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سخن یار </w:t>
      </w:r>
      <w:r>
        <w:rPr/>
        <w:t>71</w:t>
      </w:r>
      <w:r>
        <w:rPr>
          <w:rtl w:val="true"/>
        </w:rPr>
        <w:t xml:space="preserve"> </w:t>
      </w:r>
      <w:r>
        <w:rPr>
          <w:rtl w:val="true"/>
        </w:rPr>
        <w:t>مجموعه بیانات مقام معظم رهبری حضرت آیت الله خامنه ای مد 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68018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168020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168022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5168024_2870459653">
            <w:r>
              <w:rPr>
                <w:webHidden/>
                <w:rStyle w:val="IndexLink"/>
                <w:rtl w:val="true"/>
              </w:rPr>
              <w:t xml:space="preserve">پیام نوروزی به مناسبت آغاز سال </w:t>
            </w:r>
            <w:r>
              <w:rPr>
                <w:rStyle w:val="IndexLink"/>
              </w:rPr>
              <w:t>1390</w:t>
            </w:r>
            <w:r>
              <w:rPr>
                <w:rStyle w:val="IndexLink"/>
                <w:rtl w:val="true"/>
              </w:rPr>
              <w:t xml:space="preserve">، </w:t>
            </w:r>
            <w:r>
              <w:rPr>
                <w:rStyle w:val="IndexLink"/>
              </w:rPr>
              <w:t>1391/1/1</w:t>
            </w:r>
            <w:r>
              <w:rPr>
                <w:rStyle w:val="IndexLink"/>
                <w:rtl w:val="true"/>
              </w:rPr>
              <w:tab/>
            </w:r>
            <w:r>
              <w:rPr>
                <w:rStyle w:val="IndexLink"/>
              </w:rPr>
              <w:t>14</w:t>
            </w:r>
          </w:hyperlink>
        </w:p>
        <w:p>
          <w:pPr>
            <w:pStyle w:val="Contents2"/>
            <w:tabs>
              <w:tab w:val="clear" w:pos="8743"/>
              <w:tab w:val="right" w:pos="9026" w:leader="dot"/>
            </w:tabs>
            <w:rPr/>
          </w:pPr>
          <w:hyperlink w:anchor="__RefHeading___Toc5168026_2870459653">
            <w:r>
              <w:rPr>
                <w:webHidden/>
                <w:rStyle w:val="IndexLink"/>
                <w:rtl w:val="true"/>
              </w:rPr>
              <w:t xml:space="preserve">بیانات در حرم رضوی در آغاز سال </w:t>
            </w:r>
            <w:r>
              <w:rPr>
                <w:rStyle w:val="IndexLink"/>
              </w:rPr>
              <w:t>1391</w:t>
            </w:r>
            <w:r>
              <w:rPr>
                <w:rStyle w:val="IndexLink"/>
                <w:rtl w:val="true"/>
              </w:rPr>
              <w:t xml:space="preserve">، </w:t>
            </w:r>
            <w:r>
              <w:rPr>
                <w:rStyle w:val="IndexLink"/>
              </w:rPr>
              <w:t>1391/1/1</w:t>
            </w:r>
            <w:r>
              <w:rPr>
                <w:rStyle w:val="IndexLink"/>
                <w:rtl w:val="true"/>
              </w:rPr>
              <w:tab/>
            </w:r>
            <w:r>
              <w:rPr>
                <w:rStyle w:val="IndexLink"/>
              </w:rPr>
              <w:t>22</w:t>
            </w:r>
          </w:hyperlink>
        </w:p>
        <w:p>
          <w:pPr>
            <w:pStyle w:val="Contents3"/>
            <w:tabs>
              <w:tab w:val="clear" w:pos="8459"/>
              <w:tab w:val="right" w:pos="9026" w:leader="dot"/>
            </w:tabs>
            <w:rPr/>
          </w:pPr>
          <w:hyperlink w:anchor="__RefHeading___Toc5168028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168030_2870459653">
            <w:r>
              <w:rPr>
                <w:webHidden/>
                <w:rStyle w:val="IndexLink"/>
                <w:rtl w:val="true"/>
              </w:rPr>
              <w:t xml:space="preserve">آن چه در سال </w:t>
            </w:r>
            <w:r>
              <w:rPr>
                <w:rStyle w:val="IndexLink"/>
              </w:rPr>
              <w:t>90</w:t>
            </w:r>
            <w:r>
              <w:rPr>
                <w:rStyle w:val="IndexLink"/>
                <w:rtl w:val="true"/>
              </w:rPr>
              <w:t xml:space="preserve"> </w:t>
            </w:r>
            <w:r>
              <w:rPr>
                <w:rStyle w:val="IndexLink"/>
                <w:rtl w:val="true"/>
              </w:rPr>
              <w:t>گذشت</w:t>
            </w:r>
            <w:r>
              <w:rPr>
                <w:rStyle w:val="IndexLink"/>
                <w:rtl w:val="true"/>
              </w:rPr>
              <w:tab/>
            </w:r>
            <w:r>
              <w:rPr>
                <w:rStyle w:val="IndexLink"/>
              </w:rPr>
              <w:t>28</w:t>
            </w:r>
          </w:hyperlink>
        </w:p>
        <w:p>
          <w:pPr>
            <w:pStyle w:val="Contents3"/>
            <w:tabs>
              <w:tab w:val="clear" w:pos="8459"/>
              <w:tab w:val="right" w:pos="9026" w:leader="dot"/>
            </w:tabs>
            <w:rPr/>
          </w:pPr>
          <w:hyperlink w:anchor="__RefHeading___Toc5168032_2870459653">
            <w:r>
              <w:rPr>
                <w:webHidden/>
                <w:rStyle w:val="IndexLink"/>
                <w:rtl w:val="true"/>
              </w:rPr>
              <w:t>نقاط قوت بیشتر از نقاط ضعف</w:t>
            </w:r>
            <w:r>
              <w:rPr>
                <w:rStyle w:val="IndexLink"/>
                <w:rtl w:val="true"/>
              </w:rPr>
              <w:tab/>
            </w:r>
            <w:r>
              <w:rPr>
                <w:rStyle w:val="IndexLink"/>
              </w:rPr>
              <w:t>29</w:t>
            </w:r>
          </w:hyperlink>
        </w:p>
        <w:p>
          <w:pPr>
            <w:pStyle w:val="Contents3"/>
            <w:tabs>
              <w:tab w:val="clear" w:pos="8459"/>
              <w:tab w:val="right" w:pos="9026" w:leader="dot"/>
            </w:tabs>
            <w:rPr/>
          </w:pPr>
          <w:hyperlink w:anchor="__RefHeading___Toc5168034_2870459653">
            <w:r>
              <w:rPr>
                <w:webHidden/>
                <w:rStyle w:val="IndexLink"/>
                <w:rtl w:val="true"/>
              </w:rPr>
              <w:t>هدفمندی یارانه ها</w:t>
            </w:r>
            <w:r>
              <w:rPr>
                <w:rStyle w:val="IndexLink"/>
                <w:rtl w:val="true"/>
              </w:rPr>
              <w:tab/>
            </w:r>
            <w:r>
              <w:rPr>
                <w:rStyle w:val="IndexLink"/>
              </w:rPr>
              <w:t>29</w:t>
            </w:r>
          </w:hyperlink>
        </w:p>
        <w:p>
          <w:pPr>
            <w:pStyle w:val="Contents3"/>
            <w:tabs>
              <w:tab w:val="clear" w:pos="8459"/>
              <w:tab w:val="right" w:pos="9026" w:leader="dot"/>
            </w:tabs>
            <w:rPr/>
          </w:pPr>
          <w:hyperlink w:anchor="__RefHeading___Toc5168036_2870459653">
            <w:r>
              <w:rPr>
                <w:webHidden/>
                <w:rStyle w:val="IndexLink"/>
                <w:rtl w:val="true"/>
              </w:rPr>
              <w:t>بهبود زندگی طبقات ضعیف</w:t>
            </w:r>
            <w:r>
              <w:rPr>
                <w:rStyle w:val="IndexLink"/>
                <w:rtl w:val="true"/>
              </w:rPr>
              <w:tab/>
            </w:r>
            <w:r>
              <w:rPr>
                <w:rStyle w:val="IndexLink"/>
              </w:rPr>
              <w:t>30</w:t>
            </w:r>
          </w:hyperlink>
        </w:p>
        <w:p>
          <w:pPr>
            <w:pStyle w:val="Contents3"/>
            <w:tabs>
              <w:tab w:val="clear" w:pos="8459"/>
              <w:tab w:val="right" w:pos="9026" w:leader="dot"/>
            </w:tabs>
            <w:rPr/>
          </w:pPr>
          <w:hyperlink w:anchor="__RefHeading___Toc5168038_2870459653">
            <w:r>
              <w:rPr>
                <w:webHidden/>
                <w:rStyle w:val="IndexLink"/>
                <w:rtl w:val="true"/>
              </w:rPr>
              <w:t>دست ملت زیر کارد بدخواهان</w:t>
            </w:r>
            <w:r>
              <w:rPr>
                <w:rStyle w:val="IndexLink"/>
                <w:rtl w:val="true"/>
              </w:rPr>
              <w:tab/>
            </w:r>
            <w:r>
              <w:rPr>
                <w:rStyle w:val="IndexLink"/>
              </w:rPr>
              <w:t>30</w:t>
            </w:r>
          </w:hyperlink>
        </w:p>
        <w:p>
          <w:pPr>
            <w:pStyle w:val="Contents3"/>
            <w:tabs>
              <w:tab w:val="clear" w:pos="8459"/>
              <w:tab w:val="right" w:pos="9026" w:leader="dot"/>
            </w:tabs>
            <w:rPr/>
          </w:pPr>
          <w:hyperlink w:anchor="__RefHeading___Toc5168040_2870459653">
            <w:r>
              <w:rPr>
                <w:webHidden/>
                <w:rStyle w:val="IndexLink"/>
                <w:rtl w:val="true"/>
              </w:rPr>
              <w:t>من به این مسأله حساسم</w:t>
            </w:r>
            <w:r>
              <w:rPr>
                <w:rStyle w:val="IndexLink"/>
                <w:rtl w:val="true"/>
              </w:rPr>
              <w:tab/>
            </w:r>
            <w:r>
              <w:rPr>
                <w:rStyle w:val="IndexLink"/>
              </w:rPr>
              <w:t>31</w:t>
            </w:r>
          </w:hyperlink>
        </w:p>
        <w:p>
          <w:pPr>
            <w:pStyle w:val="Contents3"/>
            <w:tabs>
              <w:tab w:val="clear" w:pos="8459"/>
              <w:tab w:val="right" w:pos="9026" w:leader="dot"/>
            </w:tabs>
            <w:rPr/>
          </w:pPr>
          <w:hyperlink w:anchor="__RefHeading___Toc5168042_2870459653">
            <w:r>
              <w:rPr>
                <w:webHidden/>
                <w:rStyle w:val="IndexLink"/>
                <w:rtl w:val="true"/>
              </w:rPr>
              <w:t>تحریم های فلج کننده</w:t>
            </w:r>
            <w:r>
              <w:rPr>
                <w:rStyle w:val="IndexLink"/>
                <w:rtl w:val="true"/>
              </w:rPr>
              <w:t>!</w:t>
              <w:tab/>
            </w:r>
            <w:r>
              <w:rPr>
                <w:rStyle w:val="IndexLink"/>
              </w:rPr>
              <w:t>31</w:t>
            </w:r>
          </w:hyperlink>
        </w:p>
        <w:p>
          <w:pPr>
            <w:pStyle w:val="Contents3"/>
            <w:tabs>
              <w:tab w:val="clear" w:pos="8459"/>
              <w:tab w:val="right" w:pos="9026" w:leader="dot"/>
            </w:tabs>
            <w:rPr/>
          </w:pPr>
          <w:hyperlink w:anchor="__RefHeading___Toc5168044_2870459653">
            <w:r>
              <w:rPr>
                <w:webHidden/>
                <w:rStyle w:val="IndexLink"/>
                <w:rtl w:val="true"/>
              </w:rPr>
              <w:t>زدند زیر قولشان</w:t>
            </w:r>
            <w:r>
              <w:rPr>
                <w:rStyle w:val="IndexLink"/>
                <w:rtl w:val="true"/>
              </w:rPr>
              <w:t>!</w:t>
              <w:tab/>
            </w:r>
            <w:r>
              <w:rPr>
                <w:rStyle w:val="IndexLink"/>
              </w:rPr>
              <w:t>32</w:t>
            </w:r>
          </w:hyperlink>
        </w:p>
        <w:p>
          <w:pPr>
            <w:pStyle w:val="Contents3"/>
            <w:tabs>
              <w:tab w:val="clear" w:pos="8459"/>
              <w:tab w:val="right" w:pos="9026" w:leader="dot"/>
            </w:tabs>
            <w:rPr/>
          </w:pPr>
          <w:hyperlink w:anchor="__RefHeading___Toc5168046_2870459653">
            <w:r>
              <w:rPr>
                <w:webHidden/>
                <w:rStyle w:val="IndexLink"/>
                <w:rtl w:val="true"/>
              </w:rPr>
              <w:t>رادیو داروها با سوخت داخلی</w:t>
            </w:r>
            <w:r>
              <w:rPr>
                <w:rStyle w:val="IndexLink"/>
                <w:rtl w:val="true"/>
              </w:rPr>
              <w:tab/>
            </w:r>
            <w:r>
              <w:rPr>
                <w:rStyle w:val="IndexLink"/>
              </w:rPr>
              <w:t>32</w:t>
            </w:r>
          </w:hyperlink>
        </w:p>
        <w:p>
          <w:pPr>
            <w:pStyle w:val="Contents3"/>
            <w:tabs>
              <w:tab w:val="clear" w:pos="8459"/>
              <w:tab w:val="right" w:pos="9026" w:leader="dot"/>
            </w:tabs>
            <w:rPr/>
          </w:pPr>
          <w:hyperlink w:anchor="__RefHeading___Toc5168048_2870459653">
            <w:r>
              <w:rPr>
                <w:webHidden/>
                <w:rStyle w:val="IndexLink"/>
                <w:rtl w:val="true"/>
              </w:rPr>
              <w:t>جهاد فی سبیل الله</w:t>
            </w:r>
            <w:r>
              <w:rPr>
                <w:rStyle w:val="IndexLink"/>
                <w:rtl w:val="true"/>
              </w:rPr>
              <w:tab/>
            </w:r>
            <w:r>
              <w:rPr>
                <w:rStyle w:val="IndexLink"/>
              </w:rPr>
              <w:t>33</w:t>
            </w:r>
          </w:hyperlink>
        </w:p>
        <w:p>
          <w:pPr>
            <w:pStyle w:val="Contents3"/>
            <w:tabs>
              <w:tab w:val="clear" w:pos="8459"/>
              <w:tab w:val="right" w:pos="9026" w:leader="dot"/>
            </w:tabs>
            <w:rPr/>
          </w:pPr>
          <w:hyperlink w:anchor="__RefHeading___Toc5168050_2870459653">
            <w:r>
              <w:rPr>
                <w:webHidden/>
                <w:rStyle w:val="IndexLink"/>
                <w:rtl w:val="true"/>
              </w:rPr>
              <w:t>از درون جوشیدیم</w:t>
            </w:r>
            <w:r>
              <w:rPr>
                <w:rStyle w:val="IndexLink"/>
                <w:rtl w:val="true"/>
              </w:rPr>
              <w:tab/>
            </w:r>
            <w:r>
              <w:rPr>
                <w:rStyle w:val="IndexLink"/>
              </w:rPr>
              <w:t>34</w:t>
            </w:r>
          </w:hyperlink>
        </w:p>
        <w:p>
          <w:pPr>
            <w:pStyle w:val="Contents3"/>
            <w:tabs>
              <w:tab w:val="clear" w:pos="8459"/>
              <w:tab w:val="right" w:pos="9026" w:leader="dot"/>
            </w:tabs>
            <w:rPr/>
          </w:pPr>
          <w:hyperlink w:anchor="__RefHeading___Toc5168052_2870459653">
            <w:r>
              <w:rPr>
                <w:webHidden/>
                <w:rStyle w:val="IndexLink"/>
                <w:rtl w:val="true"/>
              </w:rPr>
              <w:t>اعتماد به نفس بالا</w:t>
            </w:r>
            <w:r>
              <w:rPr>
                <w:rStyle w:val="IndexLink"/>
                <w:rtl w:val="true"/>
              </w:rPr>
              <w:tab/>
            </w:r>
            <w:r>
              <w:rPr>
                <w:rStyle w:val="IndexLink"/>
              </w:rPr>
              <w:t>34</w:t>
            </w:r>
          </w:hyperlink>
        </w:p>
        <w:p>
          <w:pPr>
            <w:pStyle w:val="Contents3"/>
            <w:tabs>
              <w:tab w:val="clear" w:pos="8459"/>
              <w:tab w:val="right" w:pos="9026" w:leader="dot"/>
            </w:tabs>
            <w:rPr/>
          </w:pPr>
          <w:hyperlink w:anchor="__RefHeading___Toc5168054_2870459653">
            <w:r>
              <w:rPr>
                <w:webHidden/>
                <w:rStyle w:val="IndexLink"/>
                <w:rtl w:val="true"/>
              </w:rPr>
              <w:t>ارتباط صنعت و دانشگاه</w:t>
            </w:r>
            <w:r>
              <w:rPr>
                <w:rStyle w:val="IndexLink"/>
                <w:rtl w:val="true"/>
              </w:rPr>
              <w:tab/>
            </w:r>
            <w:r>
              <w:rPr>
                <w:rStyle w:val="IndexLink"/>
              </w:rPr>
              <w:t>34</w:t>
            </w:r>
          </w:hyperlink>
        </w:p>
        <w:p>
          <w:pPr>
            <w:pStyle w:val="Contents3"/>
            <w:tabs>
              <w:tab w:val="clear" w:pos="8459"/>
              <w:tab w:val="right" w:pos="9026" w:leader="dot"/>
            </w:tabs>
            <w:rPr/>
          </w:pPr>
          <w:hyperlink w:anchor="__RefHeading___Toc5168056_2870459653">
            <w:r>
              <w:rPr>
                <w:webHidden/>
                <w:rStyle w:val="IndexLink"/>
                <w:rtl w:val="true"/>
              </w:rPr>
              <w:t>مرکز توجه دنیای اسلام</w:t>
            </w:r>
            <w:r>
              <w:rPr>
                <w:rStyle w:val="IndexLink"/>
                <w:rtl w:val="true"/>
              </w:rPr>
              <w:tab/>
            </w:r>
            <w:r>
              <w:rPr>
                <w:rStyle w:val="IndexLink"/>
              </w:rPr>
              <w:t>35</w:t>
            </w:r>
          </w:hyperlink>
        </w:p>
        <w:p>
          <w:pPr>
            <w:pStyle w:val="Contents3"/>
            <w:tabs>
              <w:tab w:val="clear" w:pos="8459"/>
              <w:tab w:val="right" w:pos="9026" w:leader="dot"/>
            </w:tabs>
            <w:rPr/>
          </w:pPr>
          <w:hyperlink w:anchor="__RefHeading___Toc5168058_2870459653">
            <w:r>
              <w:rPr>
                <w:webHidden/>
                <w:rStyle w:val="IndexLink"/>
                <w:rtl w:val="true"/>
              </w:rPr>
              <w:t>طلیعه دهه پیشرفت و عدالت</w:t>
            </w:r>
            <w:r>
              <w:rPr>
                <w:rStyle w:val="IndexLink"/>
                <w:rtl w:val="true"/>
              </w:rPr>
              <w:tab/>
            </w:r>
            <w:r>
              <w:rPr>
                <w:rStyle w:val="IndexLink"/>
              </w:rPr>
              <w:t>35</w:t>
            </w:r>
          </w:hyperlink>
        </w:p>
        <w:p>
          <w:pPr>
            <w:pStyle w:val="Contents3"/>
            <w:tabs>
              <w:tab w:val="clear" w:pos="8459"/>
              <w:tab w:val="right" w:pos="9026" w:leader="dot"/>
            </w:tabs>
            <w:rPr/>
          </w:pPr>
          <w:hyperlink w:anchor="__RefHeading___Toc5168060_2870459653">
            <w:r>
              <w:rPr>
                <w:webHidden/>
                <w:rStyle w:val="IndexLink"/>
                <w:rtl w:val="true"/>
              </w:rPr>
              <w:t xml:space="preserve">مشارکت بالاتر از </w:t>
            </w:r>
            <w:r>
              <w:rPr>
                <w:rStyle w:val="IndexLink"/>
              </w:rPr>
              <w:t>64</w:t>
            </w:r>
            <w:r>
              <w:rPr>
                <w:rStyle w:val="IndexLink"/>
                <w:rtl w:val="true"/>
              </w:rPr>
              <w:t xml:space="preserve"> </w:t>
            </w:r>
            <w:r>
              <w:rPr>
                <w:rStyle w:val="IndexLink"/>
                <w:rtl w:val="true"/>
              </w:rPr>
              <w:t>درصد</w:t>
            </w:r>
            <w:r>
              <w:rPr>
                <w:rStyle w:val="IndexLink"/>
                <w:rtl w:val="true"/>
              </w:rPr>
              <w:tab/>
            </w:r>
            <w:r>
              <w:rPr>
                <w:rStyle w:val="IndexLink"/>
              </w:rPr>
              <w:t>36</w:t>
            </w:r>
          </w:hyperlink>
        </w:p>
        <w:p>
          <w:pPr>
            <w:pStyle w:val="Contents3"/>
            <w:tabs>
              <w:tab w:val="clear" w:pos="8459"/>
              <w:tab w:val="right" w:pos="9026" w:leader="dot"/>
            </w:tabs>
            <w:rPr/>
          </w:pPr>
          <w:hyperlink w:anchor="__RefHeading___Toc5168062_2870459653">
            <w:r>
              <w:rPr>
                <w:webHidden/>
                <w:rStyle w:val="IndexLink"/>
                <w:rtl w:val="true"/>
              </w:rPr>
              <w:t>کشوری در اوج قله ی دارائی</w:t>
            </w:r>
            <w:r>
              <w:rPr>
                <w:rStyle w:val="IndexLink"/>
                <w:rtl w:val="true"/>
              </w:rPr>
              <w:tab/>
            </w:r>
            <w:r>
              <w:rPr>
                <w:rStyle w:val="IndexLink"/>
              </w:rPr>
              <w:t>37</w:t>
            </w:r>
          </w:hyperlink>
        </w:p>
        <w:p>
          <w:pPr>
            <w:pStyle w:val="Contents3"/>
            <w:tabs>
              <w:tab w:val="clear" w:pos="8459"/>
              <w:tab w:val="right" w:pos="9026" w:leader="dot"/>
            </w:tabs>
            <w:rPr/>
          </w:pPr>
          <w:hyperlink w:anchor="__RefHeading___Toc5168064_2870459653">
            <w:r>
              <w:rPr>
                <w:webHidden/>
                <w:rStyle w:val="IndexLink"/>
                <w:rtl w:val="true"/>
              </w:rPr>
              <w:t>زیاده خواهی استکباری</w:t>
            </w:r>
            <w:r>
              <w:rPr>
                <w:rStyle w:val="IndexLink"/>
                <w:rtl w:val="true"/>
              </w:rPr>
              <w:tab/>
            </w:r>
            <w:r>
              <w:rPr>
                <w:rStyle w:val="IndexLink"/>
              </w:rPr>
              <w:t>38</w:t>
            </w:r>
          </w:hyperlink>
        </w:p>
        <w:p>
          <w:pPr>
            <w:pStyle w:val="Contents3"/>
            <w:tabs>
              <w:tab w:val="clear" w:pos="8459"/>
              <w:tab w:val="right" w:pos="9026" w:leader="dot"/>
            </w:tabs>
            <w:rPr/>
          </w:pPr>
          <w:hyperlink w:anchor="__RefHeading___Toc5168066_2870459653">
            <w:r>
              <w:rPr>
                <w:webHidden/>
                <w:rStyle w:val="IndexLink"/>
                <w:rtl w:val="true"/>
              </w:rPr>
              <w:t>تغییر</w:t>
            </w:r>
            <w:r>
              <w:rPr>
                <w:rStyle w:val="IndexLink"/>
                <w:rtl w:val="true"/>
              </w:rPr>
              <w:tab/>
            </w:r>
            <w:r>
              <w:rPr>
                <w:rStyle w:val="IndexLink"/>
              </w:rPr>
              <w:t>39</w:t>
            </w:r>
          </w:hyperlink>
        </w:p>
        <w:p>
          <w:pPr>
            <w:pStyle w:val="Contents3"/>
            <w:tabs>
              <w:tab w:val="clear" w:pos="8459"/>
              <w:tab w:val="right" w:pos="9026" w:leader="dot"/>
            </w:tabs>
            <w:rPr/>
          </w:pPr>
          <w:hyperlink w:anchor="__RefHeading___Toc5168068_2870459653">
            <w:r>
              <w:rPr>
                <w:webHidden/>
                <w:rStyle w:val="IndexLink"/>
                <w:rtl w:val="true"/>
              </w:rPr>
              <w:t>همه مسئولیت دارند</w:t>
            </w:r>
            <w:r>
              <w:rPr>
                <w:rStyle w:val="IndexLink"/>
                <w:rtl w:val="true"/>
              </w:rPr>
              <w:tab/>
            </w:r>
            <w:r>
              <w:rPr>
                <w:rStyle w:val="IndexLink"/>
              </w:rPr>
              <w:t>40</w:t>
            </w:r>
          </w:hyperlink>
        </w:p>
        <w:p>
          <w:pPr>
            <w:pStyle w:val="Contents3"/>
            <w:tabs>
              <w:tab w:val="clear" w:pos="8459"/>
              <w:tab w:val="right" w:pos="9026" w:leader="dot"/>
            </w:tabs>
            <w:rPr/>
          </w:pPr>
          <w:hyperlink w:anchor="__RefHeading___Toc5168070_2870459653">
            <w:r>
              <w:rPr>
                <w:webHidden/>
                <w:rStyle w:val="IndexLink"/>
                <w:rtl w:val="true"/>
              </w:rPr>
              <w:t>مرغوب، با کیفیت، با دوام</w:t>
            </w:r>
            <w:r>
              <w:rPr>
                <w:rStyle w:val="IndexLink"/>
                <w:rtl w:val="true"/>
              </w:rPr>
              <w:tab/>
            </w:r>
            <w:r>
              <w:rPr>
                <w:rStyle w:val="IndexLink"/>
              </w:rPr>
              <w:t>41</w:t>
            </w:r>
          </w:hyperlink>
        </w:p>
        <w:p>
          <w:pPr>
            <w:pStyle w:val="Contents3"/>
            <w:tabs>
              <w:tab w:val="clear" w:pos="8459"/>
              <w:tab w:val="right" w:pos="9026" w:leader="dot"/>
            </w:tabs>
            <w:rPr/>
          </w:pPr>
          <w:hyperlink w:anchor="__RefHeading___Toc5168072_2870459653">
            <w:r>
              <w:rPr>
                <w:webHidden/>
                <w:rStyle w:val="IndexLink"/>
                <w:rtl w:val="true"/>
              </w:rPr>
              <w:t>مارک خارجی می زنند، بر می گردانند</w:t>
            </w:r>
            <w:r>
              <w:rPr>
                <w:rStyle w:val="IndexLink"/>
                <w:rtl w:val="true"/>
              </w:rPr>
              <w:t>!!</w:t>
              <w:tab/>
            </w:r>
            <w:r>
              <w:rPr>
                <w:rStyle w:val="IndexLink"/>
              </w:rPr>
              <w:t>41</w:t>
            </w:r>
          </w:hyperlink>
        </w:p>
        <w:p>
          <w:pPr>
            <w:pStyle w:val="Contents3"/>
            <w:tabs>
              <w:tab w:val="clear" w:pos="8459"/>
              <w:tab w:val="right" w:pos="9026" w:leader="dot"/>
            </w:tabs>
            <w:rPr/>
          </w:pPr>
          <w:hyperlink w:anchor="__RefHeading___Toc5168074_2870459653">
            <w:r>
              <w:rPr>
                <w:webHidden/>
                <w:rStyle w:val="IndexLink"/>
                <w:rtl w:val="true"/>
              </w:rPr>
              <w:t>بهانه های اختلاف زیاد است</w:t>
            </w:r>
            <w:r>
              <w:rPr>
                <w:rStyle w:val="IndexLink"/>
                <w:rtl w:val="true"/>
              </w:rPr>
              <w:tab/>
            </w:r>
            <w:r>
              <w:rPr>
                <w:rStyle w:val="IndexLink"/>
              </w:rPr>
              <w:t>42</w:t>
            </w:r>
          </w:hyperlink>
        </w:p>
        <w:p>
          <w:pPr>
            <w:pStyle w:val="Contents3"/>
            <w:tabs>
              <w:tab w:val="clear" w:pos="8459"/>
              <w:tab w:val="right" w:pos="9026" w:leader="dot"/>
            </w:tabs>
            <w:rPr/>
          </w:pPr>
          <w:hyperlink w:anchor="__RefHeading___Toc5168076_2870459653">
            <w:r>
              <w:rPr>
                <w:webHidden/>
                <w:rStyle w:val="IndexLink"/>
                <w:rtl w:val="true"/>
              </w:rPr>
              <w:t>اخلاق اسلامی</w:t>
            </w:r>
            <w:r>
              <w:rPr>
                <w:rStyle w:val="IndexLink"/>
                <w:rtl w:val="true"/>
              </w:rPr>
              <w:tab/>
            </w:r>
            <w:r>
              <w:rPr>
                <w:rStyle w:val="IndexLink"/>
              </w:rPr>
              <w:t>42</w:t>
            </w:r>
          </w:hyperlink>
        </w:p>
        <w:p>
          <w:pPr>
            <w:pStyle w:val="Contents3"/>
            <w:tabs>
              <w:tab w:val="clear" w:pos="8459"/>
              <w:tab w:val="right" w:pos="9026" w:leader="dot"/>
            </w:tabs>
            <w:rPr/>
          </w:pPr>
          <w:hyperlink w:anchor="__RefHeading___Toc5168078_2870459653">
            <w:r>
              <w:rPr>
                <w:webHidden/>
                <w:rStyle w:val="IndexLink"/>
                <w:rtl w:val="true"/>
              </w:rPr>
              <w:t>دست به گریبان نشوند</w:t>
            </w:r>
            <w:r>
              <w:rPr>
                <w:rStyle w:val="IndexLink"/>
                <w:rtl w:val="true"/>
              </w:rPr>
              <w:tab/>
            </w:r>
            <w:r>
              <w:rPr>
                <w:rStyle w:val="IndexLink"/>
              </w:rPr>
              <w:t>43</w:t>
            </w:r>
          </w:hyperlink>
        </w:p>
        <w:p>
          <w:pPr>
            <w:pStyle w:val="Contents3"/>
            <w:tabs>
              <w:tab w:val="clear" w:pos="8459"/>
              <w:tab w:val="right" w:pos="9026" w:leader="dot"/>
            </w:tabs>
            <w:rPr/>
          </w:pPr>
          <w:hyperlink w:anchor="__RefHeading___Toc5168080_2870459653">
            <w:r>
              <w:rPr>
                <w:webHidden/>
                <w:rStyle w:val="IndexLink"/>
                <w:rtl w:val="true"/>
              </w:rPr>
              <w:t>نیایش</w:t>
            </w:r>
            <w:r>
              <w:rPr>
                <w:rStyle w:val="IndexLink"/>
                <w:rtl w:val="true"/>
              </w:rPr>
              <w:tab/>
            </w:r>
            <w:r>
              <w:rPr>
                <w:rStyle w:val="IndexLink"/>
              </w:rPr>
              <w:t>43</w:t>
            </w:r>
          </w:hyperlink>
        </w:p>
        <w:p>
          <w:pPr>
            <w:pStyle w:val="Contents2"/>
            <w:tabs>
              <w:tab w:val="clear" w:pos="8743"/>
              <w:tab w:val="right" w:pos="9026" w:leader="dot"/>
            </w:tabs>
            <w:rPr/>
          </w:pPr>
          <w:hyperlink w:anchor="__RefHeading___Toc5168082_2870459653">
            <w:r>
              <w:rPr>
                <w:webHidden/>
                <w:rStyle w:val="IndexLink"/>
                <w:rtl w:val="true"/>
              </w:rPr>
              <w:t xml:space="preserve">دیدار نخست وزیر ترکیه با رهبر انقلاب </w:t>
            </w:r>
            <w:r>
              <w:rPr>
                <w:rStyle w:val="IndexLink"/>
              </w:rPr>
              <w:t>1391/1/10</w:t>
            </w:r>
            <w:r>
              <w:rPr>
                <w:rStyle w:val="IndexLink"/>
                <w:rtl w:val="true"/>
              </w:rPr>
              <w:tab/>
            </w:r>
            <w:r>
              <w:rPr>
                <w:rStyle w:val="IndexLink"/>
              </w:rPr>
              <w:t>44</w:t>
            </w:r>
          </w:hyperlink>
        </w:p>
        <w:p>
          <w:pPr>
            <w:pStyle w:val="Contents2"/>
            <w:tabs>
              <w:tab w:val="clear" w:pos="8743"/>
              <w:tab w:val="right" w:pos="9026" w:leader="dot"/>
            </w:tabs>
            <w:rPr/>
          </w:pPr>
          <w:hyperlink w:anchor="__RefHeading___Toc5168084_2870459653">
            <w:r>
              <w:rPr>
                <w:webHidden/>
                <w:rStyle w:val="IndexLink"/>
                <w:rtl w:val="true"/>
              </w:rPr>
              <w:t xml:space="preserve">دیدار جمعی از مسئولان سه قوه با رهبر انقلاب </w:t>
            </w:r>
            <w:r>
              <w:rPr>
                <w:rStyle w:val="IndexLink"/>
              </w:rPr>
              <w:t>1391/1/15</w:t>
            </w:r>
            <w:r>
              <w:rPr>
                <w:rStyle w:val="IndexLink"/>
                <w:rtl w:val="true"/>
              </w:rPr>
              <w:tab/>
            </w:r>
            <w:r>
              <w:rPr>
                <w:rStyle w:val="IndexLink"/>
              </w:rPr>
              <w:t>48</w:t>
            </w:r>
          </w:hyperlink>
        </w:p>
        <w:p>
          <w:pPr>
            <w:pStyle w:val="Contents2"/>
            <w:tabs>
              <w:tab w:val="clear" w:pos="8743"/>
              <w:tab w:val="right" w:pos="9026" w:leader="dot"/>
            </w:tabs>
            <w:rPr/>
          </w:pPr>
          <w:hyperlink w:anchor="__RefHeading___Toc5168086_2870459653">
            <w:r>
              <w:rPr>
                <w:webHidden/>
                <w:rStyle w:val="IndexLink"/>
                <w:rtl w:val="true"/>
              </w:rPr>
              <w:t xml:space="preserve">دیدار فرماندهان نیروهای مسلح با رمانده کل قوا </w:t>
            </w:r>
            <w:r>
              <w:rPr>
                <w:rStyle w:val="IndexLink"/>
              </w:rPr>
              <w:t>1391/1/16</w:t>
            </w:r>
            <w:r>
              <w:rPr>
                <w:rStyle w:val="IndexLink"/>
                <w:rtl w:val="true"/>
              </w:rPr>
              <w:tab/>
            </w:r>
            <w:r>
              <w:rPr>
                <w:rStyle w:val="IndexLink"/>
              </w:rPr>
              <w:t>54</w:t>
            </w:r>
          </w:hyperlink>
        </w:p>
        <w:p>
          <w:pPr>
            <w:pStyle w:val="Contents2"/>
            <w:tabs>
              <w:tab w:val="clear" w:pos="8743"/>
              <w:tab w:val="right" w:pos="9026" w:leader="dot"/>
            </w:tabs>
            <w:rPr/>
          </w:pPr>
          <w:hyperlink w:anchor="__RefHeading___Toc5168088_2870459653">
            <w:r>
              <w:rPr>
                <w:webHidden/>
                <w:rStyle w:val="IndexLink"/>
                <w:rtl w:val="true"/>
              </w:rPr>
              <w:t xml:space="preserve">دیدار رئیس و اعضای دوره جدید مجمع تشخیص مصلحت نظام با رهبر انقلاب </w:t>
            </w:r>
            <w:r>
              <w:rPr>
                <w:rStyle w:val="IndexLink"/>
              </w:rPr>
              <w:t>1391/1/20</w:t>
            </w:r>
            <w:r>
              <w:rPr>
                <w:rStyle w:val="IndexLink"/>
                <w:rtl w:val="true"/>
              </w:rPr>
              <w:tab/>
            </w:r>
            <w:r>
              <w:rPr>
                <w:rStyle w:val="IndexLink"/>
              </w:rPr>
              <w:t>58</w:t>
            </w:r>
          </w:hyperlink>
        </w:p>
        <w:p>
          <w:pPr>
            <w:pStyle w:val="Contents2"/>
            <w:tabs>
              <w:tab w:val="clear" w:pos="8743"/>
              <w:tab w:val="right" w:pos="9026" w:leader="dot"/>
            </w:tabs>
            <w:rPr/>
          </w:pPr>
          <w:hyperlink w:anchor="__RefHeading___Toc5168090_2870459653">
            <w:r>
              <w:rPr>
                <w:webHidden/>
                <w:rStyle w:val="IndexLink"/>
                <w:rtl w:val="true"/>
              </w:rPr>
              <w:t xml:space="preserve">دیدار فرماندهان و کارکنان نیروی انتظامی با رهبر انقلاب </w:t>
            </w:r>
            <w:r>
              <w:rPr>
                <w:rStyle w:val="IndexLink"/>
              </w:rPr>
              <w:t>91/1/27</w:t>
            </w:r>
            <w:r>
              <w:rPr>
                <w:rStyle w:val="IndexLink"/>
                <w:rtl w:val="true"/>
              </w:rPr>
              <w:tab/>
            </w:r>
            <w:r>
              <w:rPr>
                <w:rStyle w:val="IndexLink"/>
              </w:rPr>
              <w:t>62</w:t>
            </w:r>
          </w:hyperlink>
        </w:p>
        <w:p>
          <w:pPr>
            <w:pStyle w:val="Contents2"/>
            <w:tabs>
              <w:tab w:val="clear" w:pos="8743"/>
              <w:tab w:val="right" w:pos="9026" w:leader="dot"/>
            </w:tabs>
            <w:rPr/>
          </w:pPr>
          <w:hyperlink w:anchor="__RefHeading___Toc5168092_2870459653">
            <w:r>
              <w:rPr>
                <w:webHidden/>
                <w:rStyle w:val="IndexLink"/>
                <w:rtl w:val="true"/>
              </w:rPr>
              <w:t xml:space="preserve">بیانات در جمع فرماندهان نیروی زمینی ارتش </w:t>
            </w:r>
            <w:r>
              <w:rPr>
                <w:rStyle w:val="IndexLink"/>
              </w:rPr>
              <w:t>1391/2/3</w:t>
            </w:r>
            <w:r>
              <w:rPr>
                <w:rStyle w:val="IndexLink"/>
                <w:rtl w:val="true"/>
              </w:rPr>
              <w:tab/>
            </w:r>
            <w:r>
              <w:rPr>
                <w:rStyle w:val="IndexLink"/>
              </w:rPr>
              <w:t>66</w:t>
            </w:r>
          </w:hyperlink>
        </w:p>
        <w:p>
          <w:pPr>
            <w:pStyle w:val="Contents3"/>
            <w:tabs>
              <w:tab w:val="clear" w:pos="8459"/>
              <w:tab w:val="right" w:pos="9026" w:leader="dot"/>
            </w:tabs>
            <w:rPr/>
          </w:pPr>
          <w:hyperlink w:anchor="__RefHeading___Toc5168094_287045965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5168096_2870459653">
            <w:r>
              <w:rPr>
                <w:webHidden/>
                <w:rStyle w:val="IndexLink"/>
                <w:rtl w:val="true"/>
              </w:rPr>
              <w:t>نمونه عالی</w:t>
            </w:r>
            <w:r>
              <w:rPr>
                <w:rStyle w:val="IndexLink"/>
                <w:rtl w:val="true"/>
              </w:rPr>
              <w:tab/>
            </w:r>
            <w:r>
              <w:rPr>
                <w:rStyle w:val="IndexLink"/>
              </w:rPr>
              <w:t>70</w:t>
            </w:r>
          </w:hyperlink>
        </w:p>
        <w:p>
          <w:pPr>
            <w:pStyle w:val="Contents3"/>
            <w:tabs>
              <w:tab w:val="clear" w:pos="8459"/>
              <w:tab w:val="right" w:pos="9026" w:leader="dot"/>
            </w:tabs>
            <w:rPr/>
          </w:pPr>
          <w:hyperlink w:anchor="__RefHeading___Toc5168098_2870459653">
            <w:r>
              <w:rPr>
                <w:webHidden/>
                <w:rStyle w:val="IndexLink"/>
                <w:rtl w:val="true"/>
              </w:rPr>
              <w:t>جهت گیری کلیت یک جامعه</w:t>
            </w:r>
            <w:r>
              <w:rPr>
                <w:rStyle w:val="IndexLink"/>
                <w:rtl w:val="true"/>
              </w:rPr>
              <w:tab/>
            </w:r>
            <w:r>
              <w:rPr>
                <w:rStyle w:val="IndexLink"/>
              </w:rPr>
              <w:t>70</w:t>
            </w:r>
          </w:hyperlink>
        </w:p>
        <w:p>
          <w:pPr>
            <w:pStyle w:val="Contents3"/>
            <w:tabs>
              <w:tab w:val="clear" w:pos="8459"/>
              <w:tab w:val="right" w:pos="9026" w:leader="dot"/>
            </w:tabs>
            <w:rPr/>
          </w:pPr>
          <w:hyperlink w:anchor="__RefHeading___Toc5168100_2870459653">
            <w:r>
              <w:rPr>
                <w:webHidden/>
                <w:rStyle w:val="IndexLink"/>
                <w:rtl w:val="true"/>
              </w:rPr>
              <w:t>خدا آن ها را هم عذاب می کند</w:t>
            </w:r>
            <w:r>
              <w:rPr>
                <w:rStyle w:val="IndexLink"/>
                <w:rtl w:val="true"/>
              </w:rPr>
              <w:t>!</w:t>
              <w:tab/>
            </w:r>
            <w:r>
              <w:rPr>
                <w:rStyle w:val="IndexLink"/>
              </w:rPr>
              <w:t>71</w:t>
            </w:r>
          </w:hyperlink>
        </w:p>
        <w:p>
          <w:pPr>
            <w:pStyle w:val="Contents3"/>
            <w:tabs>
              <w:tab w:val="clear" w:pos="8459"/>
              <w:tab w:val="right" w:pos="9026" w:leader="dot"/>
            </w:tabs>
            <w:rPr/>
          </w:pPr>
          <w:hyperlink w:anchor="__RefHeading___Toc5168102_2870459653">
            <w:r>
              <w:rPr>
                <w:webHidden/>
                <w:rStyle w:val="IndexLink"/>
                <w:rtl w:val="true"/>
              </w:rPr>
              <w:t>زبان مشترک</w:t>
            </w:r>
            <w:r>
              <w:rPr>
                <w:rStyle w:val="IndexLink"/>
                <w:rtl w:val="true"/>
              </w:rPr>
              <w:tab/>
            </w:r>
            <w:r>
              <w:rPr>
                <w:rStyle w:val="IndexLink"/>
              </w:rPr>
              <w:t>71</w:t>
            </w:r>
          </w:hyperlink>
        </w:p>
        <w:p>
          <w:pPr>
            <w:pStyle w:val="Contents3"/>
            <w:tabs>
              <w:tab w:val="clear" w:pos="8459"/>
              <w:tab w:val="right" w:pos="9026" w:leader="dot"/>
            </w:tabs>
            <w:rPr/>
          </w:pPr>
          <w:hyperlink w:anchor="__RefHeading___Toc5168104_2870459653">
            <w:r>
              <w:rPr>
                <w:webHidden/>
                <w:rStyle w:val="IndexLink"/>
                <w:rtl w:val="true"/>
              </w:rPr>
              <w:t>برای منافع ملی؟</w:t>
            </w:r>
            <w:r>
              <w:rPr>
                <w:rStyle w:val="IndexLink"/>
                <w:rtl w:val="true"/>
              </w:rPr>
              <w:tab/>
            </w:r>
            <w:r>
              <w:rPr>
                <w:rStyle w:val="IndexLink"/>
              </w:rPr>
              <w:t>72</w:t>
            </w:r>
          </w:hyperlink>
        </w:p>
        <w:p>
          <w:pPr>
            <w:pStyle w:val="Contents3"/>
            <w:tabs>
              <w:tab w:val="clear" w:pos="8459"/>
              <w:tab w:val="right" w:pos="9026" w:leader="dot"/>
            </w:tabs>
            <w:rPr/>
          </w:pPr>
          <w:hyperlink w:anchor="__RefHeading___Toc5168106_2870459653">
            <w:r>
              <w:rPr>
                <w:webHidden/>
                <w:rStyle w:val="IndexLink"/>
                <w:rtl w:val="true"/>
              </w:rPr>
              <w:t>این ارتش شمائید</w:t>
            </w:r>
            <w:r>
              <w:rPr>
                <w:rStyle w:val="IndexLink"/>
                <w:rtl w:val="true"/>
              </w:rPr>
              <w:tab/>
            </w:r>
            <w:r>
              <w:rPr>
                <w:rStyle w:val="IndexLink"/>
              </w:rPr>
              <w:t>73</w:t>
            </w:r>
          </w:hyperlink>
        </w:p>
        <w:p>
          <w:pPr>
            <w:pStyle w:val="Contents3"/>
            <w:tabs>
              <w:tab w:val="clear" w:pos="8459"/>
              <w:tab w:val="right" w:pos="9026" w:leader="dot"/>
            </w:tabs>
            <w:rPr/>
          </w:pPr>
          <w:hyperlink w:anchor="__RefHeading___Toc5168108_2870459653">
            <w:r>
              <w:rPr>
                <w:webHidden/>
                <w:rStyle w:val="IndexLink"/>
                <w:rtl w:val="true"/>
              </w:rPr>
              <w:t>حرکت خوب</w:t>
            </w:r>
            <w:r>
              <w:rPr>
                <w:rStyle w:val="IndexLink"/>
                <w:rtl w:val="true"/>
              </w:rPr>
              <w:tab/>
            </w:r>
            <w:r>
              <w:rPr>
                <w:rStyle w:val="IndexLink"/>
              </w:rPr>
              <w:t>73</w:t>
            </w:r>
          </w:hyperlink>
        </w:p>
        <w:p>
          <w:pPr>
            <w:pStyle w:val="Contents3"/>
            <w:tabs>
              <w:tab w:val="clear" w:pos="8459"/>
              <w:tab w:val="right" w:pos="9026" w:leader="dot"/>
            </w:tabs>
            <w:rPr/>
          </w:pPr>
          <w:hyperlink w:anchor="__RefHeading___Toc5168110_2870459653">
            <w:r>
              <w:rPr>
                <w:webHidden/>
                <w:rStyle w:val="IndexLink"/>
                <w:rtl w:val="true"/>
              </w:rPr>
              <w:t>نظام سلطه</w:t>
            </w:r>
            <w:r>
              <w:rPr>
                <w:rStyle w:val="IndexLink"/>
                <w:rtl w:val="true"/>
              </w:rPr>
              <w:tab/>
            </w:r>
            <w:r>
              <w:rPr>
                <w:rStyle w:val="IndexLink"/>
              </w:rPr>
              <w:t>74</w:t>
            </w:r>
          </w:hyperlink>
        </w:p>
        <w:p>
          <w:pPr>
            <w:pStyle w:val="Contents3"/>
            <w:tabs>
              <w:tab w:val="clear" w:pos="8459"/>
              <w:tab w:val="right" w:pos="9026" w:leader="dot"/>
            </w:tabs>
            <w:rPr/>
          </w:pPr>
          <w:hyperlink w:anchor="__RefHeading___Toc5168112_2870459653">
            <w:r>
              <w:rPr>
                <w:webHidden/>
                <w:rStyle w:val="IndexLink"/>
                <w:rtl w:val="true"/>
              </w:rPr>
              <w:t>از روی ترس</w:t>
            </w:r>
            <w:r>
              <w:rPr>
                <w:rStyle w:val="IndexLink"/>
                <w:rtl w:val="true"/>
              </w:rPr>
              <w:tab/>
            </w:r>
            <w:r>
              <w:rPr>
                <w:rStyle w:val="IndexLink"/>
              </w:rPr>
              <w:t>74</w:t>
            </w:r>
          </w:hyperlink>
        </w:p>
        <w:p>
          <w:pPr>
            <w:pStyle w:val="Contents3"/>
            <w:tabs>
              <w:tab w:val="clear" w:pos="8459"/>
              <w:tab w:val="right" w:pos="9026" w:leader="dot"/>
            </w:tabs>
            <w:rPr/>
          </w:pPr>
          <w:hyperlink w:anchor="__RefHeading___Toc5168114_2870459653">
            <w:r>
              <w:rPr>
                <w:webHidden/>
                <w:rStyle w:val="IndexLink"/>
                <w:rtl w:val="true"/>
              </w:rPr>
              <w:t>معرفت خوب</w:t>
            </w:r>
            <w:r>
              <w:rPr>
                <w:rStyle w:val="IndexLink"/>
                <w:rtl w:val="true"/>
              </w:rPr>
              <w:tab/>
            </w:r>
            <w:r>
              <w:rPr>
                <w:rStyle w:val="IndexLink"/>
              </w:rPr>
              <w:t>75</w:t>
            </w:r>
          </w:hyperlink>
        </w:p>
        <w:p>
          <w:pPr>
            <w:pStyle w:val="Contents3"/>
            <w:tabs>
              <w:tab w:val="clear" w:pos="8459"/>
              <w:tab w:val="right" w:pos="9026" w:leader="dot"/>
            </w:tabs>
            <w:rPr/>
          </w:pPr>
          <w:hyperlink w:anchor="__RefHeading___Toc5168116_2870459653">
            <w:r>
              <w:rPr>
                <w:webHidden/>
                <w:rStyle w:val="IndexLink"/>
                <w:rtl w:val="true"/>
              </w:rPr>
              <w:t>ارتباط با دل ها</w:t>
            </w:r>
            <w:r>
              <w:rPr>
                <w:rStyle w:val="IndexLink"/>
                <w:rtl w:val="true"/>
              </w:rPr>
              <w:tab/>
            </w:r>
            <w:r>
              <w:rPr>
                <w:rStyle w:val="IndexLink"/>
              </w:rPr>
              <w:t>75</w:t>
            </w:r>
          </w:hyperlink>
        </w:p>
        <w:p>
          <w:pPr>
            <w:pStyle w:val="Contents3"/>
            <w:tabs>
              <w:tab w:val="clear" w:pos="8459"/>
              <w:tab w:val="right" w:pos="9026" w:leader="dot"/>
            </w:tabs>
            <w:rPr/>
          </w:pPr>
          <w:hyperlink w:anchor="__RefHeading___Toc5168118_2870459653">
            <w:r>
              <w:rPr>
                <w:webHidden/>
                <w:rStyle w:val="IndexLink"/>
                <w:rtl w:val="true"/>
              </w:rPr>
              <w:t>اسیر جاذبه ها نشوید</w:t>
            </w:r>
            <w:r>
              <w:rPr>
                <w:rStyle w:val="IndexLink"/>
                <w:rtl w:val="true"/>
              </w:rPr>
              <w:tab/>
            </w:r>
            <w:r>
              <w:rPr>
                <w:rStyle w:val="IndexLink"/>
              </w:rPr>
              <w:t>76</w:t>
            </w:r>
          </w:hyperlink>
        </w:p>
        <w:p>
          <w:pPr>
            <w:pStyle w:val="Contents3"/>
            <w:tabs>
              <w:tab w:val="clear" w:pos="8459"/>
              <w:tab w:val="right" w:pos="9026" w:leader="dot"/>
            </w:tabs>
            <w:rPr/>
          </w:pPr>
          <w:hyperlink w:anchor="__RefHeading___Toc5168120_2870459653">
            <w:r>
              <w:rPr>
                <w:webHidden/>
                <w:rStyle w:val="IndexLink"/>
                <w:rtl w:val="true"/>
              </w:rPr>
              <w:t>نیایش</w:t>
            </w:r>
            <w:r>
              <w:rPr>
                <w:rStyle w:val="IndexLink"/>
                <w:rtl w:val="true"/>
              </w:rPr>
              <w:tab/>
            </w:r>
            <w:r>
              <w:rPr>
                <w:rStyle w:val="IndexLink"/>
              </w:rPr>
              <w:t>77</w:t>
            </w:r>
          </w:hyperlink>
        </w:p>
        <w:p>
          <w:pPr>
            <w:pStyle w:val="Contents2"/>
            <w:tabs>
              <w:tab w:val="clear" w:pos="8743"/>
              <w:tab w:val="right" w:pos="9026" w:leader="dot"/>
            </w:tabs>
            <w:rPr/>
          </w:pPr>
          <w:hyperlink w:anchor="__RefHeading___Toc5168122_2870459653">
            <w:r>
              <w:rPr>
                <w:webHidden/>
                <w:rStyle w:val="IndexLink"/>
                <w:rtl w:val="true"/>
              </w:rPr>
              <w:t xml:space="preserve">دیدار نخست وزیر عراق با رهبر انقلاب </w:t>
            </w:r>
            <w:r>
              <w:rPr>
                <w:rStyle w:val="IndexLink"/>
              </w:rPr>
              <w:t>1391/2/4</w:t>
            </w:r>
            <w:r>
              <w:rPr>
                <w:rStyle w:val="IndexLink"/>
                <w:rtl w:val="true"/>
              </w:rPr>
              <w:tab/>
            </w:r>
            <w:r>
              <w:rPr>
                <w:rStyle w:val="IndexLink"/>
              </w:rPr>
              <w:t>78</w:t>
            </w:r>
          </w:hyperlink>
        </w:p>
        <w:p>
          <w:pPr>
            <w:pStyle w:val="Contents2"/>
            <w:tabs>
              <w:tab w:val="clear" w:pos="8743"/>
              <w:tab w:val="right" w:pos="9026" w:leader="dot"/>
            </w:tabs>
            <w:rPr/>
          </w:pPr>
          <w:hyperlink w:anchor="__RefHeading___Toc5168124_2870459653">
            <w:r>
              <w:rPr>
                <w:webHidden/>
                <w:rStyle w:val="IndexLink"/>
                <w:rtl w:val="true"/>
              </w:rPr>
              <w:t xml:space="preserve">بیانات در اجتماع کارگزاران کارخانجات تولیدی داروپخش </w:t>
            </w:r>
            <w:r>
              <w:rPr>
                <w:rStyle w:val="IndexLink"/>
              </w:rPr>
              <w:t>1391/2/10</w:t>
            </w:r>
            <w:r>
              <w:rPr>
                <w:rStyle w:val="IndexLink"/>
                <w:rtl w:val="true"/>
              </w:rPr>
              <w:tab/>
            </w:r>
            <w:r>
              <w:rPr>
                <w:rStyle w:val="IndexLink"/>
              </w:rPr>
              <w:t>82</w:t>
            </w:r>
          </w:hyperlink>
        </w:p>
        <w:p>
          <w:pPr>
            <w:pStyle w:val="Contents3"/>
            <w:tabs>
              <w:tab w:val="clear" w:pos="8459"/>
              <w:tab w:val="right" w:pos="9026" w:leader="dot"/>
            </w:tabs>
            <w:rPr/>
          </w:pPr>
          <w:hyperlink w:anchor="__RefHeading___Toc5168126_287045965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5168128_2870459653">
            <w:r>
              <w:rPr>
                <w:webHidden/>
                <w:rStyle w:val="IndexLink"/>
                <w:rtl w:val="true"/>
              </w:rPr>
              <w:t>ارزشگذاری</w:t>
            </w:r>
            <w:r>
              <w:rPr>
                <w:rStyle w:val="IndexLink"/>
                <w:rtl w:val="true"/>
              </w:rPr>
              <w:tab/>
            </w:r>
            <w:r>
              <w:rPr>
                <w:rStyle w:val="IndexLink"/>
              </w:rPr>
              <w:t>86</w:t>
            </w:r>
          </w:hyperlink>
        </w:p>
        <w:p>
          <w:pPr>
            <w:pStyle w:val="Contents3"/>
            <w:tabs>
              <w:tab w:val="clear" w:pos="8459"/>
              <w:tab w:val="right" w:pos="9026" w:leader="dot"/>
            </w:tabs>
            <w:rPr/>
          </w:pPr>
          <w:hyperlink w:anchor="__RefHeading___Toc5168130_2870459653">
            <w:r>
              <w:rPr>
                <w:webHidden/>
                <w:rStyle w:val="IndexLink"/>
                <w:rtl w:val="true"/>
              </w:rPr>
              <w:t>ارزش کار</w:t>
            </w:r>
            <w:r>
              <w:rPr>
                <w:rStyle w:val="IndexLink"/>
                <w:rtl w:val="true"/>
              </w:rPr>
              <w:tab/>
            </w:r>
            <w:r>
              <w:rPr>
                <w:rStyle w:val="IndexLink"/>
              </w:rPr>
              <w:t>86</w:t>
            </w:r>
          </w:hyperlink>
        </w:p>
        <w:p>
          <w:pPr>
            <w:pStyle w:val="Contents3"/>
            <w:tabs>
              <w:tab w:val="clear" w:pos="8459"/>
              <w:tab w:val="right" w:pos="9026" w:leader="dot"/>
            </w:tabs>
            <w:rPr/>
          </w:pPr>
          <w:hyperlink w:anchor="__RefHeading___Toc5168132_2870459653">
            <w:r>
              <w:rPr>
                <w:webHidden/>
                <w:rStyle w:val="IndexLink"/>
                <w:rtl w:val="true"/>
              </w:rPr>
              <w:t>دانش کار را صدا می زند</w:t>
            </w:r>
            <w:r>
              <w:rPr>
                <w:rStyle w:val="IndexLink"/>
                <w:rtl w:val="true"/>
              </w:rPr>
              <w:tab/>
            </w:r>
            <w:r>
              <w:rPr>
                <w:rStyle w:val="IndexLink"/>
              </w:rPr>
              <w:t>87</w:t>
            </w:r>
          </w:hyperlink>
        </w:p>
        <w:p>
          <w:pPr>
            <w:pStyle w:val="Contents3"/>
            <w:tabs>
              <w:tab w:val="clear" w:pos="8459"/>
              <w:tab w:val="right" w:pos="9026" w:leader="dot"/>
            </w:tabs>
            <w:rPr/>
          </w:pPr>
          <w:hyperlink w:anchor="__RefHeading___Toc5168134_2870459653">
            <w:r>
              <w:rPr>
                <w:webHidden/>
                <w:rStyle w:val="IndexLink"/>
                <w:rtl w:val="true"/>
              </w:rPr>
              <w:t>نتیجه سرمایه و کار، تولید ملی</w:t>
            </w:r>
            <w:r>
              <w:rPr>
                <w:rStyle w:val="IndexLink"/>
                <w:rtl w:val="true"/>
              </w:rPr>
              <w:tab/>
            </w:r>
            <w:r>
              <w:rPr>
                <w:rStyle w:val="IndexLink"/>
              </w:rPr>
              <w:t>87</w:t>
            </w:r>
          </w:hyperlink>
        </w:p>
        <w:p>
          <w:pPr>
            <w:pStyle w:val="Contents3"/>
            <w:tabs>
              <w:tab w:val="clear" w:pos="8459"/>
              <w:tab w:val="right" w:pos="9026" w:leader="dot"/>
            </w:tabs>
            <w:rPr/>
          </w:pPr>
          <w:hyperlink w:anchor="__RefHeading___Toc5168136_2870459653">
            <w:r>
              <w:rPr>
                <w:webHidden/>
                <w:rStyle w:val="IndexLink"/>
                <w:rtl w:val="true"/>
              </w:rPr>
              <w:t>تولید ملی، استقلال اقتصادی</w:t>
            </w:r>
            <w:r>
              <w:rPr>
                <w:rStyle w:val="IndexLink"/>
                <w:rtl w:val="true"/>
              </w:rPr>
              <w:tab/>
            </w:r>
            <w:r>
              <w:rPr>
                <w:rStyle w:val="IndexLink"/>
              </w:rPr>
              <w:t>88</w:t>
            </w:r>
          </w:hyperlink>
        </w:p>
        <w:p>
          <w:pPr>
            <w:pStyle w:val="Contents3"/>
            <w:tabs>
              <w:tab w:val="clear" w:pos="8459"/>
              <w:tab w:val="right" w:pos="9026" w:leader="dot"/>
            </w:tabs>
            <w:rPr/>
          </w:pPr>
          <w:hyperlink w:anchor="__RefHeading___Toc5168138_2870459653">
            <w:r>
              <w:rPr>
                <w:webHidden/>
                <w:rStyle w:val="IndexLink"/>
                <w:rtl w:val="true"/>
              </w:rPr>
              <w:t>توطئه بزرگ</w:t>
            </w:r>
            <w:r>
              <w:rPr>
                <w:rStyle w:val="IndexLink"/>
                <w:rtl w:val="true"/>
              </w:rPr>
              <w:tab/>
            </w:r>
            <w:r>
              <w:rPr>
                <w:rStyle w:val="IndexLink"/>
              </w:rPr>
              <w:t>88</w:t>
            </w:r>
          </w:hyperlink>
        </w:p>
        <w:p>
          <w:pPr>
            <w:pStyle w:val="Contents3"/>
            <w:tabs>
              <w:tab w:val="clear" w:pos="8459"/>
              <w:tab w:val="right" w:pos="9026" w:leader="dot"/>
            </w:tabs>
            <w:rPr/>
          </w:pPr>
          <w:hyperlink w:anchor="__RefHeading___Toc5168140_2870459653">
            <w:r>
              <w:rPr>
                <w:webHidden/>
                <w:rStyle w:val="IndexLink"/>
                <w:rtl w:val="true"/>
              </w:rPr>
              <w:t>مراقبت های همه قوا با یکدیگر</w:t>
            </w:r>
            <w:r>
              <w:rPr>
                <w:rStyle w:val="IndexLink"/>
                <w:rtl w:val="true"/>
              </w:rPr>
              <w:tab/>
            </w:r>
            <w:r>
              <w:rPr>
                <w:rStyle w:val="IndexLink"/>
              </w:rPr>
              <w:t>89</w:t>
            </w:r>
          </w:hyperlink>
        </w:p>
        <w:p>
          <w:pPr>
            <w:pStyle w:val="Contents3"/>
            <w:tabs>
              <w:tab w:val="clear" w:pos="8459"/>
              <w:tab w:val="right" w:pos="9026" w:leader="dot"/>
            </w:tabs>
            <w:rPr/>
          </w:pPr>
          <w:hyperlink w:anchor="__RefHeading___Toc5168142_2870459653">
            <w:r>
              <w:rPr>
                <w:webHidden/>
                <w:rStyle w:val="IndexLink"/>
                <w:rtl w:val="true"/>
              </w:rPr>
              <w:t>دزدی از کیسه یک ملت</w:t>
            </w:r>
            <w:r>
              <w:rPr>
                <w:rStyle w:val="IndexLink"/>
                <w:rtl w:val="true"/>
              </w:rPr>
              <w:t>!</w:t>
              <w:tab/>
            </w:r>
            <w:r>
              <w:rPr>
                <w:rStyle w:val="IndexLink"/>
              </w:rPr>
              <w:t>89</w:t>
            </w:r>
          </w:hyperlink>
        </w:p>
        <w:p>
          <w:pPr>
            <w:pStyle w:val="Contents3"/>
            <w:tabs>
              <w:tab w:val="clear" w:pos="8459"/>
              <w:tab w:val="right" w:pos="9026" w:leader="dot"/>
            </w:tabs>
            <w:rPr/>
          </w:pPr>
          <w:hyperlink w:anchor="__RefHeading___Toc5168144_2870459653">
            <w:r>
              <w:rPr>
                <w:webHidden/>
                <w:rStyle w:val="IndexLink"/>
                <w:rtl w:val="true"/>
              </w:rPr>
              <w:t>مبارزه درست در سطح قانونی</w:t>
            </w:r>
            <w:r>
              <w:rPr>
                <w:rStyle w:val="IndexLink"/>
                <w:rtl w:val="true"/>
              </w:rPr>
              <w:tab/>
            </w:r>
            <w:r>
              <w:rPr>
                <w:rStyle w:val="IndexLink"/>
              </w:rPr>
              <w:t>90</w:t>
            </w:r>
          </w:hyperlink>
        </w:p>
        <w:p>
          <w:pPr>
            <w:pStyle w:val="Contents3"/>
            <w:tabs>
              <w:tab w:val="clear" w:pos="8459"/>
              <w:tab w:val="right" w:pos="9026" w:leader="dot"/>
            </w:tabs>
            <w:rPr/>
          </w:pPr>
          <w:hyperlink w:anchor="__RefHeading___Toc5168146_2870459653">
            <w:r>
              <w:rPr>
                <w:webHidden/>
                <w:rStyle w:val="IndexLink"/>
                <w:rtl w:val="true"/>
              </w:rPr>
              <w:t>مسئله کیفیت</w:t>
            </w:r>
            <w:r>
              <w:rPr>
                <w:rStyle w:val="IndexLink"/>
                <w:rtl w:val="true"/>
              </w:rPr>
              <w:tab/>
            </w:r>
            <w:r>
              <w:rPr>
                <w:rStyle w:val="IndexLink"/>
              </w:rPr>
              <w:t>90</w:t>
            </w:r>
          </w:hyperlink>
        </w:p>
        <w:p>
          <w:pPr>
            <w:pStyle w:val="Contents2"/>
            <w:tabs>
              <w:tab w:val="clear" w:pos="8743"/>
              <w:tab w:val="right" w:pos="9026" w:leader="dot"/>
            </w:tabs>
            <w:rPr/>
          </w:pPr>
          <w:hyperlink w:anchor="__RefHeading___Toc5168148_2870459653">
            <w:r>
              <w:rPr>
                <w:webHidden/>
                <w:rStyle w:val="IndexLink"/>
                <w:rtl w:val="true"/>
              </w:rPr>
              <w:t xml:space="preserve">بیانات در دیدار جمعی از معلمان سراسر کشور </w:t>
            </w:r>
            <w:r>
              <w:rPr>
                <w:rStyle w:val="IndexLink"/>
              </w:rPr>
              <w:t>1391/2/13</w:t>
            </w:r>
            <w:r>
              <w:rPr>
                <w:rStyle w:val="IndexLink"/>
                <w:rtl w:val="true"/>
              </w:rPr>
              <w:tab/>
            </w:r>
            <w:r>
              <w:rPr>
                <w:rStyle w:val="IndexLink"/>
              </w:rPr>
              <w:t>92</w:t>
            </w:r>
          </w:hyperlink>
        </w:p>
        <w:p>
          <w:pPr>
            <w:pStyle w:val="Contents3"/>
            <w:tabs>
              <w:tab w:val="clear" w:pos="8459"/>
              <w:tab w:val="right" w:pos="9026" w:leader="dot"/>
            </w:tabs>
            <w:rPr/>
          </w:pPr>
          <w:hyperlink w:anchor="__RefHeading___Toc5168150_287045965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5168152_2870459653">
            <w:r>
              <w:rPr>
                <w:webHidden/>
                <w:rStyle w:val="IndexLink"/>
                <w:rtl w:val="true"/>
              </w:rPr>
              <w:t>منزلت برجسته</w:t>
            </w:r>
            <w:r>
              <w:rPr>
                <w:rStyle w:val="IndexLink"/>
                <w:rtl w:val="true"/>
              </w:rPr>
              <w:tab/>
            </w:r>
            <w:r>
              <w:rPr>
                <w:rStyle w:val="IndexLink"/>
              </w:rPr>
              <w:t>96</w:t>
            </w:r>
          </w:hyperlink>
        </w:p>
        <w:p>
          <w:pPr>
            <w:pStyle w:val="Contents3"/>
            <w:tabs>
              <w:tab w:val="clear" w:pos="8459"/>
              <w:tab w:val="right" w:pos="9026" w:leader="dot"/>
            </w:tabs>
            <w:rPr/>
          </w:pPr>
          <w:hyperlink w:anchor="__RefHeading___Toc5168154_2870459653">
            <w:r>
              <w:rPr>
                <w:webHidden/>
                <w:rStyle w:val="IndexLink"/>
                <w:rtl w:val="true"/>
              </w:rPr>
              <w:t>مردم قدر معلم را بدانند</w:t>
            </w:r>
            <w:r>
              <w:rPr>
                <w:rStyle w:val="IndexLink"/>
                <w:rtl w:val="true"/>
              </w:rPr>
              <w:tab/>
            </w:r>
            <w:r>
              <w:rPr>
                <w:rStyle w:val="IndexLink"/>
              </w:rPr>
              <w:t>96</w:t>
            </w:r>
          </w:hyperlink>
        </w:p>
        <w:p>
          <w:pPr>
            <w:pStyle w:val="Contents3"/>
            <w:tabs>
              <w:tab w:val="clear" w:pos="8459"/>
              <w:tab w:val="right" w:pos="9026" w:leader="dot"/>
            </w:tabs>
            <w:rPr/>
          </w:pPr>
          <w:hyperlink w:anchor="__RefHeading___Toc5168156_2870459653">
            <w:r>
              <w:rPr>
                <w:webHidden/>
                <w:rStyle w:val="IndexLink"/>
                <w:rtl w:val="true"/>
              </w:rPr>
              <w:t>آن سر انگشت ماهر</w:t>
            </w:r>
            <w:r>
              <w:rPr>
                <w:rStyle w:val="IndexLink"/>
                <w:rtl w:val="true"/>
              </w:rPr>
              <w:tab/>
            </w:r>
            <w:r>
              <w:rPr>
                <w:rStyle w:val="IndexLink"/>
              </w:rPr>
              <w:t>97</w:t>
            </w:r>
          </w:hyperlink>
        </w:p>
        <w:p>
          <w:pPr>
            <w:pStyle w:val="Contents3"/>
            <w:tabs>
              <w:tab w:val="clear" w:pos="8459"/>
              <w:tab w:val="right" w:pos="9026" w:leader="dot"/>
            </w:tabs>
            <w:rPr/>
          </w:pPr>
          <w:hyperlink w:anchor="__RefHeading___Toc5168158_2870459653">
            <w:r>
              <w:rPr>
                <w:webHidden/>
                <w:rStyle w:val="IndexLink"/>
                <w:rtl w:val="true"/>
              </w:rPr>
              <w:t>دست معلم</w:t>
            </w:r>
            <w:r>
              <w:rPr>
                <w:rStyle w:val="IndexLink"/>
                <w:rtl w:val="true"/>
              </w:rPr>
              <w:tab/>
            </w:r>
            <w:r>
              <w:rPr>
                <w:rStyle w:val="IndexLink"/>
              </w:rPr>
              <w:t>98</w:t>
            </w:r>
          </w:hyperlink>
        </w:p>
        <w:p>
          <w:pPr>
            <w:pStyle w:val="Contents3"/>
            <w:tabs>
              <w:tab w:val="clear" w:pos="8459"/>
              <w:tab w:val="right" w:pos="9026" w:leader="dot"/>
            </w:tabs>
            <w:rPr/>
          </w:pPr>
          <w:hyperlink w:anchor="__RefHeading___Toc5168160_2870459653">
            <w:r>
              <w:rPr>
                <w:webHidden/>
                <w:rStyle w:val="IndexLink"/>
                <w:rtl w:val="true"/>
              </w:rPr>
              <w:t>لحظه به لحظه حسنه</w:t>
            </w:r>
            <w:r>
              <w:rPr>
                <w:rStyle w:val="IndexLink"/>
                <w:rtl w:val="true"/>
              </w:rPr>
              <w:tab/>
            </w:r>
            <w:r>
              <w:rPr>
                <w:rStyle w:val="IndexLink"/>
              </w:rPr>
              <w:t>98</w:t>
            </w:r>
          </w:hyperlink>
        </w:p>
        <w:p>
          <w:pPr>
            <w:pStyle w:val="Contents3"/>
            <w:tabs>
              <w:tab w:val="clear" w:pos="8459"/>
              <w:tab w:val="right" w:pos="9026" w:leader="dot"/>
            </w:tabs>
            <w:rPr/>
          </w:pPr>
          <w:hyperlink w:anchor="__RefHeading___Toc5168162_2870459653">
            <w:r>
              <w:rPr>
                <w:webHidden/>
                <w:rStyle w:val="IndexLink"/>
                <w:rtl w:val="true"/>
              </w:rPr>
              <w:t>سازمانی چند میلیونی</w:t>
            </w:r>
            <w:r>
              <w:rPr>
                <w:rStyle w:val="IndexLink"/>
                <w:rtl w:val="true"/>
              </w:rPr>
              <w:tab/>
            </w:r>
            <w:r>
              <w:rPr>
                <w:rStyle w:val="IndexLink"/>
              </w:rPr>
              <w:t>99</w:t>
            </w:r>
          </w:hyperlink>
        </w:p>
        <w:p>
          <w:pPr>
            <w:pStyle w:val="Contents3"/>
            <w:tabs>
              <w:tab w:val="clear" w:pos="8459"/>
              <w:tab w:val="right" w:pos="9026" w:leader="dot"/>
            </w:tabs>
            <w:rPr/>
          </w:pPr>
          <w:hyperlink w:anchor="__RefHeading___Toc5168164_2870459653">
            <w:r>
              <w:rPr>
                <w:webHidden/>
                <w:rStyle w:val="IndexLink"/>
                <w:rtl w:val="true"/>
              </w:rPr>
              <w:t>نباید خودمان را قانع کنیم</w:t>
            </w:r>
            <w:r>
              <w:rPr>
                <w:rStyle w:val="IndexLink"/>
                <w:rtl w:val="true"/>
              </w:rPr>
              <w:tab/>
            </w:r>
            <w:r>
              <w:rPr>
                <w:rStyle w:val="IndexLink"/>
              </w:rPr>
              <w:t>99</w:t>
            </w:r>
          </w:hyperlink>
        </w:p>
        <w:p>
          <w:pPr>
            <w:pStyle w:val="Contents3"/>
            <w:tabs>
              <w:tab w:val="clear" w:pos="8459"/>
              <w:tab w:val="right" w:pos="9026" w:leader="dot"/>
            </w:tabs>
            <w:rPr/>
          </w:pPr>
          <w:hyperlink w:anchor="__RefHeading___Toc5168166_2870459653">
            <w:r>
              <w:rPr>
                <w:webHidden/>
                <w:rStyle w:val="IndexLink"/>
                <w:rtl w:val="true"/>
              </w:rPr>
              <w:t>تحول بنیادین آموزش و پرورش</w:t>
            </w:r>
            <w:r>
              <w:rPr>
                <w:rStyle w:val="IndexLink"/>
                <w:rtl w:val="true"/>
              </w:rPr>
              <w:tab/>
            </w:r>
            <w:r>
              <w:rPr>
                <w:rStyle w:val="IndexLink"/>
              </w:rPr>
              <w:t>100</w:t>
            </w:r>
          </w:hyperlink>
        </w:p>
        <w:p>
          <w:pPr>
            <w:pStyle w:val="Contents3"/>
            <w:tabs>
              <w:tab w:val="clear" w:pos="8459"/>
              <w:tab w:val="right" w:pos="9026" w:leader="dot"/>
            </w:tabs>
            <w:rPr/>
          </w:pPr>
          <w:hyperlink w:anchor="__RefHeading___Toc5168168_2870459653">
            <w:r>
              <w:rPr>
                <w:webHidden/>
                <w:rStyle w:val="IndexLink"/>
                <w:rtl w:val="true"/>
              </w:rPr>
              <w:t>قدم به قدم برنامه ریزی</w:t>
            </w:r>
            <w:r>
              <w:rPr>
                <w:rStyle w:val="IndexLink"/>
                <w:rtl w:val="true"/>
              </w:rPr>
              <w:tab/>
            </w:r>
            <w:r>
              <w:rPr>
                <w:rStyle w:val="IndexLink"/>
              </w:rPr>
              <w:t>100</w:t>
            </w:r>
          </w:hyperlink>
        </w:p>
        <w:p>
          <w:pPr>
            <w:pStyle w:val="Contents3"/>
            <w:tabs>
              <w:tab w:val="clear" w:pos="8459"/>
              <w:tab w:val="right" w:pos="9026" w:leader="dot"/>
            </w:tabs>
            <w:rPr/>
          </w:pPr>
          <w:hyperlink w:anchor="__RefHeading___Toc5168170_2870459653">
            <w:r>
              <w:rPr>
                <w:webHidden/>
                <w:rStyle w:val="IndexLink"/>
                <w:rtl w:val="true"/>
              </w:rPr>
              <w:t>نقشه راه نه سلیقه</w:t>
            </w:r>
            <w:r>
              <w:rPr>
                <w:rStyle w:val="IndexLink"/>
                <w:rtl w:val="true"/>
              </w:rPr>
              <w:tab/>
            </w:r>
            <w:r>
              <w:rPr>
                <w:rStyle w:val="IndexLink"/>
              </w:rPr>
              <w:t>101</w:t>
            </w:r>
          </w:hyperlink>
        </w:p>
        <w:p>
          <w:pPr>
            <w:pStyle w:val="Contents3"/>
            <w:tabs>
              <w:tab w:val="clear" w:pos="8459"/>
              <w:tab w:val="right" w:pos="9026" w:leader="dot"/>
            </w:tabs>
            <w:rPr/>
          </w:pPr>
          <w:hyperlink w:anchor="__RefHeading___Toc5168172_2870459653">
            <w:r>
              <w:rPr>
                <w:webHidden/>
                <w:rStyle w:val="IndexLink"/>
                <w:rtl w:val="true"/>
              </w:rPr>
              <w:t>سرد نشویم</w:t>
            </w:r>
            <w:r>
              <w:rPr>
                <w:rStyle w:val="IndexLink"/>
                <w:rtl w:val="true"/>
              </w:rPr>
              <w:tab/>
            </w:r>
            <w:r>
              <w:rPr>
                <w:rStyle w:val="IndexLink"/>
              </w:rPr>
              <w:t>101</w:t>
            </w:r>
          </w:hyperlink>
        </w:p>
        <w:p>
          <w:pPr>
            <w:pStyle w:val="Contents3"/>
            <w:tabs>
              <w:tab w:val="clear" w:pos="8459"/>
              <w:tab w:val="right" w:pos="9026" w:leader="dot"/>
            </w:tabs>
            <w:rPr/>
          </w:pPr>
          <w:hyperlink w:anchor="__RefHeading___Toc5168174_2870459653">
            <w:r>
              <w:rPr>
                <w:webHidden/>
                <w:rStyle w:val="IndexLink"/>
                <w:rtl w:val="true"/>
              </w:rPr>
              <w:t>الگوی جوانان</w:t>
            </w:r>
            <w:r>
              <w:rPr>
                <w:rStyle w:val="IndexLink"/>
                <w:rtl w:val="true"/>
              </w:rPr>
              <w:tab/>
            </w:r>
            <w:r>
              <w:rPr>
                <w:rStyle w:val="IndexLink"/>
              </w:rPr>
              <w:t>101</w:t>
            </w:r>
          </w:hyperlink>
        </w:p>
        <w:p>
          <w:pPr>
            <w:pStyle w:val="Contents3"/>
            <w:tabs>
              <w:tab w:val="clear" w:pos="8459"/>
              <w:tab w:val="right" w:pos="9026" w:leader="dot"/>
            </w:tabs>
            <w:rPr/>
          </w:pPr>
          <w:hyperlink w:anchor="__RefHeading___Toc5168176_2870459653">
            <w:r>
              <w:rPr>
                <w:webHidden/>
                <w:rStyle w:val="IndexLink"/>
                <w:rtl w:val="true"/>
              </w:rPr>
              <w:t>ملت ایران خوب درخشیدند</w:t>
            </w:r>
            <w:r>
              <w:rPr>
                <w:rStyle w:val="IndexLink"/>
                <w:rtl w:val="true"/>
              </w:rPr>
              <w:tab/>
            </w:r>
            <w:r>
              <w:rPr>
                <w:rStyle w:val="IndexLink"/>
              </w:rPr>
              <w:t>102</w:t>
            </w:r>
          </w:hyperlink>
        </w:p>
        <w:p>
          <w:pPr>
            <w:pStyle w:val="Contents3"/>
            <w:tabs>
              <w:tab w:val="clear" w:pos="8459"/>
              <w:tab w:val="right" w:pos="9026" w:leader="dot"/>
            </w:tabs>
            <w:rPr/>
          </w:pPr>
          <w:hyperlink w:anchor="__RefHeading___Toc5168178_2870459653">
            <w:r>
              <w:rPr>
                <w:webHidden/>
                <w:rStyle w:val="IndexLink"/>
                <w:rtl w:val="true"/>
              </w:rPr>
              <w:t>بیداری در میان ملت ها</w:t>
            </w:r>
            <w:r>
              <w:rPr>
                <w:rStyle w:val="IndexLink"/>
                <w:rtl w:val="true"/>
              </w:rPr>
              <w:tab/>
            </w:r>
            <w:r>
              <w:rPr>
                <w:rStyle w:val="IndexLink"/>
              </w:rPr>
              <w:t>103</w:t>
            </w:r>
          </w:hyperlink>
        </w:p>
        <w:p>
          <w:pPr>
            <w:pStyle w:val="Contents3"/>
            <w:tabs>
              <w:tab w:val="clear" w:pos="8459"/>
              <w:tab w:val="right" w:pos="9026" w:leader="dot"/>
            </w:tabs>
            <w:rPr/>
          </w:pPr>
          <w:hyperlink w:anchor="__RefHeading___Toc5168180_2870459653">
            <w:r>
              <w:rPr>
                <w:webHidden/>
                <w:rStyle w:val="IndexLink"/>
                <w:rtl w:val="true"/>
              </w:rPr>
              <w:t>بصیرت دشمن شناسی</w:t>
            </w:r>
            <w:r>
              <w:rPr>
                <w:rStyle w:val="IndexLink"/>
                <w:rtl w:val="true"/>
              </w:rPr>
              <w:tab/>
            </w:r>
            <w:r>
              <w:rPr>
                <w:rStyle w:val="IndexLink"/>
              </w:rPr>
              <w:t>103</w:t>
            </w:r>
          </w:hyperlink>
        </w:p>
        <w:p>
          <w:pPr>
            <w:pStyle w:val="Contents3"/>
            <w:tabs>
              <w:tab w:val="clear" w:pos="8459"/>
              <w:tab w:val="right" w:pos="9026" w:leader="dot"/>
            </w:tabs>
            <w:rPr/>
          </w:pPr>
          <w:hyperlink w:anchor="__RefHeading___Toc5168182_2870459653">
            <w:r>
              <w:rPr>
                <w:webHidden/>
                <w:rStyle w:val="IndexLink"/>
                <w:rtl w:val="true"/>
              </w:rPr>
              <w:t>آینده روشن است</w:t>
            </w:r>
            <w:r>
              <w:rPr>
                <w:rStyle w:val="IndexLink"/>
                <w:rtl w:val="true"/>
              </w:rPr>
              <w:tab/>
            </w:r>
            <w:r>
              <w:rPr>
                <w:rStyle w:val="IndexLink"/>
              </w:rPr>
              <w:t>104</w:t>
            </w:r>
          </w:hyperlink>
        </w:p>
        <w:p>
          <w:pPr>
            <w:pStyle w:val="Contents2"/>
            <w:tabs>
              <w:tab w:val="clear" w:pos="8743"/>
              <w:tab w:val="right" w:pos="9026" w:leader="dot"/>
            </w:tabs>
            <w:rPr/>
          </w:pPr>
          <w:hyperlink w:anchor="__RefHeading___Toc5168184_2870459653">
            <w:r>
              <w:rPr>
                <w:webHidden/>
                <w:rStyle w:val="IndexLink"/>
                <w:rtl w:val="true"/>
              </w:rPr>
              <w:t xml:space="preserve">بیانات در مصاحبه هنگام اخذ رأی در مرحله دوم انتخابات مجلس نهم </w:t>
            </w:r>
            <w:r>
              <w:rPr>
                <w:rStyle w:val="IndexLink"/>
              </w:rPr>
              <w:t>1391/2/15</w:t>
            </w:r>
            <w:r>
              <w:rPr>
                <w:rStyle w:val="IndexLink"/>
                <w:rtl w:val="true"/>
              </w:rPr>
              <w:tab/>
            </w:r>
            <w:r>
              <w:rPr>
                <w:rStyle w:val="IndexLink"/>
              </w:rPr>
              <w:t>106</w:t>
            </w:r>
          </w:hyperlink>
        </w:p>
        <w:p>
          <w:pPr>
            <w:pStyle w:val="Contents2"/>
            <w:tabs>
              <w:tab w:val="clear" w:pos="8743"/>
              <w:tab w:val="right" w:pos="9026" w:leader="dot"/>
            </w:tabs>
            <w:rPr/>
          </w:pPr>
          <w:hyperlink w:anchor="__RefHeading___Toc5168186_2870459653">
            <w:r>
              <w:rPr>
                <w:webHidden/>
                <w:rStyle w:val="IndexLink"/>
                <w:rtl w:val="true"/>
              </w:rPr>
              <w:t xml:space="preserve">بازدید رهبر انقلاب از نمایشگاه کتاب تهران </w:t>
            </w:r>
            <w:r>
              <w:rPr>
                <w:rStyle w:val="IndexLink"/>
              </w:rPr>
              <w:t>1391/2/17</w:t>
            </w:r>
            <w:r>
              <w:rPr>
                <w:rStyle w:val="IndexLink"/>
                <w:rtl w:val="true"/>
              </w:rPr>
              <w:tab/>
            </w:r>
            <w:r>
              <w:rPr>
                <w:rStyle w:val="IndexLink"/>
              </w:rPr>
              <w:t>110</w:t>
            </w:r>
          </w:hyperlink>
        </w:p>
        <w:p>
          <w:pPr>
            <w:pStyle w:val="Contents2"/>
            <w:tabs>
              <w:tab w:val="clear" w:pos="8743"/>
              <w:tab w:val="right" w:pos="9026" w:leader="dot"/>
            </w:tabs>
            <w:rPr/>
          </w:pPr>
          <w:hyperlink w:anchor="__RefHeading___Toc5168188_2870459653">
            <w:r>
              <w:rPr>
                <w:webHidden/>
                <w:rStyle w:val="IndexLink"/>
                <w:rtl w:val="true"/>
              </w:rPr>
              <w:t xml:space="preserve">بیانات در دیدار جمعی از مداحان سراسر کشور </w:t>
            </w:r>
            <w:r>
              <w:rPr>
                <w:rStyle w:val="IndexLink"/>
              </w:rPr>
              <w:t>1391/2/23</w:t>
            </w:r>
            <w:r>
              <w:rPr>
                <w:rStyle w:val="IndexLink"/>
                <w:rtl w:val="true"/>
              </w:rPr>
              <w:tab/>
            </w:r>
            <w:r>
              <w:rPr>
                <w:rStyle w:val="IndexLink"/>
              </w:rPr>
              <w:t>114</w:t>
            </w:r>
          </w:hyperlink>
        </w:p>
        <w:p>
          <w:pPr>
            <w:pStyle w:val="Contents3"/>
            <w:tabs>
              <w:tab w:val="clear" w:pos="8459"/>
              <w:tab w:val="right" w:pos="9026" w:leader="dot"/>
            </w:tabs>
            <w:rPr/>
          </w:pPr>
          <w:hyperlink w:anchor="__RefHeading___Toc5168190_287045965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5168192_2870459653">
            <w:r>
              <w:rPr>
                <w:webHidden/>
                <w:rStyle w:val="IndexLink"/>
                <w:rtl w:val="true"/>
              </w:rPr>
              <w:t>از دورانت گاهواره نشین</w:t>
            </w:r>
            <w:r>
              <w:rPr>
                <w:rStyle w:val="IndexLink"/>
                <w:rtl w:val="true"/>
              </w:rPr>
              <w:tab/>
            </w:r>
            <w:r>
              <w:rPr>
                <w:rStyle w:val="IndexLink"/>
              </w:rPr>
              <w:t>118</w:t>
            </w:r>
          </w:hyperlink>
        </w:p>
        <w:p>
          <w:pPr>
            <w:pStyle w:val="Contents3"/>
            <w:tabs>
              <w:tab w:val="clear" w:pos="8459"/>
              <w:tab w:val="right" w:pos="9026" w:leader="dot"/>
            </w:tabs>
            <w:rPr/>
          </w:pPr>
          <w:hyperlink w:anchor="__RefHeading___Toc5168194_287045965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5168196_2870459653">
            <w:r>
              <w:rPr>
                <w:webHidden/>
                <w:rStyle w:val="IndexLink"/>
                <w:rtl w:val="true"/>
              </w:rPr>
              <w:t>مادح خورشید مداح خود است</w:t>
            </w:r>
            <w:r>
              <w:rPr>
                <w:rStyle w:val="IndexLink"/>
                <w:rtl w:val="true"/>
              </w:rPr>
              <w:tab/>
            </w:r>
            <w:r>
              <w:rPr>
                <w:rStyle w:val="IndexLink"/>
              </w:rPr>
              <w:t>119</w:t>
            </w:r>
          </w:hyperlink>
        </w:p>
        <w:p>
          <w:pPr>
            <w:pStyle w:val="Contents3"/>
            <w:tabs>
              <w:tab w:val="clear" w:pos="8459"/>
              <w:tab w:val="right" w:pos="9026" w:leader="dot"/>
            </w:tabs>
            <w:rPr/>
          </w:pPr>
          <w:hyperlink w:anchor="__RefHeading___Toc5168198_2870459653">
            <w:r>
              <w:rPr>
                <w:webHidden/>
                <w:rStyle w:val="IndexLink"/>
                <w:rtl w:val="true"/>
              </w:rPr>
              <w:t>سرباز خدا</w:t>
            </w:r>
            <w:r>
              <w:rPr>
                <w:rStyle w:val="IndexLink"/>
                <w:rtl w:val="true"/>
              </w:rPr>
              <w:tab/>
            </w:r>
            <w:r>
              <w:rPr>
                <w:rStyle w:val="IndexLink"/>
              </w:rPr>
              <w:t>119</w:t>
            </w:r>
          </w:hyperlink>
        </w:p>
        <w:p>
          <w:pPr>
            <w:pStyle w:val="Contents3"/>
            <w:tabs>
              <w:tab w:val="clear" w:pos="8459"/>
              <w:tab w:val="right" w:pos="9026" w:leader="dot"/>
            </w:tabs>
            <w:rPr/>
          </w:pPr>
          <w:hyperlink w:anchor="__RefHeading___Toc5168200_2870459653">
            <w:r>
              <w:rPr>
                <w:webHidden/>
                <w:rStyle w:val="IndexLink"/>
                <w:rtl w:val="true"/>
              </w:rPr>
              <w:t>بلبلان غزلخوان</w:t>
            </w:r>
            <w:r>
              <w:rPr>
                <w:rStyle w:val="IndexLink"/>
                <w:rtl w:val="true"/>
              </w:rPr>
              <w:tab/>
            </w:r>
            <w:r>
              <w:rPr>
                <w:rStyle w:val="IndexLink"/>
              </w:rPr>
              <w:t>120</w:t>
            </w:r>
          </w:hyperlink>
        </w:p>
        <w:p>
          <w:pPr>
            <w:pStyle w:val="Contents3"/>
            <w:tabs>
              <w:tab w:val="clear" w:pos="8459"/>
              <w:tab w:val="right" w:pos="9026" w:leader="dot"/>
            </w:tabs>
            <w:rPr/>
          </w:pPr>
          <w:hyperlink w:anchor="__RefHeading___Toc5168202_2870459653">
            <w:r>
              <w:rPr>
                <w:webHidden/>
                <w:rStyle w:val="IndexLink"/>
                <w:rtl w:val="true"/>
              </w:rPr>
              <w:t>استفاده از هنر، برای بیان حقیقت</w:t>
            </w:r>
            <w:r>
              <w:rPr>
                <w:rStyle w:val="IndexLink"/>
                <w:rtl w:val="true"/>
              </w:rPr>
              <w:tab/>
            </w:r>
            <w:r>
              <w:rPr>
                <w:rStyle w:val="IndexLink"/>
              </w:rPr>
              <w:t>120</w:t>
            </w:r>
          </w:hyperlink>
        </w:p>
        <w:p>
          <w:pPr>
            <w:pStyle w:val="Contents3"/>
            <w:tabs>
              <w:tab w:val="clear" w:pos="8459"/>
              <w:tab w:val="right" w:pos="9026" w:leader="dot"/>
            </w:tabs>
            <w:rPr/>
          </w:pPr>
          <w:hyperlink w:anchor="__RefHeading___Toc5168204_2870459653">
            <w:r>
              <w:rPr>
                <w:webHidden/>
                <w:rStyle w:val="IndexLink"/>
                <w:rtl w:val="true"/>
              </w:rPr>
              <w:t>بصیرت در شعر</w:t>
            </w:r>
            <w:r>
              <w:rPr>
                <w:rStyle w:val="IndexLink"/>
                <w:rtl w:val="true"/>
              </w:rPr>
              <w:tab/>
            </w:r>
            <w:r>
              <w:rPr>
                <w:rStyle w:val="IndexLink"/>
              </w:rPr>
              <w:t>121</w:t>
            </w:r>
          </w:hyperlink>
        </w:p>
        <w:p>
          <w:pPr>
            <w:pStyle w:val="Contents3"/>
            <w:tabs>
              <w:tab w:val="clear" w:pos="8459"/>
              <w:tab w:val="right" w:pos="9026" w:leader="dot"/>
            </w:tabs>
            <w:rPr/>
          </w:pPr>
          <w:hyperlink w:anchor="__RefHeading___Toc5168206_2870459653">
            <w:r>
              <w:rPr>
                <w:webHidden/>
                <w:rStyle w:val="IndexLink"/>
                <w:rtl w:val="true"/>
              </w:rPr>
              <w:t>هم رحمت، هم سخط</w:t>
            </w:r>
            <w:r>
              <w:rPr>
                <w:rStyle w:val="IndexLink"/>
                <w:rtl w:val="true"/>
              </w:rPr>
              <w:tab/>
            </w:r>
            <w:r>
              <w:rPr>
                <w:rStyle w:val="IndexLink"/>
              </w:rPr>
              <w:t>122</w:t>
            </w:r>
          </w:hyperlink>
        </w:p>
        <w:p>
          <w:pPr>
            <w:pStyle w:val="Contents3"/>
            <w:tabs>
              <w:tab w:val="clear" w:pos="8459"/>
              <w:tab w:val="right" w:pos="9026" w:leader="dot"/>
            </w:tabs>
            <w:rPr/>
          </w:pPr>
          <w:hyperlink w:anchor="__RefHeading___Toc5168208_2870459653">
            <w:r>
              <w:rPr>
                <w:webHidden/>
                <w:rStyle w:val="IndexLink"/>
                <w:rtl w:val="true"/>
              </w:rPr>
              <w:t>الماس درخشان</w:t>
            </w:r>
            <w:r>
              <w:rPr>
                <w:rStyle w:val="IndexLink"/>
                <w:rtl w:val="true"/>
              </w:rPr>
              <w:tab/>
            </w:r>
            <w:r>
              <w:rPr>
                <w:rStyle w:val="IndexLink"/>
              </w:rPr>
              <w:t>122</w:t>
            </w:r>
          </w:hyperlink>
        </w:p>
        <w:p>
          <w:pPr>
            <w:pStyle w:val="Contents3"/>
            <w:tabs>
              <w:tab w:val="clear" w:pos="8459"/>
              <w:tab w:val="right" w:pos="9026" w:leader="dot"/>
            </w:tabs>
            <w:rPr/>
          </w:pPr>
          <w:hyperlink w:anchor="__RefHeading___Toc5168210_2870459653">
            <w:r>
              <w:rPr>
                <w:webHidden/>
                <w:rStyle w:val="IndexLink"/>
                <w:rtl w:val="true"/>
              </w:rPr>
              <w:t>تعالیم دین درس است</w:t>
            </w:r>
            <w:r>
              <w:rPr>
                <w:rStyle w:val="IndexLink"/>
                <w:rtl w:val="true"/>
              </w:rPr>
              <w:tab/>
            </w:r>
            <w:r>
              <w:rPr>
                <w:rStyle w:val="IndexLink"/>
              </w:rPr>
              <w:t>123</w:t>
            </w:r>
          </w:hyperlink>
        </w:p>
        <w:p>
          <w:pPr>
            <w:pStyle w:val="Contents3"/>
            <w:tabs>
              <w:tab w:val="clear" w:pos="8459"/>
              <w:tab w:val="right" w:pos="9026" w:leader="dot"/>
            </w:tabs>
            <w:rPr/>
          </w:pPr>
          <w:hyperlink w:anchor="__RefHeading___Toc5168212_2870459653">
            <w:r>
              <w:rPr>
                <w:webHidden/>
                <w:rStyle w:val="IndexLink"/>
                <w:rtl w:val="true"/>
              </w:rPr>
              <w:t>این بحث پدر</w:t>
            </w:r>
            <w:r>
              <w:rPr>
                <w:rStyle w:val="IndexLink"/>
                <w:rtl w:val="true"/>
              </w:rPr>
              <w:t xml:space="preserve">- </w:t>
            </w:r>
            <w:r>
              <w:rPr>
                <w:rStyle w:val="IndexLink"/>
                <w:rtl w:val="true"/>
              </w:rPr>
              <w:t>فرزندی نیست</w:t>
            </w:r>
            <w:r>
              <w:rPr>
                <w:rStyle w:val="IndexLink"/>
                <w:rtl w:val="true"/>
              </w:rPr>
              <w:t>!</w:t>
              <w:tab/>
            </w:r>
            <w:r>
              <w:rPr>
                <w:rStyle w:val="IndexLink"/>
              </w:rPr>
              <w:t>123</w:t>
            </w:r>
          </w:hyperlink>
        </w:p>
        <w:p>
          <w:pPr>
            <w:pStyle w:val="Contents3"/>
            <w:tabs>
              <w:tab w:val="clear" w:pos="8459"/>
              <w:tab w:val="right" w:pos="9026" w:leader="dot"/>
            </w:tabs>
            <w:rPr/>
          </w:pPr>
          <w:hyperlink w:anchor="__RefHeading___Toc5168214_2870459653">
            <w:r>
              <w:rPr>
                <w:webHidden/>
                <w:rStyle w:val="IndexLink"/>
                <w:rtl w:val="true"/>
              </w:rPr>
              <w:t>جهت حرکت</w:t>
            </w:r>
            <w:r>
              <w:rPr>
                <w:rStyle w:val="IndexLink"/>
                <w:rtl w:val="true"/>
              </w:rPr>
              <w:t>!</w:t>
              <w:tab/>
            </w:r>
            <w:r>
              <w:rPr>
                <w:rStyle w:val="IndexLink"/>
              </w:rPr>
              <w:t>124</w:t>
            </w:r>
          </w:hyperlink>
        </w:p>
        <w:p>
          <w:pPr>
            <w:pStyle w:val="Contents3"/>
            <w:tabs>
              <w:tab w:val="clear" w:pos="8459"/>
              <w:tab w:val="right" w:pos="9026" w:leader="dot"/>
            </w:tabs>
            <w:rPr/>
          </w:pPr>
          <w:hyperlink w:anchor="__RefHeading___Toc5168216_2870459653">
            <w:r>
              <w:rPr>
                <w:webHidden/>
                <w:rStyle w:val="IndexLink"/>
                <w:rtl w:val="true"/>
              </w:rPr>
              <w:t>روز زن بر شما تکلیف می آورد</w:t>
            </w:r>
            <w:r>
              <w:rPr>
                <w:rStyle w:val="IndexLink"/>
                <w:rtl w:val="true"/>
              </w:rPr>
              <w:tab/>
            </w:r>
            <w:r>
              <w:rPr>
                <w:rStyle w:val="IndexLink"/>
              </w:rPr>
              <w:t>124</w:t>
            </w:r>
          </w:hyperlink>
        </w:p>
        <w:p>
          <w:pPr>
            <w:pStyle w:val="Contents3"/>
            <w:tabs>
              <w:tab w:val="clear" w:pos="8459"/>
              <w:tab w:val="right" w:pos="9026" w:leader="dot"/>
            </w:tabs>
            <w:rPr/>
          </w:pPr>
          <w:hyperlink w:anchor="__RefHeading___Toc5168218_2870459653">
            <w:r>
              <w:rPr>
                <w:webHidden/>
                <w:rStyle w:val="IndexLink"/>
                <w:rtl w:val="true"/>
              </w:rPr>
              <w:t>چادر، چاقچور، روبند</w:t>
            </w:r>
            <w:r>
              <w:rPr>
                <w:rStyle w:val="IndexLink"/>
                <w:rtl w:val="true"/>
              </w:rPr>
              <w:tab/>
            </w:r>
            <w:r>
              <w:rPr>
                <w:rStyle w:val="IndexLink"/>
              </w:rPr>
              <w:t>125</w:t>
            </w:r>
          </w:hyperlink>
        </w:p>
        <w:p>
          <w:pPr>
            <w:pStyle w:val="Contents3"/>
            <w:tabs>
              <w:tab w:val="clear" w:pos="8459"/>
              <w:tab w:val="right" w:pos="9026" w:leader="dot"/>
            </w:tabs>
            <w:rPr/>
          </w:pPr>
          <w:hyperlink w:anchor="__RefHeading___Toc5168220_2870459653">
            <w:r>
              <w:rPr>
                <w:webHidden/>
                <w:rStyle w:val="IndexLink"/>
                <w:rtl w:val="true"/>
              </w:rPr>
              <w:t>زن مگو، مردآفرین روزگار</w:t>
            </w:r>
            <w:r>
              <w:rPr>
                <w:rStyle w:val="IndexLink"/>
                <w:rtl w:val="true"/>
              </w:rPr>
              <w:tab/>
            </w:r>
            <w:r>
              <w:rPr>
                <w:rStyle w:val="IndexLink"/>
              </w:rPr>
              <w:t>125</w:t>
            </w:r>
          </w:hyperlink>
        </w:p>
        <w:p>
          <w:pPr>
            <w:pStyle w:val="Contents3"/>
            <w:tabs>
              <w:tab w:val="clear" w:pos="8459"/>
              <w:tab w:val="right" w:pos="9026" w:leader="dot"/>
            </w:tabs>
            <w:rPr/>
          </w:pPr>
          <w:hyperlink w:anchor="__RefHeading___Toc5168222_2870459653">
            <w:r>
              <w:rPr>
                <w:webHidden/>
                <w:rStyle w:val="IndexLink"/>
                <w:rtl w:val="true"/>
              </w:rPr>
              <w:t>کو حالا مخلص؟</w:t>
            </w:r>
            <w:r>
              <w:rPr>
                <w:rStyle w:val="IndexLink"/>
                <w:rtl w:val="true"/>
              </w:rPr>
              <w:tab/>
            </w:r>
            <w:r>
              <w:rPr>
                <w:rStyle w:val="IndexLink"/>
              </w:rPr>
              <w:t>126</w:t>
            </w:r>
          </w:hyperlink>
        </w:p>
        <w:p>
          <w:pPr>
            <w:pStyle w:val="Contents3"/>
            <w:tabs>
              <w:tab w:val="clear" w:pos="8459"/>
              <w:tab w:val="right" w:pos="9026" w:leader="dot"/>
            </w:tabs>
            <w:rPr/>
          </w:pPr>
          <w:hyperlink w:anchor="__RefHeading___Toc5168224_2870459653">
            <w:r>
              <w:rPr>
                <w:webHidden/>
                <w:rStyle w:val="IndexLink"/>
                <w:rtl w:val="true"/>
              </w:rPr>
              <w:t>بشارت های الهی آن جاست</w:t>
            </w:r>
            <w:r>
              <w:rPr>
                <w:rStyle w:val="IndexLink"/>
                <w:rtl w:val="true"/>
              </w:rPr>
              <w:tab/>
            </w:r>
            <w:r>
              <w:rPr>
                <w:rStyle w:val="IndexLink"/>
              </w:rPr>
              <w:t>126</w:t>
            </w:r>
          </w:hyperlink>
        </w:p>
        <w:p>
          <w:pPr>
            <w:pStyle w:val="Contents3"/>
            <w:tabs>
              <w:tab w:val="clear" w:pos="8459"/>
              <w:tab w:val="right" w:pos="9026" w:leader="dot"/>
            </w:tabs>
            <w:rPr/>
          </w:pPr>
          <w:hyperlink w:anchor="__RefHeading___Toc5168226_2870459653">
            <w:r>
              <w:rPr>
                <w:webHidden/>
                <w:rStyle w:val="IndexLink"/>
                <w:rtl w:val="true"/>
              </w:rPr>
              <w:t>حجاب جزو نعمت های الهی ست</w:t>
            </w:r>
            <w:r>
              <w:rPr>
                <w:rStyle w:val="IndexLink"/>
                <w:rtl w:val="true"/>
              </w:rPr>
              <w:tab/>
            </w:r>
            <w:r>
              <w:rPr>
                <w:rStyle w:val="IndexLink"/>
              </w:rPr>
              <w:t>127</w:t>
            </w:r>
          </w:hyperlink>
        </w:p>
        <w:p>
          <w:pPr>
            <w:pStyle w:val="Contents2"/>
            <w:tabs>
              <w:tab w:val="clear" w:pos="8743"/>
              <w:tab w:val="right" w:pos="9026" w:leader="dot"/>
            </w:tabs>
            <w:rPr/>
          </w:pPr>
          <w:hyperlink w:anchor="__RefHeading___Toc5168228_2870459653">
            <w:r>
              <w:rPr>
                <w:webHidden/>
                <w:rStyle w:val="IndexLink"/>
                <w:rtl w:val="true"/>
              </w:rPr>
              <w:t>تصاویر دیدارها</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35_99067"/>
      <w:bookmarkStart w:id="1" w:name="pg9335_99067"/>
      <w:bookmarkEnd w:id="1"/>
    </w:p>
    <w:p>
      <w:pPr>
        <w:pStyle w:val="Heading2"/>
        <w:numPr>
          <w:ilvl w:val="1"/>
          <w:numId w:val="1"/>
        </w:numPr>
        <w:rPr/>
      </w:pPr>
      <w:bookmarkStart w:id="2" w:name="pg9335_99067"/>
      <w:bookmarkStart w:id="3" w:name="__RefHeading___Toc516801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مجموعه بیانات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6802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سخن یار</w:t>
      </w:r>
    </w:p>
    <w:p>
      <w:pPr>
        <w:pStyle w:val="BookText"/>
        <w:rPr/>
      </w:pPr>
      <w:r>
        <w:rPr>
          <w:rFonts w:ascii="IRNazanin" w:hAnsi="IRNazanin" w:eastAsia="IRNazanin"/>
          <w:color w:val="111111"/>
          <w:sz w:val="28"/>
          <w:sz w:val="28"/>
          <w:szCs w:val="28"/>
          <w:rtl w:val="true"/>
          <w:lang w:bidi="fa-IR"/>
        </w:rPr>
        <w:t xml:space="preserve">مجموعه بیانات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نوروزی به مناسبت آغاز سال </w:t>
      </w:r>
      <w:r>
        <w:rPr>
          <w:rFonts w:eastAsia="IRNazanin" w:cs="IRNazanin"/>
          <w:color w:val="111111"/>
          <w:sz w:val="28"/>
          <w:szCs w:val="28"/>
          <w:lang w:bidi="fa-IR"/>
        </w:rPr>
        <w:t>1391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حرم رضوی در آغاز سال </w:t>
      </w:r>
      <w:r>
        <w:rPr>
          <w:rFonts w:eastAsia="IRNazanin" w:cs="IRNazanin"/>
          <w:color w:val="111111"/>
          <w:sz w:val="28"/>
          <w:szCs w:val="28"/>
          <w:lang w:bidi="fa-IR"/>
        </w:rPr>
        <w:t>1391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نخست وزیر ترکیه با رهبر انقلاب</w:t>
      </w:r>
    </w:p>
    <w:p>
      <w:pPr>
        <w:pStyle w:val="BookText"/>
        <w:rPr/>
      </w:pPr>
      <w:r>
        <w:rPr>
          <w:rFonts w:ascii="IRNazanin" w:hAnsi="IRNazanin" w:eastAsia="IRNazanin"/>
          <w:color w:val="111111"/>
          <w:sz w:val="28"/>
          <w:sz w:val="28"/>
          <w:szCs w:val="28"/>
          <w:rtl w:val="true"/>
          <w:lang w:bidi="fa-IR"/>
        </w:rPr>
        <w:t>دیدار جمعی از مسئولان سه قوه با رهبر انقلاب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فرماندهان نیروهای مسلح با فرمانده کل قوا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رئیس و اعضای دوره جدید مجمع تشخیص مصلحت نظام با رهبر انقلاب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فرماندهان و کارکنان نیروی انتظامی با رهبر انقلاب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جمع فرماندهان نیروی زمینی ارتش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نخست وزیر عراق با رهبر انقلاب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اجتماع کارگران کارخانجات تولیدی داروپخش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جمعی از معلمان سراسر کشور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مصاحبه هنگام اخذ رأی در مرحله دوم انتخابات مجلس نهم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رهبر انقلاب از نمایشگاه کتاب تهران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جمعی از مداحان سراسر کشور </w:t>
      </w:r>
    </w:p>
    <w:p>
      <w:pPr>
        <w:pStyle w:val="BookText"/>
        <w:rPr/>
      </w:pP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مجموعه بیانات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w:t>
      </w:r>
    </w:p>
    <w:p>
      <w:pPr>
        <w:pStyle w:val="BookText"/>
        <w:rPr/>
      </w:pPr>
      <w:r>
        <w:rPr>
          <w:rFonts w:ascii="IRNazanin" w:hAnsi="IRNazanin" w:eastAsia="IRNazanin"/>
          <w:color w:val="111111"/>
          <w:sz w:val="28"/>
          <w:sz w:val="28"/>
          <w:szCs w:val="28"/>
          <w:rtl w:val="true"/>
          <w:lang w:bidi="fa-IR"/>
        </w:rPr>
        <w:t>سازمان اوقاف و امور خیریه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9335_99071"/>
    </w:p>
    <w:p>
      <w:pPr>
        <w:pStyle w:val="Heading2"/>
        <w:numPr>
          <w:ilvl w:val="1"/>
          <w:numId w:val="1"/>
        </w:numPr>
        <w:rPr/>
      </w:pPr>
      <w:bookmarkStart w:id="8" w:name="__RefHeading___Toc5168022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پیام نوروزی به مناسبت آغاز سال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بیانات در حرم رضوی در آغاز سال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نقاط قوت بیشتر از نقاط ضعف</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هدفمندی یارانه ها</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بهبود زندگی طبقات ضعیف</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دست ملت زیر کارد بدخواهان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من به این مسأله حساسم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تحریم های فلج کننده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زدند زیر قولشان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رادیو داروها با سوخت داخلی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جهاد فی سبیل الله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از درون جوشیدیم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اعتماد به نفس بالا</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ارتباط صنعت و دانشگاه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مرکز توجه دنیای اسلامی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طلیعه دهه پیشرفت و عدالت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مشارکت بالاتر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کشوری در اوج قله ی دارائی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زیاده خواهی های استکباری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مرغوب باکیفیت، با دوام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مارک خارجی می زنند، برمی گردانند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بهانه های اختلاف زیاد است</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به گریبان نشوند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دیدار نخست وزیر ترکیه با رهبر انقلاب</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دیدار جمعی از مسئولان سه قوه با رهبر انقلاب</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دیدار فرماندهان نیروهای مسلح با فرمانده کل قوا</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دیدار رئیس و اعضای دوره جدید مجمع تشخیص مصلحت نظام با رهبر انقلاب</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دیدار فرماندهان و کارکنان نیروی انتظامی با رهبر انقلاب</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بیانات در جمع فرماندهان نیروی زمینی ارتش</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جهت گیری کلیت یک جامعه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خدا آن ها را هم عذاب می کند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زبان مشترک</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برای منافع ملی؟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این ارتش شمائید</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حرکت خوب</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نظام سلطه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از روی ترس است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معرفت خوب</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ارتباط با دل ها</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اسیر جاذبه ها نشوید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دیدار نخست وزیر عراق با رهبر انقلاب</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بیانات در اجتماع کارگران کارخانجات تولیدی داروپخش</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ارزشگذاری</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کار</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 کار را صدا می زند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نتیجه سرمایه و کار تولید ملی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تولید ملی استقلال اقتصادی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توطئه بزرگ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مراقبت های همه قوا با یکدیگر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دزدی از کیسه یک ملت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مبارزه درست در سطح قانونی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مسئله کیفیت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بیانات در دیدار جمعی از معلمان سراسر کشور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منزلت برجسته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مردم قدر معلم را بدانند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آن سرانگشت ماهر</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دست معلم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لحظه به لحظه حسنه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سازمانی چند میلیونی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نباید خودمان را قانع کنیم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تحول بنیادین آموزش و پرورشی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قدم به قدم برنامه ریزی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نقشه راه نه سلیقه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سرد نشویم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الگوی جوانان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ملت ایران خوب درخشیدند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بیداری در میان ملت ها</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دشمن شناسی</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آینده روشن است</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بیانات در مصاحبه هنگام اخذ رأی در مرحله دوم انتخابات مجلس نهم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بازدید رهبر انقلاب از نمایشگاه کتاب تهران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بیانات در دیدار جمعی از مداحان سراسر کشور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از دوران گاهواره نشینی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مادح خورشید مداح خود است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زیبایی شناسی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سرباز خدا</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بلبلان غزلخوان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استفاده از هنر برای بیان حقیقت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بصیرت در شعر</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هم رحمت، هم سخط</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الماس درخشان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تعالیم دین درس است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این بحث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نیست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جهت حرکت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روز زن برای شما تکلیف می آورد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چادر، چاقچور، روبند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زن مگو، مردآفرین روزگار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کو حالا مخلص؟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بشارت های الهی آن جاست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حجاب جزو نعت های الهی ست</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دیدارها</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0" w:name="pg9335_9907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5168024_2870459653"/>
      <w:bookmarkStart w:id="12" w:name="_Toc4"/>
      <w:bookmarkEnd w:id="10"/>
      <w:bookmarkEnd w:id="11"/>
      <w:r>
        <w:rPr>
          <w:rtl w:val="true"/>
        </w:rPr>
        <w:t xml:space="preserve">پیام نوروزی به مناسبت آغاز سال </w:t>
      </w:r>
      <w:r>
        <w:rPr/>
        <w:t>1390</w:t>
      </w:r>
      <w:r>
        <w:rPr>
          <w:rtl w:val="true"/>
        </w:rPr>
        <w:t xml:space="preserve">، </w:t>
      </w:r>
      <w:r>
        <w:rPr/>
        <w:t>1391/1/1</w:t>
      </w:r>
      <w:bookmarkEnd w:id="1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پیام نوروزی به مناسبت آغاز سال </w:t>
      </w:r>
      <w:r>
        <w:rPr>
          <w:rFonts w:eastAsia="IRNazanin" w:cs="IRNazanin"/>
          <w:color w:val="111111"/>
          <w:sz w:val="28"/>
          <w:szCs w:val="28"/>
          <w:lang w:bidi="fa-IR"/>
        </w:rPr>
        <w:t>1391</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یا مقلّب القلوب و الأبصار</w:t>
      </w:r>
    </w:p>
    <w:p>
      <w:pPr>
        <w:pStyle w:val="BookText"/>
        <w:rPr/>
      </w:pPr>
      <w:r>
        <w:rPr>
          <w:rFonts w:ascii="Amiri" w:hAnsi="Amiri" w:eastAsia="Amiri" w:cs="Amiri"/>
          <w:color w:val="111111"/>
          <w:sz w:val="28"/>
          <w:sz w:val="28"/>
          <w:szCs w:val="28"/>
          <w:rtl w:val="true"/>
          <w:lang w:bidi="ar-SA"/>
        </w:rPr>
        <w:t>یا مدبّر اللّیل و النّهار</w:t>
      </w:r>
    </w:p>
    <w:p>
      <w:pPr>
        <w:pStyle w:val="BookText"/>
        <w:rPr/>
      </w:pPr>
      <w:r>
        <w:rPr>
          <w:rFonts w:ascii="IRNazanin" w:hAnsi="IRNazanin" w:eastAsia="IRNazanin"/>
          <w:color w:val="111111"/>
          <w:sz w:val="28"/>
          <w:sz w:val="28"/>
          <w:szCs w:val="28"/>
          <w:rtl w:val="true"/>
          <w:lang w:bidi="fa-IR"/>
        </w:rPr>
        <w:t>یا محوّل الحول و الأحوال</w:t>
      </w:r>
    </w:p>
    <w:p>
      <w:pPr>
        <w:pStyle w:val="BookText"/>
        <w:rPr/>
      </w:pPr>
      <w:r>
        <w:rPr>
          <w:rFonts w:ascii="IRNazanin" w:hAnsi="IRNazanin" w:eastAsia="IRNazanin"/>
          <w:color w:val="111111"/>
          <w:sz w:val="28"/>
          <w:sz w:val="28"/>
          <w:szCs w:val="28"/>
          <w:rtl w:val="true"/>
          <w:lang w:bidi="fa-IR"/>
        </w:rPr>
        <w:t>حوّل حالنا الی احسن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کن لولیّک الحجّة بن الحسن صلواتک علیه و علی ءابائه فی هذه السّاعة و فی کلّ ساعة ولیّا و حافظا و قائدا و ناصرا و دلیلا و عینا حتّی تسکنه ارضک طوعا و تمتّعه فیها طویلا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اعطه فی نفسه و ذریّته و شیعته و رعیّته و خاصّته و عامّته و عدوّه و جمیع اهل الدّنیا ما تقرّ به عینه و تسرّ به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تبریک عرض می کنم عید نوروز و فرا رسیدن سال نو را به همه‌ی هم‌میهنان عزیز در سراسر کشور، و به همه‌ی ایرانیانی که در هر نقطه‌ای از دنیا سکونت دارند، و به همه‌ی ملت هائی که عید نوروز را گرامی می دارند؛ بالخصوص تبریک عرض می کنم به خانواده‌های عزیز شهیدان، به جانبازان، به خانواده‌هاشان، به همه‌ی ایثارگران، به همه‌ی فعالان عرصه‌های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کنم و دعا می کنم که خداوند متعال برای ملت ایران بهروزی، شادی، نشاط و دلِ خوش در این سال جدید مقدر بفرماید و بدخواهان این ملت را در اهدافشان، در تلاش هاشان ان‌شاءاللّه ناکام 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سال های پرحادثه در سطح جهان و در منطقه و در کشور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مجموع انسان مشاهده می کند، این است که این حوادث بر روی هم به سود ملت ایران و در راه کمک به هدف های آن،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اهداف بدخواهانه‌ای درباره‌ی ملت ایران و ایران </w:t>
      </w:r>
    </w:p>
    <w:p>
      <w:pPr>
        <w:pStyle w:val="BookText"/>
        <w:rPr/>
      </w:pPr>
      <w:r>
        <w:rPr>
          <w:rFonts w:ascii="IRNazanin" w:hAnsi="IRNazanin" w:eastAsia="IRNazanin"/>
          <w:color w:val="111111"/>
          <w:sz w:val="28"/>
          <w:sz w:val="28"/>
          <w:szCs w:val="28"/>
          <w:rtl w:val="true"/>
          <w:lang w:bidi="fa-IR"/>
        </w:rPr>
        <w:t>و ایرانی در سر می پرورانند، در کشورهای غربی دچار مشکلات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منطقه، ملت هائی که جمهوری اسلامی از آن ها همواره حمایت کرده است، به هدف های بزرگی دست پیدا کرده‌اند؛ دیکتاتورهائی به زیر کشیده شدند؛ قانون های اساسیِ مبتنی بر اسلام در کشورهائی تصویب شد؛ دشمن درجه‌ی یک امت اسلامی و 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رژیم صهیونیستی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کشور، به معنای حقیقی کلمه،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سال بروز اقتدار ملت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جنبه‌ی سیاسی، ملت ایران در این سال، چه در راهپیمائی بیست و دوی بهمن، چه در انتخابات دوازدهم اسفند، آن چنان حضوری از خود نشان داد و آن چنان شاخصی را برای اقتدار ملی در تاریخ منطقه ثبت کرد که نظیر آن را در گذشته کم تر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این‌همه دشمنی، این‌همه تبلیغات، این‌همه تهاجم های خصمانه و بدخواهانه، ملت ایران در طول این سال، با همه‌ی وجود توانست حضور خود را در صحنه، نشاط خود را، آمادگی خود را در عرصه‌های گوناگون علمی و اجتماعی و سیاسی و اقتصادی نشان بدهد و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سالی بود که با همه‌ی سختی‌ها، دارای دستاوردهای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قبلاً عرض شده است، شرائط، شرائط بدر و خیبر بود؛ یعنی شرائط قبول چالش ها و دشواری‌ها و غلبه‌ی بر آن ها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اولِ سال گذشته اعلام شد،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سال جهاد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هوشمندان و آگاهان می دانستند که این نام و این جهت گیری و شعار برای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لازم است، اما بعد تلاش های دشمنان در این سال هم همین را اثبات کرد 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از اوائل سال، حرکت خصمانه‌ی خودشان را در عرصه‌ی اقتصادی نسبت به ملت ایران آغاز کردند؛ اما ملت ایران، مسئولین، آحاد مردم، دستگاه‌های مختلف، با تدبیرهای هوشمندانه‌ای توانستند با این تحریم ها مقابله کنند و مواجهه‌ی آن ها تا حدود زیادی توانست اثر این تحریم ها را خنثی کند و حربه‌ی دشمن را کُند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سال فعالیت های بزرگ علمی بود؛ که من ان‌شاءاللَّه در فرصت سخنرانی، برخی از پیشرفت های علمی و اقتصادی و تلاش های گوناگون را برای ملت عزیزمان شرح خواهم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بود پر چالش، و سالی بود پر نشاط، و سالی بود که ملت ایران به فضل الهی توانست بر چالش های موجود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امسال سال دیگری را در پیش داریم که به امید خدا و با توکل بر پروردگار، باز ملت ایران با فعالیت خود، با تلاش خود، با هوشمندی خود در این سال خواهد توانست پیشرفت های زیادی را برای خود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تشخیص من، بر طبق گزارش ها و مشاوره‌ی با افراد مطلع و آگاه، به این نتیجه می رسیم که عرصه‌ی چالش مهم در همین سال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سال، امروز و از این ساعت شروع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چیزی نیست که تمام‌شدنی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اقتصادی، حضور جهادگونه در عرصه‌های اقتصادی، برای ملت ایران یک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امسال تقسیم می کنم مسائل مربوط به جهاد اقتصادی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مهم از مسائل اقتصادی برمی گردد به مسئله‌ی تولید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توفیق الهی و با اراده و عزم راسخِ ملت و با تلاش مسئولان، ما بتوانیم مسئله‌ی تولید داخلی را، آن چنان که شایسته‌ی آن است، رونق ببخشیم و پیش ببریم، بدون تردید بخش عمده‌ای از تلاش های دشمن ناکام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 مهمی از جهاد اقتصادی، مسئله‌ی تولید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ایران با همت خود، با عزم خود، با آگاهی و هوشمندی خود، با همراهی و کمک مسئولان، با برنامه‌ریزیِ درست بتواند مشکل تولید داخلی را حل کند و در این میدان پیش برود، بدون تردید بر چالش هائی که دشمن آن را فراهم کرده است، غلبه‌ی کامل و جدی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مسئله‌ی تولید ملی، مسئله‌ی مهمی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توانستیم تولید داخلی را رونق ببخشیم، مسئله‌ی تورم حل خواهد شد؛ مسئله‌ی اشتغال حل خواهد شد؛ اقتصاد داخلی به معنای حقیقی کلمه استحکام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دشمن با مشاهده‌ی این وضعیت، مأیوس و ناامید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مأیوس شد، تلاش دشمن، توطئه‌ی دشمن، کید دشمن هم تمام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همه‌ی مسئولین کشور، همه‌ی دست‌اندرکاران عرصه‌ی اقتصادی و همه‌ی مردم عزیزمان را دعوت می کنم به این که امسال را سال رونق تولید داخلی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شعار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سرمایه‌ی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از کارِ کارگر ایرانی حمایت کنیم؛ از سرمایه‌ی سرمایه‌دار ایرانی حمایت کنیم؛ و این فقط با تقویت تولید ملی امکان‌پذیر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دولت در این کار، پشتیبانی از تولیدات داخلیِ صنعتی و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سرمایه‌داران و کارگران، تقویت چرخه‌ی تولید و اتقان در کار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من از همه‌ی این ها مهم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تولیدات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عادت کنیم، برای خودمان فرهنگ کنیم، برای خودمان یک فریضه بدانیم که هر کالائی که مشابه داخلی آن وجود دارد و تولید داخلی متوجه به آن است، آن کالا را از تولید داخلی مصرف کنیم و از مصرف تولیدات خارجی بجد پرهیز کنیم؛ در همه‌ی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مصارف روزمرّه و زمینه‌های عمده‌تر و مهم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امیدوار هستیم که با این گرایش، با این جهت گیری و رویکرد، ملت ایران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بتواند بر توطئه‌ی دشمنان، بر کید و مکر بدخواهان در زمینه‌ی اقتصادی فائق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درخواست می کنیم که ملت ایران را در این صحنه و در همه‌ی صحنه‌ها موفق و مؤید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امام بزرگوار را شاد و از ما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طیبه‌ی شهیدان عزیز ما را با اولیائشان محشور فرماید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13" w:name="pg9335_99083"/>
    </w:p>
    <w:p>
      <w:pPr>
        <w:pStyle w:val="Heading2"/>
        <w:numPr>
          <w:ilvl w:val="1"/>
          <w:numId w:val="1"/>
        </w:numPr>
        <w:rPr/>
      </w:pPr>
      <w:bookmarkStart w:id="14" w:name="__RefHeading___Toc5168026_2870459653"/>
      <w:bookmarkStart w:id="15" w:name="_Toc5"/>
      <w:bookmarkEnd w:id="13"/>
      <w:bookmarkEnd w:id="14"/>
      <w:r>
        <w:rPr>
          <w:rtl w:val="true"/>
        </w:rPr>
        <w:t xml:space="preserve">بیانات در حرم رضوی در آغاز سال </w:t>
      </w:r>
      <w:r>
        <w:rPr/>
        <w:t>1391</w:t>
      </w:r>
      <w:r>
        <w:rPr>
          <w:rtl w:val="true"/>
        </w:rPr>
        <w:t xml:space="preserve">، </w:t>
      </w:r>
      <w:r>
        <w:rPr/>
        <w:t>1391/1/1</w:t>
      </w:r>
      <w:bookmarkEnd w:id="1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168028_2870459653"/>
      <w:bookmarkStart w:id="17" w:name="_Toc6"/>
      <w:bookmarkEnd w:id="16"/>
      <w:r>
        <w:rPr>
          <w:rtl w:val="true"/>
        </w:rPr>
        <w:t>اشاره</w:t>
      </w:r>
      <w:bookmarkEnd w:id="1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8" o:detectmouseclick="t"/>
                <v:stroke color="#3465a4" joinstyle="round" endcap="flat"/>
                <w10:wrap type="none"/>
              </v:shape>
            </w:pict>
          </mc:Fallback>
        </mc:AlternateContent>
      </w:r>
      <w:bookmarkStart w:id="18" w:name="pg9335_99089"/>
    </w:p>
    <w:p>
      <w:pPr>
        <w:pStyle w:val="BookText"/>
        <w:rPr/>
      </w:pPr>
      <w:bookmarkEnd w:id="18"/>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الحمدللّه ربّ العالمین و الصّلاة و السّلام علی سیّدنا و نبیّنا ابی‌القاسم المصطفی محمّد و علی ءاله الأطیبین الأطهرین المنتجبین سیّما بقیّةاللّه فی 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را از اعماق دل سپاسگزارم که به ما فرصت و توفیق داد تا یک بار دیگر و یک سال دیگر در جوار بارگاه آسمانی حضرت اباالحسن علىّ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مردم عزیز، جوانان عزیز، چه مردم عزیز مشهد و مجاوران، چه زائران محترم، برادران و خواهران دیدار کنیم و روز آغازین سال را متبرک شویم به نشستن در زیر سایه‌ی حریم این بزرگوار و مرقد مبارک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نوروز و حلول سال جدید را تبریک عرض می کنم و امیدوارم این سالی که در آن وارد شدیم، برای همه‌ی ملت ایران سال شادی، گشایش، دلخوشی، نشاط و فعالیت و توفیق در راه کسب معارف حقه و تقوای الهی بوده باشد</w:t>
      </w:r>
      <w:r>
        <w:rPr>
          <w:rFonts w:eastAsia="IRNazanin" w:cs="IRNazanin"/>
          <w:color w:val="111111"/>
          <w:sz w:val="28"/>
          <w:szCs w:val="28"/>
          <w:rtl w:val="true"/>
          <w:lang w:bidi="fa-IR"/>
        </w:rPr>
        <w:t>.</w:t>
      </w:r>
    </w:p>
    <w:p>
      <w:pPr>
        <w:pStyle w:val="Heading3"/>
        <w:numPr>
          <w:ilvl w:val="2"/>
          <w:numId w:val="1"/>
        </w:numPr>
        <w:rPr/>
      </w:pPr>
      <w:bookmarkStart w:id="19" w:name="__RefHeading___Toc5168030_2870459653"/>
      <w:bookmarkStart w:id="20" w:name="_Toc7"/>
      <w:bookmarkEnd w:id="19"/>
      <w:r>
        <w:rPr>
          <w:rtl w:val="true"/>
        </w:rPr>
        <w:t xml:space="preserve">آن چه در سال </w:t>
      </w:r>
      <w:r>
        <w:rPr/>
        <w:t>90</w:t>
      </w:r>
      <w:r>
        <w:rPr>
          <w:rtl w:val="true"/>
        </w:rPr>
        <w:t xml:space="preserve"> </w:t>
      </w:r>
      <w:r>
        <w:rPr>
          <w:rtl w:val="true"/>
        </w:rPr>
        <w:t>گذشت</w:t>
      </w:r>
      <w:bookmarkEnd w:id="2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دیدار، چند مطلب را با شما برادران و خواهران در میان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نگاه کوتاهی است به آن چه که در سال گذشته بر ما و ملت ما و کشور ما و در رابطه‌ی با ما در جهان و در منطقه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به مسائل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عمدتاً به موفقیت های ملت ایران در این سال می پردازم، رجزخوانی های دشمنان و بدخواهان ما در مقابل ملت عزیز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استکبار، تکیه‌دهندگان بر مسندهای زر و زور و همچنین خرده‌ریزهای این ها در منطقه‌ی خود ما، با همه‌ی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مالیشان، توان تبلیغاتیشان، توان سیاسیشان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کنند ملت ایران را مرعوب کنند، ملت ایران را مأیوس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تبلیغات </w:t>
      </w:r>
      <w:bookmarkStart w:id="21" w:name="pg9335_99090"/>
    </w:p>
    <w:p>
      <w:pPr>
        <w:pStyle w:val="BookText"/>
        <w:rPr/>
      </w:pPr>
      <w:bookmarkEnd w:id="21"/>
      <w:r>
        <w:rPr>
          <w:rFonts w:ascii="IRNazanin" w:hAnsi="IRNazanin" w:eastAsia="IRNazanin"/>
          <w:color w:val="111111"/>
          <w:sz w:val="28"/>
          <w:sz w:val="28"/>
          <w:szCs w:val="28"/>
          <w:rtl w:val="true"/>
          <w:lang w:bidi="fa-IR"/>
        </w:rPr>
        <w:t>سیاسی بدخواهان ملت ایران را دنبال کرده باشد، این را در می یابد که تلاش های عملی، تلاش های اقتصادی، تلاش های سیاسی، تهدیدهای امنیتی و نظامی، همه برای این است که این موجود فعال، زنده، پرنشاط و پرهمتِ توانا، یعنی ملت ایران را که در وسط میدان با شجاعتِ تمام ایستاده است و در حال حرکت به جلو است، از پیشروی باز بدارند، او را ناامید کنند، او را از حضور در این عرصه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مقابل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بزرگوار این شعار را به ما تعلیم داد، انقلاب به ما جرأت داد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خواهند به ملت ایران بقبولانند که شما نمی توانید؛ با همه‌ی توان در پی این هستند که این هدف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فعالیت های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 خواهم بر روی این نکته تکیه کنم که علی‌رغم آن ها، به کوری چشم آن ها، ملت ایران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حرکات خود، با پیشرفت خود، با تصمیم‌گیری های خود، به همه‌ی دنیا، از جمله به دشمنان، باز هم به طور مکرر فهماند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w:t>
      </w:r>
    </w:p>
    <w:p>
      <w:pPr>
        <w:pStyle w:val="Heading3"/>
        <w:numPr>
          <w:ilvl w:val="2"/>
          <w:numId w:val="1"/>
        </w:numPr>
        <w:rPr/>
      </w:pPr>
      <w:bookmarkStart w:id="22" w:name="__RefHeading___Toc5168032_2870459653"/>
      <w:bookmarkStart w:id="23" w:name="_Toc8"/>
      <w:bookmarkEnd w:id="22"/>
      <w:r>
        <w:rPr>
          <w:rtl w:val="true"/>
        </w:rPr>
        <w:t>نقاط قوت بیشتر از نقاط ضعف</w:t>
      </w:r>
      <w:bookmarkEnd w:id="23"/>
    </w:p>
    <w:p>
      <w:pPr>
        <w:pStyle w:val="BookText"/>
        <w:rPr/>
      </w:pPr>
      <w:r>
        <w:rPr>
          <w:rFonts w:ascii="IRNazanin" w:hAnsi="IRNazanin" w:eastAsia="IRNazanin"/>
          <w:color w:val="111111"/>
          <w:sz w:val="28"/>
          <w:sz w:val="28"/>
          <w:szCs w:val="28"/>
          <w:rtl w:val="true"/>
          <w:lang w:bidi="fa-IR"/>
        </w:rPr>
        <w:t>اگر بر روی نقاط مثبت و نقاط قوّت تکیه می کنم، برای این است که ثابت شود ملت ایران این توانائی ها را به کار برد و علی‌رغم میل بدخواهان که می خواستند ثابت کنند ملت ایران نمی تواند، ملت ایران ثابت کرد که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ضعف بی اطلاع نیستیم، نقاط ضعف هم داریم؛ اما در جمع‌بندی نهائی، نقاط قوّت بسیار بیشتر از نقاط ضعف است</w:t>
      </w:r>
      <w:r>
        <w:rPr>
          <w:rFonts w:eastAsia="IRNazanin" w:cs="IRNazanin"/>
          <w:color w:val="111111"/>
          <w:sz w:val="28"/>
          <w:szCs w:val="28"/>
          <w:rtl w:val="true"/>
          <w:lang w:bidi="fa-IR"/>
        </w:rPr>
        <w:t>.</w:t>
      </w:r>
    </w:p>
    <w:p>
      <w:pPr>
        <w:pStyle w:val="Heading3"/>
        <w:numPr>
          <w:ilvl w:val="2"/>
          <w:numId w:val="1"/>
        </w:numPr>
        <w:rPr/>
      </w:pPr>
      <w:bookmarkStart w:id="24" w:name="__RefHeading___Toc5168034_2870459653"/>
      <w:bookmarkStart w:id="25" w:name="_Toc9"/>
      <w:bookmarkEnd w:id="24"/>
      <w:r>
        <w:rPr>
          <w:rtl w:val="true"/>
        </w:rPr>
        <w:t>هدفمندی یارانه ها</w:t>
      </w:r>
      <w:bookmarkEnd w:id="2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کردیم؛ لذا من از مسائل اقتصادی آغاز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اقتصادی مسئولین کشور با همراهی مثال‌زدنی و تحسین‌برانگیز مردم در طول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 چه که می توان در این زمینه مطرح کرد، همین مسئله‌ی هدفمندی یارانه‌هاست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کارشناسان اقتصادی، چه در دولت های قبلی، چه در دولت کنونی متفق‌القولند که هدفمندی یارانه‌ها برای کشور یک نیاز و یک ضرورت است؛ همه این را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این معنا مورد اتفاق همه بوده است، اما این اقدام لازم به خاطر دشواری هایش، به خاطر پیچیدگی هایش، بر زمین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مجلس در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در شرائط تحریم، در شرائطی که دشواری و پیچیدگی این کار بیشتر از همیشه است، همت کردند، اقدام کردند و مراحل مهمی از این کار را پیش </w:t>
      </w:r>
      <w:bookmarkStart w:id="26" w:name="pg9335_99091"/>
    </w:p>
    <w:p>
      <w:pPr>
        <w:pStyle w:val="BookText"/>
        <w:rPr/>
      </w:pPr>
      <w:bookmarkEnd w:id="26"/>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تمام نشده است؛ اما آن چه که تاکنون مسئولان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دولت، چه در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کرده‌اند و پشتیبانی و همدلی و همراهی ملت، آن ها را قرین موفقیت کرده، بسیار مهم و قابل توجه است</w:t>
      </w:r>
      <w:r>
        <w:rPr>
          <w:rFonts w:eastAsia="IRNazanin" w:cs="IRNazanin"/>
          <w:color w:val="111111"/>
          <w:sz w:val="28"/>
          <w:szCs w:val="28"/>
          <w:rtl w:val="true"/>
          <w:lang w:bidi="fa-IR"/>
        </w:rPr>
        <w:t>.</w:t>
      </w:r>
    </w:p>
    <w:p>
      <w:pPr>
        <w:pStyle w:val="Heading3"/>
        <w:numPr>
          <w:ilvl w:val="2"/>
          <w:numId w:val="1"/>
        </w:numPr>
        <w:rPr/>
      </w:pPr>
      <w:bookmarkStart w:id="27" w:name="__RefHeading___Toc5168036_2870459653"/>
      <w:bookmarkStart w:id="28" w:name="_Toc10"/>
      <w:bookmarkEnd w:id="27"/>
      <w:r>
        <w:rPr>
          <w:rtl w:val="true"/>
        </w:rPr>
        <w:t>بهبود زندگی طبقات ضعیف</w:t>
      </w:r>
      <w:bookmarkEnd w:id="28"/>
    </w:p>
    <w:p>
      <w:pPr>
        <w:pStyle w:val="BookText"/>
        <w:rPr/>
      </w:pPr>
      <w:r>
        <w:rPr>
          <w:rFonts w:ascii="IRNazanin" w:hAnsi="IRNazanin" w:eastAsia="IRNazanin"/>
          <w:color w:val="111111"/>
          <w:sz w:val="28"/>
          <w:sz w:val="28"/>
          <w:szCs w:val="28"/>
          <w:rtl w:val="true"/>
          <w:lang w:bidi="fa-IR"/>
        </w:rPr>
        <w:t>هدف های عمده‌ی این قانون، چند مطلب بسیار اساسی است که من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مردم عزیز ما این ها را شنیده‌اند، لیکن باید تأمل و تعمق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بزرگی است؛ کار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 های این قانون عبارت است از توزیع عادلانه‌ی یارانه‌هائی که نظام و دولت به مردم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در یک صحبتی شرح دادم که یارانه‌ها همیشه به صورت نامتعادل و غیر عادلانه در بین قشرهای مختلف مردم تقسیم می شده است؛ طبیعت کار یارانه‌ی عمومی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هدفمندی یارانه‌ها، در واقع یک تعادلی، یک اجرای عدالتی در تقسیم و توزیع یارانه‌ها وجود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خبرهای موثقی از سراسر کشور دارم که حاکی از آن است که این کار در بهبود زندگی طبقات ضعیف نقش مؤثر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هدف هاست، که مهمترین هدف و مقصد از این قانون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هدف دیگر، اصلاح ساختار تولید و اصلاح ساختار اقتصاد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چرخه‌ی تولید در کشور، چرخه‌ی معیوبی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ما در مجموعه‌ی تولیدی کشور به دست می‌آوردیم، با مصرف بیشتر، هزینه‌ی بیشتر و دستاورد و بازدهِ 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تشخیص کارشناسان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بر آن اتفاق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هدفمندی یارانه‌ها می تواند این را اصلاح کند؛ حالت پرمصرف و کم‌بازده را از تولید کشور بستاند و مصرف و بازده را در تولید متعادل کند</w:t>
      </w:r>
      <w:r>
        <w:rPr>
          <w:rFonts w:eastAsia="IRNazanin" w:cs="IRNazanin"/>
          <w:color w:val="111111"/>
          <w:sz w:val="28"/>
          <w:szCs w:val="28"/>
          <w:rtl w:val="true"/>
          <w:lang w:bidi="fa-IR"/>
        </w:rPr>
        <w:t>.</w:t>
      </w:r>
    </w:p>
    <w:p>
      <w:pPr>
        <w:pStyle w:val="Heading3"/>
        <w:numPr>
          <w:ilvl w:val="2"/>
          <w:numId w:val="1"/>
        </w:numPr>
        <w:rPr/>
      </w:pPr>
      <w:bookmarkStart w:id="29" w:name="__RefHeading___Toc5168038_2870459653"/>
      <w:bookmarkStart w:id="30" w:name="_Toc11"/>
      <w:bookmarkEnd w:id="29"/>
      <w:r>
        <w:rPr>
          <w:rtl w:val="true"/>
        </w:rPr>
        <w:t>دست ملت زیر کارد بدخواهان</w:t>
      </w:r>
      <w:bookmarkEnd w:id="30"/>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هدف دیگر، مدیریت مصرف حامل های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یک کشور نفت‌خیز بودیم، از اول عادت کردیم بنزین را، گاز را، گازوئیل را، نفت سفید را بدون ملاحظه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ما از مصرف بسیاری از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یک معنا از همه‌ی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بیرویّه‌تر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هدفمندی یارانه‌ها، کشور را به صرفه‌جوئی در </w:t>
      </w:r>
      <w:bookmarkStart w:id="31" w:name="pg9335_99092"/>
    </w:p>
    <w:p>
      <w:pPr>
        <w:pStyle w:val="BookText"/>
        <w:rPr/>
      </w:pPr>
      <w:bookmarkEnd w:id="31"/>
      <w:r>
        <w:rPr>
          <w:rFonts w:ascii="IRNazanin" w:hAnsi="IRNazanin" w:eastAsia="IRNazanin"/>
          <w:color w:val="111111"/>
          <w:sz w:val="28"/>
          <w:sz w:val="28"/>
          <w:szCs w:val="28"/>
          <w:rtl w:val="true"/>
          <w:lang w:bidi="fa-IR"/>
        </w:rPr>
        <w:t>مصرف حامل های انرژی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آمارهائی که منتشر شده است و آمارهای مورد قبول است، به ما نشان می دهد که تا همین امروز اگر قانون هدفمندی یارانه‌ها اجرا نمی شد، مصرف بنزین در کشور تقریباً دو برابر مصرفی بود که امروز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تولید داخلی بنزین به قدر مصرف نیست، ما مجبوریم چه کار کنیم؟ باید بنزین را وارد کنیم؛ یعنی دست ملت ایران زیر کارد بدخواهان و دشمنان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صرفه‌جوئی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مصرف بنزین در کشور، تقریباً به قدر تولید داخلی است؛ احتیاج به واردات بنزین نداریم؛ این برای کشور یک امتیاز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در همان وقتی که دشمنان ما، ما را تحریم کردند؛ برای این که ملت را به زانو در بیاورند؛ اما جوانان ملت همت کردند، با این کارها توانستند نقشه و توطئه‌ی دشمن را خنثی کنند</w:t>
      </w:r>
      <w:r>
        <w:rPr>
          <w:rFonts w:eastAsia="IRNazanin" w:cs="IRNazanin"/>
          <w:color w:val="111111"/>
          <w:sz w:val="28"/>
          <w:szCs w:val="28"/>
          <w:rtl w:val="true"/>
          <w:lang w:bidi="fa-IR"/>
        </w:rPr>
        <w:t>.</w:t>
      </w:r>
    </w:p>
    <w:p>
      <w:pPr>
        <w:pStyle w:val="Heading3"/>
        <w:numPr>
          <w:ilvl w:val="2"/>
          <w:numId w:val="1"/>
        </w:numPr>
        <w:rPr/>
      </w:pPr>
      <w:bookmarkStart w:id="32" w:name="__RefHeading___Toc5168040_2870459653"/>
      <w:bookmarkStart w:id="33" w:name="_Toc12"/>
      <w:bookmarkEnd w:id="32"/>
      <w:r>
        <w:rPr>
          <w:rtl w:val="true"/>
        </w:rPr>
        <w:t>من به این مسأله حساسم</w:t>
      </w:r>
      <w:bookmarkEnd w:id="33"/>
    </w:p>
    <w:p>
      <w:pPr>
        <w:pStyle w:val="BookText"/>
        <w:rPr/>
      </w:pPr>
      <w:r>
        <w:rPr>
          <w:rFonts w:ascii="IRNazanin" w:hAnsi="IRNazanin" w:eastAsia="IRNazanin"/>
          <w:color w:val="111111"/>
          <w:sz w:val="28"/>
          <w:sz w:val="28"/>
          <w:szCs w:val="28"/>
          <w:rtl w:val="true"/>
          <w:lang w:bidi="fa-IR"/>
        </w:rPr>
        <w:t xml:space="preserve">یک عرصه‌ی مهم اقتصادی دیگر که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این ملت انجام گرفته است، عرصه‌ی علم و فناوری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فناوری یکی از پایه‌های اقتدار اقتصادی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با داشتن دانش پیشرفته، فناوری پیشرفته، هم به ثروت می رسد، هم به استغنای سیاسی می رسد، هم آبرومند می شود، هم دستش قوی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کلیدی بودن مسئله‌ی پیشرفت علم و فناوری، من نسبت به این مسئله حساسم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مختلف، کانال های مختلف، گزارش های متفاوتی را تقریباً به طور مستمر دریافت می کنم و می توانم به شما قاطعانه عرض کنم که سطح پیشرفت های کشور بسیار بیشتر از آن چیزی است که تاکنون به اطلاع مردم رسیده است</w:t>
      </w:r>
      <w:r>
        <w:rPr>
          <w:rFonts w:eastAsia="IRNazanin" w:cs="IRNazanin"/>
          <w:color w:val="111111"/>
          <w:sz w:val="28"/>
          <w:szCs w:val="28"/>
          <w:rtl w:val="true"/>
          <w:lang w:bidi="fa-IR"/>
        </w:rPr>
        <w:t>.</w:t>
      </w:r>
    </w:p>
    <w:p>
      <w:pPr>
        <w:pStyle w:val="Heading3"/>
        <w:numPr>
          <w:ilvl w:val="2"/>
          <w:numId w:val="1"/>
        </w:numPr>
        <w:rPr/>
      </w:pPr>
      <w:bookmarkStart w:id="34" w:name="__RefHeading___Toc5168042_2870459653"/>
      <w:bookmarkStart w:id="35" w:name="_Toc13"/>
      <w:bookmarkEnd w:id="34"/>
      <w:r>
        <w:rPr>
          <w:rtl w:val="true"/>
        </w:rPr>
        <w:t>تحریم های فلج کننده</w:t>
      </w:r>
      <w:r>
        <w:rPr>
          <w:rtl w:val="true"/>
        </w:rPr>
        <w:t>!</w:t>
      </w:r>
      <w:bookmarkEnd w:id="3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 مراکز علمی معتبر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مربوط به مراکز علمی خود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رشد علمی جهان، امروز در ایران دارد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برابر بود با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گزارش مراکز علمی معتبر این است که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سه ماه پیش این سال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نسبت به سال قبل، یعنی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رشد علمی و پیشرفت علمی اش بیست درصد افزایش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ها چیست؟ در شرائطی که دشمنان ملت ایران بر روی سقوط ملت ایران شرطبندی </w:t>
      </w:r>
      <w:bookmarkStart w:id="36" w:name="pg9335_99093"/>
    </w:p>
    <w:p>
      <w:pPr>
        <w:pStyle w:val="BookText"/>
        <w:rPr/>
      </w:pPr>
      <w:bookmarkEnd w:id="36"/>
      <w:r>
        <w:rPr>
          <w:rFonts w:ascii="IRNazanin" w:hAnsi="IRNazanin" w:eastAsia="IRNazanin"/>
          <w:color w:val="111111"/>
          <w:sz w:val="28"/>
          <w:sz w:val="28"/>
          <w:szCs w:val="28"/>
          <w:rtl w:val="true"/>
          <w:lang w:bidi="fa-IR"/>
        </w:rPr>
        <w:t>می کردند و می گفتند ما تحریم های فلج‌کننده را برای ملت ایران در نظر گرفتیم، ملت ایران این جوری عمل کرده است</w:t>
      </w:r>
      <w:r>
        <w:rPr>
          <w:rFonts w:eastAsia="IRNazanin" w:cs="IRNazanin"/>
          <w:color w:val="111111"/>
          <w:sz w:val="28"/>
          <w:szCs w:val="28"/>
          <w:rtl w:val="true"/>
          <w:lang w:bidi="fa-IR"/>
        </w:rPr>
        <w:t>.</w:t>
      </w:r>
    </w:p>
    <w:p>
      <w:pPr>
        <w:pStyle w:val="Heading3"/>
        <w:numPr>
          <w:ilvl w:val="2"/>
          <w:numId w:val="1"/>
        </w:numPr>
        <w:rPr/>
      </w:pPr>
      <w:bookmarkStart w:id="37" w:name="__RefHeading___Toc5168044_2870459653"/>
      <w:bookmarkStart w:id="38" w:name="_Toc14"/>
      <w:bookmarkEnd w:id="37"/>
      <w:r>
        <w:rPr>
          <w:rtl w:val="true"/>
        </w:rPr>
        <w:t>زدند زیر قولشان</w:t>
      </w:r>
      <w:r>
        <w:rPr>
          <w:rtl w:val="true"/>
        </w:rPr>
        <w:t>!</w:t>
      </w:r>
      <w:bookmarkEnd w:id="38"/>
    </w:p>
    <w:p>
      <w:pPr>
        <w:pStyle w:val="BookText"/>
        <w:rPr/>
      </w:pPr>
      <w:r>
        <w:rPr>
          <w:rFonts w:ascii="IRNazanin" w:hAnsi="IRNazanin" w:eastAsia="IRNazanin"/>
          <w:color w:val="111111"/>
          <w:sz w:val="28"/>
          <w:sz w:val="28"/>
          <w:szCs w:val="28"/>
          <w:rtl w:val="true"/>
          <w:lang w:bidi="fa-IR"/>
        </w:rPr>
        <w:t xml:space="preserve">گزارش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باز گزارش مراکز علمی معتبر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منطقه، ایران در رتبه‌ی اول سطح علمی، و در کل جهان در رتبه‌ی هفدهم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کسانی است که اگر بتوانند گزارش خلاف علیه ما بدهند، امتناع نمی کنند؛ این را اینجور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زیست‌فناوری پیشرفت کردیم، در نانوفناوری پیشرفت کردیم، در هوافضا پیشرفت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ماهواره‌ی نوید پرتاب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صنعت هسته‌ای پیشرفت کردیم، که غنی سازی بیست درصد محصول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غنی سازی بیست درصد، همان چیزی است که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آمریکائی ها و دیگران برای تولید آن شرط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باید برای مرکز اتمىِ آزمایشگاهی تهران که مال رادیوداروهاست، اورانیوم غنی شده‌ی بیست درصد تهیه می کردیم؛ چون سوخت بیست درصدمان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این کار شرط گذاشتند و گفتند باید اورانیومی را که تولید کرده‌اید، خارج بفرستید؛ اما ما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آمریکائی ها دولت برزیل و دولت ترکیه را واسطه کردند که با ما صحبت کنند، میانه را بگیرند؛ چیزی مورد توافق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ترکیه، مسئولین برزیل به این جا آمدند و با رئیس جمهور ما نشستند بحث کردند، صحبت کردند و یک نوشته‌ای را امضاء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این توافقنامه امضاء شد، آمریکائی ها زدند زیر قولشان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 خواستند این قرارداد امضاء بشود؛ می خواستند امتیاز زیادی بگیرند، زورگوئی کنند، باج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بدقولی ای که آمریکائی ها کردند، دولت برزیل و دولت ترکیه پیش ما شرمنده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بیست درصد این است</w:t>
      </w:r>
      <w:r>
        <w:rPr>
          <w:rFonts w:eastAsia="IRNazanin" w:cs="IRNazanin"/>
          <w:color w:val="111111"/>
          <w:sz w:val="28"/>
          <w:szCs w:val="28"/>
          <w:rtl w:val="true"/>
          <w:lang w:bidi="fa-IR"/>
        </w:rPr>
        <w:t>.</w:t>
      </w:r>
    </w:p>
    <w:p>
      <w:pPr>
        <w:pStyle w:val="Heading3"/>
        <w:numPr>
          <w:ilvl w:val="2"/>
          <w:numId w:val="1"/>
        </w:numPr>
        <w:rPr/>
      </w:pPr>
      <w:bookmarkStart w:id="39" w:name="__RefHeading___Toc5168046_2870459653"/>
      <w:bookmarkStart w:id="40" w:name="_Toc15"/>
      <w:bookmarkEnd w:id="39"/>
      <w:r>
        <w:rPr>
          <w:rtl w:val="true"/>
        </w:rPr>
        <w:t>رادیو داروها با سوخت داخلی</w:t>
      </w:r>
      <w:bookmarkEnd w:id="4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این‌همه مشکلات، این‌همه مانع‌تراشی ها، جوانان ما گفتند خودمان درست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اورانیوم غنی شده‌ی بیست درصد را این ها برای سایت هسته‌ای تهران تولید کردند و آن را به دنیا اعلام کردند؛ دشمنان ما ماندند 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می دانند مرکز هسته‌ای تهران مخصوص رادیوداروهاست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نیاز بیمارستان ها و آزمایشگاه‌های ما در </w:t>
      </w:r>
      <w:bookmarkStart w:id="41" w:name="pg9335_99094"/>
    </w:p>
    <w:p>
      <w:pPr>
        <w:pStyle w:val="BookText"/>
        <w:rPr/>
      </w:pPr>
      <w:bookmarkEnd w:id="41"/>
      <w:r>
        <w:rPr>
          <w:rFonts w:ascii="IRNazanin" w:hAnsi="IRNazanin" w:eastAsia="IRNazanin"/>
          <w:color w:val="111111"/>
          <w:sz w:val="28"/>
          <w:sz w:val="28"/>
          <w:szCs w:val="28"/>
          <w:rtl w:val="true"/>
          <w:lang w:bidi="fa-IR"/>
        </w:rPr>
        <w:t xml:space="preserve">سرتاسر کشور است و هزاران بیمار به این رادیوداروها احتیاج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نمی دادند، نمی فروختند، شرط می گذاشتند، باجگیری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خودشان آن را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پیچیده‌ای هم بود، کار سختی هم بود، اما از عهده برآمدند و انواع و اقسام رادیوداروها الان در همین مرکز تهران با سوخت داخلی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در همین صنعت هسته‌ای، تولید صفحه‌ی سوخت را در کشور انجام دادند؛ که اگر من بخواهم آن را هم شرح بدهم،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آن وقتی که صحبت تبادل اورانیوم تولید داخل بود، می گفتند اورانیوم سه و نیم درصد را به روسیه بدهید، روسیه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کند؛ او بدهد به فرانسه، فرانسه صفحه‌ی سوخت درست کند، بدهد به شما؛ یعنی هفت خان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ما، جوانان ما گفتند ما خودمان این صفحه‌ی سوخت را درست می کنیم؛ همت کردند، درست کردند، گزارش دادند،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2" w:name="__RefHeading___Toc5168048_2870459653"/>
      <w:bookmarkStart w:id="43" w:name="_Toc16"/>
      <w:bookmarkEnd w:id="42"/>
      <w:r>
        <w:rPr>
          <w:rtl w:val="true"/>
        </w:rPr>
        <w:t>جهاد فی سبیل الله</w:t>
      </w:r>
      <w:bookmarkEnd w:id="43"/>
    </w:p>
    <w:p>
      <w:pPr>
        <w:pStyle w:val="BookText"/>
        <w:rPr/>
      </w:pPr>
      <w:r>
        <w:rPr>
          <w:rFonts w:ascii="IRNazanin" w:hAnsi="IRNazanin" w:eastAsia="IRNazanin"/>
          <w:color w:val="111111"/>
          <w:sz w:val="28"/>
          <w:sz w:val="28"/>
          <w:szCs w:val="28"/>
          <w:rtl w:val="true"/>
          <w:lang w:bidi="fa-IR"/>
        </w:rPr>
        <w:t xml:space="preserve">افزایش شش برابری داروهای نوترکیب، افزایش صادرات کالا و خدمات دانش‌بنیان؛ این ها همه مربوط به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بخشی از دستاوردهای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پیشرفت علمی است، پیشرفت فناوری است، نشان دهنده‌ی اقتدار علمی کشور است، اما دارای تأثیر مستقیم اقتصادی برای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یعنی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پایان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همین هفته‌ی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بازدیدی داشتم از پژوهشگاه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جا چیزهائی را مشاهده می کند که نظائر آن را در بعضی از بازدیدهای دیگر، در پژوهشگاه‌های گوناگون علمی کشور می بیند و به این نتیجه می رسد که این ها استثناء نیست؛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پدیده‌های مهم که یک روزی ملت ما در خواب هم این پیشرفت ها را نمی دید، تحقق پیدا کرده و به شکل قاعده درآمده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چند تا از این خصوصیات و پدیده‌هائی را که در آن جا مشاهده کردم، به شما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اول، روحیه و فکر جهادىِ حاکم بر مجموعه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مجموعه‌ی دانشمندان با روحیه‌ی جهادی کار می کردند؛ مثل این که دارند جهاد می کنند، مثل این که در جبهه‌ی جهاد فیسبیل‌اللّه‌اند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 کند این که کسی برای پول، برای مقام، برای شهرت </w:t>
      </w:r>
      <w:bookmarkStart w:id="44" w:name="pg9335_99095"/>
    </w:p>
    <w:p>
      <w:pPr>
        <w:pStyle w:val="BookText"/>
        <w:rPr/>
      </w:pPr>
      <w:bookmarkEnd w:id="44"/>
      <w:r>
        <w:rPr>
          <w:rFonts w:ascii="IRNazanin" w:hAnsi="IRNazanin" w:eastAsia="IRNazanin"/>
          <w:color w:val="111111"/>
          <w:sz w:val="28"/>
          <w:sz w:val="28"/>
          <w:szCs w:val="28"/>
          <w:rtl w:val="true"/>
          <w:lang w:bidi="fa-IR"/>
        </w:rPr>
        <w:t>یا فقط برای خود علم کار کند؛ یا نه، به عنوان جهاد فیسبیل‌اللّه کار کند، در راه خدا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حاکم بر این مجموعه و مجموعه‌های علمی ماست؛ این خیلی ارزش دارد</w:t>
      </w:r>
      <w:r>
        <w:rPr>
          <w:rFonts w:eastAsia="IRNazanin" w:cs="IRNazanin"/>
          <w:color w:val="111111"/>
          <w:sz w:val="28"/>
          <w:szCs w:val="28"/>
          <w:rtl w:val="true"/>
          <w:lang w:bidi="fa-IR"/>
        </w:rPr>
        <w:t>.</w:t>
      </w:r>
    </w:p>
    <w:p>
      <w:pPr>
        <w:pStyle w:val="Heading3"/>
        <w:numPr>
          <w:ilvl w:val="2"/>
          <w:numId w:val="1"/>
        </w:numPr>
        <w:rPr/>
      </w:pPr>
      <w:bookmarkStart w:id="45" w:name="__RefHeading___Toc5168050_2870459653"/>
      <w:bookmarkStart w:id="46" w:name="_Toc17"/>
      <w:bookmarkEnd w:id="45"/>
      <w:r>
        <w:rPr>
          <w:rtl w:val="true"/>
        </w:rPr>
        <w:t>از درون جوشیدیم</w:t>
      </w:r>
      <w:bookmarkEnd w:id="46"/>
    </w:p>
    <w:p>
      <w:pPr>
        <w:pStyle w:val="BookText"/>
        <w:rPr/>
      </w:pPr>
      <w:r>
        <w:rPr>
          <w:rFonts w:ascii="IRNazanin" w:hAnsi="IRNazanin" w:eastAsia="IRNazanin"/>
          <w:color w:val="111111"/>
          <w:sz w:val="28"/>
          <w:sz w:val="28"/>
          <w:szCs w:val="28"/>
          <w:rtl w:val="true"/>
          <w:lang w:bidi="fa-IR"/>
        </w:rPr>
        <w:t>خصوصیت دوم این بود که من دیدم این دانشمندان ما این تحریم هائی را که بر ملت ما تحمیل کرده‌اند، فرصت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بازدید مفصلِ طولانی ای که داشتیم، چند نفر به من گفتند الحمدللَّه که ما را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خودمان آمدیم، به خودمان پرداختیم، از درون جوشیدیم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روحیه‌ی احساس فرصت بودن تحریم دشمنان، خیلی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ساخت داخلی را جدی گرفتند، به جوان ها میدان دادند، به ابتکارات و خلاقیت ها میدان دادند و همین طور مرتب کار دارد پیش می رود؛ مثل چشمه‌ی جوشانی دارد کار می جوشد</w:t>
      </w:r>
      <w:r>
        <w:rPr>
          <w:rFonts w:eastAsia="IRNazanin" w:cs="IRNazanin"/>
          <w:color w:val="111111"/>
          <w:sz w:val="28"/>
          <w:szCs w:val="28"/>
          <w:rtl w:val="true"/>
          <w:lang w:bidi="fa-IR"/>
        </w:rPr>
        <w:t>.</w:t>
      </w:r>
    </w:p>
    <w:p>
      <w:pPr>
        <w:pStyle w:val="Heading3"/>
        <w:numPr>
          <w:ilvl w:val="2"/>
          <w:numId w:val="1"/>
        </w:numPr>
        <w:rPr/>
      </w:pPr>
      <w:bookmarkStart w:id="47" w:name="__RefHeading___Toc5168052_2870459653"/>
      <w:bookmarkStart w:id="48" w:name="_Toc18"/>
      <w:bookmarkEnd w:id="47"/>
      <w:r>
        <w:rPr>
          <w:rtl w:val="true"/>
        </w:rPr>
        <w:t>اعتماد به نفس بالا</w:t>
      </w:r>
      <w:bookmarkEnd w:id="48"/>
    </w:p>
    <w:p>
      <w:pPr>
        <w:pStyle w:val="BookText"/>
        <w:rPr/>
      </w:pPr>
      <w:r>
        <w:rPr>
          <w:rFonts w:ascii="IRNazanin" w:hAnsi="IRNazanin" w:eastAsia="IRNazanin"/>
          <w:color w:val="111111"/>
          <w:sz w:val="28"/>
          <w:sz w:val="28"/>
          <w:szCs w:val="28"/>
          <w:rtl w:val="true"/>
          <w:lang w:bidi="fa-IR"/>
        </w:rPr>
        <w:t>خصوصیت سومی که من در این ها دیدم، اعتماد به نفس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بخش های صنعت نفت هست که صرفاً در انحصار سه چهار تا کشور در دنیاست؛ اجازه نمی دهند کس دیگری در حریم این صنایع و فناوری 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هم در طول این سال های طولانی، در زمینه‌ی این گونه کارهای پیچیده و مهم، همیشه از آن ها خواسته، از آن ها گرفته، به آن ها پول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این ها همت گماشته‌اند و می گویند ما می توانیم، خودمان می کنیم، خودمان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به نفس برای یک ملت، برای دانشمندان یک ملت، برای جوانان یک ملت، خیلی باارزش است</w:t>
      </w:r>
      <w:r>
        <w:rPr>
          <w:rFonts w:eastAsia="IRNazanin" w:cs="IRNazanin"/>
          <w:color w:val="111111"/>
          <w:sz w:val="28"/>
          <w:szCs w:val="28"/>
          <w:rtl w:val="true"/>
          <w:lang w:bidi="fa-IR"/>
        </w:rPr>
        <w:t>.</w:t>
      </w:r>
    </w:p>
    <w:p>
      <w:pPr>
        <w:pStyle w:val="Heading3"/>
        <w:numPr>
          <w:ilvl w:val="2"/>
          <w:numId w:val="1"/>
        </w:numPr>
        <w:rPr/>
      </w:pPr>
      <w:bookmarkStart w:id="49" w:name="__RefHeading___Toc5168054_2870459653"/>
      <w:bookmarkStart w:id="50" w:name="_Toc19"/>
      <w:bookmarkEnd w:id="49"/>
      <w:r>
        <w:rPr>
          <w:rtl w:val="true"/>
        </w:rPr>
        <w:t>ارتباط صنعت و دانشگاه</w:t>
      </w:r>
      <w:bookmarkEnd w:id="50"/>
    </w:p>
    <w:p>
      <w:pPr>
        <w:pStyle w:val="BookText"/>
        <w:rPr/>
      </w:pPr>
      <w:r>
        <w:rPr>
          <w:rFonts w:ascii="IRNazanin" w:hAnsi="IRNazanin" w:eastAsia="IRNazanin"/>
          <w:color w:val="111111"/>
          <w:sz w:val="28"/>
          <w:sz w:val="28"/>
          <w:szCs w:val="28"/>
          <w:rtl w:val="true"/>
          <w:lang w:bidi="fa-IR"/>
        </w:rPr>
        <w:t>خصوصیت دیگر، جوانگرائی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دست جوان هاست، سررشته‌ی امور دست جوان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مرکز نوآوری است، مرکز خلاقیت و ابتکار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دیگر، ارتباط صنعت با دانشگاه است؛ که این از آرزوهای دیرینه‌ی بنده است</w:t>
      </w:r>
      <w:r>
        <w:rPr>
          <w:rFonts w:eastAsia="IRNazanin" w:cs="IRNazanin"/>
          <w:color w:val="111111"/>
          <w:sz w:val="28"/>
          <w:szCs w:val="28"/>
          <w:rtl w:val="true"/>
          <w:lang w:bidi="fa-IR"/>
        </w:rPr>
        <w:t xml:space="preserve">. </w:t>
      </w:r>
      <w:bookmarkStart w:id="51" w:name="pg9335_99096"/>
    </w:p>
    <w:p>
      <w:pPr>
        <w:pStyle w:val="BookText"/>
        <w:rPr/>
      </w:pPr>
      <w:bookmarkEnd w:id="51"/>
      <w:r>
        <w:rPr>
          <w:rFonts w:ascii="IRNazanin" w:hAnsi="IRNazanin" w:eastAsia="IRNazanin"/>
          <w:color w:val="111111"/>
          <w:sz w:val="28"/>
          <w:sz w:val="28"/>
          <w:szCs w:val="28"/>
          <w:rtl w:val="true"/>
          <w:lang w:bidi="fa-IR"/>
        </w:rPr>
        <w:t>همیشه به مسئولان گوناگونِ بخش های مرتبط دولت های گذشته سفارش می کردم که سعی کنید بین صنعت و دانشگاه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این جا دیدم که این ارتباط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باید عمومیت پیدا کند و همه‌ی صنایع ما با دانشگاه‌ها مرتبط شوند، به دانشگاه‌ها متصل شوند؛ هم دانش ما رشد می کند، هم صنعت ما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را من در آن جا دیدم، اما این ها مخصوص این مرکز علمی و فناوری نفت نیست؛ این را در بازدیدهای دیگر هم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نشان‌دهنده‌ی این است که در کشور قاعده بر این جاری است؛ حرکت، چنین حرکتی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اقتصادی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سالی که از اول تا آخر آن، عربده‌ی دشمنان و بدخواهان ملت ایران بلند بود؛ گاهی تهدید کردند، گاهی فشار سیاسی آوردند، گاهی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دولت آمریکا امروز در سراسر دنیا دارند تلاش می کنند برای اینکه بتوانند تحریم ها را عملی کنند، به خیال اینکه به ملت ایران ضربه بزنند و بین ملت ایران و نظام اسلامی جدائی ایجاد کنند</w:t>
      </w:r>
      <w:r>
        <w:rPr>
          <w:rFonts w:eastAsia="IRNazanin" w:cs="IRNazanin"/>
          <w:color w:val="111111"/>
          <w:sz w:val="28"/>
          <w:szCs w:val="28"/>
          <w:rtl w:val="true"/>
          <w:lang w:bidi="fa-IR"/>
        </w:rPr>
        <w:t>.</w:t>
      </w:r>
    </w:p>
    <w:p>
      <w:pPr>
        <w:pStyle w:val="Heading3"/>
        <w:numPr>
          <w:ilvl w:val="2"/>
          <w:numId w:val="1"/>
        </w:numPr>
        <w:rPr/>
      </w:pPr>
      <w:bookmarkStart w:id="52" w:name="__RefHeading___Toc5168056_2870459653"/>
      <w:bookmarkStart w:id="53" w:name="_Toc20"/>
      <w:bookmarkEnd w:id="52"/>
      <w:r>
        <w:rPr>
          <w:rtl w:val="true"/>
        </w:rPr>
        <w:t>مرکز توجه دنیای اسلام</w:t>
      </w:r>
      <w:bookmarkEnd w:id="5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دستاوردهای بزرگ دیگری هم بوده است؛ از جمله دیپلماسی فعال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اجلاس بیداری اسلامی، اجلاس فلسطین، اجلاس خلع سلاح، اجلاس جهان بدون تروریسم، اجلاس جوانان بیداری اسلامی، فعالیت هائی بود که در تهران انجام گرفت؛ نظام جمهوری اسلامی شد مرکز توجه دنیای اسلام که امروز بیدار شده است</w:t>
      </w:r>
      <w:r>
        <w:rPr>
          <w:rFonts w:eastAsia="IRNazanin" w:cs="IRNazanin"/>
          <w:color w:val="111111"/>
          <w:sz w:val="28"/>
          <w:szCs w:val="28"/>
          <w:rtl w:val="true"/>
          <w:lang w:bidi="fa-IR"/>
        </w:rPr>
        <w:t>.</w:t>
      </w:r>
    </w:p>
    <w:p>
      <w:pPr>
        <w:pStyle w:val="Heading3"/>
        <w:numPr>
          <w:ilvl w:val="2"/>
          <w:numId w:val="1"/>
        </w:numPr>
        <w:rPr/>
      </w:pPr>
      <w:bookmarkStart w:id="54" w:name="__RefHeading___Toc5168058_2870459653"/>
      <w:bookmarkStart w:id="55" w:name="_Toc21"/>
      <w:bookmarkEnd w:id="54"/>
      <w:r>
        <w:rPr>
          <w:rtl w:val="true"/>
        </w:rPr>
        <w:t>طلیعه دهه پیشرفت و عدالت</w:t>
      </w:r>
      <w:bookmarkEnd w:id="55"/>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زمینه‌ی خدمات اقتصادی، ده‌ها هزار خانه و مسکن ساخته شد و در اختیار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آمارها، آمارهای بزرگی است؛ آمارهای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روستائی ساخته شد، جاده‌ها ساخته شد، بزرگراه‌ها و آزادراه‌ها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طلیعه‌ی دهه‌ی پیشرفت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این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دهه‌ی پیشرفت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این طلیعه‌اش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سال از این دهه را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با این دشمنان، در مقابل با این بدخواهان عنود و خبیث، این ملت فعال و پرنشاط توانسته است این پیشرفت ها را به وجود </w:t>
      </w:r>
      <w:bookmarkStart w:id="56" w:name="pg9335_99097"/>
    </w:p>
    <w:p>
      <w:pPr>
        <w:pStyle w:val="BookText"/>
        <w:rPr/>
      </w:pPr>
      <w:bookmarkEnd w:id="56"/>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pStyle w:val="Heading3"/>
        <w:numPr>
          <w:ilvl w:val="2"/>
          <w:numId w:val="1"/>
        </w:numPr>
        <w:rPr/>
      </w:pPr>
      <w:bookmarkStart w:id="57" w:name="__RefHeading___Toc5168060_2870459653"/>
      <w:bookmarkStart w:id="58" w:name="_Toc22"/>
      <w:bookmarkEnd w:id="57"/>
      <w:r>
        <w:rPr>
          <w:rtl w:val="true"/>
        </w:rPr>
        <w:t xml:space="preserve">مشارکت بالاتر از </w:t>
      </w:r>
      <w:r>
        <w:rPr/>
        <w:t>64</w:t>
      </w:r>
      <w:r>
        <w:rPr>
          <w:rtl w:val="true"/>
        </w:rPr>
        <w:t xml:space="preserve"> </w:t>
      </w:r>
      <w:r>
        <w:rPr>
          <w:rtl w:val="true"/>
        </w:rPr>
        <w:t>درصد</w:t>
      </w:r>
      <w:bookmarkEnd w:id="58"/>
    </w:p>
    <w:p>
      <w:pPr>
        <w:pStyle w:val="BookText"/>
        <w:rPr/>
      </w:pPr>
      <w:r>
        <w:rPr>
          <w:rFonts w:ascii="IRNazanin" w:hAnsi="IRNazanin" w:eastAsia="IRNazanin"/>
          <w:color w:val="111111"/>
          <w:sz w:val="28"/>
          <w:sz w:val="28"/>
          <w:szCs w:val="28"/>
          <w:rtl w:val="true"/>
          <w:lang w:bidi="fa-IR"/>
        </w:rPr>
        <w:t xml:space="preserve">یک قلم بزرگ از حرکت های تحسین‌برانگیز ملت ایران در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همین انتخابات دوازدهم اسفند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جا بگویم انتخابات هنوز تمام نشده است؛ در مرحله‌ی دوم انتخابات هم مردم ما بایستی ان‌شاءاللّه همین شکوه و زیبائی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انتخابات خیلی اهمیت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عرض کنم، قبلاً هم گفتم؛ حدود شش ماه این ها همه‌ی تلاش خودشان را گذاشتند تا مردم را نسبت به انتخابات دلسرد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گفتند در انتخابات تقلب می شود؛ گاهی گفتند مردم اگر به انتخابات نیایند، دشمنىِ دشمن کم می شود؛ انواع و اقسام تبلیغات را کردند برای جدا کردن مردم از مراکز رأی و صندوق های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ترور دانشمندان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ظرف کمتر از شش ماه، سه ترور را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داشتند مردم را بترسانند، مردم را دلسرد و ناامید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فضائی، این انتخابات انجام گرفت؛ اما با یک چنین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مشارکتِ بالاتر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خیلی رقم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بکنم؛ از متوسط انتخابات های مجالس دنیا، این رقم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متوسط رقم مشارکت در انتخابات کنگره،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سال گذشته مشارکت مردم آمریکا در انتخابات کنگره‌شان و مجلس ملی و مجلس سناشان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را مقایسه کنید با 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نشاط را، این حضور را، این اظهار وجود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اهمیت مطلب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خواستند با این فشارها، با این جوّ روانی، با این تهدیدها، با این ترورها، روز دوازده اسفند را روز سرخوردگی ملت ایران و نظام جمهوری اسلامی قرار بدهند؛ اما به عکس خواسته‌ی آن ها، به کوری چشم آن ها، این روز شد روز سربلندی نظام اسلامی و ملت ایران</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انتخابات مثل یک رسانه‌ی صادق و پرقدرت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ایران را تحریف می کنند، حوادث دروغین را از داخل ایران مخابره می کنند، خبرهای راست را مکتوم نگه می دارند، اما این انتخابات را نمی توانند انکار کنند؛ واقع شده است، جلوی چشم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انتخابات به مثابه ی یک رسانه‌ی بزرگ و قدرتمند توانست ملت ایران و نظام اسلامی را به دنیا نشان بدهد</w:t>
      </w:r>
      <w:r>
        <w:rPr>
          <w:rFonts w:eastAsia="IRNazanin" w:cs="IRNazanin"/>
          <w:color w:val="111111"/>
          <w:sz w:val="28"/>
          <w:szCs w:val="28"/>
          <w:rtl w:val="true"/>
          <w:lang w:bidi="fa-IR"/>
        </w:rPr>
        <w:t xml:space="preserve">. </w:t>
      </w:r>
      <w:bookmarkStart w:id="59" w:name="pg9335_99098"/>
    </w:p>
    <w:p>
      <w:pPr>
        <w:pStyle w:val="Heading3"/>
        <w:numPr>
          <w:ilvl w:val="2"/>
          <w:numId w:val="1"/>
        </w:numPr>
        <w:rPr/>
      </w:pPr>
      <w:bookmarkStart w:id="60" w:name="__RefHeading___Toc5168062_2870459653"/>
      <w:bookmarkStart w:id="61" w:name="_Toc23"/>
      <w:bookmarkEnd w:id="59"/>
      <w:bookmarkEnd w:id="60"/>
      <w:r>
        <w:rPr>
          <w:rtl w:val="true"/>
        </w:rPr>
        <w:t>کشوری در اوج قله ی دارائی</w:t>
      </w:r>
      <w:bookmarkEnd w:id="61"/>
    </w:p>
    <w:p>
      <w:pPr>
        <w:pStyle w:val="BookText"/>
        <w:rPr/>
      </w:pPr>
      <w:r>
        <w:rPr>
          <w:rFonts w:ascii="IRNazanin" w:hAnsi="IRNazanin" w:eastAsia="IRNazanin"/>
          <w:color w:val="111111"/>
          <w:sz w:val="28"/>
          <w:sz w:val="28"/>
          <w:szCs w:val="28"/>
          <w:rtl w:val="true"/>
          <w:lang w:bidi="fa-IR"/>
        </w:rPr>
        <w:t xml:space="preserve">خب، این رویدادهای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سالی که اینقدر دشمنان سرمایه‌گذاری کردند تا در این سال به ملت ایران و نظام اسلامی ضربه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بخشی از دستاوردهای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دشمنی ها را می کنند؟ من این نکته را عرض بکنم؛ بهانه‌ی دشمنی در اوقات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مسئله‌ی هسته‌ای مطرح شده است، بهانه‌ی دشمنی ها مسئله‌ی هسته‌ای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دانند و اعتراف هم می کنند که ایران دنبال سلاح هسته‌ای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قضیه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دلائل خودمان، به‌هیچ‌وجه دنبال سلاح هسته‌ای نیستیم؛ نه تولید کردیم و نه تولید خواهیم کرد؛ این را می دانند، اما یک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این مسئله بهانه است، یک روز حقوق بشر بهانه است، یک روز فلان مسئله‌ی داخلی بهانه است؛ اما همه‌ی این ها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اصلی چیست؟ مسئله‌ی اصلی، حراست مقتدرانه‌ی نظام اسلامی از ثروت عظیم نفت و گاز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اقتصادی و سیاسی و به تبع آن، اقتدار علمی و نظامی، متوقف است به انرژی، به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ده‌ها سال دیگر، دنیا محتاج نفت و گاز است؛ این یک مطلبِ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قدرت های استکباری می دانند که رگ حیاتشان به نفت و گاز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نتوانند این نفت ارزان را به دست بیاورند، آن روز که مجبور باشند برای تهیه‌ی نفت و گاز امتیاز بدهند و از زورگوئی دست بردارند، آن روز برای آن ها مصیبت‌بار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کشورهای غربی از لحاظ منابع نفتی دچار مشکل شده‌اند و روزبه‌روز مشکل آن ها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نفتی کشورهای اروپائی و به طور کلی کشورهای غربی، بعضی چهار سال دیگر تمام خواهد شد، بعضی شش سال دیگر تمام خواهد شد، بعضی نُه سال دیگر تمام خواهد شد؛ لذا مجبورند از منابعِ غیر خودشان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آمریکا که امروز حدود سی و چند میلیارد بشکه نفت ذخیره دارد، طبق محاسباتی که کارشناسان کشورمان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آمارشان متکی به آمار خود آمریکائی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نفتش تا سال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یعنی تا نُه سال دیگر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دنیا که امروز بیش از پنجاه درصدش از خلیج فارس خارج می شود، آن روز متکی خواهد شد به سه منبع عمده‌ی نفتی در منطقه‌ی ما و در خلیج فارس؛ که البته یکی از آن سه منبع، ایران است، که من حالا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همه‌ی کشورهای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مربوط به خلیج فارس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کشوری که موجودی نفت و گازش بر روی هم از همه بیشتر است، کشور جمهوری </w:t>
      </w:r>
      <w:bookmarkStart w:id="62" w:name="pg9335_99099"/>
    </w:p>
    <w:p>
      <w:pPr>
        <w:pStyle w:val="BookText"/>
        <w:rPr/>
      </w:pPr>
      <w:bookmarkEnd w:id="62"/>
      <w:r>
        <w:rPr>
          <w:rFonts w:ascii="IRNazanin" w:hAnsi="IRNazanin" w:eastAsia="IRNazanin"/>
          <w:color w:val="111111"/>
          <w:sz w:val="28"/>
          <w:sz w:val="28"/>
          <w:szCs w:val="28"/>
          <w:rtl w:val="true"/>
          <w:lang w:bidi="fa-IR"/>
        </w:rPr>
        <w:t>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کشورها گازشان بیشتر از ماست، بعضی نفتشان بیشتر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منابع گاز، کشور دوم در دنیا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روسیه است،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نفت، ما کشور چهارم هستیم؛ سه تا کشور قبل از ما منابع نفت دارند که بیشتر از ما هستند؛ لیکن اگر نفت و گاز را بر روی هم حساب کنیم، جمهوری اسلامی، کشور عزیز شما، منابعش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 چه که تا امروز اکتشاف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کشورهای دنیا بیشتر است؛ این خیلی چیز جذابی است برای مصرف‌کنندگان نفت در دنیا، برای دستگاه‌های استکبار که رگ حیاتشان به حامل های انرژی، به نفت و گاز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ایران کشوری با یک چنین ثروتی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تا چهار سال دیگر، تا ده سال دیگر، تا پانزده سال دیگر نفتشان تمام می شود؛ اما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منابعی که تا امروز اکتشاف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هشتاد سال دیگر نفت و گاز دارد؛ این خیلی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در اوج قله‌ی دارائی نفت و گاز؛ خب، قدرت های استکباری چه می خواهند؟ می خواهند این کشور در اختیار دولتی باشد، در اختیار نظامی باشد که مثل موم در دست آن ها باشد؛ مثل بعضی از کشورهای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نفت دارند، زیاد هم دارند، اما مثل موم در دست آمریکائی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تولید کنید، چَشم؛ این قدر قیمت بگذارید، چَشم؛ به این جا بفروشید، به اینجا نفروشید،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کشور ثروتمند ایران که قله‌ی ثروت نفت و گاز متعلق به اوست، نظامی بر سر کار باشد که غیرتمندانه از این ثروت ملی حراست کند، اجازه‌ی چپاول ندهد، اجازه‌ی تطاول ندهد، تسلیم سیاست های دشمنان نباشد، خب، با این نظام دشمنی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دشمنی با ایران اسلامی به این خاطر است</w:t>
      </w:r>
      <w:r>
        <w:rPr>
          <w:rFonts w:eastAsia="IRNazanin" w:cs="IRNazanin"/>
          <w:color w:val="111111"/>
          <w:sz w:val="28"/>
          <w:szCs w:val="28"/>
          <w:rtl w:val="true"/>
          <w:lang w:bidi="fa-IR"/>
        </w:rPr>
        <w:t>.</w:t>
      </w:r>
    </w:p>
    <w:p>
      <w:pPr>
        <w:pStyle w:val="Heading3"/>
        <w:numPr>
          <w:ilvl w:val="2"/>
          <w:numId w:val="1"/>
        </w:numPr>
        <w:rPr/>
      </w:pPr>
      <w:bookmarkStart w:id="63" w:name="__RefHeading___Toc5168064_2870459653"/>
      <w:bookmarkStart w:id="64" w:name="_Toc24"/>
      <w:bookmarkEnd w:id="63"/>
      <w:r>
        <w:rPr>
          <w:rtl w:val="true"/>
        </w:rPr>
        <w:t>زیاده خواهی استکباری</w:t>
      </w:r>
      <w:bookmarkEnd w:id="6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هائی که خیال می کنند اگر ما در قضیه‌ی انرژی هسته‌ای عقب‌نشینی کردیم، دشمنی آمریکا تمام می شود، از این حقیقت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 ها مسئله‌ی هسته‌ای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کشورهائی هستند که سلاح هسته‌ای دارند، در منطقه‌ی ما هم هستند، آن ها ککشان هم نمی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مسئله‌ی سلاح هسته‌ای یا صنعت هسته‌ای نیست، مسئله‌ی حقوق بشر نیست؛ مسئله‌ی جمهوری اسلامی است که مثل شیر در مقابل این ها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جمهوری اسلامی هم در مقابل این ها مثل بعضی از رژیم های منطقه، حاضر بود به ملت خودش خیانت کند، در مقابل این ها تسلیم بشود، با او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این ها زیاده‌خواهی های استکباری است؛ این علت دشمنی با ملت ایران است</w:t>
      </w:r>
      <w:r>
        <w:rPr>
          <w:rFonts w:eastAsia="IRNazanin" w:cs="IRNazanin"/>
          <w:color w:val="111111"/>
          <w:sz w:val="28"/>
          <w:szCs w:val="28"/>
          <w:rtl w:val="true"/>
          <w:lang w:bidi="fa-IR"/>
        </w:rPr>
        <w:t xml:space="preserve">. </w:t>
      </w:r>
      <w:bookmarkStart w:id="65" w:name="pg9335_99100"/>
    </w:p>
    <w:p>
      <w:pPr>
        <w:pStyle w:val="BookText"/>
        <w:rPr/>
      </w:pPr>
      <w:bookmarkEnd w:id="65"/>
      <w:r>
        <w:rPr>
          <w:rFonts w:ascii="IRNazanin" w:hAnsi="IRNazanin" w:eastAsia="IRNazanin"/>
          <w:color w:val="111111"/>
          <w:sz w:val="28"/>
          <w:sz w:val="28"/>
          <w:szCs w:val="28"/>
          <w:rtl w:val="true"/>
          <w:lang w:bidi="fa-IR"/>
        </w:rPr>
        <w:t>البته آمریکائی ها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فکر کنند با ستیزه‌گری، با دشمنی، با تهدید می توانند جمهوری اسلامی را به عقب‌نشینی وادار کنند، یا بتوانند جمهوری اسلامی را از میان بردارند، یک خطای بزرگ و فاحشی است؛ چوب این خطا را هم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توانند با ملت ایران محترمانه رفتار کنند، می توانند به حق خودشان قانع باشند، می توانند فاجعه‌ای را که در انتظارشان هست، ببینند 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نمی گذارند مردمشان از فاجعه‌ی آینده‌ی نفت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نمی خواهند ملت هاشان بفهمند که در قضیه‌ی نفت و حامل های انرژی چه چیزی در انتظار آن هاست؛ این را نمی خواهند به ملت هاشان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خیال می کنند با ستیزه‌گری با ملت ایران می شود کار را پیش برد، اما نمی توانند</w:t>
      </w:r>
      <w:r>
        <w:rPr>
          <w:rFonts w:eastAsia="IRNazanin" w:cs="IRNazanin"/>
          <w:color w:val="111111"/>
          <w:sz w:val="28"/>
          <w:szCs w:val="28"/>
          <w:rtl w:val="true"/>
          <w:lang w:bidi="fa-IR"/>
        </w:rPr>
        <w:t>.</w:t>
      </w:r>
    </w:p>
    <w:p>
      <w:pPr>
        <w:pStyle w:val="Heading3"/>
        <w:numPr>
          <w:ilvl w:val="2"/>
          <w:numId w:val="1"/>
        </w:numPr>
        <w:rPr/>
      </w:pPr>
      <w:bookmarkStart w:id="66" w:name="__RefHeading___Toc5168066_2870459653"/>
      <w:bookmarkStart w:id="67" w:name="_Toc25"/>
      <w:bookmarkEnd w:id="66"/>
      <w:r>
        <w:rPr>
          <w:rtl w:val="true"/>
        </w:rPr>
        <w:t>تغییر</w:t>
      </w:r>
      <w:bookmarkEnd w:id="6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من به شما عرض بکنم 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 همه‌ی قدرت‌نمائی هایش، با همه‌ی هیاهوها و جنجال هایش، امروز در موضع ضعف و موضع متزلزلی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به خبرهای پشت پرده یا به چیزهای ظاهری تمسک کنم؛ حساب من، یک حساب دو دو تا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رئیس جمهور کنونی آمریکا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یعنی چه؟ یعنی وضعیتی داریم که بسیار بد است، من می خواهم آن وضعیت را تغییر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شعار آمد توی میدان، مردم هم به خاطر شعار تغییر، به او رأی دادند؛ والّا مردمِ نژادپرست حاضر نبودند به یک فردی که از نژاد سیاه است، رأی بدهند؛ اما رأی دادند، به امید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در مردم اثر می گذارد، نشان‌دهنده‌ی وضع بد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وضعی که در هنگام نامزد ریاست جمهوری شدن این آقا بر آمریکا حاکم بوده است، به اعتراف مردم آمریکا، وضع بدی بوده است و او قول داد که تغییر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 مسلّم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این را بگوئیم؛ خود مردم آمریکا اعتراف کردند که وضعشان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این آقا آمد سر کار؛ آیا تغییر ایجاد کرد؟ توانست تغییر بدهد؟ توانست آن وضع بد را عوض کند؟ امروز آمریکا پانزده هزار میلیارد دلار گرفتاری و بدهکاری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بدهکاری ها از تولید ناخالص ملیشان یا بیشتر است یا برابر تولید ناخالص ملی این کشور است؛ این برای یک کشور، بدبختی و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که وضع سیاسیشان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شدند بدون دستاورد از عراق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روزبه‌روز وضعشان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پاکستان که یکی از کشورهای همراه با آن ها بود، </w:t>
      </w:r>
      <w:bookmarkStart w:id="68" w:name="pg9335_99101"/>
    </w:p>
    <w:p>
      <w:pPr>
        <w:pStyle w:val="BookText"/>
        <w:rPr/>
      </w:pPr>
      <w:bookmarkEnd w:id="68"/>
      <w:r>
        <w:rPr>
          <w:rFonts w:ascii="IRNazanin" w:hAnsi="IRNazanin" w:eastAsia="IRNazanin"/>
          <w:color w:val="111111"/>
          <w:sz w:val="28"/>
          <w:sz w:val="28"/>
          <w:szCs w:val="28"/>
          <w:rtl w:val="true"/>
          <w:lang w:bidi="fa-IR"/>
        </w:rPr>
        <w:t>روزبه‌روز بدنام‌تر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در مصر، در شمال آفریقا، در تونس، آمریکائی ها از آن هیمنه کاملاً ساقط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علاوه‌ی بر همه‌ی این ها، جنبش تسخیر وال‌استریت در خود شهرهای آمریکا 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وضعیت خوبی است؟ این حسابِ دو دو تا چهارتاست؛ این حسابِ پیچیده‌ای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را مردم آمریکا قبول کردند؛ یعنی وضعیت کنونی بد است؛ آن وضعیت بد هم تا حالا تغییر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آمریکا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آمریکا خطرهائی برای کشورهای دیگر ایجاد کند؛ ممکن است دیوانگی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همین جا بگویم؛ ما سلاح اتمی نداریم، سلاح اتمی هم نخواهیم ساخت، اما در مقابل تهاجم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آمریکا و چه رژیم صهیونیستی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خودمان، در همان سطحی که دشمن حمله کند، به آنها حمله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ما نوید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لَوْ قاتَلَکُمُ الَّذِینَ کَفَرُوا لَوَلَّوُا اْلأَدْبارَ ثُمَّ لا یَجِدُونَ وَلِیّاً وَ 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اللَّهِ الَّتِی قَدْ خَلَتْ مِنْ قَبْلُ وَ لَنْ تَجِدَ لِسُنَّهِ اللَّهِ تَبْدِیلًا</w:t>
      </w:r>
      <w:r>
        <w:rPr>
          <w:rStyle w:val="FootnoteAnchor"/>
          <w:rtl w:val="true"/>
        </w:rPr>
        <w:footnoteReference w:id="2"/>
      </w:r>
      <w:r>
        <w:rPr>
          <w:rFonts w:ascii="IRNazanin" w:hAnsi="IRNazanin" w:eastAsia="IRNazanin"/>
          <w:color w:val="111111"/>
          <w:sz w:val="28"/>
          <w:sz w:val="28"/>
          <w:szCs w:val="28"/>
          <w:rtl w:val="true"/>
          <w:lang w:bidi="fa-IR"/>
        </w:rPr>
        <w:t xml:space="preserve">هیچ جا در قرآن نیامده است که اگر شما شروع به جنگ کردید، حمله کردید، حتماً پیروز خواهید شد؛ ممکن است پیروز بشوید، ممکن است شکست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جنگ های صدر اسلام، آن جائی که مسلمانان حمله کردند، گاهی شکست خوردند، گاهی هم پیروز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وعده داده است که اگر دشمن ابتدا به حمله کرد، آن دشمن قطعاً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بگوئید این مخصوص صدر اسلام است؛ نه، </w:t>
      </w:r>
      <w:r>
        <w:rPr>
          <w:rFonts w:ascii="Amiri" w:hAnsi="Amiri" w:eastAsia="Amiri" w:cs="Amiri"/>
          <w:color w:val="111111"/>
          <w:sz w:val="28"/>
          <w:sz w:val="28"/>
          <w:szCs w:val="28"/>
          <w:rtl w:val="true"/>
          <w:lang w:bidi="ar-SA"/>
        </w:rPr>
        <w:t>سُنَّهَ اللّهِ الَّتی قَدْ خَلَتْ مِنْ قَبْلُ وَ لَنْ تَجِدَ لِسُنَّهِ اللّهِ تَبْدیلاً</w:t>
      </w:r>
      <w:r>
        <w:rPr>
          <w:rFonts w:ascii="IRNazanin" w:hAnsi="IRNazanin" w:eastAsia="IRNazanin"/>
          <w:color w:val="111111"/>
          <w:sz w:val="28"/>
          <w:sz w:val="28"/>
          <w:szCs w:val="28"/>
          <w:rtl w:val="true"/>
          <w:lang w:bidi="fa-IR"/>
        </w:rPr>
        <w:t>؛ این قانونِ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عازم است، بانشاط است، در فکر تهاجم و تجاوز نیست؛ اما به هستی خود، به ثروت خود، به هویت خود، به اسلام خود، به جمهوری اسلامىِ خود با تمام وجود دلبسته و علاقه‌مند است</w:t>
      </w:r>
      <w:r>
        <w:rPr>
          <w:rFonts w:eastAsia="IRNazanin" w:cs="IRNazanin"/>
          <w:color w:val="111111"/>
          <w:sz w:val="28"/>
          <w:szCs w:val="28"/>
          <w:rtl w:val="true"/>
          <w:lang w:bidi="fa-IR"/>
        </w:rPr>
        <w:t>.</w:t>
      </w:r>
    </w:p>
    <w:p>
      <w:pPr>
        <w:pStyle w:val="Heading3"/>
        <w:numPr>
          <w:ilvl w:val="2"/>
          <w:numId w:val="1"/>
        </w:numPr>
        <w:rPr/>
      </w:pPr>
      <w:bookmarkStart w:id="69" w:name="__RefHeading___Toc5168068_2870459653"/>
      <w:bookmarkStart w:id="70" w:name="_Toc26"/>
      <w:bookmarkEnd w:id="69"/>
      <w:r>
        <w:rPr>
          <w:rtl w:val="true"/>
        </w:rPr>
        <w:t>همه مسئولیت دارند</w:t>
      </w:r>
      <w:bookmarkEnd w:id="7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امسال را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دنباله‌اش توضیح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حمایت از کار و سرمایه‌ی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وقتی کالای داخلی را مصرف می کنید، به کارگر ایرانی دارید کمک می کنید، اشتغال ایجاد می کنید، به سرمایه‌ی ایرانی هم دارید کمک می کنید، رشد و </w:t>
      </w:r>
      <w:bookmarkStart w:id="71" w:name="pg9335_99102"/>
    </w:p>
    <w:p>
      <w:pPr>
        <w:pStyle w:val="BookText"/>
        <w:rPr/>
      </w:pPr>
      <w:bookmarkEnd w:id="71"/>
      <w:r>
        <w:rPr>
          <w:rFonts w:ascii="IRNazanin" w:hAnsi="IRNazanin" w:eastAsia="IRNazanin"/>
          <w:color w:val="111111"/>
          <w:sz w:val="28"/>
          <w:sz w:val="28"/>
          <w:szCs w:val="28"/>
          <w:rtl w:val="true"/>
          <w:lang w:bidi="fa-IR"/>
        </w:rPr>
        <w:t>نمو ایجاد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غلطی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در بخش هائی از ما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مصنوعات خارجی را مصرف کنیم؛ این به ضرر دنیای ماست، به ضرر پیشرفت ماست، به ضرر آینده‌ی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مسئولیت دارند؛ دولت هم مسئولیت دارد، باید از تولید ملی حمایت کند، تولید ملی را تقویت کند</w:t>
      </w:r>
      <w:r>
        <w:rPr>
          <w:rFonts w:eastAsia="IRNazanin" w:cs="IRNazanin"/>
          <w:color w:val="111111"/>
          <w:sz w:val="28"/>
          <w:szCs w:val="28"/>
          <w:rtl w:val="true"/>
          <w:lang w:bidi="fa-IR"/>
        </w:rPr>
        <w:t>.</w:t>
      </w:r>
    </w:p>
    <w:p>
      <w:pPr>
        <w:pStyle w:val="Heading3"/>
        <w:numPr>
          <w:ilvl w:val="2"/>
          <w:numId w:val="1"/>
        </w:numPr>
        <w:rPr/>
      </w:pPr>
      <w:bookmarkStart w:id="72" w:name="__RefHeading___Toc5168070_2870459653"/>
      <w:bookmarkStart w:id="73" w:name="_Toc27"/>
      <w:bookmarkEnd w:id="72"/>
      <w:r>
        <w:rPr>
          <w:rtl w:val="true"/>
        </w:rPr>
        <w:t>مرغوب، با کیفیت، با دوام</w:t>
      </w:r>
      <w:bookmarkEnd w:id="73"/>
    </w:p>
    <w:p>
      <w:pPr>
        <w:pStyle w:val="BookText"/>
        <w:rPr/>
      </w:pPr>
      <w:r>
        <w:rPr>
          <w:rFonts w:ascii="IRNazanin" w:hAnsi="IRNazanin" w:eastAsia="IRNazanin"/>
          <w:color w:val="111111"/>
          <w:sz w:val="28"/>
          <w:sz w:val="28"/>
          <w:szCs w:val="28"/>
          <w:rtl w:val="true"/>
          <w:lang w:bidi="fa-IR"/>
        </w:rPr>
        <w:t xml:space="preserve">خوشبختانه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توسعه‌ی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ها تصویب شد؛ مجلس شورای اسلامی آن را قانون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ذخیره‌ی باارزشی در اختیار مسئولان هست؛ می توانند این را در اختیار تولید ملی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را تسهیل کنند؛ مجلس هم باید همکاری کند، دولت هم بایستی همت کند؛ بتوانند به تولید ملی رونق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دارای سرمایه است، چه آن که دارای قدرت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با ایجاد اتقان،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داخلی را باید مرغوب، باکیفیت و بادوام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جائی که بتوانیم، باید قیمت تمام‌شده را ارزان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همکاری همه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 گوناگون دولتی باید در این زمینه همکاری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بخش های پولی و مالی، چه بخش های دیگر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هم باید همکاری کند، تا بتوانند این قضیه را در کشور ما تحقق ببخشند</w:t>
      </w:r>
      <w:r>
        <w:rPr>
          <w:rFonts w:eastAsia="IRNazanin" w:cs="IRNazanin"/>
          <w:color w:val="111111"/>
          <w:sz w:val="28"/>
          <w:szCs w:val="28"/>
          <w:rtl w:val="true"/>
          <w:lang w:bidi="fa-IR"/>
        </w:rPr>
        <w:t>.</w:t>
      </w:r>
    </w:p>
    <w:p>
      <w:pPr>
        <w:pStyle w:val="Heading3"/>
        <w:numPr>
          <w:ilvl w:val="2"/>
          <w:numId w:val="1"/>
        </w:numPr>
        <w:rPr/>
      </w:pPr>
      <w:bookmarkStart w:id="74" w:name="__RefHeading___Toc5168072_2870459653"/>
      <w:bookmarkStart w:id="75" w:name="_Toc28"/>
      <w:bookmarkEnd w:id="74"/>
      <w:r>
        <w:rPr>
          <w:rtl w:val="true"/>
        </w:rPr>
        <w:t>مارک خارجی می زنند، بر می گردانند</w:t>
      </w:r>
      <w:r>
        <w:rPr>
          <w:rtl w:val="true"/>
        </w:rPr>
        <w:t>!!</w:t>
      </w:r>
      <w:bookmarkEnd w:id="7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کالای ایرانی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نیست؛ این تفاخر غلطی است که ما مارک های خارجی را در پوشاکمان، در وسائل منزلمان، در مبلمانمان، در امور روزمره‌مان، در خوراکی هامان ترجیح بدهیم به مارک های داخلی؛ در حالی که تولید داخلی در خیلی از موارد بسیار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پوشاک داخلی را که در بعضی از شهرستان ها تولید می شود، می برند مارک خارجی می زنند،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جا بفروشند، ممکن است خریدار ایرانی رغبت نکند؛ اما چون مارک فرانسوی دارد، خریدار ایرانی همان لباس را، همان کت و شلوار را، همان دوخت را انتخاب می کند؛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داخلی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کارگر ایرانی چه تولید کرده است، سرمایه‌دار ایرانی چه سرمایه‌گذاری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زمینه‌ی مصرف، عمده‌ی کار دست مردم است؛ که این بخشی از اصلاح الگوی </w:t>
      </w:r>
      <w:bookmarkStart w:id="76" w:name="pg9335_99103"/>
    </w:p>
    <w:p>
      <w:pPr>
        <w:pStyle w:val="BookText"/>
        <w:rPr/>
      </w:pPr>
      <w:bookmarkEnd w:id="76"/>
      <w:r>
        <w:rPr>
          <w:rFonts w:ascii="IRNazanin" w:hAnsi="IRNazanin" w:eastAsia="IRNazanin"/>
          <w:color w:val="111111"/>
          <w:sz w:val="28"/>
          <w:sz w:val="28"/>
          <w:szCs w:val="28"/>
          <w:rtl w:val="true"/>
          <w:lang w:bidi="fa-IR"/>
        </w:rPr>
        <w:t>مصرف است که من دو سال قبل این جا به ملت ایران عرض کردم، و بخشی از جهاد اقتصادی است که سال گذشته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مهم است؛ این را باید هدف قرار بدهند</w:t>
      </w:r>
      <w:r>
        <w:rPr>
          <w:rFonts w:eastAsia="IRNazanin" w:cs="IRNazanin"/>
          <w:color w:val="111111"/>
          <w:sz w:val="28"/>
          <w:szCs w:val="28"/>
          <w:rtl w:val="true"/>
          <w:lang w:bidi="fa-IR"/>
        </w:rPr>
        <w:t>.</w:t>
      </w:r>
    </w:p>
    <w:p>
      <w:pPr>
        <w:pStyle w:val="Heading3"/>
        <w:numPr>
          <w:ilvl w:val="2"/>
          <w:numId w:val="1"/>
        </w:numPr>
        <w:rPr/>
      </w:pPr>
      <w:bookmarkStart w:id="77" w:name="__RefHeading___Toc5168074_2870459653"/>
      <w:bookmarkStart w:id="78" w:name="_Toc29"/>
      <w:bookmarkEnd w:id="77"/>
      <w:r>
        <w:rPr>
          <w:rtl w:val="true"/>
        </w:rPr>
        <w:t>بهانه های اختلاف زیاد است</w:t>
      </w:r>
      <w:bookmarkEnd w:id="78"/>
    </w:p>
    <w:p>
      <w:pPr>
        <w:pStyle w:val="BookText"/>
        <w:rPr/>
      </w:pPr>
      <w:r>
        <w:rPr>
          <w:rFonts w:ascii="IRNazanin" w:hAnsi="IRNazanin" w:eastAsia="IRNazanin"/>
          <w:color w:val="111111"/>
          <w:sz w:val="28"/>
          <w:sz w:val="28"/>
          <w:szCs w:val="28"/>
          <w:rtl w:val="true"/>
          <w:lang w:bidi="fa-IR"/>
        </w:rPr>
        <w:t>من یک توصیه هم در زمینه‌ی سیاسی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کشور، امروز ما احتیاج داریم به اتحاد و یکپارچگی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بهانه‌های اختلاف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قضیه‌ای سلیقه‌ی یک نفر، دو نفر با هم یکسان نیست؛ این نباید بهانه‌ی اختلاف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کسی یک گرایشی هست، در دیگری نیست؛ این نباید مایه‌ی اختلاف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نظرات، همه محترمند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درون، منازعه‌ی در درون، موجب فشل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تعلیم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تَنازَعُوا فَتَفْشَلُوا وَ تَذْهَبَ رِیحُکمْ</w:t>
      </w:r>
      <w:r>
        <w:rPr>
          <w:rStyle w:val="FootnoteAnchor"/>
          <w:rtl w:val="true"/>
        </w:rPr>
        <w:footnoteReference w:id="3"/>
      </w:r>
      <w:r>
        <w:rPr>
          <w:rFonts w:ascii="IRNazanin" w:hAnsi="IRNazanin" w:eastAsia="IRNazanin"/>
          <w:color w:val="111111"/>
          <w:sz w:val="28"/>
          <w:sz w:val="28"/>
          <w:szCs w:val="28"/>
          <w:rtl w:val="true"/>
          <w:lang w:bidi="fa-IR"/>
        </w:rPr>
        <w:t xml:space="preserve">اگر منازعه کنیم، سر مسائل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سیاسی، مسائل اقتصادی، مسائل شخصیتی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دست‌به‌یقه شویم، دشمن ما جری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جرأتی که دشمن در سال های گذشته پیدا کرد، به خاطر اختلافات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درس می دهد؛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 طَلَبَ الْحَقَّ فَأَخْطَاءَهُ كَمَنْ طَلَبَ الْباطِلَ فَأَدْرَ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دو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مخالفی است که دنبال حق است، او هم دنبال جمهوری اسلامی است، او هم دنبال انقلاب است، او هم دنبال دین و خداست، منتها راه را اشتباه کرده؛ با این نباید دشمنی کرد؛ این فرق دارد با کسی که در جهت غیر نظام اسلامی، با هدف معاندانه‌ی علیه نظام اسلامی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به هم نرم کنید، برخوردها را نسبت به یکدیگر مهربانانه‌تر کنید</w:t>
      </w:r>
      <w:r>
        <w:rPr>
          <w:rFonts w:eastAsia="IRNazanin" w:cs="IRNazanin"/>
          <w:color w:val="111111"/>
          <w:sz w:val="28"/>
          <w:szCs w:val="28"/>
          <w:rtl w:val="true"/>
          <w:lang w:bidi="fa-IR"/>
        </w:rPr>
        <w:t>.</w:t>
      </w:r>
    </w:p>
    <w:p>
      <w:pPr>
        <w:pStyle w:val="Heading3"/>
        <w:numPr>
          <w:ilvl w:val="2"/>
          <w:numId w:val="1"/>
        </w:numPr>
        <w:rPr/>
      </w:pPr>
      <w:bookmarkStart w:id="79" w:name="__RefHeading___Toc5168076_2870459653"/>
      <w:bookmarkStart w:id="80" w:name="_Toc30"/>
      <w:bookmarkEnd w:id="79"/>
      <w:r>
        <w:rPr>
          <w:rtl w:val="true"/>
        </w:rPr>
        <w:t>اخلاق اسلامی</w:t>
      </w:r>
      <w:bookmarkEnd w:id="8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رسانه‌های الکترونیکی و اینترنتی متأسفانه موجب شده است که افراد بی‌محابا علیه یکدیگر حرف بزنند، بد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طرف مسئولین کشور برای این هم یک جوری تدبیر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عمده این است که خود ما مردم، خودمان را مقید کنیم به اخلاق اسلامی؛ خودمان را مقید کنیم به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حرف من بهانه‌ای نشود برای این که یک عده‌ای بروند جوان های انقلابی را به عنوان جوان های تند، مورد ملامت و شماتت قرار بدهند؛ نه، </w:t>
      </w:r>
      <w:bookmarkStart w:id="81" w:name="pg9335_99104"/>
    </w:p>
    <w:p>
      <w:pPr>
        <w:pStyle w:val="BookText"/>
        <w:rPr/>
      </w:pPr>
      <w:bookmarkEnd w:id="81"/>
      <w:r>
        <w:rPr>
          <w:rFonts w:ascii="IRNazanin" w:hAnsi="IRNazanin" w:eastAsia="IRNazanin"/>
          <w:color w:val="111111"/>
          <w:sz w:val="28"/>
          <w:sz w:val="28"/>
          <w:szCs w:val="28"/>
          <w:rtl w:val="true"/>
          <w:lang w:bidi="fa-IR"/>
        </w:rPr>
        <w:t>من همه‌ی جوان های غیور کشور را، جوان های مؤمنِ انقلابی کشور را فرزندان خودم می دانم و پشت سر آن ها قرار می گیرم؛ من از جوانان انقلابی و مؤمن و غیور حمایت می کنم؛ منتها همه را توصیه می کنم به این که در رفتار خود، با اخلاق اسلامی رفتار کنند؛ قانون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قانون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انقلاب در قانون جمهوری اسلامی است</w:t>
      </w:r>
      <w:r>
        <w:rPr>
          <w:rFonts w:eastAsia="IRNazanin" w:cs="IRNazanin"/>
          <w:color w:val="111111"/>
          <w:sz w:val="28"/>
          <w:szCs w:val="28"/>
          <w:rtl w:val="true"/>
          <w:lang w:bidi="fa-IR"/>
        </w:rPr>
        <w:t>.</w:t>
      </w:r>
    </w:p>
    <w:p>
      <w:pPr>
        <w:pStyle w:val="Heading3"/>
        <w:numPr>
          <w:ilvl w:val="2"/>
          <w:numId w:val="1"/>
        </w:numPr>
        <w:rPr/>
      </w:pPr>
      <w:bookmarkStart w:id="82" w:name="__RefHeading___Toc5168078_2870459653"/>
      <w:bookmarkStart w:id="83" w:name="_Toc31"/>
      <w:bookmarkEnd w:id="82"/>
      <w:r>
        <w:rPr>
          <w:rtl w:val="true"/>
        </w:rPr>
        <w:t>دست به گریبان نشوند</w:t>
      </w:r>
      <w:bookmarkEnd w:id="83"/>
    </w:p>
    <w:p>
      <w:pPr>
        <w:pStyle w:val="BookText"/>
        <w:rPr/>
      </w:pPr>
      <w:r>
        <w:rPr>
          <w:rFonts w:ascii="IRNazanin" w:hAnsi="IRNazanin" w:eastAsia="IRNazanin"/>
          <w:color w:val="111111"/>
          <w:sz w:val="28"/>
          <w:sz w:val="28"/>
          <w:szCs w:val="28"/>
          <w:rtl w:val="true"/>
          <w:lang w:bidi="fa-IR"/>
        </w:rPr>
        <w:t>مسئولان کشور هم همین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دولت حریم مجلس را حفظ کند، هم مجلس حریم دولت و رئیس جمهور را حفظ کند؛ با هم باشند، در کنار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نیست که همه یک جور فکر کنند؛ معنایش این است که اگر دو جور فکر می کنند، دست‌به‌گریبان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مخالفت ما با یکدیگر، هر گونه دعوا و نزاع ما با یکدیگر، دشمنان را امیدوار می کند، خوشحال می کند</w:t>
      </w:r>
      <w:r>
        <w:rPr>
          <w:rFonts w:eastAsia="IRNazanin" w:cs="IRNazanin"/>
          <w:color w:val="111111"/>
          <w:sz w:val="28"/>
          <w:szCs w:val="28"/>
          <w:rtl w:val="true"/>
          <w:lang w:bidi="fa-IR"/>
        </w:rPr>
        <w:t>.</w:t>
      </w:r>
    </w:p>
    <w:p>
      <w:pPr>
        <w:pStyle w:val="Heading3"/>
        <w:numPr>
          <w:ilvl w:val="2"/>
          <w:numId w:val="1"/>
        </w:numPr>
        <w:rPr/>
      </w:pPr>
      <w:bookmarkStart w:id="84" w:name="__RefHeading___Toc5168080_2870459653"/>
      <w:bookmarkStart w:id="85" w:name="_Toc32"/>
      <w:bookmarkEnd w:id="84"/>
      <w:r>
        <w:rPr>
          <w:rtl w:val="true"/>
        </w:rPr>
        <w:t>نیایش</w:t>
      </w:r>
      <w:bookmarkEnd w:id="85"/>
    </w:p>
    <w:p>
      <w:pPr>
        <w:pStyle w:val="BookText"/>
        <w:rPr/>
      </w:pPr>
      <w:r>
        <w:rPr>
          <w:rFonts w:ascii="IRNazanin" w:hAnsi="IRNazanin" w:eastAsia="IRNazanin"/>
          <w:color w:val="111111"/>
          <w:sz w:val="28"/>
          <w:sz w:val="28"/>
          <w:szCs w:val="28"/>
          <w:rtl w:val="true"/>
          <w:lang w:bidi="fa-IR"/>
        </w:rPr>
        <w:t xml:space="preserve">امیدوارم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شروع شد، جزو سال های پرنشاط و پر کار و همراه با موفقیت و خوشبختی برای ملت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جوانان عزیز ما، ملت عزیز ما را در صراط مستقیم ثابت‌قدم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این ملت را منکوب و مقهور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عزیز و مجاهد و مقاوم را به آرزوهای بزرگش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مقدس ولیعصر را از ما راضی و خشنود کن؛ ما را مشمول دعای آن بزرگوار قرار بده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86" w:name="pg9335_9910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__RefHeading___Toc5168082_2870459653"/>
      <w:bookmarkStart w:id="88" w:name="_Toc33"/>
      <w:bookmarkEnd w:id="86"/>
      <w:bookmarkEnd w:id="87"/>
      <w:r>
        <w:rPr>
          <w:rtl w:val="true"/>
        </w:rPr>
        <w:t xml:space="preserve">دیدار نخست وزیر ترکیه با رهبر انقلاب </w:t>
      </w:r>
      <w:r>
        <w:rPr/>
        <w:t>1391/1/10</w:t>
      </w:r>
      <w:bookmarkEnd w:id="8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حضرت آیت‌الله خامنه‌ای رهبر معظم انقلاب اسلامی عصر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آقای رجب طیب اردوغان نخست‌وزیر ترکیه و هیئت همراه وی، با تأکید بر لزوم تعمیق بیش از پیش همکاری‌های دو کشور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به‌طور جدی معتقد به گسترش همکاری‌ها با ترکیه است و هرگاه دو کشور در زمینه‌ی مسائل مختلف با یکدیگر همراه بودند، این همراهی به سود ایران و ترکیه و همچنین دنیای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در این دیدار که در تالار آیینه‌ی حرم مطهر رضوی در مشهد مقدس برگزار شد، با اشاره به ظرفیت‌های فراوان گسترش همکاری‌ها، به‌خصوص در زمینه‌ی نفت و گاز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لحاظ مجموع منابع نفت و گاز در جهان، بسیار 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خامنه‌ای همچنین با اشاره به شرایط حساس منطقه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تحولات منطقه تاکنون به نفع اسلام و مسلمانان بوده است و از این پس نیز این‌گونه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در شرایط حساس منطقه این است که کشورهای مستقل، تصمیم‌های صحیحی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با اشاره به نگاه ابزاری قدرت‌های مسلط دنیا به‌ویژه آمریکا به کشورهای منطقه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هیچ ملتی را به عنوان ملت مستقل قبول ندارند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خامنه‌ای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آمریکایی‌ها با همه‌ی کشورها این‌گونه رفتار </w:t>
      </w:r>
    </w:p>
    <w:p>
      <w:pPr>
        <w:pStyle w:val="BookText"/>
        <w:rPr/>
      </w:pPr>
      <w:r>
        <w:rPr>
          <w:rFonts w:ascii="IRNazanin" w:hAnsi="IRNazanin" w:eastAsia="IRNazanin"/>
          <w:color w:val="111111"/>
          <w:sz w:val="28"/>
          <w:sz w:val="28"/>
          <w:szCs w:val="28"/>
          <w:rtl w:val="true"/>
          <w:lang w:bidi="fa-IR"/>
        </w:rPr>
        <w:t>می‌کنند و بنابراین همواره باید در تصمیم‌گیری‌ها مصالح کشورهای اسلامی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اشاره به حضور سیاستمداران با گرایش‌های اسلامی در رأس قدرت ترکیه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شرایطی در ترکیه به هیچ وجه مطلوب آمریکا و غرب نیست و همان مقدار که آن‌ها از این شرایط ترکیه ناخرسند هستند، جمهوری اسلامی ایران از حضور برادران مسلمان در رأس قدرتِ ترکیه بسیار خرسند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در خصوص اوضاع سوریه با اشاره به این‌که جمهوری اسلامی ایران قویاً با هر طرحی که آمریکایی‌ها در ارتباط با مسائل سوریه مبدع آن باشند مخالف است،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از سوریه به دلیل حمایت از خط مقاومت در برابر رژیم صهیونیستی دفاع خواهد کرد و با هر گونه دخالت نیروهای خارجی در امور داخلی سوریه به‌شدت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اصلاحات در سوریه همواره حمایت می‌کنیم و اصلاحاتی که در سوریه شروع شده، باید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رجب طیب اردوغان نخست‌وزیر ترکیه نیز در این دیدار ضمن ابراز خرسندی فراوان از فراهم‌شدن فرصت ملاقات با رهبر انقلاب اسلامی به پیوندهای تاریخی ایران و ترکیه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با توجه به این سابقه‌ی کهن، باید روابط دو کشور به‌ویژه در بخش همکاری‌های زیرساختی تعمیق بیشتری پیدا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نخست‌وزیر ترکیه، ترکیب هیئت همراه خود را نشانگر عزم جدی ترکیه برای گسترش روابط با ایران به‌خصوص در بخش انرژی دانست و با اشاره به شرایط منطقه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با شرایط بسیار سختی مواجه است که امیدواریم بتوانیم این دوران را سپری کنیم</w:t>
      </w:r>
      <w:r>
        <w:rPr>
          <w:rFonts w:eastAsia="IRNazanin" w:cs="IRNazanin"/>
          <w:color w:val="111111"/>
          <w:sz w:val="28"/>
          <w:szCs w:val="28"/>
          <w:rtl w:val="true"/>
          <w:lang w:bidi="fa-IR"/>
        </w:rPr>
        <w:t xml:space="preserve">. </w:t>
      </w:r>
      <w:bookmarkStart w:id="89" w:name="pg9335_9910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 w:name="__RefHeading___Toc5168084_2870459653"/>
      <w:bookmarkStart w:id="91" w:name="_Toc34"/>
      <w:bookmarkEnd w:id="89"/>
      <w:bookmarkEnd w:id="90"/>
      <w:r>
        <w:rPr>
          <w:rtl w:val="true"/>
        </w:rPr>
        <w:t xml:space="preserve">دیدار جمعی از مسئولان سه قوه با رهبر انقلاب </w:t>
      </w:r>
      <w:r>
        <w:rPr/>
        <w:t>1391/1/15</w:t>
      </w:r>
      <w:bookmarkEnd w:id="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حضرت آیت‌الله خامنه‌ای، رهبر معظم انقلاب اسلامی ظهر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جمعی از مسئولان کشور در سه قوه، همه‌ی مسئولان را به همدلی، همفکری، همکاری صمیمانه و تلاش جدی برای حمایت از تولید ملی و فرهنگ‌سازی عمومی در جهت آن فراخواندند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و آغاز سال جدید، باید زمینه‌ساز همت، فکر، نشاط، امید و انگیزه‌ای جدید برای ادامه‌ی پرشتاب‌تر حرکت رو به جلو کشور و برداشتن یک گام جدی و بزرگ در موضوع تولید ملی و داخلی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مبارک بودن سال برای مسئولین را منوط به انجام وظیفه و حرکت در مسیر اسلام دانستند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مسئولین با کار و تلاش جدی و مخلصانه‌ی خود، زمینه‌ساز جلب رحمت و لطف الهی شوند، قطعاً سال بر مردم هم مبارک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آیت‌الله خامنه‌ای در تبیین نامگذاری امسال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تولید ملی، حمایت از کار و سرمایه‌ی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از حرکت خوب کشور به سمت اهداف والا و امکانات و شرایط موجود و همچنین تمرکز بدخواهان نظام اسلامی بر مسائل اقتصادی، نشان می‌دهد که حمایت از تولید ملی یک نیاز ضروری در شرایط کنونی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اشاره به تلاش همه‌جانبه‌ی جبهه‌ی استکبار برای تشدید فشارهای اقتصادی بر جمهوری اسلامی ایران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تدارک گسترده‌ی معاندان و مخالفان نظام اسلامی، مسئولان و جوانان کشور با عزم و ایمان </w:t>
      </w:r>
    </w:p>
    <w:p>
      <w:pPr>
        <w:pStyle w:val="BookText"/>
        <w:rPr/>
      </w:pPr>
      <w:r>
        <w:rPr>
          <w:rFonts w:ascii="IRNazanin" w:hAnsi="IRNazanin" w:eastAsia="IRNazanin"/>
          <w:color w:val="111111"/>
          <w:sz w:val="28"/>
          <w:sz w:val="28"/>
          <w:szCs w:val="28"/>
          <w:rtl w:val="true"/>
          <w:lang w:bidi="fa-IR"/>
        </w:rPr>
        <w:t>خود و هوشیاری و شناخت از امکانات و تلاش‌های دشمنان و همچنین سرعت عمل، همه‌ی امکانات و توانایی‌های داخل را به میدان خواهند آورد و جبهه‌ی استکبار را یک بار دیگر ناکام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آشکارترین دلیل بر بی‌نتیجه بودن تلاش‌های جبهه‌ی استکبار، ناکارآمدی بیش از سی سال تحریم و فشار اقتصادی بر نظام اسلامی و پیشرفت و قدرت روزافزون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یکی از لوازم حرکت همه‌جانبه در جهت حمایت از تولید ملی و مقابله با تلاش‌های جبهه‌ی استکبار را همکاری و همدلی مجلس و دولت برشمردند و به قوای مقننه و مجریه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در عرصه‌های مختلف نیازمند تلاش، تحرک، نوآوری و ابتکار است که لازمه‌ی رسیدن به این هدف، همفکری، تدبیر و همراهی مسئولان به‌ویژه در دولت و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با اشاره به شکل‌گیری جبهه‌ای متشکل از استکبار، ارتجاع، سرمایه‌داران بزرگ، مفسدین، روسیاهان عالَم و سست‌عنصرهای دنباله‌رو، در مقابل نظام اسلامی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بیش از سه دهه‌ی گذشته، تا به حال چند بار چنین جبهه‌ای برای به زانو درآوردن نظام اسلامی شکل گرفته است، اما در هر یک از برهه‌ها، جبهه‌ی شیاطین شکست خورد و به نتیجه‌ی مورد نظر خود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عمده‌ی شکست جبهه‌ی مخالفان و معاندان نظام اسلامی، وحدت و همدلی درونی کشور بوده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تأکید مجدد بر لزوم حمایت عملی از تولید ملی و با اشاره به نقش عمده‌ی دولت در این موضوع و همچنین نقش تسهیل‌کننده‌ی مجلس در این خصوص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دولت باید با همکاری صمیمانه برای حمایت از تولید ملی، گام‌های عملی بردارند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آیت‌الله خامنه‌ای همچنین با اشاره به وجود فرهنگ ناصحیح استفاده از کالای خارجی در جامعه، نقش صدا و سیما را در فرهنگ‌سازیِ استفاده از تولید داخل بسیار مهم ارزیابی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برای مصرف کالاهای ساخت داخل، نیازمند تفکر، مطالعه، نگاه عمیق، برنامه‌ریزی و در نظر گرفتن ابعاد روانشناختی اجتماعی این موضوع است که صدا و سیما و دیگر دستگاه‌های تبلیغاتی باید در این خصوص اهتمام جدی داشته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پایان بار دیگر همه‌ی مسئولان قوای سه‌گانه را به تواصی به حق و صبر، استقامت، تلاش و خدمت همراه با نشاط و امید، کمک و یاری به یکدیگر و استمداد از خداوند متعال سفارش کردند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9335_99115"/>
      <w:bookmarkStart w:id="93" w:name="pg9335_99115"/>
      <w:bookmarkEnd w:id="9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 w:name="pg9335_99115"/>
      <w:bookmarkStart w:id="95" w:name="__RefHeading___Toc5168086_2870459653"/>
      <w:bookmarkStart w:id="96" w:name="_Toc35"/>
      <w:bookmarkEnd w:id="94"/>
      <w:bookmarkEnd w:id="95"/>
      <w:r>
        <w:rPr>
          <w:rtl w:val="true"/>
        </w:rPr>
        <w:t xml:space="preserve">دیدار فرماندهان نیروهای مسلح با رمانده کل قوا </w:t>
      </w:r>
      <w:r>
        <w:rPr/>
        <w:t>1391/1/16</w:t>
      </w:r>
      <w:bookmarkEnd w:id="9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حضرت آیت الله خامنه ای رهبر معظم انقلاب اسلامی ظهر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جمعی از فرماندهان نیروهای مسلح و مسوولان حوزه نمایندگی ولی فقیه، همه نیروهای مسلح را به حفظ و تقویت انگیزه های دینی و الهی در کنار ارتقاء آمادگی ها توصیه و تاکید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مسلح جمهوری اسلامی ایران دارای تجربه بسیار مهم و ارزشمند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هستند که باید این تجربه گران بها همواره مورد بازنگری و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تجربه سال های دفاع مقدس را در تاریخ کشور کم نظیر خواندند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هشت سال، در واقع همه قدرت های دنیا اعم از شرق و غرب و کشورهای وابسته به آن ها در مقابل جمهوری اسلامی ایران صف آرایی کرده بودند و پیشرفته ترین تجهیزات را در اختیار رژیم بعثی عراق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خاطر 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مدعی حقوق بشر و دمکراسی حتی از دادن سلاح های شیمیایی به رژیم بعث عراق دریغ نکردند تا شاید بتوانند نظام اسلامی و مردم ایران را به زانو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این تلاش ها و حمایت ها، قدرت ها نتوانستند جمهوری اسلامی ایران را به زانو درآورند که این فصل از تاریخ ایران، تجربه ای بسیار ارزشمند و بزرگ است و در اختیار نیروهای مسلح قرار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سعادت و پیشرفت ملت ها را در گرو صبر و استقامت برای عبور موفقیت آمیز از مقاطع تاریخی دانستند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با داشتن تجربه های گران بهایی همچون انقلاب اسلامی و دفاع مقدس و همچنین </w:t>
      </w:r>
    </w:p>
    <w:p>
      <w:pPr>
        <w:pStyle w:val="BookText"/>
        <w:rPr/>
      </w:pPr>
      <w:r>
        <w:rPr>
          <w:rFonts w:ascii="IRNazanin" w:hAnsi="IRNazanin" w:eastAsia="IRNazanin"/>
          <w:color w:val="111111"/>
          <w:sz w:val="28"/>
          <w:sz w:val="28"/>
          <w:szCs w:val="28"/>
          <w:rtl w:val="true"/>
          <w:lang w:bidi="fa-IR"/>
        </w:rPr>
        <w:t>موقعیت خوب امروز، قطعاً از مقطع کنونی نیز با سربلندی عبور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با اشاره به تهدیدهای دشمنان ملت ایران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تهدیدها نشان دهنده قدرت نظام اسلامی است، زیرا اگر جمهوری اسلامی قدرت و تأثیرگذاری بالایی نداشت، بدخواهان ملت ایران این گونه سراسیمه خود را به آب و آتش نمی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در پایان سخنان خود نقش نیروی انسانی را در نیروهای مسلح مهم ارزیابی و بر لزوم قانع نبودن به پیشرفت های کنونی و حفظ روحیه دفاع مقدس تأکید 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این دیدار سردار سرلشگر فیروزآبادی رئیس ستاد کل نیروهای مسلح، گزارشی از آمادگی های دفاعی این نیروها و برنامه های سال جدید بیان کرد</w:t>
      </w:r>
      <w:r>
        <w:rPr>
          <w:rFonts w:eastAsia="IRNazanin" w:cs="IRNazanin"/>
          <w:color w:val="111111"/>
          <w:sz w:val="28"/>
          <w:szCs w:val="28"/>
          <w:rtl w:val="true"/>
          <w:lang w:bidi="fa-IR"/>
        </w:rPr>
        <w:t xml:space="preserve">. </w:t>
      </w:r>
      <w:bookmarkStart w:id="97" w:name="pg9335_9911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5168088_2870459653"/>
      <w:bookmarkStart w:id="99" w:name="_Toc36"/>
      <w:bookmarkEnd w:id="97"/>
      <w:bookmarkEnd w:id="98"/>
      <w:r>
        <w:rPr>
          <w:rtl w:val="true"/>
        </w:rPr>
        <w:t xml:space="preserve">دیدار رئیس و اعضای دوره جدید مجمع تشخیص مصلحت نظام با رهبر انقلاب </w:t>
      </w:r>
      <w:r>
        <w:rPr/>
        <w:t>1391/1/20</w:t>
      </w:r>
      <w:bookmarkEnd w:id="9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حضرت آیت‌الله خامنه‌ای رهبر معظم انقلاب اسلامی عصر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رئیس و اعضای دوره‌ی جدید مجمع تشخیص مصلحت نظام، مجمع را مظهر خرد جمعی در نظام اسلامی دانستند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اساسی‌ترین مسائل کشور در مجمع حل و فصل می‌شود که این موضوع نشانگر جایگاه بسیار مهم مجمع تشخیص مصلحت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در تبیین این جایگاه بسیار مهم، به وظایف مجمع در قانون اساسی اشاره کردند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دادن به رهبری برای سیاست‌های کلی نظام و تنظیم این سیاست‌ها که در واقع هندسه‌ی اساسی نظام و قوای سه‌گانه است، یکی از کارهای دارای اهمیت بالای مجمع تشخیص مصلحت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به موضوع حل معضلات کشور به عنوان یکی دیگر از وظایف مجمع تشخیص مصلحت نظام اشاره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دیگر مجمع، تشخیص مصلحت در مواردی است که بن‌بست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در خصوص چارچوب‌های تشخیص مصلحت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که مجمع تشخیص می‌دهد، باید اکثریت قاطع اعضا به مصلحت بودن آن معتقد باشند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اهم بودن مصلحت را یکی دیگر از چارچوب‌های تشخیص مصلحت برشمردند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دوره و زمان همه‌ی احکامی که به عنوان </w:t>
      </w:r>
    </w:p>
    <w:p>
      <w:pPr>
        <w:pStyle w:val="BookText"/>
        <w:rPr/>
      </w:pPr>
      <w:r>
        <w:rPr>
          <w:rFonts w:ascii="IRNazanin" w:hAnsi="IRNazanin" w:eastAsia="IRNazanin"/>
          <w:color w:val="111111"/>
          <w:sz w:val="28"/>
          <w:sz w:val="28"/>
          <w:szCs w:val="28"/>
          <w:rtl w:val="true"/>
          <w:lang w:bidi="fa-IR"/>
        </w:rPr>
        <w:t>مصلحت صادر می شود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همچنین با اشاره به حرکت رو به جلوی کشور و نظام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نظام باید با نگاه مثبت به مسائل کشور، به این روند حرکت رو به جلوی نظام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پایان ضمن قدردانی از زحمات آقای هاشمی رفسنجانی و اعضای دوره‌ی قبلی مجمع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مجمع تشخیص مصلحت نظام باید در دوره‌ی جدید ضمن حضور جدی، با پشتوانه‌ی کارشناسی و بررسی دقیق موضوعات، با طراوت و نشاط به وظایف خود عمل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این دیدار، آقای هاشمی رفسنجانی رئیس مجمع تشخیص مصلحت نظام ضمن تشکر از رهبر انقلاب اسلامی، به نامگذاری امسال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حمایت از تولید ملی و کار و سرمایه‌ی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یکی از ضرورت‌های اساسی کشور است که اجرای عملی آن تأثیر زیادی در حرکت و پیشرفت کشور خواهد داشت</w:t>
      </w:r>
      <w:r>
        <w:rPr>
          <w:rFonts w:eastAsia="IRNazanin" w:cs="IRNazanin"/>
          <w:color w:val="111111"/>
          <w:sz w:val="28"/>
          <w:szCs w:val="28"/>
          <w:rtl w:val="true"/>
          <w:lang w:bidi="fa-IR"/>
        </w:rPr>
        <w:t xml:space="preserve">. </w:t>
      </w:r>
      <w:bookmarkStart w:id="100" w:name="pg9335_9912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5168090_2870459653"/>
      <w:bookmarkStart w:id="102" w:name="_Toc37"/>
      <w:bookmarkEnd w:id="100"/>
      <w:bookmarkEnd w:id="101"/>
      <w:r>
        <w:rPr>
          <w:rtl w:val="true"/>
        </w:rPr>
        <w:t xml:space="preserve">دیدار فرماندهان و کارکنان نیروی انتظامی با رهبر انقلاب </w:t>
      </w:r>
      <w:r>
        <w:rPr/>
        <w:t>91/1/27</w:t>
      </w:r>
      <w:bookmarkEnd w:id="1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حضرت آیت الله خامنه ای، رهبر معظم انقلاب اسلامی دیروز در دیدار وزیر کشور و جانشین فرمانده کل قوا در نیروی انتظامی، فرمانده نیروی انتظامی و جمعی از فرماندهان و کارکنان این نیرو، جلب رضایت مردم را زمینه ساز جلب رضایت الهی دانستند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مسوولان بتوانند دل های مردم را با حضور خود آسوده و امن نگه دارند، مطمئنا رضایت الهی را نیز جلب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معرفی پرسنل نیروی انتظامی به عنوان سربازان نظام اسلامی، نیاز به تامین امنیت را جزو نیازهای اساسی و زمینه ساز برای برنامه ریزی منظم و سازمان یافته دانستند و تاکید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جامعه ای امنیت نداشته باشد، هیچ کار سازمان یافته ای در جهت پیشرفت و ارتقای آن کشور تضمین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با تاکید بر ضرورت برنامه ریزی مبتنی بر خرد جمعی، تلاش مجاهدانه و از سر دلسوزی برای پیشرفت و حرکت رو به جلوی کشور، تحقق برنامه ها و اجرای صحیح آن را منوط به تامین امنیت و احساس آرامش درونی جامعه دانستند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ضمن برشمردن برخی آسیب پذیری های فردی و سازمانی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ممکن است افراد به لحاظ روحی و ذهنی دچار آسیب پذیری شوند </w:t>
      </w:r>
    </w:p>
    <w:p>
      <w:pPr>
        <w:pStyle w:val="BookText"/>
        <w:rPr/>
      </w:pPr>
      <w:r>
        <w:rPr>
          <w:rFonts w:ascii="IRNazanin" w:hAnsi="IRNazanin" w:eastAsia="IRNazanin"/>
          <w:color w:val="111111"/>
          <w:sz w:val="28"/>
          <w:sz w:val="28"/>
          <w:szCs w:val="28"/>
          <w:rtl w:val="true"/>
          <w:lang w:bidi="fa-IR"/>
        </w:rPr>
        <w:t>سازمان ها نیز در معرض رخنه فساد و آسیب هستند که همواره خردمندانه و با توجه کافی، باید مراقبت های لازم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توجه به امانت، صداقت، دیانت و انجام وظایف سازمانی و همچنین مقدم دانستن منافع جامعه بر منافع شخصی را زمینه ساز اعتلاو پیشرفت یک کشور خواندند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کسانی باشند که با این روحیه کار کنند، یقینا آن جامعه به اوج خواهد رسید و به قدرت استوار و ماندگاری دست خواهد یافت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این دیدار و پیش از بیانات رهبر معظم انقلاب، سردار سرتیپ احمدی مقدم فرمانده نیروی انتظامی گزارشی از عملکرد این نیرو در زمینه کاهش نسبی جرائم جنایی، افزایش کشفیات مواد مخدر، پیشرفت های سخت افزاری و نرم افزاری در حوزه مرزبانی، کاهش تصادفات، افزایش خدمات نیروی انتظامی به مردم، و ارتقای رضایتمندی مردم از پلیس بیان کرد</w:t>
      </w:r>
      <w:r>
        <w:rPr>
          <w:rFonts w:eastAsia="IRNazanin" w:cs="IRNazanin"/>
          <w:color w:val="111111"/>
          <w:sz w:val="28"/>
          <w:szCs w:val="28"/>
          <w:rtl w:val="true"/>
          <w:lang w:bidi="fa-IR"/>
        </w:rPr>
        <w:t xml:space="preserve">. </w:t>
      </w:r>
      <w:bookmarkStart w:id="103" w:name="pg9335_99127"/>
    </w:p>
    <w:p>
      <w:pPr>
        <w:pStyle w:val="Heading2"/>
        <w:numPr>
          <w:ilvl w:val="1"/>
          <w:numId w:val="1"/>
        </w:numPr>
        <w:rPr/>
      </w:pPr>
      <w:bookmarkStart w:id="104" w:name="__RefHeading___Toc5168092_2870459653"/>
      <w:bookmarkStart w:id="105" w:name="_Toc38"/>
      <w:bookmarkEnd w:id="103"/>
      <w:bookmarkEnd w:id="104"/>
      <w:r>
        <w:rPr>
          <w:rtl w:val="true"/>
        </w:rPr>
        <w:t xml:space="preserve">بیانات در جمع فرماندهان نیروی زمینی ارتش </w:t>
      </w:r>
      <w:r>
        <w:rPr/>
        <w:t>1391/2/3</w:t>
      </w:r>
      <w:bookmarkEnd w:id="10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5168094_2870459653"/>
      <w:bookmarkStart w:id="107" w:name="_Toc39"/>
      <w:bookmarkEnd w:id="106"/>
      <w:r>
        <w:rPr>
          <w:rtl w:val="true"/>
        </w:rPr>
        <w:t>اشاره</w:t>
      </w:r>
      <w:bookmarkEnd w:id="10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84" o:detectmouseclick="t"/>
                <v:stroke color="#3465a4" joinstyle="round" endcap="flat"/>
                <w10:wrap type="none"/>
              </v:shape>
            </w:pict>
          </mc:Fallback>
        </mc:AlternateContent>
      </w:r>
      <w:bookmarkStart w:id="108" w:name="pg9335_99131"/>
    </w:p>
    <w:p>
      <w:pPr>
        <w:pStyle w:val="BookText"/>
        <w:rPr/>
      </w:pPr>
      <w:bookmarkEnd w:id="10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9" w:name="__RefHeading___Toc5168096_2870459653"/>
      <w:bookmarkStart w:id="110" w:name="_Toc40"/>
      <w:bookmarkEnd w:id="109"/>
      <w:r>
        <w:rPr>
          <w:rtl w:val="true"/>
        </w:rPr>
        <w:t>نمونه عالی</w:t>
      </w:r>
      <w:bookmarkEnd w:id="110"/>
    </w:p>
    <w:p>
      <w:pPr>
        <w:pStyle w:val="BookText"/>
        <w:rPr/>
      </w:pPr>
      <w:r>
        <w:rPr>
          <w:rFonts w:ascii="IRNazanin" w:hAnsi="IRNazanin" w:eastAsia="IRNazanin"/>
          <w:color w:val="111111"/>
          <w:sz w:val="28"/>
          <w:sz w:val="28"/>
          <w:szCs w:val="28"/>
          <w:rtl w:val="true"/>
          <w:lang w:bidi="fa-IR"/>
        </w:rPr>
        <w:t>روز شیرین و مطلوبی برای بنده است که در جمع شما عزیزان، برادران، جوانان و نوردیدگان نیروهای مسلح در اینجا حضور پیدا کنم و شما را از نزدیک ببینم و جملاتی با شما سخن بگویم و از مظاهر انگیزه و تحرک و دل های پاک و نورانی شما بهره‌مند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ارتش بر شماها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هر کدام از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بشود گفت عموماً جوان هستید و دوران های خوب زندگی را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برای آینده‌ی کشور، عزت کشور، سربلندی و اقتدار این ملت، یک مظهری، یک سنگری، یک نمونه‌ی عالیای باشید و خدای متعال این گونه مقدر کند</w:t>
      </w:r>
      <w:r>
        <w:rPr>
          <w:rFonts w:eastAsia="IRNazanin" w:cs="IRNazanin"/>
          <w:color w:val="111111"/>
          <w:sz w:val="28"/>
          <w:szCs w:val="28"/>
          <w:rtl w:val="true"/>
          <w:lang w:bidi="fa-IR"/>
        </w:rPr>
        <w:t>.</w:t>
      </w:r>
    </w:p>
    <w:p>
      <w:pPr>
        <w:pStyle w:val="Heading3"/>
        <w:numPr>
          <w:ilvl w:val="2"/>
          <w:numId w:val="1"/>
        </w:numPr>
        <w:rPr/>
      </w:pPr>
      <w:bookmarkStart w:id="111" w:name="__RefHeading___Toc5168098_2870459653"/>
      <w:bookmarkStart w:id="112" w:name="_Toc41"/>
      <w:bookmarkEnd w:id="111"/>
      <w:r>
        <w:rPr>
          <w:rtl w:val="true"/>
        </w:rPr>
        <w:t>جهت گیری کلیت یک جامعه</w:t>
      </w:r>
      <w:bookmarkEnd w:id="11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بحمداللّه نیروی زمینی ارتش رشد و بالندگی پیدا کرده؛ انسان این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این روند مبارک، از آغاز پیروزی انقلاب اسلامی و تشکیل نظام جمهوری اسلامی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کسی تصور کند که در دوران رژیم طاغوت، در بین ارتش، نیروهای مؤمن نبودند یا کم بودند؛ نه، این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همان موقع هم با بعضی از ارتشی ها مرتبط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بعضی ارتباط دوستی داشتیم، با بعضی ارتباط های انقلابی و مبارزاتی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در بدنه‌ی ارتش، انسان های مؤمن، علاقه‌مند و صادق کم نبودند؛ انسان این ها را در مناسبت های مختلف، در جاهای مختلف می دید؛ که بنده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دیگری هم بودند که آن ها هم با بدنه‌هائی، با گوشه‌هائی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جهت گیری های افراد یک معنا دارد، جهت گیری سازمان و کلیت، یک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جهت گیری کلیت یک جامعه، یک سازمان، یک </w:t>
      </w:r>
      <w:bookmarkStart w:id="113" w:name="pg9335_99132"/>
    </w:p>
    <w:p>
      <w:pPr>
        <w:pStyle w:val="BookText"/>
        <w:rPr/>
      </w:pPr>
      <w:bookmarkEnd w:id="113"/>
      <w:r>
        <w:rPr>
          <w:rFonts w:ascii="IRNazanin" w:hAnsi="IRNazanin" w:eastAsia="IRNazanin"/>
          <w:color w:val="111111"/>
          <w:sz w:val="28"/>
          <w:sz w:val="28"/>
          <w:szCs w:val="28"/>
          <w:rtl w:val="true"/>
          <w:lang w:bidi="fa-IR"/>
        </w:rPr>
        <w:t>مجموعه غلط بود، تلاش های فردی هرچه هم در آن جامعه انبوه باشد، نتیجه‌ی خودش 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اینجوری بود</w:t>
      </w:r>
      <w:r>
        <w:rPr>
          <w:rFonts w:eastAsia="IRNazanin" w:cs="IRNazanin"/>
          <w:color w:val="111111"/>
          <w:sz w:val="28"/>
          <w:szCs w:val="28"/>
          <w:rtl w:val="true"/>
          <w:lang w:bidi="fa-IR"/>
        </w:rPr>
        <w:t>.</w:t>
      </w:r>
    </w:p>
    <w:p>
      <w:pPr>
        <w:pStyle w:val="Heading3"/>
        <w:numPr>
          <w:ilvl w:val="2"/>
          <w:numId w:val="1"/>
        </w:numPr>
        <w:rPr/>
      </w:pPr>
      <w:bookmarkStart w:id="114" w:name="__RefHeading___Toc5168100_2870459653"/>
      <w:bookmarkStart w:id="115" w:name="_Toc42"/>
      <w:bookmarkEnd w:id="114"/>
      <w:r>
        <w:rPr>
          <w:rtl w:val="true"/>
        </w:rPr>
        <w:t>خدا آن ها را هم عذاب می کند</w:t>
      </w:r>
      <w:r>
        <w:rPr>
          <w:rtl w:val="true"/>
        </w:rPr>
        <w:t>!</w:t>
      </w:r>
      <w:bookmarkEnd w:id="115"/>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ایشان حدیث قدسی را روایت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لَأُعَذِّبَنَّ کُلَّ رَعِیَّهٍ فِی اَلْإِسْلاَمِ أَطَاعَتْ إِمَاماً جَائِراً لَیْسَ مِنَ اَللَّهِ عَزَّ وَ جَلَّ وَ إِنْ کَانَتِ اَلرَّعِیَّهُ فِی أَعْمَالِهَا بَرَّهً تَقِیَّهً</w:t>
      </w:r>
      <w:r>
        <w:rPr>
          <w:rStyle w:val="FootnoteAnchor"/>
          <w:rtl w:val="true"/>
        </w:rPr>
        <w:footnoteReference w:id="4"/>
      </w:r>
      <w:r>
        <w:rPr>
          <w:rFonts w:ascii="IRNazanin" w:hAnsi="IRNazanin" w:eastAsia="IRNazanin"/>
          <w:color w:val="111111"/>
          <w:sz w:val="28"/>
          <w:sz w:val="28"/>
          <w:szCs w:val="28"/>
          <w:rtl w:val="true"/>
          <w:lang w:bidi="fa-IR"/>
        </w:rPr>
        <w:t>مضمون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سررشته‌ی نظام یک جامعه به دست انسانهای فاسد و ناباب و ستمگر و منحرف باشد، حرکات مؤمنانه‌ی افرادی که در این جامعه هستند، به جائی نمیرسد؛ و اگر در آن چنان جامعه‌ای کسانی تسلیم باشند و از آن ستمگران اطاعت کنند، خدا آن ها را هم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حدیث، عکسش هم هست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لَأَعْفُوَنَّ عَنْ کُلِّ رَعِیَّهٍ فِی اَلْإِسْلاَمِ أَطَاعَتْ إِمَاماً هَادِیاً مِنَ اَللَّهِ عَزَّ وَ جَلَّ وَ إِنْ کَانَتِ اَلرَّعِیَّهُ فِی أَعْمَالِهَا ظَالِمَهً مُسِیئَهً</w:t>
      </w:r>
      <w:r>
        <w:rPr>
          <w:rFonts w:ascii="IRNazanin" w:hAnsi="IRNazanin" w:eastAsia="IRNazanin"/>
          <w:color w:val="111111"/>
          <w:sz w:val="28"/>
          <w:sz w:val="28"/>
          <w:szCs w:val="28"/>
          <w:rtl w:val="true"/>
          <w:lang w:bidi="fa-IR"/>
        </w:rPr>
        <w:t>؛ که حالا این ها شرح دارد، نمی شود با همین ظاهر اکتفاء کرد</w:t>
      </w:r>
      <w:r>
        <w:rPr>
          <w:rFonts w:eastAsia="IRNazanin" w:cs="IRNazanin"/>
          <w:color w:val="111111"/>
          <w:sz w:val="28"/>
          <w:szCs w:val="28"/>
          <w:rtl w:val="true"/>
          <w:lang w:bidi="fa-IR"/>
        </w:rPr>
        <w:t>.</w:t>
      </w:r>
    </w:p>
    <w:p>
      <w:pPr>
        <w:pStyle w:val="Heading3"/>
        <w:numPr>
          <w:ilvl w:val="2"/>
          <w:numId w:val="1"/>
        </w:numPr>
        <w:rPr/>
      </w:pPr>
      <w:bookmarkStart w:id="116" w:name="__RefHeading___Toc5168102_2870459653"/>
      <w:bookmarkStart w:id="117" w:name="_Toc43"/>
      <w:bookmarkEnd w:id="116"/>
      <w:r>
        <w:rPr>
          <w:rtl w:val="true"/>
        </w:rPr>
        <w:t>زبان مشترک</w:t>
      </w:r>
      <w:bookmarkEnd w:id="117"/>
    </w:p>
    <w:p>
      <w:pPr>
        <w:pStyle w:val="BookText"/>
        <w:rPr/>
      </w:pPr>
      <w:r>
        <w:rPr>
          <w:rFonts w:ascii="IRNazanin" w:hAnsi="IRNazanin" w:eastAsia="IRNazanin"/>
          <w:color w:val="111111"/>
          <w:sz w:val="28"/>
          <w:sz w:val="28"/>
          <w:szCs w:val="28"/>
          <w:rtl w:val="true"/>
          <w:lang w:bidi="fa-IR"/>
        </w:rPr>
        <w:t>خلاصه‌ی مطلب و جان مطلب این است که اگر چنان چه در یک نظامی، در یک مجموعه‌ای، در یک کشوری، در یک جامعه‌ای، حاکمیت و نظام، نظام الهی است، نظام عادلانه است، آن کسانی که اطاعت از این نظام می کنند، مورد عفو الهی هستند؛ ولو خطاهائی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این را در مقیاس یک کشور، در مقیاس یک امت، در مقیاس یک جامعه محاسبه کنید؛ در مقیاس یک سازمان، مثل سازمان ارتش هم می توانید این را ملاحظه و محاسبه کنید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ارتش در تصرف نااهلان بود؛ اما وقتی حرکت مردم آغاز شد، این بدنه‌ی مؤمن و معدودی از عناصر سطح بالای مؤمن، راه خودشان را شناختند و جای خودشان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روزهای اول پیروزی انقلاب، افرادی آمدند به عناصر انقلابی کمک کردند، برای اینکه بتوانند با ارتش زبان مشترکی پیدا کنند و با هم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همدیگر را نمی شناختند؛ نه مسئولین، نه انقلابیون، نه مبارزین، نه روحانیون، نه قشرهای دانشگاهی با ارتش سر و کاری نداشتند؛ زبان مشترکی </w:t>
      </w:r>
      <w:bookmarkStart w:id="118" w:name="pg9335_99133"/>
    </w:p>
    <w:p>
      <w:pPr>
        <w:pStyle w:val="BookText"/>
        <w:rPr/>
      </w:pPr>
      <w:bookmarkEnd w:id="118"/>
      <w:r>
        <w:rPr>
          <w:rFonts w:ascii="IRNazanin" w:hAnsi="IRNazanin" w:eastAsia="IRNazanin"/>
          <w:color w:val="111111"/>
          <w:sz w:val="28"/>
          <w:sz w:val="28"/>
          <w:szCs w:val="28"/>
          <w:rtl w:val="true"/>
          <w:lang w:bidi="fa-IR"/>
        </w:rPr>
        <w:t>پیدا کنند و با هم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همدیگر را نمی شناختند؛ نه مسئولین، نه انقلابیون، نه مبارزین، نه روحانیون، نه قشرهای دانشگاهی با ارتش سر و کاری نداشتند؛ زبان مشترکی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انقلاب، این زبان مشترک ایجاد شد</w:t>
      </w:r>
      <w:r>
        <w:rPr>
          <w:rFonts w:eastAsia="IRNazanin" w:cs="IRNazanin"/>
          <w:color w:val="111111"/>
          <w:sz w:val="28"/>
          <w:szCs w:val="28"/>
          <w:rtl w:val="true"/>
          <w:lang w:bidi="fa-IR"/>
        </w:rPr>
        <w:t>.</w:t>
      </w:r>
    </w:p>
    <w:p>
      <w:pPr>
        <w:pStyle w:val="Heading3"/>
        <w:numPr>
          <w:ilvl w:val="2"/>
          <w:numId w:val="1"/>
        </w:numPr>
        <w:rPr/>
      </w:pPr>
      <w:bookmarkStart w:id="119" w:name="__RefHeading___Toc5168104_2870459653"/>
      <w:bookmarkStart w:id="120" w:name="_Toc44"/>
      <w:bookmarkEnd w:id="119"/>
      <w:r>
        <w:rPr>
          <w:rtl w:val="true"/>
        </w:rPr>
        <w:t>برای منافع ملی؟</w:t>
      </w:r>
      <w:bookmarkEnd w:id="12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ارتش یکی از مردمی ترین نهادهای کشور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نهادهای گوناگونی که ساختار کشور و نظام را تشکیل داده‌اند، وقتی ارتش را نگاه می کنیم، می بینیم یکی از نزدیک ترین به آحاد مردم، به تمایلات مردم، به احساسات مردم، و یکی از نزدیک ترین به کمک به حرکت عمومی مردم است؛ این خیلی چیز قیمت‌دار و باارزشی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ارتش ها در دنیا با شعار حفظ منافع ملی به وجود می آیند و به کار گرفته می شوند، اما واقعاً همین جور است؟ ارتش آمریکا در عراق، ارتش آمریکا در افغانستان، منافع ملی آمریکا را حفظ کرد؟ ملت آمریکا از اشغال افغانستان سود برد؟ از کشتار مردم افغانستان خرسند و راضی شد؟ از این که سربازان مزدورش بیایند مردم را به گلوله ببندند، بعد جنازه‌هاشان را مثله کنند، بعد با اجزای بدن آن ها عکس یادگاری بگیرند، منافع آمریکا تأمین شد؟ اگر کسی از سران رژیم ایالات متحده بپرسد آقا شما این ارتش وسیع را، این تجهیزات مدرن و فوق مدرن را برای چه می خواهید، جوابشان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منافع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راست می گویند؟ همه جای دنیا تقریباً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ادعا نمی کنم تحقیقاً این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اطلاع کاملی نداریم؛ ممکن است در گوشه و کنار، این حرف مورد نقض هم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ما دیدیدم و شناختیم، غالباً در دنیا همین جور است؛ ارتش ها به اسم منافع ملی تشکیل می شوند، اما در خدمت منافع ملی نیستند؛ در خدمت جاه‌طلبی های سیاسی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هم همین جور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بلند شوند، بیش از یک میلیون سرباز را بردارند ببرند طرف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افتخارات تاریخىِ طاغوت ماست؛ خشایار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بتوانند یونان را بگیرند؛ بعد هم شکست‌خورده و کشتی شکسته و نابودشده برگردند به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منافع ملی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ارتش 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جائی که ما اطلاع داریم و تاریخ به ما نشان </w:t>
      </w:r>
      <w:bookmarkStart w:id="121" w:name="pg9335_99134"/>
    </w:p>
    <w:p>
      <w:pPr>
        <w:pStyle w:val="BookText"/>
        <w:rPr/>
      </w:pPr>
      <w:bookmarkEnd w:id="121"/>
      <w:r>
        <w:rPr>
          <w:rFonts w:ascii="IRNazanin" w:hAnsi="IRNazanin" w:eastAsia="IRNazanin"/>
          <w:color w:val="111111"/>
          <w:sz w:val="28"/>
          <w:sz w:val="28"/>
          <w:szCs w:val="28"/>
          <w:rtl w:val="true"/>
          <w:lang w:bidi="fa-IR"/>
        </w:rPr>
        <w:t xml:space="preserve">می دهد و من و شما می توانیم دسترسی پیدا کنیم و امروز هم در دنیا مشاهده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همین جور بوده‌اند؛ یا در خدمت قدرت‌طلبی های شخصی بوده‌اند، یا در خدمت حفظ قدرت های طاغوتی</w:t>
      </w:r>
      <w:r>
        <w:rPr>
          <w:rFonts w:eastAsia="IRNazanin" w:cs="IRNazanin"/>
          <w:color w:val="111111"/>
          <w:sz w:val="28"/>
          <w:szCs w:val="28"/>
          <w:rtl w:val="true"/>
          <w:lang w:bidi="fa-IR"/>
        </w:rPr>
        <w:t>.</w:t>
      </w:r>
    </w:p>
    <w:p>
      <w:pPr>
        <w:pStyle w:val="Heading3"/>
        <w:numPr>
          <w:ilvl w:val="2"/>
          <w:numId w:val="1"/>
        </w:numPr>
        <w:rPr/>
      </w:pPr>
      <w:bookmarkStart w:id="122" w:name="__RefHeading___Toc5168106_2870459653"/>
      <w:bookmarkStart w:id="123" w:name="_Toc45"/>
      <w:bookmarkEnd w:id="122"/>
      <w:r>
        <w:rPr>
          <w:rtl w:val="true"/>
        </w:rPr>
        <w:t>این ارتش شمائید</w:t>
      </w:r>
      <w:bookmarkEnd w:id="123"/>
    </w:p>
    <w:p>
      <w:pPr>
        <w:pStyle w:val="BookText"/>
        <w:rPr/>
      </w:pPr>
      <w:r>
        <w:rPr>
          <w:rFonts w:ascii="IRNazanin" w:hAnsi="IRNazanin" w:eastAsia="IRNazanin"/>
          <w:color w:val="111111"/>
          <w:sz w:val="28"/>
          <w:sz w:val="28"/>
          <w:szCs w:val="28"/>
          <w:rtl w:val="true"/>
          <w:lang w:bidi="fa-IR"/>
        </w:rPr>
        <w:t>اوائل انقلاب، در یکی از این کاخ های سلطنتی که یک بخشی از نیروی ارتش را آن جا برای پاسداری متمرکز کرده بودند، یک تابلوئی آن بالا زده بودند که مضمونش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حفظ جان این طاغوت تشکیل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خیلی فاصله دارد با منافع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دنیا ارتشی را پیدا کنیم که اعتقاداتش مثل اعتقادات مردم، احساساتش مثل احساسات مردم، خودش نه در خدمت اشخاص و افراد، بلکه در خدمت مردم و در خدمت منافع ملی به معنای حقیقی باشد، این ارتش خیلی ارزش دارد؛ این ارتش شمائید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مورد دیگری را واقعاً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کشورهائی که تازه انقلاب کرده‌اند، ببینیم چه به ثمر خواهد نشست و چه کار خواهند کرد؛ ولی تا الان من واقعاً چنین ارتشی سراغ ندارم؛ ارتشی که نه در خدمت قدرت‌طلبی های شخصی است، نه برای شخص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باید تأکید کنم؛ نه خدا راضی است، نه احکام اسلام اجازه می دهد که ما بگوئیم ارتش ما، یا نیروهای مسلح ما، یا عناصر ما، برای خاطر فلان آدم بمیرند؛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خاطر اسلام، همه بمیرند؛ فلان آدم هم برای خاطر اسلام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برافراشته نگهداشتن پرچم استقلال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کشور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آماده باشند برای مردن در این راه؛ که این مردن، اسمش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ارتش می شود ارتش الهی و معنوی؛ این ارتش می شود ارتش اسلامی؛ این همان شجره‌ی طیبه‌ای است که بنده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تا امروز، هدف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خوشبختانه ما به این هدف، هی نزدیک و نزدیک تر شده‌ایم؛ این را من به شما عرض بکنم</w:t>
      </w:r>
      <w:r>
        <w:rPr>
          <w:rFonts w:eastAsia="IRNazanin" w:cs="IRNazanin"/>
          <w:color w:val="111111"/>
          <w:sz w:val="28"/>
          <w:szCs w:val="28"/>
          <w:rtl w:val="true"/>
          <w:lang w:bidi="fa-IR"/>
        </w:rPr>
        <w:t>.</w:t>
      </w:r>
    </w:p>
    <w:p>
      <w:pPr>
        <w:pStyle w:val="Heading3"/>
        <w:numPr>
          <w:ilvl w:val="2"/>
          <w:numId w:val="1"/>
        </w:numPr>
        <w:rPr/>
      </w:pPr>
      <w:bookmarkStart w:id="124" w:name="__RefHeading___Toc5168108_2870459653"/>
      <w:bookmarkStart w:id="125" w:name="_Toc46"/>
      <w:bookmarkEnd w:id="124"/>
      <w:r>
        <w:rPr>
          <w:rtl w:val="true"/>
        </w:rPr>
        <w:t>حرکت خوب</w:t>
      </w:r>
      <w:bookmarkEnd w:id="12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نزدیک ناظر این حرکت طولانىِ سی و چند ساله‌ی ارتش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مراسم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بنده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امام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26" w:name="pg9335_99135"/>
    </w:p>
    <w:p>
      <w:pPr>
        <w:pStyle w:val="BookText"/>
        <w:rPr/>
      </w:pPr>
      <w:bookmarkEnd w:id="126"/>
      <w:r>
        <w:rPr>
          <w:rFonts w:ascii="IRNazanin" w:hAnsi="IRNazanin" w:eastAsia="IRNazanin"/>
          <w:color w:val="111111"/>
          <w:sz w:val="28"/>
          <w:sz w:val="28"/>
          <w:szCs w:val="28"/>
          <w:rtl w:val="true"/>
          <w:lang w:bidi="fa-IR"/>
        </w:rPr>
        <w:t>در بیمارستان بستری بودند، همان جا جلوی بیمارستان جایگاه درست کردند و دسته‌هائی از ارتش آمدند آن جا رژه رفتند و روز ارتش به وسیله‌ی امام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اوضاع ارتش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شما جمعی که این جا حاضرید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هائی که از سی سال پیش به این طرف در ارتش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نباشد که من در مراسم فارغ‌التحصیلی او شرکت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بنده در همه‌ی مراسم فارغ‌التحصیلىِ یکایک شماها و گرفتن درجه، حضور داشتم؛ شماها که دانشکده رفتید و افسر شدید و روی دوشتان درجه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می کنم، می بینم که امروز ارتش ما از بیست سال پیش، از پانزده سال پیش جلوتر رفته؛ از اول انقلاب که خیلی جلوتر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حرکتِ خوب است؛ این حرکت را بایستی استمرار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حرکتی است که سعادت دنیا و آخرت در آن است</w:t>
      </w:r>
      <w:r>
        <w:rPr>
          <w:rFonts w:eastAsia="IRNazanin" w:cs="IRNazanin"/>
          <w:color w:val="111111"/>
          <w:sz w:val="28"/>
          <w:szCs w:val="28"/>
          <w:rtl w:val="true"/>
          <w:lang w:bidi="fa-IR"/>
        </w:rPr>
        <w:t>.</w:t>
      </w:r>
    </w:p>
    <w:p>
      <w:pPr>
        <w:pStyle w:val="Heading3"/>
        <w:numPr>
          <w:ilvl w:val="2"/>
          <w:numId w:val="1"/>
        </w:numPr>
        <w:rPr/>
      </w:pPr>
      <w:bookmarkStart w:id="127" w:name="__RefHeading___Toc5168110_2870459653"/>
      <w:bookmarkStart w:id="128" w:name="_Toc47"/>
      <w:bookmarkEnd w:id="127"/>
      <w:r>
        <w:rPr>
          <w:rtl w:val="true"/>
        </w:rPr>
        <w:t>نظام سلطه</w:t>
      </w:r>
      <w:bookmarkEnd w:id="128"/>
    </w:p>
    <w:p>
      <w:pPr>
        <w:pStyle w:val="BookText"/>
        <w:rPr/>
      </w:pPr>
      <w:r>
        <w:rPr>
          <w:rFonts w:ascii="IRNazanin" w:hAnsi="IRNazanin" w:eastAsia="IRNazanin"/>
          <w:color w:val="111111"/>
          <w:sz w:val="28"/>
          <w:sz w:val="28"/>
          <w:szCs w:val="28"/>
          <w:rtl w:val="true"/>
          <w:lang w:bidi="fa-IR"/>
        </w:rPr>
        <w:t>امروز یک جریانی در دنیا به وجود آمده است که همه دانسته‌اند و شناخته‌اند که این جریان با نظام سلطه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اشخاص مسئله‌ای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مال این طرف دنیا، مال آن طرف دنیا؛ بالا،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مسئله‌ی نظام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 یعنی چه؟ یعنی آن سازوکاری در دنیا که کشورها و ملت های دنیا تقسیم می شوند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سلطه‌گر و سلطه‌پذیر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ها از همین سلطه‌گران خبیث، این معنا و این مضمون را کتمان و انکار می کنند، به زبان نمی‌آورند؛ اما بعضی هم روی بلاهت ذاتیای که دارند، این را به زبان می‌آورند؛ مثل آن رئیس جمهور قبلی آمریکا که صریح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قضیه‌ی افغانستان و قضیه‌ی برج های دوقلو و این چیزها، هر کس با آمریکا نیست، علیه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سلطه‌گران دنیا رابطه‌شان را با جهان اینجوری تنظیم می کنند؛ سلطه‌پذیر باید بود</w:t>
      </w:r>
      <w:r>
        <w:rPr>
          <w:rFonts w:eastAsia="IRNazanin" w:cs="IRNazanin"/>
          <w:color w:val="111111"/>
          <w:sz w:val="28"/>
          <w:szCs w:val="28"/>
          <w:rtl w:val="true"/>
          <w:lang w:bidi="fa-IR"/>
        </w:rPr>
        <w:t>.</w:t>
      </w:r>
    </w:p>
    <w:p>
      <w:pPr>
        <w:pStyle w:val="Heading3"/>
        <w:numPr>
          <w:ilvl w:val="2"/>
          <w:numId w:val="1"/>
        </w:numPr>
        <w:rPr/>
      </w:pPr>
      <w:bookmarkStart w:id="129" w:name="__RefHeading___Toc5168112_2870459653"/>
      <w:bookmarkStart w:id="130" w:name="_Toc48"/>
      <w:bookmarkEnd w:id="129"/>
      <w:r>
        <w:rPr>
          <w:rtl w:val="true"/>
        </w:rPr>
        <w:t>از روی ترس</w:t>
      </w:r>
      <w:bookmarkEnd w:id="13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دستگاه‌های قدرتمندِ سلطه‌گر دنیا این است که امروز یک جریانی در عالم به وجود آمده که با این سازوکار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این جریان، ایران اسلامی است؛ شماهائید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اسلامی صبرش هم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اوّلی که ما </w:t>
      </w:r>
      <w:bookmarkStart w:id="131" w:name="pg9335_99136"/>
    </w:p>
    <w:p>
      <w:pPr>
        <w:pStyle w:val="BookText"/>
        <w:rPr/>
      </w:pPr>
      <w:bookmarkEnd w:id="131"/>
      <w:r>
        <w:rPr>
          <w:rFonts w:ascii="IRNazanin" w:hAnsi="IRNazanin" w:eastAsia="IRNazanin"/>
          <w:color w:val="111111"/>
          <w:sz w:val="28"/>
          <w:sz w:val="28"/>
          <w:szCs w:val="28"/>
          <w:rtl w:val="true"/>
          <w:lang w:bidi="fa-IR"/>
        </w:rPr>
        <w:t>این حرکت را شروع کردیم، از هیچ جای دنیا تجاوبی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 کردیم که برخی از ملت ها خیلی زود به این حرکت خواهند پیوست، اما اینجور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سال ها، بتدریج و آرام آرام، خوب این فکر به جسم ذهن ملت ها فرو رفت؛ آرام آرام ساخته شدند، ساخته شدند، تا یک وقت یک امکانی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حرکت های تاریخی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تاریخی اگرچه به نظر دفعی می‌آید، اما هیچ کدام دفعی نیست، تدریجی است؛ منتها منتظر یک نقطه‌ی نشتر خوردن است؛ یک حادثه‌ای پیش بیاید، یک قضیه‌ای اتفاق بیفتد، ناگهان آن استعداد، آن نیروی متراکم شده‌ی فنرِ جمع شده، خودش را نشان می دهد و آزاد می کند؛ می شود مثل مصر، مثل بقیه‌ی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طول کشیده تا ما به این 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حرکت، یک حرکت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و قدرتگران، به معنای واقعی کلمه، از این حرکت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 و شانه کشیدن‌ها، شلتاق کردن‌ها و تحریم ها و دعواها و تهدیدها و این ها همه‌اش از روی ترس است</w:t>
      </w:r>
      <w:r>
        <w:rPr>
          <w:rFonts w:eastAsia="IRNazanin" w:cs="IRNazanin"/>
          <w:color w:val="111111"/>
          <w:sz w:val="28"/>
          <w:szCs w:val="28"/>
          <w:rtl w:val="true"/>
          <w:lang w:bidi="fa-IR"/>
        </w:rPr>
        <w:t>.</w:t>
      </w:r>
    </w:p>
    <w:p>
      <w:pPr>
        <w:pStyle w:val="Heading3"/>
        <w:numPr>
          <w:ilvl w:val="2"/>
          <w:numId w:val="1"/>
        </w:numPr>
        <w:rPr/>
      </w:pPr>
      <w:bookmarkStart w:id="132" w:name="__RefHeading___Toc5168114_2870459653"/>
      <w:bookmarkStart w:id="133" w:name="_Toc49"/>
      <w:bookmarkEnd w:id="132"/>
      <w:r>
        <w:rPr>
          <w:rtl w:val="true"/>
        </w:rPr>
        <w:t>معرفت خوب</w:t>
      </w:r>
      <w:bookmarkEnd w:id="133"/>
    </w:p>
    <w:p>
      <w:pPr>
        <w:pStyle w:val="BookText"/>
        <w:rPr/>
      </w:pPr>
      <w:r>
        <w:rPr>
          <w:rFonts w:ascii="IRNazanin" w:hAnsi="IRNazanin" w:eastAsia="IRNazanin"/>
          <w:color w:val="111111"/>
          <w:sz w:val="28"/>
          <w:sz w:val="28"/>
          <w:szCs w:val="28"/>
          <w:rtl w:val="true"/>
          <w:lang w:bidi="fa-IR"/>
        </w:rPr>
        <w:t>من ادعا نمی کنم اینها از جمهوری اسلامی بالخصوص به عنوان یک دولت یا به عنوان یک ارتش می ترسند؛ مسئله این نیست؛ از این حرکت می ترسند؛ از این پدیده‌ی بی سابقه و برای آن ها بکلی ناشناخته،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حرکت در این جاست که هی دارد تپشش افزایش پیدا می کند، هی دمیده می شود، روزبه‌روز تجدید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جوان های مؤمن ما، از جوان های عازم ما، از احساسات ملىِ در اوج ما، که همراه با معرفتِ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گوئیم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سطح معرفت و سطح بصیرت در کشور ما انصافاً خوب است</w:t>
      </w:r>
      <w:r>
        <w:rPr>
          <w:rFonts w:eastAsia="IRNazanin" w:cs="IRNazanin"/>
          <w:color w:val="111111"/>
          <w:sz w:val="28"/>
          <w:szCs w:val="28"/>
          <w:rtl w:val="true"/>
          <w:lang w:bidi="fa-IR"/>
        </w:rPr>
        <w:t>.</w:t>
      </w:r>
    </w:p>
    <w:p>
      <w:pPr>
        <w:pStyle w:val="Heading3"/>
        <w:numPr>
          <w:ilvl w:val="2"/>
          <w:numId w:val="1"/>
        </w:numPr>
        <w:rPr/>
      </w:pPr>
      <w:bookmarkStart w:id="134" w:name="__RefHeading___Toc5168116_2870459653"/>
      <w:bookmarkStart w:id="135" w:name="_Toc50"/>
      <w:bookmarkEnd w:id="134"/>
      <w:r>
        <w:rPr>
          <w:rtl w:val="true"/>
        </w:rPr>
        <w:t>ارتباط با دل ها</w:t>
      </w:r>
      <w:bookmarkEnd w:id="13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بخشی از این مجموعه‌ی حساس و مهم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مسلح حساسند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حفظ کنید، این را باید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در جمع فرماندهان محترم یک جمله‌ای را از قول یک فرمانده نظامی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اوائل انقلاب آمد پیش من، یک جمله‌ای گفت، من خیلی از این جمله خوشم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حالا هم یادم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فرماندهی، </w:t>
      </w:r>
      <w:bookmarkStart w:id="136" w:name="pg9335_99137"/>
    </w:p>
    <w:p>
      <w:pPr>
        <w:pStyle w:val="BookText"/>
        <w:rPr/>
      </w:pPr>
      <w:bookmarkEnd w:id="136"/>
      <w:r>
        <w:rPr>
          <w:rFonts w:ascii="IRNazanin" w:hAnsi="IRNazanin" w:eastAsia="IRNazanin"/>
          <w:color w:val="111111"/>
          <w:sz w:val="28"/>
          <w:sz w:val="28"/>
          <w:szCs w:val="28"/>
          <w:rtl w:val="true"/>
          <w:lang w:bidi="fa-IR"/>
        </w:rPr>
        <w:t>عنصری یا جزئی از رهبری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فرماندهان آینده‌ی نیرو و ارتش هستید؛ باید قدرت رهبری را در خودتان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یعنی بکن و نکن، امر و نهی؛ رهبری، یعنی حرکت، رفتار و نشان دادن شاخص هائی که جای آن بکن و نکن را بگیرد؛ بدون بکن و نکن، حرکت ایجاد کند؛ حرکتی از روی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ارتباط گرفتن با جسم ها، باید با دل ها ارتباط وجود داشته باشد؛ این را باید در خودتان به وجود بیاورید و در خودتان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شد، آن وقت پیروزی برای کشور ما و برای ملت ما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لحظات دشوار و لحظات سخت، این احساس و این حالت به کمک انسان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خصوص، نمونه‌هائی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از چهره‌ها که خب، خیلی معروفند و این ها را همه می شناسند؛ شهید صیاد شیرازی، شهید بابائی؛ این هائی که از اول جنگ تا آخر جنگ بودند و به شهادت رسیدند؛ اما در بدنه هم من افراد زیادی را از این قبیل دیدم؛ در نیروهای مسلح، در دوران جنگ؛ هم در خود جبهه، هم در جلسات تصمیم‌گیری و تصمیم‌سازی در پشت جبهه؛ این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حرکاتی که در صفوف مقدم انجام می گیرد، ناشی است از عزم ها و اراده‌هائی که خیلی از آن اراده‌ها در پشت جبهه منعقد می شود و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اراده‌ها صادقانه باشد و بتواند خودش را به لایه‌های جلو برساند، آن وقت آن شجاعت ها اتفاق می افتد؛ که انسان گاهی اوقات این شجاعت ها را به طور بارز و برجسته مشاهده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بایستی در نظر داشته باشید</w:t>
      </w:r>
      <w:r>
        <w:rPr>
          <w:rFonts w:eastAsia="IRNazanin" w:cs="IRNazanin"/>
          <w:color w:val="111111"/>
          <w:sz w:val="28"/>
          <w:szCs w:val="28"/>
          <w:rtl w:val="true"/>
          <w:lang w:bidi="fa-IR"/>
        </w:rPr>
        <w:t>.</w:t>
      </w:r>
    </w:p>
    <w:p>
      <w:pPr>
        <w:pStyle w:val="Heading3"/>
        <w:numPr>
          <w:ilvl w:val="2"/>
          <w:numId w:val="1"/>
        </w:numPr>
        <w:rPr/>
      </w:pPr>
      <w:bookmarkStart w:id="137" w:name="__RefHeading___Toc5168118_2870459653"/>
      <w:bookmarkStart w:id="138" w:name="_Toc51"/>
      <w:bookmarkEnd w:id="137"/>
      <w:r>
        <w:rPr>
          <w:rtl w:val="true"/>
        </w:rPr>
        <w:t>اسیر جاذبه ها نشوید</w:t>
      </w:r>
      <w:bookmarkEnd w:id="13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نیروی زمینی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مجموعه‌ی ارتش، نیروی زمینی، یک بخش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گفته می شد که ستون فقرات ارتش، نیروی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جنگ های متعارفِ امروز دنیا توقع درگیری های زمینی کمتر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کمااین که واقعاً هم همین جور است؛ الان بخش دریائی و بخش پدافند و این ها، درگیری های احتمالیشان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نیروی زمینی بایستی همیشه آمادگی های حقیقی خودش را حفظ کند و ارتقاء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حقیقی، یعنی ایمان، انگیزه، آموزش، سواد رزمی، تخصص های لازم، آماده‌به‌کاری و استحکام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اخلاقی و </w:t>
      </w:r>
      <w:bookmarkStart w:id="139" w:name="pg9335_99138"/>
    </w:p>
    <w:p>
      <w:pPr>
        <w:pStyle w:val="BookText"/>
        <w:rPr/>
      </w:pPr>
      <w:bookmarkEnd w:id="139"/>
      <w:r>
        <w:rPr>
          <w:rFonts w:ascii="IRNazanin" w:hAnsi="IRNazanin" w:eastAsia="IRNazanin"/>
          <w:color w:val="111111"/>
          <w:sz w:val="28"/>
          <w:sz w:val="28"/>
          <w:szCs w:val="28"/>
          <w:rtl w:val="true"/>
          <w:lang w:bidi="fa-IR"/>
        </w:rPr>
        <w:t>شخصیت رفتاری باید دارای آن چنان استحکامی باشد که جاذبه‌های گوناگون و فریبنده نتواند آن را تحت تأثیر قرار بدهد و آن را ذلیلِ خودش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بعضی از جاذبه‌های زندگی، انسان ها را ذلیل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بعضی ها را می بیند که برای خاطر پول ذلیل می شوند، برای خاطر مقام ذلیل می شوند، برای خاطر انگیزه‌های جنسی ذلیل می شوند؛ این ذلت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و مقتدرترین انسان ها آن کسانی هستند که این جاذبه‌ها آن ها را ذلیل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معنایش پشت کردن به جاذبه‌های زندگی نیست؛ این معنایش مقهور جاذبه‌ها نشدن است؛ والّا اسلام نه می گوید شما حتماً پول نداشته باشید، نه می گوید شما مقامی نداشته باشید، نه می گوید شما از این جاذبه‌های گوناگون بهره‌مند نشوید؛ اما اسیر این ها نباید بشوید، مقهور این ها نباید بشوید، ذلیل این ها نباید بشوید؛ باید قدرت مقاومت و ایستادگی داشته باشید، باید قدرت امتناع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را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با شما دوستان و برادران و جوانان و فرزندان عزیز من حرف که زیاد است؛ ولی وقت هم خیلی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ان‌شاءاللّه خداوند متعال شماها را موفق و مؤید بدارد</w:t>
      </w:r>
      <w:r>
        <w:rPr>
          <w:rFonts w:eastAsia="IRNazanin" w:cs="IRNazanin"/>
          <w:color w:val="111111"/>
          <w:sz w:val="28"/>
          <w:szCs w:val="28"/>
          <w:rtl w:val="true"/>
          <w:lang w:bidi="fa-IR"/>
        </w:rPr>
        <w:t>.</w:t>
      </w:r>
    </w:p>
    <w:p>
      <w:pPr>
        <w:pStyle w:val="Heading3"/>
        <w:numPr>
          <w:ilvl w:val="2"/>
          <w:numId w:val="1"/>
        </w:numPr>
        <w:rPr/>
      </w:pPr>
      <w:bookmarkStart w:id="140" w:name="__RefHeading___Toc5168120_2870459653"/>
      <w:bookmarkStart w:id="141" w:name="_Toc52"/>
      <w:bookmarkEnd w:id="140"/>
      <w:r>
        <w:rPr>
          <w:rtl w:val="true"/>
        </w:rPr>
        <w:t>نیایش</w:t>
      </w:r>
      <w:bookmarkEnd w:id="141"/>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خودت را بر این جمع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خودت را بر ملت ایران نازل کن؛ برکات و فضل خودت را بر نیروهای مسلح ما، بر ارتش جمهوری اسلامی نازل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پیوند و اخوت و دوستی و صمیمیت را بین سازمان های نیروهای مسلح، از ارتش و سپاه و بسیج و نیروی انتظامی و دیگران، مستحکم تر از همیشه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ما را از جمله‌ی آن بندگانی قرار بده که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رَضِيَ اللّهُ عَنْهُمْ وَ رَضُوا عَنْهُ</w:t>
      </w:r>
      <w:r>
        <w:rPr>
          <w:rStyle w:val="FootnoteAnchor"/>
          <w:rtl w:val="true"/>
        </w:rPr>
        <w:footnoteReference w:id="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جمله‌ی آن بندگانی قرار بده که وعده‌ی دفاع و حمایت از آن ها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حال ما و مستجاب درباره‌ی ما بفرما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142" w:name="pg9335_9913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3" w:name="__RefHeading___Toc5168122_2870459653"/>
      <w:bookmarkStart w:id="144" w:name="_Toc53"/>
      <w:bookmarkEnd w:id="142"/>
      <w:bookmarkEnd w:id="143"/>
      <w:r>
        <w:rPr>
          <w:rtl w:val="true"/>
        </w:rPr>
        <w:t xml:space="preserve">دیدار نخست وزیر عراق با رهبر انقلاب </w:t>
      </w:r>
      <w:r>
        <w:rPr/>
        <w:t>1391/2/4</w:t>
      </w:r>
      <w:bookmarkEnd w:id="14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حضرت آیت‌الله خامنه‌ای رهبر معظم انقلاب اسلامی صبح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آقای نوری مالکی نخست‌وزیر عراق و هیأت همراه، با اشاره به اقتدار روزافزون عراق در دنیای عرب و منطقه آن را مایه‌ی خرسندی فراوان جمهوری اسلامی ایران دانستند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افزایش اقتدار عراق به‌ویژه از طریق بسترسازی جهاد علمی مستمر و همچنین ایجاد نهضت سازندگی در سراسر عراق، موفقیت‌ها و استحکام جایگاه ملت و دولت عراق را دوچندان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تأکید بر این‌که برخی موضوعات و قضایای ماه‌های اخیر، مظهر اقتدار ملت و دولت عراق در دنیای عرب و اسلام بوده است،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کامل نظامیان امریکایی از عراق از جمله‌ی این موضوعات و رویداد بسیار مهم و موفقیت بزرگی است که با استقامت دولت و نشان دادن اراده‌ی عمومی و ملی در عراق،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برگزاری نشست سران اتحادیه‌ی عرب در بغداد را یکی دیگر از زمینه‌های اقتدار عراق برشمردند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طرف‌ها تلاش گسترده‌ای را برای بیرون نشان دادن عراق از دنیای عرب انجام دادند، اما با برگزاری نشست سران اتحادیه‌ی عرب در بغداد، عراق اکنون در رأس این اتحادیه قرار دارد و نخست‌وزیر عراق رئیس اتحادیه‌ی عرب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اشاره به سابقه و جایگاه کهن عراق در دنیای عرب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سابقه و استعدادهای طبیعی و انسانی عراق، بازگشت این کشور به جایگاه و اقتدار واقعی خود دور از انتظار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انقلاب اسلامی با تأکید بر این‌که اقتدار روزافزون عراق دشمنانی دارد،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هر کشوری نیازمند پیش‌زمینه‌ها و ابزاری است که مهم‌ترین آن ها پیشرفت علمی و سازندگی و خدمت‌رسانی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با اشاره به تجربه‌ی بسیار خوب ایران در زمینه‌ی حرکت علمی و نتایج غیر قابل تصور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عراق که مرکز استعدادهای علمی دنیای عرب است، یک نهضت علمی آغاز شود و دانشگاهیان و نخبگان به سمت جهاد علمی سوق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خصوص سازندگی نیز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سازماندهی جوانان و ایجاد زمینه‌های لازم، یک نهضت سازندگی و خدمت به مردم در سراسر عراق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در پایان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آینده برای مردم عراق درخشان‌تر از شرایط کنونی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نوری مالکی نخست‌وزیر عراق نیز در این دیدار ضمن ابراز خرسندی فراوان از دیدار با رهبر انقلاب اسلامی، به مذاکرات خود در تهران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روابط ایران و عراق در زمینه‌های مختلف گسترش پیدا کرده و هیأت‌های مختلف صنعتی و تجاری از دو کشور دائماً در حال رفت و آمد و رایزنی هستند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نخست‌وزیر عراق اظهار امیدواری کرد که مذاکرات تهران زمینه‌ساز گسترش بیش از پیش همکاری‌های ایران و عراق شود</w:t>
      </w:r>
      <w:r>
        <w:rPr>
          <w:rFonts w:eastAsia="IRNazanin" w:cs="IRNazanin"/>
          <w:color w:val="111111"/>
          <w:sz w:val="28"/>
          <w:szCs w:val="28"/>
          <w:rtl w:val="true"/>
          <w:lang w:bidi="fa-IR"/>
        </w:rPr>
        <w:t xml:space="preserve">. </w:t>
      </w:r>
      <w:bookmarkStart w:id="145" w:name="pg9335_99143"/>
    </w:p>
    <w:p>
      <w:pPr>
        <w:pStyle w:val="Heading2"/>
        <w:numPr>
          <w:ilvl w:val="1"/>
          <w:numId w:val="1"/>
        </w:numPr>
        <w:rPr/>
      </w:pPr>
      <w:bookmarkStart w:id="146" w:name="__RefHeading___Toc5168124_2870459653"/>
      <w:bookmarkStart w:id="147" w:name="_Toc54"/>
      <w:bookmarkEnd w:id="145"/>
      <w:bookmarkEnd w:id="146"/>
      <w:r>
        <w:rPr>
          <w:rtl w:val="true"/>
        </w:rPr>
        <w:t xml:space="preserve">بیانات در اجتماع کارگزاران کارخانجات تولیدی داروپخش </w:t>
      </w:r>
      <w:r>
        <w:rPr/>
        <w:t>1391/2/10</w:t>
      </w:r>
      <w:bookmarkEnd w:id="14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5168126_2870459653"/>
      <w:bookmarkStart w:id="149" w:name="_Toc55"/>
      <w:bookmarkEnd w:id="148"/>
      <w:r>
        <w:rPr>
          <w:rtl w:val="true"/>
        </w:rPr>
        <w:t>اشاره</w:t>
      </w:r>
      <w:bookmarkEnd w:id="14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04" o:detectmouseclick="t"/>
                <v:stroke color="#3465a4" joinstyle="round" endcap="flat"/>
                <w10:wrap type="none"/>
              </v:shape>
            </w:pict>
          </mc:Fallback>
        </mc:AlternateContent>
      </w:r>
      <w:bookmarkStart w:id="150" w:name="pg9335_99147"/>
    </w:p>
    <w:p>
      <w:pPr>
        <w:pStyle w:val="BookText"/>
        <w:rPr/>
      </w:pPr>
      <w:bookmarkEnd w:id="150"/>
      <w:r>
        <w:rPr>
          <w:rFonts w:ascii="IRNazanin" w:hAnsi="IRNazanin" w:eastAsia="IRNazanin"/>
          <w:color w:val="111111"/>
          <w:sz w:val="28"/>
          <w:sz w:val="28"/>
          <w:szCs w:val="28"/>
          <w:rtl w:val="true"/>
          <w:lang w:bidi="fa-IR"/>
        </w:rPr>
        <w:t>پس از بازدید از کارخانجات تولیدی داروپخش؛ در آستانه ی روز جهانی کارگر</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1" w:name="__RefHeading___Toc5168128_2870459653"/>
      <w:bookmarkStart w:id="152" w:name="_Toc56"/>
      <w:bookmarkEnd w:id="151"/>
      <w:r>
        <w:rPr>
          <w:rtl w:val="true"/>
        </w:rPr>
        <w:t>ارزشگذاری</w:t>
      </w:r>
      <w:bookmarkEnd w:id="152"/>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نبیّنا ابی القاسم المصطفی محمّد و علی ءاله الأطیبین الأطهرین المنتجبین سیّما بقیّةاللّه فی 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ی کارگر را نه فقط به قشر عزیز کارگر، بلکه به ملت ایران تبریک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های کارگر، مغزهای کارگر، انسان های کارآفرین، نیروی انسانیِ ماهر در یک جامعه ای گرامی داشته شود، آن جامعه پیشرفت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نبی مکرم اسلام دست کارگر را بالا می آورد و می بوسد، این فقط تقدیر از یک شخص نیست؛ این ارزشگذاری است، این درس است؛ به ما می گوید که دست کارگر، تولیدگر و نیروی انسانی آن قدر ارزش دارد که کسی مثل وجود مقدس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ی آفرینش طفیل وجود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می شود و دست او را می بوسد؛ این درس به ماست</w:t>
      </w:r>
      <w:r>
        <w:rPr>
          <w:rFonts w:eastAsia="IRNazanin" w:cs="IRNazanin"/>
          <w:color w:val="111111"/>
          <w:sz w:val="28"/>
          <w:szCs w:val="28"/>
          <w:rtl w:val="true"/>
          <w:lang w:bidi="fa-IR"/>
        </w:rPr>
        <w:t>.</w:t>
      </w:r>
    </w:p>
    <w:p>
      <w:pPr>
        <w:pStyle w:val="Heading3"/>
        <w:numPr>
          <w:ilvl w:val="2"/>
          <w:numId w:val="1"/>
        </w:numPr>
        <w:rPr/>
      </w:pPr>
      <w:bookmarkStart w:id="153" w:name="__RefHeading___Toc5168130_2870459653"/>
      <w:bookmarkStart w:id="154" w:name="_Toc57"/>
      <w:bookmarkEnd w:id="153"/>
      <w:r>
        <w:rPr>
          <w:rtl w:val="true"/>
        </w:rPr>
        <w:t>ارزش کار</w:t>
      </w:r>
      <w:bookmarkEnd w:id="15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معنای وسیع کلمه، شامل کار یدی، کار جسمی، کار فکری، کار علمی، کار مدیریتی، در واقع محور پیشرفت و حرکت و حیات مستمر جامعه است؛ این را باید همه مان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نباشد، سرمایه، مواد، انرژی، اطلاعات، هیچ کدام برای انسان مفید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است که مثل روحی می دمد در </w:t>
      </w:r>
      <w:bookmarkStart w:id="155" w:name="pg9335_99148"/>
    </w:p>
    <w:p>
      <w:pPr>
        <w:pStyle w:val="BookText"/>
        <w:rPr/>
      </w:pPr>
      <w:bookmarkEnd w:id="155"/>
      <w:r>
        <w:rPr>
          <w:rFonts w:ascii="IRNazanin" w:hAnsi="IRNazanin" w:eastAsia="IRNazanin"/>
          <w:color w:val="111111"/>
          <w:sz w:val="28"/>
          <w:sz w:val="28"/>
          <w:szCs w:val="28"/>
          <w:rtl w:val="true"/>
          <w:lang w:bidi="fa-IR"/>
        </w:rPr>
        <w:t>سرمایه، در انرژی، در مواد اولیه، و آن را تبدیل می کند به یک موجود قابل مصرف، تا انسان ها بتوانند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 این هاست</w:t>
      </w:r>
      <w:r>
        <w:rPr>
          <w:rFonts w:eastAsia="IRNazanin" w:cs="IRNazanin"/>
          <w:color w:val="111111"/>
          <w:sz w:val="28"/>
          <w:szCs w:val="28"/>
          <w:rtl w:val="true"/>
          <w:lang w:bidi="fa-IR"/>
        </w:rPr>
        <w:t>.</w:t>
      </w:r>
    </w:p>
    <w:p>
      <w:pPr>
        <w:pStyle w:val="Heading3"/>
        <w:numPr>
          <w:ilvl w:val="2"/>
          <w:numId w:val="1"/>
        </w:numPr>
        <w:rPr/>
      </w:pPr>
      <w:bookmarkStart w:id="156" w:name="__RefHeading___Toc5168132_2870459653"/>
      <w:bookmarkStart w:id="157" w:name="_Toc58"/>
      <w:bookmarkEnd w:id="156"/>
      <w:r>
        <w:rPr>
          <w:rtl w:val="true"/>
        </w:rPr>
        <w:t>دانش کار را صدا می زند</w:t>
      </w:r>
      <w:bookmarkEnd w:id="157"/>
    </w:p>
    <w:p>
      <w:pPr>
        <w:pStyle w:val="BookText"/>
        <w:rPr/>
      </w:pPr>
      <w:r>
        <w:rPr>
          <w:rFonts w:ascii="IRNazanin" w:hAnsi="IRNazanin" w:eastAsia="IRNazanin"/>
          <w:color w:val="111111"/>
          <w:sz w:val="28"/>
          <w:sz w:val="28"/>
          <w:szCs w:val="28"/>
          <w:rtl w:val="true"/>
          <w:lang w:bidi="fa-IR"/>
        </w:rPr>
        <w:t>مسئله این است که در جمهوری اسلامی با کارگر تعارف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 در یک برهه ای حکومتِ به اصطلاح کارگری تشکیل دادند و چند ده سال دنیا را مشغول کردند؛ خیری از آن ها به کارگر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کشورهای سوسیالیستی و کمونیستی، بهره های کلان را از جوامعشان بردند؛ فرمان روائی کردند، قدرت نمائی کردند، در زندگی مثل بقیه ی طواغیت عالم کامرانی کردند؛ به اسم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است، این 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 غرب هم بیمه های کارگری، حمایت از کارگر، و چه و چه، عمدتاً برای این است که کارگر کار کند تا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امروز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ببرد و کامرانی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کارگر، صادق و روراست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کارگر صادق است، رور است است، منطق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ارزش آفرین است؛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روایتی هست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یَهْتِفُ بِالْعَمَلِ فَإِنْ أَجَابَهُ وَ إِلاَّ اِرْتَحَلَ</w:t>
      </w:r>
      <w:r>
        <w:rPr>
          <w:rStyle w:val="FootnoteAnchor"/>
          <w:rtl w:val="true"/>
        </w:rPr>
        <w:footnoteReference w:id="6"/>
      </w:r>
      <w:r>
        <w:rPr>
          <w:rFonts w:ascii="IRNazanin" w:hAnsi="IRNazanin" w:eastAsia="IRNazanin"/>
          <w:color w:val="111111"/>
          <w:sz w:val="28"/>
          <w:sz w:val="28"/>
          <w:szCs w:val="28"/>
          <w:rtl w:val="true"/>
          <w:lang w:bidi="fa-IR"/>
        </w:rPr>
        <w:t>یعنی حتّی دانش، مرهون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بیان نمادین و سمبلیک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کار را صدا می زند؛ اگر کار پاسخ داد، دانش می ماند و توسعه پیدا می کند؛ اگر کار پاسخ نداد، دانش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بیان زیبائی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پیدایش دانش، پایداری دانش، پیشرفت دانش، وابسته ی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منطق است، این ها مبنای فکری است؛ اسلام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قشر کارگر، صادقانه برخورد می کند</w:t>
      </w:r>
      <w:r>
        <w:rPr>
          <w:rFonts w:eastAsia="IRNazanin" w:cs="IRNazanin"/>
          <w:color w:val="111111"/>
          <w:sz w:val="28"/>
          <w:szCs w:val="28"/>
          <w:rtl w:val="true"/>
          <w:lang w:bidi="fa-IR"/>
        </w:rPr>
        <w:t>.</w:t>
      </w:r>
    </w:p>
    <w:p>
      <w:pPr>
        <w:pStyle w:val="Heading3"/>
        <w:numPr>
          <w:ilvl w:val="2"/>
          <w:numId w:val="1"/>
        </w:numPr>
        <w:rPr/>
      </w:pPr>
      <w:bookmarkStart w:id="158" w:name="__RefHeading___Toc5168134_2870459653"/>
      <w:bookmarkStart w:id="159" w:name="_Toc59"/>
      <w:bookmarkEnd w:id="158"/>
      <w:r>
        <w:rPr>
          <w:rtl w:val="true"/>
        </w:rPr>
        <w:t>نتیجه سرمایه و کار، تولید ملی</w:t>
      </w:r>
      <w:bookmarkEnd w:id="15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ها باید ترجمه ی عملیاتی بشود؛ این مبانی باید در اجرا، در برنامه ریزی، خودش را نشان بدهد؛ که خب، تلاش های زیادی شده، کارهای زیادی شده، بیشتر از آن هم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امسال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حمایت از کار و سرمایه 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ایرانی، سرمایه 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هم عِدل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سرمایه نباشد، کار تحقق پیدا نمی کند؛ این ها دوتا بالند، که تولید ملی با این دو بال </w:t>
      </w:r>
      <w:bookmarkStart w:id="160" w:name="pg9335_99149"/>
    </w:p>
    <w:p>
      <w:pPr>
        <w:pStyle w:val="BookText"/>
        <w:rPr/>
      </w:pPr>
      <w:bookmarkEnd w:id="160"/>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ی ایرانی هم احترام دارد، کار ایرانی هم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سرمایه و کار عبارت است از تولید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 به مناسبت هفته ی کارگر، کارگران عزیز در حسینیه پیش ما می آمدند؛ آن جا یک دیداری داشتیم، دو کلمه حرف می زدیم؛ امسال من آمدم خدمت کارگرها؛ این کارخانه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داروپخش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مرکز نمادین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کارگران این کارخانه و کارگرانی که از کارخانه های دیگر تشریف آوردید، توجه بکنید که من برای ادای احترام، برای ادای تشکر از کار و کارگر ایرانی، امسال این برنامه را به این شکل در آوردم</w:t>
      </w:r>
      <w:r>
        <w:rPr>
          <w:rFonts w:eastAsia="IRNazanin" w:cs="IRNazanin"/>
          <w:color w:val="111111"/>
          <w:sz w:val="28"/>
          <w:szCs w:val="28"/>
          <w:rtl w:val="true"/>
          <w:lang w:bidi="fa-IR"/>
        </w:rPr>
        <w:t>.</w:t>
      </w:r>
    </w:p>
    <w:p>
      <w:pPr>
        <w:pStyle w:val="Heading3"/>
        <w:numPr>
          <w:ilvl w:val="2"/>
          <w:numId w:val="1"/>
        </w:numPr>
        <w:rPr/>
      </w:pPr>
      <w:bookmarkStart w:id="161" w:name="__RefHeading___Toc5168136_2870459653"/>
      <w:bookmarkStart w:id="162" w:name="_Toc60"/>
      <w:bookmarkEnd w:id="161"/>
      <w:r>
        <w:rPr>
          <w:rtl w:val="true"/>
        </w:rPr>
        <w:t>تولید ملی، استقلال اقتصادی</w:t>
      </w:r>
      <w:bookmarkEnd w:id="162"/>
    </w:p>
    <w:p>
      <w:pPr>
        <w:pStyle w:val="BookText"/>
        <w:rPr/>
      </w:pPr>
      <w:r>
        <w:rPr>
          <w:rFonts w:ascii="IRNazanin" w:hAnsi="IRNazanin" w:eastAsia="IRNazanin"/>
          <w:color w:val="111111"/>
          <w:sz w:val="28"/>
          <w:sz w:val="28"/>
          <w:szCs w:val="28"/>
          <w:rtl w:val="true"/>
          <w:lang w:bidi="fa-IR"/>
        </w:rPr>
        <w:t xml:space="preserve">ما تا به کار ایرانی و سرمایه ی ایرانی احترام نگذاریم، تولید ملی شکل نمی گیرد؛ و اگر تولید ملی شکل نگرفت، استقلال اقتصادی این کشور تحقق پیدا نمی کند؛ و اگر استقلال اقتصادی یک جامعه ای تحقق پیدا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مسئله ی اقتصاد نتوانست خودش تصمیم بگیرد و روی پای خود بایستد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سیاسی این کشور تحقق پیدا نمی کند؛ و اگر استقلال سیاسی یک جامعه ای تحقق پیدا نکرد، بقیه ی حرف ها، جز حرف،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کشور اقتصاد خود را قوی نکند، پایدار نکند، متکی به خود نکند، مستقل نکند، نمی تواند از لحاظ سیاسی و فرهنگی و غیره تأثیرگذار باشد</w:t>
      </w:r>
      <w:r>
        <w:rPr>
          <w:rFonts w:eastAsia="IRNazanin" w:cs="IRNazanin"/>
          <w:color w:val="111111"/>
          <w:sz w:val="28"/>
          <w:szCs w:val="28"/>
          <w:rtl w:val="true"/>
          <w:lang w:bidi="fa-IR"/>
        </w:rPr>
        <w:t>.</w:t>
      </w:r>
    </w:p>
    <w:p>
      <w:pPr>
        <w:pStyle w:val="Heading3"/>
        <w:numPr>
          <w:ilvl w:val="2"/>
          <w:numId w:val="1"/>
        </w:numPr>
        <w:rPr/>
      </w:pPr>
      <w:bookmarkStart w:id="163" w:name="__RefHeading___Toc5168138_2870459653"/>
      <w:bookmarkStart w:id="164" w:name="_Toc61"/>
      <w:bookmarkEnd w:id="163"/>
      <w:r>
        <w:rPr>
          <w:rtl w:val="true"/>
        </w:rPr>
        <w:t>توطئه بزرگ</w:t>
      </w:r>
      <w:bookmarkEnd w:id="164"/>
    </w:p>
    <w:p>
      <w:pPr>
        <w:pStyle w:val="BookText"/>
        <w:rPr/>
      </w:pPr>
      <w:r>
        <w:rPr>
          <w:rFonts w:ascii="IRNazanin" w:hAnsi="IRNazanin" w:eastAsia="IRNazanin"/>
          <w:color w:val="111111"/>
          <w:sz w:val="28"/>
          <w:sz w:val="28"/>
          <w:szCs w:val="28"/>
          <w:rtl w:val="true"/>
          <w:lang w:bidi="fa-IR"/>
        </w:rPr>
        <w:t>کشور ما به اقتصاد قوی و پایدار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سه سال یا چهار سال قبل، در سخنرانی های عمومی و بزرگ، به ملتمان، به عزیزانمان، به جوانانمان، به مسئولانمان تذکر دادم و گفتم بدانید توطئه ی دشمن، امروز متوجه به اقتصاد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ملاحظه می کنید؟ می بینید که نشانه های این توطئه ی بزرگی که برایش برنامه ریزی کردند، یکی پس از دیگری دارد ظاهر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ملت ایران، با همان عزم راسخی که مانع های دیگر را از سر راه برداشتید، ان شاءاللّه این مانع را هم از سر راه بر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همت را کارگر بکند، سرمایه گذار بکند، مدیران دولتی بکنند، مدیران بخش خصوصی بکنند؛ </w:t>
      </w:r>
      <w:bookmarkStart w:id="165" w:name="pg9335_99150"/>
    </w:p>
    <w:p>
      <w:pPr>
        <w:pStyle w:val="BookText"/>
        <w:rPr/>
      </w:pPr>
      <w:bookmarkEnd w:id="165"/>
      <w:r>
        <w:rPr>
          <w:rFonts w:ascii="IRNazanin" w:hAnsi="IRNazanin" w:eastAsia="IRNazanin"/>
          <w:color w:val="111111"/>
          <w:sz w:val="28"/>
          <w:sz w:val="28"/>
          <w:szCs w:val="28"/>
          <w:rtl w:val="true"/>
          <w:lang w:bidi="fa-IR"/>
        </w:rPr>
        <w:t>آحاد مردم هم در مصرف تولید داخلی و تولید ملی، عزم راسخ خودشان را نشان بدهند</w:t>
      </w:r>
      <w:r>
        <w:rPr>
          <w:rFonts w:eastAsia="IRNazanin" w:cs="IRNazanin"/>
          <w:color w:val="111111"/>
          <w:sz w:val="28"/>
          <w:szCs w:val="28"/>
          <w:rtl w:val="true"/>
          <w:lang w:bidi="fa-IR"/>
        </w:rPr>
        <w:t>.</w:t>
      </w:r>
    </w:p>
    <w:p>
      <w:pPr>
        <w:pStyle w:val="Heading3"/>
        <w:numPr>
          <w:ilvl w:val="2"/>
          <w:numId w:val="1"/>
        </w:numPr>
        <w:rPr/>
      </w:pPr>
      <w:bookmarkStart w:id="166" w:name="__RefHeading___Toc5168140_2870459653"/>
      <w:bookmarkStart w:id="167" w:name="_Toc62"/>
      <w:bookmarkEnd w:id="166"/>
      <w:r>
        <w:rPr>
          <w:rtl w:val="true"/>
        </w:rPr>
        <w:t>مراقبت های همه قوا با یکدیگر</w:t>
      </w:r>
      <w:bookmarkEnd w:id="167"/>
    </w:p>
    <w:p>
      <w:pPr>
        <w:pStyle w:val="BookText"/>
        <w:rPr/>
      </w:pPr>
      <w:r>
        <w:rPr>
          <w:rFonts w:ascii="IRNazanin" w:hAnsi="IRNazanin" w:eastAsia="IRNazanin"/>
          <w:color w:val="111111"/>
          <w:sz w:val="28"/>
          <w:sz w:val="28"/>
          <w:szCs w:val="28"/>
          <w:rtl w:val="true"/>
          <w:lang w:bidi="fa-IR"/>
        </w:rPr>
        <w:t>کارهای اساسی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مشغول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دوستان مسئول در دولت محترم اطلاع دادند، از اول سال، نشست هاشان، برنامه ریزی هاشان، تبادل نظرهاشان متوجه این مسئله شده است؛ من هم تأکید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را باید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تولید ملی شکل بگیرد و اقتصاد داخلی استحکام و پایداری خودش را پیدا کند، همه باید تلاش کنند؛ مسئولین هم در درجه ی اول باید تلاش کنند؛ چه در قوه ی مجریه، چه در قوه ی مقننه و چه در قوه ی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 ممکن است به قوه ی قضائیه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سالم و مورد توجه و دقت در اقتصاد کشور و در کار و تولید و سرمایه گذاری کشور، احتیاج دارد به مراقبت همه ی قوا با یکدیگر</w:t>
      </w:r>
      <w:r>
        <w:rPr>
          <w:rFonts w:eastAsia="IRNazanin" w:cs="IRNazanin"/>
          <w:color w:val="111111"/>
          <w:sz w:val="28"/>
          <w:szCs w:val="28"/>
          <w:rtl w:val="true"/>
          <w:lang w:bidi="fa-IR"/>
        </w:rPr>
        <w:t>.</w:t>
      </w:r>
    </w:p>
    <w:p>
      <w:pPr>
        <w:pStyle w:val="Heading3"/>
        <w:numPr>
          <w:ilvl w:val="2"/>
          <w:numId w:val="1"/>
        </w:numPr>
        <w:rPr/>
      </w:pPr>
      <w:bookmarkStart w:id="168" w:name="__RefHeading___Toc5168142_2870459653"/>
      <w:bookmarkStart w:id="169" w:name="_Toc63"/>
      <w:bookmarkEnd w:id="168"/>
      <w:r>
        <w:rPr>
          <w:rtl w:val="true"/>
        </w:rPr>
        <w:t>دزدی از کیسه یک ملت</w:t>
      </w:r>
      <w:r>
        <w:rPr>
          <w:rtl w:val="true"/>
        </w:rPr>
        <w:t>!</w:t>
      </w:r>
      <w:bookmarkEnd w:id="169"/>
    </w:p>
    <w:p>
      <w:pPr>
        <w:pStyle w:val="BookText"/>
        <w:rPr/>
      </w:pPr>
      <w:r>
        <w:rPr>
          <w:rFonts w:ascii="IRNazanin" w:hAnsi="IRNazanin" w:eastAsia="IRNazanin"/>
          <w:color w:val="111111"/>
          <w:sz w:val="28"/>
          <w:sz w:val="28"/>
          <w:szCs w:val="28"/>
          <w:rtl w:val="true"/>
          <w:lang w:bidi="fa-IR"/>
        </w:rPr>
        <w:t>از ابعاد مختلف، کارهای گوناگونی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تقویت مهارت ها در محیط کار، مسئله ی نگرش های درست مدیریتی، مسئله ی توانمندسازی نیروی کار، مسئله ی ایجاد احساس امنیت؛ هم برای کارگر، هم برای سرمایه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برنامه ها، قوانین و مقررات باید جوری باشد که هم کارگر احساس امنیت کند و خاطر جمع باشد، هم سرمایه گذار احساس امنیت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مواجهه ی درست با اخلال اقتصادی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اخلال های اقتصادی، مسئله ی قاچاق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اخلال های اقتصادی، سوء استفاده های گوناگون از سرمایه های ملی است؛ از ذخائر متعلق به مردم در بانک 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یک نامی از تسهیلات استفاده می کنند، اما در جای دیگری مصرف می کنند؛ این خیانت است، این دزدی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دزدی از کیسه ی یک نفر است، گاهی دزدی از کیسه ی یک ملت است؛ این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اخلال ها باید مواجهه بشود</w:t>
      </w:r>
      <w:r>
        <w:rPr>
          <w:rFonts w:eastAsia="IRNazanin" w:cs="IRNazanin"/>
          <w:color w:val="111111"/>
          <w:sz w:val="28"/>
          <w:szCs w:val="28"/>
          <w:rtl w:val="true"/>
          <w:lang w:bidi="fa-IR"/>
        </w:rPr>
        <w:t xml:space="preserve">. </w:t>
      </w:r>
      <w:bookmarkStart w:id="170" w:name="pg9335_99151"/>
    </w:p>
    <w:p>
      <w:pPr>
        <w:pStyle w:val="Heading3"/>
        <w:numPr>
          <w:ilvl w:val="2"/>
          <w:numId w:val="1"/>
        </w:numPr>
        <w:rPr/>
      </w:pPr>
      <w:bookmarkStart w:id="171" w:name="__RefHeading___Toc5168144_2870459653"/>
      <w:bookmarkStart w:id="172" w:name="_Toc64"/>
      <w:bookmarkEnd w:id="170"/>
      <w:bookmarkEnd w:id="171"/>
      <w:r>
        <w:rPr>
          <w:rtl w:val="true"/>
        </w:rPr>
        <w:t>مبارزه درست در سطح قانونی</w:t>
      </w:r>
      <w:bookmarkEnd w:id="172"/>
    </w:p>
    <w:p>
      <w:pPr>
        <w:pStyle w:val="BookText"/>
        <w:rPr/>
      </w:pPr>
      <w:r>
        <w:rPr>
          <w:rFonts w:ascii="IRNazanin" w:hAnsi="IRNazanin" w:eastAsia="IRNazanin"/>
          <w:color w:val="111111"/>
          <w:sz w:val="28"/>
          <w:sz w:val="28"/>
          <w:szCs w:val="28"/>
          <w:rtl w:val="true"/>
          <w:lang w:bidi="fa-IR"/>
        </w:rPr>
        <w:t>چند سال قبل از این، که من راجع به فساد اقتصادی به سران سه قوه نامه نوشتم و تأکید کردم، بعضی ها ترسیدند، گفتند ممکن است سرمایه گذار از این هشدارها پا عقب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قضیه بعکس است؛ سرمایه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می خواهد از طریق سالمی در کشور فعالیت اقتصادی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ببیند ما با فساد اقتصادی و با مفسد اقتصادی مبارزه می کنیم،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این مبارزه ی درست را در سطح قانونی انجام بدهیم</w:t>
      </w:r>
      <w:r>
        <w:rPr>
          <w:rFonts w:eastAsia="IRNazanin" w:cs="IRNazanin"/>
          <w:color w:val="111111"/>
          <w:sz w:val="28"/>
          <w:szCs w:val="28"/>
          <w:rtl w:val="true"/>
          <w:lang w:bidi="fa-IR"/>
        </w:rPr>
        <w:t>.</w:t>
      </w:r>
    </w:p>
    <w:p>
      <w:pPr>
        <w:pStyle w:val="Heading3"/>
        <w:numPr>
          <w:ilvl w:val="2"/>
          <w:numId w:val="1"/>
        </w:numPr>
        <w:rPr/>
      </w:pPr>
      <w:bookmarkStart w:id="173" w:name="__RefHeading___Toc5168146_2870459653"/>
      <w:bookmarkStart w:id="174" w:name="_Toc65"/>
      <w:bookmarkEnd w:id="173"/>
      <w:r>
        <w:rPr>
          <w:rtl w:val="true"/>
        </w:rPr>
        <w:t>مسئله کیفیت</w:t>
      </w:r>
      <w:bookmarkEnd w:id="174"/>
    </w:p>
    <w:p>
      <w:pPr>
        <w:pStyle w:val="BookText"/>
        <w:rPr/>
      </w:pPr>
      <w:r>
        <w:rPr>
          <w:rFonts w:ascii="IRNazanin" w:hAnsi="IRNazanin" w:eastAsia="IRNazanin"/>
          <w:color w:val="111111"/>
          <w:sz w:val="28"/>
          <w:sz w:val="28"/>
          <w:szCs w:val="28"/>
          <w:rtl w:val="true"/>
          <w:lang w:bidi="fa-IR"/>
        </w:rPr>
        <w:t>ما باید به ایجاد مزیت های رقابتی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تولید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خوشبختانه در زمینه ی تولید داخلی پیشرفت های زیادی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آن مقداری که در ذاکره ی عمومی مردم هست، کم تر است از آن مقداری که کار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 و برجسته ای که خوشبختانه در این شرکت انجام گرفته و ما امروز دیدیم، خیلی باارزش است؛ تأسیس، ایجاد و راه اندازی اش، به وسیله ی نیروی داخلی و در مدت کوتاهی؛ طراحی اش داخلی، ساختش داخلی، وسائلش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خصوص برجسته کردن تولید ملی، مسئله ی کیفیت خیلی مهم است؛ که مدیریت های تولیدی و کارگرهای عزیز باید به این مسئله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قابل رقابت بودن قیمت تمام شده مهم است و باید به آن توجه کنند؛ که این البته کمک دولت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کارهای فراوانی است که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فقط بر عهده ی دولت هم نیست؛ دولت، مجلس شورای اسلامی، دستگاه های گوناگون مدیریتی، بخش خصوصی، آحاد مردم، فرهنگ سازان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با بیاناتِ خودشان برای مردم فرهنگ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صدا و سیما، همه ی این ها باید در خدمت تولید ملی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موفق شدیم این کار را انجام بدهیم، بدانید ضربه ی سختی بر دشمنان خونخوارمان وارد خواهد آمد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گذاری تولید محور، فرهنگ سازی برای مصرف تولید داخلی، ارتقاء کیفیت تولیدات داخلی، نوسازی و ابتکار در ماشین ها، در محصولات، در مدیریت، در ساخت؛ این ها کارهائی است که باید انجام بگیرد و امیدواریم ان شاءاللّه انجام </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دوستان، برادران و خواهران که در این هوای گرم، زیر آفتاب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خوشبختانه آفتاب اردیبهشت ما از آفتاب اردیبهشتی گرم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 شاءاللّه زندگی شما، زندگی شیرین و گرم و بانشاطی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175" w:name="pg9335_99153"/>
    </w:p>
    <w:p>
      <w:pPr>
        <w:pStyle w:val="Heading2"/>
        <w:numPr>
          <w:ilvl w:val="1"/>
          <w:numId w:val="1"/>
        </w:numPr>
        <w:rPr/>
      </w:pPr>
      <w:bookmarkStart w:id="176" w:name="__RefHeading___Toc5168148_2870459653"/>
      <w:bookmarkStart w:id="177" w:name="_Toc66"/>
      <w:bookmarkEnd w:id="175"/>
      <w:bookmarkEnd w:id="176"/>
      <w:r>
        <w:rPr>
          <w:rtl w:val="true"/>
        </w:rPr>
        <w:t xml:space="preserve">بیانات در دیدار جمعی از معلمان سراسر کشور </w:t>
      </w:r>
      <w:r>
        <w:rPr/>
        <w:t>1391/2/13</w:t>
      </w:r>
      <w:bookmarkEnd w:id="17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5168150_2870459653"/>
      <w:bookmarkStart w:id="179" w:name="_Toc67"/>
      <w:bookmarkEnd w:id="178"/>
      <w:r>
        <w:rPr>
          <w:rtl w:val="true"/>
        </w:rPr>
        <w:t>اشاره</w:t>
      </w:r>
      <w:bookmarkEnd w:id="17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عکس</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8" o:detectmouseclick="t"/>
                <v:stroke color="#3465a4" joinstyle="round" endcap="flat"/>
                <w10:wrap type="none"/>
              </v:shape>
            </w:pict>
          </mc:Fallback>
        </mc:AlternateContent>
      </w:r>
      <w:bookmarkStart w:id="180" w:name="pg9335_99157"/>
    </w:p>
    <w:p>
      <w:pPr>
        <w:pStyle w:val="BookText"/>
        <w:rPr/>
      </w:pPr>
      <w:bookmarkEnd w:id="180"/>
      <w:r>
        <w:rPr>
          <w:rFonts w:ascii="IRNazanin" w:hAnsi="IRNazanin" w:eastAsia="IRNazanin"/>
          <w:color w:val="111111"/>
          <w:sz w:val="28"/>
          <w:sz w:val="28"/>
          <w:szCs w:val="28"/>
          <w:rtl w:val="true"/>
          <w:lang w:bidi="fa-IR"/>
        </w:rPr>
        <w:t>به مناسبت هفته بزرگداشت مقام معلم</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81" w:name="__RefHeading___Toc5168152_2870459653"/>
      <w:bookmarkStart w:id="182" w:name="_Toc68"/>
      <w:bookmarkEnd w:id="181"/>
      <w:r>
        <w:rPr>
          <w:rtl w:val="true"/>
        </w:rPr>
        <w:t>منزلت برجسته</w:t>
      </w:r>
      <w:bookmarkEnd w:id="182"/>
    </w:p>
    <w:p>
      <w:pPr>
        <w:pStyle w:val="BookText"/>
        <w:rPr/>
      </w:pPr>
      <w:r>
        <w:rPr>
          <w:rFonts w:ascii="IRNazanin" w:hAnsi="IRNazanin" w:eastAsia="IRNazanin"/>
          <w:color w:val="111111"/>
          <w:sz w:val="28"/>
          <w:sz w:val="28"/>
          <w:szCs w:val="28"/>
          <w:rtl w:val="true"/>
          <w:lang w:bidi="fa-IR"/>
        </w:rPr>
        <w:t>خیلی خوش آمدید برادران و خواهران عزیز؛ معلمان ارزشمند فرزندان و نونهالان این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آغاز عرایض، تجلیل کنیم، تکریم کنیم از یاد شهید بزرگوارمان، شهید مطهری؛ چون این بزرگوار، معلم بود؛ معلمی برای همه‌ی سطوح، با عملکرد نافذ و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عمل او هم با خون او امضاء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بزرگوار بر روی یادبود تجلیل از معلمان کشور قرار دارد، و این یک کار شایسته‌ای است؛ رحمت خدا بر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از این جلسه، اظهار ارادت ماست به شما معلمین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هائی در زمینه‌ی تعلیم و تربیت و آموزش و پرورش و سازمان و تشکیلات و محتوا و صورت و بقیه‌ی چیزها هست؛ که خب، در مناسبت های مختلف عرض کردیم و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سالیانه‌ی روز معلم را که قرار گذاشتیم، برای این است که نشان بدهیم، ثابت کنیم و اعلام کنیم که ما برای مقام معلم یک منزلت و والائىِ برجسته‌ای قائلیم؛ حقیقت قضیه هم همین است، شایسته هم همین است</w:t>
      </w:r>
      <w:r>
        <w:rPr>
          <w:rFonts w:eastAsia="IRNazanin" w:cs="IRNazanin"/>
          <w:color w:val="111111"/>
          <w:sz w:val="28"/>
          <w:szCs w:val="28"/>
          <w:rtl w:val="true"/>
          <w:lang w:bidi="fa-IR"/>
        </w:rPr>
        <w:t>.</w:t>
      </w:r>
    </w:p>
    <w:p>
      <w:pPr>
        <w:pStyle w:val="Heading3"/>
        <w:numPr>
          <w:ilvl w:val="2"/>
          <w:numId w:val="1"/>
        </w:numPr>
        <w:rPr/>
      </w:pPr>
      <w:bookmarkStart w:id="183" w:name="__RefHeading___Toc5168154_2870459653"/>
      <w:bookmarkStart w:id="184" w:name="_Toc69"/>
      <w:bookmarkEnd w:id="183"/>
      <w:r>
        <w:rPr>
          <w:rtl w:val="true"/>
        </w:rPr>
        <w:t>مردم قدر معلم را بدانند</w:t>
      </w:r>
      <w:bookmarkEnd w:id="18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که به معلم ارزش می دهد، چند چیز است؛ یکی از این ها عبارت </w:t>
      </w:r>
      <w:bookmarkStart w:id="185" w:name="pg9335_99158"/>
    </w:p>
    <w:p>
      <w:pPr>
        <w:pStyle w:val="BookText"/>
        <w:rPr/>
      </w:pPr>
      <w:bookmarkEnd w:id="185"/>
      <w:r>
        <w:rPr>
          <w:rFonts w:ascii="IRNazanin" w:hAnsi="IRNazanin" w:eastAsia="IRNazanin"/>
          <w:color w:val="111111"/>
          <w:sz w:val="28"/>
          <w:sz w:val="28"/>
          <w:szCs w:val="28"/>
          <w:rtl w:val="true"/>
          <w:lang w:bidi="fa-IR"/>
        </w:rPr>
        <w:t>است از این که ماده‌ی خامی که در دست معلم است و با کار خود و تلاش خود می خواهد او را به محصول نهائی برساند، یک ماده‌ی بیجان نیست؛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یک ماده‌ی جامد را با تلاش خود، ابتکار خود، عرق ریختن و ساعت ها صرف کردن، تبدیل می کند به یک محصول مطلوب؛ که به جای خود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ماده‌ای که دست ماست، یک موجود انسانی است، با استعدادهایش، با عواطفش، با احساساتش، با ظرفیت های فراوانی که در یک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ممکن است فردا کسی مثل امام بزرگوار ما بشود، ممکن است یک مصلح اجتماعی بشود، ممکن است یک دانشمند برجسته بشود، ممکن است یک انسان صالح و والا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استعدادها در مجموعه‌ی نوجوانان و کودکانی که در اختیار معلم قرار می گیرند،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این استعداد را به فعلیت برسانیم؛ ببینید چقدر این کار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خطابم به عامه‌ی مردم ماست، به قشرهای مختلف جامعه‌ی ماست؛ قدر معلم را بدانند، منزلت معلم را بشناسند</w:t>
      </w:r>
      <w:r>
        <w:rPr>
          <w:rFonts w:eastAsia="IRNazanin" w:cs="IRNazanin"/>
          <w:color w:val="111111"/>
          <w:sz w:val="28"/>
          <w:szCs w:val="28"/>
          <w:rtl w:val="true"/>
          <w:lang w:bidi="fa-IR"/>
        </w:rPr>
        <w:t>.</w:t>
      </w:r>
    </w:p>
    <w:p>
      <w:pPr>
        <w:pStyle w:val="Heading3"/>
        <w:numPr>
          <w:ilvl w:val="2"/>
          <w:numId w:val="1"/>
        </w:numPr>
        <w:rPr/>
      </w:pPr>
      <w:bookmarkStart w:id="186" w:name="__RefHeading___Toc5168156_2870459653"/>
      <w:bookmarkStart w:id="187" w:name="_Toc70"/>
      <w:bookmarkEnd w:id="186"/>
      <w:r>
        <w:rPr>
          <w:rtl w:val="true"/>
        </w:rPr>
        <w:t>آن سر انگشت ماهر</w:t>
      </w:r>
      <w:bookmarkEnd w:id="18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معلم عزیز هم اهمیت جایگاه خود و برجستگی مسئولیت و مأموریت خود را بدرستی تشخیص بدهد، قدر خود را بداند؛ بداند که اگر این کار با همت درست، با نیت درست، با قصد الهی، با تلاش مناسب انجام بگیرد، چقدر برای جامعه ارزش افزوده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افزوده، یک چیز معمولىِ متعارفی نیست؛ این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یک انسان والا، دانا، توانا و صالح، ببینید چقدر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انسان هائی که زیر دست معلمین واقع می شوند، گاهی ممکن است یک انسان دنیائی را متحول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کودک اگر درست تربیت نشد، ممکن است یک هیتلر از آب در بیاید، یک چنگیز از آب در بیاید؛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کار معلم، ارزش والای حرکت او و تلاش او و دلسوزی او و درست اندیشیدن او و درست کار کردن او این جوری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خطاب به مجموعه‌ی آموزش و پرورش و سازمان آموزش و پرورش است؛ که خب، این معلمان با سازماندهی این سازمان، با مقررات این سازمان مشغول کار می شوند و با برنامه‌ی آن عمل می کنند و تدریس می کنند</w:t>
      </w:r>
      <w:r>
        <w:rPr>
          <w:rFonts w:eastAsia="IRNazanin" w:cs="IRNazanin"/>
          <w:color w:val="111111"/>
          <w:sz w:val="28"/>
          <w:szCs w:val="28"/>
          <w:rtl w:val="true"/>
          <w:lang w:bidi="fa-IR"/>
        </w:rPr>
        <w:t xml:space="preserve">. </w:t>
      </w:r>
      <w:bookmarkStart w:id="188" w:name="pg9335_99159"/>
    </w:p>
    <w:p>
      <w:pPr>
        <w:pStyle w:val="BookText"/>
        <w:rPr/>
      </w:pPr>
      <w:bookmarkEnd w:id="188"/>
      <w:r>
        <w:rPr>
          <w:rFonts w:ascii="IRNazanin" w:hAnsi="IRNazanin" w:eastAsia="IRNazanin"/>
          <w:color w:val="111111"/>
          <w:sz w:val="28"/>
          <w:sz w:val="28"/>
          <w:szCs w:val="28"/>
          <w:rtl w:val="true"/>
          <w:lang w:bidi="fa-IR"/>
        </w:rPr>
        <w:t>پس هم عموم مردم، هم خود معلمان، هم سازمان متبوع، جایگاه معلم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آن تولید کننده‌ای است، آن کارگری است، آن سرانگشت ماهری است که برترین محصولات آفرینش را، بالاترین مواد خام را تبدیل می کند به برترین محصول نهائی، که می تواند مورد استفاده قرار بگیرد</w:t>
      </w:r>
      <w:r>
        <w:rPr>
          <w:rFonts w:eastAsia="IRNazanin" w:cs="IRNazanin"/>
          <w:color w:val="111111"/>
          <w:sz w:val="28"/>
          <w:szCs w:val="28"/>
          <w:rtl w:val="true"/>
          <w:lang w:bidi="fa-IR"/>
        </w:rPr>
        <w:t>.</w:t>
      </w:r>
    </w:p>
    <w:p>
      <w:pPr>
        <w:pStyle w:val="Heading3"/>
        <w:numPr>
          <w:ilvl w:val="2"/>
          <w:numId w:val="1"/>
        </w:numPr>
        <w:rPr/>
      </w:pPr>
      <w:bookmarkStart w:id="189" w:name="__RefHeading___Toc5168158_2870459653"/>
      <w:bookmarkStart w:id="190" w:name="_Toc71"/>
      <w:bookmarkEnd w:id="189"/>
      <w:r>
        <w:rPr>
          <w:rtl w:val="true"/>
        </w:rPr>
        <w:t>دست معلم</w:t>
      </w:r>
      <w:bookmarkEnd w:id="190"/>
    </w:p>
    <w:p>
      <w:pPr>
        <w:pStyle w:val="BookText"/>
        <w:rPr/>
      </w:pPr>
      <w:r>
        <w:rPr>
          <w:rFonts w:ascii="IRNazanin" w:hAnsi="IRNazanin" w:eastAsia="IRNazanin"/>
          <w:color w:val="111111"/>
          <w:sz w:val="28"/>
          <w:sz w:val="28"/>
          <w:szCs w:val="28"/>
          <w:rtl w:val="true"/>
          <w:lang w:bidi="fa-IR"/>
        </w:rPr>
        <w:t>خب، پس ما حق داریم که عرض کنیم این سالی یک بار که ما اینجا جمع می شویم، برای عرض ارادت به معلم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عرض کنیم که ما این مرتبه‌ی والا و این منزلت عالی را برای شما معلمین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خوب عمل کند، صحیح عمل کند، با تدبیر عمل کند، با دلسوزی عمل کند، به نظر ما همه‌ی مشکلات جامعه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بخواهیم بگوئیم عوامل مؤثر در تربیت جوانان ما، بیرون از محیط مدرسه وجود ندارد؛ چرا، خانواده‌ها مؤثرند، رسانه‌ها مؤثرند، فضای اجتماعی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ها تردیدی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سازنده‌ی اصلی، آن دست ماهر اصلی که می تواند یک ساخت مستحکمی درست کند که این عوامل گوناگون نتوانند تأثیر بنیانیای روی این محصول بگذارند، دست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معلم است</w:t>
      </w:r>
      <w:r>
        <w:rPr>
          <w:rFonts w:eastAsia="IRNazanin" w:cs="IRNazanin"/>
          <w:color w:val="111111"/>
          <w:sz w:val="28"/>
          <w:szCs w:val="28"/>
          <w:rtl w:val="true"/>
          <w:lang w:bidi="fa-IR"/>
        </w:rPr>
        <w:t>.</w:t>
      </w:r>
    </w:p>
    <w:p>
      <w:pPr>
        <w:pStyle w:val="Heading3"/>
        <w:numPr>
          <w:ilvl w:val="2"/>
          <w:numId w:val="1"/>
        </w:numPr>
        <w:rPr/>
      </w:pPr>
      <w:bookmarkStart w:id="191" w:name="__RefHeading___Toc5168160_2870459653"/>
      <w:bookmarkStart w:id="192" w:name="_Toc72"/>
      <w:bookmarkEnd w:id="191"/>
      <w:r>
        <w:rPr>
          <w:rtl w:val="true"/>
        </w:rPr>
        <w:t>لحظه به لحظه حسنه</w:t>
      </w:r>
      <w:bookmarkEnd w:id="192"/>
    </w:p>
    <w:p>
      <w:pPr>
        <w:pStyle w:val="BookText"/>
        <w:rPr/>
      </w:pPr>
      <w:r>
        <w:rPr>
          <w:rFonts w:ascii="IRNazanin" w:hAnsi="IRNazanin" w:eastAsia="IRNazanin"/>
          <w:color w:val="111111"/>
          <w:sz w:val="28"/>
          <w:sz w:val="28"/>
          <w:szCs w:val="28"/>
          <w:rtl w:val="true"/>
          <w:lang w:bidi="fa-IR"/>
        </w:rPr>
        <w:t>من به شما عرض بکنم؛ پیش خدای متعال، این ارزش، حسنات فراوانی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اتاق درس و در محیط آموزش که قرار می گیرید و با این نوجوان و با این کودک مواجه می شوید، بدانید که کاتبان عمل، کرام‌الکاتبین الهی، لحظه به لحظه‌ی کار شما را حسنه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مقرون به صرفه است که انسان کارش، زندگیاش، شغلش چیزی باشد که هر لحظه‌ی آن می تواند عبادت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کنار این اهمیت والائی که عرض کردیم، یک نکته‌ی دیگر هم وجود دارد، که آن هم اهمیت این کار را نشان می دهد و آن، زحمتی است که معلم بر خود هموار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درس و محیط آموزش، معلمین با کودکان، با نوجوانان، با اخلاق های مختلف، با احساسات گوناگون و هیجانات جوانىِ </w:t>
      </w:r>
      <w:bookmarkStart w:id="193" w:name="pg9335_99160"/>
    </w:p>
    <w:p>
      <w:pPr>
        <w:pStyle w:val="BookText"/>
        <w:rPr/>
      </w:pPr>
      <w:bookmarkEnd w:id="193"/>
      <w:r>
        <w:rPr>
          <w:rFonts w:ascii="IRNazanin" w:hAnsi="IRNazanin" w:eastAsia="IRNazanin"/>
          <w:color w:val="111111"/>
          <w:sz w:val="28"/>
          <w:sz w:val="28"/>
          <w:szCs w:val="28"/>
          <w:rtl w:val="true"/>
          <w:lang w:bidi="fa-IR"/>
        </w:rPr>
        <w:t>مخاطبین مواجه‌اند؛ این ها را باید تحمل کنند، صبر کنند؛ این هم ارزش کار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 معلم روز مبارکی است؛ ان‌شاءاللّه بر همه‌ی معلمین مبارک باشد، بر ملت ایران هم مبارک باشد</w:t>
      </w:r>
      <w:r>
        <w:rPr>
          <w:rFonts w:eastAsia="IRNazanin" w:cs="IRNazanin"/>
          <w:color w:val="111111"/>
          <w:sz w:val="28"/>
          <w:szCs w:val="28"/>
          <w:rtl w:val="true"/>
          <w:lang w:bidi="fa-IR"/>
        </w:rPr>
        <w:t>.</w:t>
      </w:r>
    </w:p>
    <w:p>
      <w:pPr>
        <w:pStyle w:val="Heading3"/>
        <w:numPr>
          <w:ilvl w:val="2"/>
          <w:numId w:val="1"/>
        </w:numPr>
        <w:rPr/>
      </w:pPr>
      <w:bookmarkStart w:id="194" w:name="__RefHeading___Toc5168162_2870459653"/>
      <w:bookmarkStart w:id="195" w:name="_Toc73"/>
      <w:bookmarkEnd w:id="194"/>
      <w:r>
        <w:rPr>
          <w:rtl w:val="true"/>
        </w:rPr>
        <w:t>سازمانی چند میلیونی</w:t>
      </w:r>
      <w:bookmarkEnd w:id="195"/>
    </w:p>
    <w:p>
      <w:pPr>
        <w:pStyle w:val="BookText"/>
        <w:rPr/>
      </w:pPr>
      <w:r>
        <w:rPr>
          <w:rFonts w:ascii="IRNazanin" w:hAnsi="IRNazanin" w:eastAsia="IRNazanin"/>
          <w:color w:val="111111"/>
          <w:sz w:val="28"/>
          <w:sz w:val="28"/>
          <w:szCs w:val="28"/>
          <w:rtl w:val="true"/>
          <w:lang w:bidi="fa-IR"/>
        </w:rPr>
        <w:t>یک نکته‌ی دیگر، مربوط به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یک سازمان فراگیرِ سراسرىِ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فرصت هائی که در اختیار کشور و در اختیار انقلاب قرار دارد، همین فرصت سازمان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مسئولان و بزرگان آموزش و پرورش، یک سازمان چندین میلیونی در اختیار دارید که مثل یک رشته‌ی اعصاب، در سراسر این جسمِ گسترده پراکنده است؛ مثل کانال‌کشی خون که در رگ های بدن انسان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تا اعماق شهرها و روستاها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بخصوص بعد از انقلاب شاید نقطه‌ای در کشور نباشد که آموزش پرورش در آن جا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سازمان عظیمی است؛ دیگر ما یک چنین سازمان بزرگِ فراگیرِ همه‌جائىِ همه‌کسی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آیند فرزندان خود را با میل، با رغبت، با درخواست، با تمنا، در اختیار این سازمان می گذارند</w:t>
      </w:r>
      <w:r>
        <w:rPr>
          <w:rFonts w:eastAsia="IRNazanin" w:cs="IRNazanin"/>
          <w:color w:val="111111"/>
          <w:sz w:val="28"/>
          <w:szCs w:val="28"/>
          <w:rtl w:val="true"/>
          <w:lang w:bidi="fa-IR"/>
        </w:rPr>
        <w:t>.</w:t>
      </w:r>
    </w:p>
    <w:p>
      <w:pPr>
        <w:pStyle w:val="Heading3"/>
        <w:numPr>
          <w:ilvl w:val="2"/>
          <w:numId w:val="1"/>
        </w:numPr>
        <w:rPr/>
      </w:pPr>
      <w:bookmarkStart w:id="196" w:name="__RefHeading___Toc5168164_2870459653"/>
      <w:bookmarkStart w:id="197" w:name="_Toc74"/>
      <w:bookmarkEnd w:id="196"/>
      <w:r>
        <w:rPr>
          <w:rtl w:val="true"/>
        </w:rPr>
        <w:t>نباید خودمان را قانع کنیم</w:t>
      </w:r>
      <w:bookmarkEnd w:id="19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سازمان، متعهد کارهای بزرگی است؛ که این فرصتی که در اختیار دارد، مسئولیت او را مضاعف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روی این نکته‌ی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 بودن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وزیر محترم اخیراً اشاره کردند و بنده هم مطلعم، تلاش های خوبی در سطح وزارت دارد انجام می گیرد؛ وقت می گذارند، کار می کنند، جلسات فراوان می گذارند، همفکری می کنند، تبادل نظر می کنند؛ این ها بسیار باارزش است، ما تقدیر می کنیم از تلاشی که انجام می گیرد؛ منتها توجه کنید که عظمت کار در حدی است که هرچه بیشتر تلاش کنیم، نباید خودمان را قانع کنیم و بگوئیم خب، کار ما تمام شد</w:t>
      </w:r>
      <w:r>
        <w:rPr>
          <w:rFonts w:eastAsia="IRNazanin" w:cs="IRNazanin"/>
          <w:color w:val="111111"/>
          <w:sz w:val="28"/>
          <w:szCs w:val="28"/>
          <w:rtl w:val="true"/>
          <w:lang w:bidi="fa-IR"/>
        </w:rPr>
        <w:t xml:space="preserve">. </w:t>
      </w:r>
      <w:bookmarkStart w:id="198" w:name="pg9335_99161"/>
    </w:p>
    <w:p>
      <w:pPr>
        <w:pStyle w:val="Heading3"/>
        <w:numPr>
          <w:ilvl w:val="2"/>
          <w:numId w:val="1"/>
        </w:numPr>
        <w:rPr/>
      </w:pPr>
      <w:bookmarkStart w:id="199" w:name="__RefHeading___Toc5168166_2870459653"/>
      <w:bookmarkStart w:id="200" w:name="_Toc75"/>
      <w:bookmarkEnd w:id="198"/>
      <w:bookmarkEnd w:id="199"/>
      <w:r>
        <w:rPr>
          <w:rtl w:val="true"/>
        </w:rPr>
        <w:t>تحول بنیادین آموزش و پرورش</w:t>
      </w:r>
      <w:bookmarkEnd w:id="200"/>
    </w:p>
    <w:p>
      <w:pPr>
        <w:pStyle w:val="BookText"/>
        <w:rPr/>
      </w:pPr>
      <w:r>
        <w:rPr>
          <w:rFonts w:ascii="IRNazanin" w:hAnsi="IRNazanin" w:eastAsia="IRNazanin"/>
          <w:color w:val="111111"/>
          <w:sz w:val="28"/>
          <w:sz w:val="28"/>
          <w:szCs w:val="28"/>
          <w:rtl w:val="true"/>
          <w:lang w:bidi="fa-IR"/>
        </w:rPr>
        <w:t>ما قبلاً درباره‌ی تحول بنیادی مطالبی عرض کردیم؛ مدت ها من در دیدارهای با معلمان، با مسئولین فرهنگ، با شورای عالی انقلاب فرهنگی و دیگران این را تکرار کردم و خوشبختانه به نتیجه هم رسید؛ به این معنا که سند تحول بنیادی تهیه و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آموزش و پرورش یک سند مکتوبی در دست دارد که شیوه‌ی تحول بنیادی در آموزش و پرورش را تعیین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بخشی از این کار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سند مثل نسخه‌ی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پزشک مراجعه کردیم، حق معاینه هم دادیم و پزشک هم معاینه‌ی کاملی کرد و یک نسخه‌ای نوشت و به ما داد، ما هم توی جیبمان گذاشتیم، رفتیم خانه و فکر کردیم تمام شد، این با نرفتن پیش پزشک هیچ تفاوتی ندارد؛ جز این که یک پولی هم خرج کردیم، یک راهی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را باید گرفت، دارو را باید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نوشته شده که چه داروئی را، چه مقداری، در چه زمانی باید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را کرد؛ اگر نکردیم، رفتن پیش پزشک و گرفتن نسخه، کأن‌لم‌یکن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ما سند تحول بنیادین آموزش و پرورش را داریم؛ این نسخه است؛ این نسخه احتیاج دارد به این که یک برنامه‌ریزی دقیق بر اساس بندبند این سند انجام بگیرد؛ چون بحث بر سر تحول بنیادین است؛ بحث تحول شکلی که نیست</w:t>
      </w:r>
      <w:r>
        <w:rPr>
          <w:rFonts w:eastAsia="IRNazanin" w:cs="IRNazanin"/>
          <w:color w:val="111111"/>
          <w:sz w:val="28"/>
          <w:szCs w:val="28"/>
          <w:rtl w:val="true"/>
          <w:lang w:bidi="fa-IR"/>
        </w:rPr>
        <w:t>.</w:t>
      </w:r>
    </w:p>
    <w:p>
      <w:pPr>
        <w:pStyle w:val="Heading3"/>
        <w:numPr>
          <w:ilvl w:val="2"/>
          <w:numId w:val="1"/>
        </w:numPr>
        <w:rPr/>
      </w:pPr>
      <w:bookmarkStart w:id="201" w:name="__RefHeading___Toc5168168_2870459653"/>
      <w:bookmarkStart w:id="202" w:name="_Toc76"/>
      <w:bookmarkEnd w:id="201"/>
      <w:r>
        <w:rPr>
          <w:rtl w:val="true"/>
        </w:rPr>
        <w:t>قدم به قدم برنامه ریزی</w:t>
      </w:r>
      <w:bookmarkEnd w:id="20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جدید آموزش و پرورش ما سوغاتی بود، وارداتی بود، اهدافی پشت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سال ها هم به این شکل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خودی هم بود، اگر از درون برآمده و جوشیده هم بود، بعد از سال ها انسان به یک اِشکالی برخورد می کند؛ لذا یک نوسازی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تحول بنیادی، یک کار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تحول بنیادی در آموزش و پرورش انجام بگیرد؛ یعنی این پولی که شما خرج می کنید، این وقتی که شما می گذارید، این همه معلمی که شما در سراسر کشور به مدارس و سراغ دانش‌آموزان می فرستید، اگر بخواهیم این ها چند برابر اثر کند و به شکل بهینه از آن بهره‌برداری شود، باید این تحول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احتیاج دارد به 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قدم‌به‌قدمِ </w:t>
      </w:r>
      <w:bookmarkStart w:id="203" w:name="pg9335_99162"/>
    </w:p>
    <w:p>
      <w:pPr>
        <w:pStyle w:val="BookText"/>
        <w:rPr/>
      </w:pPr>
      <w:bookmarkEnd w:id="203"/>
      <w:r>
        <w:rPr>
          <w:rFonts w:ascii="IRNazanin" w:hAnsi="IRNazanin" w:eastAsia="IRNazanin"/>
          <w:color w:val="111111"/>
          <w:sz w:val="28"/>
          <w:sz w:val="28"/>
          <w:szCs w:val="28"/>
          <w:rtl w:val="true"/>
          <w:lang w:bidi="fa-IR"/>
        </w:rPr>
        <w:t>این سند تحول برنامه ریزی شود</w:t>
      </w:r>
      <w:r>
        <w:rPr>
          <w:rFonts w:eastAsia="IRNazanin" w:cs="IRNazanin"/>
          <w:color w:val="111111"/>
          <w:sz w:val="28"/>
          <w:szCs w:val="28"/>
          <w:rtl w:val="true"/>
          <w:lang w:bidi="fa-IR"/>
        </w:rPr>
        <w:t>.</w:t>
      </w:r>
    </w:p>
    <w:p>
      <w:pPr>
        <w:pStyle w:val="Heading3"/>
        <w:numPr>
          <w:ilvl w:val="2"/>
          <w:numId w:val="1"/>
        </w:numPr>
        <w:rPr/>
      </w:pPr>
      <w:bookmarkStart w:id="204" w:name="__RefHeading___Toc5168170_2870459653"/>
      <w:bookmarkStart w:id="205" w:name="_Toc77"/>
      <w:bookmarkEnd w:id="204"/>
      <w:r>
        <w:rPr>
          <w:rtl w:val="true"/>
        </w:rPr>
        <w:t>نقشه راه نه سلیقه</w:t>
      </w:r>
      <w:bookmarkEnd w:id="205"/>
    </w:p>
    <w:p>
      <w:pPr>
        <w:pStyle w:val="BookText"/>
        <w:rPr/>
      </w:pPr>
      <w:r>
        <w:rPr>
          <w:rFonts w:ascii="IRNazanin" w:hAnsi="IRNazanin" w:eastAsia="IRNazanin"/>
          <w:color w:val="111111"/>
          <w:sz w:val="28"/>
          <w:sz w:val="28"/>
          <w:szCs w:val="28"/>
          <w:rtl w:val="true"/>
          <w:lang w:bidi="fa-IR"/>
        </w:rPr>
        <w:t>باید یک نقشه‌ی راه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نباشد که امروز یک مسئولی، یک وزیری، یک مدیری در بخشی تصمیمی بگیرد، بعد فردا یکی بیاید طبق سلیقه، آن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هدر دادن وقت و نیروی کشور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برنامه‌ریزی مستحکم و دقیق برای این تحول بنیادین صورت بگیرد؛ باید یک نقشه‌ی راهی در اختیار باشد؛ این را همه قبول کنند، همه تأیید کنند، همه تصدیق کنند و تضمین شده باشد که آموزش و پرورش تا آخر راه، تا آخر خط، طبق این برنامه خواهد رفت</w:t>
      </w:r>
      <w:r>
        <w:rPr>
          <w:rFonts w:eastAsia="IRNazanin" w:cs="IRNazanin"/>
          <w:color w:val="111111"/>
          <w:sz w:val="28"/>
          <w:szCs w:val="28"/>
          <w:rtl w:val="true"/>
          <w:lang w:bidi="fa-IR"/>
        </w:rPr>
        <w:t>.</w:t>
      </w:r>
    </w:p>
    <w:p>
      <w:pPr>
        <w:pStyle w:val="Heading3"/>
        <w:numPr>
          <w:ilvl w:val="2"/>
          <w:numId w:val="1"/>
        </w:numPr>
        <w:rPr/>
      </w:pPr>
      <w:bookmarkStart w:id="206" w:name="__RefHeading___Toc5168172_2870459653"/>
      <w:bookmarkStart w:id="207" w:name="_Toc78"/>
      <w:bookmarkEnd w:id="206"/>
      <w:r>
        <w:rPr>
          <w:rtl w:val="true"/>
        </w:rPr>
        <w:t>سرد نشویم</w:t>
      </w:r>
      <w:bookmarkEnd w:id="207"/>
    </w:p>
    <w:p>
      <w:pPr>
        <w:pStyle w:val="BookText"/>
        <w:rPr/>
      </w:pPr>
      <w:r>
        <w:rPr>
          <w:rFonts w:ascii="IRNazanin" w:hAnsi="IRNazanin" w:eastAsia="IRNazanin"/>
          <w:color w:val="111111"/>
          <w:sz w:val="28"/>
          <w:sz w:val="28"/>
          <w:szCs w:val="28"/>
          <w:rtl w:val="true"/>
          <w:lang w:bidi="fa-IR"/>
        </w:rPr>
        <w:t>اینجا یک نکته‌ی دومی وجود دارد و آن، مسئله‌ی رها نشدن کار است؛ که آن هم به همین نکته‌ی اول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نباید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باید تا رسیدن به نتیجه‌ی نهائی دنبال کرد؛ والّا یک کاری را شروع کنیم، یک مقداری سر و صدا هم بشود، بعضی هم خوشحال بشوند، یا تمجید کنند، یا انتقاد کنند، بعد یک مدتی بگذرد، آتش ما فرو بنشیند، سرد بشویم، در نتیجه کار دنبال نشود؛ در این صورت اصل کار ضربه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برای مدیران عرض می کنم؛ مدیران ارشد، مدیران وزارتخانه‌ای، مدیران استان ها و شهرها و مراکز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مسئله‌ی کتاب مهم است، مسئله‌ی برنامه‌ریزی مهم است، مسئله‌ی مقررات مهم است، و مسئله‌ی معلم از همه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بهتر کار کردن معلمین ما آموزش لازم است، دوره گذاشتن لازم است، دوره دیدن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جزو کارهای اوّلی است، جزو کارهای اصلی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باید انجام بگیرد</w:t>
      </w:r>
      <w:r>
        <w:rPr>
          <w:rFonts w:eastAsia="IRNazanin" w:cs="IRNazanin"/>
          <w:color w:val="111111"/>
          <w:sz w:val="28"/>
          <w:szCs w:val="28"/>
          <w:rtl w:val="true"/>
          <w:lang w:bidi="fa-IR"/>
        </w:rPr>
        <w:t>.</w:t>
      </w:r>
    </w:p>
    <w:p>
      <w:pPr>
        <w:pStyle w:val="Heading3"/>
        <w:numPr>
          <w:ilvl w:val="2"/>
          <w:numId w:val="1"/>
        </w:numPr>
        <w:rPr/>
      </w:pPr>
      <w:bookmarkStart w:id="208" w:name="__RefHeading___Toc5168174_2870459653"/>
      <w:bookmarkStart w:id="209" w:name="_Toc79"/>
      <w:bookmarkEnd w:id="208"/>
      <w:r>
        <w:rPr>
          <w:rtl w:val="true"/>
        </w:rPr>
        <w:t>الگوی جوانان</w:t>
      </w:r>
      <w:bookmarkEnd w:id="20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همه‌ی این مطالب، من می خواهم اهمیت آموزش و پرورش را نتیجه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انسان بخواهد کارهای کشور را، این بخش ها و قسمت های گوناگون </w:t>
      </w:r>
      <w:bookmarkStart w:id="210" w:name="pg9335_99163"/>
    </w:p>
    <w:p>
      <w:pPr>
        <w:pStyle w:val="BookText"/>
        <w:rPr/>
      </w:pPr>
      <w:bookmarkEnd w:id="210"/>
      <w:r>
        <w:rPr>
          <w:rFonts w:ascii="IRNazanin" w:hAnsi="IRNazanin" w:eastAsia="IRNazanin"/>
          <w:color w:val="111111"/>
          <w:sz w:val="28"/>
          <w:sz w:val="28"/>
          <w:szCs w:val="28"/>
          <w:rtl w:val="true"/>
          <w:lang w:bidi="fa-IR"/>
        </w:rPr>
        <w:t>کشور را تقسیم‌بندی کند و به حسب اهمیت، موقع این ها را مشخص کند، آن بالابالاها آموزش و پرورش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 به آموزش و پرورش بستگی دارد، اخلاق ما به آموزش و پرورش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می نالند از این که چرا ما از لحاظ اخلاقی جلو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درست است، ما هم قبول داریم که باید در زمینه‌ی اخلاقی جلوتر رفت؛ منتها یکی از شرائطش این است که ما برای جوان هامان الگو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با رفتارهای خود، با عملکرد خود، با اظهارات خود، الگوهای بدی برای جوان های 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یکی از اساسی‌ترین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الگوهای خوب خیلی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جوان های خوب، این قدر چهره‌های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که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خودمان داریم که همین قدر کافی است با تعریف هر کدام از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به معنای معرفی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چهره‌ی برجسته و یک الگو جلوی جوانانمان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جوان هائی بودند که از پیشروان خودشان جلو افتادند؛ جوان هائی که پای درس بنده و امثال بنده نشستند، اما صد پله از ما جلو رفتند؛ ما وعده کردیم، آن ها عمل کردند؛ ما یاد دادیم، آن ها عمل کردند؛ ولی خودمان عمل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از این جوان ها، چقدر از این شهدا کسانی بودند که از امثال ماها چیزی یاد گرفتند، اما آن ها بهتر از ما شدند، جلوتر از ما شدند، بیشتر به کشور آبرو بخشیدند، پیش خدا بیشتر آبرو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وعده تو کردی و او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وعده را ما کردیم،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جوان خوب داریم؛ این ها را یکی یکی در بیاورند، بگذارند جلوی جوان نسل حاضر؛ غیرت او را، همت او را، صداقت او را، سلامت او را، فداکاری های او را، بینش والای او را، رفتار نیک او را با مردم، با همنوعان، با پدر و مادر، با خانواده، با دوستان، بگذارند جلوی چشم جوان نسل امروز؛ خود این آموزنده است</w:t>
      </w:r>
      <w:r>
        <w:rPr>
          <w:rFonts w:eastAsia="IRNazanin" w:cs="IRNazanin"/>
          <w:color w:val="111111"/>
          <w:sz w:val="28"/>
          <w:szCs w:val="28"/>
          <w:rtl w:val="true"/>
          <w:lang w:bidi="fa-IR"/>
        </w:rPr>
        <w:t>.</w:t>
      </w:r>
    </w:p>
    <w:p>
      <w:pPr>
        <w:pStyle w:val="Heading3"/>
        <w:numPr>
          <w:ilvl w:val="2"/>
          <w:numId w:val="1"/>
        </w:numPr>
        <w:rPr/>
      </w:pPr>
      <w:bookmarkStart w:id="211" w:name="__RefHeading___Toc5168176_2870459653"/>
      <w:bookmarkStart w:id="212" w:name="_Toc80"/>
      <w:bookmarkEnd w:id="211"/>
      <w:r>
        <w:rPr>
          <w:rtl w:val="true"/>
        </w:rPr>
        <w:t>ملت ایران خوب درخشیدند</w:t>
      </w:r>
      <w:bookmarkEnd w:id="21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کارهای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در دستگاه‌های تبلیغاتی، در صدا و سیما، در دستگاه‌های دولتی، در ملبسین به لباس بنده، خیلی کار داریم، خیلی کار باید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شانه‌مان زیر سنگینی بار </w:t>
      </w:r>
      <w:bookmarkStart w:id="213" w:name="pg9335_99164"/>
    </w:p>
    <w:p>
      <w:pPr>
        <w:pStyle w:val="BookText"/>
        <w:rPr/>
      </w:pPr>
      <w:bookmarkEnd w:id="213"/>
      <w:r>
        <w:rPr>
          <w:rFonts w:ascii="IRNazanin" w:hAnsi="IRNazanin" w:eastAsia="IRNazanin"/>
          <w:color w:val="111111"/>
          <w:sz w:val="28"/>
          <w:sz w:val="28"/>
          <w:szCs w:val="28"/>
          <w:rtl w:val="true"/>
          <w:lang w:bidi="fa-IR"/>
        </w:rPr>
        <w:t>مسئولیت باید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راجع به انتخابات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 همین انتخابات پس‌فرداست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هوشیارانه، در لحظه‌ی لازم، کار لازم را در طول این سی و سه سال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انقلاب هم همین جور بود و همین منتهی شد به 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سی و سه ساله هم ملت ایران همین جور عمل کردند و هر باری که این هوشیاری بیشتر، این موقع‌شناسی بهنگام‌تر بوده است، ملت ایران دستاوردهای ارزشمند و بزرگی را به دست آورده است؛ یکی اش همین انتخابات اخیر اسفند ماه بود، که ملت ایران خوب عمل کردند، خوب درخشیدند؛ اثر خودش را 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بخشی از کار انجام گرفته است، بخشی از کار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 این قدم بلندی که ان‌شاءاللّه در روز جمعه برخواهد داشت، پای صندوق های رأی خواهد رفت و کار مجلس شورای اسلامی را به نهایت خواهد رساند و ان‌شاءاللّه باز یک درخشش بیشتر و خیره‌کننده‌تری را در دنیا از خود نشان خواهد داد</w:t>
      </w:r>
      <w:r>
        <w:rPr>
          <w:rFonts w:eastAsia="IRNazanin" w:cs="IRNazanin"/>
          <w:color w:val="111111"/>
          <w:sz w:val="28"/>
          <w:szCs w:val="28"/>
          <w:rtl w:val="true"/>
          <w:lang w:bidi="fa-IR"/>
        </w:rPr>
        <w:t>.</w:t>
      </w:r>
    </w:p>
    <w:p>
      <w:pPr>
        <w:pStyle w:val="Heading3"/>
        <w:numPr>
          <w:ilvl w:val="2"/>
          <w:numId w:val="1"/>
        </w:numPr>
        <w:rPr/>
      </w:pPr>
      <w:bookmarkStart w:id="214" w:name="__RefHeading___Toc5168178_2870459653"/>
      <w:bookmarkStart w:id="215" w:name="_Toc81"/>
      <w:bookmarkEnd w:id="214"/>
      <w:r>
        <w:rPr>
          <w:rtl w:val="true"/>
        </w:rPr>
        <w:t>بیداری در میان ملت ها</w:t>
      </w:r>
      <w:bookmarkEnd w:id="215"/>
    </w:p>
    <w:p>
      <w:pPr>
        <w:pStyle w:val="BookText"/>
        <w:rPr/>
      </w:pPr>
      <w:r>
        <w:rPr>
          <w:rFonts w:ascii="IRNazanin" w:hAnsi="IRNazanin" w:eastAsia="IRNazanin"/>
          <w:color w:val="111111"/>
          <w:sz w:val="28"/>
          <w:sz w:val="28"/>
          <w:szCs w:val="28"/>
          <w:rtl w:val="true"/>
          <w:lang w:bidi="fa-IR"/>
        </w:rPr>
        <w:t>دنیا دنیائی است که ملت ها باید خود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از کنار کشیدن، از بیکار ماندن، از چشم به این و آن دوختن، به جائی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با هوشیاری، با در میدان بودن، با خود را و ظرفیت های خود را به میدان آوردن، می توانند موفقیت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این جوری است، همیشه همین جور بوده است؛ منتها امروز این بیداری در میان ملت ها بیشتر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بزرگ با یک تاریخ کهن، گاهی اوقات با یک میراث علمىِ برجسته، وقتی از حال خود غافل می شود، وارد میدان نیست، تلاشی نمی کند، ناگهان می بینید می رود در ردیف یک ملت عقب‌افتاده‌ی بیسابقه‌ی بی میراثِ بی ریشه</w:t>
      </w:r>
      <w:r>
        <w:rPr>
          <w:rFonts w:eastAsia="IRNazanin" w:cs="IRNazanin"/>
          <w:color w:val="111111"/>
          <w:sz w:val="28"/>
          <w:szCs w:val="28"/>
          <w:rtl w:val="true"/>
          <w:lang w:bidi="fa-IR"/>
        </w:rPr>
        <w:t>.</w:t>
      </w:r>
    </w:p>
    <w:p>
      <w:pPr>
        <w:pStyle w:val="Heading3"/>
        <w:numPr>
          <w:ilvl w:val="2"/>
          <w:numId w:val="1"/>
        </w:numPr>
        <w:rPr/>
      </w:pPr>
      <w:bookmarkStart w:id="216" w:name="__RefHeading___Toc5168180_2870459653"/>
      <w:bookmarkStart w:id="217" w:name="_Toc82"/>
      <w:bookmarkEnd w:id="216"/>
      <w:r>
        <w:rPr>
          <w:rtl w:val="true"/>
        </w:rPr>
        <w:t>بصیرت دشمن شناسی</w:t>
      </w:r>
      <w:bookmarkEnd w:id="21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در صحنه است، آماده است، خوشبختانه بابصیرت است، موقع‌شناس است؛ بحمداللّه دشمن‌شناس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سی و سه سال، دشمن های خودمان را شناختیم؛ فهمیدیم چه کسانی هستند که گاهی ممکن است </w:t>
      </w:r>
      <w:bookmarkStart w:id="218" w:name="pg9335_99165"/>
    </w:p>
    <w:p>
      <w:pPr>
        <w:pStyle w:val="BookText"/>
        <w:rPr/>
      </w:pPr>
      <w:bookmarkEnd w:id="218"/>
      <w:r>
        <w:rPr>
          <w:rFonts w:ascii="IRNazanin" w:hAnsi="IRNazanin" w:eastAsia="IRNazanin"/>
          <w:color w:val="111111"/>
          <w:sz w:val="28"/>
          <w:sz w:val="28"/>
          <w:szCs w:val="28"/>
          <w:rtl w:val="true"/>
          <w:lang w:bidi="fa-IR"/>
        </w:rPr>
        <w:t>ریاکارانه و دروغ‌پردازانه تظاهر به دوستی هم بکنند، اما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این دنیای بزرگ، در این کشمکش میان قدرت های مادی دنیا، ملت ایران بتواند از حق خود دفاع کند، از آینده‌ی خود دفاع کند، از نسل های بعدی دفاع کند، باید بیدار باشد، هوشیار باشد، در صحنه باشد؛ یکی از نمونه‌هایش همین انتخابات است، و البته نمونه‌های زیادی دارد</w:t>
      </w:r>
      <w:r>
        <w:rPr>
          <w:rFonts w:eastAsia="IRNazanin" w:cs="IRNazanin"/>
          <w:color w:val="111111"/>
          <w:sz w:val="28"/>
          <w:szCs w:val="28"/>
          <w:rtl w:val="true"/>
          <w:lang w:bidi="fa-IR"/>
        </w:rPr>
        <w:t>.</w:t>
      </w:r>
    </w:p>
    <w:p>
      <w:pPr>
        <w:pStyle w:val="Heading3"/>
        <w:numPr>
          <w:ilvl w:val="2"/>
          <w:numId w:val="1"/>
        </w:numPr>
        <w:rPr/>
      </w:pPr>
      <w:bookmarkStart w:id="219" w:name="__RefHeading___Toc5168182_2870459653"/>
      <w:bookmarkStart w:id="220" w:name="_Toc83"/>
      <w:bookmarkEnd w:id="219"/>
      <w:r>
        <w:rPr>
          <w:rtl w:val="true"/>
        </w:rPr>
        <w:t>آینده روشن است</w:t>
      </w:r>
      <w:bookmarkEnd w:id="220"/>
    </w:p>
    <w:p>
      <w:pPr>
        <w:pStyle w:val="BookText"/>
        <w:rPr/>
      </w:pPr>
      <w:r>
        <w:rPr>
          <w:rFonts w:ascii="IRNazanin" w:hAnsi="IRNazanin" w:eastAsia="IRNazanin"/>
          <w:color w:val="111111"/>
          <w:sz w:val="28"/>
          <w:sz w:val="28"/>
          <w:szCs w:val="28"/>
          <w:rtl w:val="true"/>
          <w:lang w:bidi="fa-IR"/>
        </w:rPr>
        <w:t>ما افق را روشن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بحمداللّه از لطف الهی، یک لحظه هم احساس نکردم که این افق روشنِ امید در دلم دچار تیرگی و تردید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هر وقت نگاه می کنم، احساس می کنم آینده روشن است؛ و بحمداللّه همین هم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بکنم؛ به فضل پروردگار، فردای ایران اسلامی، آن روزی که همین جوان های امروز بیایند وارد عرصه‌ی کار بشوند، از امروز بمراتب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متعال شماها را موفق بدارد، جوان های ما را توفیق بدهد، به همه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بتوانیم هر کدام در هر جا که هستیم، به وظائفمان عمل کنیم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9335_99167"/>
      <w:bookmarkStart w:id="222" w:name="pg9335_99167"/>
      <w:bookmarkEnd w:id="22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3" w:name="pg9335_99167"/>
      <w:bookmarkStart w:id="224" w:name="__RefHeading___Toc5168184_2870459653"/>
      <w:bookmarkStart w:id="225" w:name="_Toc84"/>
      <w:bookmarkEnd w:id="223"/>
      <w:bookmarkEnd w:id="224"/>
      <w:r>
        <w:rPr>
          <w:rtl w:val="true"/>
        </w:rPr>
        <w:t xml:space="preserve">بیانات در مصاحبه هنگام اخذ رأی در مرحله دوم انتخابات مجلس نهم </w:t>
      </w:r>
      <w:r>
        <w:rPr/>
        <w:t>1391/2/15</w:t>
      </w:r>
      <w:bookmarkEnd w:id="22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پاسخ به خبرنگار صداوسیمای جمهوری اسلامی ایران</w:t>
      </w:r>
    </w:p>
    <w:p>
      <w:pPr>
        <w:pStyle w:val="BookText"/>
        <w:rPr/>
      </w:pPr>
      <w:r>
        <w:rPr>
          <w:rFonts w:ascii="IRNazanin" w:hAnsi="IRNazanin" w:eastAsia="IRNazanin"/>
          <w:color w:val="111111"/>
          <w:sz w:val="28"/>
          <w:sz w:val="28"/>
          <w:szCs w:val="28"/>
          <w:rtl w:val="true"/>
          <w:lang w:bidi="fa-IR"/>
        </w:rPr>
        <w:t>کامران نجف زاده اگر مایل هستید لطفا نکاتی را درباره ی دومین دوره ی انتخابات مجلس شورای اسلامی با مردم در میان بگذارید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مردم عزیزمان سلام عرض می کنم و از خداوند متعال مسئلت می کنم که به همه توفیق بدهد بتوانند وظیفه خودشان را در این روز و در این کار بزرگ و مهم انجام بدهند توصیه من این است که مرحله دوم از انتخابات را هم مثل مرحله اول جدی بگیرند هر چه آراء نمایندگانی که از طرف ما مردم به مجلس می روند بیشتر باشد قوت قلبشان بیشتر است توانائیشان بیشتر است اعتبارشان بیشتر است؛ هر چه بیشتر رأی داشته باشند، بهتر می توانند کار کنند؛ علاوه بر این که خود انتخاب هم یک کار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خدای متعال دل های مردم را هدایت کند به آن چه که حق است و به صلاح و صرفه 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کامران نجف زاده خیلی متشکرم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باشید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9335_99171"/>
      <w:bookmarkStart w:id="227" w:name="pg9335_99171"/>
      <w:bookmarkEnd w:id="22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8" w:name="pg9335_99171"/>
      <w:bookmarkStart w:id="229" w:name="__RefHeading___Toc5168186_2870459653"/>
      <w:bookmarkStart w:id="230" w:name="_Toc85"/>
      <w:bookmarkEnd w:id="228"/>
      <w:bookmarkEnd w:id="229"/>
      <w:r>
        <w:rPr>
          <w:rtl w:val="true"/>
        </w:rPr>
        <w:t xml:space="preserve">بازدید رهبر انقلاب از نمایشگاه کتاب تهران </w:t>
      </w:r>
      <w:r>
        <w:rPr/>
        <w:t>1391/2/17</w:t>
      </w:r>
      <w:bookmarkEnd w:id="23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حضرت آیت‌الله خامنه‌ای رهبر معظم انقلاب اسلامی صبح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ونیم ساعت از بیست‌وپنجمین نمایشگاه بین‌المللی کتاب بازدید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دیدار که وزیر فرهنگ و ارشاد اسلامی نیز حضور داشت، مسئولان غرفه‌ها توضیحات لازم را در خصوص کتاب‌های ارائه‌شده بیان کردند و رهبر انقلاب اسلامی در جریان تازه‌های نشر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سپس در جمع تعدادی از ناشران حاضر در نمایشگاه بین‌المللی کتاب با اشاره به استقبال بسیار خوب مردم از نمایشگاه کتاب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به‌گونه‌ای برنامه‌ریزی شود که فضای کتابخوانی در کشور توسعه و تعمیق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یک برنامه‌ریزی دقیق و تعیین اهداف مرحله‌ای در هر سال، همگام با برگزاری نمایشگاه کتاب و افزایش جمعیت بازدیدکننده، در فضای کتابخوانی کشور نیز پیشرفت چشمگیری به وجود آید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تأکید بر لزوم ارزیابی محتوایی هر ساله‌ی نمایشگاه کتاب به وسیله‌ی افرادی کارشناس و صاحب صلاحیت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ارزیابی نشان خواهد داد که آیا هر دوره نمایشگاه کتاب از نظر محتوا، نسبت به دوره‌ی قبل، تغییر و رشد داشته است یا 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انقلاب اسلامی، برطرف کردن برخی موانع تولید و نشر کتاب را یادآور شدند و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باید با کمک دولت، این موانع، به‌ویژه موضوع گرانی کاغذ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تولید کاغذ در کشور را از جمله تولیدات امتداددار خواندند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تولید ملی، تولید امتداددار است و با برطرف شدن مشکلات کارخانه‌های کاغذ، قطعاً راه برای کتابخوانیِ بیشتر و ارزان شدن قیمت کتاب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با تأکید بر این که موضوع ترجمه، جاده‌ای یکطرفه نیست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زمینه‌ای فراهم کند تا تولیدات خوب کتاب در کشور از جمله در بخش‌های مذهبی، تاریخی، ادبیات و علوم، به زبان‌های مختلف ترجمه و در معرض دید جهانیان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در پایان، موضوع ویراستاری و صحیح بودن متون کتاب‌ها از لحاظ دستور زبان فارسی و کتاب‌آرایی و شکل ظاهری کتاب‌ها را مهم خواندند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ضروری در چرخه‌ی تولید و عرضه‌ی کتاب، ساماندهی توزیع و ایجاد فروشگاه‌های زنجیره‌ای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سخنان رهبر انقلاب اسلامی، تعدادی از ناشران در سخنانی به بیان دیدگاه‌های خود در موضوعات مختلف کتاب و کتابخوانی پرداختند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تأسیس شورای عالی کتاب و رادیوکتاب، تأسیس فروشگاه‌های بزرگ زنجیره‌ای کتاب، شفاف نبودن قوانین ممیزی کتاب، مشکلات مربوط به سیستم توزیع کتاب، لزوم تبلیغ و ترویج مناسب و گسترده‌ی کتاب، موضوع گرانی کاغذ و تأثیر آن بر قیمت کتاب، و ضرورت توجه جدی‌تر به مقوله‌ی تولید کتاب‌های کودک و نوجوان در کشور از جمله مسائلی بودند که ناشران در سخنان خود به آن ها اشاره کردند</w:t>
      </w:r>
      <w:r>
        <w:rPr>
          <w:rFonts w:eastAsia="IRNazanin" w:cs="IRNazanin"/>
          <w:color w:val="111111"/>
          <w:sz w:val="28"/>
          <w:szCs w:val="28"/>
          <w:rtl w:val="true"/>
          <w:lang w:bidi="fa-IR"/>
        </w:rPr>
        <w:t xml:space="preserve">. </w:t>
      </w:r>
      <w:bookmarkStart w:id="231" w:name="pg9335_99175"/>
    </w:p>
    <w:p>
      <w:pPr>
        <w:pStyle w:val="Heading2"/>
        <w:numPr>
          <w:ilvl w:val="1"/>
          <w:numId w:val="1"/>
        </w:numPr>
        <w:rPr/>
      </w:pPr>
      <w:bookmarkStart w:id="232" w:name="__RefHeading___Toc5168188_2870459653"/>
      <w:bookmarkStart w:id="233" w:name="_Toc86"/>
      <w:bookmarkEnd w:id="231"/>
      <w:bookmarkEnd w:id="232"/>
      <w:r>
        <w:rPr>
          <w:rtl w:val="true"/>
        </w:rPr>
        <w:t xml:space="preserve">بیانات در دیدار جمعی از مداحان سراسر کشور </w:t>
      </w:r>
      <w:r>
        <w:rPr/>
        <w:t>1391/2/23</w:t>
      </w:r>
      <w:bookmarkEnd w:id="23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5168190_2870459653"/>
      <w:bookmarkStart w:id="235" w:name="_Toc87"/>
      <w:bookmarkEnd w:id="234"/>
      <w:r>
        <w:rPr>
          <w:rtl w:val="true"/>
        </w:rPr>
        <w:t>اشاره</w:t>
      </w:r>
      <w:bookmarkEnd w:id="23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4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4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4" o:detectmouseclick="t"/>
                <v:stroke color="#3465a4" joinstyle="round" endcap="flat"/>
                <w10:wrap type="none"/>
              </v:shape>
            </w:pict>
          </mc:Fallback>
        </mc:AlternateContent>
      </w:r>
      <w:bookmarkStart w:id="236" w:name="pg9335_99179"/>
    </w:p>
    <w:p>
      <w:pPr>
        <w:pStyle w:val="BookText"/>
        <w:rPr/>
      </w:pPr>
      <w:bookmarkEnd w:id="236"/>
      <w:r>
        <w:rPr>
          <w:rFonts w:ascii="Amiri" w:hAnsi="Amiri" w:eastAsia="Amiri" w:cs="Amiri"/>
          <w:color w:val="111111"/>
          <w:sz w:val="28"/>
          <w:sz w:val="28"/>
          <w:szCs w:val="28"/>
          <w:rtl w:val="true"/>
          <w:lang w:bidi="ar-SA"/>
        </w:rPr>
        <w:t>در سالروز ولادت حضرت فاطمه زهرا سلام الله عليها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تبریک عرض می کنیم این روز بزرگ را، این روز تاریخی و فراموش نشدنی در تاریخ را؛ ولادت زهرای اطهر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بحمدالله مصادف است با ولادت رهبر محبوب ما، امام ما، پیشوای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و رحمت خدا بر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همه‌ی شما برادران عزیز، خواهران عزیز، مداحان اهل‌بیت و ستایشگران فضیلت های بارز و برجسته‌ی در برترین آفریدگان الهی</w:t>
      </w:r>
      <w:r>
        <w:rPr>
          <w:rFonts w:eastAsia="IRNazanin" w:cs="IRNazanin"/>
          <w:color w:val="111111"/>
          <w:sz w:val="28"/>
          <w:szCs w:val="28"/>
          <w:rtl w:val="true"/>
          <w:lang w:bidi="fa-IR"/>
        </w:rPr>
        <w:t>.</w:t>
      </w:r>
    </w:p>
    <w:p>
      <w:pPr>
        <w:pStyle w:val="Heading3"/>
        <w:numPr>
          <w:ilvl w:val="2"/>
          <w:numId w:val="1"/>
        </w:numPr>
        <w:rPr/>
      </w:pPr>
      <w:bookmarkStart w:id="237" w:name="__RefHeading___Toc5168192_2870459653"/>
      <w:bookmarkStart w:id="238" w:name="_Toc88"/>
      <w:bookmarkEnd w:id="237"/>
      <w:r>
        <w:rPr>
          <w:rtl w:val="true"/>
        </w:rPr>
        <w:t>از دورانت گاهواره نشین</w:t>
      </w:r>
      <w:bookmarkEnd w:id="238"/>
    </w:p>
    <w:p>
      <w:pPr>
        <w:pStyle w:val="Heading3"/>
        <w:numPr>
          <w:ilvl w:val="2"/>
          <w:numId w:val="1"/>
        </w:numPr>
        <w:rPr/>
      </w:pPr>
      <w:bookmarkStart w:id="239" w:name="__RefHeading___Toc5168194_2870459653"/>
      <w:bookmarkStart w:id="240" w:name="_Toc89"/>
      <w:bookmarkEnd w:id="239"/>
      <w:r>
        <w:rPr>
          <w:rtl w:val="true"/>
        </w:rPr>
        <w:t>اشاره</w:t>
      </w:r>
      <w:bookmarkEnd w:id="24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اهل‌بیت و ارادت به اهل‌بیت،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عمرمان را برای شکر این نعمت بزرگ صرف کنیم که خدای متعال چشم ما را نابینا و ناتوان از درک حقیقت قرار نداد، توانستیم این انوار طالعه و مضیئه را به‌قدر استعداد خودمان ببینیم، درک کنیم، به آن ها عشق و ارادت بورزیم و از آن ها غافل نباشیم، واقعاً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پدران، مادران، گذشتگان، پیشروان و پیشوایانی که این دریچه‌ی درخشان را به سوی این آفتاب های معنویت بر روی ما باز کردند؛ زمزمه‌ی محبت اهل‌بیت را از آغاز زندگی ما، از کودکی ما، از دوران گاهواره‌نشینی ما به گوش ما خواندند و دل های ما را از محبت این بزرگواران سیراب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را، این معرفت را روزبه‌روز در دل ما، در جان ما، عمیق‌تر و راسخ‌تر بفرما؛ این نعمت را لحظه‌ای از ما مگیر</w:t>
      </w:r>
      <w:r>
        <w:rPr>
          <w:rFonts w:eastAsia="IRNazanin" w:cs="IRNazanin"/>
          <w:color w:val="111111"/>
          <w:sz w:val="28"/>
          <w:szCs w:val="28"/>
          <w:rtl w:val="true"/>
          <w:lang w:bidi="fa-IR"/>
        </w:rPr>
        <w:t xml:space="preserve">. </w:t>
      </w:r>
      <w:bookmarkStart w:id="241" w:name="pg9335_99180"/>
    </w:p>
    <w:p>
      <w:pPr>
        <w:pStyle w:val="Heading3"/>
        <w:numPr>
          <w:ilvl w:val="2"/>
          <w:numId w:val="1"/>
        </w:numPr>
        <w:rPr/>
      </w:pPr>
      <w:bookmarkStart w:id="242" w:name="__RefHeading___Toc5168196_2870459653"/>
      <w:bookmarkStart w:id="243" w:name="_Toc90"/>
      <w:bookmarkEnd w:id="241"/>
      <w:bookmarkEnd w:id="242"/>
      <w:r>
        <w:rPr>
          <w:rtl w:val="true"/>
        </w:rPr>
        <w:t>مادح خورشید مداح خود است</w:t>
      </w:r>
      <w:bookmarkEnd w:id="243"/>
    </w:p>
    <w:p>
      <w:pPr>
        <w:pStyle w:val="BookText"/>
        <w:rPr/>
      </w:pPr>
      <w:r>
        <w:rPr>
          <w:rFonts w:ascii="IRNazanin" w:hAnsi="IRNazanin" w:eastAsia="IRNazanin"/>
          <w:color w:val="111111"/>
          <w:sz w:val="28"/>
          <w:sz w:val="28"/>
          <w:szCs w:val="28"/>
          <w:rtl w:val="true"/>
          <w:lang w:bidi="fa-IR"/>
        </w:rPr>
        <w:t>این هم نعمت دیگری است که انسان بشود مادح و ستایشگر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حقیقتی را می بیند، می شناسد؛ اما گاهی این معرفت را، این محبت را در قالب شعر، در قالب نثر بیان می کند و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نعمت دیگری است که خدا به مادحان و ستایشگران و گویندگانِ این راه عنایت کرده؛ این را هم باید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مدح آشکار، مدح خودِ آن مادح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مادح خورشید مداح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چشمم روشن و نامرمد است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وقتی انسان نوری را، زیبائی ای را مدح و ستایش می کند، در واقع خود را مدح می کند؛ زیرا ثابت می کند که زیبائی شناس است؛ ثابت می کند که چشمش می بیند، می فهمد،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پراکندن این فضائل و معنویات در بین مردم، کمک به تربیت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 شناخت الگوها، با یاری گرفتن از پیروی الگوهاست که می توانند به درجات عالی و مقامات برتر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راه حرکت کنید، کار بزرگی کردید</w:t>
      </w:r>
      <w:r>
        <w:rPr>
          <w:rFonts w:eastAsia="IRNazanin" w:cs="IRNazanin"/>
          <w:color w:val="111111"/>
          <w:sz w:val="28"/>
          <w:szCs w:val="28"/>
          <w:rtl w:val="true"/>
          <w:lang w:bidi="fa-IR"/>
        </w:rPr>
        <w:t>.</w:t>
      </w:r>
    </w:p>
    <w:p>
      <w:pPr>
        <w:pStyle w:val="Heading3"/>
        <w:numPr>
          <w:ilvl w:val="2"/>
          <w:numId w:val="1"/>
        </w:numPr>
        <w:rPr/>
      </w:pPr>
      <w:bookmarkStart w:id="244" w:name="__RefHeading___Toc5168198_2870459653"/>
      <w:bookmarkStart w:id="245" w:name="_Toc91"/>
      <w:bookmarkEnd w:id="244"/>
      <w:r>
        <w:rPr>
          <w:rtl w:val="true"/>
        </w:rPr>
        <w:t>سرباز خدا</w:t>
      </w:r>
      <w:bookmarkEnd w:id="24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ها را خدائی کنید؛ اصل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نیت ما در این گفتن، در این مدح و ثناگستری، نیت خدائی بود، به قصد روشن کردن دل ها، جلا دادن ذهن ها، انسان این را بیان کرد و گفت، آن وقت این می شود یکی از جنودالله؛ </w:t>
      </w:r>
      <w:r>
        <w:rPr>
          <w:rFonts w:ascii="Amiri" w:hAnsi="Amiri" w:eastAsia="Amiri" w:cs="Amiri"/>
          <w:color w:val="111111"/>
          <w:sz w:val="28"/>
          <w:sz w:val="28"/>
          <w:szCs w:val="28"/>
          <w:rtl w:val="true"/>
          <w:lang w:bidi="ar-SA"/>
        </w:rPr>
        <w:t>وَ لِلَّهِ جُنُودُ السَّماوَاتِ وَ الأرْضِ</w:t>
      </w:r>
      <w:r>
        <w:rPr>
          <w:rStyle w:val="FootnoteAnchor"/>
          <w:rtl w:val="true"/>
        </w:rPr>
        <w:footnoteReference w:id="9"/>
      </w:r>
      <w:r>
        <w:rPr>
          <w:rFonts w:ascii="IRNazanin" w:hAnsi="IRNazanin" w:eastAsia="IRNazanin"/>
          <w:color w:val="111111"/>
          <w:sz w:val="28"/>
          <w:sz w:val="28"/>
          <w:szCs w:val="28"/>
          <w:rtl w:val="true"/>
          <w:lang w:bidi="fa-IR"/>
        </w:rPr>
        <w:t>یکی از جنود الهی همین کسی است که با زبان خود، با بیان خود، با طبع خود، با ذوق خود، این حقایق را گسترش می دهد؛ می شود سرباز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دیگری بود،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چه کاری بالاتر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کسی قدم به میدان جهاد بگذارد برای یک هدف مادی، نه مجاهد است، و نه اگر کشته شود، شهید است؛ با این که به میدان جنگ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هدف های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برسد خدای نکرده </w:t>
      </w:r>
      <w:bookmarkStart w:id="246" w:name="pg9335_99181"/>
    </w:p>
    <w:p>
      <w:pPr>
        <w:pStyle w:val="BookText"/>
        <w:rPr/>
      </w:pPr>
      <w:bookmarkEnd w:id="246"/>
      <w:r>
        <w:rPr>
          <w:rFonts w:ascii="IRNazanin" w:hAnsi="IRNazanin" w:eastAsia="IRNazanin"/>
          <w:color w:val="111111"/>
          <w:sz w:val="28"/>
          <w:sz w:val="28"/>
          <w:szCs w:val="28"/>
          <w:rtl w:val="true"/>
          <w:lang w:bidi="fa-IR"/>
        </w:rPr>
        <w:t xml:space="preserve">رای هدف های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میدان ها شویم، برای ما نه فقط موجب تعالی و رشد نمی شود، بلکه موجب تنزل و سقوط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مداحی هم نیست؛ مسئله‌گوئی هم همین است، عالم شدن هم همین است، مجتهد شدن هم همین است، دانشمند شدن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روحی است در کالبد اعمال ما، نیت ماست؛ </w:t>
      </w:r>
      <w:r>
        <w:rPr>
          <w:rFonts w:ascii="Amiri" w:hAnsi="Amiri" w:eastAsia="Amiri" w:cs="Amiri"/>
          <w:color w:val="111111"/>
          <w:sz w:val="28"/>
          <w:sz w:val="28"/>
          <w:szCs w:val="28"/>
          <w:rtl w:val="true"/>
          <w:lang w:bidi="ar-SA"/>
        </w:rPr>
        <w:t>إِنَّمَا الْأَعْمَالُ بِالنِّيَّاتِ</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نیت هاست که به عمل ارزش می دهد</w:t>
      </w:r>
      <w:r>
        <w:rPr>
          <w:rFonts w:eastAsia="IRNazanin" w:cs="IRNazanin"/>
          <w:color w:val="111111"/>
          <w:sz w:val="28"/>
          <w:szCs w:val="28"/>
          <w:rtl w:val="true"/>
          <w:lang w:bidi="fa-IR"/>
        </w:rPr>
        <w:t>.</w:t>
      </w:r>
    </w:p>
    <w:p>
      <w:pPr>
        <w:pStyle w:val="Heading3"/>
        <w:numPr>
          <w:ilvl w:val="2"/>
          <w:numId w:val="1"/>
        </w:numPr>
        <w:rPr/>
      </w:pPr>
      <w:bookmarkStart w:id="247" w:name="__RefHeading___Toc5168200_2870459653"/>
      <w:bookmarkStart w:id="248" w:name="_Toc92"/>
      <w:bookmarkEnd w:id="247"/>
      <w:r>
        <w:rPr>
          <w:rtl w:val="true"/>
        </w:rPr>
        <w:t>بلبلان غزلخوان</w:t>
      </w:r>
      <w:bookmarkEnd w:id="248"/>
    </w:p>
    <w:p>
      <w:pPr>
        <w:pStyle w:val="BookText"/>
        <w:rPr/>
      </w:pPr>
      <w:r>
        <w:rPr>
          <w:rFonts w:ascii="IRNazanin" w:hAnsi="IRNazanin" w:eastAsia="IRNazanin"/>
          <w:color w:val="111111"/>
          <w:sz w:val="28"/>
          <w:sz w:val="28"/>
          <w:szCs w:val="28"/>
          <w:rtl w:val="true"/>
          <w:lang w:bidi="fa-IR"/>
        </w:rPr>
        <w:t xml:space="preserve">خب، اگر بنا شد نیتِ خدائی باشد، پس باید شما نگاه کنید ببینید کدام بیان، ذکر کدام منقبت، بیان کدام فضیلت، مخاطب شما را هدایت می کند؛ این آن نکته‌ای است که من در طول این سال های متمادی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بیست و چند سال است که ما مثل امروزی، این نشست را با مداحان و بلبلان غزلخوان این بوستان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چه بخوانید، چه بگوئید، مستمع شما می شود متنوّر به نور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چیزهائی هست که گفتن آن ها هیچ گشایشی و هیچ فتوحی در ذهن شنونده‌ی شما به وجود نمی آورد، هیچ بهجتی در جان مستمع شما به وجود نمی آورد؛ این ها را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چیزهائی را بگوئید که دل ها را نرم می کند، خاشع می کند، به پیروی از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چیزهائی را بگوئید که می تواند مستمع شما را به پیمودن راهی که آن بزرگوار رفت، تشجیع کند،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فکر لازم دارد، آموزش لازم دارد؛ کار، آسان نیست</w:t>
      </w:r>
      <w:r>
        <w:rPr>
          <w:rFonts w:eastAsia="IRNazanin" w:cs="IRNazanin"/>
          <w:color w:val="111111"/>
          <w:sz w:val="28"/>
          <w:szCs w:val="28"/>
          <w:rtl w:val="true"/>
          <w:lang w:bidi="fa-IR"/>
        </w:rPr>
        <w:t>.</w:t>
      </w:r>
    </w:p>
    <w:p>
      <w:pPr>
        <w:pStyle w:val="Heading3"/>
        <w:numPr>
          <w:ilvl w:val="2"/>
          <w:numId w:val="1"/>
        </w:numPr>
        <w:rPr/>
      </w:pPr>
      <w:bookmarkStart w:id="249" w:name="__RefHeading___Toc5168202_2870459653"/>
      <w:bookmarkStart w:id="250" w:name="_Toc93"/>
      <w:bookmarkEnd w:id="249"/>
      <w:r>
        <w:rPr>
          <w:rtl w:val="true"/>
        </w:rPr>
        <w:t>استفاده از هنر، برای بیان حقیقت</w:t>
      </w:r>
      <w:bookmarkEnd w:id="25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خوشبختانه جامعه‌ی مداحان جمعیت زیادی را در سراسر کشور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مداح، استفاده‌ی از هنر برای بیان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ایستادن، با صدای خوش و با آهنگ زیبا شعری را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شعر هنر است، هم آهنگ هنر است، هم صدا هنر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چندین هنر، انسان یک حقیقتی را بیان کند، می تواند تأثیر مضاعفی در ذهن مستمع و حاضر در مجلس و مخاطب شما بگذارد؛ این خیلی نعمت بزرگی است، خیلی فرصت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bookmarkStart w:id="251" w:name="pg9335_99182"/>
    </w:p>
    <w:p>
      <w:pPr>
        <w:pStyle w:val="BookText"/>
        <w:rPr/>
      </w:pPr>
      <w:bookmarkEnd w:id="251"/>
      <w:r>
        <w:rPr>
          <w:rFonts w:ascii="IRNazanin" w:hAnsi="IRNazanin" w:eastAsia="IRNazanin"/>
          <w:color w:val="111111"/>
          <w:sz w:val="28"/>
          <w:sz w:val="28"/>
          <w:szCs w:val="28"/>
          <w:rtl w:val="true"/>
          <w:lang w:bidi="fa-IR"/>
        </w:rPr>
        <w:t xml:space="preserve">مداح ها هم بحمدالله روزبه‌روز توسعه پیدا کرده، مردم هم قبول دارند، اشتیاق دارند، استقبال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هست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این جلسه به چیز دیگری گذشت، اگر این چند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شعر، هنر صدا، هنر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مصرف شد که هیچ فایده‌ای برای مستمع شما نداشت، این می شود 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 مداحی،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جور نیست که بگوئیم حالا که صدامان خوب است، چند تا شعر هم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الحمدلله آقایان مداح ها از روی کاغذ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قدیمها عیب بود که مداح از جیبش کاغذ در بیاورد، از روی کاغذ بخواند؛ قصائد طولانىِ پنجاه شصت بیتی را از بر می خواندند؛ البته حالا لازم نیست، از روی کاغذ خواندن ایرادی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شعری از یک گوینده‌ای بگیریم، با صدای خوش بخوانیم؛ قضیه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کنید، ببینید،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که مربوط به مداحان عزیز ماست</w:t>
      </w:r>
      <w:r>
        <w:rPr>
          <w:rFonts w:eastAsia="IRNazanin" w:cs="IRNazanin"/>
          <w:color w:val="111111"/>
          <w:sz w:val="28"/>
          <w:szCs w:val="28"/>
          <w:rtl w:val="true"/>
          <w:lang w:bidi="fa-IR"/>
        </w:rPr>
        <w:t>.</w:t>
      </w:r>
    </w:p>
    <w:p>
      <w:pPr>
        <w:pStyle w:val="Heading3"/>
        <w:numPr>
          <w:ilvl w:val="2"/>
          <w:numId w:val="1"/>
        </w:numPr>
        <w:rPr/>
      </w:pPr>
      <w:bookmarkStart w:id="252" w:name="__RefHeading___Toc5168204_2870459653"/>
      <w:bookmarkStart w:id="253" w:name="_Toc94"/>
      <w:bookmarkEnd w:id="252"/>
      <w:r>
        <w:rPr>
          <w:rtl w:val="true"/>
        </w:rPr>
        <w:t>بصیرت در شعر</w:t>
      </w:r>
      <w:bookmarkEnd w:id="253"/>
    </w:p>
    <w:p>
      <w:pPr>
        <w:pStyle w:val="BookText"/>
        <w:rPr/>
      </w:pPr>
      <w:r>
        <w:rPr>
          <w:rFonts w:ascii="IRNazanin" w:hAnsi="IRNazanin" w:eastAsia="IRNazanin"/>
          <w:color w:val="111111"/>
          <w:sz w:val="28"/>
          <w:sz w:val="28"/>
          <w:szCs w:val="28"/>
          <w:rtl w:val="true"/>
          <w:lang w:bidi="fa-IR"/>
        </w:rPr>
        <w:t>شما می دانید که ما به شما مداح ها اخلاص داریم، شماها را دوست می داریم، کارتان را باارزش می دانیم؛ منتها این شرط بزرگ را من همیشه با مداح ها داشته‌ام؛ شما هم اغلبتان جوانید، جای فرزندان ما هستید؛ نصیحتِ پدرانه است، ان‌شاءالله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شعر پرمغز و البته شعر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هنر شعر اثر هم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شعر خوب بود، وقتی استخوان‌بندی شعر، الفاظ شعر، خوب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خوب، با مضمون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تأثیرش بیشتر هم هست؛ بعلاوه که سطح ذهن مردم و فکر مردم را هم بالا می آورد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جامعه نگاه کنید، ببینید جامعه به چه چیزی احتیاج دارد؟ این ها چیزهائی نیست که امروز برای امثال شما جوان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الحمدلله باسوادید، بافهمید، بابصیرتید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ما بحمدالله سطح فکرشان بالاست، ملت ما بلوغ فکری دارد؛ شما جامعه‌ی مداح هم همین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مردم به چه چیزی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به دین، به اخلاق، به ایمان راسخ، به بصیرت، به شناخت دنیا، به شناخت آخرت احتیاج دارند؛ همه‌مان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گوئید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محشر وارد می شود، فضای محشر تحت تأثیر عظمت دختر پیغمبر قرار می گیرد، باید محشر </w:t>
      </w:r>
      <w:bookmarkStart w:id="254" w:name="pg9335_99183"/>
    </w:p>
    <w:p>
      <w:pPr>
        <w:pStyle w:val="BookText"/>
        <w:rPr/>
      </w:pPr>
      <w:bookmarkEnd w:id="254"/>
      <w:r>
        <w:rPr>
          <w:rFonts w:ascii="IRNazanin" w:hAnsi="IRNazanin" w:eastAsia="IRNazanin"/>
          <w:color w:val="111111"/>
          <w:sz w:val="28"/>
          <w:sz w:val="28"/>
          <w:szCs w:val="28"/>
          <w:rtl w:val="true"/>
          <w:lang w:bidi="fa-IR"/>
        </w:rPr>
        <w:t>را بشناسیم، قیامت را بشناسیم، هیبت جلال الهی را در محشر بدانیم؛ این ها معرفت می خواهد، این ها آگاهی می خواهد؛ قرآن هم پر است از بیاناتی که این معانی را به ما نشان می دهد، روایات هم همین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با زبان شعر، با همان هنری که در شما هست، بیان کنید</w:t>
      </w:r>
      <w:r>
        <w:rPr>
          <w:rFonts w:eastAsia="IRNazanin" w:cs="IRNazanin"/>
          <w:color w:val="111111"/>
          <w:sz w:val="28"/>
          <w:szCs w:val="28"/>
          <w:rtl w:val="true"/>
          <w:lang w:bidi="fa-IR"/>
        </w:rPr>
        <w:t>.</w:t>
      </w:r>
    </w:p>
    <w:p>
      <w:pPr>
        <w:pStyle w:val="Heading3"/>
        <w:numPr>
          <w:ilvl w:val="2"/>
          <w:numId w:val="1"/>
        </w:numPr>
        <w:rPr/>
      </w:pPr>
      <w:bookmarkStart w:id="255" w:name="__RefHeading___Toc5168206_2870459653"/>
      <w:bookmarkStart w:id="256" w:name="_Toc95"/>
      <w:bookmarkEnd w:id="255"/>
      <w:r>
        <w:rPr>
          <w:rtl w:val="true"/>
        </w:rPr>
        <w:t>هم رحمت، هم سخط</w:t>
      </w:r>
      <w:bookmarkEnd w:id="256"/>
    </w:p>
    <w:p>
      <w:pPr>
        <w:pStyle w:val="BookText"/>
        <w:rPr/>
      </w:pPr>
      <w:r>
        <w:rPr>
          <w:rFonts w:ascii="IRNazanin" w:hAnsi="IRNazanin" w:eastAsia="IRNazanin"/>
          <w:color w:val="111111"/>
          <w:sz w:val="28"/>
          <w:sz w:val="28"/>
          <w:szCs w:val="28"/>
          <w:rtl w:val="true"/>
          <w:lang w:bidi="fa-IR"/>
        </w:rPr>
        <w:t>می دانید همیشه شروع یک کار،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شروع شد، روی غلتک افتاد، آسان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جامعه‌ی جاهلِ متعصبِ دور از اخلاقِ گرفتار انواع و اقسام فساد، پیغمبر بتواند یکی مثل عمار را بیرون بیاورد، یکی مثل ابوذر درست کند، این ها مگر کار آسانی است؟ پیغمبر چه کار کرد؟ این دنده‌ی سنگینی که توانست این موتور را به راه بیندازد، چه بود؟ آیات مکی را نگاه کنید؛ در درجه‌ی اول، ذکر قیامت، ذکر عذاب الهی، ترساندن از نقمت الهی برای کافران و دُوران و کوران است؛ این ها بود که آن تکان اول را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نکته نباید غفلت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جای خود محفوظ، محبت به جای خود محفوظ، ولایت به جای خود محفوظ؛ اما خدای متعال، هم رحمت دارد، هم سخط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الهی را هم به یاد خودمان بیاوریم؛ اول به یاد خودمان، بعد به یاد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دل های ما را تکان می دهد، این است که ما را از اعماق جهالت ها و مادی گری ها و گرفتاری ها بیرون می کشد؛ اینها جزء نیازهای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بشناسیم، آخرت را بشناسیم، وظیفه را بشناسیم، جهاد را بشناسیم</w:t>
      </w:r>
      <w:r>
        <w:rPr>
          <w:rFonts w:eastAsia="IRNazanin" w:cs="IRNazanin"/>
          <w:color w:val="111111"/>
          <w:sz w:val="28"/>
          <w:szCs w:val="28"/>
          <w:rtl w:val="true"/>
          <w:lang w:bidi="fa-IR"/>
        </w:rPr>
        <w:t>.</w:t>
      </w:r>
    </w:p>
    <w:p>
      <w:pPr>
        <w:pStyle w:val="Heading3"/>
        <w:numPr>
          <w:ilvl w:val="2"/>
          <w:numId w:val="1"/>
        </w:numPr>
        <w:rPr/>
      </w:pPr>
      <w:bookmarkStart w:id="257" w:name="__RefHeading___Toc5168208_2870459653"/>
      <w:bookmarkStart w:id="258" w:name="_Toc96"/>
      <w:bookmarkEnd w:id="257"/>
      <w:r>
        <w:rPr>
          <w:rtl w:val="true"/>
        </w:rPr>
        <w:t>الماس درخشان</w:t>
      </w:r>
      <w:bookmarkEnd w:id="25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ملت ما یک ملت تازه متولد شده‌ی در دنیای گرفتار است، با یک خلقت دیگر، با یک هیئت دیگر، با یک شاکله‌ی دیگر، با ابعاد وجودىِ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دنیائی که همه‌ی عوامل برای دور کردن دل ها و مردم از معنویت بسیج شده بودند و تلاش می کردند و همچنان می کنند، یک ملتی متولد شده است با زیربنای ایمان؛ این چیز کمی است؟ این مثل الماس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لازم نیست ما پیرایه ببندیم؛ مثل خورشید نورافشانی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چنین ملتی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معنویت، هم آگاهی های دنیوی، هم زیور دانش، هم تلاش های سیاسی، هم </w:t>
      </w:r>
      <w:bookmarkStart w:id="259" w:name="pg9335_99184"/>
    </w:p>
    <w:p>
      <w:pPr>
        <w:pStyle w:val="BookText"/>
        <w:rPr/>
      </w:pPr>
      <w:bookmarkEnd w:id="259"/>
      <w:r>
        <w:rPr>
          <w:rFonts w:ascii="IRNazanin" w:hAnsi="IRNazanin" w:eastAsia="IRNazanin"/>
          <w:color w:val="111111"/>
          <w:sz w:val="28"/>
          <w:sz w:val="28"/>
          <w:szCs w:val="28"/>
          <w:rtl w:val="true"/>
          <w:lang w:bidi="fa-IR"/>
        </w:rPr>
        <w:t>کار درست تبلیغی، هم سازندگی خود، هم سازندگی جامعه، هم رسیدن به بنای اقتصادی، هم رسیدن به بنای اخلاقی؛ این ها همه جزو کارهای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ببینید در این بخش های گوناگون و متنوع، چه کار می توانید بکنید؛ چقدر می توانید آگاهی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ما متوجه به این نقاط باشد، گوینده‌ی ما متوجه به این نقاط باشد، مداح ما همین جور؛ ببینید چه اتفاقی می افتد</w:t>
      </w:r>
      <w:r>
        <w:rPr>
          <w:rFonts w:eastAsia="IRNazanin" w:cs="IRNazanin"/>
          <w:color w:val="111111"/>
          <w:sz w:val="28"/>
          <w:szCs w:val="28"/>
          <w:rtl w:val="true"/>
          <w:lang w:bidi="fa-IR"/>
        </w:rPr>
        <w:t>.</w:t>
      </w:r>
    </w:p>
    <w:p>
      <w:pPr>
        <w:pStyle w:val="Heading3"/>
        <w:numPr>
          <w:ilvl w:val="2"/>
          <w:numId w:val="1"/>
        </w:numPr>
        <w:rPr/>
      </w:pPr>
      <w:bookmarkStart w:id="260" w:name="__RefHeading___Toc5168210_2870459653"/>
      <w:bookmarkStart w:id="261" w:name="_Toc97"/>
      <w:bookmarkEnd w:id="260"/>
      <w:r>
        <w:rPr>
          <w:rtl w:val="true"/>
        </w:rPr>
        <w:t>تعالیم دین درس است</w:t>
      </w:r>
      <w:bookmarkEnd w:id="261"/>
    </w:p>
    <w:p>
      <w:pPr>
        <w:pStyle w:val="BookText"/>
        <w:rPr/>
      </w:pPr>
      <w:r>
        <w:rPr>
          <w:rFonts w:ascii="IRNazanin" w:hAnsi="IRNazanin" w:eastAsia="IRNazanin"/>
          <w:color w:val="111111"/>
          <w:sz w:val="28"/>
          <w:sz w:val="28"/>
          <w:szCs w:val="28"/>
          <w:rtl w:val="true"/>
          <w:lang w:bidi="fa-IR"/>
        </w:rPr>
        <w:t>اگر سرمایه‌هائی را که در اختیار داریم، درست بشناسیم و به کار ببریم، بینیازترین خلق خدا، ملت ما و مسلمان 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 یکی از سرمایه‌هاست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می خوانیم، با غفلت عبور می کنیم؛ مثل این است که یک انسان مبتلا به فقر غذائی، کمبود ویتامین، کمبود پروتئین، محتاج مواد لازم، به یک جعبه‌ای دسترسی پیدا کند که پر از همه‌ی این موادی است که او احتیاج دارد؛ بعد آن را بو کند،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باز کن، بخور، استفاده کن، نیرو را بفرست به بدن خودت؛ همین طور بو می کنی، می گذاری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آن هائی که اصلاً اعتناء نمی کنند،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را همین طور بو می کنیم، می گذاریم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کلمه‌ی نماز درس است، کلمه کلمه‌ی نماز حال است؛ اگر قدرش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همین جور است، زکات همین جور است، جهاد همین جور است، تعالیم دین همین جور است؛ مداحی شما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شما هم جمله جمله‌اش، کلمه کلمه‌اش می تواند مغذی باشد؛ می تواند مستمع را رشد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بحث مربوط به مداحی بود</w:t>
      </w:r>
      <w:r>
        <w:rPr>
          <w:rFonts w:eastAsia="IRNazanin" w:cs="IRNazanin"/>
          <w:color w:val="111111"/>
          <w:sz w:val="28"/>
          <w:szCs w:val="28"/>
          <w:rtl w:val="true"/>
          <w:lang w:bidi="fa-IR"/>
        </w:rPr>
        <w:t>.</w:t>
      </w:r>
    </w:p>
    <w:p>
      <w:pPr>
        <w:pStyle w:val="Heading3"/>
        <w:numPr>
          <w:ilvl w:val="2"/>
          <w:numId w:val="1"/>
        </w:numPr>
        <w:rPr/>
      </w:pPr>
      <w:bookmarkStart w:id="262" w:name="__RefHeading___Toc5168212_2870459653"/>
      <w:bookmarkStart w:id="263" w:name="_Toc98"/>
      <w:bookmarkEnd w:id="262"/>
      <w:r>
        <w:rPr>
          <w:rtl w:val="true"/>
        </w:rPr>
        <w:t>این بحث پدر</w:t>
      </w:r>
      <w:r>
        <w:rPr>
          <w:rtl w:val="true"/>
        </w:rPr>
        <w:t xml:space="preserve">- </w:t>
      </w:r>
      <w:r>
        <w:rPr>
          <w:rtl w:val="true"/>
        </w:rPr>
        <w:t>فرزندی نیست</w:t>
      </w:r>
      <w:r>
        <w:rPr>
          <w:rtl w:val="true"/>
        </w:rPr>
        <w:t>!</w:t>
      </w:r>
      <w:bookmarkEnd w:id="26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بحث هم مربوط به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حقیقتاً، نه به عنوان تعارف، نه به عنوان یک حرفِ هزاران بار تکرار شده، واقعاً قاصرم؛ زبان قاصر است، دل قاصر است، ذهن قاصر است که بخواهد از این مقام بلند تعریف و تجلیل کند؛ این موجود انسانی، این دختر جوان، این‌همه فضیلت، این‌همه درخشندگی، این‌همه کبریا و عظمت؛ که کسی مثل پیغمبر وقتی فاطمه‌ی زهرا بر او وارد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نه فقط بلند می شد، بلکه بلند می شد </w:t>
      </w:r>
      <w:bookmarkStart w:id="264" w:name="pg9335_99185"/>
    </w:p>
    <w:p>
      <w:pPr>
        <w:pStyle w:val="BookText"/>
        <w:rPr/>
      </w:pPr>
      <w:bookmarkEnd w:id="264"/>
      <w:r>
        <w:rPr>
          <w:rFonts w:ascii="IRNazanin" w:hAnsi="IRNazanin" w:eastAsia="IRNazanin"/>
          <w:color w:val="111111"/>
          <w:sz w:val="28"/>
          <w:sz w:val="28"/>
          <w:szCs w:val="28"/>
          <w:rtl w:val="true"/>
          <w:lang w:bidi="fa-IR"/>
        </w:rPr>
        <w:t>و به سمت او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یکی وارد اتاق می شود، شما به احترامش بلند می شوید؛ یک وقت کسی وارد اتاق می شود، شما با اشتیاق به طرفش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مگر شوخی است؟ این بحثِ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این جور از فاطمه‌ی زهرا تجلیل می کند؛ رضای او را رضای خود، رضای خود را رضای خدا؛ سخط او را سخط خود، سخط خود را سخط خدا اعلام می کند؛ این ها مقامات فاطمه‌ی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زندگی با امیرالمؤمنین، آن تربیت آن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مگر می شود درباره‌ی این بزرگوار، امثال ما حرف بزنیم؟</w:t>
      </w:r>
    </w:p>
    <w:p>
      <w:pPr>
        <w:pStyle w:val="Heading3"/>
        <w:numPr>
          <w:ilvl w:val="2"/>
          <w:numId w:val="1"/>
        </w:numPr>
        <w:rPr/>
      </w:pPr>
      <w:bookmarkStart w:id="265" w:name="__RefHeading___Toc5168214_2870459653"/>
      <w:bookmarkStart w:id="266" w:name="_Toc99"/>
      <w:bookmarkEnd w:id="265"/>
      <w:r>
        <w:rPr>
          <w:rtl w:val="true"/>
        </w:rPr>
        <w:t>جهت حرکت</w:t>
      </w:r>
      <w:r>
        <w:rPr>
          <w:rtl w:val="true"/>
        </w:rPr>
        <w:t>!</w:t>
      </w:r>
      <w:bookmarkEnd w:id="266"/>
    </w:p>
    <w:p>
      <w:pPr>
        <w:pStyle w:val="BookText"/>
        <w:rPr/>
      </w:pPr>
      <w:r>
        <w:rPr>
          <w:rFonts w:ascii="IRNazanin" w:hAnsi="IRNazanin" w:eastAsia="IRNazanin"/>
          <w:color w:val="111111"/>
          <w:sz w:val="28"/>
          <w:sz w:val="28"/>
          <w:szCs w:val="28"/>
          <w:rtl w:val="true"/>
          <w:lang w:bidi="fa-IR"/>
        </w:rPr>
        <w:t>با همه‌ی این ها، این بزرگوار الگوست؛ نکته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تردید رتبه و مقامشان از ملک و فرشتگان مقرب خدا بالاتر است، جوری زندگی نکردند، جوری حرف نزدند، جوری مشی نکردند که از دسترس ما خارج باشند؛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فرموده‌ی مرحوم علامه‌ی طباطبائی، مِثل آن کسی است که روی قله‌ی کوه ایستاده است، به مردم می گوید بیائید این جا؛ به سمت خود، به سمت قله، به سمت اوج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نیست که این ها مثل برجستگان دروغین دنیای مادی و دارای معنویت های قلابی، بروند توی برج عاج و اتاق شیشه‌ای بنشینند، کسی به این ها دسترسی نداشته باشد؛ نه، می گویند بیائید،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همین است؛ ما باید دنبال ائمه راه بیفتیم؛ زندگی آنها الگوی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ascii="Amiri" w:hAnsi="Amiri" w:eastAsia="Amiri" w:cs="Amiri"/>
          <w:color w:val="111111"/>
          <w:sz w:val="28"/>
          <w:sz w:val="28"/>
          <w:szCs w:val="28"/>
          <w:rtl w:val="true"/>
          <w:lang w:bidi="ar-SA"/>
        </w:rPr>
        <w:t>أَلاَ وَ إِنَّکُمْ لاَ تَقْدِرُونَ عَلَی ذَلِکَ</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ما مثل آن ها نمی توانیم حرکت کنیم؛ ما لیاقت این را نداریم، طاقت این را نداریم؛ اما می توانیم آن راهی را که آن ها رفتند، مسیر زندگیمان قرار بدهیم؛ این را جهت قرار بدهیم، در این جهت حرکت کنیم</w:t>
      </w:r>
      <w:r>
        <w:rPr>
          <w:rFonts w:eastAsia="IRNazanin" w:cs="IRNazanin"/>
          <w:color w:val="111111"/>
          <w:sz w:val="28"/>
          <w:szCs w:val="28"/>
          <w:rtl w:val="true"/>
          <w:lang w:bidi="fa-IR"/>
        </w:rPr>
        <w:t>.</w:t>
      </w:r>
    </w:p>
    <w:p>
      <w:pPr>
        <w:pStyle w:val="Heading3"/>
        <w:numPr>
          <w:ilvl w:val="2"/>
          <w:numId w:val="1"/>
        </w:numPr>
        <w:rPr/>
      </w:pPr>
      <w:bookmarkStart w:id="267" w:name="__RefHeading___Toc5168216_2870459653"/>
      <w:bookmarkStart w:id="268" w:name="_Toc100"/>
      <w:bookmarkEnd w:id="267"/>
      <w:r>
        <w:rPr>
          <w:rtl w:val="true"/>
        </w:rPr>
        <w:t>روز زن بر شما تکلیف می آورد</w:t>
      </w:r>
      <w:bookmarkEnd w:id="26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سوم مربوط به مناسبت امروز است؛ روز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بیانی خطاب به زن 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شما قبول کردید روز ولادت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 باشد، این برای شما مسئولیت و تکلیف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شما، روز زن، روز مادر، روز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bookmarkStart w:id="269" w:name="pg9335_99186"/>
    </w:p>
    <w:p>
      <w:pPr>
        <w:pStyle w:val="BookText"/>
        <w:rPr/>
      </w:pPr>
      <w:bookmarkEnd w:id="269"/>
      <w:r>
        <w:rPr>
          <w:rFonts w:ascii="IRNazanin" w:hAnsi="IRNazanin" w:eastAsia="IRNazanin"/>
          <w:color w:val="111111"/>
          <w:sz w:val="28"/>
          <w:sz w:val="28"/>
          <w:szCs w:val="28"/>
          <w:rtl w:val="true"/>
          <w:lang w:bidi="fa-IR"/>
        </w:rPr>
        <w:t>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این چیست؟ این یک حرکت نمادین است؛ این کار، سمبلیک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زن باید در این صراط حرکت کند؛ عظمت و جلالت و علوّ مقام و مقدار برای زنان در این راه است؛ راهی که در آن تقوا هست، عفاف هست، دانش هست، نطق هست، ایستادگی در میدان های گوناگونِ محتاج ایستادگی هست، تربیت فرزند هست، زندگی خانوادگی هست؛ همه‌ی زینت ها و فضیلت های معنوی در آن هست؛ زنان باید در این جهت حرکت کنند</w:t>
      </w:r>
      <w:r>
        <w:rPr>
          <w:rFonts w:eastAsia="IRNazanin" w:cs="IRNazanin"/>
          <w:color w:val="111111"/>
          <w:sz w:val="28"/>
          <w:szCs w:val="28"/>
          <w:rtl w:val="true"/>
          <w:lang w:bidi="fa-IR"/>
        </w:rPr>
        <w:t>.</w:t>
      </w:r>
    </w:p>
    <w:p>
      <w:pPr>
        <w:pStyle w:val="Heading3"/>
        <w:numPr>
          <w:ilvl w:val="2"/>
          <w:numId w:val="1"/>
        </w:numPr>
        <w:rPr/>
      </w:pPr>
      <w:bookmarkStart w:id="270" w:name="__RefHeading___Toc5168218_2870459653"/>
      <w:bookmarkStart w:id="271" w:name="_Toc101"/>
      <w:bookmarkEnd w:id="270"/>
      <w:r>
        <w:rPr>
          <w:rtl w:val="true"/>
        </w:rPr>
        <w:t>چادر، چاقچور، روبند</w:t>
      </w:r>
      <w:bookmarkEnd w:id="271"/>
    </w:p>
    <w:p>
      <w:pPr>
        <w:pStyle w:val="BookText"/>
        <w:rPr/>
      </w:pPr>
      <w:r>
        <w:rPr>
          <w:rFonts w:ascii="IRNazanin" w:hAnsi="IRNazanin" w:eastAsia="IRNazanin"/>
          <w:color w:val="111111"/>
          <w:sz w:val="28"/>
          <w:sz w:val="28"/>
          <w:szCs w:val="28"/>
          <w:rtl w:val="true"/>
          <w:lang w:bidi="fa-IR"/>
        </w:rPr>
        <w:t>خوشبختانه زنان جامعه‌ی ما حقاً و انصافاً نه فقط در انقلاب ما، بلکه از گذشته هم همین جور بوده است؛ زنان متدین ما در میدان های گوناگون و در همه‌ی قضایا جزو پیشروان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مبارزات تند مشروطیت، زن ها در میدان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برهه‌ای، مبارزات مشروطیت آرام بود؛ بعد شدت پیدا کرد، که همه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هنوز همه وارد نشده بودند و در واقع فقط یک عده‌ای از علما و خواص دنبال این قضایا بودند، زن ها بلند شدند، یک اجتماعی تشکیل دادند، آمدند این جا سر راه حاکم و زمامدار وقت را گرفتند، او از دست این ها فرار کرد، رفت در کاخش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آن طرف، فراش‌باشی های دستگاه حکومت، این ها را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با چادر و چاقچور وارد میدان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 همه‌ی شماها چاقچور را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و چاقچور و روبند، نوع بسته‌ی حجاب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حالت، این ها وارد این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عده‌ای خیال می کنند زن تا وقتی که بی حجاب نباشد، بی اخلاق نباشد، نمی تواند در میدان های گوناگونِ اجتماعی و سیاسی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انقلاب خود ما، در بعضی از نقاط کشور، زن ها زودتر از مردها اجتماع راه انداختند، در خیابان ها حرکت راه انداختند و مقابله کردند؛ که ما اطلاع قطعی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همین جور، در مبارزات گوناگون بعد از پیروزی انقلاب همین جور، در جنگ تحمیلی همین جور</w:t>
      </w:r>
      <w:r>
        <w:rPr>
          <w:rFonts w:eastAsia="IRNazanin" w:cs="IRNazanin"/>
          <w:color w:val="111111"/>
          <w:sz w:val="28"/>
          <w:szCs w:val="28"/>
          <w:rtl w:val="true"/>
          <w:lang w:bidi="fa-IR"/>
        </w:rPr>
        <w:t>.</w:t>
      </w:r>
    </w:p>
    <w:p>
      <w:pPr>
        <w:pStyle w:val="Heading3"/>
        <w:numPr>
          <w:ilvl w:val="2"/>
          <w:numId w:val="1"/>
        </w:numPr>
        <w:rPr/>
      </w:pPr>
      <w:bookmarkStart w:id="272" w:name="__RefHeading___Toc5168220_2870459653"/>
      <w:bookmarkStart w:id="273" w:name="_Toc102"/>
      <w:bookmarkEnd w:id="272"/>
      <w:r>
        <w:rPr>
          <w:rtl w:val="true"/>
        </w:rPr>
        <w:t>زن مگو، مردآفرین روزگار</w:t>
      </w:r>
      <w:bookmarkEnd w:id="27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من این را گفته‌ام؛ در زیارت خانواده‌های شهدا، اغلب اوقات مادران </w:t>
      </w:r>
      <w:bookmarkStart w:id="274" w:name="pg9335_99187"/>
    </w:p>
    <w:p>
      <w:pPr>
        <w:pStyle w:val="BookText"/>
        <w:rPr/>
      </w:pPr>
      <w:bookmarkEnd w:id="274"/>
      <w:r>
        <w:rPr>
          <w:rFonts w:ascii="IRNazanin" w:hAnsi="IRNazanin" w:eastAsia="IRNazanin"/>
          <w:color w:val="111111"/>
          <w:sz w:val="28"/>
          <w:sz w:val="28"/>
          <w:szCs w:val="28"/>
          <w:rtl w:val="true"/>
          <w:lang w:bidi="fa-IR"/>
        </w:rPr>
        <w:t>شهید را شجاع‌تر و مقاوم‌تر از پدران شهید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محبت مادر را می شود با محبت پدر مقایسه کرد؟ روح لطیف زنانه، آن هم نسبت به جگرگوشه، این را پرورش بدهد، بزرگ کند مثل دسته‌ی گل، بعد راضی بشود که او برود میدان جنگ و به شهادت برسد؛ بعد برای این که جمهوری اسلامی دشمن‌شاد نشود، بر جنازه‌ی او گریه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مکرر به این خانواده‌های شهدا گفتم گریه کنید؛ چرا گریه نمی کنید؟ گریه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نمی کردند، می گفتند می ترسیم جمهوری اسلامی دشمن‌شاد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مگو، مردآفرین روزگار</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زن های ما این هایند؛ امتحان خوبی دادند</w:t>
      </w:r>
      <w:r>
        <w:rPr>
          <w:rFonts w:eastAsia="IRNazanin" w:cs="IRNazanin"/>
          <w:color w:val="111111"/>
          <w:sz w:val="28"/>
          <w:szCs w:val="28"/>
          <w:rtl w:val="true"/>
          <w:lang w:bidi="fa-IR"/>
        </w:rPr>
        <w:t>.</w:t>
      </w:r>
    </w:p>
    <w:p>
      <w:pPr>
        <w:pStyle w:val="Heading3"/>
        <w:numPr>
          <w:ilvl w:val="2"/>
          <w:numId w:val="1"/>
        </w:numPr>
        <w:rPr/>
      </w:pPr>
      <w:bookmarkStart w:id="275" w:name="__RefHeading___Toc5168222_2870459653"/>
      <w:bookmarkStart w:id="276" w:name="_Toc103"/>
      <w:bookmarkEnd w:id="275"/>
      <w:r>
        <w:rPr>
          <w:rtl w:val="true"/>
        </w:rPr>
        <w:t>کو حالا مخلص؟</w:t>
      </w:r>
      <w:bookmarkEnd w:id="276"/>
    </w:p>
    <w:p>
      <w:pPr>
        <w:pStyle w:val="BookText"/>
        <w:rPr/>
      </w:pPr>
      <w:r>
        <w:rPr>
          <w:rFonts w:ascii="IRNazanin" w:hAnsi="IRNazanin" w:eastAsia="IRNazanin"/>
          <w:color w:val="111111"/>
          <w:sz w:val="28"/>
          <w:sz w:val="28"/>
          <w:szCs w:val="28"/>
          <w:rtl w:val="true"/>
          <w:lang w:bidi="fa-IR"/>
        </w:rPr>
        <w:t xml:space="preserve">البته انسان در معرض آسیب است؛ مردها در معرض آسیبند، زن ها در معرض آسیبند، جوان ها در معرض آسیبند، پیرها در معرض آسیبند؛ عالِم، جاهل، همه در معرض آسیبند؛ </w:t>
      </w:r>
      <w:r>
        <w:rPr>
          <w:rFonts w:ascii="Amiri" w:hAnsi="Amiri" w:eastAsia="Amiri" w:cs="Amiri"/>
          <w:color w:val="111111"/>
          <w:sz w:val="28"/>
          <w:sz w:val="28"/>
          <w:szCs w:val="28"/>
          <w:rtl w:val="true"/>
          <w:lang w:bidi="ar-SA"/>
        </w:rPr>
        <w:t>المُخلِصونَ فی خَطَرٍ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حالا مخلص؟ همه‌ی ما زیر این استاندارد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حد استاندارد هم برسیم، مخلص هم بشویم،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باید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دنیای ما، دشمنان آخرت ما، دشمنان عزت ما، دشمنان نظام جمهوری اسلامی، از نقاط ضعف ما استفاده می کنند؛ از حس شهوت ما، از حس غضب ما، از قدرت‌طلبی ما، از علاقه‌ی ما به جلوه‌فروشی و خودنمائی؛ باید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عزیز هم باید مراقب باشند، دخترهای جوان هم باید مراقب باشند</w:t>
      </w:r>
      <w:r>
        <w:rPr>
          <w:rFonts w:eastAsia="IRNazanin" w:cs="IRNazanin"/>
          <w:color w:val="111111"/>
          <w:sz w:val="28"/>
          <w:szCs w:val="28"/>
          <w:rtl w:val="true"/>
          <w:lang w:bidi="fa-IR"/>
        </w:rPr>
        <w:t>.</w:t>
      </w:r>
    </w:p>
    <w:p>
      <w:pPr>
        <w:pStyle w:val="Heading3"/>
        <w:numPr>
          <w:ilvl w:val="2"/>
          <w:numId w:val="1"/>
        </w:numPr>
        <w:rPr/>
      </w:pPr>
      <w:bookmarkStart w:id="277" w:name="__RefHeading___Toc5168224_2870459653"/>
      <w:bookmarkStart w:id="278" w:name="_Toc104"/>
      <w:bookmarkEnd w:id="277"/>
      <w:r>
        <w:rPr>
          <w:rtl w:val="true"/>
        </w:rPr>
        <w:t>بشارت های الهی آن جاست</w:t>
      </w:r>
      <w:bookmarkEnd w:id="27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زندگی می گذرد؛ لذات و سختی هایش همه به طرفةالعینی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دوره‌ی جوانی، این حرف را درست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دوران جوانی خیال می کند دنیا ثابت است، ساکن است، همیشه همین جور است؛ به سن ما که رسیدید، یک نگاه می کنید، می بینید دنیا عجب سریع می گذرد؛ چشم به هم می زنید،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طرف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الدَّارَ الْآخِرَةَ لَهِيَ الْحَيَوَانُ</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زندگی و حیات، آن جاست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الَّذِي يُبَشِّرُ اللَّهُ عِبَادَهُ</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در آیات کریمه </w:t>
      </w:r>
      <w:bookmarkStart w:id="279" w:name="pg9335_99188"/>
    </w:p>
    <w:p>
      <w:pPr>
        <w:pStyle w:val="BookText"/>
        <w:rPr/>
      </w:pPr>
      <w:bookmarkEnd w:id="279"/>
      <w:r>
        <w:rPr>
          <w:rFonts w:ascii="IRNazanin" w:hAnsi="IRNazanin" w:eastAsia="IRNazanin"/>
          <w:color w:val="111111"/>
          <w:sz w:val="28"/>
          <w:sz w:val="28"/>
          <w:szCs w:val="28"/>
          <w:rtl w:val="true"/>
          <w:lang w:bidi="fa-IR"/>
        </w:rPr>
        <w:t xml:space="preserve">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های الهی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آن جا، هم برای حفظ عزت کشور و پیشرفت کشور، وضع حجاب را، وضع عفاف را، وضع تقیدات و پایبندی را خانم ها باید مراقبت کنند؛ این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خودنمائی و جلوه‌فروشی، یک لحظه است و آثار سوء آن برای کشور، برای جامعه، برای اخلاق، حتّی برای سیاست، آثار مخرب و ماندگار است؛ در حالی که ملاحظه‌ی عفاف، ملاحظه‌ی حدود شرعی در رفتار و حرکات بانوان، اگر چنانچه سختی ای داشته باشد، سختىِ کوتاهی است، اما آثارش، آثار عمیق و ماندگاری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خانم ها خیلی باید مراقبت کنند مسئله‌ی حجاب را، مسئله‌ی عفاف را؛ وظیفه‌ی آن هاست، افتخار آن هاست، شخصیت آن هاست</w:t>
      </w:r>
      <w:r>
        <w:rPr>
          <w:rFonts w:eastAsia="IRNazanin" w:cs="IRNazanin"/>
          <w:color w:val="111111"/>
          <w:sz w:val="28"/>
          <w:szCs w:val="28"/>
          <w:rtl w:val="true"/>
          <w:lang w:bidi="fa-IR"/>
        </w:rPr>
        <w:t>.</w:t>
      </w:r>
    </w:p>
    <w:p>
      <w:pPr>
        <w:pStyle w:val="Heading3"/>
        <w:numPr>
          <w:ilvl w:val="2"/>
          <w:numId w:val="1"/>
        </w:numPr>
        <w:rPr/>
      </w:pPr>
      <w:bookmarkStart w:id="280" w:name="__RefHeading___Toc5168226_2870459653"/>
      <w:bookmarkStart w:id="281" w:name="_Toc105"/>
      <w:bookmarkEnd w:id="280"/>
      <w:r>
        <w:rPr>
          <w:rtl w:val="true"/>
        </w:rPr>
        <w:t>حجاب جزو نعمت های الهی ست</w:t>
      </w:r>
      <w:bookmarkEnd w:id="281"/>
    </w:p>
    <w:p>
      <w:pPr>
        <w:pStyle w:val="BookText"/>
        <w:rPr/>
      </w:pPr>
      <w:r>
        <w:rPr>
          <w:rFonts w:ascii="IRNazanin" w:hAnsi="IRNazanin" w:eastAsia="IRNazanin"/>
          <w:color w:val="111111"/>
          <w:sz w:val="28"/>
          <w:sz w:val="28"/>
          <w:szCs w:val="28"/>
          <w:rtl w:val="true"/>
          <w:lang w:bidi="fa-IR"/>
        </w:rPr>
        <w:t>حجاب مایه‌ی تشخص و آزادی زن است؛ برخلاف تبلیغات ابلهانه و ظاهربینانه‌ی مادیگرایان، مایه‌ی اسارت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برداشتن حجاب های خود، با عریان کردن آن چیزی که خدای متعال و طبیعت پنهان بودن آن را از او خواسته، خودش را کوچک می کند، خودش را سبک می کند، خودش را کم‌ارزش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وقار است، متانت است، ارزشگذاری زن است، سنگین شدن کفه‌ی آبرو و احترام اوست؛ این را باید خیلی قدر دانست و از اسلام باید به خاطر مسئله‌ی حجاب تشکر کرد؛ این جزو نعمت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زمینه‌ها هم بحث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متعال به شما و به ما توفیق بدهد تا بتوانیم آن چه را که وظیفه‌ی ماست،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سال آینده اگر زنده بودیم و توانستیم در جمع شما شرکت کنیم، جمع مداحان احساس کنند که در همین جهتی که عرض شد، قدم های بلندی را جلو گذاشته‌اند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w:t>
      </w:r>
      <w:bookmarkStart w:id="282" w:name="pg9335_9918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3" w:name="__RefHeading___Toc5168228_2870459653"/>
      <w:bookmarkStart w:id="284" w:name="_Toc106"/>
      <w:bookmarkEnd w:id="282"/>
      <w:bookmarkEnd w:id="283"/>
      <w:r>
        <w:rPr>
          <w:rtl w:val="true"/>
        </w:rPr>
        <w:t>تصاویر دیدارها</w:t>
      </w:r>
      <w:bookmarkEnd w:id="28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5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59" o:detectmouseclick="t"/>
                <v:stroke color="#3465a4" joinstyle="round" endcap="flat"/>
                <w10:wrap type="none"/>
              </v:shape>
            </w:pict>
          </mc:Fallback>
        </mc:AlternateConten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نوروزی به مناسبت آغاز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6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62" o:detectmouseclick="t"/>
                <v:stroke color="#3465a4" joinstyle="round" endcap="flat"/>
                <w10:wrap type="none"/>
              </v:shape>
            </w:pict>
          </mc:Fallback>
        </mc:AlternateConten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مردم در حرم رضوی در آغاز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6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65" o:detectmouseclick="t"/>
                <v:stroke color="#3465a4" joinstyle="round" endcap="flat"/>
                <w10:wrap type="none"/>
              </v:shape>
            </w:pict>
          </mc:Fallback>
        </mc:AlternateConten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مردم در حرم رضوی در آغاز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6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دیدار تست وزیر ترکیه با رهبر انقلاب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7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71" o:detectmouseclick="t"/>
                <v:stroke color="#3465a4" joinstyle="round" endcap="flat"/>
                <w10:wrap type="none"/>
              </v:shape>
            </w:pict>
          </mc:Fallback>
        </mc:AlternateConten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نخست وزیر ترکیه با رهبر انقلاب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7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74" o:detectmouseclick="t"/>
                <v:stroke color="#3465a4" joinstyle="round" endcap="flat"/>
                <w10:wrap type="none"/>
              </v:shape>
            </w:pict>
          </mc:Fallback>
        </mc:AlternateConten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جمعی از مسولان سه قوه با رهبر انقلاب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7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77" o:detectmouseclick="t"/>
                <v:stroke color="#3465a4" joinstyle="round" endcap="flat"/>
                <w10:wrap type="none"/>
              </v:shape>
            </w:pict>
          </mc:Fallback>
        </mc:AlternateConten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جمعی از مسئولان سه قوه با رهبر انقلاب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7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80" o:detectmouseclick="t"/>
                <v:stroke color="#3465a4" joinstyle="round" endcap="flat"/>
                <w10:wrap type="none"/>
              </v:shape>
            </w:pict>
          </mc:Fallback>
        </mc:AlternateConten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فرماندهان نیروهای مسلح با فرمانده کل قوا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8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83" o:detectmouseclick="t"/>
                <v:stroke color="#3465a4" joinstyle="round" endcap="flat"/>
                <w10:wrap type="none"/>
              </v:shape>
            </w:pict>
          </mc:Fallback>
        </mc:AlternateConten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رئیس و اعضای دوره جدید مجمع تشخیص مصلحت نظام با رهبر انقلاب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8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86" o:detectmouseclick="t"/>
                <v:stroke color="#3465a4" joinstyle="round" endcap="flat"/>
                <w10:wrap type="none"/>
              </v:shape>
            </w:pict>
          </mc:Fallback>
        </mc:AlternateConten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رئیس و اعضای دوره جدید جمع تشخیص مصلحت نظام با رهبر انقلاب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8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89" o:detectmouseclick="t"/>
                <v:stroke color="#3465a4" joinstyle="round" endcap="flat"/>
                <w10:wrap type="none"/>
              </v:shape>
            </w:pict>
          </mc:Fallback>
        </mc:AlternateConten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فرماندهان و کارکنان نیروی انتظامی با رهبر انقلاب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9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2" o:detectmouseclick="t"/>
                <v:stroke color="#3465a4" joinstyle="round" endcap="flat"/>
                <w10:wrap type="none"/>
              </v:shape>
            </w:pict>
          </mc:Fallback>
        </mc:AlternateConten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فرمانمان وکارکنان نیروی نظامی با رهبر انقلاب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9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فرماندهان نیروی زمینی ارتش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9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8" o:detectmouseclick="t"/>
                <v:stroke color="#3465a4" joinstyle="round" endcap="flat"/>
                <w10:wrap type="none"/>
              </v:shape>
            </w:pict>
          </mc:Fallback>
        </mc:AlternateConten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فرماندهان نیروی زمینی ارتش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0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01" o:detectmouseclick="t"/>
                <v:stroke color="#3465a4" joinstyle="round" endcap="flat"/>
                <w10:wrap type="none"/>
              </v:shape>
            </w:pict>
          </mc:Fallback>
        </mc:AlternateConten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نخست وزیر عراق با رهبر انقلاب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0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04" o:detectmouseclick="t"/>
                <v:stroke color="#3465a4" joinstyle="round" endcap="flat"/>
                <w10:wrap type="none"/>
              </v:shape>
            </w:pict>
          </mc:Fallback>
        </mc:AlternateConten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کارگران کارخانجات تولیدی دارو پخش </w:t>
      </w:r>
    </w:p>
    <w:p>
      <w:pPr>
        <w:pStyle w:val="BookText"/>
        <w:rPr/>
      </w:pPr>
      <w:r>
        <w:rPr>
          <w:rFonts w:ascii="IRNazanin" w:hAnsi="IRNazanin" w:eastAsia="IRNazanin"/>
          <w:color w:val="111111"/>
          <w:sz w:val="28"/>
          <w:sz w:val="28"/>
          <w:szCs w:val="28"/>
          <w:rtl w:val="true"/>
          <w:lang w:bidi="fa-IR"/>
        </w:rPr>
        <w:t>تصویر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0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0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10" o:detectmouseclick="t"/>
                <v:stroke color="#3465a4" joinstyle="round" endcap="flat"/>
                <w10:wrap type="none"/>
              </v:shape>
            </w:pict>
          </mc:Fallback>
        </mc:AlternateConten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جمعی از معلمان سراسر کشور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1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13" o:detectmouseclick="t"/>
                <v:stroke color="#3465a4" joinstyle="round" endcap="flat"/>
                <w10:wrap type="none"/>
              </v:shape>
            </w:pict>
          </mc:Fallback>
        </mc:AlternateConten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تبعی از معلمان سراسر کشور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1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16" o:detectmouseclick="t"/>
                <v:stroke color="#3465a4" joinstyle="round" endcap="flat"/>
                <w10:wrap type="none"/>
              </v:shape>
            </w:pict>
          </mc:Fallback>
        </mc:AlternateConten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انقلاب هنگام اخذ رای در مرحله دوم انتخابات مجلس نهم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1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19" o:detectmouseclick="t"/>
                <v:stroke color="#3465a4" joinstyle="round" endcap="flat"/>
                <w10:wrap type="none"/>
              </v:shape>
            </w:pict>
          </mc:Fallback>
        </mc:AlternateConten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رهبر انقلاب از نمایشگاه کتاب 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2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22" o:detectmouseclick="t"/>
                <v:stroke color="#3465a4" joinstyle="round" endcap="flat"/>
                <w10:wrap type="none"/>
              </v:shape>
            </w:pict>
          </mc:Fallback>
        </mc:AlternateConten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رهبر انقلاب از نمایشگاه کتاب 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2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25" o:detectmouseclick="t"/>
                <v:stroke color="#3465a4" joinstyle="round" endcap="flat"/>
                <w10:wrap type="none"/>
              </v:shape>
            </w:pict>
          </mc:Fallback>
        </mc:AlternateConten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جمعی از مداحان سراسر کشور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2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28" o:detectmouseclick="t"/>
                <v:stroke color="#3465a4" joinstyle="round" endcap="flat"/>
                <w10:wrap type="none"/>
              </v:shape>
            </w:pict>
          </mc:Fallback>
        </mc:AlternateConten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جمعی از مداحان سراسر کشور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663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 دفتر پنجم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عمان سامانی، دیوان اشعار</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image" Target="media/image5.jpeg"/><Relationship Id="rId29" Type="http://schemas.openxmlformats.org/officeDocument/2006/relationships/image" Target="media/image5.jpeg"/><Relationship Id="rId30" Type="http://schemas.openxmlformats.org/officeDocument/2006/relationships/footer" Target="footer19.xml"/><Relationship Id="rId31" Type="http://schemas.openxmlformats.org/officeDocument/2006/relationships/image" Target="media/image6.jpeg"/><Relationship Id="rId32" Type="http://schemas.openxmlformats.org/officeDocument/2006/relationships/image" Target="media/image6.jpeg"/><Relationship Id="rId33" Type="http://schemas.openxmlformats.org/officeDocument/2006/relationships/footer" Target="footer20.xml"/><Relationship Id="rId34" Type="http://schemas.openxmlformats.org/officeDocument/2006/relationships/image" Target="media/image7.jpeg"/><Relationship Id="rId35" Type="http://schemas.openxmlformats.org/officeDocument/2006/relationships/image" Target="media/image7.jpeg"/><Relationship Id="rId36" Type="http://schemas.openxmlformats.org/officeDocument/2006/relationships/footer" Target="footer21.xml"/><Relationship Id="rId37" Type="http://schemas.openxmlformats.org/officeDocument/2006/relationships/image" Target="media/image8.jpeg"/><Relationship Id="rId38" Type="http://schemas.openxmlformats.org/officeDocument/2006/relationships/image" Target="media/image8.jpeg"/><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image" Target="media/image9.jpeg"/><Relationship Id="rId81" Type="http://schemas.openxmlformats.org/officeDocument/2006/relationships/image" Target="media/image9.jpeg"/><Relationship Id="rId82" Type="http://schemas.openxmlformats.org/officeDocument/2006/relationships/footer" Target="footer63.xml"/><Relationship Id="rId83" Type="http://schemas.openxmlformats.org/officeDocument/2006/relationships/image" Target="media/image10.jpeg"/><Relationship Id="rId84" Type="http://schemas.openxmlformats.org/officeDocument/2006/relationships/image" Target="media/image10.jpeg"/><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image" Target="media/image11.jpeg"/><Relationship Id="rId101" Type="http://schemas.openxmlformats.org/officeDocument/2006/relationships/image" Target="media/image11.jpeg"/><Relationship Id="rId102" Type="http://schemas.openxmlformats.org/officeDocument/2006/relationships/footer" Target="footer79.xml"/><Relationship Id="rId103" Type="http://schemas.openxmlformats.org/officeDocument/2006/relationships/image" Target="media/image12.jpeg"/><Relationship Id="rId104" Type="http://schemas.openxmlformats.org/officeDocument/2006/relationships/image" Target="media/image12.jpeg"/><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image" Target="media/image13.jpeg"/><Relationship Id="rId115" Type="http://schemas.openxmlformats.org/officeDocument/2006/relationships/image" Target="media/image13.jpeg"/><Relationship Id="rId116" Type="http://schemas.openxmlformats.org/officeDocument/2006/relationships/footer" Target="footer89.xml"/><Relationship Id="rId117" Type="http://schemas.openxmlformats.org/officeDocument/2006/relationships/image" Target="media/image14.jpeg"/><Relationship Id="rId118" Type="http://schemas.openxmlformats.org/officeDocument/2006/relationships/image" Target="media/image14.jpeg"/><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image" Target="media/image15.jpeg"/><Relationship Id="rId141" Type="http://schemas.openxmlformats.org/officeDocument/2006/relationships/image" Target="media/image15.jpeg"/><Relationship Id="rId142" Type="http://schemas.openxmlformats.org/officeDocument/2006/relationships/footer" Target="footer111.xml"/><Relationship Id="rId143" Type="http://schemas.openxmlformats.org/officeDocument/2006/relationships/image" Target="media/image16.jpeg"/><Relationship Id="rId144" Type="http://schemas.openxmlformats.org/officeDocument/2006/relationships/image" Target="media/image16.jpeg"/><Relationship Id="rId145" Type="http://schemas.openxmlformats.org/officeDocument/2006/relationships/footer" Target="footer112.xml"/><Relationship Id="rId146" Type="http://schemas.openxmlformats.org/officeDocument/2006/relationships/footer" Target="footer113.xml"/><Relationship Id="rId147" Type="http://schemas.openxmlformats.org/officeDocument/2006/relationships/footer" Target="footer114.xml"/><Relationship Id="rId148" Type="http://schemas.openxmlformats.org/officeDocument/2006/relationships/footer" Target="footer115.xml"/><Relationship Id="rId149" Type="http://schemas.openxmlformats.org/officeDocument/2006/relationships/footer" Target="footer116.xml"/><Relationship Id="rId150" Type="http://schemas.openxmlformats.org/officeDocument/2006/relationships/footer" Target="footer117.xml"/><Relationship Id="rId151" Type="http://schemas.openxmlformats.org/officeDocument/2006/relationships/footer" Target="footer118.xml"/><Relationship Id="rId152" Type="http://schemas.openxmlformats.org/officeDocument/2006/relationships/footer" Target="footer119.xml"/><Relationship Id="rId153" Type="http://schemas.openxmlformats.org/officeDocument/2006/relationships/footer" Target="footer120.xml"/><Relationship Id="rId154" Type="http://schemas.openxmlformats.org/officeDocument/2006/relationships/footer" Target="footer121.xml"/><Relationship Id="rId155" Type="http://schemas.openxmlformats.org/officeDocument/2006/relationships/footer" Target="footer122.xml"/><Relationship Id="rId156" Type="http://schemas.openxmlformats.org/officeDocument/2006/relationships/footer" Target="footer123.xml"/><Relationship Id="rId157" Type="http://schemas.openxmlformats.org/officeDocument/2006/relationships/footer" Target="footer124.xml"/><Relationship Id="rId158" Type="http://schemas.openxmlformats.org/officeDocument/2006/relationships/image" Target="media/image17.jpeg"/><Relationship Id="rId159" Type="http://schemas.openxmlformats.org/officeDocument/2006/relationships/image" Target="media/image17.jpeg"/><Relationship Id="rId160" Type="http://schemas.openxmlformats.org/officeDocument/2006/relationships/footer" Target="footer125.xml"/><Relationship Id="rId161" Type="http://schemas.openxmlformats.org/officeDocument/2006/relationships/image" Target="media/image18.jpeg"/><Relationship Id="rId162" Type="http://schemas.openxmlformats.org/officeDocument/2006/relationships/image" Target="media/image18.jpeg"/><Relationship Id="rId163" Type="http://schemas.openxmlformats.org/officeDocument/2006/relationships/footer" Target="footer126.xml"/><Relationship Id="rId164" Type="http://schemas.openxmlformats.org/officeDocument/2006/relationships/image" Target="media/image19.jpeg"/><Relationship Id="rId165" Type="http://schemas.openxmlformats.org/officeDocument/2006/relationships/image" Target="media/image19.jpeg"/><Relationship Id="rId166" Type="http://schemas.openxmlformats.org/officeDocument/2006/relationships/footer" Target="footer127.xml"/><Relationship Id="rId167" Type="http://schemas.openxmlformats.org/officeDocument/2006/relationships/image" Target="media/image20.jpeg"/><Relationship Id="rId168" Type="http://schemas.openxmlformats.org/officeDocument/2006/relationships/image" Target="media/image20.jpeg"/><Relationship Id="rId169" Type="http://schemas.openxmlformats.org/officeDocument/2006/relationships/footer" Target="footer128.xml"/><Relationship Id="rId170" Type="http://schemas.openxmlformats.org/officeDocument/2006/relationships/image" Target="media/image21.jpeg"/><Relationship Id="rId171" Type="http://schemas.openxmlformats.org/officeDocument/2006/relationships/image" Target="media/image21.jpeg"/><Relationship Id="rId172" Type="http://schemas.openxmlformats.org/officeDocument/2006/relationships/footer" Target="footer129.xml"/><Relationship Id="rId173" Type="http://schemas.openxmlformats.org/officeDocument/2006/relationships/image" Target="media/image22.jpeg"/><Relationship Id="rId174" Type="http://schemas.openxmlformats.org/officeDocument/2006/relationships/image" Target="media/image22.jpeg"/><Relationship Id="rId175" Type="http://schemas.openxmlformats.org/officeDocument/2006/relationships/footer" Target="footer130.xml"/><Relationship Id="rId176" Type="http://schemas.openxmlformats.org/officeDocument/2006/relationships/image" Target="media/image23.jpeg"/><Relationship Id="rId177" Type="http://schemas.openxmlformats.org/officeDocument/2006/relationships/image" Target="media/image23.jpeg"/><Relationship Id="rId178" Type="http://schemas.openxmlformats.org/officeDocument/2006/relationships/footer" Target="footer131.xml"/><Relationship Id="rId179" Type="http://schemas.openxmlformats.org/officeDocument/2006/relationships/image" Target="media/image24.jpeg"/><Relationship Id="rId180" Type="http://schemas.openxmlformats.org/officeDocument/2006/relationships/image" Target="media/image24.jpeg"/><Relationship Id="rId181" Type="http://schemas.openxmlformats.org/officeDocument/2006/relationships/footer" Target="footer132.xml"/><Relationship Id="rId182" Type="http://schemas.openxmlformats.org/officeDocument/2006/relationships/image" Target="media/image25.jpeg"/><Relationship Id="rId183" Type="http://schemas.openxmlformats.org/officeDocument/2006/relationships/image" Target="media/image25.jpeg"/><Relationship Id="rId184" Type="http://schemas.openxmlformats.org/officeDocument/2006/relationships/footer" Target="footer133.xml"/><Relationship Id="rId185" Type="http://schemas.openxmlformats.org/officeDocument/2006/relationships/image" Target="media/image26.jpeg"/><Relationship Id="rId186" Type="http://schemas.openxmlformats.org/officeDocument/2006/relationships/image" Target="media/image26.jpeg"/><Relationship Id="rId187" Type="http://schemas.openxmlformats.org/officeDocument/2006/relationships/footer" Target="footer134.xml"/><Relationship Id="rId188" Type="http://schemas.openxmlformats.org/officeDocument/2006/relationships/image" Target="media/image27.jpeg"/><Relationship Id="rId189" Type="http://schemas.openxmlformats.org/officeDocument/2006/relationships/image" Target="media/image27.jpeg"/><Relationship Id="rId190" Type="http://schemas.openxmlformats.org/officeDocument/2006/relationships/footer" Target="footer135.xml"/><Relationship Id="rId191" Type="http://schemas.openxmlformats.org/officeDocument/2006/relationships/image" Target="media/image28.jpeg"/><Relationship Id="rId192" Type="http://schemas.openxmlformats.org/officeDocument/2006/relationships/image" Target="media/image28.jpeg"/><Relationship Id="rId193" Type="http://schemas.openxmlformats.org/officeDocument/2006/relationships/footer" Target="footer136.xml"/><Relationship Id="rId194" Type="http://schemas.openxmlformats.org/officeDocument/2006/relationships/image" Target="media/image29.jpeg"/><Relationship Id="rId195" Type="http://schemas.openxmlformats.org/officeDocument/2006/relationships/image" Target="media/image29.jpeg"/><Relationship Id="rId196" Type="http://schemas.openxmlformats.org/officeDocument/2006/relationships/footer" Target="footer137.xml"/><Relationship Id="rId197" Type="http://schemas.openxmlformats.org/officeDocument/2006/relationships/image" Target="media/image30.jpeg"/><Relationship Id="rId198" Type="http://schemas.openxmlformats.org/officeDocument/2006/relationships/image" Target="media/image30.jpeg"/><Relationship Id="rId199" Type="http://schemas.openxmlformats.org/officeDocument/2006/relationships/footer" Target="footer138.xml"/><Relationship Id="rId200" Type="http://schemas.openxmlformats.org/officeDocument/2006/relationships/image" Target="media/image31.jpeg"/><Relationship Id="rId201" Type="http://schemas.openxmlformats.org/officeDocument/2006/relationships/image" Target="media/image31.jpeg"/><Relationship Id="rId202" Type="http://schemas.openxmlformats.org/officeDocument/2006/relationships/footer" Target="footer139.xml"/><Relationship Id="rId203" Type="http://schemas.openxmlformats.org/officeDocument/2006/relationships/image" Target="media/image32.jpeg"/><Relationship Id="rId204" Type="http://schemas.openxmlformats.org/officeDocument/2006/relationships/image" Target="media/image32.jpeg"/><Relationship Id="rId205" Type="http://schemas.openxmlformats.org/officeDocument/2006/relationships/footer" Target="footer140.xml"/><Relationship Id="rId206" Type="http://schemas.openxmlformats.org/officeDocument/2006/relationships/image" Target="media/image33.jpeg"/><Relationship Id="rId207" Type="http://schemas.openxmlformats.org/officeDocument/2006/relationships/image" Target="media/image33.jpeg"/><Relationship Id="rId208" Type="http://schemas.openxmlformats.org/officeDocument/2006/relationships/footer" Target="footer141.xml"/><Relationship Id="rId209" Type="http://schemas.openxmlformats.org/officeDocument/2006/relationships/image" Target="media/image34.jpeg"/><Relationship Id="rId210" Type="http://schemas.openxmlformats.org/officeDocument/2006/relationships/image" Target="media/image34.jpeg"/><Relationship Id="rId211" Type="http://schemas.openxmlformats.org/officeDocument/2006/relationships/footer" Target="footer142.xml"/><Relationship Id="rId212" Type="http://schemas.openxmlformats.org/officeDocument/2006/relationships/image" Target="media/image35.jpeg"/><Relationship Id="rId213" Type="http://schemas.openxmlformats.org/officeDocument/2006/relationships/image" Target="media/image35.jpeg"/><Relationship Id="rId214" Type="http://schemas.openxmlformats.org/officeDocument/2006/relationships/footer" Target="footer143.xml"/><Relationship Id="rId215" Type="http://schemas.openxmlformats.org/officeDocument/2006/relationships/image" Target="media/image36.jpeg"/><Relationship Id="rId216" Type="http://schemas.openxmlformats.org/officeDocument/2006/relationships/image" Target="media/image36.jpeg"/><Relationship Id="rId217" Type="http://schemas.openxmlformats.org/officeDocument/2006/relationships/footer" Target="footer144.xml"/><Relationship Id="rId218" Type="http://schemas.openxmlformats.org/officeDocument/2006/relationships/image" Target="media/image37.jpeg"/><Relationship Id="rId219" Type="http://schemas.openxmlformats.org/officeDocument/2006/relationships/image" Target="media/image37.jpeg"/><Relationship Id="rId220" Type="http://schemas.openxmlformats.org/officeDocument/2006/relationships/footer" Target="footer145.xml"/><Relationship Id="rId221" Type="http://schemas.openxmlformats.org/officeDocument/2006/relationships/image" Target="media/image38.jpeg"/><Relationship Id="rId222" Type="http://schemas.openxmlformats.org/officeDocument/2006/relationships/image" Target="media/image38.jpeg"/><Relationship Id="rId223" Type="http://schemas.openxmlformats.org/officeDocument/2006/relationships/footer" Target="footer146.xml"/><Relationship Id="rId224" Type="http://schemas.openxmlformats.org/officeDocument/2006/relationships/image" Target="media/image39.jpeg"/><Relationship Id="rId225" Type="http://schemas.openxmlformats.org/officeDocument/2006/relationships/image" Target="media/image39.jpeg"/><Relationship Id="rId226" Type="http://schemas.openxmlformats.org/officeDocument/2006/relationships/footer" Target="footer147.xml"/><Relationship Id="rId227" Type="http://schemas.openxmlformats.org/officeDocument/2006/relationships/image" Target="media/image40.jpeg"/><Relationship Id="rId228" Type="http://schemas.openxmlformats.org/officeDocument/2006/relationships/image" Target="media/image40.jpeg"/><Relationship Id="rId229" Type="http://schemas.openxmlformats.org/officeDocument/2006/relationships/footer" Target="footer148.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149.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21913</Words>
  <Characters>87147</Characters>
  <CharactersWithSpaces>108435</CharactersWithSpaces>
  <Paragraphs>885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2026-08-20T13:24:39Z</dcterms:created>
  <dc:creator>ghaemiyeh.com</dc:creator>
  <dc:description/>
  <dc:language>en-US</dc:language>
  <cp:lastModifiedBy/>
  <dcterms:modified xsi:type="dcterms:W3CDTF">2026-08-20T16:54:53Z</dcterms:modified>
  <cp:revision>1</cp:revision>
  <dc:subject/>
  <dc:title>سخن یار 71 مجموعه بیانات مقام معظم رهبری حضرت آیت الله خامنه ای مد ظله العالی</dc:title>
</cp:coreProperties>
</file>

<file path=docProps/custom.xml><?xml version="1.0" encoding="utf-8"?>
<Properties xmlns="http://schemas.openxmlformats.org/officeDocument/2006/custom-properties" xmlns:vt="http://schemas.openxmlformats.org/officeDocument/2006/docPropsVTypes"/>
</file>