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الفلسفه و الاعتزال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152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48152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81528_653776707">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3481530_653776707">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3481532_653776707">
            <w:r>
              <w:rPr>
                <w:webHidden/>
                <w:rStyle w:val="IndexLink"/>
                <w:rtl w:val="true"/>
              </w:rPr>
              <w:t>الشريف الرضي</w:t>
            </w:r>
            <w:r>
              <w:rPr>
                <w:rStyle w:val="IndexLink"/>
                <w:rtl w:val="true"/>
              </w:rPr>
              <w:tab/>
            </w:r>
            <w:r>
              <w:rPr>
                <w:rStyle w:val="IndexLink"/>
              </w:rPr>
              <w:t>16</w:t>
            </w:r>
          </w:hyperlink>
        </w:p>
        <w:p>
          <w:pPr>
            <w:pStyle w:val="Contents2"/>
            <w:tabs>
              <w:tab w:val="clear" w:pos="8743"/>
              <w:tab w:val="right" w:pos="9026" w:leader="dot"/>
            </w:tabs>
            <w:rPr/>
          </w:pPr>
          <w:hyperlink w:anchor="__RefHeading___Toc3481534_653776707">
            <w:r>
              <w:rPr>
                <w:webHidden/>
                <w:rStyle w:val="IndexLink"/>
                <w:rtl w:val="true"/>
              </w:rPr>
              <w:t>ابن أبي الحديد</w:t>
            </w:r>
            <w:r>
              <w:rPr>
                <w:rStyle w:val="IndexLink"/>
                <w:rtl w:val="true"/>
              </w:rPr>
              <w:tab/>
            </w:r>
            <w:r>
              <w:rPr>
                <w:rStyle w:val="IndexLink"/>
              </w:rPr>
              <w:t>25</w:t>
            </w:r>
          </w:hyperlink>
        </w:p>
        <w:p>
          <w:pPr>
            <w:pStyle w:val="Contents2"/>
            <w:tabs>
              <w:tab w:val="clear" w:pos="8743"/>
              <w:tab w:val="right" w:pos="9026" w:leader="dot"/>
            </w:tabs>
            <w:rPr/>
          </w:pPr>
          <w:hyperlink w:anchor="__RefHeading___Toc3481536_653776707">
            <w:r>
              <w:rPr>
                <w:webHidden/>
                <w:rStyle w:val="IndexLink"/>
                <w:rtl w:val="true"/>
              </w:rPr>
              <w:t>لمحة تاريخية</w:t>
            </w:r>
            <w:r>
              <w:rPr>
                <w:rStyle w:val="IndexLink"/>
                <w:rtl w:val="true"/>
              </w:rPr>
              <w:tab/>
            </w:r>
            <w:r>
              <w:rPr>
                <w:rStyle w:val="IndexLink"/>
              </w:rPr>
              <w:t>35</w:t>
            </w:r>
          </w:hyperlink>
        </w:p>
        <w:p>
          <w:pPr>
            <w:pStyle w:val="Contents2"/>
            <w:tabs>
              <w:tab w:val="clear" w:pos="8743"/>
              <w:tab w:val="right" w:pos="9026" w:leader="dot"/>
            </w:tabs>
            <w:rPr/>
          </w:pPr>
          <w:hyperlink w:anchor="__RefHeading___Toc3481538_653776707">
            <w:r>
              <w:rPr>
                <w:webHidden/>
                <w:rStyle w:val="IndexLink"/>
                <w:rtl w:val="true"/>
              </w:rPr>
              <w:t xml:space="preserve">أ </w:t>
            </w:r>
            <w:r>
              <w:rPr>
                <w:rStyle w:val="IndexLink"/>
                <w:rtl w:val="true"/>
              </w:rPr>
              <w:t xml:space="preserve">- </w:t>
            </w:r>
            <w:r>
              <w:rPr>
                <w:rStyle w:val="IndexLink"/>
                <w:rtl w:val="true"/>
              </w:rPr>
              <w:t>عصر ما قبل التوحيد الاسلامي</w:t>
            </w:r>
            <w:r>
              <w:rPr>
                <w:rStyle w:val="IndexLink"/>
                <w:rtl w:val="true"/>
              </w:rPr>
              <w:t>:</w:t>
              <w:tab/>
            </w:r>
            <w:r>
              <w:rPr>
                <w:rStyle w:val="IndexLink"/>
              </w:rPr>
              <w:t>35</w:t>
            </w:r>
          </w:hyperlink>
        </w:p>
        <w:p>
          <w:pPr>
            <w:pStyle w:val="Contents2"/>
            <w:tabs>
              <w:tab w:val="clear" w:pos="8743"/>
              <w:tab w:val="right" w:pos="9026" w:leader="dot"/>
            </w:tabs>
            <w:rPr/>
          </w:pPr>
          <w:hyperlink w:anchor="__RefHeading___Toc3481540_653776707">
            <w:r>
              <w:rPr>
                <w:webHidden/>
                <w:rStyle w:val="IndexLink"/>
                <w:rtl w:val="true"/>
              </w:rPr>
              <w:t xml:space="preserve">ب </w:t>
            </w:r>
            <w:r>
              <w:rPr>
                <w:rStyle w:val="IndexLink"/>
                <w:rtl w:val="true"/>
              </w:rPr>
              <w:t xml:space="preserve">- </w:t>
            </w:r>
            <w:r>
              <w:rPr>
                <w:rStyle w:val="IndexLink"/>
                <w:rtl w:val="true"/>
              </w:rPr>
              <w:t>التوحيد في الاسلام</w:t>
            </w:r>
            <w:r>
              <w:rPr>
                <w:rStyle w:val="IndexLink"/>
                <w:rtl w:val="true"/>
              </w:rPr>
              <w:t xml:space="preserve">: </w:t>
            </w:r>
            <w:r>
              <w:rPr>
                <w:rStyle w:val="IndexLink"/>
                <w:rtl w:val="true"/>
              </w:rPr>
              <w:t>ظروف نشأته والدعوة اليه</w:t>
            </w:r>
            <w:r>
              <w:rPr>
                <w:rStyle w:val="IndexLink"/>
                <w:rtl w:val="true"/>
              </w:rPr>
              <w:tab/>
            </w:r>
            <w:r>
              <w:rPr>
                <w:rStyle w:val="IndexLink"/>
              </w:rPr>
              <w:t>36</w:t>
            </w:r>
          </w:hyperlink>
        </w:p>
        <w:p>
          <w:pPr>
            <w:pStyle w:val="Contents2"/>
            <w:tabs>
              <w:tab w:val="clear" w:pos="8743"/>
              <w:tab w:val="right" w:pos="9026" w:leader="dot"/>
            </w:tabs>
            <w:rPr/>
          </w:pPr>
          <w:hyperlink w:anchor="__RefHeading___Toc3481542_653776707">
            <w:r>
              <w:rPr>
                <w:webHidden/>
                <w:rStyle w:val="IndexLink"/>
                <w:rtl w:val="true"/>
              </w:rPr>
              <w:t xml:space="preserve">ج </w:t>
            </w:r>
            <w:r>
              <w:rPr>
                <w:rStyle w:val="IndexLink"/>
                <w:rtl w:val="true"/>
              </w:rPr>
              <w:t xml:space="preserve">- </w:t>
            </w:r>
            <w:r>
              <w:rPr>
                <w:rStyle w:val="IndexLink"/>
                <w:rtl w:val="true"/>
              </w:rPr>
              <w:t xml:space="preserve">نهج البلاغة </w:t>
            </w:r>
            <w:r>
              <w:rPr>
                <w:rStyle w:val="IndexLink"/>
                <w:rtl w:val="true"/>
              </w:rPr>
              <w:t xml:space="preserve">... </w:t>
            </w:r>
            <w:r>
              <w:rPr>
                <w:rStyle w:val="IndexLink"/>
                <w:rtl w:val="true"/>
              </w:rPr>
              <w:t>لمن؟</w:t>
            </w:r>
            <w:r>
              <w:rPr>
                <w:rStyle w:val="IndexLink"/>
                <w:rtl w:val="true"/>
              </w:rPr>
              <w:tab/>
            </w:r>
            <w:r>
              <w:rPr>
                <w:rStyle w:val="IndexLink"/>
              </w:rPr>
              <w:t>41</w:t>
            </w:r>
          </w:hyperlink>
        </w:p>
        <w:p>
          <w:pPr>
            <w:pStyle w:val="Contents2"/>
            <w:tabs>
              <w:tab w:val="clear" w:pos="8743"/>
              <w:tab w:val="right" w:pos="9026" w:leader="dot"/>
            </w:tabs>
            <w:rPr/>
          </w:pPr>
          <w:hyperlink w:anchor="__RefHeading___Toc3481544_653776707">
            <w:r>
              <w:rPr>
                <w:webHidden/>
                <w:rStyle w:val="IndexLink"/>
                <w:rtl w:val="true"/>
              </w:rPr>
              <w:t>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3481546_653776707">
            <w:r>
              <w:rPr>
                <w:webHidden/>
                <w:rStyle w:val="IndexLink"/>
                <w:rtl w:val="true"/>
              </w:rPr>
              <w:t>أولاً</w:t>
            </w:r>
            <w:r>
              <w:rPr>
                <w:rStyle w:val="IndexLink"/>
                <w:rtl w:val="true"/>
              </w:rPr>
              <w:t xml:space="preserve">: </w:t>
            </w:r>
            <w:r>
              <w:rPr>
                <w:rStyle w:val="IndexLink"/>
                <w:rtl w:val="true"/>
              </w:rPr>
              <w:t>التوحيد</w:t>
            </w:r>
            <w:r>
              <w:rPr>
                <w:rStyle w:val="IndexLink"/>
                <w:rtl w:val="true"/>
              </w:rPr>
              <w:tab/>
            </w:r>
            <w:r>
              <w:rPr>
                <w:rStyle w:val="IndexLink"/>
              </w:rPr>
              <w:t>53</w:t>
            </w:r>
          </w:hyperlink>
        </w:p>
        <w:p>
          <w:pPr>
            <w:pStyle w:val="Contents2"/>
            <w:tabs>
              <w:tab w:val="clear" w:pos="8743"/>
              <w:tab w:val="right" w:pos="9026" w:leader="dot"/>
            </w:tabs>
            <w:rPr/>
          </w:pPr>
          <w:hyperlink w:anchor="__RefHeading___Toc3481548_653776707">
            <w:r>
              <w:rPr>
                <w:webHidden/>
                <w:rStyle w:val="IndexLink"/>
              </w:rPr>
              <w:t>1</w:t>
            </w:r>
            <w:r>
              <w:rPr>
                <w:rStyle w:val="IndexLink"/>
                <w:rtl w:val="true"/>
              </w:rPr>
              <w:t xml:space="preserve"> - </w:t>
            </w:r>
            <w:r>
              <w:rPr>
                <w:rStyle w:val="IndexLink"/>
                <w:rtl w:val="true"/>
              </w:rPr>
              <w:t>التنزيه</w:t>
            </w:r>
            <w:r>
              <w:rPr>
                <w:rStyle w:val="IndexLink"/>
                <w:rtl w:val="true"/>
              </w:rPr>
              <w:t>:</w:t>
              <w:tab/>
            </w:r>
            <w:r>
              <w:rPr>
                <w:rStyle w:val="IndexLink"/>
              </w:rPr>
              <w:t>53</w:t>
            </w:r>
          </w:hyperlink>
        </w:p>
        <w:p>
          <w:pPr>
            <w:pStyle w:val="Contents2"/>
            <w:tabs>
              <w:tab w:val="clear" w:pos="8743"/>
              <w:tab w:val="right" w:pos="9026" w:leader="dot"/>
            </w:tabs>
            <w:rPr/>
          </w:pPr>
          <w:hyperlink w:anchor="__RefHeading___Toc3481550_653776707">
            <w:r>
              <w:rPr>
                <w:webHidden/>
                <w:rStyle w:val="IndexLink"/>
                <w:rtl w:val="true"/>
              </w:rPr>
              <w:t>ثالثاً ورابعاً</w:t>
            </w:r>
            <w:r>
              <w:rPr>
                <w:rStyle w:val="IndexLink"/>
                <w:rtl w:val="true"/>
              </w:rPr>
              <w:t xml:space="preserve">: </w:t>
            </w:r>
            <w:r>
              <w:rPr>
                <w:rStyle w:val="IndexLink"/>
                <w:rtl w:val="true"/>
              </w:rPr>
              <w:t>الوعد والوعيد والمنزلة بين المنزلتين</w:t>
            </w:r>
            <w:r>
              <w:rPr>
                <w:rStyle w:val="IndexLink"/>
                <w:rtl w:val="true"/>
              </w:rPr>
              <w:tab/>
            </w:r>
            <w:r>
              <w:rPr>
                <w:rStyle w:val="IndexLink"/>
              </w:rPr>
              <w:t>100</w:t>
            </w:r>
          </w:hyperlink>
        </w:p>
        <w:p>
          <w:pPr>
            <w:pStyle w:val="Contents2"/>
            <w:tabs>
              <w:tab w:val="clear" w:pos="8743"/>
              <w:tab w:val="right" w:pos="9026" w:leader="dot"/>
            </w:tabs>
            <w:rPr/>
          </w:pPr>
          <w:hyperlink w:anchor="__RefHeading___Toc3481552_653776707">
            <w:r>
              <w:rPr>
                <w:webHidden/>
                <w:rStyle w:val="IndexLink"/>
                <w:rtl w:val="true"/>
              </w:rPr>
              <w:t xml:space="preserve">خامساً </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109</w:t>
            </w:r>
          </w:hyperlink>
        </w:p>
        <w:p>
          <w:pPr>
            <w:pStyle w:val="Contents2"/>
            <w:tabs>
              <w:tab w:val="clear" w:pos="8743"/>
              <w:tab w:val="right" w:pos="9026" w:leader="dot"/>
            </w:tabs>
            <w:rPr/>
          </w:pPr>
          <w:hyperlink w:anchor="__RefHeading___Toc3481554_653776707">
            <w:r>
              <w:rPr>
                <w:webHidden/>
                <w:rStyle w:val="IndexLink"/>
                <w:rtl w:val="true"/>
              </w:rPr>
              <w:t>العالم العلوي</w:t>
            </w:r>
            <w:r>
              <w:rPr>
                <w:rStyle w:val="IndexLink"/>
                <w:rtl w:val="true"/>
              </w:rPr>
              <w:tab/>
            </w:r>
            <w:r>
              <w:rPr>
                <w:rStyle w:val="IndexLink"/>
              </w:rPr>
              <w:t>113</w:t>
            </w:r>
          </w:hyperlink>
        </w:p>
        <w:p>
          <w:pPr>
            <w:pStyle w:val="Contents2"/>
            <w:tabs>
              <w:tab w:val="clear" w:pos="8743"/>
              <w:tab w:val="right" w:pos="9026" w:leader="dot"/>
            </w:tabs>
            <w:rPr/>
          </w:pPr>
          <w:hyperlink w:anchor="__RefHeading___Toc3481556_653776707">
            <w:r>
              <w:rPr>
                <w:webHidden/>
                <w:rStyle w:val="IndexLink"/>
              </w:rPr>
              <w:t>1</w:t>
            </w:r>
            <w:r>
              <w:rPr>
                <w:rStyle w:val="IndexLink"/>
                <w:rtl w:val="true"/>
              </w:rPr>
              <w:t xml:space="preserve"> - </w:t>
            </w:r>
            <w:r>
              <w:rPr>
                <w:rStyle w:val="IndexLink"/>
                <w:rtl w:val="true"/>
              </w:rPr>
              <w:t>النبوة</w:t>
            </w:r>
            <w:r>
              <w:rPr>
                <w:rStyle w:val="IndexLink"/>
                <w:rtl w:val="true"/>
              </w:rPr>
              <w:tab/>
            </w:r>
            <w:r>
              <w:rPr>
                <w:rStyle w:val="IndexLink"/>
              </w:rPr>
              <w:t>127</w:t>
            </w:r>
          </w:hyperlink>
        </w:p>
        <w:p>
          <w:pPr>
            <w:pStyle w:val="Contents2"/>
            <w:tabs>
              <w:tab w:val="clear" w:pos="8743"/>
              <w:tab w:val="right" w:pos="9026" w:leader="dot"/>
            </w:tabs>
            <w:rPr/>
          </w:pPr>
          <w:hyperlink w:anchor="__RefHeading___Toc3481558_653776707">
            <w:r>
              <w:rPr>
                <w:webHidden/>
                <w:rStyle w:val="IndexLink"/>
              </w:rPr>
              <w:t>5</w:t>
            </w:r>
            <w:r>
              <w:rPr>
                <w:rStyle w:val="IndexLink"/>
                <w:rtl w:val="true"/>
              </w:rPr>
              <w:t xml:space="preserve"> - </w:t>
            </w:r>
            <w:r>
              <w:rPr>
                <w:rStyle w:val="IndexLink"/>
                <w:rtl w:val="true"/>
              </w:rPr>
              <w:t>الخصال المذمومة</w:t>
            </w:r>
            <w:r>
              <w:rPr>
                <w:rStyle w:val="IndexLink"/>
                <w:rtl w:val="true"/>
              </w:rPr>
              <w:tab/>
            </w:r>
            <w:r>
              <w:rPr>
                <w:rStyle w:val="IndexLink"/>
              </w:rPr>
              <w:t>245</w:t>
            </w:r>
          </w:hyperlink>
        </w:p>
        <w:p>
          <w:pPr>
            <w:pStyle w:val="Contents2"/>
            <w:tabs>
              <w:tab w:val="clear" w:pos="8743"/>
              <w:tab w:val="right" w:pos="9026" w:leader="dot"/>
            </w:tabs>
            <w:rPr/>
          </w:pPr>
          <w:hyperlink w:anchor="__RefHeading___Toc3481560_653776707">
            <w:r>
              <w:rPr>
                <w:webHidden/>
                <w:rStyle w:val="IndexLink"/>
                <w:rtl w:val="true"/>
              </w:rPr>
              <w:t>ثالثاً</w:t>
            </w:r>
            <w:r>
              <w:rPr>
                <w:rStyle w:val="IndexLink"/>
                <w:rtl w:val="true"/>
              </w:rPr>
              <w:t xml:space="preserve">: </w:t>
            </w:r>
            <w:r>
              <w:rPr>
                <w:rStyle w:val="IndexLink"/>
                <w:rtl w:val="true"/>
              </w:rPr>
              <w:t>التربية السياسية</w:t>
            </w:r>
            <w:r>
              <w:rPr>
                <w:rStyle w:val="IndexLink"/>
                <w:rtl w:val="true"/>
              </w:rPr>
              <w:tab/>
            </w:r>
            <w:r>
              <w:rPr>
                <w:rStyle w:val="IndexLink"/>
              </w:rPr>
              <w:t>250</w:t>
            </w:r>
          </w:hyperlink>
        </w:p>
        <w:p>
          <w:pPr>
            <w:pStyle w:val="Contents2"/>
            <w:tabs>
              <w:tab w:val="clear" w:pos="8743"/>
              <w:tab w:val="right" w:pos="9026" w:leader="dot"/>
            </w:tabs>
            <w:rPr/>
          </w:pPr>
          <w:hyperlink w:anchor="__RefHeading___Toc3481562_653776707">
            <w:r>
              <w:rPr>
                <w:webHidden/>
                <w:rStyle w:val="IndexLink"/>
              </w:rPr>
              <w:t>1</w:t>
            </w:r>
            <w:r>
              <w:rPr>
                <w:rStyle w:val="IndexLink"/>
                <w:rtl w:val="true"/>
              </w:rPr>
              <w:t xml:space="preserve"> - </w:t>
            </w:r>
            <w:r>
              <w:rPr>
                <w:rStyle w:val="IndexLink"/>
                <w:rtl w:val="true"/>
              </w:rPr>
              <w:t xml:space="preserve">السياسة كما رسمها الامام علي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2"/>
            <w:tabs>
              <w:tab w:val="clear" w:pos="8743"/>
              <w:tab w:val="right" w:pos="9026" w:leader="dot"/>
            </w:tabs>
            <w:rPr/>
          </w:pPr>
          <w:hyperlink w:anchor="__RefHeading___Toc3481564_653776707">
            <w:r>
              <w:rPr>
                <w:webHidden/>
                <w:rStyle w:val="IndexLink"/>
              </w:rPr>
              <w:t>2</w:t>
            </w:r>
            <w:r>
              <w:rPr>
                <w:rStyle w:val="IndexLink"/>
                <w:rtl w:val="true"/>
              </w:rPr>
              <w:t xml:space="preserve"> - </w:t>
            </w:r>
            <w:r>
              <w:rPr>
                <w:rStyle w:val="IndexLink"/>
                <w:rtl w:val="true"/>
              </w:rPr>
              <w:t>مبادىء الحكم العلوي</w:t>
            </w:r>
            <w:r>
              <w:rPr>
                <w:rStyle w:val="IndexLink"/>
                <w:rtl w:val="true"/>
              </w:rPr>
              <w:t>:</w:t>
              <w:tab/>
            </w:r>
            <w:r>
              <w:rPr>
                <w:rStyle w:val="IndexLink"/>
              </w:rPr>
              <w:t>251</w:t>
            </w:r>
          </w:hyperlink>
        </w:p>
        <w:p>
          <w:pPr>
            <w:pStyle w:val="Contents2"/>
            <w:tabs>
              <w:tab w:val="clear" w:pos="8743"/>
              <w:tab w:val="right" w:pos="9026" w:leader="dot"/>
            </w:tabs>
            <w:rPr/>
          </w:pPr>
          <w:hyperlink w:anchor="__RefHeading___Toc3481566_653776707">
            <w:r>
              <w:rPr>
                <w:webHidden/>
                <w:rStyle w:val="IndexLink"/>
                <w:rtl w:val="true"/>
              </w:rPr>
              <w:t xml:space="preserve">أ </w:t>
            </w:r>
            <w:r>
              <w:rPr>
                <w:rStyle w:val="IndexLink"/>
                <w:rtl w:val="true"/>
              </w:rPr>
              <w:t xml:space="preserve">- </w:t>
            </w:r>
            <w:r>
              <w:rPr>
                <w:rStyle w:val="IndexLink"/>
                <w:rtl w:val="true"/>
              </w:rPr>
              <w:t>جباية الخراج</w:t>
            </w:r>
            <w:r>
              <w:rPr>
                <w:rStyle w:val="IndexLink"/>
                <w:rtl w:val="true"/>
              </w:rPr>
              <w:t>:</w:t>
              <w:tab/>
            </w:r>
            <w:r>
              <w:rPr>
                <w:rStyle w:val="IndexLink"/>
              </w:rPr>
              <w:t>256</w:t>
            </w:r>
          </w:hyperlink>
        </w:p>
        <w:p>
          <w:pPr>
            <w:pStyle w:val="Contents2"/>
            <w:tabs>
              <w:tab w:val="clear" w:pos="8743"/>
              <w:tab w:val="right" w:pos="9026" w:leader="dot"/>
            </w:tabs>
            <w:rPr/>
          </w:pPr>
          <w:hyperlink w:anchor="__RefHeading___Toc3481568_653776707">
            <w:r>
              <w:rPr>
                <w:webHidden/>
                <w:rStyle w:val="IndexLink"/>
                <w:rtl w:val="true"/>
              </w:rPr>
              <w:t xml:space="preserve">ب </w:t>
            </w:r>
            <w:r>
              <w:rPr>
                <w:rStyle w:val="IndexLink"/>
                <w:rtl w:val="true"/>
              </w:rPr>
              <w:t xml:space="preserve">- </w:t>
            </w:r>
            <w:r>
              <w:rPr>
                <w:rStyle w:val="IndexLink"/>
                <w:rtl w:val="true"/>
              </w:rPr>
              <w:t>جهاد العدو</w:t>
            </w:r>
            <w:r>
              <w:rPr>
                <w:rStyle w:val="IndexLink"/>
                <w:rtl w:val="true"/>
              </w:rPr>
              <w:t>:</w:t>
              <w:tab/>
            </w:r>
            <w:r>
              <w:rPr>
                <w:rStyle w:val="IndexLink"/>
              </w:rPr>
              <w:t>258</w:t>
            </w:r>
          </w:hyperlink>
        </w:p>
        <w:p>
          <w:pPr>
            <w:pStyle w:val="Contents2"/>
            <w:tabs>
              <w:tab w:val="clear" w:pos="8743"/>
              <w:tab w:val="right" w:pos="9026" w:leader="dot"/>
            </w:tabs>
            <w:rPr/>
          </w:pPr>
          <w:hyperlink w:anchor="__RefHeading___Toc3481570_653776707">
            <w:r>
              <w:rPr>
                <w:webHidden/>
                <w:rStyle w:val="IndexLink"/>
              </w:rPr>
              <w:t>4</w:t>
            </w:r>
            <w:r>
              <w:rPr>
                <w:rStyle w:val="IndexLink"/>
                <w:rtl w:val="true"/>
              </w:rPr>
              <w:t xml:space="preserve"> - </w:t>
            </w:r>
            <w:r>
              <w:rPr>
                <w:rStyle w:val="IndexLink"/>
                <w:rtl w:val="true"/>
              </w:rPr>
              <w:t>الصلح</w:t>
            </w:r>
            <w:r>
              <w:rPr>
                <w:rStyle w:val="IndexLink"/>
                <w:rtl w:val="true"/>
              </w:rPr>
              <w:t>:</w:t>
              <w:tab/>
            </w:r>
            <w:r>
              <w:rPr>
                <w:rStyle w:val="IndexLink"/>
              </w:rPr>
              <w:t>264</w:t>
            </w:r>
          </w:hyperlink>
        </w:p>
        <w:p>
          <w:pPr>
            <w:pStyle w:val="Contents2"/>
            <w:tabs>
              <w:tab w:val="clear" w:pos="8743"/>
              <w:tab w:val="right" w:pos="9026" w:leader="dot"/>
            </w:tabs>
            <w:rPr/>
          </w:pPr>
          <w:hyperlink w:anchor="__RefHeading___Toc3481572_653776707">
            <w:r>
              <w:rPr>
                <w:webHidden/>
                <w:rStyle w:val="IndexLink"/>
                <w:rtl w:val="true"/>
              </w:rPr>
              <w:t xml:space="preserve">د </w:t>
            </w:r>
            <w:r>
              <w:rPr>
                <w:rStyle w:val="IndexLink"/>
                <w:rtl w:val="true"/>
              </w:rPr>
              <w:t xml:space="preserve">- </w:t>
            </w:r>
            <w:r>
              <w:rPr>
                <w:rStyle w:val="IndexLink"/>
                <w:rtl w:val="true"/>
              </w:rPr>
              <w:t>عمارة البلاد</w:t>
            </w:r>
            <w:r>
              <w:rPr>
                <w:rStyle w:val="IndexLink"/>
                <w:rtl w:val="true"/>
              </w:rPr>
              <w:t>:</w:t>
              <w:tab/>
            </w:r>
            <w:r>
              <w:rPr>
                <w:rStyle w:val="IndexLink"/>
              </w:rPr>
              <w:t>271</w:t>
            </w:r>
          </w:hyperlink>
        </w:p>
        <w:p>
          <w:pPr>
            <w:pStyle w:val="Contents2"/>
            <w:tabs>
              <w:tab w:val="clear" w:pos="8743"/>
              <w:tab w:val="right" w:pos="9026" w:leader="dot"/>
            </w:tabs>
            <w:rPr/>
          </w:pPr>
          <w:hyperlink w:anchor="__RefHeading___Toc3481574_653776707">
            <w:r>
              <w:rPr>
                <w:webHidden/>
                <w:rStyle w:val="IndexLink"/>
                <w:rtl w:val="true"/>
              </w:rPr>
              <w:t>رابعاً</w:t>
            </w:r>
            <w:r>
              <w:rPr>
                <w:rStyle w:val="IndexLink"/>
                <w:rtl w:val="true"/>
              </w:rPr>
              <w:t xml:space="preserve">: </w:t>
            </w:r>
            <w:r>
              <w:rPr>
                <w:rStyle w:val="IndexLink"/>
                <w:rtl w:val="true"/>
              </w:rPr>
              <w:t>في الوطنية</w:t>
            </w:r>
            <w:r>
              <w:rPr>
                <w:rStyle w:val="IndexLink"/>
                <w:rtl w:val="true"/>
              </w:rPr>
              <w:tab/>
            </w:r>
            <w:r>
              <w:rPr>
                <w:rStyle w:val="IndexLink"/>
              </w:rPr>
              <w:t>271</w:t>
            </w:r>
          </w:hyperlink>
        </w:p>
        <w:p>
          <w:pPr>
            <w:pStyle w:val="Contents2"/>
            <w:tabs>
              <w:tab w:val="clear" w:pos="8743"/>
              <w:tab w:val="right" w:pos="9026" w:leader="dot"/>
            </w:tabs>
            <w:rPr/>
          </w:pPr>
          <w:hyperlink w:anchor="__RefHeading___Toc3481576_653776707">
            <w:r>
              <w:rPr>
                <w:webHidden/>
                <w:rStyle w:val="IndexLink"/>
                <w:rtl w:val="true"/>
              </w:rPr>
              <w:t>خامساً</w:t>
            </w:r>
            <w:r>
              <w:rPr>
                <w:rStyle w:val="IndexLink"/>
                <w:rtl w:val="true"/>
              </w:rPr>
              <w:t xml:space="preserve">: </w:t>
            </w:r>
            <w:r>
              <w:rPr>
                <w:rStyle w:val="IndexLink"/>
                <w:rtl w:val="true"/>
              </w:rPr>
              <w:t>في القضاء</w:t>
            </w:r>
            <w:r>
              <w:rPr>
                <w:rStyle w:val="IndexLink"/>
                <w:rtl w:val="true"/>
              </w:rPr>
              <w:tab/>
            </w:r>
            <w:r>
              <w:rPr>
                <w:rStyle w:val="IndexLink"/>
              </w:rPr>
              <w:t>273</w:t>
            </w:r>
          </w:hyperlink>
        </w:p>
        <w:p>
          <w:pPr>
            <w:pStyle w:val="Contents2"/>
            <w:tabs>
              <w:tab w:val="clear" w:pos="8743"/>
              <w:tab w:val="right" w:pos="9026" w:leader="dot"/>
            </w:tabs>
            <w:rPr/>
          </w:pPr>
          <w:hyperlink w:anchor="__RefHeading___Toc3481578_653776707">
            <w:r>
              <w:rPr>
                <w:webHidden/>
                <w:rStyle w:val="IndexLink"/>
                <w:rtl w:val="true"/>
              </w:rPr>
              <w:t>التربية عند المعتزلة</w:t>
            </w:r>
            <w:r>
              <w:rPr>
                <w:rStyle w:val="IndexLink"/>
                <w:rtl w:val="true"/>
              </w:rPr>
              <w:tab/>
            </w:r>
            <w:r>
              <w:rPr>
                <w:rStyle w:val="IndexLink"/>
              </w:rPr>
              <w:t>276</w:t>
            </w:r>
          </w:hyperlink>
        </w:p>
        <w:p>
          <w:pPr>
            <w:pStyle w:val="Contents2"/>
            <w:tabs>
              <w:tab w:val="clear" w:pos="8743"/>
              <w:tab w:val="right" w:pos="9026" w:leader="dot"/>
            </w:tabs>
            <w:rPr/>
          </w:pPr>
          <w:hyperlink w:anchor="__RefHeading___Toc3481580_653776707">
            <w:r>
              <w:rPr>
                <w:webHidden/>
                <w:rStyle w:val="IndexLink"/>
                <w:rtl w:val="true"/>
              </w:rPr>
              <w:t>الخاتمة</w:t>
            </w:r>
            <w:r>
              <w:rPr>
                <w:rStyle w:val="IndexLink"/>
                <w:rtl w:val="true"/>
              </w:rPr>
              <w:tab/>
            </w:r>
            <w:r>
              <w:rPr>
                <w:rStyle w:val="IndexLink"/>
              </w:rPr>
              <w:t>284</w:t>
            </w:r>
          </w:hyperlink>
        </w:p>
        <w:p>
          <w:pPr>
            <w:pStyle w:val="Contents2"/>
            <w:tabs>
              <w:tab w:val="clear" w:pos="8743"/>
              <w:tab w:val="right" w:pos="9026" w:leader="dot"/>
            </w:tabs>
            <w:rPr/>
          </w:pPr>
          <w:hyperlink w:anchor="__RefHeading___Toc3481582_653776707">
            <w:r>
              <w:rPr>
                <w:webHidden/>
                <w:rStyle w:val="IndexLink"/>
                <w:rtl w:val="true"/>
              </w:rPr>
              <w:t>فهرس المراجع</w:t>
            </w:r>
            <w:r>
              <w:rPr>
                <w:rStyle w:val="IndexLink"/>
                <w:rtl w:val="true"/>
              </w:rPr>
              <w:tab/>
            </w:r>
            <w:r>
              <w:rPr>
                <w:rStyle w:val="IndexLink"/>
              </w:rPr>
              <w:t>290</w:t>
            </w:r>
          </w:hyperlink>
        </w:p>
        <w:p>
          <w:pPr>
            <w:pStyle w:val="Contents2"/>
            <w:tabs>
              <w:tab w:val="clear" w:pos="8743"/>
              <w:tab w:val="right" w:pos="9026" w:leader="dot"/>
            </w:tabs>
            <w:rPr/>
          </w:pPr>
          <w:hyperlink w:anchor="__RefHeading___Toc3481584_653776707">
            <w:r>
              <w:rPr>
                <w:webHidden/>
                <w:rStyle w:val="IndexLink"/>
                <w:rtl w:val="true"/>
              </w:rPr>
              <w:t>فهرس الموضوعات</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0_78232"/>
      <w:bookmarkStart w:id="1" w:name="pg8770_78232"/>
      <w:bookmarkEnd w:id="1"/>
    </w:p>
    <w:p>
      <w:pPr>
        <w:pStyle w:val="Heading2"/>
        <w:numPr>
          <w:ilvl w:val="1"/>
          <w:numId w:val="1"/>
        </w:numPr>
        <w:rPr/>
      </w:pPr>
      <w:bookmarkStart w:id="2" w:name="pg8770_78232"/>
      <w:bookmarkStart w:id="3" w:name="__RefHeading___Toc3481524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الفلسفة والإعتزال في نهج البلاغة</w:t>
      </w:r>
    </w:p>
    <w:p>
      <w:pPr>
        <w:pStyle w:val="BookText"/>
        <w:rPr/>
      </w:pPr>
      <w:r>
        <w:rPr>
          <w:rFonts w:ascii="IRNazanin" w:hAnsi="IRNazanin" w:eastAsia="IRNazanin"/>
          <w:color w:val="111111"/>
          <w:sz w:val="28"/>
          <w:sz w:val="28"/>
          <w:szCs w:val="28"/>
          <w:rtl w:val="true"/>
          <w:lang w:bidi="fa-IR"/>
        </w:rPr>
        <w:t>الدكتور قاسم حبیب جابر</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المؤسسة الجامعية الدراسات والنشر و التوزیع</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اميل 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سلام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802428</w:t>
      </w:r>
      <w:r>
        <w:rPr>
          <w:rFonts w:eastAsia="IRNazanin" w:cs="IRNazanin"/>
          <w:color w:val="111111"/>
          <w:sz w:val="28"/>
          <w:szCs w:val="28"/>
          <w:rtl w:val="true"/>
          <w:lang w:bidi="fa-IR"/>
        </w:rPr>
        <w:t xml:space="preserve"> - </w:t>
      </w:r>
      <w:r>
        <w:rPr>
          <w:rFonts w:eastAsia="IRNazanin" w:cs="IRNazanin"/>
          <w:color w:val="111111"/>
          <w:sz w:val="28"/>
          <w:szCs w:val="28"/>
          <w:lang w:bidi="fa-IR"/>
        </w:rPr>
        <w:t>802407</w:t>
      </w:r>
      <w:r>
        <w:rPr>
          <w:rFonts w:eastAsia="IRNazanin" w:cs="IRNazanin"/>
          <w:color w:val="111111"/>
          <w:sz w:val="28"/>
          <w:szCs w:val="28"/>
          <w:rtl w:val="true"/>
          <w:lang w:bidi="fa-IR"/>
        </w:rPr>
        <w:t>-</w:t>
      </w:r>
      <w:r>
        <w:rPr>
          <w:rFonts w:eastAsia="IRNazanin" w:cs="IRNazanin"/>
          <w:color w:val="111111"/>
          <w:sz w:val="28"/>
          <w:szCs w:val="28"/>
          <w:lang w:bidi="fa-IR"/>
        </w:rPr>
        <w:t>802296</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ظاهر</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152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المؤسسة الجامعية الدراسات والنشر و التوزیع</w:t>
      </w:r>
    </w:p>
    <w:p>
      <w:pPr>
        <w:pStyle w:val="BookText"/>
        <w:rPr/>
      </w:pP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اميل 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سلام</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802428</w:t>
      </w:r>
      <w:r>
        <w:rPr>
          <w:rFonts w:eastAsia="IRNazanin" w:cs="IRNazanin"/>
          <w:color w:val="111111"/>
          <w:sz w:val="28"/>
          <w:szCs w:val="28"/>
          <w:rtl w:val="true"/>
          <w:lang w:bidi="fa-IR"/>
        </w:rPr>
        <w:t xml:space="preserve"> - </w:t>
      </w:r>
      <w:r>
        <w:rPr>
          <w:rFonts w:eastAsia="IRNazanin" w:cs="IRNazanin"/>
          <w:color w:val="111111"/>
          <w:sz w:val="28"/>
          <w:szCs w:val="28"/>
          <w:lang w:bidi="fa-IR"/>
        </w:rPr>
        <w:t>802407</w:t>
      </w:r>
      <w:r>
        <w:rPr>
          <w:rFonts w:eastAsia="IRNazanin" w:cs="IRNazanin"/>
          <w:color w:val="111111"/>
          <w:sz w:val="28"/>
          <w:szCs w:val="28"/>
          <w:rtl w:val="true"/>
          <w:lang w:bidi="fa-IR"/>
        </w:rPr>
        <w:t>-</w:t>
      </w:r>
      <w:r>
        <w:rPr>
          <w:rFonts w:eastAsia="IRNazanin" w:cs="IRNazanin"/>
          <w:color w:val="111111"/>
          <w:sz w:val="28"/>
          <w:szCs w:val="28"/>
          <w:lang w:bidi="fa-IR"/>
        </w:rPr>
        <w:t>802296</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ظاهر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301030</w:t>
      </w:r>
      <w:r>
        <w:rPr>
          <w:rFonts w:eastAsia="IRNazanin" w:cs="IRNazanin"/>
          <w:color w:val="111111"/>
          <w:sz w:val="28"/>
          <w:szCs w:val="28"/>
          <w:rtl w:val="true"/>
          <w:lang w:bidi="fa-IR"/>
        </w:rPr>
        <w:t xml:space="preserve"> - </w:t>
      </w:r>
      <w:r>
        <w:rPr>
          <w:rFonts w:eastAsia="IRNazanin" w:cs="IRNazanin"/>
          <w:color w:val="111111"/>
          <w:sz w:val="28"/>
          <w:szCs w:val="28"/>
          <w:lang w:bidi="fa-IR"/>
        </w:rPr>
        <w:t>311310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13/6311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تلکس </w:t>
      </w:r>
      <w:r>
        <w:rPr>
          <w:rFonts w:eastAsia="IRNazanin" w:cs="IRNazanin"/>
          <w:color w:val="111111"/>
          <w:sz w:val="28"/>
          <w:szCs w:val="28"/>
          <w:rtl w:val="true"/>
          <w:lang w:bidi="fa-IR"/>
        </w:rPr>
        <w:t xml:space="preserve">: </w:t>
      </w:r>
      <w:r>
        <w:rPr>
          <w:rFonts w:eastAsia="IRNazanin" w:cs="IRNazanin"/>
          <w:color w:val="111111"/>
          <w:sz w:val="28"/>
          <w:szCs w:val="28"/>
          <w:lang w:bidi="fa-IR"/>
        </w:rPr>
        <w:t>20665</w:t>
      </w:r>
      <w:r>
        <w:rPr>
          <w:rFonts w:eastAsia="IRNazanin" w:cs="IRNazanin"/>
          <w:color w:val="111111"/>
          <w:sz w:val="28"/>
          <w:szCs w:val="28"/>
          <w:rtl w:val="true"/>
          <w:lang w:bidi="fa-IR"/>
        </w:rPr>
        <w:t xml:space="preserve"> - </w:t>
      </w:r>
      <w:r>
        <w:rPr>
          <w:rFonts w:eastAsia="IRNazanin" w:cs="IRNazanin"/>
          <w:color w:val="111111"/>
          <w:sz w:val="28"/>
          <w:szCs w:val="28"/>
          <w:lang w:bidi="fa-IR"/>
        </w:rPr>
        <w:t>20680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الدكتور قاسم حبیب جابر</w:t>
      </w:r>
    </w:p>
    <w:p>
      <w:pPr>
        <w:pStyle w:val="BookText"/>
        <w:rPr/>
      </w:pPr>
      <w:r>
        <w:rPr>
          <w:rFonts w:ascii="Amiri" w:hAnsi="Amiri" w:eastAsia="Amiri" w:cs="Amiri"/>
          <w:color w:val="111111"/>
          <w:sz w:val="28"/>
          <w:sz w:val="28"/>
          <w:szCs w:val="28"/>
          <w:rtl w:val="true"/>
          <w:lang w:bidi="ar-SA"/>
        </w:rPr>
        <w:t>الفلسفة والإعتزال في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المؤسسة الجامعية للدراسات والنشر و 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70_78236"/>
      <w:bookmarkStart w:id="8" w:name="pg8770_78236"/>
      <w:bookmarkEnd w:id="8"/>
    </w:p>
    <w:p>
      <w:pPr>
        <w:pStyle w:val="Heading2"/>
        <w:numPr>
          <w:ilvl w:val="1"/>
          <w:numId w:val="1"/>
        </w:numPr>
        <w:rPr/>
      </w:pPr>
      <w:bookmarkStart w:id="9" w:name="pg8770_78236"/>
      <w:bookmarkStart w:id="10" w:name="__RefHeading___Toc3481528_653776707"/>
      <w:bookmarkStart w:id="11" w:name="_Toc3"/>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 xml:space="preserve">إلى الإنسان الفذ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من عاش بين الفقراء وضد الفقر، ومع المحرومين وضد الحرمان ومع الجماهير وضد الطغاة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القائد المقاتل الذي جمع بين اللين والقسوة، وبين الرحمة و العنف و دخل ساحة الحرب قبل أن يبلغ الحلم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بنى مجد الاسلام وأنار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العابد، الزاهد، الذي يقوم الليل ويصوم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من اغتسل بالألم والعذاب، وتعرض لعواصف التهم والشكوك وبقي مخلصاً في العطاء، صامداً في وجه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التزم بمبادىء الحق والعدل والخير والحب وحذر من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قال في صباح اليوم الذي قتل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شهيد الحق</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70_78238"/>
      <w:bookmarkStart w:id="13" w:name="pg8770_78238"/>
      <w:bookmarkEnd w:id="13"/>
    </w:p>
    <w:p>
      <w:pPr>
        <w:pStyle w:val="Heading2"/>
        <w:numPr>
          <w:ilvl w:val="1"/>
          <w:numId w:val="1"/>
        </w:numPr>
        <w:rPr/>
      </w:pPr>
      <w:bookmarkStart w:id="14" w:name="pg8770_78238"/>
      <w:bookmarkStart w:id="15" w:name="__RefHeading___Toc3481530_653776707"/>
      <w:bookmarkStart w:id="16" w:name="_Toc4"/>
      <w:bookmarkEnd w:id="14"/>
      <w:bookmarkEnd w:id="15"/>
      <w:r>
        <w:rPr>
          <w:rtl w:val="true"/>
        </w:rPr>
        <w:t>مقدمة المؤلف</w:t>
      </w:r>
      <w:bookmarkEnd w:id="16"/>
    </w:p>
    <w:p>
      <w:pPr>
        <w:pStyle w:val="BookText"/>
        <w:rPr/>
      </w:pPr>
      <w:r>
        <w:rPr>
          <w:rFonts w:ascii="Amiri" w:hAnsi="Amiri" w:eastAsia="Amiri" w:cs="Amiri"/>
          <w:color w:val="111111"/>
          <w:sz w:val="28"/>
          <w:sz w:val="28"/>
          <w:szCs w:val="28"/>
          <w:rtl w:val="true"/>
          <w:lang w:bidi="ar-SA"/>
        </w:rPr>
        <w:t>بسم الله الرحمن الرحيم، والصلاة والسلام على سيد المرسلين محمد وعلى آله وصحبه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نهج البلاغة اسم وضعه الشريف الرضي على كتاب جمع فيه، كما هو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كلام أمير المؤمنين علي بن أبي طالب عليه السلام، في جميع فنونه ومتشعبات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على عدد كبير من الخطب والمواعظ والعهود والرسائل والحكم والوصايا والآداب، توزعت على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و</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كتاب ووصية وعهد، 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الكلمات القصار، واحتوت على عوالم وآفاق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الزهد والتقوى، عالم العرفان والعبادة، عالم الحكمة والفلسفة، عالم النصح والموعظة، عالم الملاحم والمغيبات عالم السياسة والمسؤوليات الاجتماعية، عالم الشجاعة والحماسة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انفرد هذا المصنف بسمات قلما نجد لها مثيلاً في أي كتاب إسلامي آخر سوى القرآن والسنة النبوية، إذ لا نكاد نرى كتاباً تميز بقطعات مختلفة يجمعها سلك واحد من الشخصية الواحدة والأسلوب الواحد كما نراه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وبعد أربعة عشر قرناً من عهده، يحافظ على نفس الحلاوة والطلاوة، ونفس القدرة في تحريك العواطف والأحاسيس، تلك التي كانت له في عهده، رغم كل ما حدث من تحول وتغيير في الأفكار والأذواق والثقافات لأن كلماته لا تُحدّ بزمان أو مكان، بل هي عالمية الوجهة، انسانية الهدف، من حيث أنها تتجه الى كل إنسان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أن صدر هذا الكتاب عن جامعه، سار في الناس ذكره، وتألق نجمه، وأعجب به كل من وصل إليه، وتدارسوه في كل مكان، لما اشتمل عليه من اللفظ المنتقى والمعنى المشرف، وما احتواه من جوامع الكلم في أسلوب متساوق الأغراض، محكم السبك يجمع بين البلاغة والشمول ويعد في الذروة العليا من النثر العربي الرفيع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شغل الانسان بكل أبعاده، مختلف خطب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وكلماته بهدف تحريره من ربقة الجهل وإنارة عقله بالعلوم والمعارف، تمهيداً لايقاظه من سباته وبعثه على التأمل في </w:t>
      </w:r>
    </w:p>
    <w:p>
      <w:pPr>
        <w:pStyle w:val="BookText"/>
        <w:rPr/>
      </w:pPr>
      <w:r>
        <w:rPr>
          <w:rFonts w:ascii="Amiri" w:hAnsi="Amiri" w:eastAsia="Amiri" w:cs="Amiri"/>
          <w:color w:val="111111"/>
          <w:sz w:val="28"/>
          <w:sz w:val="28"/>
          <w:szCs w:val="28"/>
          <w:rtl w:val="true"/>
          <w:lang w:bidi="ar-SA"/>
        </w:rPr>
        <w:t>الكون وما يتخلله من أنظمة ونواميس وما يحكمه من إرادة خفية دقيقة التنظيم، ليخلص من ذلك كله الى الإيمان بالله خالق الكون وواهب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بوسع هذا الإنسان المحدود حياة وقدرة، ان يدرك هذه الحقيقة المطلقة، ما لم يرتفع فوق الصغائر و الشهوات، ويتحرر من قيود المادة وأغلالها ويحترز من أغوائها وأهوائها ويفطم طبيعته عن ألبانها، لذلك فقد ركزت خطب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التقوى تلك التي تهب النفس القوة والنشاط، وتصونها عن الانحراف والشطط، وتدفع بها الى ملكوت الله حيث السعادة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يعني ذلك، ترك المجتمع و اعتزاله، إذ لا رهبنة في الاسلام، ولا يبدو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تدعو إلى مثل ذلك، بل هي توحي الى الانسان بأن يتقي الله في دنياه، ويعمل لدنياه كما لآخرته، ويعيش حياته بكل بساطة وقناعة، في ظل علاقة اجتماعية ورابطة حيوية تنبع من المسؤولية بالتعهدات الاجتماعية والمطالب الحياتية لكافة الناس، هذه المشاركة في الحياة تفرض على الإنسان أن يعيش لغيره كما يعيش لنفسه في مستوى واحد من الحماسة والاهتمام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المعاني الانسانية الخالدة التي تضمنها نهج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موضع اهتمام الباحثين ورجال الفكر في كل عصر وجيل وسوف يبقى كذلك ما دامت العقول تكتشف فيه منطلقات جديدة لبناء هذا الانسان حتى يعود الى الصورة التي أراد لها الله أن تكون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هذه الأهمية التي حظي بها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امتدت إليه سهام الشك منذ أن صدر عن جامعه وحتى يومنا هذا، واختلفت فيه الآراء، وفي كونه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للشريف الرضي، وما زالت المواقف على حالها دون البت في ذلك، رغم أن الموضوع قد استنفذ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واجهت هذه المشكلة وحاولت بما توفر لي من الأدلّة، والقناعات أن أثبت هوية هذا الكتاب وأتناوله بالبحث والتحليل لأظهر ما فيه من أفكار فلسفية واعتزالية، فاكون بذلك قد تقدمت بمساهمة متواضعة مني، في الكشف عن جزء هام من تراثنا الإسلامي الغني</w:t>
      </w:r>
    </w:p>
    <w:p>
      <w:pPr>
        <w:pStyle w:val="BookText"/>
        <w:rPr/>
      </w:pPr>
      <w:r>
        <w:rPr>
          <w:rFonts w:ascii="IRNazanin" w:hAnsi="IRNazanin" w:eastAsia="IRNazanin"/>
          <w:color w:val="111111"/>
          <w:sz w:val="28"/>
          <w:sz w:val="28"/>
          <w:szCs w:val="28"/>
          <w:rtl w:val="true"/>
          <w:lang w:bidi="fa-IR"/>
        </w:rPr>
        <w:t>المعطاء</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وضعت كتابي هذا وباشرته بلمحة عن حياة جامع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وحاولت وبما توفر لي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ونصوصه وكلمات الامام علي وغيره من أئمة العلم والفلسفة، وبالاستناد إلى الشرح القيم الذي وضعه ابن أبي الحديد، إن أبرز الى السطح، وبصورة جلية وواضحة، ما في هذا السفر من أفكار ومبادىء وخطرات فلسفية وأن أقتصر في ذلك على العموميات دون اللجوء إلى التفاصيل التي لا مجال لذكرها، نظراً لتعدّد مواضيع هذا الكتاب وتشعب مسائله، </w:t>
      </w:r>
    </w:p>
    <w:p>
      <w:pPr>
        <w:pStyle w:val="BookText"/>
        <w:rPr/>
      </w:pPr>
      <w:r>
        <w:rPr>
          <w:rFonts w:ascii="Amiri" w:hAnsi="Amiri" w:eastAsia="Amiri" w:cs="Amiri"/>
          <w:color w:val="111111"/>
          <w:sz w:val="28"/>
          <w:sz w:val="28"/>
          <w:szCs w:val="28"/>
          <w:rtl w:val="true"/>
          <w:lang w:bidi="ar-SA"/>
        </w:rPr>
        <w:t>وكان سبيلي الى ذلك موضوعات ثلاثة هي نفسها التي اعتمدها الفلاسفة منذ أقدم العصور وحتى يومنا هذا الا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والعالم والانسان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يزخر بالالتفافات الماورائية والخطرات الفلسفية التي تتحدث عن الله وصفاته وتوحيده وتنزيهه ونفي التشبيه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وان جاءت متناثرة في تضاعيف هذا الكتاب، لأنها قيلت على ما يبدو في مناسبات عدة، إلا أن الذي يجمع بينها، هي تلك الحقيقة الالهية المطلقة السارية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انطلقت في ذلك من الأصول الخمسة التي وضعتها المعتزلة، وكان هدفي من وراء ذلك أن أكشف عن أوجه المخالفة والمؤالفة بين كلمات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قالت به المعتزلة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تطرقت الى العالم العلوي وما فيه من كائنات، وانهيت هذا الباب بفصل عن النبوة والامامة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أمر يتناول فكرة الخلق، أو بمعنى آخر هل خلق الله الكون بما فيه على مثال يحتذى كما فعل أفلاطون وغيره أم استنبطه من العدم المطلق كما ترى الرسالات السماوية؟ وهل كان خلقه تعالى للعالم دفعة واحدة أو على دفعات متتالية؟ وهل يدرك الله من خلقه الجزئيات دون الكليات أو العكس، أم أن علمه يشمل الكليات والجزئيات معاً؟</w:t>
      </w:r>
    </w:p>
    <w:p>
      <w:pPr>
        <w:pStyle w:val="BookText"/>
        <w:rPr/>
      </w:pPr>
      <w:r>
        <w:rPr>
          <w:rFonts w:ascii="IRNazanin" w:hAnsi="IRNazanin" w:eastAsia="IRNazanin"/>
          <w:color w:val="111111"/>
          <w:sz w:val="28"/>
          <w:sz w:val="28"/>
          <w:szCs w:val="28"/>
          <w:rtl w:val="true"/>
          <w:lang w:bidi="fa-IR"/>
        </w:rPr>
        <w:t xml:space="preserve">ثم تطرقت بعد ذلك الى مختلف النظريات الوضعية التي فسر بها أصحابها عملية الخلق مبدياً الرأي بها مشيراً إلى رأي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 في كل هذه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باعتبارها العملية التي يتم بها إعداد الانسان ليكون جديراً بخلافة الله على أرضه، والتربية وان لم تتخذ عند الامام علي نسقاً فلسفياً متكاملاً، منظماً إلا أنها تتمحور حول فكرة واحدة تنجذب اليها، وهي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فقد تناولت في هذا الباب، مختلف النواحي التربوية من سياسية واجتماعية وأخلاقية ودينية ووطنية وقضائية وغير ذلك، وهي على تنوعها تتميز بعمق العاطفة الدينية وصدق الشعور والاحساس، كما أنها من الأمور التي أقرها الاسلام ودعا اليها لبناء الانسان الفاضل القريب من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أفردت في فصل خاص، منهج المعتزلة التربوي وحاولت بما توفر لي من النصوص أن أضع فكرة عن كيفية إعدادهم التربوي للانسان الداخل ضمن مذهبهم وأبنت أوجه الشبه والاختلاف بينهم وبين ما قاله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الصدد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تأتي الخاتمة وهي تعريف مختصر بالنتائج التي توصلت اليها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الدراسات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لا بد لي، وأنا أتناول هذا الكتاب، من أن أستعين ببعض الدراسات التي ظهرت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عن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أنني اعتمدت اعتماداً رئيسياً على الشرح الذي وضعه ابن أبي الحديد المعتزلي باعتبار شرحه للنهج من أفضل الشروح وأكثرها شمولية، وبكونه أكثر إلماماً بأصول أهل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أنني استعنت ببعض شروح نهج البلاغة ورمزت اليها بالحروف منعاً للتكرار وطلباً للایجاز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 ابن ميثم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 محمد جواد مغنية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لشرح</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وبالاضافة الى العديد من المصادر والمراجع التاريخية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أرجو أن أكون قد وفقت الى ما رميت اليه من وراء هذا العمل والله ولي التوفيق</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الأول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70_78244"/>
      <w:bookmarkStart w:id="18" w:name="pg8770_78244"/>
      <w:bookmarkEnd w:id="18"/>
    </w:p>
    <w:p>
      <w:pPr>
        <w:pStyle w:val="Heading2"/>
        <w:numPr>
          <w:ilvl w:val="1"/>
          <w:numId w:val="1"/>
        </w:numPr>
        <w:rPr/>
      </w:pPr>
      <w:bookmarkStart w:id="19" w:name="pg8770_78244"/>
      <w:bookmarkStart w:id="20" w:name="__RefHeading___Toc3481532_653776707"/>
      <w:bookmarkStart w:id="21" w:name="_Toc5"/>
      <w:bookmarkEnd w:id="19"/>
      <w:bookmarkEnd w:id="20"/>
      <w:r>
        <w:rPr>
          <w:rtl w:val="true"/>
        </w:rPr>
        <w:t>الشريف الرضي</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أبو الحسن محمد بن الطاهر ذي المناقب، أبي أحمد الحسين بن موسى بن محمد بن موسى بن إبراهيم بن موسى الكاظم، بن جعفر الصادق بن محمد الباقر بن علي زين العابدين، بن الحسين بن علي بن أبي طالب رضي الله عنهم المعروف بالموسوي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بغداد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الموافق عام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مولده في بيت ما أنجب إلا العظماء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 النقيب أبو أحمد الحسين بن موسى، كانت له منزلة عظيمة لدى خلفاء بني العباس وبني بويه، ولقب بالطاهر ذي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نقيب النقباء الطالبيين ببغداد</w:t>
      </w:r>
    </w:p>
    <w:p>
      <w:pPr>
        <w:pStyle w:val="BookText"/>
        <w:rPr/>
      </w:pPr>
      <w:r>
        <w:rPr>
          <w:rFonts w:ascii="Amiri" w:hAnsi="Amiri" w:eastAsia="Amiri" w:cs="Amiri"/>
          <w:color w:val="111111"/>
          <w:sz w:val="28"/>
          <w:sz w:val="28"/>
          <w:szCs w:val="28"/>
          <w:rtl w:val="true"/>
          <w:lang w:bidi="ar-SA"/>
        </w:rPr>
        <w:t>نقل عن أبي الحسن العمري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بهاء الدولة قضاء القضاة أيضاً وحج بالناس مرات أميراً على الموسم، وأسنّ وأضرّ في آخر عمره، وتوفي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ببغداد، وقد أناف على التسعين، ودفن في داره ثم نقل إلى مشهد الحسين بكربلاء فدفن هناك، قريباً من الضريح المنور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الحسين بن أحمد بن الحسن الناصر الأصم صاحب الديلم، وهو أبو محمد الحسن بن علي بن الحسين بن علي بن عمر بن علي بن أبي طالب عليهم السلام شيخ الطالبيين وعالمهم وزاهدهم، وأديبهم وشاعرهم، ملك بلاد الديلم والجبل ويلقب بالناصر للحق، جرت له حروب عظيمة مع السامانية وتوفي بطبرستان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وأخوه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الأجل الطاهر ذو المجدين الملقب بالمرتضى علم الهدى، ويكنى </w:t>
      </w:r>
    </w:p>
    <w:p>
      <w:pPr>
        <w:pStyle w:val="BookText"/>
        <w:rPr/>
      </w:pPr>
      <w:r>
        <w:rPr>
          <w:rFonts w:ascii="Amiri" w:hAnsi="Amiri" w:eastAsia="Amiri" w:cs="Amiri"/>
          <w:color w:val="111111"/>
          <w:sz w:val="28"/>
          <w:sz w:val="28"/>
          <w:szCs w:val="28"/>
          <w:rtl w:val="true"/>
          <w:lang w:bidi="ar-SA"/>
        </w:rPr>
        <w:t>أبا القاسم تولى نقابة النقباء وإمارة الحج وديوان المظالم على قاعدة أبيه ذي المناقب، وأخيه الرضي، بعد وفاة أخيه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ابن خلکان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 إماماً في علم الكلام والأدب والشعر</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وذكره ابن بسام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هذا الشريف إمام أئمة العراق بين الاختلاف والاتفاق، اليه فزع علماؤها، وعنه أخذ عظماؤها، صاحب مدارسها وجماع شاردها و آنسها، ممن سارت أخباره وعرفت أشعاره وحمدت في ذات الله مآثره وآثاره الى تواليفه في الدين، وتصانيفه في أحكام المسلمين، مما يشهد أنه فرع تلك الأصول ومن أهل ذلك البيت الجليل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الرضي من أهل الفضل والأدب والعلم والذكاء وحدّة الخاطر من صغره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الخوانساري عن لسان جامع ديوان المرتضى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مشايخنا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لشعر المرتضى عيب إلا كون الرضي أخاه، فإنه إذا أفرد بشعره كان أشعر أهل عصره، ناهيك به دلالة على كون الرجل أشعر جميع العرب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فقد تولى نقابة الطالبيين والحكم فيها، والنظر في المظالم والحج بالناس وذلك في سنة ثمانين وثلاثمائة وأبوه حي، وكان عالي الهمة تجيش نفسه بالأمور العظيمة ويتطلع الى الخلافة مشيراً إلى نفسه بإمارة أمير المؤمنين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أمير المؤمنين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کرمت مغارسه وطاب المولد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ذا ثقافة واسعة محيطاً بالعلوم الاسلامية جميعها، فهو من أقطاب عصره في العلم والأدب، ومن الأئمة المعول عليهم في حل المشكلات الدينية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مدرسة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وأنفق على تلامذتها من ماله الخاص، وأرفق بها مكتبة سماها باسم المدرسة وحشد فيها مؤلفات في مختلف العلوم والفنون احتلت المرتبة الثالثة في الأهمية بعد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للرشيد، ومكتبة الوزير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الى ذلك كان للشريف الرضي ناد للعلم والأدب يقصده أهل الفضل للتداول في المسائل العلمية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الثعالبي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إبتدأ يقول الشعر بعد أن جاوز العشر سنين بقليل، وهو اليوم أبدع أبناء الزمان، وأنجب سادة العراق، يتحلى مع محتده الشريف ومفخره المنيف بأدب ظاهر وفضل باهر، وحظ من جميع المحاسن وافر، ثم هو أشعر الطالبيين، من مضى منهم ومن غبر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كثرة شعرائهم المفلقين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أنه أشعر قريش لم أبعد عن الصدق، وسيشهد بما أجريه من شعره العالي القدح الممتنع عن القدح، الذي يجمع الى السلاسة متانة وإلى السهولة رصانة، ويشتمل على معان يقرب جناها ويبعد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في شعراء العصر أحسن تصرفاً في المراثي منه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النحو فقد برع فيه وكان يرسله على البديهة وسرعة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الصفدي عن ابن جني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الشريف وهو صغير لم يبلغ العشر من السنين الى ابن السيرافي، فلقّنه النحو فلما كان بعد مديدة وهو قاعد في الحلقة ذاكره بشيء من الاعراب على عادة التعليم،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رأيت عمر، ما علامة النصب فيه؟ فقال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السيرافي والحاضرون من حدة ذهنه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الرضي رحمه الله، القرآن بعد أن جاوز ثلاثين سنة في مدة يسيرة، وعرف من الفقه والفرائض طرفاً قوياً، وكان رحمه الله، عالماً أديباً وشاعراً مفلقاً، فصيح النظم، ضخم الألفاظ، قادراً على القريض متصرفاً في فنونه، ان قصد الرقة في النسيب أتى بالعجب العجاب، وإن أراد الفخامة وجزالة الألفاظ في المدح وغيره، أتى بما لا يشق فيه غباره وان قصد في المراثي جاء سابقاً والشعراء منقطع أنفاسها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هذا مترسلاً ذا كتابة قوية، وكان عفيفاً شريف النفس، عالي الهمة ملتزماً بالدين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يقبل من أحد صلة، ولا جائزة حتى أنه رد صلات أبيه وناهيك بذلك شرف نفس وشدة 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يرضى بالاكرام وصيانة الجانب واعزاز الاتباع والأصحاب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 المفاضلة بين الرضي والمرتضى كتب السيد نور الدين شرف الدين في مقالته بالعرفان، هذه العبارة ان الرضي كان أعلم أهل زمانه لولا المرتضى والمرتضى أشعرهم لولا الرضي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مكانة المرتضى العلمية ومكانة الرضي الشعرية وهذا ما يشير اليه الخوانساري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وإنما كان أشعر قريش لأن المجيد منهم ليس بمكثر والمكثر غير مجيد، والرضي جمع بين الاكثار والاجادة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وينسب الى الرضي الافراط في عقاب الجاني والشدة على المذنب، وله في ذلك حكايات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الشريف الرضي حسب ونسب، فضل وشرف، علم وفقه، حكمة وأدب، إباء وشمم، هيام بالمجد وتعشق للعلياء، وتذمر من الدنيا وشكوى من صروف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أخذنا بعين الاعتبار ذكاء الشريف الرضي النافذ واستعداده الحسن ورغبته في التبحر في العلوم، فإن اعتماده على أقطاب عصره في نهل العلم والمعرفة، كان له أكبر الأثر في جعل علمه محيطاً بجم الفنون الاسلامية وسائر العلوم المتداولة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w:t>
      </w:r>
    </w:p>
    <w:p>
      <w:pPr>
        <w:pStyle w:val="BookText"/>
        <w:rPr/>
      </w:pPr>
      <w:r>
        <w:rPr>
          <w:rFonts w:ascii="Amiri" w:hAnsi="Amiri" w:eastAsia="Amiri" w:cs="Amiri"/>
          <w:color w:val="111111"/>
          <w:sz w:val="28"/>
          <w:sz w:val="28"/>
          <w:szCs w:val="28"/>
          <w:rtl w:val="true"/>
          <w:lang w:bidi="ar-SA"/>
        </w:rPr>
        <w:t>شك في أن للاستاذ شأناً مهماً في توجيه التلميذ وصقل موهبته، فمن الطبيعي أن يكون الرضي التلميذ صورة لمعلمه ولكن بطابع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تلقى الرضي علومه عن أساتذة مهرة، نقل عن معظمهم كما جاء في كتابة المجازات النبوية، نذكر منهم ما نحن بصدد الحديث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الحسن بن عبد الله بن المرزبان النحوي المعروف بالسيرافي 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النحو ذكره ابن خلكان واليافعي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الحسن بن أحمد الفارسي النحوي المتوفى سنة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محمد بن عمران المرزباني المتوفى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عثمان بن جنّي الموصلي المتوفى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يحيى عبد الرحيم بن محمد المعروف بابن نباتة المتوفى سنة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أبو عبد الله ابن المعلم محمد بن نعمان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أعظم علماء الامامية في عصره، قرأ عليه في الفقه الاسلامي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عيسى الربعي النحوي البغدادي المتوفى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الحديث، القاضي عبد الجبار، أبو الحسن بن أحمد الشافعي المعتزلي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محمد بن موسى الخوارزمي،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عمر بن ابراهيم بن أحمد الكناني، في القراءة والحديث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القاسم عيسى بن علي بن عيسى بن داود الجراح،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محمد عبد الله بن محمد الأسدي الأكفاني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ابراهيم بن أحمد بن محمد الطبري الفقيه المالكي،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تلامذته والرواة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من مدرسة الرضي العديد من الشيوخ والأعيان والاعلام نذكر منهم كما جاء في الغدير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جعفر بن محمد الدوريستي</w:t>
      </w:r>
    </w:p>
    <w:p>
      <w:pPr>
        <w:pStyle w:val="BookText"/>
        <w:rPr/>
      </w:pPr>
      <w:r>
        <w:rPr>
          <w:rFonts w:ascii="Amiri" w:hAnsi="Amiri" w:eastAsia="Amiri" w:cs="Amiri"/>
          <w:color w:val="111111"/>
          <w:sz w:val="28"/>
          <w:sz w:val="28"/>
          <w:szCs w:val="28"/>
          <w:rtl w:val="true"/>
          <w:lang w:bidi="ar-SA"/>
        </w:rPr>
        <w:t xml:space="preserve">الشيخ أبو عبد الله محمد بن علي الحلواني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القاضي أبو المعالي أحمد بن علي بن قدامة المتوفى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زيد السيد عبد الله بن علي كيابكي ابن عبد الله الحسيني الجرجاني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الحسين بن أحمد النيسابوري الخزاعي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منصور محمد بن أبي نصر محمد بن أحمد بن الحسين بن عبد العزيز العكبري كما في قصص الأنبياء، للراوندي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السيد أبو الحسن علي بن بندار بن محمد الهاشمي كما في إجازة، الشيخ عبد الله السماهيجي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عبد الرحمن بن أحمد بن يحيى النيسابوري، كما في الإجازة المذكورة سابقاً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تأليفه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من العلماء الذين جادت عبقرياتهم بمؤلفات عديدة تناولت مختلف فنون عصره، ذكرها الأميني في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الشيخ عبد الحسين الحلي في ترجمته 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الأئمة كما في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مجازات الآثار النبوية طبع في بغداد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البيان عن مجاز القرآن، كما في المجازات ونص عليه ابن خلكان ووصفه بأنه نادر المثال، وذكره الخوانساري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 في متشابه التنزيل كما في المجازات، هذا الكتاب له شهرة ذائعة عند العلماء وكلهم مجمعون على تقديره وحسبه تقريظ أستاذه ابن جني بهذه الكلمة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الرضي كتاباً في معاني القرآن الكريم يتعذر وجود مثله، دل على توسعه في علم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واللغة،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والده الطاهر ألَّفه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وفاة والده بإحدى وعشرين سنة ذكره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من شعر الحسين وهو المختار من شعر الحسين بن الحجاج شاعر الظرف والمجون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الدكتور زكي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بهذه التسمية كان صاحب الفضل على أبي العلاء الذي سمي كتابه عن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عن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عن أبي تمام ذكر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الخوانساري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خلاف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أيضاح أبي علي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الزيادات في شعر أبي تمام المترجم له في شعراء القرن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الزيادات في شعر ابن الحجاج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من شعر أبي إسحاق الصابي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رسائله إلى ابن إسحاق الصابي في ثلاثة مجلدات وكتاب مراسلات الشريف الرضي كما ذكره ابن النديم في 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وهو كتابه الثالث في القرآن ذكره ابن شهر 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معه أيضاً كتاب و المتشابه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انشراح الصدر في مختارات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لبعض الأدباء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كشف الظنون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 الخيال مجموعة تنسب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الأميني في غديره ينسبه الى أخيه المرتضى لا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شعره وهو ديوان كبير يقع في أربعة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ثلاثة مجلدات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 بجمعه جماعة من أهل العلم والأدب، وأجود ما جمع الذي وضعه أبو حكيم الخيري وكان هذا الأخير يكتب الخط الحسن ويضبط الضبط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الخوانساري والأميني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الرضي في المحرم من سنة أربع وأربعمائة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أخوه المرتضى من جزعه عليه، الى مشهد مولانا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يستطع أن ينظر الى تابوته ودفنه وحضر الوزير فخر الملك وجميع الأعيان والأشراف والقضاة جنازته والصلاة عليه ودفن في داره بمسجد الأنباريين بالكرخ ورثاه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الوزير في آخر النهار إلى أخيه المرتضى في المشهد الشريف الكاظمي فالزمه بالعودة الى داره ثم نقل جسده الشريف الى مشهد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فدفن عند أبيه في جواره المقدس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 w:name="pg8770_78250"/>
    </w:p>
    <w:p>
      <w:pPr>
        <w:pStyle w:val="Heading2"/>
        <w:numPr>
          <w:ilvl w:val="1"/>
          <w:numId w:val="1"/>
        </w:numPr>
        <w:rPr/>
      </w:pPr>
      <w:bookmarkStart w:id="23" w:name="__RefHeading___Toc3481534_653776707"/>
      <w:bookmarkStart w:id="24" w:name="_Toc6"/>
      <w:bookmarkEnd w:id="22"/>
      <w:bookmarkEnd w:id="23"/>
      <w:r>
        <w:rPr>
          <w:rtl w:val="true"/>
        </w:rPr>
        <w:t>ابن أبي الحديد</w:t>
      </w:r>
      <w:bookmarkEnd w:id="24"/>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عز الدين، أبو حامد عبد الحميد بن هبة الله بن محمد بن محمد بن الحسين بن أبي الحديد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بالمدائن </w:t>
      </w:r>
      <w:r>
        <w:rPr>
          <w:rStyle w:val="FootnoteAnchor"/>
          <w:rtl w:val="true"/>
        </w:rPr>
        <w:footnoteReference w:id="18"/>
      </w:r>
      <w:r>
        <w:rPr>
          <w:rFonts w:ascii="Amiri" w:hAnsi="Amiri" w:eastAsia="Amiri" w:cs="Amiri"/>
          <w:color w:val="111111"/>
          <w:sz w:val="28"/>
          <w:sz w:val="28"/>
          <w:szCs w:val="28"/>
          <w:rtl w:val="true"/>
          <w:lang w:bidi="ar-SA"/>
        </w:rPr>
        <w:t xml:space="preserve">، في غرة ذي الحجة سنة ست وثمانين وخمسمائة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ونشأ بها وتلقى عن شيوخها ودرس المذاهب الكلامية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 على الشيخ أبي البقاء العكبري، ثم على أبي الخير مصدق بن شبيب الواسطي واشتغل بفقه الامام الشافعي وقرأ الأصول وكان أبوه يتقلد قضاء المدائن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انقضت أيام صباه، انتقل الى بغداد حاضرة الخلافة آنذاك، وموطن العلم والثقافة، وموثل العلماء والأدباء والفقهاء وأصحاب الكلام والمجالس الفكرية والمكتبات الحافلة بمختلف الكتب الأدبية والعلمية والفلسفية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فاختلط بعلمائها، ثم وازن بين المذاهب الكلامية منها، وفي نهاية المطاف مال الى الاعتزال وعلى أساسه ناظر وجادل وناقش وأصبح معتزلياً جاحظياً في أكثر شرحه للنهج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 ابن أبي الحديد في العصر العباسي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أزهى العصور الاسلامية انتاجاً وتأليفاً وأحفلها بالشعراء والكتاب والأدباء والمؤرخين واللغويين وأصحاب المعاجم والموسوعات </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جهابذة العلم والمؤرخين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وحيد أهله في العلم والأدب، فهو من بيت مشهور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موفق الدين بن أبي الحديد أبو المعالي القاسم بن </w:t>
      </w:r>
    </w:p>
    <w:p>
      <w:pPr>
        <w:pStyle w:val="BookText"/>
        <w:rPr/>
      </w:pPr>
      <w:r>
        <w:rPr>
          <w:rFonts w:ascii="Amiri" w:hAnsi="Amiri" w:eastAsia="Amiri" w:cs="Amiri"/>
          <w:color w:val="111111"/>
          <w:sz w:val="28"/>
          <w:sz w:val="28"/>
          <w:szCs w:val="28"/>
          <w:rtl w:val="true"/>
          <w:lang w:bidi="ar-SA"/>
        </w:rPr>
        <w:t xml:space="preserve">هبة الله بن محمد بن محمد المدائني، المتكلم الأشعري الكاتب المنشىء البليغ، كان فقيهاً أديباً وشاعراً محسناً، مشاركاً في أكثر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بغداد في رجب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وذكر ابن الفوطي أنه توفي في جمادى الآخرة من نفس السنة فرثاه أخوه عز الدين عبد الحميد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أأبا المَعالي هَلْ سَمِعْتَ تَأوُّهي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في الحياة سميْعا</w:t>
      </w:r>
    </w:p>
    <w:p>
      <w:pPr>
        <w:pStyle w:val="BookText"/>
        <w:rPr/>
      </w:pPr>
      <w:r>
        <w:rPr>
          <w:rFonts w:ascii="Amiri" w:hAnsi="Amiri" w:eastAsia="Amiri" w:cs="Amiri"/>
          <w:color w:val="111111"/>
          <w:sz w:val="28"/>
          <w:sz w:val="28"/>
          <w:szCs w:val="28"/>
          <w:rtl w:val="true"/>
          <w:lang w:bidi="ar-SA"/>
        </w:rPr>
        <w:t xml:space="preserve">عيني بَكَتْكَ ولو تَطيقُ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وَجَوارِحي أجرت عليك نجيعا</w:t>
      </w:r>
    </w:p>
    <w:p>
      <w:pPr>
        <w:pStyle w:val="BookText"/>
        <w:rPr/>
      </w:pPr>
      <w:r>
        <w:rPr>
          <w:rFonts w:ascii="Amiri" w:hAnsi="Amiri" w:eastAsia="Amiri" w:cs="Amiri"/>
          <w:color w:val="111111"/>
          <w:sz w:val="28"/>
          <w:sz w:val="28"/>
          <w:szCs w:val="28"/>
          <w:rtl w:val="true"/>
          <w:lang w:bidi="ar-SA"/>
        </w:rPr>
        <w:t xml:space="preserve">أَنَفَاً غضبتُ على الزمانِ فلم 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لأسباب الوفاء قطلوعا</w:t>
      </w:r>
    </w:p>
    <w:p>
      <w:pPr>
        <w:pStyle w:val="BookText"/>
        <w:rPr/>
      </w:pPr>
      <w:r>
        <w:rPr>
          <w:rFonts w:ascii="Amiri" w:hAnsi="Amiri" w:eastAsia="Amiri" w:cs="Amiri"/>
          <w:color w:val="111111"/>
          <w:sz w:val="28"/>
          <w:sz w:val="28"/>
          <w:szCs w:val="28"/>
          <w:rtl w:val="true"/>
          <w:lang w:bidi="ar-SA"/>
        </w:rPr>
        <w:t xml:space="preserve">ووفيتُ للمولى الوزير فلم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شهراً ولا اسبوعا</w:t>
      </w:r>
    </w:p>
    <w:p>
      <w:pPr>
        <w:pStyle w:val="BookText"/>
        <w:rPr/>
      </w:pPr>
      <w:r>
        <w:rPr>
          <w:rFonts w:ascii="Amiri" w:hAnsi="Amiri" w:eastAsia="Amiri" w:cs="Amiri"/>
          <w:color w:val="111111"/>
          <w:sz w:val="28"/>
          <w:sz w:val="28"/>
          <w:szCs w:val="28"/>
          <w:rtl w:val="true"/>
          <w:lang w:bidi="ar-SA"/>
        </w:rPr>
        <w:t xml:space="preserve">وبقيتُ بَعْدَكُما فلو كان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لفارقْنا الحياة جميعا</w:t>
      </w:r>
    </w:p>
    <w:p>
      <w:pPr>
        <w:pStyle w:val="BookText"/>
        <w:rPr/>
      </w:pPr>
      <w:r>
        <w:rPr>
          <w:rFonts w:ascii="Amiri" w:hAnsi="Amiri" w:eastAsia="Amiri" w:cs="Amiri"/>
          <w:color w:val="111111"/>
          <w:sz w:val="28"/>
          <w:sz w:val="28"/>
          <w:szCs w:val="28"/>
          <w:rtl w:val="true"/>
          <w:lang w:bidi="ar-SA"/>
        </w:rPr>
        <w:t xml:space="preserve">فعاش عز الدين بعد أخيه أربعة عشر يوما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وأخوه أبو البركات محمد بن القاضي أبي الحسين هبة الله بن أبي المدائني كاتب أوقاف المدرسة النظامية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فاضلاً، أديباً موصوفاً بالذكاء وكان عنده فضل غزير وكتابة ضبط تام، ويقول الشعر، توفي شابا عن أربع وثلاثين سنة في حادي عشرين صفر من سنة</w:t>
      </w:r>
    </w:p>
    <w:p>
      <w:pPr>
        <w:pStyle w:val="BookText"/>
        <w:rPr/>
      </w:pPr>
      <w:r>
        <w:rPr>
          <w:rFonts w:ascii="Amiri" w:hAnsi="Amiri" w:eastAsia="Amiri" w:cs="Amiri"/>
          <w:color w:val="111111"/>
          <w:sz w:val="28"/>
          <w:sz w:val="28"/>
          <w:szCs w:val="28"/>
          <w:rtl w:val="true"/>
          <w:lang w:bidi="ar-SA"/>
        </w:rPr>
        <w:t xml:space="preserve">ثمان وتسعين وخمسمائة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 المؤرخون في مذهب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البعض من خصوم الشيعة وأشد مناوئيهم، رغم ما يظهر من حبه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واعتبره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الغلاة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الفئة الثالثة، فقد اعتبرته موالياً لأهل بيت العصمة والطهارة وإن كان في زيّ أهل السنّة والجماعة، منصفاً غاية الانصاف في المحاكمة بين الفريقين، ومعترفاً في ذلك المصاف بأن الحق يدور مع والد الحسنين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ابن أبي الحديد يصرح عن نفسه بأنه على مذهب الاعتزال فيقول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الاعتزال و 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الألباب والنظر الدقيق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فأهل العدل والتوحيد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فريقهم أبداً فريقي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مسع ذلك، فقد توهم البعض تسننه، كما توهم غيرهم تشيّعه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الكثير من مؤرخي السنّة تسننه، بعد تشبث الشيعة في اسكاتهم والالزام عليهم بكلماته وانصافاته المجيدة واعترافاته المكررة الحميدة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ونحن نقول أنه لا يمكن أن يكون شيعياً أو سنياً ومعتزلياً في نفس الوقت إذ لا يمكن الجمع، بين المذاهب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سنّياً أو شيعياً أو معتزلياً لذلك ومن باب عدم ازدواجية المذهب، فإن ابن أبي الحديد على مذهب الاعتزال وليس شيعياً أو سنّياً كما توهم البعض يقول الحاتمي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أبي الحديد قد يتوهم من شرحه أنه الأمامية، وليس منهم عكس ابن ميثم، لأنه كثيراً ما يسلط يد التأويل حتى فيما لا مجال فيه للتأويل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فاقت شهرة ابن أبي الحديد شهرة أخويه أبي المعالي وأبي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بغداد نال حظوة الخلفاء العباسيين، فتقلد عدداً من المناصب والأعمال السلطانية في الولايات الديوانية فكان كاتباً في دار التشريفات، ثم في الديوان ثم ناظراً للبيمارستان، وأخيراً فوض اليه أمر خزائن الكتب في بغداد، وفي كل هذا كان مرموق الجانب، عزيز المحل، كريم المنزلة، الى أن مات </w:t>
      </w:r>
      <w:r>
        <w:rPr>
          <w:rStyle w:val="FootnoteAnchor"/>
          <w:rtl w:val="true"/>
        </w:rPr>
        <w:footnoteReference w:id="31"/>
      </w:r>
      <w:r>
        <w:rPr>
          <w:rFonts w:ascii="Amiri" w:hAnsi="Amiri" w:eastAsia="Amiri" w:cs="Amiri"/>
          <w:color w:val="111111"/>
          <w:sz w:val="28"/>
          <w:sz w:val="28"/>
          <w:szCs w:val="28"/>
          <w:rtl w:val="true"/>
          <w:lang w:bidi="ar-SA"/>
        </w:rPr>
        <w:t xml:space="preserve">، ولقد ذكر له ابن الفوطي عن الشيخ تاج الدين العديد من المناصب والأعمال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الوزير ابن العلقمي </w:t>
      </w:r>
      <w:r>
        <w:rPr>
          <w:rStyle w:val="FootnoteAnchor"/>
          <w:rtl w:val="true"/>
        </w:rPr>
        <w:footnoteReference w:id="33"/>
      </w:r>
      <w:r>
        <w:rPr>
          <w:rFonts w:ascii="Amiri" w:hAnsi="Amiri" w:eastAsia="Amiri" w:cs="Amiri"/>
          <w:color w:val="111111"/>
          <w:sz w:val="28"/>
          <w:sz w:val="28"/>
          <w:szCs w:val="28"/>
          <w:rtl w:val="true"/>
          <w:lang w:bidi="ar-SA"/>
        </w:rPr>
        <w:t xml:space="preserve">، وزير المعتصم بالله، عين ابن أبي الحديد كاتب للسلة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تطل أيامه، وتوفي فرتب عوضه ابن الجمل النصراني </w:t>
      </w:r>
      <w:r>
        <w:rPr>
          <w:rStyle w:val="FootnoteAnchor"/>
          <w:rtl w:val="true"/>
        </w:rPr>
        <w:footnoteReference w:id="35"/>
      </w:r>
      <w:r>
        <w:rPr>
          <w:rFonts w:ascii="Amiri" w:hAnsi="Amiri" w:eastAsia="Amiri" w:cs="Amiri"/>
          <w:color w:val="111111"/>
          <w:sz w:val="28"/>
          <w:sz w:val="28"/>
          <w:szCs w:val="28"/>
          <w:rtl w:val="true"/>
          <w:lang w:bidi="ar-SA"/>
        </w:rPr>
        <w:t xml:space="preserve">وكان حظياً عند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الوزير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ابن كثير هذه الحظوة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بينهما من المناسبة والمقارنة والمشابهة في التشيع، والأدب والفضيلة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واعتبره أكثر فضيلة وأدباً من أخيه ابي المعالي موفق الدين، وإن كان الأخير فاضلاً بارعاً أيضاً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الخطيب، يرجع هذه الحظوة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ابن أبي الحديد الخزانة ابن العلقمي، وكان سببا في تخليد اسم هذا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وقعت حادثة المغول أخذوا ابن أبي الحديد وأخاه موفق الدين وأرادوا قتلهما، فسعى ابن العلقمي في خلاصهما، وتشفع اليهم بنصير الدين الطوسي فخلوا عنهما، فأقبل ابن أبي الحديد يشكر ابن العلقمي على حسن فعله فقال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افتديتكما بنفسي لكان ذلك قليلا، لأنك خلدت اسمي في كتابك </w:t>
      </w:r>
      <w:r>
        <w:rPr>
          <w:rStyle w:val="FootnoteAnchor"/>
          <w:rtl w:val="true"/>
        </w:rPr>
        <w:footnoteReference w:id="37"/>
      </w:r>
      <w:r>
        <w:rPr>
          <w:rFonts w:ascii="Amiri" w:hAnsi="Amiri" w:eastAsia="Amiri" w:cs="Amiri"/>
          <w:color w:val="111111"/>
          <w:sz w:val="28"/>
          <w:sz w:val="28"/>
          <w:szCs w:val="28"/>
          <w:rtl w:val="true"/>
          <w:lang w:bidi="ar-SA"/>
        </w:rPr>
        <w:t>، وهذا أقرب الى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اشتغاله بالمناصب الديوانية، والأعمال السلطانية فإنه كان غزير الانتاج الفكري، وذا باع طويل في شتى مناحي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بين الفقه والأدب والشعر والتاريخ والفلسفة وله في كل منها مصنفات معروفة ومشهورة، كما كان كاتباً بارعاً في شتى الميادين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وتعددت أقوال الأدباء والمفكرين في بيان سماته الفكرية وأجمعوا على أنه كان من أساطين العلم والفكر واثبات المؤرخين، قال الزركلي في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بالأدب، ومن أعيان المعتزلة، له شعر جيد واطلاع واسع على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 في الانشاء </w:t>
      </w:r>
      <w:r>
        <w:rPr>
          <w:rStyle w:val="FootnoteAnchor"/>
          <w:rtl w:val="true"/>
        </w:rPr>
        <w:footnoteReference w:id="38"/>
      </w:r>
      <w:r>
        <w:rPr>
          <w:rFonts w:ascii="Amiri" w:hAnsi="Amiri" w:eastAsia="Amiri" w:cs="Amiri"/>
          <w:color w:val="111111"/>
          <w:sz w:val="28"/>
          <w:sz w:val="28"/>
          <w:szCs w:val="28"/>
          <w:rtl w:val="true"/>
          <w:lang w:bidi="ar-SA"/>
        </w:rPr>
        <w:t xml:space="preserve">وعده ابن شاكر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الشعراء </w:t>
      </w:r>
      <w:r>
        <w:rPr>
          <w:rStyle w:val="FootnoteAnchor"/>
          <w:rtl w:val="true"/>
        </w:rPr>
        <w:footnoteReference w:id="39"/>
      </w:r>
      <w:r>
        <w:rPr>
          <w:rFonts w:ascii="Amiri" w:hAnsi="Amiri" w:eastAsia="Amiri" w:cs="Amiri"/>
          <w:color w:val="111111"/>
          <w:sz w:val="28"/>
          <w:sz w:val="28"/>
          <w:szCs w:val="28"/>
          <w:rtl w:val="true"/>
          <w:lang w:bidi="ar-SA"/>
        </w:rPr>
        <w:t xml:space="preserve">ورآه الخوانساري، بين علماء العامة بمنزلة عمر بن عبد العزيز الأموي بين خلفائهم </w:t>
      </w:r>
      <w:r>
        <w:rPr>
          <w:rStyle w:val="FootnoteAnchor"/>
          <w:rtl w:val="true"/>
        </w:rPr>
        <w:footnoteReference w:id="40"/>
      </w:r>
      <w:r>
        <w:rPr>
          <w:rFonts w:ascii="Amiri" w:hAnsi="Amiri" w:eastAsia="Amiri" w:cs="Amiri"/>
          <w:color w:val="111111"/>
          <w:sz w:val="28"/>
          <w:sz w:val="28"/>
          <w:szCs w:val="28"/>
          <w:rtl w:val="true"/>
          <w:lang w:bidi="ar-SA"/>
        </w:rPr>
        <w:t xml:space="preserve">، ثم أضاف نقلا عن الشيخ الرزاق بن عبد أحمد بن محمد بن أبي المعالي الشيباني الفوطي، الأديب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العلماء الأفاضل وأكابر الصدور والأماثل حكيماً فاضلاً، وكاتباً كاملاً، عارفاً بأصول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وحصل وصنف وألف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أبو الفضل ابراهيم في ترجمة حياته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فقيهاً أصولياً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متكلماً جدليا نظاراً، اصطنع مذهب الاعتزال، وعلى أساسه جادل وناظر وحاج، وناقش وكان أديباً ناقداً، ثاقب النظر، خبيراً بمحاسن الكلام ومساوئه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أديباً متضلعاً في فنون الأدب متقناً لعلوم اللسان، عارفاً بأخبار العرب، مطلعاً على لغاتها، جامعاً لخطبها ومنافراتها، راوياً لأشعارها وأمثالها حافظاً لمِلَحها وطرفها، قارنئً مستوعباً لكل ما حوته الكتب والأسفار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وراء هذا شاعراً عذب المورد، ومشرق المعنى، متصرفاً مجيداً كما كان كاتباً بديع الانشاء، وحسن الترسل، ناصح البيان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ومن نماذج شعره قوله في حديثه عن لذات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ثلاثٌ لمْ أخفْ صرعتي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كما قال فتى العبدِ</w:t>
      </w:r>
    </w:p>
    <w:p>
      <w:pPr>
        <w:pStyle w:val="BookText"/>
        <w:rPr/>
      </w:pPr>
      <w:r>
        <w:rPr>
          <w:rFonts w:ascii="Amiri" w:hAnsi="Amiri" w:eastAsia="Amiri" w:cs="Amiri"/>
          <w:color w:val="111111"/>
          <w:sz w:val="28"/>
          <w:sz w:val="28"/>
          <w:szCs w:val="28"/>
          <w:rtl w:val="true"/>
          <w:lang w:bidi="ar-SA"/>
        </w:rPr>
        <w:t xml:space="preserve">إنْ أنْصرَ التَوحيدَ والعدلَ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بَذلاً جُهْدي</w:t>
      </w:r>
    </w:p>
    <w:p>
      <w:pPr>
        <w:pStyle w:val="BookText"/>
        <w:rPr/>
      </w:pPr>
      <w:r>
        <w:rPr>
          <w:rFonts w:ascii="Amiri" w:hAnsi="Amiri" w:eastAsia="Amiri" w:cs="Amiri"/>
          <w:color w:val="111111"/>
          <w:sz w:val="28"/>
          <w:sz w:val="28"/>
          <w:szCs w:val="28"/>
          <w:rtl w:val="true"/>
          <w:lang w:bidi="ar-SA"/>
        </w:rPr>
        <w:t xml:space="preserve">وانْ أُنَاجِي الله مُسْتَمْتِعاً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بِخُلوةٍ أحلى منَ الشَهْدِ</w:t>
      </w:r>
    </w:p>
    <w:p>
      <w:pPr>
        <w:pStyle w:val="BookText"/>
        <w:rPr/>
      </w:pPr>
      <w:r>
        <w:rPr>
          <w:rFonts w:ascii="Amiri" w:hAnsi="Amiri" w:eastAsia="Amiri" w:cs="Amiri"/>
          <w:color w:val="111111"/>
          <w:sz w:val="28"/>
          <w:sz w:val="28"/>
          <w:szCs w:val="28"/>
          <w:rtl w:val="true"/>
          <w:lang w:bidi="ar-SA"/>
        </w:rPr>
        <w:t xml:space="preserve">وإنْ أتيهَ الدهرَ کبْراً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لَئيمٍ أَصَعُرُ الخد</w:t>
      </w:r>
    </w:p>
    <w:p>
      <w:pPr>
        <w:pStyle w:val="BookText"/>
        <w:rPr/>
      </w:pPr>
      <w:r>
        <w:rPr>
          <w:rFonts w:ascii="Amiri" w:hAnsi="Amiri" w:eastAsia="Amiri" w:cs="Amiri"/>
          <w:color w:val="111111"/>
          <w:sz w:val="28"/>
          <w:sz w:val="28"/>
          <w:szCs w:val="28"/>
          <w:rtl w:val="true"/>
          <w:lang w:bidi="ar-SA"/>
        </w:rPr>
        <w:t xml:space="preserve">کذاكَ لا أهوى فتاة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ولا ذي مَیْعَةُ نهدِ</w:t>
      </w:r>
    </w:p>
    <w:p>
      <w:pPr>
        <w:pStyle w:val="BookText"/>
        <w:rPr/>
      </w:pPr>
      <w:r>
        <w:rPr>
          <w:rFonts w:ascii="Amiri" w:hAnsi="Amiri" w:eastAsia="Amiri" w:cs="Amiri"/>
          <w:color w:val="111111"/>
          <w:sz w:val="28"/>
          <w:sz w:val="28"/>
          <w:szCs w:val="28"/>
          <w:rtl w:val="true"/>
          <w:lang w:bidi="ar-SA"/>
        </w:rPr>
        <w:t xml:space="preserve">وفي ذلك يرد على طرفة بن العبد حيث يقول، وقد سئل عن لذات الدنيا، ومركب وطى وثوب بهي ومطعم شهي </w:t>
      </w:r>
      <w:r>
        <w:rPr>
          <w:rStyle w:val="FootnoteAnchor"/>
          <w:rtl w:val="true"/>
        </w:rPr>
        <w:footnoteReference w:id="43"/>
      </w:r>
      <w:r>
        <w:rPr>
          <w:rFonts w:ascii="Amiri" w:hAnsi="Amiri" w:eastAsia="Amiri" w:cs="Amiri"/>
          <w:color w:val="111111"/>
          <w:sz w:val="28"/>
          <w:sz w:val="28"/>
          <w:szCs w:val="28"/>
          <w:rtl w:val="true"/>
          <w:lang w:bidi="ar-SA"/>
        </w:rPr>
        <w:t>كما ذكرها ابن شاكر الكتبي في فوات الوفيات، وليست كذلك عند طرفة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ثَلاثٌ، هُنَّ مِنْ عِيشَةِ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لم احْفَلُ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قَامَ عُودِي</w:t>
      </w:r>
    </w:p>
    <w:p>
      <w:pPr>
        <w:pStyle w:val="BookText"/>
        <w:rPr/>
      </w:pPr>
      <w:r>
        <w:rPr>
          <w:rFonts w:ascii="Amiri" w:hAnsi="Amiri" w:eastAsia="Amiri" w:cs="Amiri"/>
          <w:color w:val="111111"/>
          <w:sz w:val="28"/>
          <w:sz w:val="28"/>
          <w:szCs w:val="28"/>
          <w:rtl w:val="true"/>
          <w:lang w:bidi="ar-SA"/>
        </w:rPr>
        <w:t xml:space="preserve">فمنْهُنَّ سُبْقِي العَاذِلاتِ،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مَتَى مَا تُعْلَ بِالماءِ تُزْبِدِ</w:t>
      </w:r>
    </w:p>
    <w:p>
      <w:pPr>
        <w:pStyle w:val="BookText"/>
        <w:rPr/>
      </w:pPr>
      <w:r>
        <w:rPr>
          <w:rFonts w:ascii="Amiri" w:hAnsi="Amiri" w:eastAsia="Amiri" w:cs="Amiri"/>
          <w:color w:val="111111"/>
          <w:sz w:val="28"/>
          <w:sz w:val="28"/>
          <w:szCs w:val="28"/>
          <w:rtl w:val="true"/>
          <w:lang w:bidi="ar-SA"/>
        </w:rPr>
        <w:t xml:space="preserve">وَكَرّي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المُضَافُ، مُحَنّباً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الغَضَا، نَبَّهتهُ، المُتَوَرِّدِ</w:t>
      </w:r>
    </w:p>
    <w:p>
      <w:pPr>
        <w:pStyle w:val="BookText"/>
        <w:rPr/>
      </w:pPr>
      <w:r>
        <w:rPr>
          <w:rFonts w:ascii="Amiri" w:hAnsi="Amiri" w:eastAsia="Amiri" w:cs="Amiri"/>
          <w:color w:val="111111"/>
          <w:sz w:val="28"/>
          <w:sz w:val="28"/>
          <w:szCs w:val="28"/>
          <w:rtl w:val="true"/>
          <w:lang w:bidi="ar-SA"/>
        </w:rPr>
        <w:t xml:space="preserve">وتقصيرُ يوم الدّجن، والدجنُ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بِبَهْكَنَةٍ، تَحت الطراف المعمد </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وشتان ما بين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فاللذة بالنسبة الى ابن أبي الحديد هي نصرة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والعدل، ومناجاة الله والتكبر على كل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الى طرفة، فهي الخمرة والنجدة لكل طالب معونة، ثم المرأة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ريقها يَتَحَدَّثُ المسواك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 فَهَلْ شجر الاراك أراك</w:t>
      </w:r>
    </w:p>
    <w:p>
      <w:pPr>
        <w:pStyle w:val="BookText"/>
        <w:rPr/>
      </w:pPr>
      <w:r>
        <w:rPr>
          <w:rFonts w:ascii="Amiri" w:hAnsi="Amiri" w:eastAsia="Amiri" w:cs="Amiri"/>
          <w:color w:val="111111"/>
          <w:sz w:val="28"/>
          <w:sz w:val="28"/>
          <w:szCs w:val="28"/>
          <w:rtl w:val="true"/>
          <w:lang w:bidi="ar-SA"/>
        </w:rPr>
        <w:t xml:space="preserve">وَلِطَّرْفِهَا جَبنَ الجَبَانُ فَإِنْ 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باللحظ فهو الصيغمُ الفتّاك</w:t>
      </w:r>
    </w:p>
    <w:p>
      <w:pPr>
        <w:pStyle w:val="BookText"/>
        <w:rPr/>
      </w:pPr>
      <w:r>
        <w:rPr>
          <w:rFonts w:ascii="Amiri" w:hAnsi="Amiri" w:eastAsia="Amiri" w:cs="Amiri"/>
          <w:color w:val="111111"/>
          <w:sz w:val="28"/>
          <w:sz w:val="28"/>
          <w:szCs w:val="28"/>
          <w:rtl w:val="true"/>
          <w:lang w:bidi="ar-SA"/>
        </w:rPr>
        <w:t xml:space="preserve">شرَكَ القُلوبَ ولَمْ أَخَلْ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القُلُوب تصيدها الأشواك</w:t>
      </w:r>
    </w:p>
    <w:p>
      <w:pPr>
        <w:pStyle w:val="BookText"/>
        <w:rPr/>
      </w:pPr>
      <w:r>
        <w:rPr>
          <w:rFonts w:ascii="Amiri" w:hAnsi="Amiri" w:eastAsia="Amiri" w:cs="Amiri"/>
          <w:color w:val="111111"/>
          <w:sz w:val="28"/>
          <w:sz w:val="28"/>
          <w:szCs w:val="28"/>
          <w:rtl w:val="true"/>
          <w:lang w:bidi="ar-SA"/>
        </w:rPr>
        <w:t xml:space="preserve">يَا وَجْهَهَا المَصْقُولُ مَاءَ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الحتف لولا طرفك الفتّاك</w:t>
      </w:r>
    </w:p>
    <w:p>
      <w:pPr>
        <w:pStyle w:val="BookText"/>
        <w:rPr/>
      </w:pPr>
      <w:r>
        <w:rPr>
          <w:rFonts w:ascii="Amiri" w:hAnsi="Amiri" w:eastAsia="Amiri" w:cs="Amiri"/>
          <w:color w:val="111111"/>
          <w:sz w:val="28"/>
          <w:sz w:val="28"/>
          <w:szCs w:val="28"/>
          <w:rtl w:val="true"/>
          <w:lang w:bidi="ar-SA"/>
        </w:rPr>
        <w:t xml:space="preserve">أم هل أناكِ حَدِيثُ وَقَفَتِنَا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وقُلُوبُنَا بِشبَا الفراق تشاك</w:t>
      </w:r>
    </w:p>
    <w:p>
      <w:pPr>
        <w:pStyle w:val="BookText"/>
        <w:rPr/>
      </w:pPr>
      <w:r>
        <w:rPr>
          <w:rFonts w:ascii="Amiri" w:hAnsi="Amiri" w:eastAsia="Amiri" w:cs="Amiri"/>
          <w:color w:val="111111"/>
          <w:sz w:val="28"/>
          <w:sz w:val="28"/>
          <w:szCs w:val="28"/>
          <w:rtl w:val="true"/>
          <w:lang w:bidi="ar-SA"/>
        </w:rPr>
        <w:t xml:space="preserve">لا شيء أقْطَعُ مِنْ نَوَى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سيف الوصي كلاهما سفّاك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وحَقُكَ لَوْ أَدْخَلْتَنِي النار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بِهَا قَدْ كُنت ممَنْ أحبه</w:t>
      </w:r>
    </w:p>
    <w:p>
      <w:pPr>
        <w:pStyle w:val="BookText"/>
        <w:rPr/>
      </w:pPr>
      <w:r>
        <w:rPr>
          <w:rFonts w:ascii="Amiri" w:hAnsi="Amiri" w:eastAsia="Amiri" w:cs="Amiri"/>
          <w:color w:val="111111"/>
          <w:sz w:val="28"/>
          <w:sz w:val="28"/>
          <w:szCs w:val="28"/>
          <w:rtl w:val="true"/>
          <w:lang w:bidi="ar-SA"/>
        </w:rPr>
        <w:t xml:space="preserve">وَافْنَيْتُ عُمْرِي في دقيق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بغيتي إلا رضاه وقربه</w:t>
      </w:r>
    </w:p>
    <w:p>
      <w:pPr>
        <w:pStyle w:val="BookText"/>
        <w:rPr/>
      </w:pPr>
      <w:r>
        <w:rPr>
          <w:rFonts w:ascii="Amiri" w:hAnsi="Amiri" w:eastAsia="Amiri" w:cs="Amiri"/>
          <w:color w:val="111111"/>
          <w:sz w:val="28"/>
          <w:sz w:val="28"/>
          <w:szCs w:val="28"/>
          <w:rtl w:val="true"/>
          <w:lang w:bidi="ar-SA"/>
        </w:rPr>
        <w:t xml:space="preserve">هَبُونِي مُسيئاً أوضَعَ الْعِلْمُ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وَأَوْبَقَهُ دون البرية ذنبة</w:t>
      </w:r>
    </w:p>
    <w:p>
      <w:pPr>
        <w:pStyle w:val="BookText"/>
        <w:rPr/>
      </w:pPr>
      <w:r>
        <w:rPr>
          <w:rFonts w:ascii="Amiri" w:hAnsi="Amiri" w:eastAsia="Amiri" w:cs="Amiri"/>
          <w:color w:val="111111"/>
          <w:sz w:val="28"/>
          <w:sz w:val="28"/>
          <w:szCs w:val="28"/>
          <w:rtl w:val="true"/>
          <w:lang w:bidi="ar-SA"/>
        </w:rPr>
        <w:t xml:space="preserve">إمَا يَقْتَضِي شَرْعَ التَكَتُم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أن ينسى هواهُ وحُبه</w:t>
      </w:r>
    </w:p>
    <w:p>
      <w:pPr>
        <w:pStyle w:val="BookText"/>
        <w:rPr/>
      </w:pPr>
      <w:r>
        <w:rPr>
          <w:rFonts w:ascii="Amiri" w:hAnsi="Amiri" w:eastAsia="Amiri" w:cs="Amiri"/>
          <w:color w:val="111111"/>
          <w:sz w:val="28"/>
          <w:sz w:val="28"/>
          <w:szCs w:val="28"/>
          <w:rtl w:val="true"/>
          <w:lang w:bidi="ar-SA"/>
        </w:rPr>
        <w:t xml:space="preserve">أما ردّ زَيْعَ ابن الخطيب وشكه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وتمويهه في الدين إذ عَزّ خطبه</w:t>
      </w:r>
    </w:p>
    <w:p>
      <w:pPr>
        <w:pStyle w:val="BookText"/>
        <w:rPr/>
      </w:pPr>
      <w:r>
        <w:rPr>
          <w:rFonts w:ascii="Amiri" w:hAnsi="Amiri" w:eastAsia="Amiri" w:cs="Amiri"/>
          <w:color w:val="111111"/>
          <w:sz w:val="28"/>
          <w:sz w:val="28"/>
          <w:szCs w:val="28"/>
          <w:rtl w:val="true"/>
          <w:lang w:bidi="ar-SA"/>
        </w:rPr>
        <w:t xml:space="preserve">أمَا كَانَ يَنْوِي الحقِّ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تنصُرَ التوحيد والعدل كتبه</w:t>
      </w:r>
    </w:p>
    <w:p>
      <w:pPr>
        <w:pStyle w:val="BookText"/>
        <w:rPr/>
      </w:pPr>
      <w:r>
        <w:rPr>
          <w:rFonts w:ascii="Amiri" w:hAnsi="Amiri" w:eastAsia="Amiri" w:cs="Amiri"/>
          <w:color w:val="111111"/>
          <w:sz w:val="28"/>
          <w:sz w:val="28"/>
          <w:szCs w:val="28"/>
          <w:rtl w:val="true"/>
          <w:lang w:bidi="ar-SA"/>
        </w:rPr>
        <w:t xml:space="preserve">وَغَايَةُ صِدْقِ الصبّ أنْ يَعْذُبَ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يهوى عليه يصبه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أبي الحديد من العلماء الذين جادت عبقرياتهم بمؤلفات نافعة في فنون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يؤلف في موضوع ما لا بد أن يكون فيه طويل الباع واسع الاطلاع وغزير المادة، ومن تصانيفه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عشرين مجلداً صنفه لخزانة الوزير ابن الطقمي في مدة أربع سنين وثمانية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شرع في تأليفه في غرة شهر رجب من سنة أربع وأربعين وستمائة، واتمه في سلخ صفر من سنة تسع وأربعين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مدة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الكتاب أشبه بدائرة معارف حوت معلومات لغوية وأدبية وتاريخية وفلسفية واعتبر الخوانساري أن علو منزلة ابن أبي الحديد يعود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شرحه ه </w:t>
      </w:r>
    </w:p>
    <w:p>
      <w:pPr>
        <w:pStyle w:val="BookText"/>
        <w:rPr/>
      </w:pPr>
      <w:r>
        <w:rPr>
          <w:rFonts w:ascii="Amiri" w:hAnsi="Amiri" w:eastAsia="Amiri" w:cs="Amiri"/>
          <w:color w:val="111111"/>
          <w:sz w:val="28"/>
          <w:sz w:val="28"/>
          <w:szCs w:val="28"/>
          <w:rtl w:val="true"/>
          <w:lang w:bidi="ar-SA"/>
        </w:rPr>
        <w:t xml:space="preserve">الشريف الجامع لكل نفيسة وغريب، والحاوي لكل نافحة ذات طيب من الأحاديث النادرة والأقاصيص الفاخرة والمعارف الحقانية، والعوارف الايمانية </w:t>
      </w:r>
      <w:r>
        <w:rPr>
          <w:rStyle w:val="FootnoteAnchor"/>
          <w:rtl w:val="true"/>
        </w:rPr>
        <w:footnoteReference w:id="47"/>
      </w:r>
      <w:r>
        <w:rPr>
          <w:rFonts w:ascii="Amiri" w:hAnsi="Amiri" w:eastAsia="Amiri" w:cs="Amiri"/>
          <w:color w:val="111111"/>
          <w:sz w:val="28"/>
          <w:sz w:val="28"/>
          <w:szCs w:val="28"/>
          <w:rtl w:val="true"/>
          <w:lang w:bidi="ar-SA"/>
        </w:rPr>
        <w:t>، وقد علمنا أيضاً أن هذا الكتاب كان سبباً في شهرة وتخليد الوزير ابن العلقمي، وقد أجمع المؤرخون على</w:t>
      </w:r>
    </w:p>
    <w:p>
      <w:pPr>
        <w:pStyle w:val="BookText"/>
        <w:rPr/>
      </w:pPr>
      <w:r>
        <w:rPr>
          <w:rFonts w:ascii="Amiri" w:hAnsi="Amiri" w:eastAsia="Amiri" w:cs="Amiri"/>
          <w:color w:val="111111"/>
          <w:sz w:val="28"/>
          <w:sz w:val="28"/>
          <w:szCs w:val="28"/>
          <w:rtl w:val="true"/>
          <w:lang w:bidi="ar-SA"/>
        </w:rPr>
        <w:t>إسناد هذا المصنف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نظيم فصيح ثعلب،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 صنفه في يوم وليلة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الفلك الدائر على المثل السائر، ذكره أيضاً ابن شاكر وقال انه صنفه في ثلاثة عشر يوماً وكتب اليه أخوه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السائر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فيه الفَلَكَ الدَائرِ</w:t>
      </w:r>
    </w:p>
    <w:p>
      <w:pPr>
        <w:pStyle w:val="BookText"/>
        <w:rPr/>
      </w:pPr>
      <w:r>
        <w:rPr>
          <w:rFonts w:ascii="Amiri" w:hAnsi="Amiri" w:eastAsia="Amiri" w:cs="Amiri"/>
          <w:color w:val="111111"/>
          <w:sz w:val="28"/>
          <w:sz w:val="28"/>
          <w:szCs w:val="28"/>
          <w:rtl w:val="true"/>
          <w:lang w:bidi="ar-SA"/>
        </w:rPr>
        <w:t xml:space="preserve">لكنَّ هذا فَلَك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فيه المَثَلُ السَّائِرِ</w:t>
      </w:r>
    </w:p>
    <w:p>
      <w:pPr>
        <w:pStyle w:val="BookText"/>
        <w:rPr/>
      </w:pPr>
      <w:r>
        <w:rPr>
          <w:rFonts w:ascii="Amiri" w:hAnsi="Amiri" w:eastAsia="Amiri" w:cs="Amiri"/>
          <w:color w:val="111111"/>
          <w:sz w:val="28"/>
          <w:sz w:val="28"/>
          <w:szCs w:val="28"/>
          <w:rtl w:val="true"/>
          <w:lang w:bidi="ar-SA"/>
        </w:rPr>
        <w:t xml:space="preserve">وقد ألفه برسم الخليفة المستنصر وبدأ في تأليفه في أول ذي الحجة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ذكره أيضاً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القصائد السبع العلويات، ذكره الزركلي في الاعلام، وقال ابن الفوطي أنه نظمه في صباه، وهو بالمدائن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والمحصول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فخر الدين الرازي ذكره ابن شاكر والخوانساري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العبقري الحسان في الأدب ذكره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الاعتبار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في أصول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المرتضى، وهو ثلاث مجلدات ذكره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الخوانساري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مشكلات الغرر لأبي الحسن البصري في أصول الكلام، ذكره الخوانساري أيضاً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الياقوت لابن نوبخت في الكلام ذكره ابن الفوطي والخوانساري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الوشاح الذهبي في العلم الأدبي، ذكره 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 المستصفى للغزالي ذكره ابن الفوطي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الحواشي على كتاب المفصل في النحو ذكره ابن الفوطي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شعر ذكره ابن شاکر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سيفيات أبي الطيب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اسلامية لاهور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الشيعة المصدر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على الأربعين للامام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زيادات النقضين، ذكره محمد أبو الفضل ابراهيم في ترجمته لحياة ابن أبي الحديد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المستنصريات كتبها برسم الخليفة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ابن أبي الحديد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وفاة ابن العلقمي بأيام قلائل، وبعد أربعة عشر يوماً من وفاة أخيه موفق الدين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أن ابن أبي الحديد أدرك سقوط بغداد بيد التتار خلافاً لما ذكره البعض من أنه توفي قبل دخولهم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والعالم العلوي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770_78260"/>
      <w:bookmarkStart w:id="26" w:name="pg8770_78260"/>
      <w:bookmarkEnd w:id="26"/>
    </w:p>
    <w:p>
      <w:pPr>
        <w:pStyle w:val="Heading2"/>
        <w:numPr>
          <w:ilvl w:val="1"/>
          <w:numId w:val="1"/>
        </w:numPr>
        <w:rPr/>
      </w:pPr>
      <w:bookmarkStart w:id="27" w:name="pg8770_78260"/>
      <w:bookmarkStart w:id="28" w:name="__RefHeading___Toc3481536_653776707"/>
      <w:bookmarkStart w:id="29" w:name="_Toc7"/>
      <w:bookmarkEnd w:id="27"/>
      <w:bookmarkEnd w:id="28"/>
      <w:r>
        <w:rPr>
          <w:rtl w:val="true"/>
        </w:rPr>
        <w:t>لمحة تاريخية</w:t>
      </w:r>
      <w:bookmarkEnd w:id="29"/>
    </w:p>
    <w:p>
      <w:pPr>
        <w:pStyle w:val="Heading2"/>
        <w:numPr>
          <w:ilvl w:val="1"/>
          <w:numId w:val="1"/>
        </w:numPr>
        <w:rPr/>
      </w:pPr>
      <w:bookmarkStart w:id="30" w:name="__RefHeading___Toc3481538_653776707"/>
      <w:bookmarkStart w:id="31" w:name="_Toc8"/>
      <w:bookmarkEnd w:id="30"/>
      <w:r>
        <w:rPr>
          <w:rtl w:val="true"/>
        </w:rPr>
        <w:t xml:space="preserve">أ </w:t>
      </w:r>
      <w:r>
        <w:rPr>
          <w:rtl w:val="true"/>
        </w:rPr>
        <w:t xml:space="preserve">- </w:t>
      </w:r>
      <w:r>
        <w:rPr>
          <w:rtl w:val="true"/>
        </w:rPr>
        <w:t>عصر ما قبل التوحيد الاسلامي</w:t>
      </w:r>
      <w:r>
        <w:rPr>
          <w:rtl w:val="true"/>
        </w:rPr>
        <w:t>:</w:t>
      </w:r>
      <w:bookmarkEnd w:id="31"/>
    </w:p>
    <w:p>
      <w:pPr>
        <w:pStyle w:val="BookText"/>
        <w:rPr/>
      </w:pPr>
      <w:r>
        <w:rPr>
          <w:rFonts w:ascii="Amiri" w:hAnsi="Amiri" w:eastAsia="Amiri" w:cs="Amiri"/>
          <w:color w:val="111111"/>
          <w:sz w:val="28"/>
          <w:sz w:val="28"/>
          <w:szCs w:val="28"/>
          <w:rtl w:val="true"/>
          <w:lang w:bidi="ar-SA"/>
        </w:rPr>
        <w:t>كان العرب في جاهليتهم وتوغلهم في البادية على حالة من الشقاء والانحطاط فلا دولة تجمعهم ولا سلطان يعزّهم ولا حكماء ترشدهم وتهذّب سجاياهم إلا ما ندر، يسكنون القفار والفلوات دأبهم شنّ الغارات، منها يستمدّون معاشهم وثرواتهم وأرزاقهم، يعبدون الأشجار والأحجار زاعمين أنها ترزقهم، يئدون بناتهم خشية العار ويقتلون أولادهم خشية الفاقة، قد نشأوا على مباديء وحشية وغرائز سبعية لا يعرفون من الرحمة والرأفة والشفقة والحنان والعدل غير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عبد الحسين نور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عبد البر ذكر في الاستيعاب عن عمران بن سلمان، وهو من كبار التابعين، وقد أدرك الجاهلية،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أناساً كانوا أجهل من العرب كانوا يجيئون بالشاة البيضاء فيعبدونها فيجيء الذئب فيذهب بها، فيأخذون أخرى مكانها فيعبدونها وإذا رأوا صخرة حسنة جاؤا بها وذهبوا يصلون اليها فإذا رأوا صخرة أحسن منها رموها وجاؤا بتلك يعبدونها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للعرب في عبادة الأوثان أفانين شتى، ذكرها القرآن ذكرها القرآن، وتناقلتها الروايات وذكرت ما كان لها من جليل المكانة، واختلاف صورها، وتدرّجها في القداسة، وتعدّد أنواعها؛ فكان هبل أكبر آلهة العرب يحج اليه الناس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بالاضافة الى العديد من الأصنام المنتشرة في مختلف أرجاء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العرب بهذه الأصنام الكبيرة، يقدّمون اليها صلواتهم وقرابينهم، بل كان أكثرهم يتخذ له صنماً أو نُصباً في بيته يطوف به حين خروجه، وساعة أوبته، ويأخذه معه في سفره إذا أذن له هذا الصنم في السفر، بل كان يعتبر عبادتهم زلفى يتقرّب بها الى الله رغم أن عبادة الله قد تلاشت بعبادة هذه الأصنام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قيل عن سطحية الإيمان الديني للجاهلي وانغماسه بالمادية وما حصل في معتقده </w:t>
      </w:r>
      <w:bookmarkStart w:id="32" w:name="pg8770_78261"/>
    </w:p>
    <w:p>
      <w:pPr>
        <w:pStyle w:val="BookText"/>
        <w:rPr/>
      </w:pPr>
      <w:bookmarkEnd w:id="32"/>
      <w:r>
        <w:rPr>
          <w:rFonts w:ascii="Amiri" w:hAnsi="Amiri" w:eastAsia="Amiri" w:cs="Amiri"/>
          <w:color w:val="111111"/>
          <w:sz w:val="28"/>
          <w:sz w:val="28"/>
          <w:szCs w:val="28"/>
          <w:rtl w:val="true"/>
          <w:lang w:bidi="ar-SA"/>
        </w:rPr>
        <w:t>الديني من تشويش فإن فطرته مرتكزة على الاعتقاد بإله مدبّر لهذا الكون مهما تعددت صور هذا الإله وتعددت أسمائه واختلفت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فيكاد أن يكون كل إنسان مفطوراً على الاعتقاد بوجود هذا الإله المدبر، يستوي في ذلك الممعن في البداوة والمغرق في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يعجب له الباحث الاجتماعي إذ يرى اجماع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التي لم تتصل بغيرها والتي لا تعرف من العالم إلا رقعتها من الأرض وغطاءها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إله خالق ان اختلفوا فيه فخلاف في الأسماء أو الاختصاص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الجزيرة العربية فقد ظلّت آمنة من انتشار الدعوة الدينية، مسيحية كانت أم مجوسية، إلا في القليل من قبائلها، وما ذلك إلا بسبب طبيعتها وترامي أطرافها وجدبها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بقيت في معظمها على الوثنية، دين آبائها وأجدادها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أدرك العرب ما أصاب هاتين الديانتين من بوادر الانحلال وتعدد الفرق وتناحرها وتقاتلها وهبوطها عليا مراتب الايمان الى الجدل في الصور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ينتصروا لفريق دون آخر فظلوا مطمئنين الى وثنيتهم التي ولدوا فيها وتابعوا آباءهم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ظلت عبادة الأصنام مزدهرة عندهم، حتى امتد شيء من أثرها الى جيرانهم نصاری نجران ويهود يثرب، الذين تسامحوا في أمرها ثم احتملوها ثم اطمأنوا اليها، وان كانت من صلات التجارة الحسنة بينهم وبين هؤلاء العرب الذين يعبدونها لتقربهم إلى الله زلفى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شجعهم على ذلك وجود بعض الوثنيات التي كانت ما تزال لها بقايا في الأمم التي انتشرت المسيحية فيها كالوثنية المصرية والوثنية الاغريقية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الأسباب جميعها، ظل العرب أسرى وثنيتهم إلى أن جاء الاسلام</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481540_653776707"/>
      <w:bookmarkStart w:id="34" w:name="_Toc9"/>
      <w:bookmarkEnd w:id="33"/>
      <w:r>
        <w:rPr>
          <w:rtl w:val="true"/>
        </w:rPr>
        <w:t xml:space="preserve">ب </w:t>
      </w:r>
      <w:r>
        <w:rPr>
          <w:rtl w:val="true"/>
        </w:rPr>
        <w:t xml:space="preserve">- </w:t>
      </w:r>
      <w:r>
        <w:rPr>
          <w:rtl w:val="true"/>
        </w:rPr>
        <w:t>التوحيد في الاسلام</w:t>
      </w:r>
      <w:r>
        <w:rPr>
          <w:rtl w:val="true"/>
        </w:rPr>
        <w:t xml:space="preserve">: </w:t>
      </w:r>
      <w:r>
        <w:rPr>
          <w:rtl w:val="true"/>
        </w:rPr>
        <w:t>ظروف نشأته والدعوة اليه</w:t>
      </w:r>
      <w:bookmarkEnd w:id="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لمبدأ التوحيد المكان الأكبر في النظر الكلامي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 هذا المبدأ من أهم مبادىء المعتزلة لأنهم ذهبوا في تفسيره وبلغوا في تحليله وفلسفته حداً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فقد نسب إليهم خاصة وسموا أصحاب العدل والتوحيد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المسلمون جميعاً يمتازون بالتوحيد وباعتقاد إن لا إله إلا الله وحده لا شريك له إلا أنهم يختلفون في فكرة الألوهية وماهيتها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فقد اعتبر الخياط أن المعتزلة هم وحدهم المعنيون بالتوحيد والدفاع عنه فيقول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يعرف أحد صحيح التوحيد وثبت القديم جل ذكره واحدا في الحقيقة </w:t>
      </w:r>
    </w:p>
    <w:p>
      <w:pPr>
        <w:pStyle w:val="BookText"/>
        <w:rPr/>
      </w:pPr>
      <w:r>
        <w:rPr>
          <w:rFonts w:ascii="Amiri" w:hAnsi="Amiri" w:eastAsia="Amiri" w:cs="Amiri"/>
          <w:color w:val="111111"/>
          <w:sz w:val="28"/>
          <w:sz w:val="28"/>
          <w:szCs w:val="28"/>
          <w:rtl w:val="true"/>
          <w:lang w:bidi="ar-SA"/>
        </w:rPr>
        <w:t xml:space="preserve">واحتج لذلك بالحجج الواضحة، وألّف فيه الكتب، ورد فيه على أصناف الملحدين من الدهرية والثنوية وسواهم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نشأ هذا المذهب من كون الذات الإلهية محور الدين الجديد الذي جاء به محمد صلی الله علیه و آله و سلم، بينما الناس في 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انجذم فيها حبل الدين وتزعزعت سواري اليقين واختلف النجز وتشتت الأمر وضاق المخرج وعمي المصدر فالهدى خامل، والعمي شامل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نهجه القويم، وانقسموا بين معطلة أنكروا الخالق والبعث والاعادة والرسل، وعبدوا الأصنام وزعموا أنهم يتقربون بها الى الله زلفى، فحجوا اليها وقربوا اليها القرابين، وبين غير معطّلة، وهم قلة من أصحاب الورع والتحرج عن القبائح، وبين مشبّهة ومجسّمة كانت نفوسهم الضعيفة أعجز من أن تسمو للاتصال بالوجود كله، ولادراك وحدته ممثّلة فيما هو أسمى من كل ما في الوجود، ممثلة في الله ذي الجلال وهي لذلك تقف عند مظهر من مظاهر هذا الوجود كالشمس وكالقمر أو كالنار، ثم تضعف عن الارتفاع بنفسها الى تمثّل هذا المظهر فيما يدل عليه من وحدة الوجود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وسط هذا الاضطراب الاجتماعي و الروحي، بعث الله تعالى رسوله محمد ابن عبد الله بالهدى ودين الحق ليظهره على الدين كله ولو كره الكافرون، فأقام الحجة وأيقظ العقل، وأذاع في الناس سلطانه الذي حقروه، وحاكمهم اليه، ودعاهم الى نبذ التقليد وان لا يتخذ بعضهم بعضاً أرباباً من دون الله، وسلك في ذلك مسلكاً لا يدق عن أذهان العامة، ولا يرتفع عن مستوى إدراكهم حتى لا يباعد بينهم وبين علم حقيقة ما يدعوهم اليه، ولا يسف حتى يستبذله الخاصة ويستنكروه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الكلمة الحق التي جاء بها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 إِنَّ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الفصل التي دكت عروش الوثنية وأقامت على أنقاضها راية التوحيد والعدل من خلال عقيدة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وأية عقيدة أعظم من الإيمان بالله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عقيدة أكبر سلطاناً على النفس من أن يحس الانسان نفسه تتصل بالوجود في أسمى مظاهره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الانسان بدوياً كان أم حضرياً، مفطوراً على الاعتقاد بوجود إله برأ العالم ودبّره، مهما تعددت أسماء هذا الإله واختلفت معانيه وصفاته، فإن القرآن و اعتمد على هذه الفطرة وخاطب الناس بما يحيي هذه الفطرة وينمّيها ويقوّيها، ويصلح ما اعتورها من فساد الاشراك وما اليه وأدار الدعوة على هذا الأساس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سئل أبو عبد الله، جعفر بن محمد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فطر الناس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فالقرآن، لا يستند في تأليف براهينه على المنطق ومقدماته، ولا على الرموز الفلسفية، ولا يتطرق الى إثارة المشاكل العقلية المنطقية، وإنما يساير الفطرة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في الدعوة الى التوحيد بوحدة النظام، ووحدة الخلق، وخضوع جميع المخلوقات لإله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 وَإِنْ مِنْ شَيْءٍ إِلَّا يُسَبِّحُ بِحَمْدِهِ وَلَٰكِنْ لَا تَفْقَهُونَ تَسْبِيحَهُمْ ۗ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تميز القرآن بأسلوب يملأ القلوب روعة والنفوس حيرة الجمال أسلوبه الساحر وبلاغته المعجزة وما تضمنه من معان جديدة وأفكار في التوحيد لا عهد للناس بها قبل نزول الوحي، ولم يرد عن الرسول صلی الله علیه و آله و سلم تفسير خاص بها، فقد تركها مورداً يرده كل طالب معرفة وهداية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علم الكلام لم يكن بعد قد انتظمت أصوله وحُدّدت مواضيعه ووضعت مناهجه ليرجع المرتاب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العرب يومذاك في حيرة من كثير من المسائل لعدم وجود مفكرين أو علماء ثقاة يُعتدُّ بهم سوى بعض الحفظة للحديث أو قراء يحفظون الكتاب الكريم، ولم يكن قد حصل تبلبل في العقيدة ولا تشتّت في الفكر 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فقد آمن به المسلمون الأوائل، وفهموا آياته فهماً مجملاً، ورفضوا الدخول في متاهات المناقشة والجدل العقيم، لأن ذلك حسب زعمهم ليس في مصلحة المسلمين ولا تستسيغه عقول العامة، وهم السواد الأعظم في كل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المقريزية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أمعن النظر في دواوين الحديث النبوي ووقف على الآثار السلفيّة، علم أنه لم يرد قط من طريق صحيح ولا سقيم عن أحد من الصحابة، رضي الله عنهم، على اختلاف طبقاتهم وكثرة عددهم انه سأل رسول الله عن معنى شيء مما وصف الرب سبحانه به نفسه الكريمة في القرآن الكريم وعلى لسان نبيه محمد صلی الله علیه و آله و سلم بل كلهم فهموا معنى ذلك وسكتوا عن الكلام في الصفات ولا فرّق أحد منهم بين كونها صفة ذات أو صفة فعل وإنما أثبتوا 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أطلقه الله سبحانه على نفسه الكريمة </w:t>
      </w:r>
      <w:r>
        <w:rPr>
          <w:rStyle w:val="FootnoteAnchor"/>
          <w:rtl w:val="true"/>
        </w:rPr>
        <w:footnoteReference w:id="5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الأنبياء على رفعة مكانتهم وإشرافهم على الأفق الأعلى، قد تنزّلوا الى مستوى الافهام البشرية، فكلّموا الناس بما يهديهم الى استعمال الفطرة في نفوسهم وقد روى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معاشر الأنبياء أمرنا أن نكلّم الناس على قدر عقولهم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 للنبي صلی الله علیه و آله و سلم من أن يقبل قول الجارية التي كانت تعتقد ان الله في السماء، لا لشيء إلا لأن عقلها لا يستطيع الغور الى أبعد من ذلك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فضائل أمير المؤمنين وأمامته للمظفر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كلموا الناس بما يعرفون ودعوا ما ينكرون أتريدون أن يكذّب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تيسير الوصول،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المسلمون رسول الله صلی الله علیه و آله و سلم يصف لهم ربّه بما وصف نفسه في كتابه الكريم، وبما أجراه على لسانه من سنّة، فلم يسأله أحد منهم على اختلاف عقولهم عن شيء من ذلك، ولم يتجرّأ أحد منهم على المجادلة ذات الله وصفاته، ورأوا بأجمعهم إجراء الصفات كما وردت في كتابه الكريم، فكانوا جميعاً، عند وفاة النبي صلی الله علیه و آله و سلم على عقيدة واحدة وطريق واحد، دون أن يختلف أحدهم عن الآخر الا في فهم أوتيه في كتاب الله وسنّة رسوله، ما عدا قوماً كانوا يبطنون النفاق ويظهرّون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وفاة النبي، لا بل في اللحظة التي كان يجود فيها بنفسه بدأ الخلاف يدب في صفوف المسلمون واتخذوا من هذا الخلاف سبيلا يسلكونه الى تفريق كلمة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كل منهم يلتمس الأدلّة لتأييد وجهة نظره ويفسر الأمور من منطلقه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مرور الزمن واشتداد الوعي الثقافي للمسلمين بتسرّب الأفكار الدخيلة اليهم من جرّاء الفتوحات التي أدت الى دخول عناصر متعددة في الاسلام بما تحمله من ثقافات مختلفة تحمل في ثناياها بذور حركة فكرية عارمة حول قضايا الدين والعقيدة كالتوحيد، وصفات الله والقيامة وأفعال الانسان وما إلى ذلك من أفكار كانت السبب المباشر في القضاء على التقليد والدخول في حلبة الصراع الفكري من أجل صياغة مبادىء وخطوات الفكر التوحيدي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في خِضمٌ هذا الصراع رجال أفذاذ رفضوا أن يستسلموا لمفاهيم العامة دون نظر أو تمحيص فكر، وفكّروا في القرآن ومفاهيمه، وتفقهوا فيه محاولين تحديد الرسالة وفهم ما تتضمنه من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هؤلاء وفي مقدمتهم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عنه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بين أصحاب محمد صلی الله علیه و آله و سلم كالمعقول بين المحسوس، يعني أنه كان بينهم كالكلي العقلي بالنسبة الى سائر الجزئيات المحسوسة، أو كالعقول القاهرة بالنسبة الى الأجسام المادية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أولئك الصفوة، التقرب من الحقيقة التي ضربت دونها الاستار، وألقيت الحجب وأقيمت السدود أمام الانسان المحدود حياة واختباراً وإدراكاً، فكانت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البادرة في هذا المجال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تعرف لأحد قبله في هذه المواضيع جولة فكر ولا إرسال نظر ولا كتابة قلم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العرب قبل الاسلام، لم يعرفوا في غالبيتهم القراءة ولا الكتابة، وكانت عبقرياتهم تتجلى في أمور لا تتعدى ما هو محسوس وملموس دون أن تتسامى الى ما وراء هذا الكون لتسبر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في الاسلام فلم يعرف لأحد من الصحابة حديثاً في التوحيد حتى ان ابن الحديد جعل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الأول في الدعوة اليه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 التوحيد والعدل والمباحث الالهية، ما عُرفت إلا من كلام هذا الرجل وان كلام غيره من أكابر الصحابة لم يتضمن شيئاً من ذلك أصلاً، ولا كانوا يتصوّرونه ولو تصوّروه لذكروه، وهذه الفضيلة عندي من أعظم فضائله عليه السلام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الغاية نبيلة، أما المهمة فصعبة وشاقة لأنها تمس كيان الأمة وتقلب موازينها وتغيّر أحكامها ومعتقداتها وأخلاقيّاتها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تعجّب الامام من اختلاف الفرق في ضجيجها وتناحرها بسبب الجهل والتقليد والتعصب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تتّبع أقوال الأنبياء ولا تسير إلا بوحي من الشهوات والشبهات، مع أن شرائع الدين واحدة وسبله قاصدة، وكان طبيعياً أن يتململ من هذا الوضع وأن يتحرك قلقاً وكما يفعل أسد حبيس قفصه إذ يلمح ما يهيج ثائرته من خلال القضبان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ومن مشاهداته وخبراته، ومعاشرته لصاحب أنضج تفكير أتيحت له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الامام يشبع ميله الى نهل الحكمة من نبعها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فما استظهره كما يفعل الرواة والحفاظ بل استوعبه استيعاب تأمل واستقصاء، وراح يشتف ما وراء ظاهر النصوص، ويعيش الآية فيه بمثيلاتها ليستخلص أتمّ الأحكام، وبلغ في هذا غاية الشاو حتى أصبح عند أهل زمانه، صاحب الرأي الأخير في التفسير، وصاحب الحكم القاطع في الفقه والشريعة، وبقيت من بعده آراؤه ودراساته، أصولاً ثابتة للعلوم الاسلامية في كل الأجيال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لتعدد الدراسات والمصنّفات التي تناولت العقيدة الاسلامية بالبحث والتحليل أكبر الأثر في ترسيخ جذور الاسلام وتوسيع نطاقه ليشمل قطاعات واسعة من الاعراب التي أخذت بالأهواء والشبهات والبدع وابتعدت عن الاله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نهج البلاغة يفيض بآيات التوحيد والحكمة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ولعلنا نستطيع أن نعد البحوث التوحيدية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 بحوث هذا الكتاب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مبالغة مع الالتفات الى الشرائط الزمانية</w:t>
      </w:r>
      <w:r>
        <w:rPr>
          <w:rFonts w:eastAsia="Amiri" w:cs="Amiri" w:ascii="Amiri" w:hAnsi="Amiri"/>
          <w:color w:val="111111"/>
          <w:sz w:val="28"/>
          <w:szCs w:val="28"/>
          <w:rtl w:val="true"/>
          <w:lang w:bidi="ar-SA"/>
        </w:rPr>
        <w:t xml:space="preserve">. </w:t>
      </w:r>
      <w:bookmarkStart w:id="35" w:name="pg8770_78266"/>
    </w:p>
    <w:p>
      <w:pPr>
        <w:pStyle w:val="BookText"/>
        <w:rPr/>
      </w:pPr>
      <w:bookmarkEnd w:id="35"/>
      <w:r>
        <w:rPr>
          <w:rFonts w:ascii="Amiri" w:hAnsi="Amiri" w:eastAsia="Amiri" w:cs="Amiri"/>
          <w:color w:val="111111"/>
          <w:sz w:val="28"/>
          <w:sz w:val="28"/>
          <w:szCs w:val="28"/>
          <w:rtl w:val="true"/>
          <w:lang w:bidi="ar-SA"/>
        </w:rPr>
        <w:t xml:space="preserve">والمكانية للصدور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حدود الاعجاز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امتازت به من البلاغة والشمول جعلت البعض يعدونها في الحد الوسط بين كلام الخالق والمخلوق،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فإن البحوث الماورائية المتعلقة بالخالق وما وراء الطبيعة تعتبر من الاقسام الرئيسية التي اشتمل عليها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أكثرها بحوث عقلية فلسفية مبنية على أساس إطلاق الخالق من جميع القيود والحدود الزمانية والمكانية وإحاطته بجميع الوجود وتفرده بعزته وجلاله وقدسيته على كل ما في الوجود</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481542_653776707"/>
      <w:bookmarkStart w:id="37" w:name="_Toc10"/>
      <w:bookmarkEnd w:id="36"/>
      <w:r>
        <w:rPr>
          <w:rtl w:val="true"/>
        </w:rPr>
        <w:t xml:space="preserve">ج </w:t>
      </w:r>
      <w:r>
        <w:rPr>
          <w:rtl w:val="true"/>
        </w:rPr>
        <w:t xml:space="preserve">- </w:t>
      </w:r>
      <w:r>
        <w:rPr>
          <w:rtl w:val="true"/>
        </w:rPr>
        <w:t xml:space="preserve">نهج البلاغة </w:t>
      </w:r>
      <w:r>
        <w:rPr>
          <w:rtl w:val="true"/>
        </w:rPr>
        <w:t xml:space="preserve">... </w:t>
      </w:r>
      <w:r>
        <w:rPr>
          <w:rtl w:val="true"/>
        </w:rPr>
        <w:t>لمن؟</w:t>
      </w:r>
      <w:bookmarkEnd w:id="37"/>
    </w:p>
    <w:p>
      <w:pPr>
        <w:pStyle w:val="BookText"/>
        <w:rPr/>
      </w:pPr>
      <w:r>
        <w:rPr>
          <w:rFonts w:ascii="IRNazanin" w:hAnsi="IRNazanin" w:eastAsia="IRNazanin"/>
          <w:color w:val="111111"/>
          <w:sz w:val="28"/>
          <w:sz w:val="28"/>
          <w:szCs w:val="28"/>
          <w:rtl w:val="true"/>
          <w:lang w:bidi="fa-IR"/>
        </w:rPr>
        <w:t>ومع الشهرة الفائقة التي أخذها هذا الكتاب، فإنه تعرض الى حملة من التشكيك حول نسبة ما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لغيره؟ وانقسمت الآراء بين مؤيدة ومعارضة و انبرت الأقلام تسوّد الصفحات بمزاعم كل 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مقدمة هؤلاء ابن خلكان المتوفى عام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من كلام علي، وإنما الذي جمعه ونسبه اليه هو الذي وضعه </w:t>
      </w:r>
      <w:r>
        <w:rPr>
          <w:rStyle w:val="FootnoteAnchor"/>
          <w:rtl w:val="true"/>
        </w:rPr>
        <w:footnoteReference w:id="69"/>
      </w:r>
      <w:r>
        <w:rPr>
          <w:rFonts w:ascii="Amiri" w:hAnsi="Amiri" w:eastAsia="Amiri" w:cs="Amiri"/>
          <w:color w:val="111111"/>
          <w:sz w:val="28"/>
          <w:sz w:val="28"/>
          <w:szCs w:val="28"/>
          <w:rtl w:val="true"/>
          <w:lang w:bidi="ar-SA"/>
        </w:rPr>
        <w:t>وتبعه على ذلك عدد من المفكرين القدامى والمحدثين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 هؤلاء بعض الشبهات التي تمسكوا بها ورفضوا على أساسها كون ما جاء في نهج البلاغة هو من كلام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الشبهات أوردها ورد عليها بعض المفكرين أمثال محمد حسن آل ياسين في مقال كتبه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ونشرته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العراقية</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 اليها الشيخ عبد الله نعمة عدداً آخر من الشبهات نشرها ورد عليها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نذكرها عنهما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بصحابة رسول الله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لفظ الوصي والوصاية في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بعض 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والعهود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أسلوب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السجع والتنميق والصناعة اللفظية والزركشة في التعبير، وهذه أمور لم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دقة الوصف، وهو أسلوب لم يكن معروفاً في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آثار تعريب التراث اليوناني والفارسي، كما يزعمون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الاحصاءات العددية، وهو من آثار التأثر بالتعريب 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الغيب وهو من خصائص النبوة لا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الإكثار من كلمات الزهد وذكر الموت، وهذه من نتائج التأثر بالمذهب المسيحي والحركة الصوفية، وكلّه متأخر عن عصر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أقوال في النهج منسوبة الى أشخاص آخرين قبل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 كتب اللغة والأدب من الاستشهاد بما ورد في النهج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ضخامة ما جمعه النهج من الخطب والرسائل والحكم مما يتعذّر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 عصر الامام من القرطاس وتعذّر كتابة الكتب الطويلة، على الجلود والعظام المستعملة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النهج خطب كثيرة من شأنها، لو صحّت، تأييد وجهة النظر الشيعية حول حق الامام علي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النهج ألفاظ مولّدة لم تعرف إلا في العصر العباسي على ألسنة أهل الكلام كالأزل والأزلية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يوجد في كثير من خطب النهج روح غريب عن الاسلام وضارّ بالمجتمع الإسلامي ويتناقض مع أحكام الدين وأصوله وترى فيها دعوة الى الرهبنة وترك ما أحلّ الله من الطيبات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النهج خطب طال في صدرها حمد الله وهذا لم يعرف إلّا في العصر العباسي في خطب الجمع والأعياد التي تلقى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هي مختلف الحجج التي احتج بها أصحابها وعلى أساسها شكّكوا بالنهج ونفوا أن يكون من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الشك في نهج البلاغة ليس بجديد بدليل أنه كان قبل عصر شارح النهج ابن الحديد، في أوائل القرن السابع الهجري حيث يقول الشارح المذكور إن كثيرا من أرباب الهوى يقولون إن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محدث، صنعه قوم من فصحاء الشيعة، وربما عزوا بعضه الى الرضي أبي الحسن وغيره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وسواء كان الشك قديماً أم حديثاً، فإن هذا لا يحط من قدر الامام علي ولا من قيمة هذا الكتاب التي لا تضاهى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بعض الشكاك قد تحامل على الامام علي وضيقوا نطاق نصيبه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 محمود محمد شاكر في مجلة لمكاتب المصرية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وانا أستطيع أن أؤكد بأن كثرته الكاثرة لم تجر على لسان علي رضي الله عنه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المدقق لا يكاد يسلم منه لعلي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أقل من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النسخة التي طبعها الشيخ محمد عبده تقع في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يصح منها إلا أقل من أربعين صفحة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لا يستند الى منطق العلم والتاريخ لأنه يفرغ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شيء ويعتبره استمراراً للجاهلية العمياء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يهبط بثقافة الامام الى مستوى اعرابي عركته البادية فجعلته خشن الطباع، ضيق الأفق والتفكير يعيش في دنيا حافلة بالجهل والفوضى والخرافة، مع أن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العصر الذي حلق فيه الفكر العربي في أجواء الفصاحة والبلاغة وان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عصر القرآن الذي كان معجزاً في بلاغته جديداً بكل ما جاء به من حكمة وسياسة وآداب أخلاقية واجتماعية كان لها أثرها العظيم في تثقيف الأذهان وإعدادها لحياة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بعيداً عن القرآن، بل عاش في حياضه، مستلهماً إياه فكراً وعملاً،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يتتلمذ للقرآن الكريم ويستوحيه نصاً في عرفان اسلامه وتقرير إيمانه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نظرته الى الخلق والخالق نظرة قرآنية يبتكر فيها ما شاء ابتكار التلميذ في الحكاية عن الأستاذ</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المنهج الذي اتبعه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يفتح له من القرآن آفاقاً من المعرفة لم تكن لتنفتح عليه لو أنه قصد اليه بشعور البحث والدراسة والاطلاع فقط، بل انه كان يخلط القرآن بذاته ويحوله في نفسه وفي حياته الى منهج واقعي والى ثقافة متحركة لا تبقى داخل الأذهان ولا في بطون الصحائف، إنما تتحول آثاراً وأحداثاً تحوّل خط سير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لا يمنح كنوزه إلا لمن يقبل عليه بهذه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المعرفة المنشئة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يجىء ليكون کتاب متاع عقلي ولا كتاب أدب وفن ولا كتاب قصة وتاريخ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هذا كله من محتوياته إنما جاء ليكون منهاج حياة، وهذا ما تدبّره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فكان معه به فكراً وعملا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علاقته بالنبي فلا تخفى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صحبة النبي صلی الله علیه و آله و سلم تؤدي الى تشابه الحال وتوافق المزاج وانسجام في المواقف، خاصة إذا صادفت استعداداً واعياً، وقلباً حافظاً، ونفساً صافية، وبصيرة نافذة فكان مع شرفه ونبله وقرابته من رسول الله صلی الله علیه و آله و سلم يكتب الوحي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علمه إنما هو استمرار لعلم النبي حيث كان يعيشه بدقائقه،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أكده الحاكم في مستدركه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أهل العلم، ان ابن العم لا يرث مع العم، فقد ظهر بهذا الاجماع أن علياً ورث العلم من النبي دونهم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تواتر عنه العديد من الخطب والرسائل والحكم والمواعظ التي حفظها الناس وتداولوها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حفظ الناس عنه من خطبه في سائر مقاماته أربعمائة خطبة ونيف وثمانون خطبة، أوردها على البديهة، وتداول الناس ذلك عنه قولاً وعملا </w:t>
      </w:r>
      <w:r>
        <w:rPr>
          <w:rStyle w:val="FootnoteAnchor"/>
          <w:rtl w:val="true"/>
        </w:rPr>
        <w:footnoteReference w:id="78"/>
      </w:r>
      <w:r>
        <w:rPr>
          <w:rFonts w:ascii="Amiri" w:hAnsi="Amiri" w:eastAsia="Amiri" w:cs="Amiri"/>
          <w:color w:val="111111"/>
          <w:sz w:val="28"/>
          <w:sz w:val="28"/>
          <w:szCs w:val="28"/>
          <w:rtl w:val="true"/>
          <w:lang w:bidi="ar-SA"/>
        </w:rPr>
        <w:t>وليس من المستغرب أن يخوض الامام علي غمار هذا النشاط الفكري والفلسفي في وقت كل ما فيه يدعوه الى مثل ذلك، يؤكد ذلك العقاد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لا نستغرب ابتداء هذا النمط من النظر الفلسفي على نحو من الأنحاء في عصر الامام علي رضي الله عنه، لأنه كان عهدا نبتت فيه أصول الفرق الاسلامية جميعاً </w:t>
      </w:r>
      <w:r>
        <w:rPr>
          <w:rStyle w:val="FootnoteAnchor"/>
          <w:rtl w:val="true"/>
        </w:rPr>
        <w:footnoteReference w:id="79"/>
      </w:r>
      <w:r>
        <w:rPr>
          <w:rFonts w:ascii="Amiri" w:hAnsi="Amiri" w:eastAsia="Amiri" w:cs="Amiri"/>
          <w:color w:val="111111"/>
          <w:sz w:val="28"/>
          <w:sz w:val="28"/>
          <w:szCs w:val="28"/>
          <w:rtl w:val="true"/>
          <w:lang w:bidi="ar-SA"/>
        </w:rPr>
        <w:t xml:space="preserve">وهذه كلماته في التوحيد والعدل والصفات والقدر لا تخفى على كل ذي بصر وبصيرة، وقد تكلم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مولد الاعتزال بعشرات السنين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وقد شجعه على ذلك حاجة العصر الى ضرورة كشف معاني القرآن وأفكاره مقابل مختلف الأفكار السائدة فيه كفلسفة الاغريق ومنطقهم وأساطير الفرس وتصوراتهم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وإسرائيليات اليهود ولاهوت النصارى وغير ذلك من رواسب الحضارات والثقافات، واختلط هذا كله بتفسير القرآن الكريم وعلم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سكن العراق وبخاصة الكوفة، وهو يوم ذاك مهبط الأفكار الفارسية والسريانية والكلدانية وبخاصة البصرة التي كانت موئل الديصانية والأفكار الهندية والمذاهب النسطورية، التي عاشت فيها بتأثير مدرسة جند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مما حدا بالامام، تلبية لحاجة العصر ان ينحو هذا النحو في بيان أصول التوحيد وما إليها تقريراً للعقائد الاسلامية، وتركيزاً لدعائمها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الفكر الكلامي كان قد بدأ منذ نزول الوحي على النبي صلی الله علیه و آله و سلم دون أن يؤدي ذلك الى الجدل الديني والنزاع العقائدي لأن الهمم كانت متجهة لتنقية النفوس من الضغائن والأحقاد وكان القرآن وأحاديث الرسول المرجع الموثوق لحل المشاكل والخلافات ثم تطورت الأمور بعد وفاة النبي صلی الله علیه و آله و سلم وحدثت الإنقسامات في صفوف المسلمين وبدأت بذور الفكر الكلامي تنبت في التربة التي هيّاها لها نزاع المسلمين حول خلافة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يبرز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الصراع الفكري بشكل حاد إلا في مطلع القرن الثاني، وبعد انتهاء عصر الصحابة، حيث انتشرت المذاهب الفكرية، وتعددت الفرق الكلامية، وتباينت الآراء في الأصول والفروع، ووصلت الى حد التكفير والتفسيق وحتى القتال؛ وبلغت ذروتها في العصر العباسي، عندما تدخل رجال السياسة وجندوا فريقاً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ظهرت المعتزلة في مطلع القرن الثاني للهجرة بشكل واضح وعلني، وذلك حينما أسس واصل بن عطاء مدرسة الاعتزال التي أخذت تنشط وتنتشر بمبادئها، وبمساعدة الحكام العباسيين، حتى أوائل القرن الرابع للهجرة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السنة التي توفي فيها الجبّائي، آخر زعماء تلك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من الممكن أن تمر الحركة الكلامية بمراحل قبل ظهور واصل بن عطاء وأن يكون هذا الأخير قد تلقى العلم ممن سبقه، خلفاً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هو بدور الشارح والمفسر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أقرب شيء الى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امام العصر كله قدوة في الاجتهاد والنظر وعنواناً للنوازع التي تفرقت بين أهل زمانه وتعبيراً صادقاً لتفكيره ووعيه وصاحب أقوال من قبيل هذه الأقوال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هناك من أدلة ثابتة وواضحة تثبت بأن بدء التفكير الكلامي كان في عهد واصل بالذات، بل إن الدلائل تشير إلى ظهوره في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 ابن المرتضى يحاول أن يرجع بسند الاعتزال الى النبي صلی الله علیه و آله و سلم فيروي عن أبي اسحق بن عياش قوله في سند المعتزلة و سند مذهبهم أصبح أسانيد أهل القبلة، إذ يتصل إلى واصل بن عطاء وعمرو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واصل وعمرو المذهب عن أبي هاشم عبد الله، وأخذه هذا وأخذه هذا عن أبيه محمد بن الحنفيّة وهذا عن والده علي بن أبي طالب وأخذه علي عن النبي صلی الله علیه و آله و سلم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العلم، غزير المعرفة، وقّاد الفكر، مصيب الخاطر في العواقب، وقد أخبره أمير المؤمنين علي رضي الله عنه عن أحوال الملاحم واطلعه على مدارج المعالم، وقد اختار العزلة، فآثر الخمول على الشهرة وقد قيل أنه كان مستودعاً علم الأمامة حتى سلم الأمانة الى أهلها، وما فارق الدنيا إلا وقد أقرها في مستقرها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حكم الخلف هو حكم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علم كل واحد منهم مأخوذ عن أبيه حتى يتصل ذلك بالنبي صلی الله علیه و آله و سلم </w:t>
      </w:r>
      <w:r>
        <w:rPr>
          <w:rStyle w:val="FootnoteAnchor"/>
          <w:rtl w:val="true"/>
        </w:rPr>
        <w:footnoteReference w:id="85"/>
      </w:r>
      <w:r>
        <w:rPr>
          <w:rFonts w:ascii="Amiri" w:hAnsi="Amiri" w:eastAsia="Amiri" w:cs="Amiri"/>
          <w:color w:val="111111"/>
          <w:sz w:val="28"/>
          <w:sz w:val="28"/>
          <w:szCs w:val="28"/>
          <w:rtl w:val="true"/>
          <w:lang w:bidi="ar-SA"/>
        </w:rPr>
        <w:t>فقد ثبت مقدار ما ينطوي عليه أبا هاشم من مكنون علم ومدى استفادة واصل عطاءمن هذا العلم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ليس صحيحاً ما ادّعاه بعض المستشرقين من أن المعتزلة نشات عن النصرانية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جزم بتأثير المسلمين في صدر الاسلام بالعقائد المسيحية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سيما في مسألة القدر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لزهدي جار الله،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أكد على تأثر القدرية بأساليب الكلام اليونانية كما تطورت عن البيزنطية والسورية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p: 131</w:t>
      </w:r>
    </w:p>
    <w:p>
      <w:pPr>
        <w:pStyle w:val="BookText"/>
        <w:rPr/>
      </w:pPr>
      <w:r>
        <w:rPr>
          <w:rFonts w:ascii="Amiri" w:hAnsi="Amiri" w:eastAsia="Amiri" w:cs="Amiri"/>
          <w:color w:val="111111"/>
          <w:sz w:val="28"/>
          <w:sz w:val="28"/>
          <w:szCs w:val="28"/>
          <w:rtl w:val="true"/>
          <w:lang w:bidi="ar-SA"/>
        </w:rPr>
        <w:t xml:space="preserve">عن كتاب و المعتزلة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تاريخ المعتزلة، يظهر أن جدالهم مع مجوس الفرس كان أكثر من جدالهم مع اليهود والنصارى وأن مذهبهم وضع للرد على الفرس لا على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ذلك كثرة المسائل التي أثاروها في ردودهم على أصحاب جهم بن صفوان الخراساني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نشأتهم الأولى إسلامية بحتة استندوا فيها على الاسلام والعقل، وهم وإن تأثروا بغيرهم من أهل الديانات الأخرى، فإن هذا لا يقلل من أهمية القرآن وما أثاره من مشاكل كلامية كانت اللبنة الأولى في تشكيل مسائل علم الكلام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فإن فكرة الجبر والاختيار ومسألة الصفات من الأمور التي تحدث عنها القرآن وخاض بها العقل الاسلامي قبل ولادة يحيى الدمشقي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وتأثر العرب بالفكر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من الأدلة ما يكفي لإثبات أن المسلمين أخذوا عنهم الجدل والكلام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هاشم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والانصاف ان هذه الدعوة، على إطلاقها، بعيدة كل البعد عن الواقع، وكل ما في الأمر، إن الفكر الاسلامي قد تأثر بتلك الأفكار الأجنبية بسبب اتصال المسلمين العرب بغيرهم من الأمم التي دخلت وحملت معها عقائدها وما كان يثار حولها من الشبه والشكوك، فلا بد وان يؤثر هذا الاحتكاك والاتصال بين الطرفين، وان يساهم في إثارة الشكوك والشبهات، ويبعث على البحث والتفكير والمحاكمة بين تلك العقائد والمذاهب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المسلمين قد أخذوا عنهم الجدل والنزاع في القدر والجبر، والاختيار والصفات، وتبنوا آراءهم في هذه المواضيع، فليس لدينا الأدلة من ما يكفي لاثبات هذا الأمر، لأن فكرة الجبر والاختيار وتغاير الصفات واتحادها مع الذات وبقاء الجنة أو فناء النار هذه المواضيع قد ألمح لها القرآن الذي نزل بلغة العرب قبل نصف قرن تقريباً من اتصال العرب بالعناصر الأجنبية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نشاط المعتزلة قد تركز على الأصول والعقائد، فإن هذا لا يعني أنه كانت لهم السبقة في هذا المجال، وان الآخرين اقتفوا أثرهم وحذوا حذوهم، لأن الفضل في ذلك يعود الى القرآن والنبي والامام، باعتبار أن مذهب الاعتزال ظهر في أواخر العصر الأموي، ولم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يصبح مذهباً له شأن ووجود إلا في العصر العباسي، في حين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طرق هذا الباب وحدد معنى التوحيد بمثل ما جاءت به المعتزلة، قبل ظهور مذهب الاعتزال بأكثر من خمسين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التوافق في الرأي والعقيدة يقتضي التبعية، فمن اللازم أن يكون المتأخر تبعاً للمتقدم وعيالاً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أصول التوحيد والعدل مأخوذة من كلام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 وانها تتضمن من ذلك ما لا مزيد عليه، ولا غاية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تأمل المأثور في ذلك من كلامه، علم ما أسهب المتكلمون من بعد في تصنيفه وجمعه، إنما هو تفصيل لتلك الجمل وشرح لتلك الأصول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المستشرق آدم متز، أن هذا السند هو من وضع الشيعة الزيدية، ورثة المعتزلة حسب زعمه، حملهم على ذلك عدم وجود مذهب كلامي خاص بهم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يثبت الاتفاق بين الشيعة والمعتزلة، ينقل عن المقريزي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والزيدية يوافقون المعتزلة في أصولهم كلها إلا في مسألة الامامة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ذهب الشهرستاني أيضاً عندما اعتبر أن الزيدية كلهم معتزلة، لأن زيد بن علي المتوفي عام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تتلمذ لواصل ابن عطاء وأخذ عنه الأصول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أيضاً أحمد 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الاسلام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اعتبار الشيعة ورثة المعتزلة، إنما هو من جملة الافتراءات والدسائس التي حيكت ضدهم في العصور الاسلامية الأولى وذلك لتجريدهم من ميزاتهم الفكرية، علماً بأن أفواجهم الاولى كانت لهم اليد الطولى في ترسيخ دعائم الاسلام ونشر دعوته،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البذرة الأولى للشيعة، الجماعة الذين رأوا بعد وفاة النبي صلی الله علیه و آله و سلم، ان أهل بيته أولى الناس أن يخلفوه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جهادهم في سبيل تركيز العقيدة الاسلامية في نفوس المسلمين وكلامهم في التوحيد والعدل والصفات والقضاء والقدر، قبل أن يولد الاعتزال وقبل أن يتكلم به أحد من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جذوة التشيع أخذت تتنامى على مرور الأيام حتى بلغت ذروتها في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إمام الزيود قد تتلمذ على واصل بن عطاء، فإن هذا لا يعني التوافق بين الزيدية والمعتزلة لأن التلمذة لا توجبه الالتزام بمواقف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واصل بن عطاء تلميذ الحسن البصري، ومع ذلك اختلف معه وكوّن مذهب الاعتزال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ذكره المقريزي من توافق الزيدية والمعتزلة في جميع الأصول الا في الامامة، فإن أحمد أمين يثبت خلاف ذلك مبيناً أن هناك انسجاماً تاماً بينهما فيما يتعلق بالامامة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يرى جواز امامة المفضول مع وجود الفاضل، فليس هناك امامة بالنص، ولم ينزل وحي يعين الأئمة، بل كل فاطمي عالم زاهد شجاع سخي قادر على القتال في سبيل الحق، يخرج للمطالبة، يصح أن يكون إماماً </w:t>
      </w:r>
      <w:r>
        <w:rPr>
          <w:rStyle w:val="FootnoteAnchor"/>
          <w:rtl w:val="true"/>
        </w:rPr>
        <w:footnoteReference w:id="93"/>
      </w:r>
      <w:r>
        <w:rPr>
          <w:rFonts w:ascii="Amiri" w:hAnsi="Amiri" w:eastAsia="Amiri" w:cs="Amiri"/>
          <w:color w:val="111111"/>
          <w:sz w:val="28"/>
          <w:sz w:val="28"/>
          <w:szCs w:val="28"/>
          <w:rtl w:val="true"/>
          <w:lang w:bidi="ar-SA"/>
        </w:rPr>
        <w:t>، وهذا ما تراه المعتزلة، كما سنرى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فإننا نوافق ابن المرتضى على القول بأن مذهب الاعتزال هو استمرار لفكر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ذلك ما قاله ابن المرتضى فيما يتعلق بفصاحة الحسن البصري وبلاغته وكان الحسن بارع الفصاحة، بليغ المواعظ، كثير العلم، وجميع كلامه من الوعظ وذم الدنيا، أو جله، مأخوذاً لفظاً ومعنى، أو معنى دون لفظ،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ذلك القدوة والغاية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اتهمه الناس ببغض علي، بكى الحسن البصري حتى اخضلت 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سهماً صائباً من مرامي الله على عدوه، وربّاني هذه الأمة، وذا فضلها وسابقتها، وذا قرابة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بالنئومة عن أمر الله، ولا بالملولة في حق الله، ولا بالسّروقة لمال الله أعطى القرآن عزائمه، ففاز منه برياض مونقة، واعلام بينة، ذاك علي بن أبي طالب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شاء البعض أن يعترض على ما تضمّنه نهج البلاغة من آراء لا تمت بصلة الى الإمام علي، لغلبة الصبغة الفلسفية عليها، وامتزاجها بالآراء والمصطلحات التي اقتبست فيما بعد، من ترجمة الكتب الاغريقية والأعجمية، ولا سيما الكلام عن الأضداد والطبائع والعدم والحدود والصفات والموصوفات، فإن هذا لا يجعلنا ننفي أن يكون النهج من وضع الامام علي ونتاج فكره، لتوزع جميع خطبه على المصادر والمراجع التي صنفت قبل عصر الشريف الرضي وفي خلاله أو بعده وارتباطها بالواقع الاجتماعي والتاريخي والفكري الذي قيلت فيه وعبرت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لنا أن نشك في بعض ما جاء فيه، فإن الذي نقرأه ولا نشك فيه، هو رأي القائلين بسبق الامام في مضمار علم الكلام، واعتراف المعترفين له بالاستاذية الرشيدة، ذلك أن آراء الامام علي، وان تشابهت في بعض نواحيها مع أفكار الفلاسفة الأوائل أو السابقين عليه، فإن ردنا على ما أثاره النهج من اعتراضات هو أنه قد يقع الحافر على الحافر كما قال الغزالي في رده على من اعترض عليه في إحياء علوم الدين، واتهمه بنقل أفكار السابقين عليه، ثم ان الرأي إذا كان في نفسه معقولاً، ولم يكن مخالفاً للكتاب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والسنة، فلا ينبغي أن يهجر وينكر لأنه سبق في خاطر فيلسوف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وحاول ابن أبي الحديد أن يرد على أقوال المشككين بطريقة منطقية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يخلو اما أن يكون كل نهج البلاغة مصنوعاً منحولاً أو بعضه، والأول باطل بالضرورة، لأنا نعلم بالتواتر صحة اسناد بعضه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 المحدثون كلهم أو جلهم والمؤرخون كثيراً منه، وليسوا من الشيعة لينسبوا الى غرض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يدل على ما قلناه، لأن من أنس بالكلام والخطابة، وشدا طرفاً من علم البيان، وصار له ذوق في هذا الباب، لا بد وأن يفرق بين الكلام الركيك والفصيح، وبين الفصيح والأفصح، وبين</w:t>
      </w:r>
    </w:p>
    <w:p>
      <w:pPr>
        <w:pStyle w:val="BookText"/>
        <w:rPr/>
      </w:pPr>
      <w:r>
        <w:rPr>
          <w:rFonts w:ascii="Amiri" w:hAnsi="Amiri" w:eastAsia="Amiri" w:cs="Amiri"/>
          <w:color w:val="111111"/>
          <w:sz w:val="28"/>
          <w:sz w:val="28"/>
          <w:szCs w:val="28"/>
          <w:rtl w:val="true"/>
          <w:lang w:bidi="ar-SA"/>
        </w:rPr>
        <w:t>الأصيل والمولد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ويضيف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تأملت نهج البلاغة، 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ممثلة في المأخذ والمذهب والفن والطريق والنظم لباقي الآيات والسور، ولو كان بعض نهج البلاغة منحولاً، وبعضه صحيحاً، لم يكن ذلك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لك بهذا البرهان الواضح ضلال من زعم أن هذا الكتاب أو بعضه منحول الى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ويستطرد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قائل هذا القول يطرق على نفسه ما لا قِبَل له به، لأنا مثى فتحنا هذا الباب، وسلطنا الشكوك على أنفسنا في هذا النحو، لم نثق بصحة كلام منقول عن رسول الله صلی الله علیه و آله و سلم أبداً، وساغ لطاعن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منحول، وهذا الكلام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نقل عن أبي بكر وعمر من الكلام والخطب والمواعظ والأدب وغير ذلك، وكل أمر جعله هذا الطاعن مستنداً له فيما يرويه عن النبي صلی الله علیه و آله و سلم والأئمة الراشدين والصحابة والتابعين والشعراء والمترسلين والخطباء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فلناصري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يستندوا الى مثله فيها يروونه عنه من نهج البلاغة وغيره، وهذا واضح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أبي الحديد هذا البرهان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أرباب الهوى يقولون إن كثيراً من نهج البلاغة كلام محدث، صنعه قوم من فصحاء الشيعة، وربما عزوا بعضه الى الرضي أبي الحسن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قوم أعمت العصبية أعينهم فضلّوا عن النهج الواضح، وركبوا بنيات الطريق ضلالاً وقلة معرفة بأساليب الكلام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أيضاً دليلاً على ذلك ما قاله الشيخ أبو الخير مصدق بن شبيب الواسطي، عندما سأله الشيخ أبي محمد عبد الله بن أحمد المعروف بابن الخشّاب، عن إحدى خطب الامام، وهي الخطبة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أنها متحولة؟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واني لأعلم إنها كلامه، كما أعلم أنك مصدق،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كثيراً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يقولون أنها من كلام الرضي رحمه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وقفنا على رسائل الرضي وعرفنا طريقته وفنه في الكلام المنثور وما يقع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 كثيراً من هذه الخطبة في تصانيف شيخنا أبي القاسم البلخي إمام البغداديين من المعتزلة، وكان في دولة المقتدر قبل أن يخلق الرضي بمدة طويلة، وجدت أيضاً كثيراً منها في كتاب أبي جعفر بن قبة، أحد متكلمي الأمامية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أبو جعفر هذا من تلامذة الشيخ أبي القاسم البلخي رحمه الله تعالى، ومات في ذلك العصر قبل أن يكون الرضي رحمه الله تعالى موجوداً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بهذا الكلام وبغيره مما سبق، نستطيع القول بأن نهج البلاغة في كثرته الكاثرة من وضع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فهو يعتبر بحق أول من دافع،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الإسلام بمنطق العقل، وأول من رد شبهات المضللين وأقوال المشككين، وأول من وفق بين الفلسفة والدين وأوّل الآيات المتشابهة بما يتفق ومنطق العقل ورفع راية التوحيد لذا قال عنه عبد الكريم الخطيب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علي فقيه الاسلام وعالم الاسلام، وحكيم الاسلام غير مدفوع عن هذا أو منازع فيه، وهذه المرويات من آثاره تشهد بأنه كان البحر الذي لا غوره، وان مقاطع أحكامه، وفواصل قوله، وجوامع حكمه، قد مسّتها نفحة من نفحات النبوة، فخالطت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النفوس ومازجت القلوب وسكنت الى العقول، حتى علق الناس فيها بهذا القدر الكبير لأول وضعها في الآذان، قبل أن تحويها الأوراق وتضمها الصحف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هذا المنطلق، فإن ابن أبي الحديد يرجع بسند جميع الفرق الكلامية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الحكمة والبحث في الأمور الالهية، فلم يكن من فن أحد من العرب، ولا نقل في جهاد أكابرهم وأصاغرهم شيء من ذلك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فن كانت اليونان وأوائل الحكماء وأساطين الحكمة ينفردون به، وأول من خاض فيه من العرب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تجد المباحث الدقيقة في التوحيد والعدل مبثوثة عنه في فرش كلامه وخطبه، ولا تجد في كلام أحد من الصحابة والتابعين كلمة واحدة من ذلك ولا يتصورونه، ولو فهّموه لم يفهموه، وافى للعرب ذلك</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انتسب المتكلمون الذين لججوا في بحار المعقولات، اليه خاصة دون غيره، وسموه استاذهم ورئيسهم، واجتذبته كل فرقة من الفرق الى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أن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ينتمون الى واصل بن عطاء، وواصل تلميذ أبي هاشم بن محمد بن الحنفية، وأبو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هاشم تلميذ أبيه محمد، و محمد تلميذ أبيه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الشيعة من الامامية والزيدية والكيسانية، فانتماؤهم اليه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الأشعرية، فإنهم بأخرة ينتمون اليه أيضاً، لأن أبا الحسن الأشعري تلميذ شيخنا أبي علي رحمه الله تعالى، وأبو علي تلميذ أبي يعقوب الشحام، وأبو يعقوب تلميذ أبي الهذيل، وأبو الهذيل تلميذ أبي عثمان الطويل وأبو عثمان الطويل تلميذ واصل بن عطاء، فعاد الأمر الى انتهاء الأشعرية الى علي عليه السلام، وعقيدتهم تنتهي الى علي عليه السلام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يسندون اعتقادهم عن شيخ بعد شيخ، الى أن ينتهي الى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الثوري من الزيدية، ثم سأل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شيخكم الأكبر الذي تنتمون اليه كان زيدياً، فما بالكم لا تكونون زيدية؟ وأجاب بأن سفيان الثوري رحمه الله تعالى، وإن اشتهر عنه الزيدية، إلا أن تزيّده إنما كان عبارة عن موالاة أهل البيت، وإنكار ما كان بنو أمية عليه من الظلم، وإجلال زيد بن علي وتعظيمه وتصويبه في أحكامه وأحواله، ولم ينقل عن سفيان الثوري أنه طعن في أحد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 مشايخهم واحداً فواحداً، حتى انتهى الى علماء الكوفة من أصحاب علي كسلمة بن كهيل، وحبّة الغرني، وسالم بن الجعد، والفضل بن دكين وشعبة، والأعمش، وعلقمة، وهبيرة بن مريم، وأبي إسحاق الشعبي، وغيرهم،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أخذوا العلم من علي بن أبي طالب عليه السلام، فهو رئيس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أصحابه، وأقوالهم منقولة عنه ومأخوذة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الخوارج، فانتماؤهم اليه ظاهر أيضاً، مع طعنهم فيه لأنهم كانوا أصحابه، وعنه مرقوا، بعد أن تعلموا عنه واقتبسوا منه، وهم شيعته وأنصاره بالجمل وصفين، ولكن الشيطان ران على قلوبهم وأعمى بصائرهم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هذا المنطلق،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الباعث الذي يلي النبي، للروح الكلامية في الاسلام، تلك الروح التي استلهمها من أحاديث النبي المبنية على القرآن، محور الفرق الكلامية على اختلافها بحيث لا تجد رأياً لعلماء الفرق الاسلامية، وأصحاب المذاهب الكلامية، كالجبرية والقدرية، والمرجئة، والوعيدية، والصفاتية، والجهمية، والشيعة، والخوارج، إنك لا تجد رأياً لهذه الفرق إلا وله مستند من الكتاب العزيز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تعاليم أولاده وأهل بيته من بعده، مشحونة بالمبادىء العقلية للدفاع عن العقيدة الاسلامية ورد الشبهات عنها، وقد صيغت في قضايا فلسفية ظهرت في قول علماء الكلام وفلاسفة المسلمين، فرددوها على ألسنتهم ودونوها في أسفارهم واتخذوها أساساً لفلسفتهم من حيث يقصدون أو لا يقصدون</w:t>
      </w:r>
      <w:r>
        <w:rPr>
          <w:rFonts w:eastAsia="Amiri" w:cs="Amiri" w:ascii="Amiri" w:hAnsi="Amiri"/>
          <w:color w:val="111111"/>
          <w:sz w:val="28"/>
          <w:szCs w:val="28"/>
          <w:rtl w:val="true"/>
          <w:lang w:bidi="ar-SA"/>
        </w:rPr>
        <w:t xml:space="preserve">. </w:t>
      </w:r>
      <w:bookmarkStart w:id="38" w:name="pg8770_78277"/>
    </w:p>
    <w:p>
      <w:pPr>
        <w:pStyle w:val="Heading2"/>
        <w:numPr>
          <w:ilvl w:val="1"/>
          <w:numId w:val="1"/>
        </w:numPr>
        <w:rPr/>
      </w:pPr>
      <w:bookmarkStart w:id="39" w:name="__RefHeading___Toc3481544_653776707"/>
      <w:bookmarkStart w:id="40" w:name="_Toc11"/>
      <w:bookmarkEnd w:id="38"/>
      <w:bookmarkEnd w:id="39"/>
      <w:r>
        <w:rPr>
          <w:rtl w:val="true"/>
        </w:rPr>
        <w:t>الأصول</w:t>
      </w:r>
      <w:bookmarkEnd w:id="40"/>
    </w:p>
    <w:p>
      <w:pPr>
        <w:pStyle w:val="BookText"/>
        <w:rPr/>
      </w:pPr>
      <w:r>
        <w:rPr>
          <w:rFonts w:ascii="Amiri" w:hAnsi="Amiri" w:eastAsia="Amiri" w:cs="Amiri"/>
          <w:color w:val="111111"/>
          <w:sz w:val="28"/>
          <w:sz w:val="28"/>
          <w:szCs w:val="28"/>
          <w:rtl w:val="true"/>
          <w:lang w:bidi="ar-SA"/>
        </w:rPr>
        <w:t>وهي تتألف من المبادىء الخمسة التي تكونت منها مدرسة الاعتزال أهمها</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3481546_653776707"/>
      <w:bookmarkStart w:id="42" w:name="_Toc12"/>
      <w:bookmarkEnd w:id="41"/>
      <w:r>
        <w:rPr>
          <w:rtl w:val="true"/>
        </w:rPr>
        <w:t>أولاً</w:t>
      </w:r>
      <w:r>
        <w:rPr>
          <w:rtl w:val="true"/>
        </w:rPr>
        <w:t xml:space="preserve">: </w:t>
      </w:r>
      <w:r>
        <w:rPr>
          <w:rtl w:val="true"/>
        </w:rPr>
        <w:t>التوحيد</w:t>
      </w:r>
      <w:bookmarkEnd w:id="42"/>
    </w:p>
    <w:p>
      <w:pPr>
        <w:pStyle w:val="BookText"/>
        <w:rPr/>
      </w:pPr>
      <w:r>
        <w:rPr>
          <w:rFonts w:ascii="Amiri" w:hAnsi="Amiri" w:eastAsia="Amiri" w:cs="Amiri"/>
          <w:color w:val="111111"/>
          <w:sz w:val="28"/>
          <w:sz w:val="28"/>
          <w:szCs w:val="28"/>
          <w:rtl w:val="true"/>
          <w:lang w:bidi="ar-SA"/>
        </w:rPr>
        <w:t xml:space="preserve">التوحيد أصل الإيمان وهو كما عرفنا أمر فطرت عليه العقول البشرية قبل إنزال الكتب وبعث الرسل، ذلك أن كل أمة من أمم التاريخ، على اختلاف حضاراتها ومستوياتها الفكرية، لم تنكر خالقها وصانعها، لكنها عبرت عنه بعبارات مختلفة، فضلوا عن طريق الحق، وتاهوا في بيداء الجهل، وحاروا فيما ينبغي وما لا ينبغي وصفه به، ولما عجزوا عن الوصول الى كنه عظمته، شبّهوه بأشيائهم وقدّروه بنفوسهم، ومثّلوه بأشكال مختلفة ظنّوا انها الله، إلى أن قضت العناية الربانية، والحكمة الالهية ببعث الأنبياء وإنزال الكتب لتوجيه الخلق الى سبيل المعرفة الحقّة بالله، خالق السموات والأرض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والتوحيد هو المبدأ الأول للمعتزلة والامامية، ويتفرع عنه أربع قضايا رئيسية وهي</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481548_653776707"/>
      <w:bookmarkStart w:id="44" w:name="_Toc13"/>
      <w:bookmarkEnd w:id="43"/>
      <w:r>
        <w:rPr/>
        <w:t>1</w:t>
      </w:r>
      <w:r>
        <w:rPr>
          <w:rtl w:val="true"/>
        </w:rPr>
        <w:t xml:space="preserve"> - </w:t>
      </w:r>
      <w:r>
        <w:rPr>
          <w:rtl w:val="true"/>
        </w:rPr>
        <w:t>التنزيه</w:t>
      </w:r>
      <w:r>
        <w:rPr>
          <w:rtl w:val="true"/>
        </w:rPr>
        <w:t>:</w:t>
      </w:r>
      <w:bookmarkEnd w:id="44"/>
    </w:p>
    <w:p>
      <w:pPr>
        <w:pStyle w:val="BookText"/>
        <w:rPr/>
      </w:pPr>
      <w:r>
        <w:rPr>
          <w:rFonts w:ascii="Amiri" w:hAnsi="Amiri" w:eastAsia="Amiri" w:cs="Amiri"/>
          <w:color w:val="111111"/>
          <w:sz w:val="28"/>
          <w:sz w:val="28"/>
          <w:szCs w:val="28"/>
          <w:rtl w:val="true"/>
          <w:lang w:bidi="ar-SA"/>
        </w:rPr>
        <w:t>هذه القضية تدور حول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جسم، أم أنه منزّه عن الجسمية؟</w:t>
      </w:r>
    </w:p>
    <w:p>
      <w:pPr>
        <w:pStyle w:val="BookText"/>
        <w:rPr/>
      </w:pPr>
      <w:r>
        <w:rPr>
          <w:rFonts w:ascii="Amiri" w:hAnsi="Amiri" w:eastAsia="Amiri" w:cs="Amiri"/>
          <w:color w:val="111111"/>
          <w:sz w:val="28"/>
          <w:sz w:val="28"/>
          <w:szCs w:val="28"/>
          <w:rtl w:val="true"/>
          <w:lang w:bidi="ar-SA"/>
        </w:rPr>
        <w:t xml:space="preserve">لقد اختلفت الآراء في هذه القضية، شأنها في ذلك شأن العديد من المسائل الالهية المتعلقة بذات الله تعالى، وتراوحت بين النفي والاثبات فالنصّيون أو الحرفيون الذين تمسكوا بالنص الحرفي للقرآن وبمعناه الظاهر أثبتوا أن لله جسماً، أي أنهم أقرّوا بالجسمية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المعتزلة ناهضوا هذه المفاهيم البدائية وتغلغلوا الى المعنى الباطني للقران فنفوا أن يكون لله تعالى جسماً، ونزّهوه بذلك عن الجسمية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أدى الى هذا الانقسام الفكري حول الذات الالهية، هو كون القرآن حافل بكثير من الآيات التي يدل بعضها على التنزيه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الآخر يدل على التجسيم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آيات تدل على أنه تعالى ليس في جهة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تدل على كونه تعالى في جهة معينة ثُمَّ اسْتَوى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آيات تنفي الرؤية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تثبت الرؤية كقوله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التواتر في الآيات، جعل البعض يتشكك بالقرآن كما هو حال ذلك الرجل الذي أتى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اني قد شككت في كتاب الله المنزل؟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وكيف شككت في كتاب الله 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وجدت الكتاب يكذب بعضه بعضاً فكيف لا أشك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كتاب الله ليصدق بعضه بعضاً ولا يكذب بعضه بعضاً ولكنك لم ترزق عقلاً تنتفع به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البعض الآخر، ممن آمن بوحدانية الله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نفوا عنه جميع صفات المحدثات، وأولوا الآيات الدالة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الأسلوب الذي اعتمده المعتزلة في إثبات ذات الله واحدة لا إنقسام فيها ولا ترکیب ونفي صفات المحدثات والذي سموا على أساسه بالمعطلة، أنكره أهل السلف من أصحاب الحديث، ودفعهم الى أن يؤمنوا بالتوحيد إيماناً إجمالياً، فيقولون بوجود الله ووحدانيته، كما ورد في كتاب الله وسنة نبيه، ويمسكون عن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روي عن أحمد بن حنبل وداود بن علي الأصفهاني وغيرهم من أئمة السلف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بما ورد به الكتاب والسنة ولا نتعرض للتأويل بعد أن نعلم قطعاً أن الله عز وجل لا يشبه شيئاً من المخلوقات وان كل ما تمثل في الوهم فإنه خالقه ومقدره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وتوقفوا في تفسير الآيات وتأويلها لامرين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الوارد في التنزيل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 وَمَا يَعْلَمُ تَأْوِيلَهُ إِلَّا اللَّهُ ۗ وَالرَّاسِخُونَ فِي الْعِلْمِ يَقُولُونَ آمَنَّا بِهِ كُلٌّ مِنْ عِنْدِ رَبِّنَا ۗ وَمَا يَذَّكَّرُ إِلَّا أُولُو الْأَلْبَابِ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التأويل أمر مظنون بالاتفاق، والقول في صفات الباري بالظن غير جائز، فربما أوّلنا الآية على غير مراد الباري تعالى فوقعنا في الزيغ، بل نقول كما قال 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عند ربنا آمنا بظاهره وصدقنا بباطنه، ووكلنا علمه الى الله تعالى ولسنا مكلفين بمعرفة ذلك، إذ ليس ذلك من شرائط الإيمان وأركانه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فقد آمن بإله واحد لا شريك له وعبّر عن ذلك باعتبارات من الصفات الثبوتية والسلبية، فنفى عنه سائر الكيفيات بمعانيها الجسمية وأثبت له كل ما من شأنه أن يؤدي الى التوحيد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نزّهه عن الكيفية كونها تتعارض مع توحيده تعالى ومع كونه واجب الوجود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نسب له كيفية ما، فقد جعله ذا هيئة وشكل، ومتى كان كذلك كان جسماً والله منزه عن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فسر البحراني الكيفية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هيئة قارة في المحل لا يوجب اعتبار وجودها فيه نسبة الى أمر خارجي عنه، ولا قسمة في ذاته ولا نسبة واقعة في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القيود يفارق سائر الأعراض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فقد نزّهه عن المثل والشبه، لأن من جعل له مثلاً وشبهاً، لم يصب حقيقته، إذ أن كل ما له مثل وشبه فليس بواحد وليس بواجب الوجود وكل صورة ترسم في الخيال عن الله، إنما هي ظل وشبح للجسم المحدود 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الملاصدرا و إن كان ما تصورته لذات الله مطابقاً للواقع، يلزم أن يكون الله جسماً محدوداً، وهو محال وان لم يطابق فهو كذب و سراب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ونزّهه عن الجهة لأن من أشار اليه إنما أثبت له جهة معينة وحكم عليه بما هو من خواص الأجسام، والضرورة تقضي بأن كل ما هو في جهة فاما أن يكون لابثاً فيها أو متحركاً عنها فهو لا ينفك عن الحوادث وكل ما لا ينفك عن الحوادث فهو حادث فلا يكون واجباً 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يفعل من توهمه أو تخيله في صورة أو هيئة أو شكل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وحّده من كيّفه ولا حقيقته أصاب من مثّله، ولا إياه عنى من شبّهه، ولا صمده من أشار إليه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الله واحد متفرد بذاته، لا شبه له ولا مثل ولا كيف فهو من هذه الناحية و لا يوصف بشيء من الأجزاء ولا بالجوارح والأعضاء ولا بعرض من الأعراض ولا بالغيريّة والأبعاض ولا يقال له حد ولا نهاية ولا انقطاع ولا غاية، ولا ان الأشياء تحويه فتقله 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شيئاً يحمله فيميله أو يعدله، ليس في الأشياء بوالج ولا عنها بخارج</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فقد انتفى كونه تعالى جسماً مركباً، لأنه لو كان مركباً لافتقر الى أجزائه، ومن كان كذلك، فهو ممكن، لكنه سبحانه واجب فاستحال ان يوصف بشيء من الأجزاء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استحال أن يوصف سبحانه بعرض من الأعراض كما تقول الكرامية </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لو حله العرض لكان ذلك العرض ليس بأن يحل فيه أولى من أن يحل هو في العرض، لأن معنى الحلول، حصول العرض في حيز المحل تبعاً لحصول المحل فيه، فما ليس بمتحيز لا يتحقق فيه معنى الحلول، وليس بأن يجعل محلاً أولى من أن يجعل حالاً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استحال كونه ذا مقدار محدود أي أنه تعالى غير متناهي الذات، لأنه جل شأنه ليس بجسم وكانت النهاية من لواحق الأشياء ذوات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ويفسر ابن أبي الحديد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البارى تعالى غير متناهية، لا على معنى أن امتداد ذاته غير متناه فإنه سبحانه ليس بذي امتداد، بل بمعنى أن الموضوع الذي يصدق عليه النهاية ليس بمتحقق في حقه سبحانه، فقلنا أن ذاته غير متناهية كما يقول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النقطة غير متناهية، لا على معنى أن لها امتداد غير متناه فإنها ليست بممتدة أصلاً، بل على معنى أن الأمر الذي تصدق عليه النهاية وهو الامتداد لا يصدق عليها فاذن صدق عليها انها غير متناهية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عليه العدم ولو جاز عليه ذلك لكان وجوده الآن متوقفاً على عدم سبب عدمه، وكل متوقف على الغير فهو ممكن، والله سبحانه واجب فاستحال عليه العلم،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لا بعد عدم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كونه عرضاً حالاً في المحل، لأن كل حال في الأجسام ممكناً، أو أن يكون محلاً لشيء، لأن هذه من لوازم الجسمية المنزّه عنها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لا متحيز ولا حال في المتحيز، ومن كان كذلك استحال حصوله في جهة ما، فلو كان تعالى حالاً في غيره لزمه الامكان فلا يكون واجباً، وهذا خلف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فقد سلب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الله تعالى كل معنى دال على التجسيم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نفي الصفات السلبية هذه، لا يعني عدم تحققها فيه تعالى والا لزم التعطيل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وجودها فيه يكون لا بدلالة المفهوم المتكثر، بل باعتبارها متحققة تحقق الذات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فالكبر والعظمة مثلاً، هما بالنسبة إلينا مقداراً وكماً ممتداً في الجهات الثلاث طولاً وعرضاً وعمقاً، فيحصل كبير الجسم وعظيمه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الله جلّ شأنه، فهو منزه عن هذه الأبعاد لأنه كبر شأناً وعظم قدراً من هذه الناحية،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ينعي على أولئك الذين تقربوا الى الله بأصنامهم وقدروه بأوهامهم وجزؤ وه بخواطرهم، لأن الله واحد لا شبه له ولا مثل، كذلك نطقت آياته وحججه وبيناته فهو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الخلق فلا شيء كمثله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هذا، فلا ينبغي تصور الله تعالى بوهم، لأن كل موهوم محدود والله لا يحده شيء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يحيط به شيء، لأنه أزلي أبدي لا أول له ولا آخر، ومتى توهم بغير ذلك فقد خولف التوحيد، لأن كل جسم أو عرض أو حال في محل أو مختص بجهة لا بد أن يكون منقسماً في ذاته، وكل منقسم فليس بواحد، وقد ثبت 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أبلغ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ذكره لمعنى التوحيد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الا تتوهمه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المعتزلة، فلم يخرجوا عن هذا الإطار، إذ أن اعتمادهم المطلق على العقل وإيمانهم بحرية الإرادة الانسانية، جعلهم يبحثون في هذه المسألة بجرأة ودون تهيب، معتمدين في ذلك على التأويل، فيقبلون من الآيات ما يؤيد مذهبهم في التوحيد ونفي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التي يدل ظاهرها على غير ذلك فيأولونها بشكل ينسجم مع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فقد نفوا التشبيه عن الله تعالى من 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جهة ومكاناً وصورة وجسماً، وتحيزاً وانتقالاً وزوالاً وتغيراً وتأثراً وأوجبوا تأويل الآيات المتشابهة فيها، وسموا هذا النمط توحيداً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وناهضوا المفاهيم البدائية الدالة على التجسيم وتغلغلوا الى المعنى الحقيقي لها، وأولوها تأويلا يتفق مع معطيات الدين الاسلامي، ونزّهوا الباري تعالى عن الجسمية، وقالوا 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أن قدرة الله فوق قدرتهم، وان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الله ملك الدنيا وحاملها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تعمّقوا في تأويلهم تعمّقاً فلسفياً مبنياً على الفكر والمنطق المستوحيين من صميم العقيدة الاسلامية، ونفوا عن الباري معنى الجسمية بالشكل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جسم، إنما هو محدث، أي أنه وجد في زمن معين وكل جسم لوجوده يحتاج الى طول وعرض وارتفاع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أزلي أي قديم فهو غير محدث لأنه إذا كان محدثاً لكان وجد في 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للباري تعالى جسم لأصبح تعالى محدث وبالتالي تكون قد نسفنا المبادىء الأساسية للديانات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وبالتالي فإن تنزيه الله عن الجسمية يؤكد مبدأ التوحيد الذي نادى به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الإله الواحد الأحد، الفرد الصمد، الذي لا يقاس بالناس ولا يشمل بحد، تعالى عن الشبه والمثل والند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الأوهام فتقدّره ولا تتوهمه الفطن فتصوره، ولا تدركه الحواس فتحسّه، ولا تلمسه الأيدي فتمسّه، لا يتغير بحال ولا يتبدّل بالأحوال ولا تبليه الليالي والأيام، ولا يغيّره الضياء والظلام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الإله المتفرد بذاته، المقدس عن روابط الجسمية ومستلزماتها الذي لا يمكن رؤيته بأي حال من الأحوال، كيف صوره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وأجاز رؤيته؟</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اختلفت الأمة في جواز رؤية الله سبحانه وتعالى على أقوال فذهبت المشبهة، والكرامية الى جواز رؤيته تعالى في الدارين وفي الجهة والمكان لكونه عزّ وجل عندهم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الأشاعرة الى جواز رؤيته في الآخرة، منزهاً عن المقابلة والجهة والمكان، وذهبت المعتزلة والامامية الى امتناعها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الآيات الكريمة والبراهين العقلية والأخبار المتواترة عن أهل البيت صلوات الله عليهم، على امتناعها مطلقاً، وهذا ما سنراه واضحاً من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فمن کلام خاطب به رجلا يقال له ذعلب، وقد سأل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هل رأيت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لم تره العيون بمشاهدة الأبصار ولكن رأته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ذعلب، ان ربي لطيف اللطافة فلا يوصف باللطف، عظيم العظمة فلا يوصف بالعظم، كبير الكبرياء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كل شيء شائي الأشياء لا بهمة، دراك لا بخديعة هو في الأشياء كلها غير متمازج بها، ولا بائن عنها، ظاهر لا بتأويل المباشرة، متجل لا باستهلال رؤية، بائن لا بمسافة، قريب لا بمداناة، لطيف لا بتجسم، موجود لا بعد عدم، فاعل لا باضطرار، مقدر لا بحركة، مريد لا تهامة، سميع لا بآلة، بصير لا بأداة، لا تحويه الأماكن، ولا تصحبه الأوقات، ولا تحده الصفات، ولا تأخذه السنات، سبق الأوقات كونه، والعدم وجوده، والابتداء أزله، وبتشعيره المشاعر عرف أن لا مشعر له، وبتجهيره الجواهر عرف أن لا جوهر له، وبمضادته بين الأشياء، عرف أن لا ضد له وبمقارنته بين الأشياء عرف أن لا قرين له، ضاد النور بالظلمة والجمود بالبلل والصرد بالحرور، مؤلف بين متعادياتها، مفرق بين متدانياتها، دالة بتفريقها على مفرقها، وبتأليفها على مؤلفها وذلك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 شَيْءٍ خَلَقْنَا زَوْجَيْنِ لَعَلَّكُمْ تَذَكَّرُونَ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ففرق بها بين قبل وبعد ليعلم أن لا قبل له ولا بعد، شاهده بغرائزها على أن لا غريزة لمغرزها، مخيرة بتوقيتها ان لا وقت لموقتها، حجب بعضها عن بعض ليعلم أن لا حجاب بينه وبين خلقه غير خلقه، كان رباً إذ لا مربوب، والها اذ لا مألوه، وعالماً إذ لا معلوم، وسميعاً إذ لا مسموع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هذه الخطبة التي تتوزعها صفحات النهج، أيضاً تتجلى روعة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في بيان معنى التشبيه والتنزيه في صفاته تعالى، وفي معنى تعلق الرؤية 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لطيف، عظيم، كبير، جليل، قدیم، فاعل، مرید، سميع، بصير، دراك، ظاهر، متجل</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موجود، وغير ذلك من الصفات التي تطلق عليه لا على سبيل التجسيم والتشبيه بخلقه لأنه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لا مشعَرَ له ولا جوهر، ولا غريزة، لأنها من مستلزمات الجسمية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رؤية هذا الإله فلا تناط بالحواس، إنها رؤية بصيرة لا رؤية بصر، فهي ليست بمباشرة الحواس، ولا بوصف من الخيال ولا باستقصاء الأخبار عنه ولكن رؤية تتم بحقيقة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من القول الذي لم يسبقه اليه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بعضها عن بعضها ليعلم أن لا حجاب بينه وبين خلقه غير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إلى أن ما يحجب المرء عن خالقه، إنما هي نفسه التي أقبلت على الدنيا وملذاتها فشغلتها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خلص المؤمن إيمانه لربه وتخلص من أدران المادة، لم يعد قلبه متعلق بشيء سوى ربه، عندها لا يبقي ما يحجب ربه عنه، فيراه بحقيقة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فالله منزه عن الرؤية بحاسة البصر لتنزهه عن الجسمية ولواحقها من الجهة وتوجيه البصر والإدراك به والضرورة تقضي بأن ما ليس بجسم ولا حال في جسم ولا في جهة ولا مكان ولا حيز ولا يكون مقابلاً ولا في حكم المقابل فإنه لا يمكن رؤيته، ومن كابر في ذلك فقد أنكر الحكم الضروري وكان في ارتكاب هذه المقالة سوفسطائياً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الرؤية الممكنة له، فهي رؤية القلوب له بحقائق الإيمان وهي العمل الصالح والتصديق بوجوده تعالى ووحدانيته وسائر صفاته واعتبارات أسمائه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وإنطلاقاً من منطقهم القويم وفكرهم الخلاق قالت المعتزلة بنكران رؤية الله بالأبصار وناهضوا الأحاديث التي تخالف ذلك كما أجمعت على أن الله سبحانه لا يُرى بالأبصار واختلفت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يُرى بالقلوب؟ فقال أبو الهذيل وأكثر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الله بقلوبنا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انا نعلمه بقلوبنا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شغلت الصفات سلباً وايجاباً، المفكرين منذ أقدم العصور وحتى يومنا هذا، ولم يخل منها دين من الأديان أو تجاوزتها ملة من الملل السابقة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المسلمين على خلاف فيما يتعلق بكون الله سبحانه وتعالى يوصف بكل ما وصف به نفسه في كتابه العزيز، وان عظمته في الكمال والجلال لا يحدها وصف ولا يدركها عقل ولا يحيط بها وهم، وإنها أحدية فردية أزلية أبدية تماماً كذاته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الخلاف وقع على الصفات بأي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تنسب إليه تعالى وكيف تطلق عليه؟ وهل تنسب إليه جل شأنه على أنها شيء غير الذات زائدة عليها كما يوصف الانسان بالعلم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الله يوصف بما تقتضيه ذاته القدسية من كونها والصفات شيء واحد غير زائدة عليها؟لقد نفى المعتزلة، الذين قالوا بالتنزيه، الصفات الأزلية عن الله تعالى، وقالوا بأن الصفات ليست زائدة على الذات، بل انها والذات تؤلفان حقيقة واحدة أزلية، واتفقوا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جميعاً على أن الله عالم بذاته، قادر بذاته، حي بذاته، لا بعلم وقدرة وحياة، هي صفات قديمة ومعان قائمة به، لأنه لو شاركته الصفات في القدم الذي هو أخص الوصف لشاركته في الالهية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فهم لا يثبتون القدم الزماني لصفاته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الأشاعرة فقد خالفوا المعتزلة وقرروا أن صفات الله زائدة على ذاته فالله سبحانه موصوف وله صفات، وهذه الصفات أزلية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الصفات أزلية قائمة بذاته تعالى،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ولا هي غيره ولا لا هو، ولا لا غيره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ليست عين الذات، وليست غير الذات، وهذا غير معقول، لأن الشيء إذا نسب إلى آخر فاما أن يكون هو هو أو غيره، ولا يعقل سلبهما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النصارى كفروا بأنهم أثبتوا ثلاثة قدماء وأصحابنا قد أثبتوا تسعة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 الأشاعرة مع الله معاني قديمة فلزمهم من ذلك إثبات قديم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تعالى موصوفاً بهذه الصفات وكانت قائمة بذاته تعالى كانت حقيقة الالهية مركبة وكل مركب محتاج الى جزئه وجزؤه غيره فيكون الله تعالى محتاجاً إلى غيره فيكون ممكناً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فالمسألة إذن تدور حول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صفات الله هي عين ذاته أم مغايرة لها زائدة عليها؟</w:t>
      </w:r>
      <w:r>
        <w:rPr>
          <w:rFonts w:ascii="IRNazanin" w:hAnsi="IRNazanin" w:eastAsia="IRNazanin"/>
          <w:color w:val="111111"/>
          <w:sz w:val="28"/>
          <w:sz w:val="28"/>
          <w:szCs w:val="28"/>
          <w:rtl w:val="true"/>
          <w:lang w:bidi="fa-IR"/>
        </w:rPr>
        <w:t xml:space="preserve">لقد 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إله واحد ليس فيه كثرة ولا 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حقيقته تعالى، برية عن التركيب واختلاف الجهات، وكانت الأجسام، إنما تعرف بهذه الأمور والله ليس بجسم، فقد ثبت أن كنهه سبحانه من الأمور التي لا يمكن الإحاطة به، فلا 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وان بعدت ولا تناله فطنة وان قويت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يدركه بعد الهمم ولا يناله غرض الفطن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شأنه إضافة أية صفة زائدة على ذاته ان تتنافى مع وحدانيته ووجوب ذاته،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يعنيه ذلك من تعدد القدماء، ونسف مبدأ التوحيد الذي آمن به عن الحسين بن الخالد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علي بن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تبارك وتعالى علياً قادراً حياً قديماً سميعاً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عزّ وجل لم يزل عالماً بعلم وقادراً بقدرة، وحياً بحياة، وقديماً بقدم، وسميعاً بسمع، وبصيراً ببصر،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ذلك ودان به فقد اتخذ مع الله آلهة أخرى وليس من ولايتنا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وجل عليهماً قادراً حياً قديما سميعاً بصيراً لذاته، تعالى عما يقول المشركون والمشبهون علواً كبيرا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فلا صفة لله تزيد على ذاته، إذ أن علمه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ذاته الواحدة وإنما هي تختلف لا لاختلاف ذاته، بل بحسب اعتبارات تحدثها عقولنا الضعيفة بالقياس الى 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الاخلاص لله عز وجل يقضي بنفي المعاني القديمة عنه، تلك التي تثبتها الأشعرية وهي المسماة بالصفات في الاصطلاح القديم، ولهذا يسمى أصحاب المعاني بالصفاتية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أحال الحلي وصف الله بصفة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الله يستحيل أن يتصف بصفة زائدة على ذاته بأي نحو كانت لأن وجوب الوجود يقتضي الاستغناء عن كل شيء فلا يفتقر في كونه قادراً الى صفة القدرة، ولا في كونه عالماً الى صفة العلم ولا الى غير ذلك من المعاني والأحوال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فالصفة من المعاني المضافة الى الموصيف والتابعة له وجوداً وعدما، ومن البداهة أن التابع غير المتبوع، والمضاف غير المضاف اليه والموصوف في غنى عن الصفة، وهي في حاجة اليه، ويستحيل نسبة الصفة اليه تعالى بهذا المعنى، والا لزم تعدد القدماء وتركيب الذات الالهية القدسية الواجبة الوجود، وهذا من شأن الموجودات الممكنة تعالى الله عما يصفه الواصفون، وإلى هذا أشار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وكمال معرفته التصديق به، وكما التصديق به توحيده، وكمال توحيده الاخلاص له، وكمال الاخلاص له نفي الصفات عنه لشهادة كل صفة أنها غير الموصوف، وشهادة كل موصوف أنه غير الصفة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وصفه تعالى بصفة قديمة زائدة على ذاته، فقد قرنه بصفته وقرن الصفة به، ومن فعل ذلك فقد ثناه لأنه أثبت قديمين والتثنية تؤدي الى التجزئة والتركيب، وهذا هو الجهل بحقيقته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شأن الجاهل أن يشخص الله في ذهنه كما يتصور ويتوهم، فيوجب الله حدوداً وقيودا ينتهي عندها، ولا يتجاوزها والله لا يشخصه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يطلع العقول على تحديد صفته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يدركه وهم ولا يحيط به حد أو يحصيه عد، ولا يخلو منه مكان ولا زمان</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وصف الله سبحانه فقد قرنه ومن قرنه فقد ثنّاه، ومن ثنّاه فقد جزّاه، ومن جزّاه فقد جهله ومن جهله فقد أشار اليه، ومن أشار اليه فقد حده، ومن حده فقد عده،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علام فقد أخلى منه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يصعب على الانسان المحدود عقلاً أن يدرك الذات الالهية بعظمتها وجلالها وكيف يتسنى له ذلك وهو قاصر عن رؤية مخلوقات الله، كملك الموت مثلاً هل تحس به إذا دخل منزلاً؟ أم تراه إذا توفي أحداً؟ بل كيف يتوفى الجنين في بطن أمه؟ ايلج عليه من بعض جوارحها؟ أم الروح أجابته باذن ربها؟ أم هو ساكن هو ساكن معه في أحشائها؟ كيف يصف الله من يعجز عن صفة مخلوق مثله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لمن يتكلف وصف ربه و بل ان كنت صادقاً أيها المتكلف لوصف ربك فصف جبريل وميكائيل وجنود الملائكة المقربين في حجرات القدس مرجحنّين متولهة عقولهم أن يحدّوا أحسن الخالقين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الانسان عاجزاً عن أن يحيط علماً بالسر الذي يكتنف ولادته ووفاته ومعرفة الملائكة المقربين في حجرات القدس، وهي مخلوقات الله سبحانه فكيف يدرك صفة الذات لإلهية، وكل من كان عاجزاً عن إدراك صفة مخلوق مثله، فهو من صفة خالق ذلك المخلوق ومبدعه أشد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فصفات الله إذاً ليست معلومة، وهي ليست خارجة عن نطاق ذاته تعالى ولا زائدة عليها أو قائمة بها، بل هي عين الذات وذاته تقتضيها بحقيقتها الكاملة، وبموجب هذا الكمال المطلق، فهو غني عن كل شيء يزيد على ذاته ولا حاجة اليها ما دامت هذه الذات كاملة بنفسها من كل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يعرف بصفاته لتنزهه عن خلقه المعروفين بصفاتهم،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يدرك بالصفات ذوو الهيئات والأدوات، ومن ينقضي إذا بلغ أمد حده بالفناء، فلا إله إلا هو أضاء بنوره كل ظلام وأظلم بظلمته كل نور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فالمعروف منا ما كان ذا هيئة وأداة وجارحة وما ينقضي ويفنى ويتطرق اليه العدم لذلك فلا مجال لادراك كنه واجب الوجود بصفات وأعراض المخلوقين إذ أن كنهه تعالى لا يعرف بحد ولا يدرك بصفة وليس هناك على الاطلاق وقتاً يعرف به لا في الدنيا ولا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فصفات الواجب الوجود ليست من المحسوسات كما ذهبت اليه المجسّمة والمشبّهة، ولا هي زائدة على ذاته تعالى كما قالت الأشعرية، وليست مفارقة كما ادعت الكرامية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الملل والنحل،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كله وجود لا يعتريه العلم، وكمال لا يناله النقصان، ووجوب لا يضاف اليه الامكان، وفعل لا يتصف</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فوق هذا وذاك خير محض لأنه غير متناه في وجوديته، فصفاته الجمالية هي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ليس لصفته حد محدود ولا نعت موجود ولا وقت محدود، ولا أجل ممدود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القول أن صفات الله تعالى ليست معاني قديمة زائدة على الذات لأنها تنسف فكرة التوحيد من الأساس ولكنها ذاتية تقتضيها الذات الالهية الواجبة الكاملة 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يمكن رؤية الله في الدارين أو إدراكه بصفاته لأن هذا من شأن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سلك المعتزلة هذا المسلك فكان واصل بن عطاء ينفيها أصلاً لأنها تؤدي الى الشرك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أثبت معنى صفة قديمة فقد أثبت الهين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قولهم باستحالة رؤية الله في دار القرار لأنها تؤدي الى التشبيه، لذلك فقد قاوموا بشدة العقيدة المؤدية الى تحديد الله وتشبيهه بخلقه وأنكروا رؤية الله بصفاته قياساً على المخلوقين وأحالوا اختلاف الذات الالهية لاختلاف صفاتها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اختلفت الأسماء والصفات لاختلاف المعلوم والمقدور، لا لاختلاف فيه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قادهم رأيهم في التوحيد الى القول أن ذات الله وصفاته شيء واحد فالله عالم قادر بذاته وان حياته ذاته وعلمه ذاته وقدرته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عالاً بعلم زائد أي أن صفة العلم زائدة على الذات الالهية لوجب أن يكون هناك صفة وموصوف ولكانت كل صفة قديمة كذات الله القديمة ولتعددت القدماء وتعددت الالهة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آخر فالموصوف هو الله، وهو وحده الأزلي، فإذا كانت الصفة زائدة على الله أصبحت الصفة أزلية، وأصبح يشترك مع الله في الأزل شيء آخر هو صفته ومعاذ الله الشرك بالله وإن التعدد في ذات الله هو مناف المبدأ وحدانية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فإن المعتزلة قصدت من وراء مناقشتها لقضيتي التنزيه والصفات تنقية فكرة التوحيد من كل التصورات والمعتقدات الشعبية التي امتلأت بالأساطير عن الله وصفاته المجسمة كما حاولوا تأويل جميع آيات القرآن التي تحمل في ظاهرها معنى التجسيم بحيث أعطوها معان روحية لا مادية واعتبروا ان معاني الجسمية والصفات قد وردت في القرآن الكريم من باب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عجزنا عن إدراك صفات الله، فكيف نصفه؟أ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صفات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العسير على الانسان المحدود عقلاً وقدرة أن يحيط علماً بصفات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حفل نهج البلاغة بالعديد من الكلمات البليغة التي تعرّف كنه وماهية ذات الله، وهي في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مجملها تدور حول نقطة واحدة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ذات الله وجود غير محدود وغير قابلة للحدود، وليس لها ماهية تخصصه بنوع خاص من الوجود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بين أسمائه وصفاته لأنها عين ذاته، خاصة أن الاسم مأخوذ من السمة، وهي تدل عليه لذلك فإن المصدر الوحيد الذي يمكن الركون إليه في معرفة أسماء الله وصفاته هو القرآن وسنة نبيه، ومن اشتبه عليه شيء من أمر الصفات القدسية فعليه أن يسكت عما سكت عنه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أيها السائل فما دلّك القرآن عليه من صفته فائتم به واستضيء بنور هدايته، وما كلفك الشيطان علمه، مما ليس في الكتاب عليك فرضه ولا في سنة نبيه صلی الله علیه و آله و سلم وأئمة الهدى أثره فكل علمه الى الله سبحانه فإن ذلك منتهى حق الله عليك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الخطبة إنما هي تعليم للخلق في كيفية وصف الله سبحانه والسلوك في مدحه والثناء عليه بما هو أهله وان كان الخطاب موجهاً الى السائل الذي هو سبب الخطبة، فأرشده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كتاب الله وأمره بأن يجعله قدوة له يستضيء بأنواره في سلوك سبيل الله ووصفه، فإن أولى ما وصف به تعالى هو 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غايته في الكتاب، عليه أن يطلبه من السنّة ومن مذاهب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لم تأت به هذه الأدلة الثلاثة، كإثبات الضرارية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سبحانه ماهية لا يعلمها الا هو</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وكإثبات الماتريدية صفة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قديمة قائمة بذات الله زائدة على ذاته </w:t>
      </w:r>
      <w:r>
        <w:rPr>
          <w:rStyle w:val="FootnoteAnchor"/>
          <w:rtl w:val="true"/>
        </w:rPr>
        <w:footnoteReference w:id="136"/>
      </w:r>
      <w:r>
        <w:rPr>
          <w:rFonts w:ascii="Amiri" w:hAnsi="Amiri" w:eastAsia="Amiri" w:cs="Amiri"/>
          <w:color w:val="111111"/>
          <w:sz w:val="28"/>
          <w:sz w:val="28"/>
          <w:szCs w:val="28"/>
          <w:rtl w:val="true"/>
          <w:lang w:bidi="ar-SA"/>
        </w:rPr>
        <w:t xml:space="preserve">وكإثبات الصفاتية لله صفات غير معقولة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خبرية مثل اليدين والوجه والاستواء</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حظّره الامام على المكلفين واعتبره تكليفاً من الشيطان ووسوسة منه، وضرب وضرب لهم مثلاً بالراسخين في العلم الذين اعترفوا بعجزهم عن اقتحام الغيوب ولم يخبطوا في تفسير ما لم يحيطوا به علماً فمدحهم الله وسمى عجزهم هذا رسوخاً، وفي رأينا أن كل كلمة تليق بجلاله تعالى وعظمته يصح إطلاقها عليه وان لم يرد النص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ولقد كثر الكلام حول المراد من الراسخين في العلم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المعصومون، وقال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أحاطوا علماً بتفسير الرموز والاشارات وكلام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يدل صراحة على أن الراسخين في العلم هم الذين يستطيعون التمييز بين ما يمكن معرفته وفهمه وما لا يمكن الاحاطة به فهماً ومعرفة مع الاعتراف بعجزهم عن فهم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يستفاد من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وجوب عدم مناقشة آيات القرآن وتأويلها بما يتناسب وذات الله القدسية، فيتشبث به المانعون للتأويل أو القائلون بالجمود على الظواهر 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ينفون النظر والفقه في القرآن أصلاً، ليضعوا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الكتب التي تأخذ بالنص الحرفي دون الاجتهاد في الدين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وليس هذا ما عبر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ذلك لأن القرآن قد حفل بآيات كثيرة يدل ظاهرها على التجسيم وقبولها كما وردت يتنافى مع ذات الله المنزهة عن الجسمية ولا بد من تحكيم العقل فيها لتأويلها بما يتناسب وهذه الذات، ولا يستطيع ذلك إلا الذين أوتوا الحكمة والبصيرة النافذة، أما الذين نالوا من العلم قدراً ضئيلاً، فقد حذّرهم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الخوض في هذه الآيات حتى لا يقدرون عظمة الله على قدر عقولهم، ولقد أثبت الامام علي ذلك من خلال حديثه الى الرجل الذي شك بالقرآن لزعمه بأن آياته تكذب بعضها بعضا، وما ذلك إلا لأنه لم يرزق عقلاً ينتفع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إلى الإمساك عن أمور لا يستطيع العقل الخوض فيها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القول فيما لا تعرف، والخطاب فيما لم تكلف، وامسك عن طريق إذا خفت ضلالته، فإن الكف عن حيرة الضلال خير من ركوب الأهوال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فالامام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يدعو الى الأخذ بظاهر النص إذا توافق مع العقل والى التأويل إذا حصل تصادم النص بالعقل، وكثيراً ما كان يشجع على التفقه في القرآن وتدبر آياته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وتعلموا القرآن فإنه أحسن الحديث وتفقهوا فيه فإنه ربيع القلوب واستشفوا بنوره فإنه شفاء الصدور وأحسنوا تلاوته فإنه أحسن القصص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كلمة الله والأخذ بما قاله النبي صلی الله علیه و آله و سلم وأئمة الهدى والصالحون من أهل البيت وما يتوصل اليه العقل الواعي المتفّتح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المعتزلة قد سلكوا هذا الطريق و اعتمدوا على العقل في تأويلهم للنصوص الشرعية والتوفيق بينها وبين العقل، فإن هذا لا يعني أنه كانت لهم السبقة في هذا المجال حتى يحلوا للبعض أن يقلدهم زعامة الفكر الحرفي الاسلام، في حين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سبق الجميع الى تمجيد العقل وتأويل الآيات القرآنية بما يتناسب ومنطق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القائل أن المعتزلة سبقوا الجميع الى تأويل النصوص الشرعية تبعاً لما يقتضيه منطق العقل، لا يرتكز على أساس من التحقيق والبحث المجرد</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الامام كان القدوة والمثل الأعلى للمعتزلة وغيرهم في تقديس العقل ومنحه الحرية التامة في أن يقبل من ظاهر الوحي ما يبدو له ممكناً، ويرفض ما يبدو مستحيلاً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الإله الواحد الأحد، الذي لا يمكن وصفه أو الإحاطة به، كيف نعلم بوجوده؟ </w:t>
      </w:r>
      <w:r>
        <w:rPr>
          <w:rFonts w:eastAsia="Amiri" w:cs="Amiri" w:ascii="Amiri" w:hAnsi="Amiri"/>
          <w:color w:val="111111"/>
          <w:sz w:val="28"/>
          <w:szCs w:val="28"/>
          <w:lang w:bidi="ar-SA"/>
        </w:rPr>
        <w:t>37</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مسألة وجود الله شغلت أذهان المفكرين وحارت بها عقولهم فانقسمت بين من ينكر وجود الله ولا يعترف به، ليس ذلك وحسب، بل وتستبعده من الفلسفة والحياة العملية، وبين فئة ضلت طريق الحق، تقف حائرة بين الشك واليقين تطلب سواء السبيل، وبين هؤلاء وأولئك، فئة ثالثة آمنت بربها واعتقدته اعتقاداً راسخاً لا تزعزعه عواصف المشككين والضالين، فأنكرت عليهم شبهاتهم وأضاليلهم، وتولت مهمة إرشادهم وتوجيههم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يكن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يخلو من هذه الزمر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أنكرت قريش على النبي صلی الله علیه و آله و سلم باريه وخالقه، فسخرت منه و حاولت الايقاع به متهمة إياه بالسحر والكذب والشعوذة رغم المعجزات الدالة على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متمسكة بوثنيتها حتى خذلها الله ونصر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الذين في قلوبهم مرض، ممن غشيهم الجهل والتعصب، فقد رافقوا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وغالوا في حبه، حتى اعتقدوه إلهاً ثانياً، وفي بغضه حتى اعتبروه عدواً لدوداً، وفي الحالتين نسوا الله فأنساهم الله أنفسهم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هذه الفئات الضالة والباغية كيف يتسنى لها إدراك حقيقة الوجود بهذه العقلية الساذجة؟ لقد أجهد الامام نفسه في محاولته إخراجها من ضلالها، فكانت خطبه وكتبه ومواعظه، مصباح هداية أنارت نفوسهم وجلت عقولهم وفتحت أمامهم طريق الخلاص الى الوجود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حقيقة هذا الوجود، ولكن دون أن يعبر عنه بنفس اللفظ الذي عبر به الفلاسفة وعلماء الكلام وإنما كان مبدعاً، وإبداعه تجلى في أسلوبه الذي اختلف عن القرآن شكلاً واتفق معه 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فالفلسفة مثلاً، قالت بانقسام الوجود الى واجب وممكن، وعرفت واجب الوجود بأنه الذي لا يفتقر وجوده الى موجد، لأن ذاته تقتضي هذا الوجود فهو الوجود بالذات، بل ان الموجودات الممكنة إنما تستمد وجوب وجودها منه لأن ممكن الوجود لا يمكن أن يصبح واجب الوجود إلا بواجب الوجود لأن ذاته لا تقتضي وجوداً ولا 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 الشيرازي عن الفرق بين الواجب والممكن،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الواجب والممكن أن الواجب لا تركب فيه من جهتين متغايرتين تغايراً يوجب تكثراً في الموضوع، إما في الخارج أو في الذهن بخلاف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قولنالا تركب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تصدق عليه مفهومات ومعان كثيرة، كيف؟ وهو منبع جميع الصفات الكمالية بنفس ذاته، فقولنا الواجب تعالى غير واجب للتحليل الى أمرين والممكن قابل 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ما عبرت عنه الفلسفة أما الامام علي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المتفرد الذي لا من شيء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هذا يعني أن وجوده تعالى من ذاته لا من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 خاشع له وكل شيء قائم به</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وهذا يعني أن كل موجود يستمد وجوده منه ويخضع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نظرية كل من الفلسفة والقرآن في الوجود، تعتمد على الانتقال في النظر العقلي من المحسوس الى المعقول وإخضاع الحس لمنطق العقل،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القديس أوغسطين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يشك في وجود الله قط لأنه كان يرى وجوده تعالى واضحاً جد الوضوح باستدلال بديهي، اتفق عليه جميع الناس والفلاسفة وذلك لأنك والكلام للقديش،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الى الأرض وما فيها من قوة وجمال، وكأنك تسائلها، ولما كان من الممتنع أن تكون حاصلة على هذه القوة بذاتها، فإنك تدرك حالاً أنه لم يمكن أن توجد بقوتها الذاتية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نفسه بتغيره المنظم تنظيماً عجيباً، وبأشكاله البديعة، يعلن في صمت أنه مصنوع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فهو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الالحاد جنوناً مطبقاً، ويقول ان الملحدين إنما ينكرون وجود الله بسبب شهواتهم، وانهم على كل حال نفر يسير لا يعتد به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فظهرت في البدائع التي أحدثها آثار صنعته، واعلام حكمته، فصار كل ما خلق حجة له، ودليلاً عليه وان كان خلقاً صامتاً فحجته بالتدبير ناطقة، ودلالته على المبدع قائمة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اعلام الظهور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يتفق الامام مع الفلاسفة في هذا الصدد معنى لا لفظاً، ولقد استند في ذلك الى أدلة عقلية وحسية ساهمت في إثبات ما هو بديهي وفطري فيما يتعلق بهذا الوجود الذي لا يدرك سواه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أعجز الأوهام أن تنال إلا وجوده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وجوده تعالى بديهي لا يحتاج الى تصور عقل أو إعمال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المكناسي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تصور الوجود بديهي في نفسه والحكم ببداهته 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كقوله لكل عاقل وان لم يسلك مسالك النظر، بل زعم الحكماء أنه أعرف المعقولات البديهية وتمسكوا في</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بالاستقراء وهو كاف لأن العقل إذا كان حيث أن لاحظ المعقولات وجد الوجود أظهرها وحكم بأنه أعرفها وأوضحها، وعلى هذا فلا يفتقر الوجود الى التعريف الحقيقي وهو الذي يفيد فهم ما جهلت حقيقته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الحقيقة البديهية ليست زائدة على الذات، بل هي عين الذات وهي مخالفة لسائر الحقائق الأخرى ومميزة بذاتها لا بالعرضيات، بحيث لا يتصور مماثل له، ولا يقترن في نفسه بشيء يكون وإياه شيئاً واحداً، فهو مع كل شيء، ولكن لا بنحو التزاوج والاقتران بينه وبين ذلك الشيء، بل هو يغاير كل شيء كما يذكر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وجوده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استدل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إثبات هذا الوجود بطريقتين ذكرهما ابن أبي الحديد، وهما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عليه تعالى بالوجود نفسه، وهذه هي طريقة الفلاسفة يقول ابن أبي الحديد اما الاستدلال عليه بالوجود نفسه، فهى طريقة المدققين من الفلاسفة، فانهم استدلوا على أن مسمى الوجود مشترك، وأنه زائد على ماهيات الممكنات، وان وجود البارىء لا یصح أن يكون زائداً على ماهيته فتكون ماهيته وجوداً، ولا يجوز أن تكون ماهيته عارية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إلا أن تكون ماهيته هي الوجود نفسه، واثبتوا وجوب ذلك الوجود واستحالة تطرق العدم اليه بوجه ما، فلم يفتقروا في إثبات الباري الى تأمل أمر غير نفس الوجود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عليه بالموجود لا بالوجود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الاستدلال عليه بأفعاله وهي طريقة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يعلم بالبديهة ولا بالحس فإنما يعلم باثاره الصادرة عنه، والبارى تعالى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اليه ليس إلا أفعاله فاستدلوا عليه بالعالم وقالوا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محدث، وكل مُحدث له مُحدِثه وقالوا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ممكن فله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قول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الطريقة الأولى وهي الاستدلال عليه بالوجود نفسه أعلى وأشرف، لأنه لم يحتج فيها الى الاحتجاج بأمر خارج عن ذاته</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استند ابن أبي الحديد في الاستدلالين السابقين على ما قاله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ودلت عليه اعلام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اعلام الوجود</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يدل على هذين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الاتجاهين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بالرسالة</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وهكذا فإن الله سبحانه، ظهر وتجلى لخلقه بذاته وبما أوجده من آثار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يظهر لعيونهم، لأنه غير مرئي، وإنما ظهر لقلوبهم بما أودعها من الحجج الدالة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يسفه آراء الملحدين الذين جحدوا الصانع المدير العالم القادر وزعموا بأن العالم لم يزل موجوداً بنفسه لا بصانع، إذ لا شيء خارج الطبيعة، فهي مستكفية بنفسها ومستغنية عن خالق يوجدها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يعتصموا بحجة، ولم يتحققوا مما وعوه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يحتج عليهم بدعوة الضرورة وهي استحالة أن يكون الفعل من غير فاعل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أنهم كالنبات ما لهم زارع ولا لاختلاف صورهم صانع، ولم يلجأوا الى حجة فيها ادعوا، ولا تحقيق لما وعوا، وهل يكون بناء من غير بان، أو جناية من غير جان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النظّام يرى أن تصريف الأشياء المتضادة، ونفوذ التدبير فيها وصرفها عما في طبعها يدل على ضعفها، وضعفها دال على حدثها، وحدثها يوجب أن لها محدثاً أحدثها، إذ كان محالاً أن يكون حدث لا يحدث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الحر مضاد للبرد، ووجدت الضدين لا يجتمعان في موضع واحد من ذات أنفسهما، فعلمت بوجودي لهما مجتمعين، إن لهما جامعاً،جمعهما، وقاهراً قهرهما على خلاف شأنهما وما جرى عليه القهر والمنع فضعيف وضعفه ونفوذ تدبير قاهرة فيه، دليل على حدثه، وعلى أن محدثاً أحدثه ومخترعاً اخترعه ولا يشبهه، لأن حكم ما أشبهه حكمه في دلالته على الحدث وهو الله رب العالمين، فأما جمع من سوى الله بين النار والماء والتراب والهواء فذلك دليل أيضاً على حدثها، غير أن محدثها ليس هو الانسان الذي جمعها لأن الانسان يجري عليه القهر ما يجري عليها فمخترع هذه الأشياء ومخترع الانسان المشبه لها هو الله الذي لا يشبهه شيء</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براهين أخرى اعتمدها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وجود الله تعالى كالحركة والنظام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برهان الحركة منسوب الى أرسطو، مؤداه أن كل متحرك فهو متحرك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تتعدد المحركات المتحركات، ولكنها متناهية العدد بالضرورة والا بقيت الحركة الأخيرة بغير علة فتصل الى محرك أول هو علة حركة العالم في مجموعه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أشار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هذا البرهان ولكن بأسلوب آخر، وذلك عندما نفى عن الله</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الحركة والسكون لأنها معانٍ محدثة فلو حلت فيه لم يخل منها، وما لم يخل من المحدث فهو محدث، ولا يجوز أن يجري عليه ما هو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جريا عليه لم يحل اما أن يجريا عليه على التعاقب، وليسا ولا واحد منهما بقديم، أو يجريا عليه على أن أحدهما قديم ثم تلاه الآخر، والأول باطل بما يبطل به حوادث لا أول لها والثاني باطل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وذلك لأنه لو كان أحدهما قديماً معه سبحانه لما كان أجراه، لكن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أجراه أي أحدثه وهذا خلف محال وأيضاً فإذا كان أحدهما قديماً معه لم يجز أن يتلوه الآخر، لأن القديم لا يزول بالمحدث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وينسب ابن أبي الحديد الفضل الى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بالقول بهذا الدليل الذي أخذه المتكلمون عنه فنظموه في كتبهم وقرروه </w:t>
      </w:r>
      <w:r>
        <w:rPr>
          <w:rStyle w:val="FootnoteAnchor"/>
          <w:rtl w:val="true"/>
        </w:rPr>
        <w:footnoteReference w:id="160"/>
      </w:r>
      <w:r>
        <w:rPr>
          <w:rFonts w:ascii="Amiri" w:hAnsi="Amiri" w:eastAsia="Amiri" w:cs="Amiri"/>
          <w:color w:val="111111"/>
          <w:sz w:val="28"/>
          <w:sz w:val="28"/>
          <w:szCs w:val="28"/>
          <w:rtl w:val="true"/>
          <w:lang w:bidi="ar-SA"/>
        </w:rPr>
        <w:t>ويعبر الامام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تجرى عليه الحركة والسكون، وكيف يجرى عليه ما هو أجراه، ويعود فيه ما هو أبداه، ويحدث فيه ما هو أحدثه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برهان النظام فإن مؤداه الفلسفي، كما ذكره أفلاطون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العالم آية فنية غاية في الجمال، ولا يمكن أن يكون النظام البادىء فيما بين الأشياء بالاجمال، وفيما بين أجزاء كل منها بالتفصيل، نتيجة علل اتفاقية، ولكنه صنع عقل كامل توخى الخير ورتب كل شيء عن قصد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ظهر للعقول بما أرانا من علامات التدبير المتقن والقضاء المبرم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قضاء العقل وحكم الوجدان بالواقعية والاذعان بالوجود الخارجي، هو من العلوم الأولية والمعارف الاصلية، تتطابق فيه جميع صفات البداهة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الانسان محباً، بل ومغرماً بهذا النوع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بالذات ما نسميه بحثاً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ملكت عليه الطبيعة كل مشاعره وحواسه فأخضعها لميزان عقله وأشبعها بحثاً وتحليلاً حتى انطلق منها إلى ما هو أسمى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الأبحاث والدراسات وإن كانت غير بعيدة عن شعوره، إلا أنها هي التي نبهت ذهنه الى الانتقال في البحث من عالم الطبيعة الى ما ورائها، كما أنها حملته على التوغل في البحث عن أوائل الوجود، عندما وجد أن العالم المادي الذي تتجلى فيه الروعة والاتقان والنظام محتاج ومفتقر الى غيره، أي لا يقوم وجوده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من دون شيء آخر يكون علة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الفلسفة الباحثة عن الله عز وجل، لأنه هو الذي لا يحتاج في وجوده الى غيره، بينما تحتاج جميع الموجودات اليه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أهمية هذه الدراسات تكمن في تطور عملية البحث بالانتقال من المحسوس الى المعقول، وتعزيز دور العقل في الكشف عن المجهول وتحويل الأبحاث والدراسات الفلسفية من حال التفرق والتشتّت الى حال التوحد والترابط، والتآلف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عندما تربط جميع الموجودات على كثرتها بموجود واحد، هو باريها ومبديها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الحقيقة نجدها واضحة جلية فيما ورثناه من الأقوال الفلسفية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المأثور من كلمات المحصلين من فلاسفة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نجده أيضاً في الكتب السماوية المنسوبة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عیسی عليهما السلام، وما حكاه الله في كتابه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عن الأنبياء عليهم السلام، على اختلاف طبقاتهم، ثم ما ختم به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أوحاه على لسان خاتم الأنبياء ومحمد صلی الله علیه و آله و سلم حيث نجد أن البحث في اللاهوت كان ولا يزال ينمو ويتطور ويتكامل في الصفاء والجلاء ويتدرج في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ازداد وضوحاً وصفاء كلما اتسع أفقه وانحلت به مبهمات و اتضحت به 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مدح العقل وحث على النظر العقلي واعتبر أن من يستضيء بنوره فهو في أمن وأمان من لبس الشبهات والأباطيل، إلا أنه أحل العقل محله ولم يرتد به عوالم لا يستطيع البت فيها أو الحكم عليها فكان الاعتماد على القرآن والاستضاءة بنور الوحي أولى وآكد من النظر في أمور لا يستطيع العقل سبر غورها، ومع ذلك فإن الايمان بها ينبغي أن يستند الى اليقين العقلي حتى يكون ثابتاً ومستقراً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المعتزلة، فقد طغت على تفكيرهم النزعة العقلية، حتى أنهم اعتمدوا على العقل وحده في حل جميع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وأقروا له بالسلطة المطلقة واعتبروا الشرع تابعاً له ومخبراً بما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أقحموه في أمور لا طاقة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المعتزلة، أنهم كانوا يكبرون العقل ويغلبون نظراته على مباديء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يجب أن يدرك على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الاسلام يقوم على العقل، ولم يؤثر عن دين ما انه أكرم العقل مثل ما كرمه الاسلام، ولكن ليس من العقل اقحام العقل في بحوث لا قبل له بها ولا طاقة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قد يملك البحث في كومة تراب أو قطعة سحاب، ولكن أنى له بحث روحه بين جنبيه؟ فإن كان عند ذلك عاجزاً، فهو عن البحث في الذات العظمى أعجز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فالعقل هو إحدى القوى الرئيسية لادراك وجود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عن اختلاف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في إدراك هذا الصانع المدير للعالم، وإثباته لذلك قوى مختلفة كالقول بالطبيعة الخلاقة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الدهرية أو النور والظلمة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الفيثاغوريين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الهيولي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النهاية أثبت صانعاً وان اختلف في ماهيته وكيفية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القول ان الله موجود ودليله ذاته وآياته وآثاره في خلقه، ولا سبيل لادراك هذا الوجود بمنطق الحس فقط، إذ لا تشبهه صورة ولا يحس بالحواس ولا يقاس بالناس </w:t>
      </w:r>
      <w:r>
        <w:rPr>
          <w:rStyle w:val="FootnoteAnchor"/>
          <w:rtl w:val="true"/>
        </w:rPr>
        <w:footnoteReference w:id="165"/>
      </w:r>
      <w:r>
        <w:rPr>
          <w:rFonts w:ascii="IRNazanin" w:hAnsi="IRNazanin" w:eastAsia="IRNazanin"/>
          <w:color w:val="111111"/>
          <w:sz w:val="28"/>
          <w:sz w:val="28"/>
          <w:szCs w:val="28"/>
          <w:rtl w:val="true"/>
          <w:lang w:bidi="fa-IR"/>
        </w:rPr>
        <w:t xml:space="preserve">، كما ذكر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بمنطق العقل وحده لأنه جل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يطلع العقول على تحديد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يحجبها عن واجب معرفته </w:t>
      </w:r>
      <w:r>
        <w:rPr>
          <w:rStyle w:val="FootnoteAnchor"/>
          <w:rtl w:val="true"/>
        </w:rPr>
        <w:footnoteReference w:id="166"/>
      </w:r>
      <w:r>
        <w:rPr>
          <w:rFonts w:ascii="IRNazanin" w:hAnsi="IRNazanin" w:eastAsia="IRNazanin"/>
          <w:color w:val="111111"/>
          <w:sz w:val="28"/>
          <w:sz w:val="28"/>
          <w:szCs w:val="28"/>
          <w:rtl w:val="true"/>
          <w:lang w:bidi="fa-IR"/>
        </w:rPr>
        <w:t>، والعقل النافذ المتفتح المدعوم بالحس والوحي والايمان هو السبيل الأمثل لبلوغ هذه الغاية، لأن العقول وحدها لا تدرك إلا ما هو من سنخها وما هو قريب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يتدرج في معرفة الخالق من الحس الى العقل فالوحي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بذلك يختلف عن أهل السنّة الذين أوجبوا معرفة الله تعالى بالشرع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فَاعْلَمْ أَنَّهُ 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أمر بالمعرفة، ولقوله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نفي العقاب قبل بعثة الرسول، ونفي العقاب يستلزم نفي ملزومه وهو التكليف، إذ لا عقاب إلا مع تكليف، ونفي التكليف يستلزم نفي الوجوب، كما يختلف أيضاً عن البراهمة القائلين بأن أصل المعرفة الالهام من الله تعالى، وعن الشيعة الذين يثبتونها بقول الامام المعصوم، وعن الصوفية الذين يدركونها بالمجاهدة وتصفية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المعتزلة فهي حاصلة عندهم بالعقل الذي يثبت وجوبها، وإنما قالوا كذلك لكونها تدفع عن صاحبها الضرر الذي هو خوف العقاب الأخروي وهلاك الأنفس والأموال في الدنيا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الخالق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تصور الخالق؟ وما هي أبرز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للفلاسفة، ومعناه أن الوجود له من ذاته لا من أي وجود آخر كما ذكر ابن سينا في النجاة بل ان الموجودات الممكنة إنما تستمد وجوب وجودها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عبر الامام علي عن ذلك بأسلوب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لا من شيء كان ولا من شيء خلق ما كان </w:t>
      </w:r>
      <w:r>
        <w:rPr>
          <w:rStyle w:val="FootnoteAnchor"/>
          <w:rtl w:val="true"/>
        </w:rPr>
        <w:footnoteReference w:id="168"/>
      </w:r>
      <w:r>
        <w:rPr>
          <w:rFonts w:ascii="Amiri" w:hAnsi="Amiri" w:eastAsia="Amiri" w:cs="Amiri"/>
          <w:color w:val="111111"/>
          <w:sz w:val="28"/>
          <w:sz w:val="28"/>
          <w:szCs w:val="28"/>
          <w:rtl w:val="true"/>
          <w:lang w:bidi="ar-SA"/>
        </w:rPr>
        <w:t>فهو يقسم الوجود الى واجب وجوده من ذاته وممكن وجوده من غيره حسب منطق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الموجود الواجب الوجود، هو مبدأ الجميع الموجودات الممكنة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من أصول أزلية ولا من أوائل أبدية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لما خلق أصل أزلي أبدي أوجد منه الخلق، وإنما أبدعه بقدرته من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الخالق قديم، لا أول له ولا آخر، ولو كان كذلك لكان مُحدّثاً، ليس الأوليته ابتداء، ولا لأزليته انقضاء، وهو الأول ولم يزل، والباقي بلا أجل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الشيخ الصدوق على قدم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أن الله تبارك وتعالى قديم، أنه لو كان حادثاً لوجب أن يكون له محدث لأن الفعل لا يكون إلا بفاعل، ولكان القول في محدثه كالقول فيه، وفي هذا وجود حادث قبل حادث لا الى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فصح أنه لا بد من صانع قديم، وإذا كان ذلك كذلك، فالذي يوجب قدم ذلك الصانع، ويدل عليه يوجب قدم صانعنا ويدل عليه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وكونه تعالى غير محدث، فهو إذن قديم، ولا يشاركه في القدمية غيره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الوجود غير مسبوق بعدم، أي لم يكن ثم كان، فهذا شأن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ينفي الحدوث الزماني والمكاني عن الله عزّ وجل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كائن لا عن حدث موجود لا عن عدم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مخالف لسائر الموجودات الممكنة، تلك التي يكون عدمها سابق بالذات على وجودها، ووجودها له ابتداء في زمان ما وله غاية ينتهي اليها بخلاف الموجود الأول الذي لا يلحقه العدم باعتباره واجب الوجود لذاته، فكان وجوده سابقاً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الأوقات كونه والعدم وجوده والابتداء أزله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اتفقت المعتزلة على كون الله قديماً، وانه خلق كل ما خلقه لا من شيء </w:t>
      </w:r>
      <w:r>
        <w:rPr>
          <w:rStyle w:val="FootnoteAnchor"/>
          <w:rtl w:val="true"/>
        </w:rPr>
        <w:footnoteReference w:id="174"/>
      </w:r>
      <w:r>
        <w:rPr>
          <w:rFonts w:ascii="Amiri" w:hAnsi="Amiri" w:eastAsia="Amiri" w:cs="Amiri"/>
          <w:color w:val="111111"/>
          <w:sz w:val="28"/>
          <w:sz w:val="28"/>
          <w:szCs w:val="28"/>
          <w:rtl w:val="true"/>
          <w:lang w:bidi="ar-SA"/>
        </w:rPr>
        <w:t xml:space="preserve">،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يشبه الخلق 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أولاً سابقاً متقدماً للمحدثات، موجوداً قبل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القديم وحده، ولا قديم غيره ولا إله سواه </w:t>
      </w:r>
      <w:r>
        <w:rPr>
          <w:rStyle w:val="FootnoteAnchor"/>
          <w:rtl w:val="true"/>
        </w:rPr>
        <w:footnoteReference w:id="175"/>
      </w:r>
      <w:r>
        <w:rPr>
          <w:rFonts w:ascii="Amiri" w:hAnsi="Amiri" w:eastAsia="Amiri" w:cs="Amiri"/>
          <w:color w:val="111111"/>
          <w:sz w:val="28"/>
          <w:sz w:val="28"/>
          <w:szCs w:val="28"/>
          <w:rtl w:val="true"/>
          <w:lang w:bidi="ar-SA"/>
        </w:rPr>
        <w:t>كما يقول الأشعري في المقالات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حد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الله، وجود، وهذا الوجود غير محدود بل هو ذات غير قابلة للحدود، في حين أن كل موجود سواه له حدود ونهايات سواء كان ساكناً أم متحركاً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فالحد لغيره مضروب والى غيره منسوب </w:t>
      </w:r>
      <w:r>
        <w:rPr>
          <w:rStyle w:val="FootnoteAnchor"/>
          <w:rtl w:val="true"/>
        </w:rPr>
        <w:footnoteReference w:id="176"/>
      </w:r>
      <w:r>
        <w:rPr>
          <w:rFonts w:ascii="Amiri" w:hAnsi="Amiri" w:eastAsia="Amiri" w:cs="Amiri"/>
          <w:color w:val="111111"/>
          <w:sz w:val="28"/>
          <w:sz w:val="28"/>
          <w:szCs w:val="28"/>
          <w:rtl w:val="true"/>
          <w:lang w:bidi="ar-SA"/>
        </w:rPr>
        <w:t>والله معقول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فهو أوثق من المحسوسات المعروفة بحدودها، لأن الحس يخطىء دائماً بسبب</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يقع للوهم من اشتباه المحسوسات أو بسبب تقصير الحس في كيفية الأداء لصورة المحسوس، في حين أن العلم بوجود الله، جلّت عظمته لا يستند الى حد، إنما هو فطري للعقول، فكانت المعقولات الصرفة أحقّ لإدراك العقل لها بذاته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المبين، أحقّ وأبين مما ترى العيون، لم تبلغه العقول بتجريد فيكون مشبّهاً، ولم تقع عليه الأوهام بتقدير فيكون مُمَثلاً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منزه عن التركيب، لأن كل مركب محدود، ومن كان كذلك فهو جسم والله ليس بجسم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اتفقت المعتزلة على عدم كونه جسماً، لأن كونه جسماً يلزمه أن يكون متحيزاً وأن يكون جوهراً لو كان متحيزاً، وإذا كان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لا ينقسم أصلاً، أو ينقسم وكلاهما لا يجوز عليه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الجوهر الذي لا ينقسم هو الجزء الذي لا يتجزأ والجزء الذي لا يتجزأ أصغر الأشياء وتعالى الله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انقسم كان جسماً مركباً، والتركيب الخارجي يتنافى مع 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الى أنه لو كان متحيزاً، لكان مساوياً لسائر المتحيّزات في الماهية واللازم من ذلك إما القدم أو الحدوث لأن المتماثلات لا بد من توافقها في الأحكام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نفى الحلّي التركيب في ذاته تعالى بصورة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مركب مفتقر الى أجزائه لتأخره وتعليله بها، وكل جزء من المركب مغاير له، وكل مفتقر الى الغير ممكن، فلو كان الواجب تعالى مركباً كان ممكناً وهذا خلف، ووجوب الوجود يقتضي نفي التركيب </w:t>
      </w:r>
      <w:r>
        <w:rPr>
          <w:rStyle w:val="FootnoteAnchor"/>
          <w:rtl w:val="true"/>
        </w:rPr>
        <w:footnoteReference w:id="179"/>
      </w:r>
      <w:r>
        <w:rPr>
          <w:rFonts w:ascii="Amiri" w:hAnsi="Amiri" w:eastAsia="Amiri" w:cs="Amiri"/>
          <w:color w:val="111111"/>
          <w:sz w:val="28"/>
          <w:sz w:val="28"/>
          <w:szCs w:val="28"/>
          <w:rtl w:val="true"/>
          <w:lang w:bidi="ar-SA"/>
        </w:rPr>
        <w:t>، كما أن التركيب يوجب الحاجة، والحاجة بأي معنى كانت تنافي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الله ليس بجسم، فهو لا يوصف بأعراض المادة، فلا يقدر بوهم أو يشار إليه بحد أو ماهية أو جارحة أو أداة أو زمان أو مكان أو غاية، لأنه منزه عنها جميعاً، فهي مضروبة منه لخلقه، ومنسوبة اليهم دونه، ولو كان يشبه شيء منها، لكان مثلها، ولكان محدثاً، لأن حكم الشيء حكم مثله ولكنه تعالى قديم، فليس بمشابه لشيء منها، والدليل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جهة لشيء من أفعاله الخلق الا محدثه، ولا جهة محدثة الا و هي تدل على حدوث من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الله جل ثناؤه يشبه شيئاً منها لدلّت على حدوثه من حيث دلت على حدوث من هي له، إذ المتماثلان في العقول يقتضيان حكماً واحداً من حيث تماثلا منها، وقد قام الدليل على أن الله عز وجل قديم ومحال أن يكون قديماً من جهة وحادثاً من أخرى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أجمعت المعتزلة على عدم مشابهة الله لخلقه كما أجمعت على إنكار القول بالماهية، وان الله ماهية لا يعلمها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ذلك في الله سبحانه، خطأ باطل </w:t>
      </w:r>
      <w:r>
        <w:rPr>
          <w:rStyle w:val="FootnoteAnchor"/>
          <w:rtl w:val="true"/>
        </w:rPr>
        <w:footnoteReference w:id="181"/>
      </w:r>
      <w:r>
        <w:rPr>
          <w:rFonts w:ascii="Amiri" w:hAnsi="Amiri" w:eastAsia="Amiri" w:cs="Amiri"/>
          <w:color w:val="111111"/>
          <w:sz w:val="28"/>
          <w:sz w:val="28"/>
          <w:szCs w:val="28"/>
          <w:rtl w:val="true"/>
          <w:lang w:bidi="ar-SA"/>
        </w:rPr>
        <w:t>كما يقول الأشعري في 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يقدح بقول المعتزلة بعدم مشابهة الله لخلقه ما ذكره أبو هاشم واتباعه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أنه تعالى يخالف ما عداه بصفة الالهية، وان ذاته مساوية لغيره من الذوات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مكابرة للضرورة الحاكمة بأن الأشياء المتساوية يلزمها لازم واحد لا يجوز اختلافها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ذاته تعالى مساوية لغيره من الذوات لساواها في اللوازم، فيكون القدم والحدوث، أو التجرد أو المقارنة الى غير ذلك من اللوازم، مشتركاً بينها وبين الله تعالى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أن يكون والداً، أي لو انحدر، من صلبه حي آخر من نوعه، لصح أن يكون مولوداً من والد آخر قبله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مولوداً لكان محدوداً بالمحل المتولد منه، وكل محدود مركب، والمركب ممكن، والله واجب وليس ممكن، وهو سبحانه ليس بمحدود ولا مولود ولا بذي ولد، جل عن اتخاذ الأبناء، وتنزّه عن ملامسة النساء لطهارته وتقدسه عن المواد، والعلائق المادية من الملامسة والمماسة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يصح كونه مولوداً، لأن كل مولود متأخر بالزمان عن والده، ومن كان كذلك فهو محدث والباري تعالى قديم والحدوث عليه محال،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فيكون مولوداً، ولم يولد فيصير محدوداً جل عن اتخاذ الأبناء، وطهر عن ملامسة النساء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فقد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الله مولوداً فيكون له شريك في العز والألوهية وهو أبوه الذي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العادة أن يكون والد العزيز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نفى أيضاً أن يكون له تعالى ولد فيكون موروثاً هالكاً، إن العادة أن الانسان يهلك فيرثه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لواحق الحيوانية المستلزمة للجسمية المنزّه سبحانه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أجمعت المعتزلة على أن الله ليس بذي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عليه المماسة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بمحدود، ولا والد ولا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عن ملامسة النساء وعن اتخاذ الصاحبة والأبناء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ووحدته مطلقة غير مقيدة بحد أو بكيفية، وهي ليست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عددية، بمعنى أنها مبدأ لكثرة، بل هي وحدة ذاتية، ولا صفة زائدة على الذات، الأحد لا بتأويل عدد </w:t>
      </w:r>
      <w:r>
        <w:rPr>
          <w:rStyle w:val="FootnoteAnchor"/>
          <w:rtl w:val="true"/>
        </w:rPr>
        <w:footnoteReference w:id="186"/>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فالذات الالهية إذاً، لا تدخل في جملة الأشياء المعدودة، لأن العد من لواحق العدد، وهذا من الأعراض التي تلحق الأجسام والله ليس بجسم فاستحال أن يكون معدوداً لأنه تعالى لا يشمل بحد ولا يحسب بعد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الله واحداً، فهو لا يوصف بالقلة، لأن الواحد أقل العدد، إذ أن كل شيء غير ذات الله إذا كان واحداً كان قليلاً، أي أمكن أن يفرض له فرد آخر، فهو الآن وجود محدود إذا أضيف إليه فرد آخر كثر وخرج عن حده الى حد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ذات الله فمع أنه واحد لا يوصف بالقلة، إذ وحدته عظمته وشدة وجوده ولا نهائيته وعدم تصور وجود ثان يكون له مثلا ونداً وضداً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فالوحدة العددية لا تجوز على ذات الله، لأنها وحدة لا كثرة فيها ولا تعدد ولا حد ولا نهاية، وكل ما فرض أنه مثلها أو ثانيها، فهو اما عينها أو لا يكون ثانياً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الوحدة تصبح على الموجودات المختلفة، ذلك لأن الواحد ليس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ووحدانية الله تقضي بالاضافة الى ذلك كونه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التجزؤ، لا في الخارج كانقسام الانسان الى بدن وروح ولا في عقل، كانقسام الماهية الى أجزائها، ولا في وهم كانقسام قطعة خشب إلى النصفين في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ثاني له في الربوبية كونه إلهاً واحداً لا شريك له ولا شبه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المقدام بن شريح بن هانيء،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أعرابياً قام يوم الجمل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أن القول في أن الله واحد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منها لا يجوزان على الله عزّ وجل، ووجهان يثبتان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يجوز، لأن ما لا ثاني له لا يدخل في باب الاعداد،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 وقول القائل، هو واحد من الناس ويريد به النوع من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لا يجوز عليه لأنه تشبيه، وجل ربنا عن ذلك وتعالى، واما الوجهان اللذان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عز وجل أحدى المعنى، يعني به أنه لا ينقسم في وجود ولا عقل ولا وهم، كذلك ربنا عز وجل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فوحدانية الله تعالى تقضي بنفي الوحدة العددية والنوعية عنه وإثبات كونه تعالى متفرد بوحدته ولا يشبهه شيء من مخلوقاته ولا ينقسم أو يتجزأ في الخارج ولا في الذهن ولا في الوهم، قال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أكثر العقلاء اتفقوا على أنه تعالى واحد والدليل على ذلك العقل والنقل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المعتزلة، مثل 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 واحد ولكنهم فلسفوا الوحدانية فقالوا أن معنى وحدانيته أن ليست ذاته تعالى مركبة من اجتماع أمور كثيرة، لأنه لو كان مركباً لافتقر تحققه الى تحقق كل جزء من أجزائه، وكل جزء من أجزائه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مركب فهو مفتقر الى غيره، والله منزه عن الافتقار الى الغير فحقيقته تعالى أحدية فردية لا كثرة فيها بوجه من الوجوه، فليست له كثرة مقدارية كالتي للاجسام، ولا كثرة معنوية كما لأشخاصنا المركبة من ماهية وتشخص، إنما هو واحد تام الأحدية، وليس ذا أجزاء مقدارية ولا أجزاء معنوية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ثبت أن الله واجب الوجود، لا حد له ولا مثل ولا شبه ولا ضد، فإن ذاته واحدة لا تبدل فيها ولا تغيير، وليست محلاً لتعاقب الأحوال التي تلحق الممكنات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لا يغيره زمان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الزمان مبدأ التغيرات واختلاف الأحوال، وذاته سبحانه مبرأة عن تغير الأحوال الجارية على الزمانيات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اختلف عليه دهر فيختلف منه الحال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 يجوز القول بكونه عالماً قبل كونه قادراً، أو قادراً قبل أن يكون عالماً، أو أولاً للعالم قبل كونه آخراً له، وإلا أصبحت ذاته قابلة للزيادة والنقصان، والله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يتعاوره زيادة ولا نقصان </w:t>
      </w:r>
      <w:r>
        <w:rPr>
          <w:rStyle w:val="FootnoteAnchor"/>
          <w:rtl w:val="true"/>
        </w:rPr>
        <w:footnoteReference w:id="194"/>
      </w:r>
      <w:r>
        <w:rPr>
          <w:rFonts w:ascii="Amiri" w:hAnsi="Amiri" w:eastAsia="Amiri" w:cs="Amiri"/>
          <w:color w:val="111111"/>
          <w:sz w:val="28"/>
          <w:sz w:val="28"/>
          <w:szCs w:val="28"/>
          <w:rtl w:val="true"/>
          <w:lang w:bidi="ar-SA"/>
        </w:rPr>
        <w:t>، لأنه هذا من لواحق الممكنات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كذلك لا يقال كونه باطناً قبل كونه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جلت عظمته الظاهر والباطن والأول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يستحقها استحقاقاً ذاتياً ضرورياً، لا على وجه الترتب والتعاقب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ذلك و الحمد لله الذي لم يسبق له حال فيكون أولاً قبل أن يكون آخراً ويكون ظاهراً قبل أن يكون باطناً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فالله عزّ وجلّ حال واحدة، وذاته ليست محلاً لتعاقب الأحوال، ولا لتغير الأعراض، وذاته من هذا المنطلق، جلية واضحة بينه للعقول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عليه القبليّة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والبعديّة الزمانية، لأنها من لواحق الممكنات، تعالى الله عن أن يتصف بها كما لا يجوز عليه الأفول والغيبة بعد الظهور، ولا يتبدّل في الأحوال ولا تبليه الليالي والأيام أو يغيّره الضياء أو الظلام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يتحول ولا يزول ولا يجوز عليه الأفول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يتغيّر بحال ولا يتبدّل في الأحوال ولا تبليه الليالي والأيام ولا يغيّره الضياء والظلام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وينفي الحلي حلول الحوادث في ذاته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حلول الحوادث فيه تعالى يدل على تغيره وانفعاله في ذاته، وذلك ينا في الوجوب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فالوحدة، هي ما يتميز بها واجب الوجود، وهي حقيقته، إذ لا يشاركه فيها شيء من الأشياء لأنه لا مجانس له، إذ لا جنس له، ولا مماثل له، إذ لا نوع له، ولا مشابهله، إذ لا كيف له، ولا مساو له، إذ لا يوصف بكم ولا مطابق له، إذ لا يوصف بوضع، ولا محاذى له، إذ لا يوصف بأين، ولا مناسب له وان وصف بالصفات الاضافية، وذلك لأن جميع صفاته الاضافية ترجع الى إضافة واحدة وهي القيّومية وإذ لا مؤثر ولا موجد سواه فلا مشارك له في صفة القومية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أثبت المعتزلة أن ذات الله وصفاته لا يلحقهما تغير لأن التغير صفة المحدثات والله منزه عن ذلك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واجب الوجوب لذاته، فإنه يتفرع من هذا المبدأ الاعتبارات السلبية والثبوتية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لأوليته ابتداء ولا لأزليته 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بهذا الاعتبار لا أول له يبدأ منه ولا آخر ينتهي عنده، لأنه تعالى أول لذاته، وباق لذاته فلا يحتاج في بقائه وأوليته الى غيره لأن الاحتياج الى الغير يوجب الامكان، والممكن غير الواجب ليس لأوليته ابتداء ولا لأزليته انقضاء، هو الأول ولم يزل، والباقي بلا أجل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وجوده تعالى، وجوداً أزلياً لا زمانياً، فهو من هذه الناحية لا تصدق عليه البعدية والقبلية الزمانية لأنهما اعتباران إضافيان تحدثهما العقول لذاته المقدسة قياساً على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المطلق الذي لا شيء قبله والآخر المطلق الذي لا شيء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هذه الناحية الأول بالعليّة والذات والشرف ومعرفته هي آخر درجة تصل إليها أنظار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سبحانه مبدأ كل شيء وغاية ينتهي اليها كل شيء فصحّ أن لا تنطبق عليه البداية أو النهاية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قبل كل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بعد 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بأوليته وجب أن لا أول له، وبآخريته وجب أن لا آخر 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لذلك فمن جعله مبدأ لكثرة معدودة أو كونه ذا أجزاء معدودة وأوجب عليه الحد بمعنى العدم والنهاية، والغاية، فقد أبطل أزله، لأن كل ذات تستوجب هذه الممكنات فهي محدثة والمحدث لا يكون أزلياً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مقولة الظاهر والباطن تبدو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بمفاهيم متعددة سبق بحثها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 من القرآن الكريم ويدور حول فكرة التوحيد وكونه تعالى ظاهر في ذاته، باطن عن حواس الانسان، وباطنيته عن حواس الانسان من محدودية الحواس لا من ذاته تعالى، لأن حواسنا المحدودة زماناً ومكاناً، إنما تدرك بمقتضى محدوديتها، الموجودات المحدودة والمقيدة والتي لها أمثال وأضداد، أما ذات الله، الذي هو الوجود الصرف ولا يحده زمان ولا مكان فهو باطن للحواسنا وظاهر في ذاته، وكمال ظهوره هو سبب خفائه عنا فسبب ظهوره وخفائه شيء واحد هو وجوده الكامل هذا الوجود الكامل لا حيز له، ولا أول له في الزمان يبدأ منه ولا آخر له ينتهي عنده وانه لا يخلو منه مكان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كل شيء وليس معه شيء، وإن قدرته لا تتناهى وكذلك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ولا يمكن إدراك ذلك برؤية حسية أو مشاهدة عينية أو تصور وهمي، ومع ذلك فلا مانع للعقول من أن تقترب من حقيقته بآثاره الدالة عليه، وان ذاته لا يلحقها تغيير، فلا يكون ظاهراً قبل كونه باطناً، وهو وجود مطلق لا نهاية له ولا يخلو الوجود من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هي أبرز المعاني التي تضمنتها مقولة الظاهر والباطن وهي مع تنوعها وتعدد معانيها، لا توجب التكثر والتعدد في الذات الالهية الواحدة التي لا تتغير ولا تتبدل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أجمعت المعتزلة على نفي الرؤية الحسية للذات الالهية كما سلبت عنها جميع احوال الممكنات فلا يصدق عليها أي نوع من الحدود والماهيات والكيفيات باعتبارها وحدة حقة مقدسة لا تكثر فيها ولا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تعتقد وتدين بأن الله سبحانه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والآخر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السكون والحركة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قولنا في نفي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للحركة والسكون عن ذات الله تعالى واعتبرهما من صفات الأجسام المتحركة أو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بيان امتناعهما عنه من عدة وجوه انطلاقاً من أن الخالق لا يتصف بخلقه بحكم البديهة والضرورة ولو صح عليه ذلك لكانت ذاته</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متغيرة، والتغير من لوازم المحدث، ولو صح عليه تعالى الحركة والسكون لكان محلاً للحوادث المتغيرة فكان متغيراً محدثاً والمحدث مصنوع وليس صانعاً والله هو الصانع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مركبة، والمركب يفتقر إلى أجزائه والله غني بالذات عن كل شيء وكل شيء مفتقر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ناقصة ملتمسة للكمال، لأن السكون نقص، إذ هو موت وعدم، أما الحركة فهي التماس للكمال، لكن الله تعالى كمال بالذات ولا يجوز عليه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متحيّزة وحالّة في المتحيّز، وهذا شأن الأجسام والله ليس بجسم فاستحال أن تؤثر فيه ما أثر في الأجسام، والله أجل وأرفع من أن يؤثر فيه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وهكذا فقد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تكون الذات الالهية متحركة أو ساكنة كما أن إرادته لا تقتضي ذلك كما زعم كثير من المجسمة بقولهم أن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أراد كون شيء تحرك فكان الشيء لأن معنى أراد تحرك </w:t>
      </w:r>
      <w:r>
        <w:rPr>
          <w:rStyle w:val="FootnoteAnchor"/>
          <w:rtl w:val="true"/>
        </w:rPr>
        <w:footnoteReference w:id="203"/>
      </w:r>
      <w:r>
        <w:rPr>
          <w:rFonts w:ascii="IRNazanin" w:hAnsi="IRNazanin" w:eastAsia="IRNazanin"/>
          <w:color w:val="111111"/>
          <w:sz w:val="28"/>
          <w:sz w:val="28"/>
          <w:szCs w:val="28"/>
          <w:rtl w:val="true"/>
          <w:lang w:bidi="fa-IR"/>
        </w:rPr>
        <w:t xml:space="preserve">لأن الله مريد بذاته لا بحركة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تجرى عليه الحركة والسكون وكيف يجري عليه ما هو أجراه ويعود فيه ما هو أبداه، ويحدث فيه ما هو أحدثه، إذاً لتفاوتت ذاته ولتجزأ كنهه، ولامتنع من الأزل معناه ولكان له وراء إذا وجد له أمام، ولالتمس التمام إذ لزمه النقصان، وإذاً لقامت آية المصنوع فيه ولتحول دليلاً بعد أن كان مدلولاً عليه، وخرج بسلطان الامتناع من أن يؤثر فيه ما يؤثر في غيره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فالسكون نقص لأنه موت 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الحركة فهي التماس للكمال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سبحانه كمال بالذات، والنقص الناجم عن السكون والاستكمال بالغير الناجم عن الحركة هي من مستلزمات الممكن لا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ونفى المعتزلة الحركة والسكون عن الله تعالى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يتحرك ولا يسكن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وإن إرادة الله ليست بحركة </w:t>
      </w:r>
      <w:r>
        <w:rPr>
          <w:rStyle w:val="FootnoteAnchor"/>
          <w:rtl w:val="true"/>
        </w:rPr>
        <w:footnoteReference w:id="206"/>
      </w:r>
      <w:r>
        <w:rPr>
          <w:rFonts w:ascii="Amiri" w:hAnsi="Amiri" w:eastAsia="Amiri" w:cs="Amiri"/>
          <w:color w:val="111111"/>
          <w:sz w:val="28"/>
          <w:sz w:val="28"/>
          <w:szCs w:val="28"/>
          <w:rtl w:val="true"/>
          <w:lang w:bidi="ar-SA"/>
        </w:rPr>
        <w:t xml:space="preserve">وتأولوا آيات المجيء فقالوا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تقديرهما وجاء أمر ربك، لأن الله لو كان يجي حقيقة لكان متحركاً متجسماً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ذات الله على الزمان وعلى كل موجود وكل عدم وكل أول، من أدق الأفكار في الحكمة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أزلية الله أنه كان موجوداً دائماً، بل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أسمى من ذلك، إذ أن فرض كونه دائماً يستلزم فرض الزمان معه أيضاً، وهو بالاضافة الى وجوده في كل زمان، متقدم حتى على الزمان وهذا هو معنى 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يتبين أن تقدم ذات الحق ليس تقدماً زمانياً بل هو نوع آخر من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تجوز عليه صحبة الأوقات، ولا كونها معه أو قبله وإلا كان مفتقراً في وجوده إليها، لكونها سابقة له في الوجود فلا يستغني عنها، لكنه سابق عليها، فوجب استغناؤه عنها،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لم يزل ولا يزال وحدانياً أزلياً قبل بدء الدهور وصرف الأمور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وإذا كان الله قد تنزه عن الزمان، فهو أيضاً منزه عن المكان، فلا تحده العقول في الأمكنة لبراءته عن التحيز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يحويه مكان ولا يتصور في شيء معين، أو حالاً في شيء، أو ضمن شيء، أو على شيء، لأنه يصبح إما جسماً مستتراً في مكان، أو محمولاً على شيء، أو عرضاً سارياً في محل، والله ليس بجسم ولا عرض، ولا ضمن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 يتصور أنه تعالى على شيء معين كالعرش أو الكرسي مثلاً، لأن ذلك يؤدي إلى خلو بقية الأماكن عنه، ولكنه سبحانه لا يخلو منه مكان،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أيّن الأين، فلا أين له، وجلّ عن أن يحويه مكان، وهو في كل مكان بغير مماسة ولا مجاورة، ويحيط علماً بها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لا في مكان، لذلك فلا يجوز عليه الانتقال فهذا شأن الأجسام المتحيزة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كان في مكان فيجوز عليه الانتقال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فهو في كل مكان ومع جميع مخلوقاته من الأنس والجان وانه بكل مكان وفي كل حين وأوان، ومع كل إنس وجان </w:t>
      </w:r>
      <w:r>
        <w:rPr>
          <w:rStyle w:val="FootnoteAnchor"/>
          <w:rtl w:val="true"/>
        </w:rPr>
        <w:footnoteReference w:id="211"/>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مَعَكُمْ أَيْنَمَا كُنتُمْ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وهكذا فالله تعالى لا يوصف بمكان ولم يكن في مكان، ولا أحاط به مكان بل كان لم يزل بلا حد ولا كيف، وهو ليس في شيء ولا على شيء، ولكنه في كل مكان من غير حماسة ولا تحيز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القضية بكلمات عميقة وواضحة،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أعوذ بك من وعثاء السفر وكآبة المنقلب وسوء المنظر في الأهل والمال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الصاحب في السفر وأنت الخليفة في الأهل، ولا يجمعهما غيرك لأن المُستَخلَف لا يكون مستصحباً والمستصحب لا يكون مستخلفاً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ومعنى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يستحيل على الشيء الواحد أن يكون في مكانين مختلفين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شأن الأجسام، باعتبار أن الجسم الواحد لا يمكن أن يكون في جهتين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بجسم، وهذا ينطبق على الله سبحانه المنزّه عن الجسمية فإنه في كل</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فهو المستَخلَف مع الأهل والمستصحَب في السفر في وقت واحد ولا يجمعهما غيره تقدّس ذكره على أنه ينبغي أن لا يفهم من كونه في كل مكان، إن ذاته مكانية، وإنما المراد أن علمه وعنايته وقضائه وقدره وتدبيره شاملة الجميع مخلوقاته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الحلي التحيز عن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متفق عليه بين أكثر العقلاء وخالف فيه المجسمة والدليل على ذلك أنه تعالى لو كان متحيزاً لم ينفك عن الأكوان الحادثة، وما لا ينفك عن الحوادث فهو حادث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ونفى المعتزلة أن يكون الله في مكان أو على مكان بمعنى التحيز والحماسة وأولوا آيات المعية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معكما أسمع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أن المعية مجاز يمتنع حمله على الحقيقة، لأن حقيقة المعية المجاورة والمخالطة وهي منفية قطعاً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تقديرها فهو العلم والنصر والتأييد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زهدي جار الله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ريب أن هذا التأويل معقول ولكنه لا يلزم المعتزلة، لأن هذه الآيات تعني أن الله في كل مكان، وأكثر المعتزلة يرون أنه تعالى في كل مكان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منزه عن أن يحل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الحلول هو وجوب شيء في شيء أو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والحلول بهذا المعنى محال على واجب الوجود لأنه يستلزم الحدود والتحيز، والله لا حد له ولا 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نصير الدين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حلول الشيء في الشيء لا يتصور إلا إذا كان الحال بحيث لا يتعين إلا بتوسط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لا يمكن أن يتعين واجب الوجود بغيره، فاذن يستحيل حلوله في غيره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والله لم يحلل في الأشياء، ولم ينأ عنها أيضاً، حلولاً ونأياً مكانياً و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ينا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إطلاق القول بأنه ليس ببائن عن الأشياء، كيف والمجرد بالضرورة بائن عن ذي الوضع، ولكنها بينونة بالذات الالهية لا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والمسلمون كلهم متفقون على أنه تعالى يستحيل أن يحل في شيء إلا من اعتزى الى الاسلام من الحلولية كالذين قالوا بحلوله في علي وأولاده وكالذين قالوا بحلوله في أشخاص يعتقدون فيها إظهاره كالحلاجية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استحالة حلوله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أن يحل فيها لم يعقل منفرداً بنفسه أبداً، كما أن السواد</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يعقل كونه غير حال في الجسم لأنه لو يعقل غير حال في الجسم لم يكن سواداً، ولا يجوز أن يكون الله تعالى حالاً أبداً، ولا أن يلاقي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يستلزم قدم الأجسام وقد ثبت أنها حادثة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حكم متفق عليه بين أكثر العقلاء، وخالف فيه بعض النصارى القائلين بأنه تعالى حال في المسيح، وبعض الصوفية القائلين بأنه تعالى حال في بدن العارفين، إن المعقول من الحلول قيام موجود بموجود آخر على سبيل التبعية بشرط امتناع قيامه بذاته، وهذا المعنى منتف في حقه تعالى لاستلزامه الحاجة المستلزمة للامكان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نفى الاتحاد عنه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الوجود ينافي الاتحاد، لأن وجوب الوجود يستلزم الوحدة فلو اتحد بغيره لكان ذلك الغير ممكناً، فيكون الحكم الصادق على الممكن صادق على المتحد به، فيكون الواجب ممكناً، وأيضاً فلو اتحد بغيره لكان بعد الاتحاد إما أن يكونا موجودين كما كانا فلا اتحاد وان عدما أو عدم أحدهما فلا اتحاد أيضاً ويلزم عدم الواجب فيكون ممكناً وهذا خلف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ينفي الحلول عن الذات الالهية المقدسة كما يحيل عليها معاني الزمان والمكان والجهات، ويعتبر أن ذات الحق وجود مطلق لا أول له ولا غاية ولا يصدق عليه أي نوع من الحدود والماهيات والكيفيات ومع ذلك فهو أقرب الينا من أي قريب وأدنى من كل داني، وهو أدنى الى العبد من نفسه، بل هو أقرب الينا من حبل الوريد </w:t>
      </w:r>
      <w:r>
        <w:rPr>
          <w:rStyle w:val="FootnoteAnchor"/>
          <w:rtl w:val="true"/>
        </w:rPr>
        <w:footnoteReference w:id="221"/>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يدحض جميع الآراء التي قالت بأن ذات الله حالة في الأشياء كما قال غلاة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الله جل اسمه، كانت في آدم ثم تناسخت حتى صارت فيه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أجمع المعتزلة على نفي الجهة عن الله سبحانه، لأنهم اعتقدوا أن إثباتها يوجب إثبات المكان والجسمية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أجمعت على 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يحيط به مكان، ولا يجرى عليه الزمان، ولا تجوز عليه المماسة ولا العزلة ولا الحلول في الأماكن </w:t>
      </w:r>
      <w:r>
        <w:rPr>
          <w:rStyle w:val="FootnoteAnchor"/>
          <w:rtl w:val="true"/>
        </w:rPr>
        <w:footnoteReference w:id="224"/>
      </w:r>
      <w:r>
        <w:rPr>
          <w:rFonts w:ascii="Amiri" w:hAnsi="Amiri" w:eastAsia="Amiri" w:cs="Amiri"/>
          <w:color w:val="111111"/>
          <w:sz w:val="28"/>
          <w:sz w:val="28"/>
          <w:szCs w:val="28"/>
          <w:rtl w:val="true"/>
          <w:lang w:bidi="ar-SA"/>
        </w:rPr>
        <w:t xml:space="preserve">كما يذكر الأشعري و انه أقرب الينا من حبل الوريد، ما يكون من نجوى ثلاثة الا هو رابعهم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المتكلمون صفات الله الى سلبية وثبوتية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فالسلبية منها هي تلك التي لا تليق بذاته تعالى فننفيها عن كونه جسماً أو جوهراً أو عرضاً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الثبوتية، فهي تلك التي تليق بذاته كالعلم والقدرة والسمع والبصر والارادة والحياة لأنها ثابتة لذاته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والصفات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يوصف بها تعالى لذاته، وهي صفات الذات، ومنها ما يوصف بها لفعله، وهي صفات الأفعال، والفرق بينهما هو أن الأولى مستحقة لها استحقاقاً لازماً، وغير مقدورة، إذ لا مقابل وجودي لها ولا ضد، لأن الضد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نرى في الوجود ما لا يعلم لأنه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يعذب عنه خفيات غيوب الهوى، ولا غوامض مكنون الدجى، ولا ما في السموات العلى والأرضين السفلى </w:t>
      </w:r>
      <w:r>
        <w:rPr>
          <w:rStyle w:val="FootnoteAnchor"/>
          <w:rtl w:val="true"/>
        </w:rPr>
        <w:footnoteReference w:id="226"/>
      </w:r>
      <w:r>
        <w:rPr>
          <w:rFonts w:ascii="IRNazanin" w:hAnsi="IRNazanin" w:eastAsia="IRNazanin"/>
          <w:color w:val="111111"/>
          <w:sz w:val="28"/>
          <w:sz w:val="28"/>
          <w:szCs w:val="28"/>
          <w:rtl w:val="true"/>
          <w:lang w:bidi="fa-IR"/>
        </w:rPr>
        <w:t xml:space="preserve">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نرى ما لا يقدر عليه لأنه تعالى القادر على كل شيء، وكل شيء خاضع له، ولا نستطيع أن نصفه بقدرة وعجز، وعلم وجهل وسفه وحكمة لأن اتصافه سبحانه بصفتين متقابلتين محال، فلا يقال يقدر أن يعلم ولا يقدر أن لا يعلم لأن العلم صفة ذاتية، لا شائبة فيها من الفعل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الثانية فلها مقابل وجودي ويجوز أن يوصف الباري بضدها وبالقدرة على ضدها لأنها مقدورة والقدرة لا تنسب إلا إلى الفعل، نفياً أو إثباتاً، فيقال يقدر أن يفعل أو لا يقدر ان لا يفعل، وهي تجب بوجود الفعل ولا تجب قبل وجوده، إذ قبل صدور الفعل لا يصح وصفه سبحانه بتلك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خلق الخلق لا يوصف بأنه خالق وقبل إماتته الخلق لا يقال عنه 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الصفات التي لا يصح حملها على الذات إلا بعد وقوع الفعل منه سبحانه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يجوز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من اطاعه ويضر من عصاه يرفع من أطاعه، ويخفض من عصاه ينفع من أطاعه ويضر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فالتضاد هنا، لا ينسب إلى الذات، بل الى فعل الطاعة والمعصية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الخافض الرافع الضار النافع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وللمعتزلة آراء شبيهة بهذا الصدد حيث يقول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والمعتزلة تفرق بين صفات الذات وصفات الأفعال بأن صفات الذات لا يجوز أن يوصف البارىء بأضدادها ولا بالقدرة على 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 الأفعال يجوز أن يوصف البارى سبحانه بأضدادها وبالقدرة على أضدادها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 كيف يمكن م</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الذات مع تعدد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الحاصل في الصفات لا يعني كونها وراء الذات زائدة عليها أو منفصلة عنها وإنما يعني تعدد في أنواع الكمال وأقسامه، لا في ذات الكامل المطلق الذي هو المبدأ الأول لكل كمال، وبتعبير ثان، كما أن تعدد المخلوقات لا يتنافى مع وحدة الخالق، كذلك تعدد الكمالات، لا يتنافى مع وحدة مبدئها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الإلهية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 قادر على الاطلاق، لا بقدرة زائدة عليه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الأشياء بالقدرة أم بغير القدرة؟ فقال لا يجوز أن يكون خلق الأشياء بالقدرة 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بالقدرة فكأنك قد جعلت القدرة شيئاً غيره، وجعلتها آلة له بها خلق الأشياء، وهذا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الأشياء بقدرة، فإنما تصفه انه جعلها باقتدار عليها وقدرة ولكن ليس هو بضعيف، ولا عاجز ولا محتاج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الصدوق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قلنا، ان الله لم يزل قادراً، فإنما نريد بذلك نفي العجز عنه، ولا نريد اثبات شيء معه لأنه عزّ وجل لم يزل واحداً لا شيء معه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فهو القادر بذاته على كل مقدور، وذاته الواحدة لا يلحقها تغيير ولا تتأثر بعوارض الأجسام كالتعب والضعف والملل والمشقة والعجز، لأن الله سبحانه ليس بجسم، ولا محلا لتعاقب الأعراض عليه، فهو يؤثر ولا يتأثر ويفعل ولا ينفعل، ويغير ولا يتغير،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قضی أمراً فإنما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وقضاؤه متقن وأمره مبرم 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يؤده خلق ما ابتدأ، ولا تدبير ما ذرا، ولا وقف به عجز عما خلق ولا ولجت عليه شبهة فيما قضى وقدر، بل قضاء متقن، وعلم محكم، وأمر مبرم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القادر المطلق على كل تقدير، وغيره يقدر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 كان من الصعب إدراك حقيقة قدرته، لأنها فوق التصورات والأوهام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تعلمه منها، هو كونها عظيمة، وهذه العظمة تتجلى في آثاره التي حيّرت العقول وشغلت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سبحانه خلق الخلق، بذاته القادرة، من العدم لا بشيء ولا من شيء كان معه في الأزل أو أحدثه فيما بعد، شأن الصانع من الخلق، ولأن كل صانع شيء، فمن شيء صنع، والله لا من شيء صنع ما خلق </w:t>
      </w:r>
      <w:r>
        <w:rPr>
          <w:rStyle w:val="FootnoteAnchor"/>
          <w:rtl w:val="true"/>
        </w:rPr>
        <w:footnoteReference w:id="232"/>
      </w:r>
      <w:r>
        <w:rPr>
          <w:rFonts w:ascii="IRNazanin" w:hAnsi="IRNazanin" w:eastAsia="IRNazanin"/>
          <w:color w:val="111111"/>
          <w:sz w:val="28"/>
          <w:sz w:val="28"/>
          <w:szCs w:val="28"/>
          <w:rtl w:val="true"/>
          <w:lang w:bidi="fa-IR"/>
        </w:rPr>
        <w:t xml:space="preserve">، كما قال الامام علي، وبذاته القادرة أيضاً يعدم الأشياء بعد كونها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المفني لها بعد وجودها حتى يصير موجودها كمفقودها </w:t>
      </w:r>
      <w:r>
        <w:rPr>
          <w:rStyle w:val="FootnoteAnchor"/>
          <w:rtl w:val="true"/>
        </w:rPr>
        <w:footnoteReference w:id="233"/>
      </w:r>
      <w:r>
        <w:rPr>
          <w:rFonts w:ascii="Amiri" w:hAnsi="Amiri" w:eastAsia="Amiri" w:cs="Amiri"/>
          <w:color w:val="111111"/>
          <w:sz w:val="28"/>
          <w:sz w:val="28"/>
          <w:szCs w:val="28"/>
          <w:rtl w:val="true"/>
          <w:lang w:bidi="ar-SA"/>
        </w:rPr>
        <w:t>، ذلك أن الله يجعل الشيء موجوداً بعد أن كان معدوماً ويجعل الشيء</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معدوماً بعد أن كان موجوداً، وقدرة الله هي التي تجعل الشيء موجوداً من العدم، ومعدوماً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كل ما في الوجود إنما هو خاضع لمشيئته، ولو لم يشأ لم تكن، ولا شيء من الفعل والترك عنده ضروري، إنما هو ان شاء فعل وان شاء لم يفعل كما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أراد الله ان يخلق آدم من نور يخطف الأبصار ضياؤه، ويبهر العقول رواؤه، وطيب يأخذ الأنفاس عرفه لفعل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القدرة بهذا المعنى، لم يقل بها الفلاسفة الذين اعتبروا أن القدرة بهذا المعنى نقصان لا يليق بذاته سبحانه، وإيجاده للكون، هو من لوازم ذاته فيمتنع خلوه منه، فالقدرة لازمة له كلزوم العلم وسائر الصفات الكمالية، فكما يستحيل إنفكاكها عنه يستحيل إنفكاك القدرة عنه، وفي جواب ذلك قال المتكلمون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لم تكن القدرة بمعنى ان شاء فعل وان شاء ترك بحيث لم يكن الفعل والترك ضروريان يلزم أحد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نفي الحادث أو عدم باستناده الى المؤثر، أو التسلسل، أو تخلف الأثر عن المؤثر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الملازمة، إنه لو كان موجباً بذاته، إما ان لا يوجد حادث أو يوجد فإن لم يوجد لزم نفي الحادث، وهو مخالف للضرورة والوجدان، وان وجد حادث، فإما أن لا يستند الحادث الموجود الى مؤثر موجد، أو يستند فإن لم يستند الى مؤثر، لزم عدم استناد الحادث إلى مؤثر، وان استند الحادث الموجود إلى مؤثر، فإما أن يكون المؤثر قديماً أو حادثاً فإن لم يكن قديماً ولا منتهياً الى القديم، لا بد له من مؤثر، وذلك المؤثر إذا لم يكن قديماً أو منتهياً الى القديم، لا بد له من مؤثر آخر فيلزم التسلسل، وان كان المؤثر منتهياً الى القديم لزم تخلف الأثر عن المؤثر، لأنا قد فرضناه حادثاً منتهياً إلى القديم الموجب بذاته، ولازم ذلك كون الأثر مقارناً للموجب، ولو كان مقارناً خرج عن كونه حادثاً ولزم تعدد القديم،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المفروض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تتعلق القدرة الالهية بالشيء الحادث؟ وإذا كان علم الله يتغير بتغير الأحداث، فكيف يتغير علمه دون أن تتغير ذاته؟وجواب الامام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أحاط بالأشياء علماً قبل كونها، فلم يزدد بكونها علماً، علمه بها قبل أن يكونها كعلمه بعد تكوينها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فالاختلاف إذاً في الأشياء ذاتها، لا في علم الله، ثم إن الماضي والحاضر والمستقبل أمور زمنية تحصل في ذهننا لأننا محدودون بالزمان والمكان أما الله فلا يتصف بالزمان والمكان كما مر معنا، وعلمه لا يتغير بتغير حالات المكان والزمان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المعتزلة، فمنهم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عالم بذاته، بكل ماكان وما سيكون وكل المعلومات عنده بعلم واحد والاختلاف بين ما سيكون وما كان، يرجع الى الاختلاف في الأشياء نفسها لا في علم الله </w:t>
      </w:r>
      <w:r>
        <w:rPr>
          <w:rStyle w:val="FootnoteAnchor"/>
          <w:rtl w:val="true"/>
        </w:rPr>
        <w:footnoteReference w:id="237"/>
      </w:r>
      <w:r>
        <w:rPr>
          <w:rFonts w:ascii="Amiri" w:hAnsi="Amiri" w:eastAsia="Amiri" w:cs="Amiri"/>
          <w:color w:val="111111"/>
          <w:sz w:val="28"/>
          <w:sz w:val="28"/>
          <w:szCs w:val="28"/>
          <w:rtl w:val="true"/>
          <w:lang w:bidi="ar-SA"/>
        </w:rPr>
        <w:t>والمبدأ العام عندهم هو ان الله قادر وذاته لا يلحقها 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كلام الله من المسائل التي تجاوزت حد الخلاف الفكري بين علماء الدين، وأصبحت قضية كبرى تبلبلت حولها الأفكار وهاج الناس، ودخلت العامة في النزاع فزادته تعقيداً وغموضاً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القضية متصلة إتصالاً وثيقاً بصفات الله، لأن الكلام صفة من صفاته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القرآن الكريم آيات يسند الله فيها الكلام لنفسه كقوله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 الله مُوسَى تعليماً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الثابت من الوجهة الدينية أن القرآن كلام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القرآن أخالق أم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بخالق ولا مخلوق ولكنه كلام الله عز وجل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وصف الله تعالى بالمتكلم؟ وما معنى أن القرآن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الله تعالى قد أسند الكلام الى نفسه، فلا ينبغي القول بأنه كلام على الحقيقة بما يعني ذلك من استعمال الأدوات والآلات شأن كل متكلم من الخلق، بل ان ما ورد في القرآن من أخبار وأوامر ونواهي، إنما صدرت عنه، وهو لا يحتاج في كونه مخبراً الى هذه الأدوات الجسمية المنزه عنها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كلم موسى تكليهما، وأراه من آياته عظيما، بلا جوارح ولا أدوات، ولا نطق ولا لهوات</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غير محتاج إلى آلة النطق هذه، لم يصدق في حقه التلفظ بالحروف لدلالتها على استعمال هذه الأدوات، فالله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ولا يلفظ</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فقد ثبت أن الله متكلماً، وكلامه منزه عن أحوال مخلوقاته، فلا يكون بلسان ولا أدوات ولا حروف وإنما هو فعل منه مثّله وصوّره للمكلفين بالكتابة فالباري، تعالى مثله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بالكتابة في اللوح المحفوظ حتى بلغه محمد صلی الله علیه و آله و سلم بالوحي، فبشر به قومه ودعاهم</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اليه وجعله حجة الله عليهم، ولم يكن في مقدوره أن يفعل ذلك لو لم ينزل القرآن بلغة القوم الذي أنزل لهم، فكان ذلك لطفاً من الله بعباده، فكلامه سبحانه، فعل منه انشأه، ومثله لم يكن من قبل ذلك كائناً، ولو كان كذلك لكان قديماً، وكان إلهاً ثانياً، وقد ثبت أن القدم أخص صفات الله تعالى، ولو كان من يشاركه فيه، لكان مشاركاً للباري في أخص صفاته وكان يجب عليه ما يجب على الله تعالى من الصفات، وكان لله شريكاً في الألوهية وهذا محال، ذلك أن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كلامه سبحانه فعل منه، أنشأه ومثله، لم يكن من قبل ذلك كائناً، ولو كان قديماً لكان إلهاً ثانياً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كونه قديماً في غاية السفه والنقص في حقه تعالى لعدم وجود من يكلمهم في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القول، إن الله سبحانه وتعالى متكلم، بمعنى أنه أوجد حروفاً وأصواتاً مسموعة قائمة بالأجسام الجمادية كما كلم الله موسى من الشجرة فأوجد فيها الحروف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هو محدث، ولو كان قديماً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الأشاعرة العقل وأثبتوا كلاماً آخر نفسانياً مغايراً لهذه الحروف والأصوات وقالوا بأنه كلام الله على الحقيقة، وهو قديم قائم بذاته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ولقد أثيرت حول القرآن أيضاً قضية أخرى تتعلق بكونه مخلوق أو غير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آثر عن الامام علي والأئمة عليهم السلام من كلام في هذا الصدد يثبت بأن القرآن هو كلام الله فقط، دون القول بأنه مخلوق أو غير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تقول في القرآن، فقد اختلف فيه من قبلنا؟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مخلوق،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غير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لا أقول في ذلك ما يقولون،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كلام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أمير المؤمنين علي بن أبي طالب على الخوارج ووعظهم وذكرهم وحذرهم القتال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تنقمون مني؟ إلا إني أول من آمن بالله ورسوله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كذلك، ولكنك حكمت في دين الله أبا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حكمت مخلوقاً، وإنما حكمت القرآن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اعتبر أحدهم أن الجدال في القرآن والقول بأنه مخلوق أو غير مخلوق، هو بدعة اشترك فيها السائل والمجيب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علي بن محمد بن علي بن موسى الرضا الى بعض شيعته ببغداد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نرى أن الجدال في القرآن بدعة اشترك فيها السائل والمجيب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فيتعاطى السائل ما ليس له ويتكلف المجيب ما ليس عليه، وليس الخالق إلا الله عز وجل وما سواه مخلوق والقرآن كلام الله لا تجعل له اسماً من عندك، فتكون من الضالين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فالقرآن كلام الله ووحي الله وكتاب الله، ولم يجيء فيه انه مخلوق، لأن المخلوق في اللغة قد يكون مكذوباً،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مخلوق أي مكذوب ومن زعم بأن القرآن مخلوق بهذا المعنى فقد كفر، ومن زعم بأنه غير مخلوق بمعنى أنه غير محدث وغير منزل، فقد أخطأ وقال بغير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أهل الاسلام على أن القرآن كلام الله عزّ وجل على الحقيقة دون المجاز من غير جدل أو نقاش لأن التشدد في هذه المسألة ليس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توقفوا عن القول بأن القرآن مخلوق أو غير مخلوق وأثبتوا بأنه كلام الله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هذه القضية من أبرز القضايا في تاريخ المعتزلة والفكر الاسلامي، لتعلقها بالمبادىء الدينية والأساسية ولتأثيرها على الأوضاع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تختلف المعتزلة كما اختلفت حول هذه المسألة فقد تباينت وجهات نظرها فيما يتعلق بمسألة كلام الله، هل هو جسم أم عرض؟ وهل يبقى أم لا يبقى؟ وهل هو حروف أم لا؟ وهل هو موجود مع كتابه أم لا؟ وهل القرآن معجز أم لا؟ وهل الله متكلم أم غير متكلم، وغير ذلك من الاختلافات التي وصلت حد السيف والجدل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اختلافهم هذا فقد أجمعوا على أن كلامه محدث مخلوق في محل، وهو حرف وصوت، كتب أمثاله في المصاحف حكايات عنه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والنتيجة التي توصلوا اليها هي، أن القرآن والكتب المنزلة يستحيل أن تكون قديمة بل انها مخلوقة، خلقها الله في غيره بوسيلة من ثلاث وسائل، إما عن طريق الوحي والقذف في العتب، وأما عن طريق بعض الأجرام السماوية كما جرى لموسى، وأما بواسطة أنبياء يكلمون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إذن من خلق الله، وقد ظهر في الزمان كسائر المخلوقات، ولم يكن منذ الأزل لأنه مخلوق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بهذا نكون قد أعطينا فكرة عن مبدأ التوحيد كما هو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وعند المعتزلة، وكان الهدف من وراء ذلك هو تنقية هذه الفكرة من كل المعتقدات والتصورات الشعبية الزاخرة بالأساطير والأوهام والانتهاء الى فكرة إله واحد متفرد بذاته، لا شبه له من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جاءت أفكار المعتزلة منسجمة مع ما تحدث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بدليل الاتفاق شبه التام بينهما على تنزيهه تعالى وتوحيده، ونفي الصفات عنه، كما يظهر بوضوح في مختلف مواضيع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يؤكد بأن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أوائل</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دافعوا عن مبدأ العدل والتوحيد بعد النبي صلی الله علیه و آله و سلم فكانت نصرته له تارة بيده وسيفه، وتارة بلسانه ونطقه، وتارة بقلبه وفكره فحق له أن يكون سيد أهل العدل والتوحيد وإمامهم كما يقول ابن أبي الحديد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قيل عدل وتوحيد، فهو إمام أهل العدل والموحّدين</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ذلك أفصح من كل ناطق بلغة العرب من الأولين والآخرين إلا من كلام الله سبحانه وكلام رسول الله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العدلالعدل، هو تنزيه الله تعالى عن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الظلم، وهو أصل الشقاء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صفة كريمة من صفات الباري جلّ اسمه،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الذي لا يجور</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كما 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 به سبحانه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صنو الايمان، فقال جل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إعْدِلُوا هُوَ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فرض فرضه الله على ولاة الأمور الذين استرعاهم أمر عباده وقلدهم أمورهم وتدبيرهم، لما في ذلك من عمران للبلاد وسلامة للنفوس، يقول أرسطو في وصيته الى الاسكندر وبالعدل قامت السموات على الأرض، وبالعدل بعث الأنبياء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صورة العقل الذي وصفه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أحب خلقه اليه، وبالعدل عمرت الأرض، وقامت الممالك، وانطاع العباد وبه أنس المستوحش، وقرب المتباعد وسلمت النفوس من كل دغل وسلم ملوكها من كل فساد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والعقل يحكم مستقلاً بوجوب العدل وحسنه وكمال منزلته من دون أن يكون هناك ملة أو دين، كما يحكم بقبح الظلم، وهذا أمر مركوز في جبلة البشر العاقل الذين فطروا على التمييز بين الخير والشر، النافع والضار، الحق والباطل، فهل ينكر العقل والعقلاء حسن الصدق وقبح الكذب؟ وهل ينكرون حسن الأمانة وقبح الخيانة؟ وهل هم بحاجة إلى من يرشدهم الى هذا أو ذاك؟والعدل هو من أميز صفات الله عزّ وجلّ فلا يصدر عنه ما يتنافى وعدله وانصافه، بل ان كل ما في الوجود ينم عن ذلك لمكان اتقانه وكونه على مقتضى العدل ونواميس الصلاح والحكمة والأغراض السامية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 ذَٰلِكَ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 الَّذِينَ كَفَرُوا ۚ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من العبث نسبة الظلم والشر الى العادل الحكيم خالق الأكوان ومرسل الرسل ومنزل الكتب، الذي يأمر بالعدل والاحسان ويعاقب على الظلم والعدوان، وينتقم من كل ذي شر وهو الذي ما أمر إلا بخير وما نهى إلا عن شر، ويتفرع من العدل القضايا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المصلحة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الله سبحانه، لم يخلق الخلق عبثاً على وجه يخلو من الحكمة، ولم يتركه متخبطاً في معمياته، بل خلق ما خلق على وفق النظام الكلي ومصلحة العباد فضبط أعمالهم وكتب آجالهم في كتابه المبين الى يوم الدين، لا طمعاً بطاعتهم، ولا خوفاً من معصيتهم، لأنه تقدس ذكره، لا تنفعه طاعة ولا تضره معصية، فهو الغني بذاته، فلا تجوز عليه الحاجة لتنزهه عنها، كما أن العبث يقدح في عدل الله تعالى، واللطف بعباده يلزم عليه عقلاً، إذ لا سبيل الى الامتثال بأوامره ونواهيه، ما لم يعمل على إزالة مختلف العوائق والحواجز المانعة من ذلك حتى لا يكون للعبد حجة في ترك الامتثال له علماً بأن وضع القوانين والأنظمة من الله ضروري لمصلحة العباد في الدارين إذ لا يعقل من الله الخبير اللطيف أن يترك عباده بلا دليل یر شدهم الى طريق 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فالتكليف إذن حاصل لقول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الخلق لعبادته، وأقدرهم على طاعته بما جعل فيهم </w:t>
      </w:r>
      <w:r>
        <w:rPr>
          <w:rStyle w:val="FootnoteAnchor"/>
          <w:rtl w:val="true"/>
        </w:rPr>
        <w:footnoteReference w:id="250"/>
      </w:r>
      <w:r>
        <w:rPr>
          <w:rFonts w:ascii="Amiri" w:hAnsi="Amiri" w:eastAsia="Amiri" w:cs="Amiri"/>
          <w:color w:val="111111"/>
          <w:sz w:val="28"/>
          <w:sz w:val="28"/>
          <w:szCs w:val="28"/>
          <w:rtl w:val="true"/>
          <w:lang w:bidi="ar-SA"/>
        </w:rPr>
        <w:t>، إلا أنه لم يتجاوز سبحانه في ذلك قدرة الخلق وطاقته، لأن الله لا يكلف نفساً إلا وسعها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كان تعالى يفعل بما فيه مصلحة عباده، فهل يجوز في حقه أن يظلمهم؟ لقد أنزل الله عز وجل القرآن على عباده، وفيه تبيان لكل شيء فجعله حجة عليهم وأمرهم باجتناب محارمه ونواهيه، والأخذ بما أحب لهم من الأعمال وترك ما كرهه لهم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وعدهم بالثواب وأوعدهم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سبحانه صادقاً في معاده المطابقة ما نطقت به كتبه بما وعد به في الدنيا والآخرة، مترفعاً عن ظلم عباده لترفعه عن الأسباب المستوجبة للظلم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تدبيره لهم بالعدل والحكمة 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صدق في ميعاده وارتفع عن ظلم عباده وقام بالقسط في خلقه، وعدل عليهم في حكمه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 يجوز في حقه الظلم، فيعاقب المحسن أو يثيب المسيء لأن هذا يتنافى مع حكمته وعدله وما نصادفه من أنواع المظالم والشرور، إنما يعود لا إلى الله بل الى النقص الحاصل بالعباد الذين ألقوا الهجينة على ربهم </w:t>
      </w:r>
      <w:r>
        <w:rPr>
          <w:rStyle w:val="FootnoteAnchor"/>
          <w:rtl w:val="true"/>
        </w:rPr>
        <w:footnoteReference w:id="252"/>
      </w:r>
      <w:r>
        <w:rPr>
          <w:rFonts w:ascii="Amiri" w:hAnsi="Amiri" w:eastAsia="Amiri" w:cs="Amiri"/>
          <w:color w:val="111111"/>
          <w:sz w:val="28"/>
          <w:sz w:val="28"/>
          <w:szCs w:val="28"/>
          <w:rtl w:val="true"/>
          <w:lang w:bidi="ar-SA"/>
        </w:rPr>
        <w:t xml:space="preserve">، كما في النهج، وكما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 وَمَا أَصَابَكَ مِنْ سَيِّئَةٍ فَمِنْ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ما يصيب الانسان من نعمة</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الله تفضلاً وإحساناً، وما يصيبه من سيئة فمن نفسه التي اقترفت الذنوب، وإن كان كلاهما من عند الله خلقاً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أجل من أن ينزل الظلم والمعصية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حنيفة عن مصدر المعصية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وجل وليست منه، فلا ينبغي للكريم أن يعذب عبده بما لا يكتسبه، وإما أن تكون من الله عزّ وجل ومن العبد، وليس كذلك، فلا ينبغي للشريك القوي أن يظلم الشريك الضعيف، وإما أن تكون من العبد، وهي منه فإن عاقبه فبذنبه، وان عفى عنه فبكرمه وجوده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ويعلل ابن ميثم البحراني وجود هذه الشرور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والباري تعالى عادل بالنظر الى علمه وقضائه، أي لا يقضي في ملكه بأمر إلا وهو على وفق النظام الكلي والحكمة البالغة، ويدخل في ذلك جميع أقواله وأفعاله، فإنه لا يصدر منها شيء إلا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الجزئيات المعدودة شروراً وصورة جور في هذا العالم، فإنها إذا اعتبرت كانت شروراً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فهي من لوازم الخير والعدل لا بد منها، ولا يمكن أن يكون العدل والخير من دونها، كما لا يمكن أن يكون الانسان إنساناً إلا وهو ذو شهوة وغضب تلزمها الفساد والشر الجزئي ولما كان الخير أكثر، وكان ترك الخير الكثير لأجل الشر القليل شراً كثيراً في الجور والحكمة أوجب وجود تلك الشرور الجزئية لوجود ملزوماتها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ولنا في هذا المجال كلام حول ما اعتبره البحراني من أن الشر ضرورة لازمة للخير والعدل وصفة إيجابية واجبة الصدور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الأجدر به أن يتناول هذه المشكلة من زاوية أخرى، فينفي وجوب الشر الجزئي عن الله باعتباره الخير المحض وعلى أساسه يكون الوجود خيراً محضاً أيضاً، والطريق الذي يلجه الانسان الى هذا الخير هو الخير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 فهو الخروج عن هذا السبيل بحيث لا يوجد إلا في حال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w:t>
      </w:r>
      <w:r>
        <w:rPr>
          <w:rFonts w:ascii="IRNazanin" w:hAnsi="IRNazanin" w:eastAsia="IRNazanin"/>
          <w:color w:val="111111"/>
          <w:sz w:val="28"/>
          <w:sz w:val="28"/>
          <w:szCs w:val="28"/>
          <w:rtl w:val="true"/>
          <w:lang w:bidi="fa-IR"/>
        </w:rPr>
        <w:t>إذن هو معنى سلبي لا صفة إيجابية، والله بريء من صدور الشر عنه حتى في الأقل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الى أن الشرور الحاصلة في العالم إنما هي ابتلاء من الله لعباده كي يمتحن إيمانهم ثم يحاسبهم بما يستحقون، فإذا أفسدوا فلا يلجئهم إلى الصلاح، ولكن يتركهم واختيارهم اختباراً هم، فمن أحسن أثيب ومن أساء عوقب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اختبار الله تعالى العبد، معاملته إياه معاملة المختبر مجازاً، إذ حقيقة الاختبار محالة عليه تعالى، لعلمه المحيط بالأشياء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يعني أيضاً إظهار ما في المبتلى من جودة ورداءة، وطاعة وعصيان، دون التعرف لحاله والوقوف على حقيقة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تعالى يختبر عباده تارة بالمضار ليصبروا وأخرى بالمسار ليشكروا وفي كلا الحالين تبدو النفس على حقيقتها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 الله قد أعاذكم من أن يجور عليكم، ولم يعذكم من أن يبتليكم، وقد قال جل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كُنَّا لَمُبْتَلِينَ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وان كانت الخيرات أيضاً ابتلاء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 وَإِلَيْنَا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﴿وَبَلَوْنَاهُمْ بِالْحَسَنَاتِ وَالسَّيِّئَاتِ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خلقّ الله الدنيا، ثم أوجب الجزاء في المعاد لنفوس المبتلين والمنعم عليهم بحسب طاعتهم ومعصيتهم في النعمة والابتلاء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الدنيا لم تكن لتستقر إلا على ما جعلها الله عليه من النعماء والابتلاء والجزاء في المعاد </w:t>
      </w:r>
      <w:r>
        <w:rPr>
          <w:rStyle w:val="FootnoteAnchor"/>
          <w:rtl w:val="true"/>
        </w:rPr>
        <w:footnoteReference w:id="256"/>
      </w:r>
      <w:r>
        <w:rPr>
          <w:rFonts w:ascii="IRNazanin" w:hAnsi="IRNazanin" w:eastAsia="IRNazanin"/>
          <w:color w:val="111111"/>
          <w:sz w:val="28"/>
          <w:sz w:val="28"/>
          <w:szCs w:val="28"/>
          <w:rtl w:val="true"/>
          <w:lang w:bidi="fa-IR"/>
        </w:rPr>
        <w:t xml:space="preserve">،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المعتزلة فقد قالوا بالصلاح والاصلح واتفقوا على أن الله لا يفعل إلا الصلاح والخير ويجب من حيث الحكمة رعاية مصالح العباد </w:t>
      </w:r>
      <w:r>
        <w:rPr>
          <w:rStyle w:val="FootnoteAnchor"/>
          <w:rtl w:val="true"/>
        </w:rPr>
        <w:footnoteReference w:id="257"/>
      </w:r>
      <w:r>
        <w:rPr>
          <w:rFonts w:ascii="Amiri" w:hAnsi="Amiri" w:eastAsia="Amiri" w:cs="Amiri"/>
          <w:color w:val="111111"/>
          <w:sz w:val="28"/>
          <w:sz w:val="28"/>
          <w:szCs w:val="28"/>
          <w:rtl w:val="true"/>
          <w:lang w:bidi="ar-SA"/>
        </w:rPr>
        <w:t>، وإذا فالله لا يفعل بعباده إلا ما فيه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فحسب، وإنما لا يقدر تعالى أن يعطي عباده أصلح مما أعطاهم لأنه لو كان عنده أصلح مما أعطاهم ومنعه منهم لكان بخيلاً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يعطي كل عبد أصلح ما يستطيع أن يعطيه ولا يقدر أن يعطيه أصلح مما أعطاه أي شيئاً يفوقه في الصلاح لأنه ما من أصلح، إلا وفوقه ما هو أصلح منه ولكنه يستطيع أن يفعل أمثال ما فعل من الصلاح والبعض يرفض حتى هذا القول الأخير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اتفقوا على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منزّه أن يضاف اليه شر وظلم وفعل هو كفر ومعصية، لأنه لو خلق الظلم كان ظالماً كما لو خلق العدل كان عادلاً </w:t>
      </w:r>
      <w:r>
        <w:rPr>
          <w:rStyle w:val="FootnoteAnchor"/>
          <w:rtl w:val="true"/>
        </w:rPr>
        <w:footnoteReference w:id="259"/>
      </w:r>
      <w:r>
        <w:rPr>
          <w:rFonts w:ascii="IRNazanin" w:hAnsi="IRNazanin" w:eastAsia="IRNazanin"/>
          <w:color w:val="111111"/>
          <w:sz w:val="28"/>
          <w:sz w:val="28"/>
          <w:szCs w:val="28"/>
          <w:rtl w:val="true"/>
          <w:lang w:bidi="fa-IR"/>
        </w:rPr>
        <w:t xml:space="preserve">وأجمعوا على أن الله عادل </w:t>
      </w:r>
      <w:r>
        <w:rPr>
          <w:rStyle w:val="FootnoteAnchor"/>
          <w:rtl w:val="true"/>
        </w:rPr>
        <w:footnoteReference w:id="260"/>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أفعال الله تعالى حكمة وصواب ليس فيها ظلم ولا جور ولا كذب، ولا عبث ولا فاحشة، والفواحش والقبائح والكذب والجهل من أفعال العباد والله تعالى منزه عنها، بريء منها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وخلاصة القول ان الله يسير بالكون لخير الانسان وسعادته وإنه لا يمكن أن يريه الشر أو أن يأمر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الحسن والقبح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تتفرع من قضية كون الله عادل وتدور حول الأسئلة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السبب الذي جعل العدل حسناً والظلم قبيحاً؟ما هو المرجع الذي نرجع اليه في معرفة ما إذا كان فعل من الأفعال حسناً أو قبيحاً؟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يستطيع العقل الانساني أن يدرك هذه الأمور بنفسه؟</w:t>
      </w:r>
      <w:r>
        <w:rPr>
          <w:rFonts w:ascii="IRNazanin" w:hAnsi="IRNazanin" w:eastAsia="IRNazanin"/>
          <w:color w:val="111111"/>
          <w:sz w:val="28"/>
          <w:sz w:val="28"/>
          <w:szCs w:val="28"/>
          <w:rtl w:val="true"/>
          <w:lang w:bidi="fa-IR"/>
        </w:rPr>
        <w:t xml:space="preserve">إن الله تعالى عادل، لم يأمر إلا بما حسن من الأفعال ولم ينه إلا بما ساء وقبح منها كما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لم يأمرك إلا بحسن، ولم ينهك إلا عن قبيح </w:t>
      </w:r>
      <w:r>
        <w:rPr>
          <w:rStyle w:val="FootnoteAnchor"/>
          <w:rtl w:val="true"/>
        </w:rPr>
        <w:footnoteReference w:id="262"/>
      </w:r>
      <w:r>
        <w:rPr>
          <w:rFonts w:ascii="Amiri" w:hAnsi="Amiri" w:eastAsia="Amiri" w:cs="Amiri"/>
          <w:color w:val="111111"/>
          <w:sz w:val="28"/>
          <w:sz w:val="28"/>
          <w:szCs w:val="28"/>
          <w:rtl w:val="true"/>
          <w:lang w:bidi="ar-SA"/>
        </w:rPr>
        <w:t>وذاته الكريمة العادلة اقتضت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 كل أمر فيه خير وصلاح للناس إنما هو أمر من الله بصرف النظر عن قائله، فاقتضى القول بوجوب طاعة الله في كل ما أمر به لكونه حسناً وترك كل ما نهى عنه لكونه قبيحاً فوراء كل أمر ونهي سر وحكمه يوجب حسن المأمور به وقبح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نستطيع القول أن حسن الفعل سابق على أمر الله وقبحه متقدم على نهيه تعالى، وان الله أمر بهذا الفعل لأنه حسن ونهى عن ذاك الفعل لأنه قبيح، ولا يصح قولنا، بأن هذا حسن لأن الله أمر به، وذا قبح لأن الله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من الأشياء ما هو حسن لذاته وان لم يرد به أمر شرعي، ومنها ما هو قبيح لذاته وان لم يرد به نهي شرعي، مما يدفعنا الى التأكيد بأن الحكم على حسن الأشياء وقبحها ممكن بالعقل وسابق على ورود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الأشاعرة، فقد أنكروا حكم العقل بالحسن والقبح، فالقبيح هو المنهي عنه شرعاً، والحسن هو الذي لم يرد فيه نهي من الشارع، يقول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كلها سمعية، والعقل لا يوجب شيئاً ولا يقتضي تحسيناً ولا تقبيحاً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فالحسن والقبح تابعان لأمر الشرع، ولا مجال لحكم العقل، فهو تابع للشرع، فلو ان الشرع أمر بالكذب ونهى عن الصدق لاصبح الكذب حسناً والصدق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لما عليه جبلة البشر العاقل، فالاشعري ينكر ما هو بديهي وفطري وضروري عند كل ذي عقل سليم، لأن العقل إذا خلص من الموانع لا ريب من أن يختار الصدق لحسنه وينفر من الكذب لقبحه، وهو قادر على ذلك بمعزل عن الشرع، ودليلنا على ذلك أنه قبل ورود الشرائع السماوية كان البدوي أو الجاهلي يحكم على حسن الأشياء وقبحها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وقوف الحسن والقبح على أوامر الشارع لما حكم بحسن الأشياء وقبحها من ينكر الشرائع والأديان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هذه الحقيقة فكثيراً ما كان يمدح العقل ويرفع من شأنه ويخاطب الانسان العاقل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فالعقل قادر على التمييز بين الخير والشر، الحسن و القبح، بحكم الفطرة والبديهة، لذلك</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اعتبره من أبلج المناهج وأقوم المسالك ومن استرشد بغيره فقد ضل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استرشد غير العقل، أخطأ منهاج الرأي</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المعتزلة فإنهم لما أقروا بأن الله عادل وأن أعماله لغاية، كان من الطبيعي أن يثيروا مسألة الحسن والقبح في الأعمال، فرأوا أن الحسن والقبح في الأعمال ذاتيان فجميع الأعمال الحسنة، كالصدق والاحسان والشجاعة، فيها صفة ذاتية جعلتنا نحكم عليها بأنها حسنة، وكذلك الحال في جميع الأعمال القبيحة كالكذب والظلم وغير ذلك، والشرع إنما يتبع ما أمر به العقل وما نهى عنه، فالعقل يدرك والشرع يخبر، لهذا قالوا بالتحسين والتقبيح العقليين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القول بالحسن والقبح الذاتيين يعطي العقل دور الادراك والاكتشاف أي أن العقل يدرك الحسن الموجود في الأشياء الحسنة فيستحسنها، ويدرك القبح الموجود في الأشياء القبيحة فيستقبحها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وجود صفتي الحسن والقبح في الأشياء ذاتها لما تمكن العقل من إدراك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الشرع فإنه لم يأمر بالحسن وينهي عن القبح إلا لما فيه من حسن وقبح ذاتيين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بأدلة أهمها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الناس قبل ورود الشرائع كانت تتحاكم الى العقل وتتجادل بالعقل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لولم يكن في الأشياء حسن وقبح ذاتيان، لافحمت الرسل وما استطاعوا الدعوة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في الأفعال ذاتها حسن وقبح، بل هي من عمل الشرع، لما أمكن الفقهاء أن يعملوا عقولهم في المسائل التي لم يرد فيها نص ولاستحال تعليل الأحكام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ويعتبر هاشم معروف الحسيني، ان هذا هو رأي المتقدمين من المعتزلة، أما المتأخرون منهم، كالجبائي مثلاً، فيقولون بثبوت حسن الأشياء وقبحها لوجود صفة في الأفعال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حسنها أو قبحها، ويذكر عن الجبائي أحد أعلامهم المتأخرين إن حسن الأشياء وقبحها بالوجوه والاعتبارات فضرب اليتيم بذاته لا يتصف بأي صفة منهما، ولكنه يكون حسناً إذا وقع بقصد تأديب اليتيم وقبيحاً إذا وقع بقصد الاساءة اليه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يظهر لنا، من خلال هذه النظرية، كيف أن المعتزلة تسلم بقدرة العقل الانساني على الادراك والاكتشاف ومعرفة الخير والشر وإدراك الحسن والقبح دون اللجوء إلى الشرع لكي يقرر ما هو الحسن وما هو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الانسان مكلف قبل ورود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 بعمل الحسن والامتناع عن القبيح حتى ولو لم تصل إليه الشرائع، وهذا التكليف مرتبط بما يدل عليه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قرروا المسؤولية الأخلاقية في الدين وجعلوا العقل الهادي والحاكم والمرجع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خصومهم فكانوا يعتبرون أن الحسن والقبح تابعان لأمر الشرع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مثبت وليس مخبر، ولا يوجد شيء حسن أو قبيح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الارادة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المشكلة من أكثر المشاكل الكلامية تعقيداً وأوفرها بحثاً ودراسة ولقد سميت بالجبر والتفويض، أو بالقضاء والقدر، وحار فيها الفلاسفة قديمهم وحديثهم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أثارت هذه المسألة حفيظة رجال الفكر في الاسلام، فتفرقوا فيها الى جماعتين بلغت كل منهما حد التطرف، فالجبريون، وعلى رأسهم جهم بن صفوان يقولون إن الانسان لا يقدر على شيء ولا يوصف بالاستطاعة، وإنما هو مجبور في أفعاله، لا قدرة له، ولا إرادة، ولا اختيار، وإنما يخلق الله تعالى الأفعال فيه على حسب ما يخلق في سائر الجمادات وتنسب اليه الأفعال مجازاً كما تنسب الى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أثمرت الشجرة، وجرى الماء، وتحرك الحجر، وطلعت الشمس وغربت، وتغيمت السماء وأمطرت، واهتزت الأرض، وأنبتت الى غير ذلك، والثواب والعقاب جبر، كما أن الأفعال كلها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الجبر فالتكليف أيضاً كان جبراً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المعتزلة الذين قرروا مبدأ حرية الارادة الانسانية، فقد اتفقوا على أن العبد قادر خالق لأفعاله، خيرها وشرها، مستحق على ما يفعله ثواباً وعقاباً في الدار الآخرة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وسبب هذا التطرف بين المسلمين هو تباين الأدلة العقلية واختلاف ظواهر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ناحية نرى أن الله سبحانه خلق الخلق ولم يدعهم في جهالة ولا عمى، بل أرسل لهم الكتب، وبعث فيهم الرسل ليكونوا حجة عليهم يوم القيامة، حيث ينال كل منهم جزاء ما اقترفت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يعقل والحالة كذلك أن ننفي قدرة الانسان في خلق أفعاله، لأنه لو كان مجبراً عليها، لذهب معنى الثواب والعقاب وبطل التكليف، ولما كان هناك مبرر للكتب المنزلة والأنبياء المرسلين، وقد مثل هذا الموقف المعتزلة وقد أثبتوا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الاختيار الكلي للعبد في جمیع أفعال العباد، وأنكروا قضاء الله تعالى وقدره بالكلية في الأفعال الاختيارية </w:t>
      </w:r>
      <w:r>
        <w:rPr>
          <w:rStyle w:val="FootnoteAnchor"/>
          <w:rtl w:val="true"/>
        </w:rPr>
        <w:footnoteReference w:id="271"/>
      </w:r>
      <w:r>
        <w:rPr>
          <w:rFonts w:ascii="Amiri" w:hAnsi="Amiri" w:eastAsia="Amiri" w:cs="Amiri"/>
          <w:color w:val="111111"/>
          <w:sz w:val="28"/>
          <w:sz w:val="28"/>
          <w:szCs w:val="28"/>
          <w:rtl w:val="true"/>
          <w:lang w:bidi="ar-SA"/>
        </w:rPr>
        <w:t xml:space="preserve">والا لم يكن تعذيب العبد عدلاً عند عدم الاختيار لذلك فقد أوجبوا ثواب المحسن وعقاب العاصي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ناحية أخرى، إذا أطلقنا يد الانسان في الفعل والاختيار، فإن هذا من شأنه أن يجعل إرادة الله محدودة، فلا تشمل كل شيء، ونكون بذلك قد جعلنا شريكاً لله في إيجاد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النصوص القرآنية تدل على شمول إرادته تعالى وقدرته، وإنه الصانع الواحد الذي لا شريك له، وقد مثل هذا الجانب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فقد حفل القرآن الكريم بكثير من الآيات التي تنسب حرية الاختيار الى الانسان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النَّاسُ قَدْ جَاءَكُمُ الْحَقُّ مِنْ رَبِّكُمْ ۖ فَمَنِ اهْتَدَىٰ فَإِنَّمَا يَهْتَدِي لِنَفْسِهِ ۖ وَمَنْ ضَلَّ فَإِنَّمَا يَضِلُّ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تشير إلى أن الانسان مجبر ومسيّر بالإرادة الإلهية التي تسير الكون كله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 إِلَّا مَا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 قوم بين أدلة هؤلاء وأولئك وحاولوا التوسط بينهما، ومن هؤلاء أبو الحسن الأشعري الذي قال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بعض أتباعه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الاقتران العادي بين القدرة 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فالله تعالى أجرى العادة بخلق الفعل عند قدرة العبد وإرادته لا بقدرة العبد وإرادته فهذا الاقتران هو الكسب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ويعلق أحمد أمين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 في الموضوع ولا يؤخر، فهو شكل جديد في التعبير عن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القدرة الحادثة لا تؤثر في المقدور، ولم ينكر أن هذا الذي سماه كسباً من خلق الله، فَلِمَ هذا الدوران والنتيجة القول بالجبر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الوسط بين الجبر والتفويض، وقال بالمنزلة بين المنزلتين وقبل أن نبين موقفه من هذه القضية نميل الى شرح المعنى المراد بكل من الجبر والتفويض والمنزلة بين المنزلتين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الشيخ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الجبر وهو الحمل والاضطرار اليه بالكسر والغلبة، وحقيقة ذلك إيجاد الفعل في الخلق من غير أن يكون له قدرة على دفعه والامتناع من وجوده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تحقق القول في الجبر على ما وصفناه كان مذهب الجبر هو قول من يزعم أن الله تعالى خلق في العبد الطاعة من غير أن يكون للعبد قدرة على ضدها والامتناع منها وخلق فيهم المعصية كذلك، فهم المجبرة حقاً والجبر مذهبهم على التحقيق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والتفويض هو القول برفع الحظر عن الخلق في الأفعال والاباحة لهم ما شاؤ وا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والواسطة بين هذين القولين، ان الله أقدر الخلق على أفعالهم ومكنهم من أعمالهم وحد لهم الحدود في ذلك و رسم لهم الرسوم و نهاهم عن القبايح بالزجر والتخويف والوعد والوعيد، فلم يكن بتمكينهم من الأعمال مجبراً لهم عليها، ولم يفوض اليهم الأعمال لمنعهم من أكثرها ووضع لهم الحدود فيها وأمرهم بحسنها ونهاهم عن قبحها، فهذا هو الفصل، بين الجبر والتفويض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لهذا، فمن دان بالجبر فقد أبطل العقوبة على المذنب، إذ لا يجوز في عدل الله أن يأمر بشيء ثم يعاقب عليه، ومن قال بذلك، فقد كذب الله في وعيده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كَسَبَ سَيِّئَةً وَأَحَاطَتْ بِهِ خَطِيئَتُهُ فَأُولَٰئِكَ أَصْحَابُ النَّارِ ۖ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دان بالتفويض، فقد وهن الله وأضعفه، لأن المفوض اليه غير محظور عليه أن يفعل ما يشاء، فهو يعمل بمشيئته ان شاء فعل وإن شاء لم يفعل، فهو شريك للباري في تدبير عالم الوجود ومن قال بذلك فقد أبطل وعد الله ووعيده وأمره ونهيه وثوابه وعقابه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أثار الاسلام هذه القضية، ويعتبر الامام علي أول من خاض فيها من المسلمين بعد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واليه يرجع القول بالمنزلة بين المنزلتين؛ فقال عندما سأله أحدهم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عمیق فلا تلجه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مظلم فلا تدخله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الله فلا تبحث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ألح عليه السائل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أبيت فإنه أمر بين أمرين لا جبر ولا تفويض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القدر هو سر الله في عباده، وقد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المستضعفين من الخوض فيه حتى لا يشتبه عليهم الأمر فيفضي بهم الى القول بالجبر أو بالتفويض وللامام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كثيرة ينفي فيها التفويض 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الى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تريد وأريد ولا يكون إلا ما أريد، فإن أسلمت لما أريد، أعطيتك ما تريد، وإن لم تسلم لما أريد اتعبتك فيما تريد، ثم لا يكون إلا ما أريد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وجاءه رجل آخر وسأله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رحمة الله، أكانت رحمة الله للعباد قبل أعمال العباد، أم كانت أعمال العباد قبل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رحمة الله للعباد قبل أعمال العباد،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فسلموا على أخيكم فقد أسلم وقد كان كافراً،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الرجل غير بعيد، ثم انصرف اليه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أبالمشيّة الأولى نقوم ونقعد ونقبض ونبسط؟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لبعد في المشيّة أما اني سائلك عن ثلاث لا يجعل الله لك في شيء منها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أخلق الله العباد كما شاء أو كما شاؤ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العباد لما شاء أو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شاؤ 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لما شاء، قال عليه السلام يأتونه يوم القيامة كما شاء أو كما شاؤ 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يأتونه كما شاء،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فليس لك من المشية شيء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توهم السائل، أن أعمال العباد لو كانت واقعة بقدر الله تعالى، للزم الظلم إذا عذبوا عليها، إذ لا محيص لهم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هذا التوهم، الجأ المفوضة الى التفويض ونفي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أعمال العباد مسبوقة برحمته مرتبطة بها ومقدرة كسائر الأشياء لأن رحمته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مقدرة بها فلا معنى لأن يكون في التقدير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نفى التفويض وأثبت القدر توهم السائل الجبر وسأله، أليس بالمشيئة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 اثبات القدر في الأعمال يستلزم كونها بمشيئته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فإن نفي أحد الطرفين يجر إلى نفي الطرف الآخر، والقرار في الوسط، حيث أثبت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للعبد مشيئة ولله تعالى مشيئة إلا أنها متقدمة حاكمة عليها ومؤثرة فيها، فليس للعبد من مشيئته شيء مفوض اليه من دون تأثير مشيئته تعالى، وهذا هو الأمر بين أمرين من هنا نستدل على تعلق القدر بأفعال العباد، إلا أن هناك من الأحاديث ما ينفي الجبر ويثبت قدرة الانسان على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سئل عما إذا كان مجبراً على ما هو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 مجبوراً ما كنت محموداً على إحسان، ولا مذموماً، على إساءة، وكان المحسن أولى باللائمة من المسيء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مخيراً فإن أقلب السيئة بمكان الحسنة فأنا المعاقب عليها </w:t>
      </w:r>
      <w:r>
        <w:rPr>
          <w:rStyle w:val="FootnoteAnchor"/>
          <w:rtl w:val="true"/>
        </w:rPr>
        <w:footnoteReference w:id="279"/>
      </w:r>
      <w:r>
        <w:rPr>
          <w:rFonts w:ascii="IRNazanin" w:hAnsi="IRNazanin" w:eastAsia="IRNazanin"/>
          <w:color w:val="111111"/>
          <w:sz w:val="28"/>
          <w:sz w:val="28"/>
          <w:szCs w:val="28"/>
          <w:rtl w:val="true"/>
          <w:lang w:bidi="fa-IR"/>
        </w:rPr>
        <w:t xml:space="preserve">ويتحدث النهج، عن هذه القضية، فيذكر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لمن سأله عن القضاء و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لعلك ظننت قضاء حتماً، وقدراً لازماً، ولو كان ذلك كذلك لبطل الثواب و العقاب وسقط الوعد و الوعيد ان الله سبحانه أمر عباده تخييراً ونهاهم تحذيراً، وكلف يسيراً، ولم يكلف عسيرا، و أعطى على القليل كثيراً، ولم يعص مغلوباً، ولم يطع مكرها، ولم يرسل الأنبياء لعباً، ولم ينزل الكتب للعباد عبثاً، ولا خلق السموات و الأرض وما بينهما باطلا ذلك ظن الذين كفروا، فويل للذين كفروا من النار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فالانسان حر في اختيار الفعل الذي يريده، بالاستطاعة التي ملكها الله لعباده والتي تسبق الفعل، فليس في الأمر إكراه العباد على الواجبات والطاعات واجتناب المعاصي، إلا أنه ليس هناك اختيار مطلق ولا جبر مطلق، لأن الانسان مختار من حيث أنه مجبور، ومجبور من الوجه الذي هو مختار وان اختياره بعينه اضطراره، لقد أمر الله الانسان بفعل الواجب، ولم يجبره عليه، بل ترك الأمر لاختياره وإرادته، ثم حذره من المعصية وأوعده بالعقاب والعذاب، يؤيد ذلك ما قال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مختار غير الواجب مضطراً في</w:t>
      </w:r>
      <w:r>
        <w:rPr>
          <w:rFonts w:eastAsia="Amiri" w:cs="Amiri" w:ascii="Amiri" w:hAnsi="Amiri"/>
          <w:color w:val="111111"/>
          <w:sz w:val="28"/>
          <w:szCs w:val="28"/>
          <w:rtl w:val="true"/>
          <w:lang w:bidi="ar-SA"/>
        </w:rPr>
        <w:t xml:space="preserve">. </w:t>
      </w:r>
      <w:bookmarkStart w:id="45" w:name="pg8770_78324"/>
    </w:p>
    <w:p>
      <w:pPr>
        <w:pStyle w:val="BookText"/>
        <w:rPr/>
      </w:pPr>
      <w:bookmarkEnd w:id="45"/>
      <w:r>
        <w:rPr>
          <w:rFonts w:ascii="Amiri" w:hAnsi="Amiri" w:eastAsia="Amiri" w:cs="Amiri"/>
          <w:color w:val="111111"/>
          <w:sz w:val="28"/>
          <w:sz w:val="28"/>
          <w:szCs w:val="28"/>
          <w:rtl w:val="true"/>
          <w:lang w:bidi="ar-SA"/>
        </w:rPr>
        <w:t xml:space="preserve">اختياره مجبوراً في أفعاله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مضطراً في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مختاراً لا باختيار منه، بل خُلِق لذلك، والمراد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مجبوراً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لغيره دخلا في تمام فاعليته فلا يختار الفعل عن استقلال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فقد أخذ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وسطاً بين الأشاعرة الذين غالوا في الجبر وزعموا أن الله تعالى أجرى الأعمال على أيدي العباد من غير قدرة مؤثرة لهم فيها وعذبهم عليها، لأن تكليف ما لا يطاق جائز في حقه، وبين المعتزلة الذين قالوا بالتفويض، وإن الله أوجد العباد وفوض اليهم الاختيار في الأفعال فهم مستقلون بإيجادها على وفق مشيئتهم وقدرهم وليس لله في أفعالهم صنع </w:t>
      </w:r>
      <w:r>
        <w:rPr>
          <w:rStyle w:val="FootnoteAnchor"/>
          <w:rtl w:val="true"/>
        </w:rPr>
        <w:footnoteReference w:id="282"/>
      </w:r>
      <w:r>
        <w:rPr>
          <w:rFonts w:ascii="Amiri" w:hAnsi="Amiri" w:eastAsia="Amiri" w:cs="Amiri"/>
          <w:color w:val="111111"/>
          <w:sz w:val="28"/>
          <w:sz w:val="28"/>
          <w:szCs w:val="28"/>
          <w:rtl w:val="true"/>
          <w:lang w:bidi="ar-SA"/>
        </w:rPr>
        <w:t xml:space="preserve">، وأجمع المعتزلة، إلا الأصم ومعمر، على أن العباد يفعلون أعمالهم بالقدرة التي خلقها الله سبحانه وتعالى فيهم </w:t>
      </w:r>
      <w:r>
        <w:rPr>
          <w:rStyle w:val="FootnoteAnchor"/>
          <w:rtl w:val="true"/>
        </w:rPr>
        <w:footnoteReference w:id="283"/>
      </w:r>
      <w:r>
        <w:rPr>
          <w:rFonts w:ascii="Amiri" w:hAnsi="Amiri" w:eastAsia="Amiri" w:cs="Amiri"/>
          <w:color w:val="111111"/>
          <w:sz w:val="28"/>
          <w:sz w:val="28"/>
          <w:szCs w:val="28"/>
          <w:rtl w:val="true"/>
          <w:lang w:bidi="ar-SA"/>
        </w:rPr>
        <w:t xml:space="preserve">وأجمعوا أيضاً على أن الاستطاعة قبل الفعل وهي قدرة عليه وعلى ضده، وهي غير موجبة للفعل، وأنكروا بأجمعهم أن يكلف الله عبداً ما لا يقدر عليه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وانسجاماً مع نظريتهم بالصلاح والأصلح والتي قالوا فيها بأن الله عادل حكيم يسير بخلقه الى ما فيه صلاحهم وسعادتهم كان لا بد من أن يقرروا مبدأ حرية الإرادة الانسانية، أي أن الانسان يجب أن يكون حراً، حتى يكون مسؤولاً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لا نستطيع أن نذهب الى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صراحة بحرية الارادة كما تقول المعتزلة</w:t>
      </w:r>
      <w:r>
        <w:rPr>
          <w:rFonts w:eastAsia="IRNazanin" w:cs="IRNazanin"/>
          <w:color w:val="111111"/>
          <w:sz w:val="28"/>
          <w:szCs w:val="28"/>
          <w:rtl w:val="true"/>
          <w:lang w:bidi="fa-IR"/>
        </w:rPr>
        <w:t>.</w:t>
      </w:r>
    </w:p>
    <w:p>
      <w:pPr>
        <w:pStyle w:val="Heading2"/>
        <w:numPr>
          <w:ilvl w:val="1"/>
          <w:numId w:val="1"/>
        </w:numPr>
        <w:rPr/>
      </w:pPr>
      <w:bookmarkStart w:id="46" w:name="__RefHeading___Toc3481550_653776707"/>
      <w:bookmarkStart w:id="47" w:name="_Toc14"/>
      <w:bookmarkEnd w:id="46"/>
      <w:r>
        <w:rPr>
          <w:rtl w:val="true"/>
        </w:rPr>
        <w:t>ثالثاً ورابعاً</w:t>
      </w:r>
      <w:r>
        <w:rPr>
          <w:rtl w:val="true"/>
        </w:rPr>
        <w:t xml:space="preserve">: </w:t>
      </w:r>
      <w:r>
        <w:rPr>
          <w:rtl w:val="true"/>
        </w:rPr>
        <w:t>الوعد والوعيد والمنزلة بين المنزلتين</w:t>
      </w:r>
      <w:bookmarkEnd w:id="47"/>
    </w:p>
    <w:p>
      <w:pPr>
        <w:pStyle w:val="BookText"/>
        <w:rPr/>
      </w:pPr>
      <w:r>
        <w:rPr>
          <w:rFonts w:ascii="IRNazanin" w:hAnsi="IRNazanin" w:eastAsia="IRNazanin"/>
          <w:color w:val="111111"/>
          <w:sz w:val="28"/>
          <w:sz w:val="28"/>
          <w:szCs w:val="28"/>
          <w:rtl w:val="true"/>
          <w:lang w:bidi="fa-IR"/>
        </w:rPr>
        <w:t>هذه القضية مرتبطة ارتباطاً وثيقاً بمسألة الإيمان وما يتفرع عنها من ربط الأعمال بالثواب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هذه المسألة مثار نزاع واختلاف بين الفرق الكلامية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القضية من زاوية دينية، فكان تحديده للايمان والمؤمن منسجماً مع المواقف والمبادىء المستقاة من شريعة الاسلام وسنّة نبيّه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الإيمان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هو التصديق بوجود الصانع تعالى بما له من صفات الكمال ونعوت الجلال وتوحيده، وتنزيهه عما لا يليق به، ووصفه بما هو أهل له، والاقرار بأن محمداً رسول الله والقرآن كتاب الله وحجته على خلقه، فيه تبيان لكل شيء، والعمل بما أمر به ونهى عنه من أنواع العبادات ومكارم الأخلاق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ويكون الايمان في أول الأمر حالة في النفس، ثم لا يزال يتأكد بالبراهين والأعمال الصالحة ويزداد شيئاً فشيئاً حتى يصبح ملكة فيشع نوره في النفس كاللمظة في القلب،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الايمان يبدو لمظة في القلب، كلما ازداد الإيمان ازدادت اللمسظة </w:t>
      </w:r>
      <w:r>
        <w:rPr>
          <w:rStyle w:val="FootnoteAnchor"/>
          <w:rtl w:val="true"/>
        </w:rPr>
        <w:footnoteReference w:id="285"/>
      </w:r>
      <w:r>
        <w:rPr>
          <w:rFonts w:ascii="Amiri" w:hAnsi="Amiri" w:eastAsia="Amiri" w:cs="Amiri"/>
          <w:color w:val="111111"/>
          <w:sz w:val="28"/>
          <w:sz w:val="28"/>
          <w:szCs w:val="28"/>
          <w:rtl w:val="true"/>
          <w:lang w:bidi="ar-SA"/>
        </w:rPr>
        <w:t xml:space="preserve">وهذا خلاف ما زعمته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لأن الايمان عندها و لا يزيد ولا ينقص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إيمان مع الشرك، لأن الشرك يزعزع النفس وينأى بها عن الحق ويتركها فريسة الضلال، فتعمى عن الحقيقة، لذا كان اليقين فوق الإيمان وكانت التقوى والورع، ضالة المؤمن ودعامة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الشرك، فهو مناقض للايمان والتطهر منه أحد أغراضه تعالى، والغاية التي تنشدها النفس لكمال معرفتها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الايمان، فقد اختلفت آراء الفرق الاسلامية في حقيقته أشد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فالايمان حسب مذهب الأشعري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بالجنان، وأما القول باللسان والعمل بالأركان ففروعه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 بالقلب أي أقرّ بوحدانية الله تعالى، واعترف بالرسل تصديقاً لهم فيما جاؤا به من عند الله تعالى بالقلب صح إيمانه حتى لو مات عليه في الحال كان مؤمناً ناجياً، ولا يخرج من الإيمان إلا بإنكار شيء من ذلك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المعتزلة، فقالت بأن الإيمان ليس هو التصديق والاعتقاد القلبي فحسب، بل هو أيضاً العمل بمختلف أنواع العبادات واجبة كانت أم نافلة، فهو معرفة بالقلب، وإقرار باللسان وعمل بالجوارح، وإن كل عمل، فرضاً كان أو نفلاً، إيمان وكلما ازداد الانسان خيراً، ازداد إيماناً وكلما عصى نقص إيمانه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المسلم بالايمان إلا إذا اجتمع فيه التصديق الى جانب الاقرار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فهم لا يعدون العاصي مؤمناً لأن الإيمان تصديق وعمل والمعصية تتنافى مع الإيمان، كما لا يعدونه كافراً، لاقراره بالشهادتين ولما جاء به الرسول الكريم، وهو من المخلدين في النار، ولكن منزلته منها دون منزلة الكفار، لأن الكافر مشرك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فقد أنزلته المعتزلة في منزلة وسطى بين الكفر والإيمان فقالوا بلسان زعيمهم واصل بن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أقول أن صاحب الكبيرة مؤمن مطلقاً، ولا كافر مطلقاً بل هو في 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مؤمن ولا كافر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الخوارج فقد زعموا أن لا واسطة بين الكفر والإيمان، فمن أقر ولم يعمل بما جاء به الاسلام كان كافراً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مقابل هذا التطرّف والغلو، ظهر القول بالأرجاء الذي يرجع في حقيقته الى أن الإيمان تصديق بالقلب وإقرار باللسان ولا تضر معه المعاصي مهما بلغت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بهذا الاعتبار، ليس شرطاً ضرورياً في الإيمان ولا جزءاً من 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مقابل هذا الاختلاف الحاصل في حقيقة الايمان بين الفرق الكلامية المختلفة السالفة الذكر وبين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يعرف الايمان بكونه معرفة بالقلب وإقرار باللسان وعمل بالأركان </w:t>
      </w:r>
      <w:r>
        <w:rPr>
          <w:rStyle w:val="FootnoteAnchor"/>
          <w:rtl w:val="true"/>
        </w:rPr>
        <w:footnoteReference w:id="292"/>
      </w:r>
      <w:r>
        <w:rPr>
          <w:rFonts w:ascii="Amiri" w:hAnsi="Amiri" w:eastAsia="Amiri" w:cs="Amiri"/>
          <w:color w:val="111111"/>
          <w:sz w:val="28"/>
          <w:sz w:val="28"/>
          <w:szCs w:val="28"/>
          <w:rtl w:val="true"/>
          <w:lang w:bidi="ar-SA"/>
        </w:rPr>
        <w:t xml:space="preserve">نجد أن المعتزلة من أكثر الفرق الكلامية تقرباً منه بهذه المسألة حيث اعتبرت الايمان الكامل الذي يصح وصف الانسان به هو القائم على التصديق بالقلب والاقرار باللسان والعمل بالأركان كما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ذكرته المرجئة والأشعرية الذين اعتبروا أن العمل ليس ركناً من أركانه ولا داخلاً في 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اتفق المعتزلة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الايمان، كذلك اتفقت معه في كون الاسلام والايمان متحدان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لانسبنّ الاسلام نسبة لم ينسبها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التسليم، والتسليم هو اليقين، واليقين هو التصديق، و التصديق هو الإقرار و الاقرار هو الأداء والأداء هو العمل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العمل هو أحد أهم أركان الايمان الذي لا يصح بدونه ولا يكون بالاقتصار فقط على التصديق والإقرار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الاسلام هو العمل حسب التسلسل الذي أورده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السابق الذكر، وإذا كان تشابه طرفين لطرف ثالث يوجب التشابه أيضاً بينهما، فقد تبين أن الاسلام هو الإيمان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الآيات استدل المعتزلة على كون الاسلام هو الايمان، كما استدلوا على ذلك ببعض الأحاديث مثل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يزني الزاني وهو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وأضافوا الى ذلك قولهم بأن الايمان لو كان هو التصديق وحده، لزم أن لا يصدق على النائم والساهي، لعدم كونه مصدقاً في هذه الحالة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أثبته ابن أبي الحديد أيضاً في نسبته الى المعتزلة قولهم بأن الاسلام والايمان عبارتان عن معبر واحد، لأن المعتزلة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اسم واقع على العمل وغيره من الاعتقاد والنطق باللسان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الكبائر والصغائر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هذا التعريف للايمان والمؤمن يقسم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المعاصي التي يرتكبها الناس الى صغائر وكبائر، ثم يربط الأعمال بالثواب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والكبيرة هي التي أوعد عليها سبحانه بالعقاب في النار، أما الصغيرة فهي مغفورة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كبير أوعد عليه نيرانه أو صغير أرصد له غفرانه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من أطاع الله في أي حكم من أحكامه، فقد فاز بثوابه و رضوانه، ومن عصاه، فقد خاب واستحق عقابه، ولكل عمل حسابه وجزاؤه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الزلزلة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من الذنوب ما لا يجدي معها فعل شيء من الأعمال الواجبة أو الحسنة، ومن مات عليها، لا تنفعه عبادة، حتى ولو أجهد فيها نفسه، بل يكون من أهل النار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عزائم الله في الذكر الحكيم والتي عليها يثيب ويعاقب، ولها يرضى ويسخط انه لا ينفع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أجهد نفسه وأخلص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يخرج من الدنيا لاقياً ربه بخصلة من هذه الخصال لم يتب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يشرك بالله فيما افترض عليه من عبادته أو يشفي غيظه بهلاك نفسه، أو يقر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فعله غيره، أو يستنجح حاجة الى الناس بإظهار بدعة في دينه أو يلقي الناس بوجهين أو يمشي فيهم بلسانين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ويقسم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الى ثلاثة أنواع</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لا يغفر كالشرك بالله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رأيي، إن الله سبحانه يغفر كل ذنب حتى الشرك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استثنى تعالى المشرك من المغفرة بشرط أن يموت دون أن يتوب عن اشراكه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 لَا يُخَفَّفُ عَنْهُمُ الْعَذَابُ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تاب، حلت عليه المغفرة من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يتب فهو في النار خالد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في النار، إلا أهل الكفر والجحود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يخلد في النار، إلا أهل الكفر والجحود وأهل الضلال والشرك، ومن اجتنب الكبائر من المؤمنين لم يسأل عن الصغائر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أحب إليّ من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يغفر كظلم العبد نفسه، إما بالشح عليها، أو بتمكينها من الشهوات واسترسالها فيها، أو باقترافها الذنوب الصغيرة التي لا محيص للانسان عنها ولا تحتاج الى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لا يترك كظلم العباد بعضهم بعضاً، وهذا من أشنع ألوان الظلم وأفحشها، لأن الظالم كافر بالله وبالناس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وهكذا فالشرك هو من الكبائر غير المغفورة لمن قضى عليها اما دون ذلك فيجوز غفرانه من الله لجوده وكرمه وفضله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مات لا يشرك بالله شيئاً، أحسن أو أساء، دخل الجنة</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مع العلم بأن الله سبحانه يسأل عن الكبائر والصغائر ويحاسب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منوط بالأعمال كما يقول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تعالى سائلكم، معشر عباده عن الصغيرة من أعمالكم والكبيرة، والظاهرة والمستورة، فإن يعذب فأنتم أظلم، وان يعفو فهو أكرم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والله صادق في وعده ووعيده، فمن وعده على عمل ثواباً فهو منجز لما وعده به، ومن وعده على عمل عقاباً، فهو فيه بالخيار، إن عذبه فبعدله، وان عفا عنه فبفضله وكرمه وما الله بظلام للعبيد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والعدل هو الجزاء على العمل بقدر المستحق عليه، أما الظلم فهو منع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كريم جواد متفضل رحيم، قد ضمن الجزاء على الأعمال والعوض على الآلام، ووعد بالتفضل بزيادة من عنده وحسب سيئتك واحدة وحسب حسنتك عشراً، وفتح لك باب المتاب </w:t>
      </w:r>
      <w:r>
        <w:rPr>
          <w:rStyle w:val="FootnoteAnchor"/>
          <w:rtl w:val="true"/>
        </w:rPr>
        <w:footnoteReference w:id="302"/>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نستنتج من ذلك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ينفي الاحباط بمعنى أن المعاصي تذهب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بالحسنات، لأن الاحباط بهذا المعنى يؤدي الى الخلف بوعد الله ووعيده، إذ أنه تعالى وعد المطيعين بالثواب وأوعد العاصين بالعقاب، فإذا كان الاحباط، بطل الثواب على الطاعات، وهذا ظلم، وقد ثبت أن الله لا يظلم مثقال ذرة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كذلك ينفي الاحباط بمعنى أن الحسنات تذهب بالمعاصي التي لا غفران لها إذا قضى الانسان عليها، وروى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يوقف العبد بين يدي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نعمتي عليه، وبين عمله، فتستغرق النعم العمل فيقولون قد استغرق النعم العمل،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النعم وقيسوا بين الخير والشر منه، فإن استوى العملان، اذهب الله الشر بالخير وأدخله الجنة، وان كان عليه فضل أعطاه الله بفضله، وان كان عليه فضل وهو من أهل التقوى لم يشرك بالله تعالى، واتقى الشرك به فهو من أهل المغفرة، يغفر الله له برحمته إن شاء ويتفضل عليه بعفوه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فالله تعالى يغفر لمن تاب وعمل صالحاً، ويتفضل عليه بكرمه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أساء وأطاع وكانت معاصيه أكثر من طاعاته، وكان من أهل التوبة غفر له الله وتفضل عليه بعفوه، وإذا تساوى العملان، أخذ الله شره بخيره وأدخله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أبطل نصير الدين الطوسي الاحباط لأنه يستوجب الظلم، والى هذا ذهب العلامة الحلي في شرح التجريد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الأشاعرة فقد أبطلوا الاحباط أيضاً و لأنهم يدعون أنه لا يجب على الله ثواب المطيعين ولا عقاب العاصين، وله أن يعذب المطيع ويعاقب العاصي فالطاعات لا تستوجب الثواب، كما لا تستوجب المعاصي العقاب، وبناء على ذلك لا يبقى مجال للبحث في هذه المسألة عندهم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حسب زعمهم لا يستحق على أعماله شيئاً، وإنما الجزاء منوط بإرادة الله إن شاء عذب وإن شاء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متكلمي الأمامية هو بطلان الاحباط والتكفير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باشتراط الثواب والعقاب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الثواب على الايمان مشروط بأن يعلم الله منه أنه يموت على الايمان، والعقاب على الكفر والفسوق مشروط بأن يعلم الله أنه لا يسلم ولا يتوب، وبذلك أولوا الآيات الدالة على الإحباط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المعتزلة فقد قسموا المعاصي الى كبائر وصغائر، وهم وان اختلفوا في تحديد الكبيرة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والصغيرة،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إتفقوا على أن المؤمن إذا خرج من الدنيا على طاعة وتوبة استحق الثواب و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من غير توبة عن كبيرة ارتكبها، استحق الخلود في النار ولكن يكون عقابه أخف من عقاب الكفار وسموا هذا النمط وعداً ووعيداً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يتعلق بهذه المسألة، فإنهم اعتبروا أن الله تعالى صادق في وعده ووعيده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مبدل لكلماته، فلا يغفر الكبائر إلا بعد التوبة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وذهبت المعتزلة الى ثبوت الاحباط للآيات والأخبار الدالة عليه ومالوا إلى أن السيئات يذهبن بالحسنات، حتى ذهب الجمهور منهم الى القول بأن الكبيرة الواحدة تحبط ثواب جميع العبادات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فساده ظاهر، أما سمعاً فللنصوص الدالة على أن الله تعالى لا يضيع أجر من أحسن عملاً وعمل صالحاً، وأما عقلاً فللقطع بأنه لا يحسن من الحليم الكريم ابطال ثواب إيمان العبد ومواظبته على الطاعة طيلة حياته بارتكاب كبيرة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استندوا في قولهم بالاحباط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حَبِطَتْ أَعْمَالُهُمْ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المجلسي هذه الآية الأخيرة بقوله الى المعتزلة و لا بالمعنى الذي قصدتم اليه، بل بمعنى أن من عمل عملاً استحق به الذم وكان يمكنه أن يعمله على وجه يستحق بالمدح والثواب، يقال انه أحبط عمله كالصدق مع المن والأذى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وفيما يتعلق بمرتكب الكبيرة، فقد كفره الخوارج، وجعله الحسن البصري من المنافقين لأنه أظهر الايمان وأبطن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احتدم النزاع بين الحسن البصري وتلميذه واصل ابن عطاء حول هذه المسألة، فاعتزل واصل حلقة استاذه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الايمان عبارة عن خصال اذا اجتمعت في الانسان يكون مؤمناً، وصاحب الكبيرة لم يستكمل تلك الخصال، فلا يسوغ وصفه بالايمان، كما لا يصح وصفه بالكفر لأنه مصدق بالله ورسوله، ويصح نسميه مسلماً يتميز عن الدمّيين الذين لا يقرون بالشهادتين، وأضاف الى ذلك أن مرتكب الكبيرة يخلد في جهنم، ووافقه على ذلك جميع المعتزلة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ويعتقد المعتزلة أن الخلود في النار، لا يكون إلا للمشرك بالله وفي حال موته مشركاً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العدل الإلهي يقضي بأن لا يضيع على الانسان شيئاً من أعماله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لَا نُضِيعُ أَجْرَ الْمُصْلِحِينَ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دعا الى سلوك سبيل الوسط لكونه الصراط المستقيم الذي أمر به عباده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 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أثر عن النبي صلی الله علیه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أوساطها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اليمين و الشمال مضلة والطريق الوسطى هي الجادة، عليها باقي الكتاب وآثار النبوة ومنها منفذ السنة واليها مصير العاقبة </w:t>
      </w:r>
      <w:r>
        <w:rPr>
          <w:rStyle w:val="FootnoteAnchor"/>
          <w:rtl w:val="true"/>
        </w:rPr>
        <w:footnoteReference w:id="313"/>
      </w:r>
      <w:r>
        <w:rPr>
          <w:rFonts w:ascii="Amiri" w:hAnsi="Amiri" w:eastAsia="Amiri" w:cs="Amiri"/>
          <w:color w:val="111111"/>
          <w:sz w:val="28"/>
          <w:sz w:val="28"/>
          <w:szCs w:val="28"/>
          <w:rtl w:val="true"/>
          <w:lang w:bidi="ar-SA"/>
        </w:rPr>
        <w:t>، ونظراً لموقفه من الايمان الداعي الى اعتبار العمل ركناً أساسياً فيه بحيث لا يكون العاصي مؤمناً لتوقفه في أمر الله، كما لا يكون كافراً لاقراره بالله ورسوله، لذا فقد جعله في منزلة وسطى بين الكفر والايمان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فلسفة الثواب و العقاب من ملة الى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جاء في التوراة من الوعد والوعيد، فهو لمنافع الدنيا ومضارها، ولم يأت في التوراة وعد ووعيد بأمر يتعلق بما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فإنه صرح بالقيامة وبعث الأبدان، ولكن جعل العقاب روحانياً وكذلك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خاتم الأنبياء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المعاد على وجه محقق وكامل، وقال ببعث الانسان بدناً ونفساً وجعل لكل منهما حظاً من الثواب والعقاب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والثواب والعقاب يتعلقان بما اقترفته يد الانسان من حسنات أو سيئات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ظَلَمَ فَسَوْفَ نُعَذِّبُهُ ثُمَّ يُرَدُّ إِلى رَبِّهِ فَيُعَذِّبُهُ عَذَابًا نُكْراً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آمَنَ وَعَمِلَ صَالِحًا فَلَهُ جَزَاءً الْحُسْنَىٰ ۖ وَسَنَقُولُ لَهُ مِنْ أَمْرِنَا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حكم المؤمن هو الخلود في الجنة، وحكم المشرك هو الخلود في النار فما هو دور الشفاعة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وردت في القرآن الكريم بعض الآيات الدالة على الشفاعة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تَنْفَعُ الشَّفَاعَةُ عِنْدَهُ إِلا لَمَنْ 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تنكرها وتنفيها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اتفق المسلمون على ثبوت أصل الشفاعة، ولكنهم اختلفوا في تعيين المشفوع 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فالمحدّثون والأشاعرة والإمامية ذهبوا الى أنها لأهل الكبائر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المعتزلة، فقد ذهبوا الى أنها لزيادة ثواب المؤمنين المستحقين للجنة واستدلوا على أنها ليست ماحية للذنوب عن العصاة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ويقوله ﴿ وَمَا لِلظَّالِمِينَ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 وَهُمْ مِنْ خَشْيَتِهِ مُشْفِقُونَ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الآيات الظاهرة في أن الانسان لا ينفعه إلا عمله واطاعته الله سبحانه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من أوجبها على أهل الكبائر إذا ثابوا وندموا يبدو ذلك من خلال الحوار الذي جرى بين محمد بن أبي عمير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فالشفاعة لمن تجب من المذنبين؟ قال حدثني أبي عن آبائه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لأهل الكبائر من أمتي، فأما المحسنون منهم فما عليهم من سبيل 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تكون الشفاعة لأهل الكبائر والله تعالى ذكره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يَشْفَعُونَ إِلَّا لِمَنِ ارْتَضَىٰ وَهُمْ مِنْ خَشْيَتِهِ مُشْفِقُونَ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يرتكب الكبائر لا يكون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أحمد ما من مؤمن يرتكب ذنباً إلا ساءه ذلك وندم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بالندم توبة وقال عليه السلام و من سرته حسنته وساءته سيئته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يندم على ذنب يرتكبه فليس بمؤمن ولم تجب له الشفاعة وكان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ذكره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لِلظَّالِمِينَ مِنْ حَمِيمٍ وَلَا شَفِيعٍ يُطَاعُ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وكيف لا يكون مؤمن من لم يندم على ذنب يرتكبه؟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أحمد ما من أحد يرتكب كبيرة من المعاصي وهو يعلم أنه سيعاقب عليها، إلا ندم على ما ارتكب، ومتى ندم كان تائباً مستحقاً للشفاعة، ومتى لم يندم عليها كان مُصِرّاً والمصرّ لا يغفر له لأنه غير مؤمن بعقوبة ما ارتكب، ولو كان مؤمناً بالعقوبة 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كبيرة مع الاستغفار، ولا صغيرة مع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الله عزّ وجل، ولا يشفعون إلا لمن ارتضى فإنهم لا يشفعون إلا لمن ارتضى الله دينه، والدين الاقرار بالجزاء على الحسنات والسيئات، فمن ارتضى الله دينه ندم على ما ارتكبه من الذنوب لمعرفته بعاقبته في القيامة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شجع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ترك الذنوب بالاستغفار منها، فأتى على جوامع الاستغفار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 اليه أبداً، والثالث أن تؤدي الى المخلوقين حقوقهم حتى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 w:name="pg8770_78333"/>
    </w:p>
    <w:p>
      <w:pPr>
        <w:pStyle w:val="BookText"/>
        <w:rPr/>
      </w:pPr>
      <w:bookmarkEnd w:id="48"/>
      <w:r>
        <w:rPr>
          <w:rFonts w:ascii="Amiri" w:hAnsi="Amiri" w:eastAsia="Amiri" w:cs="Amiri"/>
          <w:color w:val="111111"/>
          <w:sz w:val="28"/>
          <w:sz w:val="28"/>
          <w:szCs w:val="28"/>
          <w:rtl w:val="true"/>
          <w:lang w:bidi="ar-SA"/>
        </w:rPr>
        <w:t>تلقى الله عزّ وجل أملس ليس عليك تبعة، والرابع أن تعمد الى كل فريضة عليك ضيعتها فتؤدي حقها، والخامس ان تعمد الى اللحم الذي نبت على السمت فتذيبه بالأحزان حتى تلصق الجلد بالعظم، وينشأ بينهما لحم جديد، والسادس 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تعجب على ممن ييأس من رحمة الله وهو قادر على الاستغفار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يقنط ومعه الممحاة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وما الممحاة؟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مانع من العقل والشرع أن يغفر الله بعض الذنوب لسبب آخر غير التوبة وطلب المغفرة كالندم على الذنوب وترك العود اليها، وأداء الحقوق والقيام بالفرائض والواجبات وترك الحرام والتكفير عن السيئات بفعل الحسنات وغير ذلك من الأعمال التي يحمد عليها الانسان وتغفر ذنوبه، لأن رحمته تعالى وسعت كل شيء والمعاني الستة التي ذكرها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شروط للمستغفر الذي يطمح الى الدرجة العليا عند الله الذي جعل من النبي صلی الله علیه و آله و سلم ومن الاستغفار، أمانين في الأرض، من العذاب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الأرض أمانان من عذاب الله، وقد رفع أحدهما فدونكم الآخر فتمسكوا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الامان الذي رفع فهو رسول الله صلی الله علیه و آله و سلم، وأما الأمان الباقي فالاستغفار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481552_653776707"/>
      <w:bookmarkStart w:id="50" w:name="_Toc15"/>
      <w:bookmarkEnd w:id="49"/>
      <w:r>
        <w:rPr>
          <w:rtl w:val="true"/>
        </w:rPr>
        <w:t xml:space="preserve">خامساً </w:t>
      </w:r>
      <w:r>
        <w:rPr>
          <w:rtl w:val="true"/>
        </w:rPr>
        <w:t xml:space="preserve">- </w:t>
      </w:r>
      <w:r>
        <w:rPr>
          <w:rtl w:val="true"/>
        </w:rPr>
        <w:t>الأمر بالمعروف والنهي عن المنكر</w:t>
      </w:r>
      <w:bookmarkEnd w:id="50"/>
    </w:p>
    <w:p>
      <w:pPr>
        <w:pStyle w:val="BookText"/>
        <w:rPr/>
      </w:pPr>
      <w:r>
        <w:rPr>
          <w:rFonts w:ascii="Amiri" w:hAnsi="Amiri" w:eastAsia="Amiri" w:cs="Amiri"/>
          <w:color w:val="111111"/>
          <w:sz w:val="28"/>
          <w:sz w:val="28"/>
          <w:szCs w:val="28"/>
          <w:rtl w:val="true"/>
          <w:lang w:bidi="ar-SA"/>
        </w:rPr>
        <w:t xml:space="preserve">هذا المبدأ يقر به جميع المسلمين، وهو مستمد من القرآن الكريم الذي يقر بوجوبه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 فريضة واجبة تمسك بها الأنبياء لقوام أمور الدين والدنيا لأن تركها يؤدي الى تفسخ الأخلاق وتدهور الامم ونسيان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النهي عن المنكر معروفاً عند العرب في جاهليتهم، ذلك أن قبائل قريش عقدت فيما بينها حلفاً 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المظالم ونصرة المظلوم واهتم به المسلمون لما لهذه القضية من مساس مباشر بحياة الأمة الاسلامية ومسيرة المجتمع الاسلامي ومنعه من الانحراف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اختلف الفقهاء في وجوبه، هل هو عيني أم كفائي؟ فقال الأقدمون ومنهم </w:t>
      </w:r>
    </w:p>
    <w:p>
      <w:pPr>
        <w:pStyle w:val="BookText"/>
        <w:rPr/>
      </w:pPr>
      <w:r>
        <w:rPr>
          <w:rFonts w:ascii="Amiri" w:hAnsi="Amiri" w:eastAsia="Amiri" w:cs="Amiri"/>
          <w:color w:val="111111"/>
          <w:sz w:val="28"/>
          <w:sz w:val="28"/>
          <w:szCs w:val="28"/>
          <w:rtl w:val="true"/>
          <w:lang w:bidi="ar-SA"/>
        </w:rPr>
        <w:t>الطوسي بكونه واجباً عينياً، أما المتقدمون ومنهم السيد المرتضى فقد ذهبوا الى كونه واجباً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الاستاذ محمد تقي الحكيم في كتابه الأصول العامة للفقه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الواجب العيني والكفائي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العيني هو الذي يتعلق بجميع المكلفين ولا يسقط عنهم بامتثال البعض بل لا بد لكل منهم من امتثال مستقل، ومثاله في الشريعة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الكفائي، ويراد به الوجوب الذي يتعلق بجميع المكلفين، ويسقط عنهم بامتثال البعض وعند ترك الجميع يعاقب الجميع كتغسيل الميت ودفنه والصلاة عليه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وسواء كان الوجوب عينياً أم كفائياً، فإن المسلمين مكلفين بتطبيق هذا الواجب، إلا أن الخلاف الذي وقع فيما بينهم هو إلى أي مدى ينبغي أن يسير فيه الانسان؟ وهذا مرتبط بقضية الايمان السالفة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قالوا بأن الايمان هو تصديق بالقلب فقط، فقد اكتفوا في مسألة المعروف والمنكر بقولهم أن القلب واللسان كافيان وحدهما ولا يصح اللجوء إلى القوة، أما الذين اعتبروا الايمان تصديق وعمل، فلم يكتفوا بنصرته باللسان بل أجازوا استعمال السيف إذا كان لا بد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المعروف والمنكر خلقين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وأنبيائه ورسله ووجوبهما جائز على الخلق عقلاً لا على الله، لأنه لو الزم بفعل المعروف ومنع من اتيان المنكر لبطل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متلازمان، فلا ينفصل أحدهما عن الآخر وقد فرضهما الله مصلحة للعباد لمّا في الأمر بالعدل والصدق والاحسان وغيرها من أعمال المعروف من فائدة عظيمة للبشر، ولما في النهي عن أعمال المنكر من تركيز وتثبيت دعائم الفضيلة وقطع دابر الفساد فتكون النتيجة منفعة للبشر لا لله لأنه سبحانه غني بذاته فلا تنفعه طاعة ولا تضره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مصلحة للعباد، و النهي عن المنكر ردعاً للسفهاء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للنفاق و التلون في هذه القضية لأنها واجبة ووجوبها يستلزم قول الحق ولو كان مراً، وبأية وسيلة تمكن بها المكلف، ومدى استحقاقه للأجر إنما يتوقف على مدى التزامه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لوجه الله تعالى، لا لغايات دنيوية، أو مآرب شخصية، والشهادة في سبيل الله حياة ثانية أو حياة برزخية خاصة لا يعلم حقيقتها إلا الله تعالى، وهي تمتاز عن حياة سائر المؤمنين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 بَلْ أَحْيَاءٌ وَلَٰكِنْ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تتعلق بعد الموت ببدن برزخي، مغاير لهذا البدن الكثيف وأرواح الشهداء يثبت لها هذا التعلق، على وجه يمتازون فيه عمن عداهم من المؤمنين، أما في نفس الحياة أو في نفس المتعلق به، مع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ينضم الى ذلك من البهجة والنعيم اللائقين بهم، ولهذه الأبدان البرزخية شبه صوري بالأبدان الدنيوية، والله أعلم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الجهاد الذي فرضه الله على المؤمنين، فليس للإكراه على الاسلام والعقيدة وإنما هو من أجل بقاء الكفار على جحود حق الله وعصيانهم أمره ومحادته، بعد وضوح الحجج وظهور الدلائل والأعذار اليهم، ولحملهم على العمل بشريعته والانقياد لأحكامه ولحماية الدعوة والحق الذي جاءت به من عدوانهم وليكون الدين كله لله وحده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إكراه في الدين، لأن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في القلب وإذعان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على التمكين والاختيار، وهو مناط الثواب والعقاب، ولولا ذلك لما حصل الابتلاء والاختبار ولبطل الامتحان، وهو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المثل من نفسه في كل ما كان يدعو إليه، ولم يثنه عن عمل ما يجب عمله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عبدو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رضي الله عنه لا يكتم شيئاً يحوك بنفسه، كان أماراً بالمعروف، نهاء عن المنكر، لا يحابي ولا يداري ولا يكذب، ولا يداجي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تطبيق هذا المبدأ، فكان كما يذكر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التدريج ومن السهل الى الصعب، بالقلب ان كفى، وباللسان إذا لم يكف القلب، وبالسيف إن لم يكف القلب واللسان، وبالاجمال حسب استطاعة الانسان لهذا الأمر بحيث لا يكون له مجالا للتهرب من مواجهة مسؤوليته، أو تجاهل ما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فالسلبية لا معنى لها في عرف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بد للانسان من أن يدلي بدلوه في مقاومة الباطل، ولو بأضعف الإيمان،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المؤمنون انه من رأى عدواناً يعمل به، ومنكراً يدعى اليه فانكره بقلبه، فقد سلم وبرىء، ومن أنكره بلسانه فقد أجر، وهو أفضل من صاحبه، ومن أنكره بالسيف لتكون كلمة الله هي العليا وكلمة الظالمين السفلى، فذلك الذي أصاب سبيل الهدى، وقام على الطريق ونور في قلبه اليقين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بوجوب الأمر بالمعروف والنهي عن المنكر لقبح المنكر وضرورة مقاومته، وحسن المعروف وضرورة الدعوة اليه واستدل على ذلك بالسمع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على كل مسلم بحسب تمكنه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فرض كفاية وتطبيقه يكون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تدريجياً من السهل الى الصعب، وأجمعت المعتزلة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الأمر بالمعروف والنهي عن المنكر مع الامكان والقدرة، باللسان واليد والسيف، كيف قدروا على ذلك</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يتطرفوا في تحقيق هذا المبدأ كالخوارج، فحكموا العقل ولم يوجبوا استعمال السيف إلا في الظروف الملائمة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كيفية وجوبه، فقد ذكر ابن أبي الحديد قولهم،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الكفاية دون الأعيان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51" w:name="pg8770_78337"/>
    </w:p>
    <w:p>
      <w:pPr>
        <w:pStyle w:val="Heading2"/>
        <w:numPr>
          <w:ilvl w:val="1"/>
          <w:numId w:val="1"/>
        </w:numPr>
        <w:rPr/>
      </w:pPr>
      <w:bookmarkStart w:id="52" w:name="__RefHeading___Toc3481554_653776707"/>
      <w:bookmarkStart w:id="53" w:name="_Toc16"/>
      <w:bookmarkEnd w:id="51"/>
      <w:bookmarkEnd w:id="52"/>
      <w:r>
        <w:rPr>
          <w:rtl w:val="true"/>
        </w:rPr>
        <w:t>العالم العلوي</w:t>
      </w:r>
      <w:bookmarkEnd w:id="53"/>
    </w:p>
    <w:p>
      <w:pPr>
        <w:pStyle w:val="BookText"/>
        <w:rPr/>
      </w:pPr>
      <w:r>
        <w:rPr>
          <w:rFonts w:ascii="Amiri" w:hAnsi="Amiri" w:eastAsia="Amiri" w:cs="Amiri"/>
          <w:color w:val="111111"/>
          <w:sz w:val="28"/>
          <w:sz w:val="28"/>
          <w:szCs w:val="28"/>
          <w:rtl w:val="true"/>
          <w:lang w:bidi="ar-SA"/>
        </w:rPr>
        <w:t>إن كل ما في الوجود هو فعل الله وخلقه، فيه تتجلى حكمته تعالى وقدرته وجلاله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والموجودات المخلوقة هذه، منها ما يعرف أصلها وبالتالي يمكن التفكر فيها كمخلوقات العالم السفلي، ومنها ما لا يعرف أصلها فلا يمكننا التفكر فيها كمخلوقات العالم العلوي، من الملائكة والجن والشياطين والبرزخ والصراط والعرش والكرسي وغير ذلك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مجال الفكر في هذه الخلائق مما يضيق ويغمض، ولا سبيل اليهم سوى الإيمان بهم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 بالله وَالْيَوْمِ الآخِرِ وَالمَلائِكَةِ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العالم العلوي،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عارية عن المواد، عالية عن القوة والاستعداد تجلى لها فأشرقت وطالعها فتلألأت، وألقى في هويتها مثاله، فأظهر عنها أفعاله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الدراسات والأبحاث العقلية في الفلسفة الالهية، تكاد تجمع على اثبات موجودات متوسطة بين الواجب تعالى، وبين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المتوسطات تتقبل الفيوضات عن الواجب ثم تعكسها الى ما دونها، وتكون نسبتها اليه، نسبة الكامل إلى المستكمل، ونسبتها الى الماديات، نسبة الجسم الصيقلي الى الجسم الخشن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نجهل تماماً حقيقة موجودات العالم العلوي سوى كونها أرواحاً مجردة عن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نتصوره عنهم، فيما يتعلق بصورهم وأشكالهم وحياتهم وأحاسيسهم، وإنما هو مجرد حدس، وتخمين، لأنه من عالم الغيب الذي لا مكان له في العقل ولا في الحس، وما علينا سوى أن نعتقد بوجودهم دون السؤال عنهم، إذ لا نعرف من أمرهم شيئاً، ولا نعرف أحداً تخصص بهذا الموضوع الغيبي كي نتتبع أقواله ونأخذ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لنا في هذا المجال سوى القرآن والسنّة نتدبرهما لنعلم كلمة الله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تشابه كبير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فيما يتعلق بهذه المخلوقات، حيث اشتمل على العديد من الخطب التي يصح اعتمادها في الحديث عنهم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جند من خلق الله، وقد ركز تعالى فيهم العقل والفهم، وفطرهم على الطاعة، وأقدرهم على التشكل بأشكال مختلفة، وعلى الأعمال العظيمة الشاقة ووصفهم في القرآن بأوصاف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القرآن عدداً من الملائكة المختلفة في النوع والرتبة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المرتبة الأولى جاء الملائكة المقربون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الملائكة المسبّحون الصافون الذين لا يملون التسبيح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الملائكة الحاملون للعرش كقوله تعالى 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الأرواح الموكلة بتدبير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الملائكة الحافون حول العرش كما قال تعالى ﴿وَتَرَى الْمَلَائِكَةَ حَافِّينَ مِنْ حَوْلِ الْعَرْشِ يُسَبِّحُونَ بِحَمْدِ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الأرواح الحاملة للعرش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ملائكة السموات وهي الأرواح الموكلة بها والمتصرفة فيها بالتحريك والتسكين بإذن الله عز وجل،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يَسْجُدُ مَا فِي السَّمَاوَاتِ وَمَا فِي الْأَرْضِ مِنْ دَابَّةٍ وَالْمَلَائِكَةُ وَهُمْ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الملائكة المتصرفة بتدبير العناصر المختلفة، وتلك الموكلة بالمركبات من المعادن والنبات والحيوان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ئم الملائكة الحفظة الكرام كما قال تعالى 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فيهم المعقبات المشار اليهم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ملائكة الجنة وخزنتها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خَزَنَتُهَا 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والجنان المذكورة في القرآن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 وجنة الفردوس، وجنة الخلد وجنة المأوى، وجنة عدن، ودار السلام، ودار القرار، وجنة عرضها السماوات والأرض أعدت للمتقين، ومن وراء الكل عرش الرحمن ذي الجلال والاكرام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ملائكة النار وخزنتها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مَلَائِكَةٌ غِلَاظٌ شِدَادٌ لَا يَعْصُونَ اللَّهَ مَا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عَلَيْهَا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إِلَّا 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قد تنقل الانسان الى الهاوية بسبب ما استكثر من الشهوات واقترف من السيئات وأعرض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ملائكة النار هذه تكون مع إنسان آخر ملائكة جنان، إذا استخدمهم ذلك الانسان في دار الدنيا على وفق أوامر الله ونواهيه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شيئاً مما جاء في كتاب الله وسنّة نبيه فيه يتعلق بهذه المسألة حيث تقسم الملائكة الى أنواع مختلفة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فتق ما بين السموات العلا، فملأهن أطواراً من ملائكته منهم سجود لا يركعون، وركوع لا ينتصبون، وصافون لا يتزايلون، ومسبّحون لا يسأمون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أمناء على وحيه، والسنة الى رسله، ومختلفون بقضائه وأمره ومنهم الحفظة لعباده و السدنة الأبواب جنانه، ومنهم الثابتة في الأرضين السفلى أقدامهم والمارقة من السماء العليا أعناقهم، والخارجة من الأقطار أركانهم، والمناسبة لقوائم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 أكتافهم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أطنب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ذكر صفات الملائكة باعتبارهم أشرف الموجودات المتسمة بكمال العبودية لله تعالى الذي، خلقهم و أسكنهم أطباق سمواته و يسبحون بحمده في أماكن شريفة طاهرة ومقدسة ما عصي فيها الرحمن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كفر ولا معصية ولا ظلم ولا هوان، وهو ما أشار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بالصفيح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متفاوتون في الصورة والشكل والحجم والكمال، وإدراك الله والعلم والقرب منه والعمل الموكل الى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أكرمهم الله بالتقديس عن النفس الامارة بالسوء فكانوا معصومين عن الزيغ والانحراف عن قصد الله، فهم يفعلون ما يؤمرون ولا ينسبون اليهم ما ظهر في الخلق من صنعه، ولا يدعون بقدرتهم على شيء منها إلا بأقداره لهم، إنهم خلائق مربوبون ولأمر الله ممتثلون ولخشيته يسقطون، دائبون في طاعته مجبولون عليها، فلا مجال للمعصية في حقهم، يسبحون الليل والنهار، ولا يفترون، الراكع منهم راكع أبداً، والساجد منهم ساجد أبداً والقائم منهم قائم أبداً، ولكل منهم مقام معلوم لا يتعداه، فلا شيء يشغلهم إلا المناجاة والصلوات والحمد والتسبيح والذكر، حيث سعادتهم وسرورهم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يتملكهم الاعجاب، ولم يعظموا سوى ربهم الذي خلقهم كما جاء في وصف المتقينعظم الخالق في أنفسهم فصغر ما دونه في أعينهم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 صافون لا يخالفون بعضهم بعضاً في استقامة طريقهم اليه ولا يخرجون عن نظام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تركيبه لهم في التوجه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يختلفوا في الله سبحانه ووحدانيته وصفاته كما اختلف أهل الأرض وكان همهم الأسمى، طاعة الله ورضوانه وقد بلغوا في ذلك أعلى المراتب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المستحيل إثبات وجود الملائكة بطريق الحس، لأنها خارجة عن نطاق سيطرته،وباعتبارها من الأرواح التي يصعب تحديدها والاحاطة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كونها أرواحاً، انهم لم يسكنوا الأصلاب، ولم يضمنوا الأرحام، ولم يخلقوا من ماء مهين، ولم يتشعبهم ريب المنون </w:t>
      </w:r>
      <w:r>
        <w:rPr>
          <w:rStyle w:val="FootnoteAnchor"/>
          <w:rtl w:val="true"/>
        </w:rPr>
        <w:footnoteReference w:id="329"/>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أنه من الممكن إثبات وجودهم بطريق النقل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يحفل بالآيات الدالة عليهم، والعقل يقر بوجود ملائكة مكرمين منزهين، هم وسطاء بين الله وعباده وسفرائه الى رسله، يعملون بأمره ونهيه، ويهرعون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إذن، أرواح مجردة عن المواد، ولو كانوا أجساماً كثيفة كأجسامنا لرأيناهم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فهم أفضل من الأنبياء باعتبارهم من سكان السموات، وهم أكثر شرفاً من سكان الأرض لتنزههم عن نقائص الخلق فلا تتطرق إليهم الأمراض والموت ولا نسل لهم ولا ذرية لأنهم لم يسكنوا الأرحام، ولم يخلقوا من ماء نص عليه القرآن بأنه مهين 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موكلون بحفظ العباد من المخاطر لحين أجلهم، والحفظة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حفظة للعباد لقوله تعالى ﴿لَهُ مُعَقِّبَاتٌ مِنْ بَيْنِ يَدَيْهِ وَمِنْ خَلْفِهِ يَحْفَظُونَهُ مِنْ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حفظ العباد بأمر الله تعالى من الآفات التي تعرض لهم، ومنهم على العباد لقوله تعالى ﴿وَيُرْسِلُ عَلَيْكُمْ حَفَظَةٌ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ذلك، ضبط ا أعمالهم وأقوالهم بما يتوافق والطاعات والمعاصي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أحد من الناس، إلا ومعه ملائكة حفظة يحفظونه من أن يتردى في بئر أو يقع عليه حائط، أو يصيبه سوء فإذا حان أجله خلوا بينه وبين ما يصيبه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المَلَك عند المعتزلة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نوري، فمنه شفاف عادم اللون كالهواء و منه ملون بلون الشمس، و الملائكة عندهم قادرون عالمون أحياء بعلوم وقدرة وحياة، كالواحد منا، مكلفون كالواحد منا، إلا أنهم معصومون</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كما جاء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وحكي عن أبي اسحق النظام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من المعتزلة قالوا، انهم جبلوا على الطاعة لمخالفة خلقهم خلقة المكلفين وأنهم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مكلفين، لم يؤمن أن يعصوا فيما أمروا به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حديث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الملائكة لا يختلف في شيء عما جاء به القرآن إلا في اللفظ والتسبير، أما المعنى فهو واحد في كلا السفرين، مما يجيز اعتبار هذا الكتاب، أحد المصادر الهامة المعتمدة في دراسة أصول العقائد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ونظراً لصعوبة المادة التي هي موضوع البحث، فقد اختلفت الآراء بل وتضاربت حول العديد من المسائل المتعلقة بالملائكة كتلك التي تتناول وجودهم وماهيتهم، وبنيتهم وهيئة تركيبهم، وتكليفهم، وما يجوز وما لا يجوز عليهم، وفي أي القبيلين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أو الأنبياء؟ وفي قدمهم وحدوثهم، وفي ماهية إبليس أهو من الملائكة أو ليس منها؟ وغير ذلك من الأبحاث التي ذهب بها الفلاسفة و المتكلمون و مختلف رجال الفكر مذاهب شتي، وتوصلوا الى نتائج تتراوح بين المؤالفة والمخالفة، زادت المشكلة تعقيداً لعدم توصلها الى نهايات حاسمة وقاطعة، وما ذلك إلا لأنها أمور تدق عن إدراك العقل ولا تخضع لمنطق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استدل عليها بالحس والمشاهدة لكونها من الأجسام ذوات اللحم والعظم، ومنهم من أثبتها بالنظر باعتبارها من الجواهر المجردة عن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 قوم مضطرون في أفعالهم وليسوا مكلفين بينها أناط آخرون التكليف، وقد أجاز البعض بهم عليهم المعصية كما تجوز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أبو الحسن الخياط حكى عن قدماء المعتزلة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أن يعصى أحد من الملائكة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بالأفضلية بينهم وبين الأنبياء، فقد قال أهل الحديث والأشعرية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أفضل من الملائكة، وقال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أفضل من الملائكة، والأئمة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منهم ومن الحشوية، إن المؤمنين أفضل من الملائكة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قدمهم وحدوثهم، فذهب الفلاسفة الى قدم الملائكة، قال غيرهم من أهل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اختلفوا في كون ابليس من الملائكة أو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عثمان إنه من الملائكة بدليل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آخرون من الملائكة بدلالة هذه الآية، لكن الله مسخه حيث خالف الأمر، فهو بعد المسخ خارج عن الملائكة، وكان قبل ذلك ملكاً، بينما اعتبر معظم المعتزلة بأنه ليس من الملائكة، ولا كان منها وإنما، استثناه الله تعالى منهم لأنه كان مأموراً بالسجود معهم، فهو مستثنى من عموم المأمورين بالسجود لا من خصوص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التناقض الحاصل في هذه الأبحاث يثبت مدى عجز العقل من الاتيان بحلول 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جازمة، ومقنعة ويؤكد على ضرورة الركون الى الله في كتابه العزيز والاستضاءة بنوره لأنه الأعلم بما خلق، ونحن بدورنا لا نستطيع أن نقطع فيها بشيء لأنها تنأى عن أفق تفكيرنا، ومداركنا ونَكِلُ علمنا في ذلك الى الله العليم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إبليس والشيطانوهي أمور لا يمكن فهمها أيضاً إلا من خلال القرآن، وأية محاولة لتجاوزه إنما هي ضرب في المجهول إذ لا نعرف كائناً يقال له ابليس أو شيطان، كما أنها استغراق في الوهم والخيال كما توهم المجوس في قولهم إن مصدر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رديئة أو عفونة رديئة لم تزل مع الله </w:t>
      </w:r>
      <w:r>
        <w:rPr>
          <w:rStyle w:val="FootnoteAnchor"/>
          <w:rtl w:val="true"/>
        </w:rPr>
        <w:footnoteReference w:id="335"/>
      </w:r>
      <w:r>
        <w:rPr>
          <w:rFonts w:ascii="Amiri" w:hAnsi="Amiri" w:eastAsia="Amiri" w:cs="Amiri"/>
          <w:color w:val="111111"/>
          <w:sz w:val="28"/>
          <w:sz w:val="28"/>
          <w:szCs w:val="28"/>
          <w:rtl w:val="true"/>
          <w:lang w:bidi="ar-SA"/>
        </w:rPr>
        <w:t>،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القرآن شياطين الأنس والجن بمعنى الوسوسة والضلال والخلق السيء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شَيَاطِينَ الْإِنْسِ وَالْجِنِّ 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نَزَغَ الشَّيْطَانُ بَيْنِي وَبَيْنَ إِخْوَتِي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نزع بين يوسف وإخوته الا 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فالشيطان كائن معنوي يسري بين الناس من جراء كرههم للحق وعشقهم للباطل، فيفتنهم ويزين لهم الباطل والمعاصي ليخدعهم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إبليس، فهو كائن يدرك ويعقل ويحس ويفعل ويترك بإرادته واختياره لذا خاطبه الله تعالى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وطرده ولعنه، فاحتج هو بأصله، وهدد وتوعد بكيده وضلاله،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جلت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وَمِمَّنْ تَبِعَكَ مِنْهُمْ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ابليس من الملائكة؟ لقد اختلف في هذا الأمر، فجعله البعض منهم واحتج بالاستثناء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جعله من الجن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نسل وذرية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وَذُرِّيَّتَهُ أَوْلِيَاءَ مِنْ دُونِي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الملائكة لا نسل لها ولا ذرية، وكلام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اعتبر ابليس من الملائكة أن الآية تصرح بكونه من الجن؟ يقول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ابليس من الملائكة تبعاً لهذه الآية حيث اعتبرت ابليس من الملائكة، ثم أخرجته من بينهم بعد أن فسد وتمرد، وهو من الجن ما في ذلك ريب لنص الآية، ولكن الله سبحانه أجرى عليه حكم الملائكة وأمره بالسجود كما أمرهم لأنه كان يشاركهم في العبادة ويزيد ولما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منه ما كان، أخرج من بينهم وطرد وعليه فكان من الملائكة حكماً، وهو من الجن موضوعاً </w:t>
      </w:r>
      <w:r>
        <w:rPr>
          <w:rStyle w:val="FootnoteAnchor"/>
          <w:rtl w:val="true"/>
        </w:rPr>
        <w:footnoteReference w:id="3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للعرش صفات كثيرة ومختلفة، إذ له في كل مورد في القرآن صفة على حدة، والعظمة هي أظهر صفة له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وللعرش حملة الملائكة الموكلة بتدبيره وقواها تتناسب مع ثقل قوائمه 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المناسبة لقوائم العرش أكتافهم ناكسة دونه أبصارهم متلفعون تحته بأجنحتهم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العرش تمثال جميع ما خلق الله تعالى في البر والبحر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وَسِعَ كُرْسِيُّهُ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العرش والكرسي موجودان من المجودات الملكوتية غائبان عن إدراكنا، في كل منهما علم الأشياء وتدبيرها إلا أن العرش مقدم في ذلك على الكرسي، لأن العلم والتدبير يجري من العرش الى الكرسي إلى الأشياء كما أن عرش السلطان يجري منه تدبير الأمور الى الأمير صاحب الكرسي ومنه إلى المقامات العاملة المباشرة لأمور المملكة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الكرسي لؤلؤة طولها حيث لا يعلمه العالمون وقد جعل الله آية الكرسي أماناً لأهل الايمان من شر الشيطان </w:t>
      </w:r>
      <w:r>
        <w:rPr>
          <w:rStyle w:val="FootnoteAnchor"/>
          <w:rtl w:val="true"/>
        </w:rPr>
        <w:footnoteReference w:id="339"/>
      </w:r>
      <w:r>
        <w:rPr>
          <w:rFonts w:ascii="Amiri" w:hAnsi="Amiri" w:eastAsia="Amiri" w:cs="Amiri"/>
          <w:color w:val="111111"/>
          <w:sz w:val="28"/>
          <w:sz w:val="28"/>
          <w:szCs w:val="28"/>
          <w:rtl w:val="true"/>
          <w:lang w:bidi="ar-SA"/>
        </w:rPr>
        <w:t>وهي من المتشابه الذي استأثر الله بعلمه، فتفوض علم حقيقتها اليه تعالى، مع كمال تنزيهه عن الجسمية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سماء الدنيا بيتاً يقال له البيت المعمور بحيال الكعبة، وان في السماء السابعة بحراً من نور يقال له الحيوان، يدخل فيه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كل غداة، فينغمس فيه انغماسة ثم يخرج فينتفض انتفاضة فيخرج منه سبعون ألف قطرة من نور، فيخلق الله تعالى من كل قطرة ملكاً، فيؤمرون أن يأتوا البيت المعمور فيصلون فيه فيأتونه فيدخلونه ويصلون فيه، ثم يخرجون فلا يعودون إلى يوم القيامة </w:t>
      </w:r>
      <w:r>
        <w:rPr>
          <w:rStyle w:val="FootnoteAnchor"/>
          <w:rtl w:val="true"/>
        </w:rPr>
        <w:footnoteReference w:id="340"/>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شجرة في السماء السابعة مما يلي الجنة واصلها ثابت في الجنة، عروقها تحت الكرسي، وأغصانها تحت العرش، اليها ينتهي علم الخلائق كل ورقة منها تظل أمة من الأمم، يغشاها ملائكة كأنهم فراش من ذهب، وعليها ملائكة لا يعلم عددهم إلا الله تعالى، ومقام جبريل عليه السلام وسطها </w:t>
      </w:r>
      <w:r>
        <w:rPr>
          <w:rStyle w:val="FootnoteAnchor"/>
          <w:rtl w:val="true"/>
        </w:rPr>
        <w:footnoteReference w:id="341"/>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رحلة الموت من الدنيا وتنتهي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الدنيا والآخرة، تستوقف الانسان معالم عدة، لتنجز له ما قدم من أعماله وما أخر قبل المثول بين يدي الله لمناقشة الحساب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فالدنيا دار تكليف، فيها يمتحن ايمان المرء، ومنها يأخذ زاد الآخرة وهي دار متاع وغرور ظاهرها الرحمة، وباطنها العذاب، تأسر ضعاف النفوس وتخدعهم، حتى إذا ركنوا اليها تحولت عنهم وغدرت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فقد حذر منها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أكثر خطبه ودعا الى عدم الركون اليها والاقتصار منها على الكفاف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الغاية، فهي الآخرة حيث الجزاء الأوفى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جعل الدنيا دار الأعمال، والآخرة دار الجزاء والقرار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لذلك كان لا بد من استغلال الدنيا لما فيه خير وسعادة الآخرة، وذلك قبل أن يدهمناالموت الذي لا محالة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خالفه، ولا يعطى البقاء من أحبه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والموت هو نهاية الحياة الدنيا وبداية حياة الآخرة، فإذا حل بصاحبه جعله طريح الفراش يكابد سكرات الموت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يبالغ في جسده حتى يخالط سمعه وبصره، ويقبض عليه لسانه، حتى إذا خرجت الروح من جسده، تركه جيفة بين أهله، لا حول له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ادرج في أكفانه، ثم ألقي على الأعواد، تحمله حفدة الولدان وحشدة الإخوان إلى دار غربته، ومنقطع زورته، ومفرد وحشته، حتى إذا انصرف المشيع، ورجع المتفجع، أقعد في حفرته، نجياً لبهتة السؤال وعثرة الامتحان </w:t>
      </w:r>
      <w:r>
        <w:rPr>
          <w:rStyle w:val="FootnoteAnchor"/>
          <w:rtl w:val="true"/>
        </w:rPr>
        <w:footnoteReference w:id="344"/>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أجاب الصواب فاز بروح وريحان في قبره ويجنة النعيم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أخطأ فله نزل من حميم في قبره، وتصلية جحيم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لا يكون في دار الدنيا ولا في يوم القيامة، فتعين أن يكون في البرزخ أي بعد الموت وقبل البعث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ورائهم برزخ الى يوم يبعثون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نفخة البعث للحساب تعود الأرواح إلى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أجسادها لمناقشة الحساب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ففَإِذَا نُفِخَ فِي الصُّورِ فَلَا أَنْسَابَ بَيْنَهُمْ يَوْمَئِذٍ وَلَا يَتَسَاءَلُونَ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حساب البرزخ لا بد من ورود القيامة، إذ لا مفر من الحساب والجزاء فإنه الغاية والمصير، حيث تحشر الخلائق، وتنشر صحف الأعمال على صاحبها، فيجد فيها جميع ما عمله في دار الدنيا، وتنصب فيها موازين القسط لمقابلة الحسنات والسيئات، وتنطق فيها الجوارح عندما يختم الله على الأفواه فتشهد عليهم أيديهم وأرجلهم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أحوال هذا اليوم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يوم تشخص فيه الأبصار، وتظلم له الأقطار وتعطل فيه صروم العشار، وينفخ في الصور فتزهق كل مهجة، وتبكم كل لهجة، وتذل الشمم الشوامخ، والصم الرواسخ فيصير صلدها سراباً رقراقاً، ومعهدها قاعاً سملقاً، فلا شفيع يشفع، ولا حميم ينفع ولا معذرة ترفع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هذا اليوم إذن يعود البشر كما كانوا عليه في دنياهم لمناقشة الحساب ونيل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 جائز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شرعاً للآيات الدالة عليه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 ثُمَّ 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عقلاً، فلأنه لو لم يكن هناك معاد لنيل الجزاء لبطل التكليف، وكان إرسال الرسل وإنزال الكتب والصحف عبثاً وقد ثبت أن الله لم يفعل شيئاً عبثاً بل الحكمة كقوله سبحانه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الذي خلق الخلق بقدرته من لا شي قادر أيضاً على إعادة الخلائق بعد موتها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وَكُنْتُمْ أَمْوَاتًا فَأَحْيَاكُمْ ۖ ثُمَّ يُمِيتُكُمْ ثُمَّ يُحْيِيكُمْ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 منه ما هو جسماني، ومنه ما هو روحاني أو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فالمعاد الجسماني هو عودة الخلائق بعد موتها الى الحالة التي وجدت عليها في دار الدنيا وقبل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تطابقت السنة الأنبياء والرسل والأئمة على القول بالمعاد الجسماني، ونطق به الكتاب العزيز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 ذَٰلِكَ الْيَوْمُ الَّذِي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الحكماء من منع المعاد الجسماني وقال بالنفساني، في حين أن بعضهم قلد ظاهر الشريعة في أمر المعاد الجسماني واثبات السعادة والشقاوة البدنية والروحانية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ابن سينا في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يعلم أن المعاد منه ما هو المقبول من الشرع ولا سبيل إلى إثباته إلا من طريق الشريعة وتصديق خبر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وهو الذي للبدن عند البعث، وخيرات البدن وشروره معلومة لا يحتاج ان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بسطت الشريعة الحقة التي أتانا بها نبينا المصطفى محمد صلی الله علیه و آله و سلم حال السعادة والشقاوة التي بحسب البدن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 ما هو مدرك بالعقل والقياس البرهاني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صدقته النبوة وهو السعادة والشقاوة الثابتتان بالمقاييس، اللتان للأنفس، وان كان الأوهام منا تقصر عن تصورها الآن لما نوضح من العلل والحكماء الألهيون رغبتهم في إصابة هذه السعادة أعظم من رغبتهم في إصابة السعادة البدنية بل كأنهم لا يلتفتون الى تلك، وإن أعطوها، ولا يستعظمونها في جنب هذه السعادة التي هي مقاربة الحق الأول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يذكره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المعاد الجسماني ولواحقه وحتى إذا تصرمت الأمور، وتقضت الدهور، وأزف النشور، أخرجهم من ضرائح القبور وأوكار الطيور، وأوجرة السباع ومطارح المهالك سراعاً الى أمره مهطعين الى معاده، ورعيلاً صموناً،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صفوفاً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الكلام صريح في إثبات المعاد الجسماني حيث يجمع الله أبدان الناس بعد تشذبها وتفرقها فيخرج من كان في قبره، ومن أكله طير أو سبع أو كان مقتولاً، يخرج من مكانه، ويجمع الله بين أجزائه ويؤلف بينها تمهيداً لمناقشة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يشق ذلك على الله لأنه القادر على ما يريد، ولا يخفى ان اعادة تكوين الانسان ليست أصعب من إيجاده أول مرة ومن كان قادراً على أصل إيجاده فهو قادر على إعادته بعد فنائه لقوله تعالى ﴿أَوَلَيْسَ الَّذِي خَلَقَ السَّمَاوَاتِ وَالْأَرْضَ بِقَادِرٍ عَلَىٰ أَنْ يَخْلُقَ مِثْلَهُمْ ۚ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إإِنَّمَا أَمْرُهُ 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يُحْيِيهَا الَّذِي أَنْشَأَهَا أَوَّلَ مَرَّةٍ ۖ وَهُوَ بِكُلِّ خَلْقٍ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المعاد النفساني، فهو محاسبة النفس على ما اقترفته من الأعمال السيئة فإن كانت من أهل الشقاوة، كان مقرها جهنم وبئس المصير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كَفَرُوا إِلَىٰ جَهَنَّمَ زُمَرًا ۖ حَتَّىٰ إِذَا جَاءُوهَا فُتِحَتْ أَبْوَابُهَا وَقَالَ لَهُمْ خَزَنَتُهَا أَلَمْ يَأْتِكُمْ رُسُلٌ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من أهل السعادة، كان مقرها الجنة والنعيم لقوله تعالى ﴿وَسِيقَ الَّذِينَ اتَّقَوْا رَبَّهُمْ إِلَى الْجَنَّةِ زُمَرًا ۖ 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بما هو صريح الاشارة الى المعاد النفساني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نفس معها سائق</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وشهيد، سائق يسوقها الى محشرها وشاهد يشهد عليها بعملها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والسوقة إما أن تكون متعبة ومضنية أو لطيفة ورؤ وفة، بحسب أعمالها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المعتزلة التكليف في الدنيا والجزاء في الآخرة فقالوا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الدنيا دار عمل وأمر ونهي ومحنة واختبار والآخرة دار جزاء وليست بدار عمل ولا دار أمر ولا محنة ولا اختبار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بالنسبة للمسألة المتعلقة بعذاب القبر، فقد نقل ابن أبي الحديد كلاماً عن قاضي القضاة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القبر إنما أنكره ضرار بن عمرو، ولما كان ضرار من أصحاب واصل بن عطاء ظن كثير من الناس أن ذلك مما أنكرته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بل المعتزلة رجلان أحدهما يجوز عذاب القبر ولا يقطع به وهم الأقلون والآخر يقطع على ذلك، وهم أكثر أصحابنا لظهور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تنكر المعتزلة قول طائفة من الجهلة، إنهم يعذبون وهم موتى، لأن العقل يمنع من ذلك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المعاد، بأن حسن التكليف منوط بالتعريض للثواب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كانت الاعادة واجبة من طريق العقل للتفرقة بين المحسن والمسيء بالثواب والعقاب وهم يرون بأن ترك البعث للخلق والثواب للمطيعين قبيح، وقالوا ان الثناء على الفعل الحسن والثواب عليه، والملام والعقاب على الفعل القبيح واجب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أحال الجبائي بحث الاجسام بعد تفرقها بالموت، وتأول الآيتين الكريمتين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يبعث منه في القبور على معنى أن الله يحيي الموتى ويبعث أرواح من في القبور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المعاد جسمانياً كان أو نفسانياً، إنما هو لمناقشة أعمال الانسان ورصد الجزاء عليها بالثواب أو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فهو في الجنة، ومن خفت موازينه فهو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والجنة دار بقاء وقرار وسلامة وسعادة وكرامة نعيم أبدي، فيها ما لا عين رأت ولا أذن سمعت ولا خطر على قلب بشر وشتى أنواع النعيم التي لا تقاس بنعيم الدنيا أعدها الله للمتقين والصالحين من أوليائه وعباده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العاصين فلا يدخلونها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الى الدنيا من شهواتها ولذاتها وزخارف مناظرها ولذهلت بالفكر في اصطفاف أشجار غيبت عروقها في كثبان المسك على سواحل أنهارها، وفي تعليق كبائس اللؤلؤ الرحب في عساليجها وأفنانها، وطلوع تلك الثمار مختلفة في غلف أكمامها تجني من غير تكلف فتأتي على منية مجتنيها، ويطاف على نزالها في أفنية قصورها بالأعسال المصفقة والخمور المروقة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النار فهي دار هوان وانتقام، وآلام تشهد بصنوف ألوان العذاب التي أعدها الله تعالى لأهل الكفر والإلحاد جزاء ما كسبت أيديهم وما الله بظلام للعبيد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حذّر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عباد الله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ناراً حرها شديد وقعرها بعيد، وحليتها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وشرابها صديد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وأمعن في تحذيرهم بأن ذكر لهم أهوال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 مجازكم على الصراط ومزالق دحضه، وأهاويل زلله، وتارات أهواله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والصراط هو الطريق الى الجنة والنار، إذ يتوسط المحشر والجنان يقول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الصراط حق وانه جسر جهنم وانه ممر جميع الخلق من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 كَانَ عَلَىٰ رَبِّكَ حَتْمًا مَقْضِيًّا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بين المحشر والجنان فمنهم من يجوزه بطاعته، ومنهم من تزل به قدمه فيهوى في الهاوية بمخالفته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وللصراط عقبات تتضمن بعض الفرائض من الواجبات والمحرمات، من اجتازها بنجاح فاز بدخول الجنة ونعيمها فيحيا حياة خالدة سعيدة بجوار الله تعالى ومع أنبيائه وحججه، والصديقين و الشهداء، والصالحين من عباده، ومن قصر فيها زلت قدمه وهوى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الى معرفة الله عزّ وجل،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الصراط الذي في الدنيا، فهو الامام المفروض الطاعة، من عرفه في الدنيا، واقتدى بهداه مره على الصراط الذي هو جسر جهنم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يعرفه في الدنيا زلت قدمه عن الصراط في الآخرة فتردى في نار جهنم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يمرون على الصراط طبقات، والصراط أدق من الشعر ومن حد السيف، فمنهم من يمر مثل البرق، ومنهم من يمر مثل عدو الفرس ومنهم من يمر حبواً، ومنهم من يمر مشياً، ومنهم من يمر متعلقاً قد تأخذ النار منه شيئاً أو تترك شيئاً </w:t>
      </w:r>
      <w:r>
        <w:rPr>
          <w:rStyle w:val="FootnoteAnchor"/>
          <w:rtl w:val="true"/>
        </w:rPr>
        <w:footnoteReference w:id="359"/>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ومهما قيل عن الصراط وأهواله فإن ثواب الجنة ونعيمها، وعقاب النار وجحيمها يكفيان لردع الكافر عن المعصية وتشجيع المؤمن على الطاعة،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فكفى بالجنة ثواباً ونوالاً، وكفى بالنار عقاباً ووبالاً وكفى بالله منتقماً ونظيراً، وكفى بالكتاب حجيجاً وخصيماً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ومهما قيل عن نعيم الدنيا و شقاؤها، فهي بالقياس الى ما هي عليه في الجنة والنار لا شيء يذكر،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دون الجنة محقور وكل بلاء دون النار عافية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أيضاً في وصف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ومنازل متفاوتات لا ينقطع نعيمها ولا يظعن مقيمها، ولا يهرم خالدها، ولا ييأس ساكنها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نعيم أهل الجنة وعذاب أهل النار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أهل الطاعة فأثابهم بجواره، وخلدهم في داره، حيث لا يظعن النزال ولا تتغير بهم الحال، ولا تنوبهم الأفزاع ولا تنالهم الاسقام ولا تعرض لهم الأخطار ولا تشخصهم الأسفار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أهل المعصية، فأنزلهم سر دار، وغل الأيدي الى الأعناق، وقرن النواحي بالاقدام وألبسهم سرابيل القطران ومقطمات النيران، في عذاب قد اشتد چره، وباب قد أطبق على أهله في نار لها كلب ولجب، ولهب ساطع وقصيف هائل لا يظعن مقيمها ولا يفادي أسيرها ولا تفصم كبولها، لا مدة للدار فتفنى، ولا أجل للقوم فيقضى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نستنتج مما سبق أن نعيم أهل الجنة أبدي سرمدي لا انقطاع له وكذلك عذاب أهل النار وان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 بخلقهما كما يظهر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بحسن بلائك عند خلقك داراً وجعلت فيها مأدبة، ومشرباً ومطعماً وأزواجاً وخدماً وقصوراً وانهاراً وزروعا، وثمارا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أكد الشرع هذا الأمر بقوله تعالى ﴿وَجَنَّةٍ عَرْضُهَا السَّمَاوَاتُ وَالْأَرْضُ أُعِدَّتْ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 لَا يُخَفَّفُ عَنْهُمُ الْعَذَابُ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هُمْ جَنَّاتٌ تَجْرِي مِنْ تَحْتِهَا الْأَنْهَارُ خَالِدِينَ فِيهَا نُزُلاً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دل السمع على أن الجنة والنار مخلوقتان الآن وجميع المعارضات متأولة والنصوص التي تصرح بوجودهما تبلغ حد التواتر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قائم على أنهما مخلوقتان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اختلف المعتزلة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اختلف شيوخنا رحمهم الله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ذهب منهم الى أنهما غير مخلوقتين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سيخلقان يوم يحشر الله الناس للجزاء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غير هؤلاء من شيوخنا،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مخلوقتان واعترفوا بأن آدم كان في جنة الجزاء و الثواب،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في أخبار المكلفين بوجود الجنة والنار، لطف لهم في التكليف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المتأخرين من المعتزلة كأبي هاشم، يدعون أن خلقهما عبث قبل المحشر، والله لا يعبث في فعله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إن الجنة و النار سواء كانتا مخلوقتين أم لا، فإن المعني بهما، هو الانسان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فهي حياته الأبدية في دار القرار، حيث يوفى كل امرىء جزاء ما كسبت يداه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4" w:name="pg8770_78351"/>
    </w:p>
    <w:p>
      <w:pPr>
        <w:pStyle w:val="Heading2"/>
        <w:numPr>
          <w:ilvl w:val="1"/>
          <w:numId w:val="1"/>
        </w:numPr>
        <w:rPr/>
      </w:pPr>
      <w:bookmarkStart w:id="55" w:name="__RefHeading___Toc3481556_653776707"/>
      <w:bookmarkStart w:id="56" w:name="_Toc17"/>
      <w:bookmarkEnd w:id="54"/>
      <w:bookmarkEnd w:id="55"/>
      <w:r>
        <w:rPr/>
        <w:t>1</w:t>
      </w:r>
      <w:r>
        <w:rPr>
          <w:rtl w:val="true"/>
        </w:rPr>
        <w:t xml:space="preserve"> - </w:t>
      </w:r>
      <w:r>
        <w:rPr>
          <w:rtl w:val="true"/>
        </w:rPr>
        <w:t>النبوة</w:t>
      </w:r>
      <w:bookmarkEnd w:id="5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الخلق قد وجدوا في حالة من الجهل لا يستقيم معها مزاولة ما فرضه الله عليهم من الأحكام والعقائد والوظائف، وحيث أن العناية الالهية تقضي بحفظ النوع الانساني في اجتماعه لما يحصل بين أفراده بالطبع والضرورة، من الخصام ومجاذبة كل لصاحبه فيما يحتاج اليه من المأكل والمشرب والملبس وغيرها من المنافع وما ينتج عن ذلك من الطمع والثروة وإرادة المنفعة ليس ذلك فحسب، بل ان اختلاف الناس في مللهم وأهوائهم وطوائفهم، وآرائهم وميولهم ورغباتهم وما يسببه من الجدل والخصام والمنازعة، كل ذلك يؤدي إلى فساد النوع وهلاكه وخراب البلاد ودمارها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حكمة الخالق سبحانه ولطفه بعباده، قضت في كل عصر وفي كل أمة بوجود الأنبياء واصطفائهم من الخلق وإفاضة الكمال النبوي عليهم بحسب ما وهبت لهم العناية الالهية من القبول والاستعداد، مؤيدون من قِبَلِهِ تعالى بالآيات والكرامات والمعجزات الدالة على صدقهم آخذاً على الوحي ميثاقهم، وعلى تبليغ الرسالة أمانتهم لغاية توجيه الخلق وتهذيبهم، والاصلاح بينهم وتنبيههم الى ما يراد منهم في الدار الفانية وما يتطلب منهم في الدار الآخرة، وتنقية أذهانهم من الشوائب العالقة بها، وعقولهم من الشرك والضلال، وتذكيرهم بنعم الله عليهم وترغيبهم بما أعده الله سبحانه للمتقين من عباده، وترهيبهم مما أعده لأعدائه الفاسقين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عبّر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تدع الله أن يغنيك عن الناس فإن حاجات الناس بعضهم الى بعض متصلة كإتصال الأعضاء، فمتى يستغني المرء عن يده أو رجله ولكن ادع الله أن يغنيك عن شرارهم </w:t>
      </w:r>
      <w:r>
        <w:rPr>
          <w:rStyle w:val="FootnoteAnchor"/>
          <w:rtl w:val="true"/>
        </w:rPr>
        <w:footnoteReference w:id="369"/>
      </w:r>
      <w:r>
        <w:rPr>
          <w:rFonts w:ascii="Amiri" w:hAnsi="Amiri" w:eastAsia="Amiri" w:cs="Amiri"/>
          <w:color w:val="111111"/>
          <w:sz w:val="28"/>
          <w:sz w:val="28"/>
          <w:szCs w:val="28"/>
          <w:rtl w:val="true"/>
          <w:lang w:bidi="ar-SA"/>
        </w:rPr>
        <w:t>ويقول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الناس يحتاجون الى من يضبط أمور متوعهم وأنكحتهم، وجناياتهم، ويذكرهم ربهم، ولا يذعن بعضهم لبعض، فيجب من العناية الالهية وجود شخص في كل عصر، مأمور باصلاح النوع، مؤيد بآيات وتدل على أنها من عند الله، فيفرض عليهم قربات الله حتى لا يكونون كالبهائم يأكلون ويتمتعون فيكونون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 ۖ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كل أمة لا تخلو من نبي مرسل لقوله تعالى وَإِنْ مِنْ أُمَّةٍ إِلَّا خَلَا فِيهَا نَذِيرٌ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يؤدي الى تواتر الأنبياء السابق منهم قد أطلعه الله تعالى على العلم بوجود اللاحق له، كبشارة الأنبياء محمد صلی الله علیه و آله و سلم واللاحق بوجود السابق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الوتيرة والنظام الالهي تم حفظ النوع الانساني واستمرار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ويعرّف أخوان الصفاء الأنبياء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بني آدم، اصطفاهم الله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وقرّبهم وناجاهم وكشف لهم عن مكنون أسرار غيبه، وجعلهم أمناء وحيه وسفراء بينه وبين خلقه، وأرسلهم من عالم الأرواح الذي في ملكوت السماء، إلى عالم الكون والفساد في الأرض وأنزل معهم الكتاب ليدعوا عباده الى جواره في الجنة التي كان أبوهم آدم فيها تربّی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بذلك نستطيع القول أن تعيين النبي، حق من حقوق الله تعالى ولطف من ألطافه، لا ينازعه فيه منازع من خلقه كما قال تعالى وفي غير آية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وَدَاعِيًا إِلَى اللَّهِ بِإِذْنِهِ وَسِرَاجًا مُنِيرًا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الخيرة في ذلك، يختار من يشاء، ممن يشاء لقوله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 مَا كَانَ لَهُمُ الْخِيَرَةُ ۚ سُبْحَانَ اللَّهِ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ممن اختاره، آدم خليفة في أرضه، وطالوت ملكاً على بني إسرائيل، وخليله ابراهيم إماماً للناس، ومحمد صلی الله علیه و آله و سلم سيداً لرسله وخاتماً لأنبيائه لقوله تعالى ﴿مَا كَانَ مُحَمَّدٌ أَبَا أَحَدٍ مِنْ رِجَالِكُمْ وَلَٰكِنْ رَسُولَ اللَّهِ وَخَاتَمَ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هو المعبر عن إرادة الله تعالى، ووجوده ضروري لارشاد الناس إلى ما فيه صلاحهم في الدارين ولتأكيد نبوته وإثباتها في نفوس البشر، أيده الله بالمعجزات وبالعصمة في تلقي الوحي ونشر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أن يجعل الأمم جميعا تدين بدين واحد، وملة واحدة في جميع العصور لفعل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اللَّهُ لَجَعَلَكُمْ أُمَّةً وَاحِدَةً وَلَٰكِنْ لِيَبْلُوَكُمْ فِي مَا آتَاكُمْ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حكيم خبير يعلم ما للأمم والأزمان من خصائص وطبائع، وما يناسب كل أمة من أحكام وشرائع يستقيم بها أمرها وتقتضيه مصلحتها فأنزل شرائع شتى، تتفق جميعها في الأصول، ويختلف بعض أحكامها في الفروع باختلاف الأمم والدهور ومن الطبيعي أن ينسخ بعضها بعضاً في بعض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واقتضت حكمته تعالى أن يختم شريعته، بشريعة عامة كاملة كفيلة بمصالح الناس الى يوم الدين، فأنزل بها القرآن وميزه على سائر كتبه السابقة بما يعلمه الراسخون في العلم، وبعث به خاتم رسله وأفضل خلقه، وأمره ببيانه للناس، فمنهم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أدرك هذه الحكمة فعرف ربه حق المعرفة وآمن به وبكتبه ورسله وعمل بأحكامه ومنهم من جهلها فجمدت قريحته وفسدت سريرته، وآمن ببعض وكفر ببعض فكان لله عاصياً ولحكمته جاحداً ولرسله مكذباً وعن كتبه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ثبت بدليل العقل والنقل، ان صاحب الشريعة الاسلامية، والملة الحنيفية هو خاتم الأنبياء وسيد المرسلين، صاحب الشفاعة الكبرى، رسول الله محمد بن عبد الله بن عبد المطلب، صلوات الله عليه وعلى آله الأبرار وأصحابه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ظهرت دعوته في ظروف كان يغلب عليها دين التشبيه ومذهب التجسيم كما حكى القرآن عنهموَقَالَتِ الْيَهُودُ وَالنَّصَارَىٰ نَحْنُ أَبْنَاءُ اللَّهِ وَأَحِبَّاؤُهُ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 غُلَّتْ أَيْدِيهِمْ وَلُعِنُوا 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 المجوس أصلين أسند إلى أحدهما الخير والى الآخر الشر، وأنكر البعض الخالق والبعثة والإعادة وقالوا بالطبع المحيي والدهر المفني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 هو الطبع والمهلك 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عبدوا الأصنام وزعموا أنها شفعاؤهم عند الله لقوله تعالى ﴿وَيَعْبُدُونَ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الظروف الصعبة التي كان الخلق يعيشها قبل البعثة اقتضت وجود نبي مرسل ويهدي البشر سبيل الحق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أضاءت به البلاد بعد الضلالة المظلمة والجهالة الغالبة والجفوة الجافية </w:t>
      </w:r>
      <w:r>
        <w:rPr>
          <w:rStyle w:val="FootnoteAnchor"/>
          <w:rtl w:val="true"/>
        </w:rPr>
        <w:footnoteReference w:id="372"/>
      </w:r>
      <w:r>
        <w:rPr>
          <w:rFonts w:ascii="Amiri" w:hAnsi="Amiri" w:eastAsia="Amiri" w:cs="Amiri"/>
          <w:color w:val="111111"/>
          <w:sz w:val="28"/>
          <w:sz w:val="28"/>
          <w:szCs w:val="28"/>
          <w:rtl w:val="true"/>
          <w:lang w:bidi="ar-SA"/>
        </w:rPr>
        <w:t xml:space="preserve">فقام بالدعوة الى سبيل ربه بالحكمة والموعظة الحسنة فجلى بنور الحق قلوب الخلق وأكمل دين الله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وجود هذا الشخص لا يتكرر مثله في كل آن، لأن المادة التي تقبل كمال مثله، إنما تقع في قليل من الأمزجة، لذلك فمن الواجب أن يشرع للناس بعده سنة واضحة تدبر مصالحهم وتنظم أمورهم، كي يستمر الخلق في معرفة الصانع، ودوام ذكره حتى لا يقع النسيان بعد موت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هو ما خلفه النبي في قومه ليسيروا بهديه ويعملوا بوحي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يشتمل على أوامر الله ونواهيه، مثيباً على طاعته بجزيل الثواب، ومعاقباً على معصيته ورسوله بعظيم العقاب، مبيّناً ما حلّله للقوم وما حرّمه عليهم، مسنّاً لهم طائفة من الفرائض التي تتجسّد في أفعال وأقوال تتكرر على مدى الأيام والدهور ليحصل بذلك دوام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أن شخص النبي لا يتكرر وجوده في كل وقت، وهذا يعني أن ما يتحلى به من كمالات يصعب على أي إنسان غيره التمكن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والطينة التي تتقبل مثل هذه الكمالات قليلة ونادرة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فالنبي إنما يعلو بفطرته وعقله وعلمه وخلقه على سائر الخلق، بعيد كل البعد عما يشوه سمعته وسريرته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النبي على هذه الحالة من الكمال والطهارة، لقلت ثقة الناس به وسخروا من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عبث الأنبياء يقدح في حكمة الباري تعالى الداعية الى الارتفاع عن الشهوات والتنزه عن المعاصي، بشخص رسوله ومبلغ رسالاته فالأنبياء القائمين بدين الله، هم أفضل الخلق معرفة بالله وأوفرهم حظاً لمكارم الأخلاق، وأكثرهم علماً بما يصلح أمر الخلق في معاشهم ومعادهم وأكملهم عقلاً وفطنة وما الاختلاف الحاصل في شرائعهم، إلا أمور جزئية بحسب مصالح جزئية تتعلق بوقت الرسول المعين وحال الخلق المرسل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خيرة عباد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استودعهم في أفضل مستودع وأقرهم في خير مستقر، وتناسختهم كرائم الأصلاب الى مطهرات الأرحام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الخلق</w:t>
      </w:r>
      <w:r>
        <w:rPr>
          <w:rFonts w:ascii="Amiri" w:hAnsi="Amiri" w:eastAsia="Amiri" w:cs="Amiri"/>
          <w:color w:val="111111"/>
          <w:sz w:val="28"/>
          <w:sz w:val="28"/>
          <w:szCs w:val="28"/>
          <w:rtl w:val="true"/>
          <w:lang w:bidi="ar-SA"/>
        </w:rPr>
        <w:t xml:space="preserve">وحيث أن النبي هو واسطة بين الله وخلقه، ينقل اليهم ما يوحى اليه بصدق وأمانة ولما كان النبي هو الدليل والسبيل الى الله تعالى، فإنه من الواجب والضروري أن يتحلى بالعصمة بحيث لا يتطرق السهو والخطأ والنسيان والهوى إلى أقواله وأفعاله وعلاقاته مع الخلق لقوله تعالى ﴿مَا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والعصمة هي إحدى الصفات الهامة التي تصون النبي عن الخطأ في تلقي الوحي وفي التبليغ وتطبيق الأحكام، كما تصونه من الوقوع في المعاصي فلا يأتمر إلا بأمر الله ولا ينهي إلا عن نواهيه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بما أمر به، وبلغ رسالات ربه</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والعصمة واجبة على النبي، اقتضتها الحكمة الالهية، إذ لا يجوز في حقه تعالى أن يريسل مبلِّغاً عنه يكذب ويفجر ويرتكب المعاصي والمحرمات، وكيف يبشر ويدعو إلى إله واحد أحد من كانت هذه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تجوز المعاصي على النبي لأن ذلك يؤدي الى عدم الثقة به وترك الانقياد له، ومن ثم ضياع الدعوة ونسيان الحق وعدم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النصوص الدينية صامتة لا حراك فيها ولا نطق، والنبي هو الذي يعبر عنها ويفسرها ويبعث فيها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معصوماً عن الخطأ لتشوهت معالم الدين ودرست أنوار اليقين، ولما قامت للشريعة قائمة، واحتاج الرسول المخطىء الى آخر يصحح خطأه فنقع في التسلسل المحالج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ونفوس الأنبياء لها تصرف في هيولي عالم الكون والفساد باذن الله تعالى وإرادته، بحيث تكون مستعدة لقبول الأمور الخارقة للعادة والنواميس الطبيعية والتي تخرج عن وسع غيرهم من أبناء نوعهم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والمعجزة هي عمدة النبوة، وهي ضرورية لكل نبي للدلالة على نبوته وصدقه فيما يدعو</w:t>
      </w:r>
      <w:r>
        <w:rPr>
          <w:rFonts w:ascii="IRNazanin" w:hAnsi="IRNazanin" w:eastAsia="IRNazanin"/>
          <w:color w:val="111111"/>
          <w:sz w:val="28"/>
          <w:sz w:val="28"/>
          <w:szCs w:val="28"/>
          <w:rtl w:val="true"/>
          <w:lang w:bidi="fa-IR"/>
        </w:rPr>
        <w:t>اليه فلا يخلو منها نبي على الاطلاق كمعجزة ابراهيم الذي لم تحرقه النار، وطوفان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وناقة صالح التي خرجت من الصخرة، وعصى موسى وإحياء الموتى على يد عيسى، والمعجزة الخالدة التي نزلت على محمد صلی الله علیه و آله و سلم، وتمثّلت في القران الكريم وفي غيره من المعجزات، كانشقاق القمر، وانقلاع الشجرة، وكلام الذئب معه، وإطعام الخلق الكثير من الطعام القليل وغير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النبي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صفات الأنبياء أيضاً الزهد في الدنيا وتحقيرها وتصغيرها وعدم الانغماس بشهواتها إلا بقدر الحاجة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يستوجبه كمال النبوة واستعدادها للقيام بالأعباء الملقاة على عاتقها بصدق وأمانة وإخلاص، وعلى هذا مشت جميع الأنبياء، وحالهم في التقشف وترك الدنيا والاعراض عنها، ظاهر ومعلوم بالتواتر، ولنا في زهد النبي أسوة حسنة كما يذكر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 رسول الله صلی الله علیه و آله و سلم كاف لك في الأسوة، ودليل لك على ذم الدنيا وعيبها وكثرة مخازيها ومساويها، إذ قبضت عنه أطرافها، ووطئت لغيره أكنافها، وفطم عن رضاعها وزوى عن زخارفها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معرض حديثه عن زهد الأنبياء،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وهو الذي نبذ الدنيا وتخلّى عنها وزهد في أشيائها، نتفاً من ذلك فيقول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والله ما سأله إلا خبزاً يأكله لأنه كان يأكل بقلة الأرض، ولقد كانت خضرة البقل ترى من شفيف صفاق بطنه لهذاله وتشذّب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كان يعمل سفائف الخوص بيده، ويقول الجلسائه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يكفيني بيعها ويأكل قرص الشعير من ثمنها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كان يتوسّد الحجر ويلبس الخشن ويأكل الجشب، وكان أدامه الجوع، وسراجه بالليل القمر، وظلاله في الشتاء مشارق الأرض ومغاربها، فاكهته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وريحانه ما تنبت الأرض للبهائم، ولم تكن له زوجة تفتنه، ولا ولد يحزنه، ولا مال يلفته، ولا طمع يذلّه، دابته رجلاه، وخادمه يداه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النبي محمد صلی الله علیه و آله و سلم، فقد أخذ الزهد منه كل مأخذ، ونبذ الدنيا وأمات ذكرها في نفسه، وأعرض عنها بقلبه ومشيئته، لأن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زواها عنه اختياراً، وبسطها لغيره احتقاراً </w:t>
      </w:r>
      <w:r>
        <w:rPr>
          <w:rStyle w:val="FootnoteAnchor"/>
          <w:rtl w:val="true"/>
        </w:rPr>
        <w:footnoteReference w:id="377"/>
      </w:r>
      <w:r>
        <w:rPr>
          <w:rFonts w:ascii="Amiri" w:hAnsi="Amiri" w:eastAsia="Amiri" w:cs="Amiri"/>
          <w:color w:val="111111"/>
          <w:sz w:val="28"/>
          <w:sz w:val="28"/>
          <w:szCs w:val="28"/>
          <w:rtl w:val="true"/>
          <w:lang w:bidi="ar-SA"/>
        </w:rPr>
        <w:t xml:space="preserve">وذلك حتى لا يكون عبداً لها، لأن من عظمت الدنيا في عينيه وكبر موقعها من قلبه، آثرها على الله فانقطع اليها، وصار عبداً لها </w:t>
      </w:r>
      <w:r>
        <w:rPr>
          <w:rStyle w:val="FootnoteAnchor"/>
          <w:rtl w:val="true"/>
        </w:rPr>
        <w:footnoteReference w:id="378"/>
      </w:r>
      <w:r>
        <w:rPr>
          <w:rFonts w:ascii="Amiri" w:hAnsi="Amiri" w:eastAsia="Amiri" w:cs="Amiri"/>
          <w:color w:val="111111"/>
          <w:sz w:val="28"/>
          <w:sz w:val="28"/>
          <w:szCs w:val="28"/>
          <w:rtl w:val="true"/>
          <w:lang w:bidi="ar-SA"/>
        </w:rPr>
        <w:t>كما يذكر الامام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معرض حديثه عن زهد النبي محمد صلی الله علیه و آله و سلم باعتباره الأسوة الحسنة، وعن طريقة حياته الخاصة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قضم الدنيا قضماً، ولم يعرها طرفاً، أهضم أهل الدنيا كشماً، وأخمصهم من الدنيا بطناً، عرضت عليه الدنيا فأبى أن يقبلها، وعلم أن الله تعالى أبغض شيئاً فأبغضه، وحقّر شيئاً فحقّره وصغّر شيئاً فصغّره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يأكل على الأرض، ويجلس جلسة العبد، ويحصف بيده نعله ويرقع بيده ثوبه، ويركب الحمار العاري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 عن الدنيا بقلبه، وأمات ذكرها في نفسه، وأحب أن تغيب زينتها عن عينه، لكيلا يتخذ منها رياشاً، ولا يعتقدها قراراً، ولا يرجو فيها مقاماً، فأخرجها من النفس، وأشخصها عن القلب، وغيّبها عن البصر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ما قاله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النبوة، أما المعتزلة، فقد قالت أن بعثة الأنبياء واجبة </w:t>
      </w:r>
      <w:r>
        <w:rPr>
          <w:rStyle w:val="FootnoteAnchor"/>
          <w:rtl w:val="true"/>
        </w:rPr>
        <w:footnoteReference w:id="380"/>
      </w:r>
      <w:r>
        <w:rPr>
          <w:rFonts w:ascii="Amiri" w:hAnsi="Amiri" w:eastAsia="Amiri" w:cs="Amiri"/>
          <w:color w:val="111111"/>
          <w:sz w:val="28"/>
          <w:sz w:val="28"/>
          <w:szCs w:val="28"/>
          <w:rtl w:val="true"/>
          <w:lang w:bidi="ar-SA"/>
        </w:rPr>
        <w:t xml:space="preserve">وأن النبي معصوم عن الخطأ، وذلك باجماعهم على القول انه لا يجوز أن يبعث الله نبيّاً يكفر ويرتكب الكبيرة، ولا يجوز أن يبعث نبياً كان كافراً أو فاسقاً </w:t>
      </w:r>
      <w:r>
        <w:rPr>
          <w:rStyle w:val="FootnoteAnchor"/>
          <w:rtl w:val="true"/>
        </w:rPr>
        <w:footnoteReference w:id="381"/>
      </w:r>
      <w:r>
        <w:rPr>
          <w:rFonts w:ascii="IRNazanin" w:hAnsi="IRNazanin" w:eastAsia="IRNazanin"/>
          <w:color w:val="111111"/>
          <w:sz w:val="28"/>
          <w:sz w:val="28"/>
          <w:szCs w:val="28"/>
          <w:rtl w:val="true"/>
          <w:lang w:bidi="fa-IR"/>
        </w:rPr>
        <w:t xml:space="preserve">، وأجمعوا على أن القرآن كلام الله، وأنه معجزة رسول الله صلی الله علیه و آله و سلم، وانه على صدقه، ولا تكون المعجزات الا فعلاً خارقاً للعادة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يبدو أن كلام الامام بوجوب البعثة المحمدية هو خلاف قول المعتزلة، فإذا كانت غاية البعثة المحمدية هي معرفة البارى تعالى، فإن هذه المعرفة يوجبها العقل، حسب زعم، دون حاجة الى بعثة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المعتزلة في الحقيقة لا يختلفون عن ذلك، وهذا المعتزلة </w:t>
      </w:r>
      <w:r>
        <w:rPr>
          <w:rFonts w:eastAsia="Amiri" w:cs="Amiri" w:ascii="Amiri" w:hAnsi="Amiri"/>
          <w:color w:val="111111"/>
          <w:sz w:val="28"/>
          <w:szCs w:val="28"/>
          <w:lang w:bidi="ar-SA"/>
        </w:rPr>
        <w:t>09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أبي الحديد يثبت ذلك بقوله إن كثيراً من شيوخنا أوجبوا بعثة الرسل إذا كان في حنّهم المكلفين على ما في العقول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أبي علي رحمه الله، فلا يمتنع أن إرسال محمد صلی الله علیه و آله و سلم الى العرب وغيرهم، لأن الله تعالى علم أنهم مع تنبيهه إيّاهم على ما هو واجب في عقولهم من المعرفة أقرب الى حصول المعرفة، فحينئذ يكون بعثه لطفاً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ascii="IRNazanin" w:hAnsi="IRNazanin" w:eastAsia="IRNazanin"/>
          <w:color w:val="111111"/>
          <w:sz w:val="28"/>
          <w:sz w:val="28"/>
          <w:szCs w:val="28"/>
          <w:rtl w:val="true"/>
          <w:lang w:bidi="fa-IR"/>
        </w:rPr>
        <w:t xml:space="preserve">الرئاسة هي الرياسیة العامة لامور الدين والدنيا لشخص انساني نيابة عن النبي </w:t>
      </w:r>
      <w:r>
        <w:rPr>
          <w:rStyle w:val="FootnoteAnchor"/>
          <w:rtl w:val="true"/>
        </w:rPr>
        <w:footnoteReference w:id="384"/>
      </w:r>
      <w:r>
        <w:rPr>
          <w:rFonts w:ascii="Amiri" w:hAnsi="Amiri" w:eastAsia="Amiri" w:cs="Amiri"/>
          <w:color w:val="111111"/>
          <w:sz w:val="28"/>
          <w:sz w:val="28"/>
          <w:szCs w:val="28"/>
          <w:rtl w:val="true"/>
          <w:lang w:bidi="ar-SA"/>
        </w:rPr>
        <w:t>فهي اذن خلافة النبوة، وتقوم مقامها الا في تلقي الوحي، وهذا ما يميز الامام عن النبي وكل ما دل على وجوب النبوة، فهو دال على وجوب الامامة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والامامة ضرورية لتدبير المجتمعات و استمرارها في الوجود فلا يخلو منها مجتمع لعجز الخلق عن تصريف أمورهم الدينية والدنيوية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لا بد للناس من أمير بر أو فاجر يعمل في إمرته المؤمن ويستمتع به الكافر، ويبلغ الله فيها الأجل، ويجمع به الفيء ويقاتل به العدو، وتأمن به السبل، ويؤخذ به للضعيف من القوي، حتى يستريح بر ويستراح من فاجر </w:t>
      </w:r>
      <w:r>
        <w:rPr>
          <w:rStyle w:val="FootnoteAnchor"/>
          <w:rtl w:val="true"/>
        </w:rPr>
        <w:footnoteReference w:id="385"/>
      </w:r>
      <w:r>
        <w:rPr>
          <w:rFonts w:ascii="Amiri" w:hAnsi="Amiri" w:eastAsia="Amiri" w:cs="Amiri"/>
          <w:color w:val="111111"/>
          <w:sz w:val="28"/>
          <w:sz w:val="28"/>
          <w:szCs w:val="28"/>
          <w:rtl w:val="true"/>
          <w:lang w:bidi="ar-SA"/>
        </w:rPr>
        <w:t>وهذا نص صريح بوجوب الامامة، إذ لا يمكن أن تستقيم أمور الناس من دون امام يحكم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والامامة حجة الله على خلقه، اقتضتها الحكمة واللطف الالهي لحفظ الناموس الالهي عن التحريف والزيغ، وتدبير الخلق 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وأعظم من أن يترك الأرض بغير امام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لا تخلي أرضك من حجة لك على خلقك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والامام واحد لكل عصر، بحيث لا تتعدد الأئمة في عصر واحد، ولكل نبي وصي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تكون الأرض وليس فيها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واحدهما صامت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والأئمة شهداء الله وحججه على عباده، وهم ولاة أمره، وخزنة علمه، وخلفاؤه في أرضه، وأبوابه التي منها يؤتى، ولولاهم ما عرف الله عزّ وجل، ولا تم إيمان امرىء، ولا ثبت اسلامه، وقد انتدبهم الله لعمارة أرضه وحفظ سننه ونشر دعوته وشريعته، فصدعوا بما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أمروا به، وحملوا الناس على العمل بالأصول الدينية والخلقية لردعهم عن المفاسد الموجبة لسوء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والانتفاع بهم يكون كاملاً إذا لم يحل بينهم وبين وظائفهم رادع يحد من طاعة الناس لهم، ذلك أنهم لا ينطقون عن الهوى، ولا يعملون بالقبائح، وقدوّتهم في ذلك كتاب الله وسنة نبيه، ورثوا العلم عنهم فنطقوا بما سمعوا، لم يلههم عن ذلك تجارة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الأئمة قوام الله على خلقه، وعرفاؤه على عباده، ولا يدخل الجنة إلا من عرفهم وعرفوه، ولا يدخل النار إلا من أنكرهم وأنكروه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العصمة واجبة، ولم يشترطها إلا الشيعة، وهي منصوص عليها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المفسرون ورواة الأخبار، على أنها نزلت في أهل البيت عليهم السلام، وهي صريحة في عصمتهم عن المعاصي كما يثبت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أقوى أدوات الحصر والدالة على الاختصاص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والعصمة تعني عدم الوقوع في الخطأ والزلل والمعصية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أنه أخطأ في تصوره أو وقع في زلة، أو عصى الله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النهج بعضُ الخطب التي قد يستفاد منها عدم العصمة من ذلك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ما أنت أعلم به مني، فإن عدت فعد علي بالمغفرة، اللهم اغفر لي ما رأيت من نفسي ولم تجد وفاء عندي، اللهم اغفر لي ما تقربت به اليك بلساني ثم خالفه قلبي، اللهم اغفر لي رمزات الألحاظ وسقطات الألفاظ، وسهوات الجنان، وهفوات اللسان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أيضاً قوله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ان أخطىء، ولا آمن من ذلك من فعلي، إلا أن يكفي الله من نفسي ما هو أملك به مني، فإنما أنا وأنتم عبيد الله مملوكون لرب لا رب غيره، فأبدلنا بعد الضلالة بالهدى، وأعطانا البصيرة بعد العمى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كلا الخطبتين، ينزل الامام علي الى مستوى شعبه، فيتساوى معهم في كل شيءحتى في جواز وقوع الأخطاء منه، أسوة بهم، فيطلب المغفرة من الله عليها أو ينشد المشورة من أصحابه في كل ما يقوم به، بل وحتى في طلب المشورة فيما شرعه الله، حتى لا يبدو في أعينهم حاكماً بأمره، وليس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كل عظيم، يتهم نفسه حتى ولو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شاهد ببراءة يوسف، ومع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أُبَرِّئُ نَفْسِي ۚ إِنَّ النَّفْسَ لَأَمَّارَةٌ بِالسُّوءِ إِلَّا مَا رَحِمَ رَبِّي ۚ إِنَّ رَبِّي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نفى الشيعة المعاصي عن الامام لأنهم أوجبوا عصمته، وبرروا مغفرته بأمور ذكرها ابن ميثم البحراني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الشيعة لما أوجبوا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المعاصي حملوا طلبه لمغفرة هذه الأمور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الأدق، ان طلبه لغفرانها، انما هو على تقدير وقوعها منه،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صدر عني شيء من هذه الأمور فاغفر لي، وقد علمت أنه لا يلزم من صدق الشرطية صدق كل واحد من جزئيها، فلا يلزم من صدق كلامه، صدور شيء منها حتى يحتاج الى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حملوا ذلك على تأديب الناس وتعليمهم كيفية الاستغفار من الذنوب، وعلى التواضع والاعتراف بالعبودية، وان البشر في مظنّة التقصير والاساءة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يوجب عصمته فالأمر معه ظاهر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 أخرجنا مما كنا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ابن أبي الحديد، يعقب عليه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إشارة الى خاص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لم يكن كافراً فأسلم، ولكنه كلام يقوله ويشير به الى القوم الذين يخاطبهم من أفناء الناس، فيأتي بصيغة الجمع الداخلة فيه نفسه توسعاً، ويجوز ان يكون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الطاف الله تعالى ببعثة محمد صلی الله علیه و آله و سلم لكنت أنا وغيري على أصل مذهب الأسلاف من عبادة الأصنام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ضالا فهدَى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معناه أنه كان كافراً بل معناه، لولا اصطفاء الله تعالى لك لكنت كواحد من قومك،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وجدك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وجدك بعرضة للضلال، فكأنه ضال بالقوة لا بالفعل</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فالامام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معصوم عن الخطأ، وسيرته تدل على ذلك، ويجب أن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يتجلى في الصفات التي تميز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والأشياء التي استحق بها أصحاب رسول الله صلی الله علیه و آله و سلم الفضل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إلى الإيمان والهجرة، والنصرة لرسول الله صلی الله علیه و آله و سلم والقربى منه، والقناعة وبذل النفس له، والعلم بالكتاب والتنزيل، والجهاد في سبيل الله، والورع، والزهد، والقضاء، والحكم، والفقه، والعلم، وكل 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النصيب الأوفر، والحظ الأكبر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وحكمة الباري تقضي بعصمة الامام، إذ ليس من الحكمة في شيء أن يعين على أمور دينه من يعبث به ويشوه معالمه ويجهل شرحه وتفسيره ونقله الى سائليه، والكل يعلم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المرجع في شتى أمور الفقه والتفسير والعلم والحكمة، لذا قال عنه عبد</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فقيه الاسلام، وعالم الاسلام، وحكيم الاسلام، غير مدفوعولا منازع فيه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استدل أحدهم على ثبوت العصمة للامام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حفظة الشرع والقوامون به، حالهم في ذلك كحال النبي، ولأن الحاجة إلى الأمام إنما هي للانتصاف للمظلوم من الظالم، ورفع الفساد، وحسم مادة الفتن، وان الامام لطف يمنع القاهر من التعدي، ويحمل الناس على فعل الطاعات واجتناب المحرمات، ويقيم الحدود والفرائض ويؤاخذ الفساق، ويعزز من يستحق التعزيز، فلو جازت عليه المعصية وصدرت عنه، لانتفت هذه الفوائد و افتقر الى امام آخر وتسلسل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لو عصى لوجب الانكار عليه من باب الأمر بالمعروف والنهي عن المنكر، والانكار عليه يتنافى مع وجوب طاعته التي فرضها الله على العباد بقوله جلّ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الكبيرثالثاً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صدرت عنه المعصية لسقط محله من القلوب، فلا تنقاد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عصى لكان أسوأ من أقل أفراد الرعية، لأن الهفوة الصغيرة من أعظم من أكبر الكبائر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 قَالَ وَمِنْ ذُرِّيَّتِي ۖ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دلت الآية على أن الامام لا يكون ظالماً، وكل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عاص فهو ظالم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عن عصمة الامام، أما وظيفته، فهي تتحدد بأمور دينية ودنيوية ذكرها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على الامام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الابلاغ في الموعظة، والاجتهاد في النصيحة، والاحياء للسنة، وإقامة الحدود على مستحقيها، وإصدار السهمان على أهلها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لهذا فإن أمر الامامة بيد الله تعالى، يختار لها أفضل عباده، على أن يكون أكثر أهل زمانه علماً وأدباً وحكمة وخلقاً وسيرة وقرباً من رسول الله، وان يكون من قريش 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الأئمة من قريش، غرسوا في هذا البطن من هاشم، لا تصلح على سواهم، ولا تصلح الولاة من غيرهم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لا تصلح الامامة بالانتخاب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اتفاق الناقصين، لأن هذا شأن من شؤون الدنيا والعمل بالهوى الداعي الى الصراع على المصالح الدنيوية، وهو أمر يفضي الى الفتنة وتعدد الأئمة في عصر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فالامامة خلافة النبوة، والامام ينوب عن النبي في تدبير شؤون الدين والدنيا فلا تجوز الا بنص صريح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يحفظ قوانين الشريعة الاسلامية من أن يتطرق اليها التحريف، فلا يجوز في حكمة الباري أن يتولى هذا المنصب الا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فالامام يثبت ويتعين بنص من الله تعالى عليه، أو بنص من رسوله أو الامام السابق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نستنتج مما تقدم أن الامامة واجبة شرعاً لتدبير أمور الدين والدنيا، وان أمرها بيد الله يختار لها من يشاء من عباده لطفا بهم، على أن يكون أفضلهم، وانها لا تجوز الا لامام واحد في كل عصر، وهي كالنبوة مؤيدة بالعصمة والمعجزة، فلا يجوز على الامام الخطأ أو العمل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الامامة ضرورية لحفظ الدين وأحكامه، وصيانة المجتمعات وتدبيرها، فإن ما يتمتع به الامام من صفات ينبغي أن تكفل له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ولا يجوز في حكمة الباري تعالى أن يفوض أمر الامامة الى من تتنازعه الأهواء والرذائل، ويكون عاجزاً أو قاصراً عن فرض إرادة الله وكبح جماح نفسه أو نفوس رعيته، لما في ذلك من خطر يهدد أركان الدين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الامام لطف، وتمكنه من التصرف لطف آخر، لذلك فقد خصّه الله بكرامات لا تظهر إلا على يديه، وهي مما لا يستطيع الخلق فعله أو القيام به، تأكيداً لامامته، لذلك فلا ينبغي أن يكون على الفروج والدماء والمغانم والأحكام وامامة المسلمين، البخيل فتكون في أموالهم نهمته، ولا الجاهل فيضلهم بجهله، ولا الجافي فيقطعهم بجفائه، ولا الخائف للدول فيتخذ قوماً دون قوم، ولا المرتشي في الحكم فيذهب بالحقوق ويقف بها دون المقاطع، ولا المعطل للسنّة فيهلك الامة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لذلك يفرق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الامام العادل والامام الجائر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الى عثمان لما اجتمع اليه الناس وشكوا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الى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نقموه من عثمان وولاته فاعلم أن أفضل عباد الله عند الله، امام عادل، هدي وهدى واقام سنّة معلومة، وامات بدعة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شر الناس عند الله، أمام جائر ضلّ وضلّ به، فأمات سنة مأخوذة، وأحيى بدعة متروكة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أغلب الفرق الاسلامية قالت بضرورة وجود الامام العادل، إلا أنها اختلفت وتساءلت عن كيفية استخلاف الخليفة، أهو باختيار أهل الشورى وأصحاب الحل والعقد؟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هو بالقرب من رسول الله صلی الله علیه و آله و سلم؟ أم هو بالنص من الرسول ثم من بعده على من يليه؟ ولهم في ذلك مذاهب شتى، وما يهمنا هو قول المعتزلة في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المعتزلة تنطلق من فكرة مؤداها أن الناس بحاجة الى امام لتدبير مصالحهم الدنيوية، لأن الناس يتظالمون فيما بينهم بالشره والحرص المركب في أخلاقها، فلذلك احتاجوا الى الحكام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وبما أن الامامة من المسائل التي أدت الى اختلاف كلمة المسلمين وتفريق صفوفهم لعدة قرون، لذا فإن تعيين الخليفة بعد الرسول، كان موضع جدل وخلاف بين المعتزلة الذين توزعوا بين من يقول بوجوب نصبه على الأمة بالنص على ذلك من الله، وهم معتزلة البصرة، وبين من يقول بوجوبها على الأمة بحكم العقل وهم البغداديون من المعتزلة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ولأنه لا يمكن أن تعقد الامامة لإمامين في نفس الوقت، لما في ذلك من التشتت والاضطراب في الأمور فإن المعتزلة ترفض بشخص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للأمة امان في وقت واحد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ونظراً لقول بعضهم بالاختيار في تعيين الأمام، فقد نفوا عنه العصمة وأجازوا عليه الخطأ كما اختلفوا في جواز أن يكون الأئمة في غير قريش على مقالين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قائلون منهم جائز أن يكون الأيمة في غير قريش، وقال قائلون منهم، ولا يجوز أن يكون الأيمة إلا منقريش </w:t>
      </w:r>
      <w:r>
        <w:rPr>
          <w:rStyle w:val="FootnoteAnchor"/>
          <w:rtl w:val="true"/>
        </w:rPr>
        <w:footnoteReference w:id="403"/>
      </w:r>
      <w:r>
        <w:rPr>
          <w:rFonts w:ascii="Amiri" w:hAnsi="Amiri" w:eastAsia="Amiri" w:cs="Amiri"/>
          <w:color w:val="111111"/>
          <w:sz w:val="28"/>
          <w:sz w:val="28"/>
          <w:szCs w:val="28"/>
          <w:rtl w:val="true"/>
          <w:lang w:bidi="ar-SA"/>
        </w:rPr>
        <w:t>، كذلك اختلفوا في أي فرع تكون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وفيما يتعلق بأفضلية الامام علي بالخلافة، فهم مع اعترافهم، ولا سيما البغداديين منهم، بأن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هو الأفضل والأحق بالامامة، إلا أنه يجوز عندهم تقديم المفضول على الأفضل لمصلحة يقتضيها الدين وأحوال المكلفين، ولا أدري كيف أجاز منطقهم هذا تقديم الأقل علماً على العالم، ربما يجدون في ذلك ما يبررون به ولاية الخلفاء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فأصحابنا رحمهم الله، أحسنوا الظن بالصحابة، وحملوا ما وقع على وجه الصواب، وانهم نظروا الى مصلحة الاسلام وخافوا فتنة لا تقتصر على ذهاب الخلافة فقط، بل وتفضي الى ذهاب النبوة والملة، فعدلوا عن الأفضل الأشرف الأحق، الى فاضل آخر دونه فعقدوا 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فالمعتزلة تعترف بحق علي في الخلافة، ولكنها عدلت عن هذا الحق لمصلحة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يقتضيها الاسلام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اعترف النظام بذلك وأكد على أن الامامة لا تكون إلا بالنص من الله ومن النبي صلی الله علیه و آله و سلم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امامة إلا بالنص والتعيين ظاهراً مكشوفاً، وقد نص النبي عليه السلام، على علي رضي الله عنه في مواضيع، وأظهره إظهاراً لم يشتبه على الجماعة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وإذا كان البعض قد رفض هذه المقولة وقال بأن الأمر لم يخرج عن مجرد قول غير صريح، وحكم غير قاطع، فإن هذا لا يقدح في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صاحب الحق الأول في خلافة الأمة لكونه ربيب رسول الله ووارث علمه وأدبه، وحافظ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وأوافق ابن أبي الحديد على القول بأن الرسول لم يحاول فرضه على المسلمين، خوفاً من الشقاق والفرقة الناجمة عن الحسد وحب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صرح النبي أم لم يصرح فإن الأمر يتوقف على مدى طاعة المسلمين للامام، ما داموا غير ملزمين في تنفيذ ما 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ولعله صلی الله علیه و آله و سلم كان يصده عن التصريح بذلك أمر يعلمه ومصلحة يراعيها، أو وقوف مع إذن الله تعالى في ذلك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w:t>
      </w:r>
      <w:r>
        <w:rPr>
          <w:rFonts w:ascii="Amiri" w:hAnsi="Amiri" w:eastAsia="Amiri" w:cs="Amiri"/>
          <w:color w:val="111111"/>
          <w:sz w:val="28"/>
          <w:sz w:val="28"/>
          <w:szCs w:val="28"/>
          <w:rtl w:val="true"/>
          <w:lang w:bidi="ar-SA"/>
        </w:rPr>
        <w:t>فكرة الخلق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الكونفكرة الخلق من الأفكار الهامة التي شغلت بها الفلسفة، فذهبت فيها مذاهب شتى،وأحاطتها بكثير من التصورات، وعللتها إما بقوى خفية وهمية أو إلهية أو مادية، ومع ذلك فهي لا تخلو من الايمان بشيء من القانون يحكم سير الحوادث ويضبط نظام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مهمة الفلسفة الخاصة بها هي فهم العالم دون أن تحاول جعله أفضل مما هو عليه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عقلانية الانسان، دفعته وبشيء من الدهشة والتأمل الى محاولة الكشف عن السر الغامض الذي يكمن وراء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معرفته لنفسه وكشفه عن عالمه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شوبنهاور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ثمة موجود يتساءل عن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يغدو الانسان واعياً لأول مرة، يسلم بوجود ذاته تسليمه بشيء لا يحتاج الى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يستمر الأمر على ذلك طويلا، ذلك لأنه نشأة التأمل يبدأ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والتساؤل أمّ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جعل أرسطو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الى التفلسف بسبب الدهشة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الانسان أدنى في مرتبة التفكير، كان تساؤله أقل عن لغز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كلما زاد وعي الانسان اتضاحاً بدت له المشكلة أعظم ما تكون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تساءل هذا الانسان عن كيفية وجود هذا الكون؟ وما أصله؟ وما مصيره؟ وما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القوى المسيرة 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وتجشم مؤونة البحث، فملأ بطون المجلدات من أجل الوصول الى معرفة الحقيقة التي يبحث عنها، ورغم أنه توصل الى العديد من القوانين التي تحكم هذا الكون، إلا أن الغموض ما زال يكتنف هذا الكون لكثرة ما يثيره من تساؤلات لا يجد لها جواباً حتى الآن، وهو في طريقه الى الاعتراف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اسماعيل مظهر فكلما كشف لنا سر من أسرار هذا الكون الفسيح، ألفاه محوطاً بكثير من الأسرار الأخرى التي يعجز الفكر الانساني أزماناً طوالاً دون معرفة كنهها وستتدرج الانسانية في كشف المغمضات حتى تنتهي الى حد تتكاثف عنده ظلمات تلك الأسرار، وإذ ذاك يقف الفكر معترفاً بالعجز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الظن في أن الفكر البشري سيقف عند هذا الحد من الآراء والتصورات التي توصل اليها، أجيالاً طوالاً دون أن يصل الى اكتشاف الحقيقة الغامضة التي يبحث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استهلت الفلسفة اليونانية فجر حياتها، بالبحث في أصل الكون وطبيعته، وكان طاليس الملطي،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أول من سار الى هذا الأمر وقال بأن الماء هو أصل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القول شائعاً بين الشرقيين في العصر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البابليون والأشوريون ولهم في أصل العالم قصة محصلها أن الماء هو منشأ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أهمية طاليس تكمن لا في رده الأشياء الى الماء، بل في كونه أول من صاغ أفكاره صياغة منطقية فكانت فلسفته الكونية تستند الى أساس عقلي مجرد ومعلل، وأول من أرجع الكون إلى عنصر واحد، حيث رأي من خلال تعدد الأشياء وتباينها وحدة شاملة تكمن وراءها، إليها ترتد جميع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توالت بعد ذلك المحاولات الفلسفية على غرار ما ذهب اليه طاليس ولكن بأصول</w:t>
      </w:r>
      <w:r>
        <w:rPr>
          <w:rFonts w:ascii="IRNazanin" w:hAnsi="IRNazanin" w:eastAsia="IRNazanin"/>
          <w:color w:val="111111"/>
          <w:sz w:val="28"/>
          <w:sz w:val="28"/>
          <w:szCs w:val="28"/>
          <w:rtl w:val="true"/>
          <w:lang w:bidi="fa-IR"/>
        </w:rPr>
        <w:t xml:space="preserve">مختلفة عنه، فقال انكسمندریس </w:t>
      </w:r>
      <w:r>
        <w:rPr>
          <w:rFonts w:eastAsia="Times New Roman" w:cs="Times New Roman" w:ascii="Times New Roman" w:hAnsi="Times New Roman"/>
          <w:color w:val="111111"/>
          <w:sz w:val="28"/>
          <w:szCs w:val="28"/>
          <w:lang w:val="en-US" w:bidi="en-US"/>
        </w:rPr>
        <w:t>Anaximandre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طاليس بأن الأصل هو اللا محدود أو اللامتناهي، وقال انکسیمنس </w:t>
      </w:r>
      <w:r>
        <w:rPr>
          <w:rFonts w:eastAsia="Times New Roman" w:cs="Times New Roman" w:ascii="Times New Roman" w:hAnsi="Times New Roman"/>
          <w:color w:val="111111"/>
          <w:sz w:val="28"/>
          <w:szCs w:val="28"/>
          <w:lang w:val="en-US" w:bidi="en-US"/>
        </w:rPr>
        <w:t>Anaximens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المتوفى حوالي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الهواء وقال اگزینوفان </w:t>
      </w:r>
      <w:r>
        <w:rPr>
          <w:rFonts w:eastAsia="Times New Roman" w:cs="Times New Roman" w:ascii="Times New Roman" w:hAnsi="Times New Roman"/>
          <w:color w:val="111111"/>
          <w:sz w:val="28"/>
          <w:szCs w:val="28"/>
          <w:lang w:val="en-US" w:bidi="en-US"/>
        </w:rPr>
        <w:t>Xenophane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المتوفي حوالي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التراب، وقال هيراقليطس </w:t>
      </w:r>
      <w:r>
        <w:rPr>
          <w:rFonts w:eastAsia="Times New Roman" w:cs="Times New Roman" w:ascii="Times New Roman" w:hAnsi="Times New Roman"/>
          <w:color w:val="111111"/>
          <w:sz w:val="28"/>
          <w:szCs w:val="28"/>
          <w:lang w:val="en-US" w:bidi="en-US"/>
        </w:rPr>
        <w:t>Heraclite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النار، وقال أمبيذوقليس </w:t>
      </w:r>
      <w:r>
        <w:rPr>
          <w:rFonts w:eastAsia="Times New Roman" w:cs="Times New Roman" w:ascii="Times New Roman" w:hAnsi="Times New Roman"/>
          <w:color w:val="111111"/>
          <w:sz w:val="28"/>
          <w:szCs w:val="28"/>
          <w:lang w:val="en-US" w:bidi="en-US"/>
        </w:rPr>
        <w:t>Empedocle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هذه العناصر الأربعة جميعاً، وقال برمنيدس </w:t>
      </w:r>
      <w:r>
        <w:rPr>
          <w:rFonts w:eastAsia="Times New Roman" w:cs="Times New Roman" w:ascii="Times New Roman" w:hAnsi="Times New Roman"/>
          <w:color w:val="111111"/>
          <w:sz w:val="28"/>
          <w:szCs w:val="28"/>
          <w:lang w:val="en-US" w:bidi="en-US"/>
        </w:rPr>
        <w:t>Parmenide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الوجود، وقال ديمقريطس </w:t>
      </w:r>
      <w:r>
        <w:rPr>
          <w:rFonts w:eastAsia="Times New Roman" w:cs="Times New Roman" w:ascii="Times New Roman" w:hAnsi="Times New Roman"/>
          <w:color w:val="111111"/>
          <w:sz w:val="28"/>
          <w:szCs w:val="28"/>
          <w:lang w:val="en-US" w:bidi="en-US"/>
        </w:rPr>
        <w:t>Démocrite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ولوقيبوس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القرن الخامس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الذرات، وقال انكساغوراس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وفيثاغورس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بين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أهمية هذه الآراء جميعها، هي في كونها المحاولات الفلسفية الأولى التي ابتعدت في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 لأصل الكون عن التفكير الوهمي والاسطوري، واعتمدت التفكير المجرد في نظرتها الكلية الشاملة الى الكون الذي استوعبته في فكرة واحدة، عنها صدرت جميع الأشياء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ورغم أن الفلسفة اتجهت بعد ذلك الى دراسة العالم الداخلي للانسان الذي جعلته مقياس الأشياء جميعها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بروتاغوراس السفسطائي </w:t>
      </w:r>
      <w:r>
        <w:rPr>
          <w:rFonts w:eastAsia="Times New Roman" w:cs="Times New Roman" w:ascii="Times New Roman" w:hAnsi="Times New Roman"/>
          <w:color w:val="111111"/>
          <w:sz w:val="28"/>
          <w:szCs w:val="28"/>
          <w:lang w:val="en-US" w:bidi="en-US"/>
        </w:rPr>
        <w:t>Protagoras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استمرت في دراسة الكون، ولكن بأسلوب يختلف عن ذي قبل، فالفلسفة التصورية السقراطية </w:t>
      </w:r>
      <w:r>
        <w:rPr>
          <w:rFonts w:eastAsia="Times New Roman" w:cs="Times New Roman" w:ascii="Times New Roman" w:hAnsi="Times New Roman"/>
          <w:color w:val="111111"/>
          <w:sz w:val="28"/>
          <w:szCs w:val="28"/>
          <w:lang w:val="en-US" w:bidi="en-US"/>
        </w:rPr>
        <w:t>Conceptualisme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تهتم بالوصول الى المعاني الكلية أو الماهيات الحقيقية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هذه الماهيات الى مرتبة الوجود الحقيقي وسلب كل شيء دونها، الحق في الوجود من خلال نظرية المثل التي قال بها واعتبرها الأسس الأولى للوجود، ولا أساس لها ولا أول، فهي أزلية أبدية لا تكون ولا تفسد، يقول عبد الرحمن مرحبا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أفلاطون في 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طيماوس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خصصها لتفسير التكوين الطبيعي للعالم، ان الصانع قد أحدث العالم محتذياً المثل، أي أنه ركب الصور المأخوذة عن المثل في المادة الخام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أرسطو، فقد وقف على النقيض من أفلاطون، فاعترف بأن الوجود الحقيقي هو الوجود الطبيعي لا عالم المثل، وأهم شرائط هذا الوجود هو الحركة، وهي أزلية أبدية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الأصول الأولية للكون، رغم أنها تعتمد العقل و المنطق، إلا أنها شاركت الله في الأزل وكانت موجودة معه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الآراء ما أثبت أكثر من أصل للعالم فالمجوس والثنوية اثبتوا أصلين قديمين متضادين هما النور والظلمة، نتج عن امتزاجهما وجود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الحرنانية من الصائبة قالوا بخمسة قدماء البارىء والنفس والهيولي والدهر والخلاء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 بأزلية المبادىء الكونية كالزمان والمكان والنفس والهيولي نافياً بذلك وحدانية الله وهزىء من النبوة والمعجزات واعتبر أن سبيل الصلاح والاصلاح إنما هو العقل والفلسفة لا الأديان التي أخذ عليها اختلافها حتى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مختلف هذه الآراء تثبت، إما قدماء مع الله أو شركاء له، وهذا ضرب من العبث بوحدانيته تعالى، وتحجيم لقدرته وعظمته وكماله، لأنه ما به يخلق الخلق، فهو تعالى محتاج اليه، وما هو محتاج اليه فهو متقوم به وهذا نقص والله منزه عن كل نقص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تلافى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نهجه، هذا النقص الحاصل في هذه النظريات وقال بالخلق المطلق من العدم،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الأشياء من أصول أزلية ولا من أوائل أبدية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خلق ما خلق فأقام حده، وصور فأحسن صورته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منسجماً مع راية التوحيد التي رفع لواءها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وحدانية الله تقضي بعدم وجود شيء معه تعالى وشريك له في الأزل، بل خلق ما خلق من العدم، وصنع ما صنع فاتقن صنعه وتدبيره من غير شريك ساعده في ذلك خلق الخلائق على غير مثال خلا من غيره، ولم يستعن على خلقها بأحد من خلقه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عدم وجود مادة أزلية خلق، منها الأشياء إذ لم يحتذ في خلقه مثال غيره، ولم يعاونه في ذلك أحد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سبحانه أوجد الأشياء على غير مثال سابق ولا من مادة أولى كانت تشاركه في القدم، ولكن ابتدعها ابتداعاً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ascii="IRNazanin" w:hAnsi="IRNazanin" w:eastAsia="IRNazanin"/>
          <w:color w:val="111111"/>
          <w:sz w:val="28"/>
          <w:sz w:val="28"/>
          <w:szCs w:val="28"/>
          <w:rtl w:val="true"/>
          <w:lang w:bidi="fa-IR"/>
        </w:rPr>
        <w:t xml:space="preserve">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عزّ وجلّ مقلداً لأحد فيما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خالق غيره جل عن اتخاذه شركاء له في الألوهية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ههَلْ مِنْ خَالِقٍ غَيْرُ اللَّهِ يَرْزُقُكُمْ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ولم يكن معه شيء، لأنه غني عن كل شيء، ولا شيء من الأشياء بغنى عنه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الخلق على غير تمثيل ولا مشورة مشير ولا معونة معين، فتم خلقه بأمره وأذعن لطاعته </w:t>
      </w:r>
      <w:r>
        <w:rPr>
          <w:rStyle w:val="FootnoteAnchor"/>
          <w:rtl w:val="true"/>
        </w:rPr>
        <w:footnoteReference w:id="414"/>
      </w:r>
      <w:r>
        <w:rPr>
          <w:rFonts w:ascii="Amiri" w:hAnsi="Amiri" w:eastAsia="Amiri" w:cs="Amiri"/>
          <w:color w:val="111111"/>
          <w:sz w:val="28"/>
          <w:sz w:val="28"/>
          <w:szCs w:val="28"/>
          <w:rtl w:val="true"/>
          <w:lang w:bidi="ar-SA"/>
        </w:rPr>
        <w:t>وبهذا الأمر التكويني، يكون كل شيء من الله، وفقاً لعلمه وإرادته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الفلسفة التي أقرت بوحدانية الخالق وبحدوث العالم عنه، هي على خلاف قولالمتقدمين، والمتأخرين من فلاسفة اليونان القائلين بقدم الأصل، وبالتالي قدم العالم وأزليته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فنسفوا بذلك مبدأ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 الغريب اذن أن يتصدى مفكر اسلامي مثل أبي حامد الغزالي، لمثل هذه الفلسفة المنافية لروح الاسلام، فكان هجومه عليها منبثقاً، لا عن مجرد عاطفة دينية وحسب، بل جاء نتيجة وعي تام بمجافاة هذه الفلسفة لروح الدين دون أن يقصد الى هدمها كمنهج من مناهج العقل وأسلوب من أساليب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فتح الله خليف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التجني أن نقول أنه حارب الفلسفة من حيث هي فلسفة بل حارب التيار الهليني الوثني المجاني لروح الدين في الفلسفة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في محاولته للرد عليهم وتفنيد مزاعمهم، وضع كتابه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الفلاسفة وكتب يقول في الغاية من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هذا العرق من الحماقة نابضاً على هؤلاء الأغبياء انتدبت لتحرير هذا الكتاب رداً على الفلاسفة القدماء مبيناً تهافت عقيدتهم وتناقض كلمتهم فيما يتعلق بالالهيات، وكاشفاً عن غوائل مذهبهم وعوراته، التي هي على التحقيق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مضاحك العقلاء وعبرة عند الأذكياء، أعني ما اختصوا به عن الجماهير والدهماء من فنون العقائد والآراء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مسألة قدم العالم وحدوثه، كانت حداً فاصلاً بين الفلاسفة والمتكلمين وهي المسألة الأولى التي افتتح بها الغزالي كتابه المذكور، حيث يلخص مذهبهم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الفلاسفة في قدم العالم، فالذي استقر عليه رأى جماهيرهم المتقدمين والمتأخرين، القول بقدمه، وانه لم يزل موجوداً مع الله تعالى، ومعلولاً له، ومساوقاً له غير متأخر عنه بالزمان مساوقة المعلول للعلة، ومساوقة النور للشمس، وان تقدم الباري عليه كتقدم العلة على المعلول وهو تقدم بالذات والرتبة لا بالزمان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ان فكرة حدوث العالم من لا شيء، أمر يتعذر على البشر إدراك حقيقته، لأن ذات الله تعالى ليست معلومة لنا علماً مباشراً، وصفاته لا تقاس بصفاتنا، إذ لا وجه للمماثلة بين القديم والمحدث، الثابت والمتغير، الكامل والناقص، فهو تعالى ﴿لَيْسَ كَمِثْلِهِ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كانت الذات الالهية مستعصية على الفهم، فلا مجال لادراك كيفية الخلق، لأن العقل لا يدرك حقيقة القدرة الأولى التي أوجدت مخلوقات الدنيا وكل ما توصلنا اليه هو اكتشاف القوانين العامة التي تربط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أجهد العلماء أنفسهم في البحث والتعليل وكل ما قالوه بخصوص الخلق والقدرة الالهية كان مجرد حدس وتخمين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أدرك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فرغ قلبه وأعمل فكره ليتعلم كيف أقمت عرشك وكيف ذرات خلقك، وكيف علقت في الهواء سمواتك، وكيف مددت على مور الماء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طرفه حسيراً، وعقله مبهوراً، وسمعه والهاً، وفكره حائراً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ان اكتشاف هذه القوانين لا يفي بالغرض المطلوب، وبشكل قاطع وجازم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فؤاد صروف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لدينا من معلومات لا تصحح نظرية واحدة عن الكون </w:t>
      </w:r>
      <w:r>
        <w:rPr>
          <w:rStyle w:val="FootnoteAnchor"/>
          <w:rtl w:val="true"/>
        </w:rPr>
        <w:footnoteReference w:id="419"/>
      </w:r>
      <w:r>
        <w:rPr>
          <w:rFonts w:ascii="Amiri" w:hAnsi="Amiri" w:eastAsia="Amiri" w:cs="Amiri"/>
          <w:color w:val="111111"/>
          <w:sz w:val="28"/>
          <w:sz w:val="28"/>
          <w:szCs w:val="28"/>
          <w:rtl w:val="true"/>
          <w:lang w:bidi="ar-SA"/>
        </w:rPr>
        <w:t xml:space="preserve">، ومع ذلك فإن الأبحاث المتعلقة بطبيعة الكون مستمرة كما قال الدكتور فؤاد صروف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النقاش العلمي، أي في أصل الكون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على قدم وساق </w:t>
      </w:r>
      <w:r>
        <w:rPr>
          <w:rStyle w:val="FootnoteAnchor"/>
          <w:rtl w:val="true"/>
        </w:rPr>
        <w:footnoteReference w:id="420"/>
      </w:r>
      <w:r>
        <w:rPr>
          <w:rFonts w:ascii="Amiri" w:hAnsi="Amiri" w:eastAsia="Amiri" w:cs="Amiri"/>
          <w:color w:val="111111"/>
          <w:sz w:val="28"/>
          <w:sz w:val="28"/>
          <w:szCs w:val="28"/>
          <w:rtl w:val="true"/>
          <w:lang w:bidi="ar-SA"/>
        </w:rPr>
        <w:t>، من غير ان يتمكن، ولن يتمكن، من الاحاطة به، لأنه لا أحد يحيط بالكون إلا خالقه، أو من ارتضى من عباده،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الفلاسفة القدماء، فد أجمعوا على قدم العالم، فقد اعتبر كثير من العلماء والحكماء انه حادث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أثبته المتكلمون بالاجماع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مُحدّث ومخلوق، أحدثه الباري تعالى وأبدعه، وكان الله تعالى ولم يكن معه شيء، ثم خلق العالم بعد ان لم يكن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وفكرة الخلق من العدم، أو الخلق المسبوق بالعدم، فكرة دينية، أكدتها الأديان السماوية جميعاً، ووجدت فيها حلا لمشكلة بداية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الأقوال في الغاية من خلق العالموكما اختلفت الآراء في أصل الكون، كذلك اختلفت في الغاية التي من أجلها خلق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المجوس أن الغرض من خلق العالم، هو أن يتحصن الخالق جل اسمه، من العدو، وأن يجعل العالم شبكة له ليوقع العدو فيها، ويجعله في ربط ووثاق، والعدو عندهم هو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أكده أبو حامد الزورني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زعمت أن إبليس كان لم يزل في الظلمة والجو خلاء بمعزل عن سلطان الله، ثم لم يزل يزحف ويقرب بحيله حتى رأى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وثبة، فصار في سلطان الله، في النور، وأدخل معه هذه الآفات والشرور فخلق الله تعالى هذا العالم شبكة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فيها وصار متعلقاً بها، لا يمكنه الرجوع الى سلطانه، فهو محبوس في هذا العالم، مضطرب في الحبس، يرمي بالآفات والمحن والفتن الى خلق الله تعالى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ويعقب الشهرستاني على هذا الرأي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أظن عاقلاً يعتقد هذا الرأي القائل، ويرى هذا الاعتقاد المضمحل الباطل، ولعله كان رمزاً الى ما يتصور في العقل ومن عرف الله سبحانه وتعالى بجلاله وكبريائه لم يسمح لهذه الترهات عقله، ولم يسمع مثل هذه الترهات سمعه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المانوية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الثنوية القائلين بأصلين قديمين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زعمت، بما يشبه أباطيل المجوس، أن امتزاج النور بالظلمة أدى الى اختلاط أجزاء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بأجزاء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ملك النور هذا الامتزاج، أمر ملكاً أمر ملكاً من ملائكته، فخلق هذا العالم على هذه الهيئة ليتخلص أجناس النور من أجناس الظلمة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وقالت الحرنانية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الصائبة إن علة حدوث العالم كان بسبب التفات النفس الى</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البارى تعالى كان عالماً بأن النفس تميل الى التعلق بالهيولي وتعشقها وتطلب اللذة الجسمية، وتكره مفارقة الأجسام وتنسى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شأن الباري تعالى الحكمة التامة، عمد الى الهيولي بعد تعلق النفس بها، فركّبها ضروباً من التراكيب مثل السموات والعناصر وركب أجسام الحيوانات على الوجه الأكمل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الأساطير التي علل بها أصحابها الغاية من خلق الله للعالم إنما هي أضغاث أحلام وأوهام، لا معنى لها إلا في أذهان أصحابها، وهي من جملة ما يفيض به الخيال الاسطوري الذي تعشقه الناس وتميل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أنها لسذاجتها تعبر عن بدائية، ووثنية الفكر الانساني القديم ومسايرته للاساطير والخرافات الشعبية فكيف علل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خلق الله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كل ما في الوجود، هو فعل لله وخلقه فهل الله تعالى غرض يرمي اليه من خلال إيجاده للعالم؟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الله لا يخلق لا لغرض، لأن ما يفعل لا لغرض عبث، والله تعالى لم يخلق عبثاً ولا یصح أن تكون أفعاله عبثاً لأنه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اما أن يخلق لمنفعة نفسه أو لمنفعة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باطل، لأن الله سبحانه تقدس عن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يخلق ما خلق ليكون عائداً عليه بنفع أو ضرر، وهو الغني بذاته، لا لسبب خارج عنه يستفيد منه غناه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كمال سلطانه وملكه حداً، لا يؤثر فيه طاعة من اطاعه، ولا معصية من عصاه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سبحانه وتعالى، خلق الخلق، حيث خلقهم، غنياً عن طاعتهم آمناً من معصيتهم، لأنه لا تضره معصية من عصاه، ولا تنفعه طاعة من أطاعه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أمره وقضاءه مبرم، فلا بد من وجود ما اقتضت قدرته وإرادته وجوده سواء كره الخلق أم أحب كما قال تعالى ﴿وَيَأْبَى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الله قد تقدس عن أن يكون له غرض يعود عليه بالنفع والضرر، فقد ثبت أنه خلق ما خلق لينفع غيره لكمال ذاته وغناه المطلق وجوده الذي لا بخل فيه ولا منع، فلا يجوز في حقه الظلم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الغاية من الخلق أكدته المعتزلة، فقال العلاف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عزّ وجل خلقه لعلة، والعلة هي الخلق، الخلق، والخلق هو الإرادة والقول، وأنه إنما خلق الخلق لمنفعتهم، ولولا ذلك كان لا وجه لخلقهم، لأن من خلق ما لا ينتفع به ولا يزيل بخلقه عنه ضرراً ولا ينتفع به غيره، ولا يضر به غيره، فهو عابث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صدرت المخلوقات عن الله؟</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المعبرة عن أمر الله وإرادته بوجود الكون، أثارت أمام المتكلمين المسلمين مشكلتين من أدق المشاكل الميتافيزيقية، وأعني بهما مشكلتي بداية العالم وعلاقة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الله والعالم من أكثر المسائل التي حيرت عقول الفلاسفة قديماً وحديثاً، لأنها تقوم بين طرفين 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والكثير الثابت والمتغير، الروحي والمادي، الكامل والناقص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أن فكرة الخلق الدينية التي لم تعرفها الفلسفات القديمة، هي الحل الذي تقدمت به الديانات السماوية لمشكلة بداية العالم وعلاقة الخالق به إلا أن هذه الفكرة في نفسها تدق على فهم البشر 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وسع الخلق لا يحتمل درك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يبلغه فهم البشر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ذلك إلا لأن أحد طرفي العلاقة، وأعني به الله، ليس معلوماً لنا علماً مباشراً، لذلك ستظل هذه العلاقة سؤالاً خالداً على لسان كل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فلاسفة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الفارابي وابن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المتأثرين بالفكر اليوناني فقد استغنوا عن فكرة الخلق الدينية هذه، واستبدلوها بفكرة الفيض أو الصدور التي استفادوها من الافلاطونية المحدثة أو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وفكرة الفيض هذه أخذتها الافلاطونية المحدثة عن المذاهب الغنوصية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ابن سيناس أكثر فلاسفة الاسلام تمثيلاً لفكرة الفيض وقد لجأ إلى هذه الفكرة ليفسر بها حصول الكثرة عن الواحد، أو العالم عن الله، وفي اعتقاده أنها تحفظ على الله وحدانيته المطلقة، تلك الوحدانية التي كان يحرص عليها الى أقصى حد، فهو يعتبر أن القضية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الواحد لا يصدر عنه إلا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بديهية ومحال أن يصدر الكثير عن الواحد، لأن هذه تنافي وحدانية الله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وتتلخص نظرية الفيض في أن الواحد أو الأول ليس وجوداً وإنما هو مبدأ للوجود، يفيض عنه الوجود لأنه كامل من جميع جهاته، وهذا الكمال يقتضي الجود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المبدأ الأول واحداً، كان لا بد أن يكون المعلول الأول له واحداً، لأن الواحد من كل وجه لا يصدر عنه إلا واحد، وهذا المعلول الأول يفيض عن المبدأ الأول أو الواحد بضرب من التأمل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أول ما يفيض عن الأول عقل، وهذا العقل إذ يتأمل المبدأ الأول ويعقله تفيض عنه نفس كلية هي نفس العالم، وعن تلك النفس الكلية تفيض النفوس</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والحركات الجزئية في العالم، فالعالم لم يفض عن الله مباشرة وإنما فاض عن متوسطات بين الله والعالم كالعقل والنفس الكلية، ومعنى هذا أن فعل الله لا يمتد إلا إلى العقل الأول، أما باقي الموجودات، فليس من فعله، إنما من فعل المتوسطات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التصور السينوي لفكرة خلق العالم، وعلاقة الله به يجافي التصور الديني لها، ويعارض فكرة الخلق من العدم، تلك التي أكدتها الأديان السماوية، والتي تضمر في حد ذاتها تصوراً فلسفياً عميقاً يرتفع بالألوهية وأفعالها الى مرتبتها الحقة، بعيداً عن الرؤية اليونانية الوثنية لها، فخصتها بالقدم، وجعلتها مصدر الخلق المباشر لجميع أجزاء العالم، دون متوسطات تشارك الله في الخلق والابداع، وتحد من قدرته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وفكرة الخلق هذه، هي التي مثلها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وبنى على أساسها تصوره لبداية الكون، فكان بذلك منسجماً مع جوهر الأديان السماوية جميعها، فكيف تناول هذه الفكرة؟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مخلوق محدث ابتدعته قوة أزلية أبدية قديمة من العدم، فصار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الدال على وجوده بخلقه وبمحدث خلقه على أزليته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فالله سبحانه مبدأ كل كائن، وأصل جميع الموجودات الممكنة السماوية منها والأرضية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الفاعل المطلق بالابداع والاختراع من غير أن يحتاج في ذلك الى روية أو شريك أو حركة أو آلة، أو تجربة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المنشىء أصناف الأشياء بلا روية فكر آل اليها، ولا قريحة غريزة أضمر عليها، ولا تجربة أفادها من حوادث الدهور ولا شريك أعانه على ابتداع عجائب الأمور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القادر لذاته ولم يحتج الى وساطات تتولى الخلق عنه كما جاء في عملية الفيض بل خلق الخلائق بقدرته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وأحاطها بعلمه،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أوجدها في أوقاتها المحددة لها، إذ لا مانع في حكم العقل، ان تتعلق الارادة الأزلية بإيجاد الحوادث في أوقاتها الخاصة ما دامت على ما هي عليه قبل الحادث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العالم لم يخلق دفعة واحدة بل على التدريج والتطور، وان كل شيء فيه يستند في وجوده، استمراره الى إرادته تعالى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الطبيعة التي أسند اليها الماديون الخلق فهي عامل مساعد على نمو الشيء دون خلقه، لأن الخلق فعل الله وحده يختص به دون سائر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أحمد أمين العراقي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برهن العلم الحديث، على أن البيئة لیست بخلاقة للحياة، وإنما هي عامل مساعد للنمو واستمرار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ردي </w:t>
      </w:r>
      <w:r>
        <w:rPr>
          <w:rFonts w:eastAsia="Times New Roman" w:cs="Times New Roman" w:ascii="Times New Roman" w:hAnsi="Times New Roman"/>
          <w:color w:val="111111"/>
          <w:sz w:val="28"/>
          <w:szCs w:val="28"/>
          <w:lang w:val="en-US" w:bidi="en-US"/>
        </w:rPr>
        <w:t>Redi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م، بعد إجراء تجارب عدة عميقة، أن الديدان التي تتولد في اللحوم العفنة، إنما تتولد من بويضات الذباب الموجودة في اللحوم ولولا هذه البويضات لما وجد كائن حي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يذكر ما صرح به علماء الطبيعة في هذا الأمر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 من كل ذلك، أن ليس للبيئة أن تخلق كائناً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الحيوية شيء قد جاء من الخارج، وليس بأمر مادي بحت، وان الله تبارك وتعالى هو الذي خلق الكائنات الحية وأعطاها نفساً وروحاً بقدرته، ولا يمكن إدخال النفس والروح في المعادلات الكيمائية أو التحليلات الرياضية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الرُّوحِ ۖ قُلِ الرُّوحُ مِنْ أَمْرِ رَبِّي 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باستير وبرهن بصورة قطعية، أن لا تولد ولا توالد إلا من كائنات حية، وليس للمادة الجامدة أن تخلق شيئاً حياً، فقضى بذلك على نظرية التولد الذاتي قضاء مبرماً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ديوارنت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قلل باستير من أهمية الاعتقاد بتوليد الحياة من المادة غير الحية، وبعد نظرية استمرت مئة سنة ومئات التجارب، فشل الماديون في حل مشكلة أصل الحياة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افترضنا صحة نظريات التطور العضوي للكائنات، كنظرية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المكتسبة للعالم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لداروين لاصطدمنا بسؤال يلح علينا بالجواب، وهو ما هي تلك القوة التي تقف وراء كل ذلك وتحركه في دقة مذهلة وقدرة جبارة نحو هدف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يوسف عز الدين عيسى في مقالة له عن التطور العضوي للكائنات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فالخطأ الرئيسي الذي وقع فيه جميع هؤلاء العلماء في نظري هو أنهم تجاهلوا وجود خالقمبدع جبار، هو الذي خلق هذا الكون وأبدعه بقدرة الهية مذهلة تعجز عن إدراك كنهها عقولنا البشرية مهما كان مبلغ ذكائنا وقدرتنا على التفكير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اعتقادي ان العلماء قد اجتازوا عصراً يمكن أن نسميه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سائرون الآن نحو الاعتقاد بوجود خالق هذا الكون ومبدعه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فالقول يلزمنا بأن لهذا الكون اله وكل ما فيه يشهد بوجوده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طبيعة تخالف طبيعة المادة الكثيفة ولا بد من أن يكون لطيفاً متناهياً في اللطف، أزلي ليس له بداية، عالم محيط بكل شيء ليس لقدرته حدود، ولا بد أن يكون هذا الكون من صنع يديه، وسبيلنا اليه ليست حواسنا، وإنما العنصر غير المادي فيها كالعقل والبصيرة والايمان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أوجد الله سبحانه، هذه المخلوقات المتعددة والمختلفة في جواهرها ووظائفها، لام بين مختلفاتها، كما هو الحال بين النفس الروحانية والجسد المادي ثم أودع فيها طبائعها وألزمها أشخاصها، فكل شيء خاضع لعناية الله وتدبيره ولا مجال للتحدث عن وجوده بالصدفة، إذ لا خالق إلا الله القدير الحكيم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أحال الأشياء لأوقاتها، ولائَم بين مختلفاتها، وغرز غرائزها، وألزمها أشباحها، عالماً بها قبل ابتدائها، محيطاً بحدودها وانتهائها عارفاً بقرائنها وأحنائها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وجهها الى غاياتها المعينة لها، ولولا عناية الله وتدبيره لاضطربت وتخلخلت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ما خلق فاحكم تقديره، ودبره فالطف تدبيره، ووجهه لوجهته، فلم يتعد حدود منزلته ولم يقصر دون الانتهاء الى غايته، ولم يستصعب إذ أمر بالمضي على إرادته، فكيف وإنما صدرت الأمور عن مشيئته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في الوجود صادر عن الله تعالى، فهو العلة الأولى والأخيرة لوجودها وزوالها، وقد خلقها الله على أتم وجه وأحسن تكوين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فانقادت له وخضعت لمشيئته واستجابت لارادته فتم خلقه بأمره وأذعن لطاعته، فأجاب ولم يدافع وانقاد ولم ينازع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الله عزّ وجل هو مبدع الخلق ومنشئه بقدرته ومشيئته، فكيف أحدث هذا الخلق وكيف دبره؟ هل أحدثه دفعة واحدة، أم على فترات؟ وهل تركه لشأنه أم دبره فأحكم تدبيره؟</w:t>
      </w:r>
      <w:r>
        <w:rPr>
          <w:rFonts w:ascii="IRNazanin" w:hAnsi="IRNazanin" w:eastAsia="IRNazanin"/>
          <w:color w:val="111111"/>
          <w:sz w:val="28"/>
          <w:sz w:val="28"/>
          <w:szCs w:val="28"/>
          <w:rtl w:val="true"/>
          <w:lang w:bidi="fa-IR"/>
        </w:rPr>
        <w:t xml:space="preserve">لقد ثبت أن وجود العالم جملة إنما ينسب الى الله تعالى، إلا أن هذا الوجود لم يتم دفعة واحدة قياساً على أنفسنا، وإنما أحال الله الأشياء لأوقاتها وأجالها على سبيل التدرج والتطور، مع علمه بوجودها قبل ابتدائها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اقتضت مصلحة العباد وجود شيء في وقت معين أوجده سبحانه فيه لا يتقدم عليه ولا يتأخر عنه، كما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يَسْتَأْخِرُونَ سَاعَةً ۖ وَلَا يَسْتَقْدِمُونَ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الموجودات كان دفعة واحدة بالنسبة لله تعالى، فلا يتقدم شيء على شيء آخر في الخلق بل في الوجود و بحسب ما تقتضيه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أثبتته المعتزلة التي قالت بلسان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اصلاح الخلق ونفعهم معلق بأوقات تكون فيها، وكما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فعلم أن إرسال الرسل وإرسال كل نبي في الوقت الذي أرسله فيه صلاح للخلق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ascii="IRNazanin" w:hAnsi="IRNazanin" w:eastAsia="IRNazanin"/>
          <w:color w:val="111111"/>
          <w:sz w:val="28"/>
          <w:sz w:val="28"/>
          <w:szCs w:val="28"/>
          <w:rtl w:val="true"/>
          <w:lang w:bidi="fa-IR"/>
        </w:rPr>
        <w:t xml:space="preserve"> الوقت الذي علمه دون غيره 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أمر به من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علم أن الأمر به صلاح في وقت كذا دون وقت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ترى أنه 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بشرائح ثم نسخها على لسان عيسى وأمر بغيرها، ثم نسخ أيضاً شريعة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لسان محمد وأمر بغيرها، ففعل من ذلك في كل وقت وزمان ما يعلم أنه صلاح الخلقه ونفع لعباده سبحانه وتعالى</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كانت طبائع الموجودات مختلفة وغير متجانسة ومكونة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عناصر متضادة الكيفيات فإن قدرة الله وحكمته مزجت بينها، رغم تضادها، ثم أثبت فيها قوى وغرائز لا تفارقها، ولقد أثبت المعتزلة ذلك حيث قال الخياط بلسان 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يزعم أن الله قهر الأشياء المتضادات على الاجتماع الذي ليس في جوهرها إذا خليت وما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منعت مما هي عليه من المنافرة وقهرت على الاجتماع، فإن من جوهرها وشأنها الاجتماع عند القهر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من جوهرها وشأنها المنافرة عند تخليتها وما هي عليه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يعني أن الله لم يخلق الخلق عبثاً، وإنما حكمته اقتضت تدبيره وتنظيم أموره لغرض وحكمة وفائدة ومصلحة ترجع الى المكلفين ونفع يصل اليهم ثم احكم تدبيره وتنظيمه وفق المشيئة الالهية، بحيث لو زاد على ذلك المقدار أو نقص عنه، لاختلت مصلحته وتغيرت منفعته واضطريت أموره، ثم وجهه الى غايته ويسّره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يتجاوز ما رسم له ولم يستصعب المضي على إرادته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الفرقة الثانية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القول في الله سبحانه و أنه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فعل لا بآلة، ولا بقوة مخترعة، فمن فعل لا بآلة ولا بقوة مخترعة فهو خالق لفعله، ومن فعل بقوة مخترعة فليس بخالق لفعله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يعتقدون بأن الله و لم يخلق الخلق سدى، ولم يتبرك الصور هملاً، ولم يدع شيئاً غفلاً غير مرسوم، ونثراً غير منظوم، وسدى غير محفوظ، وأنه لا يخطئه من عجيب تقديره، ولا يعطله من جل تدبيره، ولا من زينة الحكم وجلال قدرة البرهان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كيفية صدور المخلوقات عن الله،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الموجودات دفعة واحدة على ما هي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ونباتاً وحيواناً وإنساناً، ولم يتقدم خلق آدم عليه السلام خلق أولاده، غير أن الله تعالى كمن بعضها في بعض فالتقدم والتأخر إنما يقع في ظهورها من مكامنها دون حدوثها ووجودها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يتفق مع ما تكلم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حيث أن الخلق تم دفعة واحدة وأن المخلوقات ظهرت الى الوجود بحسب ما تقتضيه مصلحة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أصل الأشياءالماء هو الأصل الأول الذي استهلت به الفلسفة اليونانية فجر حياتها، وذلك عندماأعلن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الملطي أن الماء هو الأصل الأول الذي صدر عنه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طاليس وغيره من الفلاسفة الطبيعيين الأولين، يعدلون بالمرة عن تفسير العالم بالرواية عن الالهة وبتأليه القوى الطبيعية، وينظرون الى الموجودات نظرة واقعية، ويحاولون الاستقراء والبرهنة وتفسير الموجودات بفاعلية بعضها من بعض، وهذه خطوة كبرى وضعت أسس العلم بالمعنى الذي 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يعتقدون بوحدة الوجود، أي بمادة ثابتة غير حادثة ولا مندثرة، ويتصورون هذه المادة حاصلة على قوة حيوية باطنة، وان لم تظهر دائماً تدفعها الى التطور على نحو آلي، أي بمجرد اجتماع أجزائها وافتراقها أو تخلخلها وتكاثفها دون علة فاعلية متمايزة، فدعوا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هيلو زويست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المادة الحية تتكون منها الموجودات وتنحل اليها، ثم الى غير نهاية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التصور اليوناني لفكرة أصل العالم التي تؤكد على تلقائية الخلق ومن دون قوة خالقة مدبرة، رفضه الاسلام ودعا الى إثبات قوة إلهية خارقة، ابتدعت هذا الأصل من العدم وأوجدت منه هذا الكون، وهذا ما أثبته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اقتدار جبروته وبديع لطائف صنعته، أن جعل من ماء البحر الزاخر المتراكم المتقاصف، يبساً جامداً، ثم فطر منه أطباقاً ففتقها سبع سموات بعد ارتتاقها فاستمسكت بأمره، وقامت على حده يحملها الأخضر المتعجر والقمقام المُسَخَّر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وعندما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أول ما خلق الله عزّ وجل من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شيء خلقه من خلقه الشيء الذي جميع الأشياء منه، وهو الماء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أخلقه من شيء أو من لا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الشيء من لا شيء كان قبله ولو خلق الشيء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انقطاع أبداً، ولم يزل الله إذا ومعه شيء ولكن كان الله ولا شيء معه، خلق الشيء الذي جميع الأشياء منه وهو الماء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المعتزلة هذا الأصل، فقالت</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بلسان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عزّ وجل والله خلق كل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 ليس شيء إلا وفيه ماء، أو قد أصابه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 من ماء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المادة المحدثة التي أوجدها الله من العدم، كانت الأصل الأول الذي منه خلقتجميع موجودات الكون بقدرة الله وإرادته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الأجواء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هذا الماء الذي تكونت منه الموجودات بقدرة الله وإرادته، أوجده الله سبحانه في الجو محمولاً على ربح كثيفة وقوية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لهذه الأخيرة قوة عظيمة تستطيع معها أن تشد الماء اليها وتمسكه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ريحاً ثانية سلطها على الماء فحركته تحريكاً قوياً حتى ارتفع وتراكم بعضه فوق بعض وتحول بخار كثيف، رفعه الله في الفضاء، وخلق منه السموات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ذكر السبع لا يفيد الحصر بها، وإنما خصها الوحي بالذكر لأن الذين خوطبوا بالقرآن آنذاك كانوا يسمعون عن الأفلاك السبعة وكواكبها دون غيرها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السموات تزخر بالأجرام، وقد اقتضت حكمة الباري أن تضعها مواضعها من الفضاء، بعضها ثابت وبعضها في حركة دائمة حول نفسها أو حول غيرها من الكواكب من دون أن ترتكز على أي شيء، يشد بعضها بعضاً، نظام ثابت أودعه الله فيها بموجبه تتحرك أو تسكن، وجعلها الله زينة للسموات وبهجة للناظرين وأسباباً للمنافع الكثيرة، وقد تمكن علماء الفلك من اكتشاف الكثير من المجرات الفلكية وما زالت الأبحاث الفضائية مستمرة للكشف عن المزيد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السموات أول ما خلقت غير منتظمة الأجزاء، فنظمها سبحانه تنظيماً محكماً ووصل بين أجزائها وجعلها جسماً متصلاً وسطحاً أملس لا نتوءات فيه ولا صدوع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بين كواكبها تجاذباً وتماسكاً على ما بينها من البعد، ثم ذللها للهابطين بأمره والصاعدين بأعمال خلقه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عبده كانت السموات هباء مائراً أشبه بالدخان، منظراً وبالبخار مادة، فتجلى من الله فيها سر التكوين فالتحمت عرى أشراجها </w:t>
      </w:r>
      <w:r>
        <w:rPr>
          <w:rStyle w:val="FootnoteAnchor"/>
          <w:rtl w:val="true"/>
        </w:rPr>
        <w:footnoteReference w:id="452"/>
      </w:r>
      <w:r>
        <w:rPr>
          <w:rFonts w:ascii="Amiri" w:hAnsi="Amiri" w:eastAsia="Amiri" w:cs="Amiri"/>
          <w:color w:val="111111"/>
          <w:sz w:val="28"/>
          <w:sz w:val="28"/>
          <w:szCs w:val="28"/>
          <w:rtl w:val="true"/>
          <w:lang w:bidi="ar-SA"/>
        </w:rPr>
        <w:t xml:space="preserve">ثم فتقها الله، بعد أن كانت جسماً واحداً بسيطاً، وفصلها الى أجرام بينها فرج وأبواب وأفرغ ما بينها بعدما كانت صوامت، أي لا فراغ فيها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وَالْأَرْضَ كَانَتَا رَتْقًا فَفَتَقْنَاهُمَا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أنكر ابن سينا خرق السموات، فقال في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نحن فقد فرغنا من إبانة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امتناع انخراق الجسم السماوي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التعنت والمكابرة على القرآن الكريم الذي 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والقرآن العظيم أولى بالاتباع من كلام الفلاسفة الذين أحالوا الخرق على الفلك</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أقام سبحانه رصداً من الشهب على طرقها، والرصد من الشهب في أصل تكوين الخلقة، وهو دليل على ما أثبته العلم الحديث من أن الشهب جعلت لتسد ما يحصل في بعض أجرام الكواكب من 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الرصد من الشهب الثواقب أكده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 فَمَنْ يَسْتَمِعِ الْآنَ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كان الفلاسفة قد أحالوا ذلك فإن القول باحراق الشهب للشياطين، أتباعاً لنص الكتاب، أولى من قول الفلاسفة الذين أحالوا الانقضاض على الكواكب </w:t>
      </w:r>
      <w:r>
        <w:rPr>
          <w:rStyle w:val="FootnoteAnchor"/>
          <w:rtl w:val="true"/>
        </w:rPr>
        <w:footnoteReference w:id="455"/>
      </w:r>
      <w:r>
        <w:rPr>
          <w:rFonts w:ascii="Amiri" w:hAnsi="Amiri" w:eastAsia="Amiri" w:cs="Amiri"/>
          <w:color w:val="111111"/>
          <w:sz w:val="28"/>
          <w:sz w:val="28"/>
          <w:szCs w:val="28"/>
          <w:rtl w:val="true"/>
          <w:lang w:bidi="ar-SA"/>
        </w:rPr>
        <w:t>كما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هناك من يوجد ليسمع، فهذا يدل على أن الكواكب مسكونة، فقد نقل عن الامام الصادق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وراء شمسكم هذه أربعون شمساً، فيها خلق كثير، ومن وراء قمركم هذا أربعون قمراً فيه خلق كثيرون لا يدرون أن الله خلق آدم أم لم يخلقه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أن خلق الله السموات أمسكها بقدرته من أن تضطرب في الهواء، وأمرها أن تلزم مراكزها ولا تفارق مداراتها، وذلك لتأدية الأغراض المنوطة بها، ولولا ذلك لاضطربت ومادت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رتبها سبحانه في أماكنها وفق الحكمة والهندسة الكونية لتؤدي الغرض الذي أراده الله منها، فكانت وفق ما أراده منها، ولو لم تكن كذلك لما جعلها سبحانه موضعاً لعرشه ومسكناً لملائكته، يصعدون منها بالعمل الصالح وهذا يدل على أن الله خلقاً يسجلون أفعال العباد وأقوالهم ويصعدون بها الى السماء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 يَعْمَلُونَ مَا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وللكواكب أثرها في عالم الكون والفساد، وهذا الأثر يتوقف على الكليات دونالجزئيات نحو أن تقضي حراً أو برداً أو تدل على قحط عام، ونحو ذلك من الأمور التيتخص انساناً بعينه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تعددت نظريات علماء الطبيعة حول نشأة الأرض وتكونها وعمرها دون أن يتفقوا على نظرية واحدة تميط اللثام عن حقيقتها وأصلها، رغم أنهم قد تمكنوا من اكتشاف الكثير من القوانين المتحكمة بها، مما يدل على أن نتائج البحوث الطبيعية نسبية لأن منهجها يعتمد على مشاهدة الحواس لظواهر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اسماعيل مظهر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الأرض عند أول انفصالها من سديم الشمس، كتلة من المادة وفيرة الحرارة، مضت تبرد ببطء شديد حتى أخذت قوام الجماد، وقبل ذلك، أي عندما بدأت تأخذ القوام العجيني كانت كتلة من المادة المصهورة شديدة البياض، وبتناقص الحرارة تدرجاً، نزلت الى الحالة النارية أي أصبحت حرارتها حمراء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الجزء الأثقل وزناً من هذه الكتلة، فانفصل عن الجزء الأخف، وتألف منه بطن الأرض، كما تألف من الجزء الخفيف قشرتها، ولسنا نعرف شيئا عن مركز كرة الأرض أي بطنها، ولكن الراجح أنه يتألف من معادن تارة ثقيلة، لا تزال في حالة الذوبان، أما القشرة، فتؤلف ذلك الأديم الذي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الأرض أيضاً، ذلك الماء الذي نسميه البحار والبحيرات والأنهار، وفي الدور الذي كانت فيه الأرض كتلة منصهرة، غشاها غلاف كثيف من الماء بخاري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بردت، برد معها ذلك الغلاف البخاري واستحال ماء، كذلك تقلصت الأرض عندما أخذت تبرد تدرجاً فتجعد سطحها، كجلد تفاحة جفت وانغمرت، وفي الأغوار المنخفضة، تجمع الماء وانتهى الأمر بأن أصبحت الأرض كرة من يابس 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اقتضى التطور، حتى بعد أن بلغت الأرض هذا المبلغ من التنشؤ أزماناً متطاولة، بل موغلة في التطاول، قبل أن يظهر على سطحها شيء من الكائنات الحية، وفي الماء أخذت الحياة تتأصل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الصورة عن نشوء الأرض وتكونها، تثبت بما لا يدع مجالاً للشك، من أن ما تضمنته من أفكار، إنما تستند في أساسها على الظن والتخمين وان كان للعلم دور بارز في صياغتها وتحديدها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الشيء نفسه نراه فيما يتعلق بعمر الأرض حيث لجأ علماء الطبيعة الى طرق عديدة لتقدير عمر الأرض، وذلك إما بواسطة تقدير عمر الصخور الأولى التي تكونت على سطحها، أو ما ظهر من أنواع الحيوانات العائدة الى المئات من ملايين السنين وكانت النتائج مختلفة باختلاف الادراك العقلي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 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استناداً الى أحدث المصادر وأوثقها يظهر أن حدوث الأرض معاصر تقريباً لحدوث الشمس وسائر نظامنا الفلكي، فيكون عمر كرتنا نحواً من ألفي مليون سنة، ولا يمكن في حال من الأحوال أن يرقى الى ما قبل ذلك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أكد البعض أن عمر الأرض يتجاوز هذا الرقم بكثير</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الى دراسة الصخور المحتوية على مواد ذات اشعاعات ذرية مثل الراديوم واليورانيوم وأمكن بهذه الوسيلة التوصل الى أن عمر الأرض يبلغ حوالي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سنة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يظهر بوضوح التناقض والاضطراب في النظريات التي توصل اليها علماء الفلك والطبيعة بشأن الأرض، وما ذلك إلا لأنها تدق عن فهم العقل الانساني لها، إذ لا يعرف حقيقتها إلا الذي خلقها وكونها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ومهما يكن من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يؤكد على أن الله سبحانه، هو الذي أنشأ الأرض وكونها، ولم يستعن على خلقها بأحد من خلقه لأنه قادر بذاته فلا يعجزه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أمسكها بقدرته محتفظة بحجمها وبعدها عن سائر الكواكب وجعلها راسية على غير قرار تتمكن عليه، وجعل لها قوانين ثابتة ودائمة تعمل فيها عملها ومنها قانون الجاذبية الذي ثبت الأرض في فلكها، وبه تدور حول الشمس وحول نفسها، بحركات وأبعاد ثابتة لو انحرفت عنها أكثر أو أقل مما ينبغي لهلك الناس وانعدمت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الأرض بحجمها وبعدها الحاليين عن الشمس وسرعتها في مدارها تهيء للانسان أسباب الحياة والاستمتاع بها في صورها المادية والفكرية والروحية، على النحو الذي نشاهده اليوم في حياتنا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النظام الصارم والدقيق الذي يسير بمقتضاه الكون، يثبت بأن الحياة نشأت بحكمة وتصميم سابقين ويدحض جميع النظريات والتفسيرات التي اعتمدها العلماء في تعليل وتفسير نشأة الأرض وتكونها كنظريات المصادفة العشوائية، أو المادة الطبيعية العمياء، أو قوة سرمدية متحدة مع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ويؤكد على أن الكون، هو من فعل مدبر حكيم قادر على كل شيء فلا تتحرك ذرة في السموات والأرض، إلا والله هو محركها، وفي حركتها حكمة ومنفعة للعباد، وهو عالم بظاهرها وباطنها، ومدبر لها من حيث شق الأودية فيها وتفجير الينابيع من بطونها ونشر الجبال عليها حتى لا تميد بأهلها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فِي الْأَرْضِ رَوَاسِيَ أَنْ تَمِيدَ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قول الحكماء والفلاسفة، لأن سكون الأرض عندهم لم يكن كذلك، بل لأنها تطلب المركز وهي حاصلة في حيزها الطبيعي، لكن القرآن أولى وأكد من قولهم ونحن نعتقده ديناً ومذهباً للنظريات التي توصلوا اليها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وبلغ من لطفه تعالى بعباده أن ملأ الأرض والسماء بالهواء وجعله متنفساً لهم، وأنشأ الطرق والممرات والنجوم والأفلاك لتسهيل معايشهم وصلاح أحوالهم، ورحمة بهم و تفضیل عليهم </w:t>
      </w:r>
      <w:r>
        <w:rPr>
          <w:rStyle w:val="FootnoteAnchor"/>
        </w:rPr>
        <w:footnoteReference w:id="46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اعتقدت المعتزلة بخلق الله للأرض وما عليها وثباتها في حركتها وقيامها على غير عمد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سكنها، وسكن العالم وجعلها واقفة لا على شيء</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الكائنات الحية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تكلم العلماء عن الكون وحقيقته وأصله واختلفوا في وضع النظريات التي تفسر ذلك، كذلك تكلموا عن الانسان وأصله وكنهه، ووضعوا في سبيل الكشف عن حقيقته الكتب والاسفار، ومع ذلك فإن ما توصلوا اليه من آراء وأفكار ما زال في مرحلة بدائية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كاريل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الواضح أن جميع ما حققه العلماء من تقدم فيما يتعلق بدراسة الانسان ما زال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معرفتنا بأنفسنا ما زالت بدائية في الغالب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القصور، بكون العالم الخارجي قد استحوذ على تفكير الكائن البشري واهتماماته لقهره وتأمين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الى نسيان العالم العضوي والروحي نسياناً تاماً، هذا بالاضافة إلى أن العقل الانساني، كما يقول برغسون، يتصف بعجز طبيعي عن فهم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العقل عاجزاً عن فهم طبيعة الكيان البشري، فأولى به أن يكون أكثر عجزاً عن فهم أصله وحقيقته لأنها أمور موغلة في القدم، ولا يمكن التأكد منها بالنقل أو الرواية أو التجربة، أو حتى الحفريات لأنه ليس هناك من يدعي أنه عثر على رفات آدم وحطامه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سبيل على الاطلاق الى معرفة أصل الانسان الأول وخلقه إلا الوحي من الخالق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وأين؟ وكيف بدأت الحياة؟ما أصل الحياة؟ ومتى وأين نشأت؟ وكيف بدأت؟ أسئلة وردت على أذهان الباحثين في كل عصر وجيل، فملكت عليهم عقولهم وضعوا فيها المصنفات العديدة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اتجه العلماء في أبحاثهم وجهة جديدة بعد أن نبذوا الفلسفة القديمة وفلسفة أرسطو بشكل خاص، تلك الفلسفة التي ظلت القرون الطوال صاحبة الحكم المطلق على سلطان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فنتج عن القول بقدم العالم، إنكار العلة الأولى المدبرة للوجود، وما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التولد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ظهرت في أواسط القرن التاسع عشر، بزعامة باستيان، في انكلترا، و هيجل في ألمانيا ليست سوى امتداد للفلسفة الأولى بزعامة أرسطو، ومهما قيل عن مدى</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صحة هذه النظرية، فإنه لا يترتب عليها إنكار العلة الأولى الخالقة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اسماعيل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نقطع بأن التولد الذاتي، قد يظل طوال الدهور رأياً غير مثبت إذ من الجائز أن يكون رأياً صحيحاً تغيب عنا في الزمان الحاضر مهيئات إثباته، ولكن ما يحق لنا القطع به هو أن اثبات التولد الذاتي أو نفيه، لا يترتب عليه مطلقاً القول بإنكار علة أولى لأننا لو فرضنا أن الحياة قد نشأت من اختلاط بعض العناصر الأولية مقرونة بمهيئات آخر، فذلك لا يستوجب نفي تلك القوة المدبرة التي استطاعت بواسطتها تلك العناصر من الدور في سلسلة من التغيرات والتطورات، حتى بلغت حداً عنده، انبثت فيها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السلسلة الدورية التي لا يمكن إيضاحها بأية طريقة كيموية أو آلية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ظلت هذه الفكرة سائدة حتى جاء وليم طمسن وأعلن بأن الحياة هبطت الى الأرض من السماء، حملتها النيازك والشهب، ومن ثم تكاثرت منها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أعلنه طمسن لا يقطع بمعرفة الحياة وأصلها ولا يفيدنا سوى الاستمرار في الجهل والغموض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وينحصر الرأي في أصل الحياة في أيامنا المعاصرة في ثلاثة آراء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التولد الذاتي، وقد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وضعه أغاسيز في كتابه تصنيف العضويات سنة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بأن كل نوع من الأنواع خلق بفعل خاص من أفعال القوة الخالقة، وكان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مستكشف جراثيم الأمراض على ذلك الرأي، وقرر رأيهم على أن كل حي لا بد من أن يتولد من حي مثله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هیرمان ابرهارد ریختر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الفراغ الذي نراه مملوءاً بجراثيم الصور الحية، كالجواهر الفردة التي تتكون منها المادة الصماء، كلاهما في تجدد مستمر، ولا يتولاهما العدم، وبنى قاعدته في أصل الحياة على أن كل حي أبدي لا يتولد إلا من خلية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قيل عن مدى صوابية هذه النظريات، فإنها ستبقى ناقصة ومبتورة إذا لم تستند في أبحاثها الى الله عزّ وجل، علة العلل ومنبع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المستند الذي اعتمد عليه علماء الفلك والجيولوجيا لتحديد عمر الحياة على الأرض فهو دراستهم للكائنات المطبوعة في الصخور، أو الكشف عن صورها في الحفريات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خلفت الأحياء آثاراً في صورة أجزاء من نبات وأصداف وحشرات، وأسماك وعظام وطبعات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أقدام، وجدها العلماء مطمورة في الكهوف، ومجاري الأنهار وباطن الأرض وأمكن بالكشف عنها الوصول الى تقدير نشأة الحياة على الأرض بنحو ألف مليون سنة، وأما الانسان فلم يوجد على الأرض إلا منذ نحو مليون سنة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بوشر، بدء الخلق وحدوده بسنة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عليه 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فحدد يوم الخلق وساعته، فقال بأنه اليوم الثالث عشر من أكتوبر عند الساعة التاسعة من الصباح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وهذا يعني أن الإنسان الأول قد تطور حتى وصل الى ما يشبه الانسان الحالي، ذلك لأن أوالي البشر كانوا أكثر شبهاً للقردة العليا التي منها انحدر الانسان الحديث كما يقول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 يطبق الأغارقة مذهب التطور على الأحياء، ولكنهم كانوا أكثر بياناً في تطبيقه على تطور الأشياء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العرب فقد خطوا خطوة في هذا الأمر، فقال أخوان 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مرتبة النبات متصلة بآخر مرتبة الجواهر المعدنية وأن آخرها متصل بأول مرتبة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آخر مرتبة الحيوان متصل بأول مرتبة الانسان، وآخر مرتبة الانسان متصل بأول مرتبة الملائكة الذين هم سكان الهواء والأفلاك وأطباق السموات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بذلك أيضاً ابن حزم وابن مسكويه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المكان الذي نشأ فيه الانسان، فإن تشارلز داروين رجح ومنذ مئة عام تقريباً ان يكون أسلاف البشر الأوائل قد نشأوا في افريقيا لوجود صلة قوية بين هؤلاء الأسلاف والقردة العليا،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يدفعنا ذلك الى التساؤل عن مسقط رأس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اقليم من الأقاليم الكبرى في هذا العالم، ترتبط الثدييات الموجودة حالياً ارتباطاً وثيقاً بالأنواع المنقرضة في نفس الاقليم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فمن المحتمل أن افريقيا كانت مأهولة فيما مضى بأنواع من القردة العليا المنقرضة والتي لها صلة وثيقة بالغوريلا والشمبانزي، ولما كان هذان النوعان أشد الأنواع شبهاً بالانسان الآن، فإنه من الأرجح أن يكون أسلافنا الأوائل قد عاشوا على القارة الافريقية وليس في أي مكان آخر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كيف بدأت الحياة على الأرض، فقد ذهب العلماء قديماً وحديثاً، في تفسير ذلك مذاهب شتى، ومع ذلك فإن ما وصلت اليه عقولهم لا يروي غلة الظمآن الى الحقيقة الأولى، ولا يكشف الاستار التي ضربت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أهل الملل من المسلمين واليهود والنصارى الى أن مبدأ البشر هو آدم، الأب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الفلاسفة فإنهم زعموا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أول لنوع البشر ولا لغيرهم من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الهنود فمنهم من كان على رأي الفلاسفة ومنهم من قال بغير ذلك وذهب الى أن الله تعالى خلق الأفلاك وخلق فيها طباعاً محركة لها بذاتها، فلما تحركت، اختلطت طبائع الأجسام الموجودة بداخلها بالحركة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على طبيعة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واختلطت عناصرها وتكونت منها المركبات ومنها كون نوع البشر كما تتكون الديدان في الفاكهة واللحم والمواضع العفنة ثم تكون بعض البشر من بعض بالتوالد وصار ذلك قانوناً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 فوضعوا في تفسير ذلك أسطورة زادت المشكلة غموضاً وتعقيداً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العصر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العصر الحديث فقد زخر أيضاً بالنظريات التي تفسر النشأة الأولى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النشوء الذاتي أو التلقائي </w:t>
      </w:r>
      <w:r>
        <w:rPr>
          <w:rFonts w:eastAsia="Times New Roman" w:cs="Times New Roman" w:ascii="Times New Roman" w:hAnsi="Times New Roman"/>
          <w:color w:val="111111"/>
          <w:sz w:val="28"/>
          <w:szCs w:val="28"/>
          <w:lang w:val="en-US" w:bidi="en-US"/>
        </w:rPr>
        <w:t>Spontaneous génération</w:t>
      </w:r>
      <w:r>
        <w:rPr>
          <w:rFonts w:ascii="Amiri" w:hAnsi="Amiri" w:eastAsia="Amiri" w:cs="Amiri"/>
          <w:color w:val="111111"/>
          <w:sz w:val="28"/>
          <w:sz w:val="28"/>
          <w:szCs w:val="28"/>
          <w:rtl w:val="true"/>
          <w:lang w:bidi="ar-SA"/>
        </w:rPr>
        <w:t xml:space="preserve">وهي أقدم نظرية تفسر نشأة الحياة حيث تقول بأن الحياة نشأت بصورة تلقائية ومن مواد غير حية الى أن دحضتها الأبحاث التي قام بها كل من الطبيب 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ردى </w:t>
      </w:r>
      <w:r>
        <w:rPr>
          <w:rFonts w:eastAsia="Times New Roman" w:cs="Times New Roman" w:ascii="Times New Roman" w:hAnsi="Times New Roman"/>
          <w:color w:val="111111"/>
          <w:sz w:val="28"/>
          <w:szCs w:val="28"/>
          <w:lang w:val="en-US" w:bidi="en-US"/>
        </w:rPr>
        <w:t>Redi</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السابع عشر، والقسيس الايطالي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الثامن عشر، ثم جاء باستير </w:t>
      </w:r>
      <w:r>
        <w:rPr>
          <w:rFonts w:eastAsia="Times New Roman" w:cs="Times New Roman" w:ascii="Times New Roman" w:hAnsi="Times New Roman"/>
          <w:color w:val="111111"/>
          <w:sz w:val="28"/>
          <w:szCs w:val="28"/>
          <w:lang w:val="en-US" w:bidi="en-US"/>
        </w:rPr>
        <w:t>Pasteur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العالم البكتريولوجي الفرنسي الشهير، وأثبت خطأها بالتجربة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الكونية </w:t>
      </w:r>
      <w:r>
        <w:rPr>
          <w:rFonts w:eastAsia="Times New Roman" w:cs="Times New Roman" w:ascii="Times New Roman" w:hAnsi="Times New Roman"/>
          <w:color w:val="111111"/>
          <w:sz w:val="28"/>
          <w:szCs w:val="28"/>
          <w:lang w:val="en-US" w:bidi="en-US"/>
        </w:rPr>
        <w:t>Casmazoic theory</w:t>
      </w:r>
      <w:r>
        <w:rPr>
          <w:rFonts w:ascii="Amiri" w:hAnsi="Amiri" w:eastAsia="Amiri" w:cs="Amiri"/>
          <w:color w:val="111111"/>
          <w:sz w:val="28"/>
          <w:sz w:val="28"/>
          <w:szCs w:val="28"/>
          <w:rtl w:val="true"/>
          <w:lang w:bidi="ar-SA"/>
        </w:rPr>
        <w:t xml:space="preserve">وهي تقول بأن البذور أو الجراثيم </w:t>
      </w:r>
      <w:r>
        <w:rPr>
          <w:rFonts w:eastAsia="Times New Roman" w:cs="Times New Roman" w:ascii="Times New Roman" w:hAnsi="Times New Roman"/>
          <w:color w:val="111111"/>
          <w:sz w:val="28"/>
          <w:szCs w:val="28"/>
          <w:lang w:val="en-US" w:bidi="en-US"/>
        </w:rPr>
        <w:t>Apores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الأولى للحياة، وصلت الى كوكبنا بطريقة ما من مكان آخر من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النظرية غير مقنعة 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انها لا تفسر كيفية نشوء الحياة على الاطلاق، وإنما تغير منشأها من الأرض الى مكان بعيد غير محدد من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ان الجفاف الشديد والبرد القارس، والاشعاع القوي الذي يتميز به الفضاء فيما بين الكواكب المختلفة، لا يسمح إطلاقاً لبذور الحياة، حتى الأنواع التي تستطيع مقاومة الظروف غير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تمر من كوكب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الخلق الخاص </w:t>
      </w:r>
      <w:r>
        <w:rPr>
          <w:rFonts w:eastAsia="Times New Roman" w:cs="Times New Roman" w:ascii="Times New Roman" w:hAnsi="Times New Roman"/>
          <w:color w:val="111111"/>
          <w:sz w:val="28"/>
          <w:szCs w:val="28"/>
          <w:lang w:val="en-US" w:bidi="en-US"/>
        </w:rPr>
        <w:t>Special Création</w:t>
      </w:r>
      <w:r>
        <w:rPr>
          <w:rFonts w:ascii="Amiri" w:hAnsi="Amiri" w:eastAsia="Amiri" w:cs="Amiri"/>
          <w:color w:val="111111"/>
          <w:sz w:val="28"/>
          <w:sz w:val="28"/>
          <w:szCs w:val="28"/>
          <w:rtl w:val="true"/>
          <w:lang w:bidi="ar-SA"/>
        </w:rPr>
        <w:t>وهي تذكر أن كل نوع من أنواع النبات أو الحيوان، خلقه الله تعالى مستقلاً ومحتوياً على نفس التركيبات التي نشاهدها فيه الآن، وهذا نفي لمبدأ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رفضها معظم العلماء والفلاسفة في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التطور العضوي </w:t>
      </w:r>
      <w:r>
        <w:rPr>
          <w:rFonts w:eastAsia="Times New Roman" w:cs="Times New Roman" w:ascii="Times New Roman" w:hAnsi="Times New Roman"/>
          <w:color w:val="111111"/>
          <w:sz w:val="28"/>
          <w:szCs w:val="28"/>
          <w:lang w:val="en-US" w:bidi="en-US"/>
        </w:rPr>
        <w:t>Organic Evolution</w:t>
      </w:r>
      <w:r>
        <w:rPr>
          <w:rFonts w:ascii="Amiri" w:hAnsi="Amiri" w:eastAsia="Amiri" w:cs="Amiri"/>
          <w:color w:val="111111"/>
          <w:sz w:val="28"/>
          <w:sz w:val="28"/>
          <w:szCs w:val="28"/>
          <w:rtl w:val="true"/>
          <w:lang w:bidi="ar-SA"/>
        </w:rPr>
        <w:t>وهي تثبت أن كل نوع في المملكتين الحيوانية والنباتية، أتى إلى هذا الوجود من نوع آخر كان يعيش قبله بواسطة عملية تعرف بالتطور العضوي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أن التطور، في وقتنا الحاضر، حقيقة يؤمن بها جميع العلماء والباحثين، إلا أن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أهميتها تكمن في مدى إيماننا بأن جميع العمليات التطورية، لم تحدث تلقائياً، بل بإرادة</w:t>
      </w:r>
      <w:r>
        <w:rPr>
          <w:rFonts w:ascii="IRNazanin" w:hAnsi="IRNazanin" w:eastAsia="IRNazanin"/>
          <w:color w:val="111111"/>
          <w:sz w:val="28"/>
          <w:sz w:val="28"/>
          <w:szCs w:val="28"/>
          <w:rtl w:val="true"/>
          <w:lang w:bidi="fa-IR"/>
        </w:rPr>
        <w:t xml:space="preserve">الخالق عزّ وجل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بأنه منذ أكثر من بليون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درجة الحرارة والرطوبة على سطح الأرض مناسبة للحياة، وبعد أن انطلق الأوكسجين نتيجة لتخمير بعض السكريات تكونت الطحالب وحيدة الخلية باستخدام الطاقة الشمسية، وأصبحت هذه الطحالب غذاء للحيوانات وحيدة الخلية، ثم تجمعت الخلايا في مجموعات ذات خلايا متشابهة، وتحولت بعد ذلك الى أنسجة ذات وظائف متعددة كما هو الحال في الحيوانات الراقية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تفسير وتعليل نشأة الحياة على الأرض ما زالت موضع دراسة، وان كانت الأبحاث الحديثة في الكيمياء الحيوية </w:t>
      </w:r>
      <w:r>
        <w:rPr>
          <w:rFonts w:eastAsia="Times New Roman" w:cs="Times New Roman" w:ascii="Times New Roman" w:hAnsi="Times New Roman"/>
          <w:color w:val="111111"/>
          <w:sz w:val="28"/>
          <w:szCs w:val="28"/>
          <w:lang w:val="en-US" w:bidi="en-US"/>
        </w:rPr>
        <w:t>Biochemistry</w:t>
      </w:r>
      <w:r>
        <w:rPr>
          <w:rFonts w:ascii="Amiri" w:hAnsi="Amiri" w:eastAsia="Amiri" w:cs="Amiri"/>
          <w:color w:val="111111"/>
          <w:sz w:val="28"/>
          <w:sz w:val="28"/>
          <w:szCs w:val="28"/>
          <w:rtl w:val="true"/>
          <w:lang w:bidi="ar-SA"/>
        </w:rPr>
        <w:t xml:space="preserve">، وعلم الخلية </w:t>
      </w:r>
      <w:r>
        <w:rPr>
          <w:rFonts w:eastAsia="Times New Roman" w:cs="Times New Roman" w:ascii="Times New Roman" w:hAnsi="Times New Roman"/>
          <w:color w:val="111111"/>
          <w:sz w:val="28"/>
          <w:szCs w:val="28"/>
          <w:lang w:val="en-US" w:bidi="en-US"/>
        </w:rPr>
        <w:t>Cytologeg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والفيروسات </w:t>
      </w:r>
      <w:r>
        <w:rPr>
          <w:rFonts w:eastAsia="Times New Roman" w:cs="Times New Roman" w:ascii="Times New Roman" w:hAnsi="Times New Roman"/>
          <w:color w:val="111111"/>
          <w:sz w:val="28"/>
          <w:szCs w:val="28"/>
          <w:lang w:val="en-US" w:bidi="en-US"/>
        </w:rPr>
        <w:t>Viruses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ألقت أضواء كثيرة على هذه المشكلة وفي اعتقادي أن العلماء والفلاسفة سوف لن يصلوا الى حل قاطع لهذه المسألة إذا ما استمروا في إغفال فكرة الخالق الأول مبدع الحياة وخالق الكون، علماً بأن بعض هذه النظريات قد اعترف بوجود قوة فوق القوى الطبيعية نشأت عنها الحياة دفعة واحدة أو على التدريج، إلا أنها متحدة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لو تأملنا مخلوقات الله، من أدناها إلى أرقاها، وتعمقنا في التأمل والنظر في هذا الخلق المتقن لما وسعنا الا الاعتراف بعجزنا وجهلنا، فلا يمكن أن نتصور بأي حال من الأحوال، أن جهازاً دقيقاً معقداً كالمخ، قد تكون من تلقاء نفسه نتيجة للصدفة العمياء، أو لبذور وصلت الى كوكبنا بطريقة ما ومن مكان لا نعرفه، أو بقوة طبيعية قادرة على إحداث التطور أو غير ذلك من النظريات التي شغل بها الفكر والخيال الانساني وما يزال دون أن يتوصل الى حل مقنع لهذه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فإن كثيراً من العلماء اضطروا عندما اصطدموا بالتسلسل المحال وتركوا التعنت والمكابرة الى العودة للأصول الأولى التي جاءت بها السماء، معترفين بعجزهم عن إدراك الحقيقة الأولى، رغم أنها بادية في كل أثر من آثار هذا الكون 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فالتوازن الذي خلقه الله تعالى في سائر مظاهر هذا الكون، هو من النوع الدقيق، وأية محاولة لتعديل قوانين 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الطبيعة تؤدي الى أضرار بالغة لذلك فلا يمكن لعاقل أو مفكر أن يتصور ويعتقد بأن المادة المجردة من العقل والحكمة، و التي أوجدت نفسها بنفسها بمحض الصدفة، هي التي أوجدت هذا النظام وتلك القوانين ثم فرضتها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فالاعتراف بذلك معاندة للعقل ومكابرة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والحالة كذلك من العودة الى الأصول الدينية الأولى لتفسير نشأ الحياة على الأرض حتى تكون أكثر اطمئناناً، وأقل 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أحد العلماء الى البوح به في عصرنا الحاضر بعد أن تجلى الله له في ميدان العلم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اقترب العلماء الآن كثيراً من التسليم بوجود خالق للكون سواء شعروا أو لم يشعروا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أدرك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بفطرته وعقله، وذكر هذه الحقيقة القائلة، بأن الله عزّ وجل هو خالق هذا الكون وبارئ نسمة الحياة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بعد أن مهد أرضه خلق سبحانه وتعالى أدم من جسم وروح على التدريج لا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جسمه أولا من طينة الأرض المتنوعة وكان ذلك سبباً في اختلاف طباعه واحتوائه على المتناقضات كنزوعه الى الخير والشر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خلط سبحانه هذه الطينة وعجنها بالماء حتى صلبت، فكون منها صورة ذات أعضاء ومفاصل حتى إذا تماسكت وأصبحت جسماً واحداً، يابساً متيناً، أبقاه الله بلا روح الى أمد معين لأن حكمته تعالى قضت أن يكون لكل أجل كتاب، ثم نفخ فيه من روحه فتمثل إنسانا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حقيقة الانسان هي الجسم والروح معاً، وان مباديء الوجود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والروح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عن حقيقة هذه الروح فإنها أمر خفي لا يدرك معناه إلا الله تعالى ﴿ قُلِ الرُّوحُ مِنْ أَمْرِ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بها الحيوية والنشاط التي تبعث الحياة والحركة في الجماد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يخلق الله آدم بكلمة كن؟ وما هي الحكمة في خلقه</w:t>
      </w:r>
      <w:r>
        <w:rPr>
          <w:rFonts w:ascii="IRNazanin" w:hAnsi="IRNazanin" w:eastAsia="IRNazanin"/>
          <w:color w:val="111111"/>
          <w:sz w:val="28"/>
          <w:sz w:val="28"/>
          <w:szCs w:val="28"/>
          <w:rtl w:val="true"/>
          <w:lang w:bidi="fa-IR"/>
        </w:rPr>
        <w:t>من تراب؟</w:t>
      </w:r>
      <w:r>
        <w:rPr>
          <w:rFonts w:ascii="Amiri" w:hAnsi="Amiri" w:eastAsia="Amiri" w:cs="Amiri"/>
          <w:color w:val="111111"/>
          <w:sz w:val="28"/>
          <w:sz w:val="28"/>
          <w:szCs w:val="28"/>
          <w:rtl w:val="true"/>
          <w:lang w:bidi="ar-SA"/>
        </w:rPr>
        <w:t>إن قدرة الله لا يعجزها شيء، وكان في مقدوره عز وجل أن يوجد الانسان بكلمة كن شأن جميع مخلوقاته، ولكن حكمته تعالى قضت ذلك حتى يعتبر الخلق بقدرة الله التي خلقت من المادة الصماء إنساناً عاقلاً يفعل الأعاجيب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أَكَفَرْتَ بِالَّذِي خَلَقَكَ مِنْ تُرَابٍ ثُمَّ مِنْ نُطْفَةٍ ثُمَّ سَوَّاكَ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يستدل على النشأة الثانية بالأولى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أنكر النشأة الأخرى وهو يرى النشأة الأولى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مقدوره تعالى أن يخلق آدم من نور يخطف الأبصار،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حكمة الباري تعالى قضت بأن يكون من تراب الأرض حتى لا يتكبر ويتجبر محتجاً بأصله كما فعل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سبحانه يبتلي خلقه ببعض ما يجهلون أصله تمييزاً بالاختبار لهم، ونفياً للاستكبار عنهم، وابعاداً للخيلاء منهم </w:t>
      </w:r>
      <w:r>
        <w:rPr>
          <w:rStyle w:val="FootnoteAnchor"/>
          <w:rtl w:val="true"/>
        </w:rPr>
        <w:footnoteReference w:id="477"/>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مصير العالماختلف القول في عمر الدنيا، وفي تقدير ما ذهب وما بقي منه، فزعم بعضهم بأن عمرها خمسون ألف سنة، ذهب بعضها وبقي بعضها، واحتجوا على 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اليهود والنصارى بأن مدة الدنيا كلها سبعة آلاف سنة، وإلى هذا ذهب الاخباريون من المسلمين وقالوا بأننا في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الفرس والمجوس فقد حددوا، عمرها باثني عشر ألف سنة، مضى منها حتى الهجرة النبوية أربعة آلاف وثمانمائة وثماني عشرة سنة، فيكون الباقي على قولهم أكثر من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انه لا يعلم أحد هذا الأمر الا الله تعالى وحده،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يُجَلِّيهَا لِوَقْتِهَا إِلَّا هُوَ ۚ ثَقُلَتْ فِي السَّمَاوَاتِ وَالْأَرْضِ ۚ لَا تَأْتِيكُمْ إِلَّا بَغْتَةً ۗ يَسْأَلُونَكَ كَأَنَّكَ حَفِيٌّ عَنْهَا ۖ قُلْ إِنَّمَا عِلْمُهَا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نقول كما ورد 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إِقْتَرَبَتِ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إقْتَرَبَ لِلنَّاسِ وحِسابُهُم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نعلم ما مضى وما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نقول كما أمرنا، ونسمع ونطيع كما أدبنا، ومن الممكن أن يكون ما بقي قريباً عند الله وغير قريب عندنا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مصير هذه الدنيا، فهو خاضع لأمر الله تعالى فهو القادر على إفنائها بعد وجودها بحيث لا يبقى إلا وجهه الكريم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نَطْوِي السَّمَاءَ كَطَيِّ السِّجِلِّ لِلْكُتُبِ ۚ كَمَا بَدَأْنَا أَوَّلَ خَلْقٍ نُعِيدُهُ ۚ وَعْدًا عَلَيْنَا ۚ إِنَّا كُنَّا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ذكر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المفني لها بعد وجودها حتى يصير موجودها كمفقودها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الدهريين والماديين الذين زعموا أن المادة أزلية لا بداية لها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ينكر هؤلاء وجود الخالق المميت، وهم يدركون عجزهم عن إيجاد بعوضة 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 الله هذه الدنيا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بقدرته واتقن كل ما فيها بحكمته ودبره بلطفه، ثم هو يفنيها كما بدأها لحكمة اقتضت ذلك ثم هو يعيد الخلق من جديد لكشف الحساب ونيل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فناء الدنيا، يبقى الله وحده بقاءاً أزلياً كما كان قبل وجودها بلا زمان ولا مكان إذ كان ولم يكن معه شيء، ويبقى بعد فناء كل شيء، فلا شيء إلا الواحد القهار الذي اليه مصير جميع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نحن تدبرنا فكرة الخلق عند المعتزلة، وجدنا بأنهم أجمعوا على القول بأن الله سبحانه لا شريك له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معين له على إنشاء ما أنشأ وخلق ما خلق، لم يخلق الخلق على مثال سبق، وليس خلق شيء بأهون عليه من خلق شيء آخر ولا بأصعب عليه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عليه الفناء ولا يلحقه العجز أو النقص</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ascii="Amiri" w:hAnsi="Amiri" w:eastAsia="Amiri" w:cs="Amiri"/>
          <w:color w:val="111111"/>
          <w:sz w:val="28"/>
          <w:sz w:val="28"/>
          <w:szCs w:val="28"/>
          <w:rtl w:val="true"/>
          <w:lang w:bidi="ar-SA"/>
        </w:rPr>
        <w:t>التربية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ascii="Amiri" w:hAnsi="Amiri" w:eastAsia="Amiri" w:cs="Amiri"/>
          <w:color w:val="111111"/>
          <w:sz w:val="28"/>
          <w:sz w:val="28"/>
          <w:szCs w:val="28"/>
          <w:rtl w:val="true"/>
          <w:lang w:bidi="ar-SA"/>
        </w:rPr>
        <w:t>كان الانسان وما يزال محور الدراسات الانسانية منذ أقدم العصور وحتى يومنا هذا، ولقد تواترت هذه الدراسات لتجلو عن هذا الجرم الصغير ما علق به من جهالات وضلالات، وما يكتنفه من غموض بسبب التعقيد الحاصل في مناحيه العقلية والنفسية والجسمية، فبرزت آراء متشابهة حيناً، متناقضة أحياناً وما ذلك إلا لصعوبة المادة التي هي موضوع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تقدم العلوم وتطور آلات البحث، ورغم النتائج الباهرة التي توصلت اليها العقول البشرية، فإن دراسة هذا الكائن ما زالت في المرحلة الوصفية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الحق لقد بذل الجنس البشري مجهوداً جباراً لكي يعرف نفسه، ولكن بالرغم من أننا نملك كنزاً من الملاحظات التي كدسها العلماء والفلاسفة والشعراء وكبار العلماء الروحانيين في جميع الأزمان، فإننا استطعنا أن نفهم جوانب معينة فقط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لا نفهم الانسان ككل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نعرفه على أنه مكون من أجزاء مختلفة، حتى هذه الأجزاء ابتدعتها وسائلنا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منا مكون من موكب من الأشباح تسير في وسطها حقيقة مجهولة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القصور في فهم الكائن البشري، كان سبباً في تضارب الآراء حوله وكانت له آثار سلبية على العقول، حيث اتجهت الى دراسة العالم الخارجي مما أدى الى تقدم علوم الجماد على حساب العلوم الانسانية، وكان الاختلال في التوازن الذي حصل بين المادة والروح الحساب المادة، وأصبح الانسان في خطر من أن يفقد انسانيته ويتحول الى كرة من المطاط تتلقى كل أنواع التأثير دون أن يكون، لها حق الاعتراض أو مجرد التساؤل من هذا المنطلق توصل البعض الى فكرة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الحضارة إنما تقوم في جوهرها على الانجازات العلمية والصناعية والفنية وانها تستطيع بلوغ أهدافها دون أخلاق، أو في القليل بأقل درجة منها، ولم يكلف نفسه مؤونة التفكير في صحة هذا الرأي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أن هذه الفكرة، قد مضى عليها حين من الدهر، فإننا ما زلنا نعيشها في يومنا هذا مع اختلاف في الظروف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زال الجهل في طبيعتنا هو سيد الموقف، وسيبقى كذلك ما دامت الحضارة تتعامل معنا من زاوية مادية خالصة، وترفض هداية الدين وما يقضي به من عملقة الانسان في الزمان والتاريخ والمواهب والامكانات وعظمة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عطلت الحضارة الحديثة أثر الروح في سلوك البشر ودعت الى فصل الدين عن الدولة عن طريق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الخداع الفكري الذي ضلل وما زال عقول الكثيرين ممن استهوتهم المادة وخدعهم بريقها، دون أن يتبادر إلى أذهانهم بأن الدين والسياسة في صميم الحق تعبيران عن الحكومة العادلة، وأن أية محاولة للفصل بينهما، إنما هي مؤامرة على الدين لتفكيكه ومحو أثره في النفوس وزعزعة الثقة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الاصطلاح يوحي وللوهلة الأولى، بصواب الدعوة، فالمجنون وحده هو الذي يرفض حياة تقوم على العقل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البدعة العصرية تحمل في ثناياها بذور فسادها، عندما تعتمد العقل وحده مصدراً للمعرفة وتستبعد سائر المصادر الأخرى، ومنها الوحي، وتستند في الحكم على الخبرة البشرية وحدها وتستبعد الدين، بل وتصوره في الجهة المقابلة لها وكأنه النقيض المباشر لهذه الدعوة العلمية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الانحرافات التي تمارسها العلمانية باسم العلم، ما هي إلا محاولة للقضاء على أهم وازع خلقي عرفته البشرية ألا وهو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جريمة حصره في الجوامع والكنائس، ومنعه من أن يكون العامل المؤثر في مسالك البشر وتصرفاتهم، إنما هي دعوة الى تحجيم دوره والتقليل من أهميته في وقت أصبح الانسان يخاف ما أوجده ذكاؤه، وأصبح يسأل نفسه عما إذا كان اختار الطريق السوي؟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يثير العجب حقاً، هو حصر العلم بالعلمانية، ونفيه عن الدين دون التمييز بين العلمانية كمصطلح يعني ما ذكرناه، وبين العلم بمفهومه الشامل الذي يعني استغلال طاقات الانسان والكون، خدمة للبشرية جمعاء ولو كانت حجة أصحاب هذا المفهوم منطقية، لادركوا أن العلم أداة مشتركة تستعملها المجتمعات لتطورها سواء اختارت المنهج الديني أو المنهج الوضعي طريقة لها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نظرة الاسلام الى العلم والدين سواء، إذ جمعهما الله في كثير من آياته واعتبرهما القاعدة التي يبنى عليها صرح المدنية والعمران، في وقت طغت فيه الوثنية على كل مرافق الحياة والسلوك والعلاقات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كلماته سبحانه تنبؤنا بهذه الحقيقة وتبصرنا بمواقع العلم والدين الفسيحة المتداخلة، كما أراد لها الله أن تكون، لا كما ظن واعتقد أصحاب النظريات الوضعية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الرَّاسِخُونَ فِي الْعِلْمِ مِنْهُمْ وَالْمُؤْمِنُونَ يُؤْمِنُونَ بِمَا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 كُلٌّ مِنْ عِنْدِ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المنطق استطاع الاسلام أن يدرك عرش الوثنية ويتمكن من أن يحول أهل الجاهلية الى أمة متحضرة خرجت الى أطراف الأرض تحمل علمها الجديد، وحضارتها المتوحدة، لكي ترسم للعالمين مصيراً جديداً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بفضل العلم والايمان حيث جمعهما معاً لهذه الغاية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فالعلمانية، من حيث هي مبدأ يكفل حرية العبادة والمساواة المطلقة بين المواطنين، ليست مرغوبة فحسب، بل ومطلوبة أيضاً، أما إذا تجاهلت الدين وما يمثله من قيم وحضارة وثقافة وتاريخ، فمرفوضة كل الرفض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كان العلم رائد الاسلام ومنار طريقه، وسبيله الى التقدم والتطور ولم يقف يوماً ما حائلا دون بلوغ أهدافه وغاياته، بل على العكس من ذلك فإنه كان يدعو الى الالمام به وأخذه من أي مصدر كان من أجل القضاء على الجهل الذي هو عدو الانسان والدين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عرف الاسلام عصراً من أزهى عصوره، يوم انطلق الدين والعلم في دعوة واحدة على لسان باعث الرسالة ومنقذ الأمة، رسول الله محمد صلی الله علیه و آله و سلم، واستمر هذا النهج نسبياً مع الخلفاء الأول والثاني، ثم اختل توازنه مع الخليفة الثالث عندما قل أثر الدين في النفوس، إلى أن قام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فأراد أن يعيد للاسلام عصره الذهبي من جديد، رغم المعارضة القوية التي واجهته من جانب قوى الشر والضلال التي كانت مصلحتها تقضي بترك الأمور على حالها خدمة لأهدافها الرامية الى تحويل الخلافة الى ملك دنيوي تستأثر به فئات أضلها الشيطان وعبث بعقولها وحولها الى أدوات تأتمر بأوامره وتعمل بوصاياه دون وازع ديني أو رادع خلقي لقد جهلوا طبيعة الدور الذي اضطلع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يتمكنوا من النفاذ الى دخيلة نفسه ليقرأوا صفحاتها المشرقة، منعهم من ذلك غشاوة غشيت أعينهم فحجبت عنهم رؤية الحقيقة، وأفقدتهم ملكة التمييز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أمره وأمرهم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يريدهم لله وهم يريدونه لأنفسهم وكان يدعوهم الى الهداية وهم يدعونه الى الضلال وجدّوا في إطفاء نور الله والله متمم نوره ولو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حفل و نهج البلاغة بكثير من الخطب والحكم التربوية التي تتناول إعداد الانسان من خلال تربية عمادها العلم والعمل والايمان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نحاول الكشف عن أمور ثلاثة هي ما نهدف اليه في بحثنا هذا، هذه الأمور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التربية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وأبرز سمات المنهج التربوي عنده وتصوره للانسان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أسئلة نجيب عليها تباعاً من خلال الغوص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عن الأصول والقواعد التي يبني عليها فلسفته التربوية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التربية عند الامام عليلعل من المفيد أن نستهل هذا الموضوع بتبيان المدلول اللغوي لمفهوم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فالتربية في اللغة مأخوذة من ربي ولده، والصبي يربه، رباه أي أحسن القيام عليه حتى أدرك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فالتربية بمدلولها اللغوي، تعني تعهد الطفل بالرعاية والتغذية المادية والمعنوية حتى يشب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اهتم الفلاسفة والعلماء بهذا المفهوم، وجهدوا في الكشف عن مضامينه العلمية وأوجدوا له عدداً من التفسيرات التي ان اختلفت في شكلها، فهي متفقة في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وسنعرض فيما يلي أقوال بعض المفكرين القدامى والمحدثين، لنرى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التربية هي إعطاء الجسم والروح كل ما يمكن من الجمال، وكل ما يمكن من الكمال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يعتمد على الناحية الكمية من التربية، وذلك بمزاولة جميع الأنشطة العقلية والبدنية المؤدية لكمال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الغرض من التربية هو أن يستطيع الفرد عمل كل ما هو مفيد وضروري في الحرب والسلم، وأن يقوم بما هو نبيل وخير من الأعمال ليصل الى حالة السعادة </w:t>
      </w:r>
      <w:r>
        <w:rPr>
          <w:rStyle w:val="FootnoteAnchor"/>
          <w:rtl w:val="true"/>
        </w:rPr>
        <w:footnoteReference w:id="487"/>
      </w:r>
      <w:r>
        <w:rPr>
          <w:rFonts w:ascii="Amiri" w:hAnsi="Amiri" w:eastAsia="Amiri" w:cs="Amiri"/>
          <w:color w:val="111111"/>
          <w:sz w:val="28"/>
          <w:sz w:val="28"/>
          <w:szCs w:val="28"/>
          <w:rtl w:val="true"/>
          <w:lang w:bidi="ar-SA"/>
        </w:rPr>
        <w:t>وهذا يهتم بالناحية المهنية من التربية لما فيه منفعة الفرد وسعادته في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جولز سيمون، الفيلسوف الفرنسي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التربية هي الطريقة التي بها يكون العقل عقلاً حراً، ويكون القلب قلباً حراً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يهتم بالنواحي الروحية من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أوثق تعريفين للتربية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الغزالي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ومعنى التربية، يشبه فعل الفلاح الذي يقلع الشوك، ويخرج النباتات الأجنبية من بين الزرع، ليحسن نباته ويكمل ريعه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قاله جون 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انها عملية صوغ وتكوين لفعالية الأفراد ثم صب لها في قوالب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تحويلها الى عمل اجتماعي مقبول لدى الجماعة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وهناك تعريفات كثيرة لا مجال لذكرها لعدم الحاجة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أكثرها مشابهة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يهمنا هو استعراض ما مر منها ومقابلتها بما صدر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من أفكار تربوية تفسر حقيقة مفهوم التربية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 الانسان هو غاية الوجود، ومن أجله خلق الله ما خلق إذ بعد أن خلق تعالى الكون ورتبه أحسن ترتيب، ونظمه أجمل تنظيم، وأتم مرافقه، على أكمل وجه، وجمع فيه ما تشتهي الأنفس، وتلذ الأعين، أخرج اليه الانسان، وأسكنه فيه على أن يكون خليفته في أرضه، يحيا في كنفها ويعيش من خيراتها، ويمضي في أقواله وأفعاله ونواياه، ومقاصده، وفق أحكام الله وإرادته مطيعاً، مذعناً، شاكراً، إلا أنه خالف أمر الله، وسلك بوحي من نفسه الامارة بالسوء، فجذبته الدنيا اليها وحجبت عنه الرؤية السليمة فبات أسير أوهامه وشهواته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ضعف الانسان أمام إغراء المادة والايمان بأن الشيطان الذي أغواه في الجنة لن يتوانى عن إغوائه مرة أخرى وهو على الأرض، وبالتالي سوف لن يتمكن من ممارسة الخلافة كما أوجبها الله ما دام ضعيف الحجة، مسلوب الارادة، قليل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أوجبت أخذه بالتربية والتعليم حتى تستقيم نفسه ويقوى على مقاومة الضلال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التربية، لا تستند فقط الى مباديء نظرية لا صلة بها بالواقع، بل تتخذ منها طريقاً ومنهجاً يعضده العلم والعمل والايمان بهدف منفعة العباد وخيرهم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وكثيرة هي الخطب والكلمات التي تضمنها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ascii="IRNazanin" w:hAnsi="IRNazanin" w:eastAsia="IRNazanin"/>
          <w:color w:val="111111"/>
          <w:sz w:val="28"/>
          <w:sz w:val="28"/>
          <w:szCs w:val="28"/>
          <w:rtl w:val="true"/>
          <w:lang w:bidi="fa-IR"/>
        </w:rPr>
        <w:t xml:space="preserve"> وهي تدعو الى طلب العلم وأخذه من أي مصدر كان، كما وتحث على العمل حتى لا تبقى التربية مجرد نظريات لا فائدة منها في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يدعم القول بالعمل وهذا هو الحق الذي يشهد به العمران والتقدم والتطور الحاصل في المجتمعات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مقرون بالعمل، فمن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إذ لا خير في علم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للعارف من أن يكون عاملاً حتى لا يكون علمه حجة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أدرك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الأمر وطبقه على سائر مجريات حياته، يبدو ذلك في حديثه عن العلماء الذين يتعلمون،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لغايات ثلاث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للمراء والجدل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للاستطاعة والحيل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للفقه والعمل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تراه ممارياً للرجال في أندية المقال، قد تسربل بالتخشع وتخلى من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الله من هذا حيزومه وقطع منه خيشومه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يستطيل على أشباهه من أشكاله، ويتواضع للأغنياء من دونهم، فهو لحلوائهم هاضم، ولدينه حاطم، فأعمى الله من هذا بصره، ومحى من العلماء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ذا كآبة وحزن، قام الليل في حندسه، وانحنى في برنسه، ويعمل ويخشى، فشد الله من هذا أركانه وأعطاه يوم القيامة أمانه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فليس المهم بنظر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كثرة العلوم النظرية، لأنها لا تغني عن السلوك الحسن والسيرة الخيرة، ولا كثرة العلماء، ما دام البعض منهم قد اتخذ العلم وسيلة للهدم، أو أداة للرياء والنفاق، في حين أن البقية الباقية منهم، ممن آمنوا بربهم وخشعوا له، قد اتخذوه للعمل الحر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فالتربية التي تعتمد الكمية في أساليبها ليست مقبولة ما دامت لا تستند الى الكيفية والنوعية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هذه النوعية لا فائدة منها إذا لم تقترن بالفاعلية فالعلم لا يراد لذاته، بل لاجل التغيير والنمو في شخصية الفرد والمجتمع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تجعلوا علمكم جهلاً ويقينكم شكاً، إذا علمتم فاعملوا وإذا تيقنتم فأقدموا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 العمل قد يجر الويل على المجتمع، إذا لم يستند الى أساس روحي خلقي وما نراه اليوم دليلاً على ذلك، فالذرة قد تستعمل للبناء وقد تستعمل للفناء والدمار والذي ينحى بها هذا المنحى أو ذاك، هو الانسان ذاته الذي اكتشفها، لذلك كانت التربية الروحية الخلقية لا بد منها في صياغة كيان الفرد وتفكيره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جمع الاسلام بين التربية الدينية والدنيوية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 وَلَا تَنْسَ نَصِيبَكَ مِنَ الدُّنْيَا</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النظرية للتربية التي انفرد بها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هي أكثر شمولاً وعمقاً من تلك التي أوحت بها التعريفات السالفة الذكر، فبينما نرى أن فلاسفة التربية قد قصروا نشاطها على جانب معين من حياة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جولز سيمون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يتوسع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النشاط ليشمل جميع نواحيه الفكرية والاجتماعية والأخلاقية والدينية والدنيوية كما سنرى فيما بعد وذلك من أجل ايجاد الانسان الفاضل القريب من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المضمون نفسه هو الذي أكده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يثبت بأن هذا الكتاب، كان وما يزال في صمیم المعرفة التي تحدث عنها الفلاسفة والعلماء في كل عصر وجيل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المنهج التربوي العلوي</w:t>
      </w:r>
      <w:r>
        <w:rPr>
          <w:rFonts w:ascii="IRNazanin" w:hAnsi="IRNazanin" w:eastAsia="IRNazanin"/>
          <w:color w:val="111111"/>
          <w:sz w:val="28"/>
          <w:sz w:val="28"/>
          <w:szCs w:val="28"/>
          <w:rtl w:val="true"/>
          <w:lang w:bidi="fa-IR"/>
        </w:rPr>
        <w:t xml:space="preserve">ينطلق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مسلمات بديهية على أساسها يضع المنهج في تربية الانسان وإعداده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الانسان وطبيعته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علمنا أن حقيقة الانسان هي الروح والجسد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اختلف المتكلمون في هذا الأمر، فقال العلاف، إن الانسان هو الشخص الظاهر المرئي الذي له يدان ورجلان </w:t>
      </w:r>
      <w:r>
        <w:rPr>
          <w:rStyle w:val="FootnoteAnchor"/>
          <w:rtl w:val="true"/>
        </w:rPr>
        <w:footnoteReference w:id="494"/>
      </w:r>
      <w:r>
        <w:rPr>
          <w:rFonts w:ascii="Amiri" w:hAnsi="Amiri" w:eastAsia="Amiri" w:cs="Amiri"/>
          <w:color w:val="111111"/>
          <w:sz w:val="28"/>
          <w:sz w:val="28"/>
          <w:szCs w:val="28"/>
          <w:rtl w:val="true"/>
          <w:lang w:bidi="ar-SA"/>
        </w:rPr>
        <w:t>، أي هو الجسد فقط دون الروح واحتج على ذلك بقوله تعالى ﴿خَلَقَ الإِنْسَانَ مِنْ صَلْصَالٍ كَالْفَخَارِ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النظام الإنسان هو الروح ولكنها مداخلة للبدن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البدن آفة عليه وحبس وضاغط له </w:t>
      </w:r>
      <w:r>
        <w:rPr>
          <w:rStyle w:val="FootnoteAnchor"/>
          <w:rtl w:val="true"/>
        </w:rPr>
        <w:footnoteReference w:id="495"/>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وافق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الإنسان جسد وروح وإنهما جميعاً إنسان، وان الفعال هو الانسان الذي هو جسد وروح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دمج النظام بين الروح والنفس والجسم فقال الروح هي جسم وهي النفس </w:t>
      </w:r>
      <w:r>
        <w:rPr>
          <w:rStyle w:val="FootnoteAnchor"/>
          <w:rtl w:val="true"/>
        </w:rPr>
        <w:footnoteReference w:id="497"/>
      </w:r>
      <w:r>
        <w:rPr>
          <w:rFonts w:ascii="Amiri" w:hAnsi="Amiri" w:eastAsia="Amiri" w:cs="Amiri"/>
          <w:color w:val="111111"/>
          <w:sz w:val="28"/>
          <w:sz w:val="28"/>
          <w:szCs w:val="28"/>
          <w:rtl w:val="true"/>
          <w:lang w:bidi="ar-SA"/>
        </w:rPr>
        <w:t xml:space="preserve">في حين ميز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النفس معنى غير الروح </w:t>
      </w:r>
      <w:r>
        <w:rPr>
          <w:rStyle w:val="FootnoteAnchor"/>
          <w:rtl w:val="true"/>
        </w:rPr>
        <w:footnoteReference w:id="498"/>
      </w:r>
      <w:r>
        <w:rPr>
          <w:rFonts w:ascii="Amiri" w:hAnsi="Amiri" w:eastAsia="Amiri" w:cs="Amiri"/>
          <w:color w:val="111111"/>
          <w:sz w:val="28"/>
          <w:sz w:val="28"/>
          <w:szCs w:val="28"/>
          <w:rtl w:val="true"/>
          <w:lang w:bidi="ar-SA"/>
        </w:rPr>
        <w:t xml:space="preserve">أما الأصم فقد اعتبر أن النفس هي هذا البدن بعينه لا غير، وإنما جرى عليها هذا الذكر على جهة البيان والتأكيد الحقيقة الشيء، لا على أنها معنى غير البدن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وحقيقة القول، أن كلا منهما مختلف عن الآخر، فالروح أمر إلهي لا علم لنا به وهو بمثابة القوة التي تبعث الحياة في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النفس، فهي كناية عن طبيعة الانسان المختلفة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باختلاف قواها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قسم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هذه الطبائع النفسية الى أربعة، لكل منها خمس قوى وخاصيتان، وما أثر عنه في هذا المجال ما نحن بصدد الحديث عنه و 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أمير المؤمنين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تعرفني نفسي،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کميل، وأي الأنفس تريد أن أعرفك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هل هي إلا نفس واحدة؟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إنما هي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النامية النباتية، والحسية الحيوانية، والناطقة القدسية، والكلية الالهية، ولكل واحدة من هذه خمس قوى وخاصيتان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فالنامية النباتية لها خمس قوى، جاذبة وماسكة، وهاضمة، ودافعة ومربية، ولها خاصيتان الزيادة والنقصان وانبعاثهما من الكبد وهي أشبه الأشياء بنفس الحيوان والحسية الحيوانية لها خمس قوى، سمع وبصر وشم وذوق ولمس، ولها خاصيتان الشهوة والغضب، وانبعاثهما من القلب، وهي أشبه الأشياء بنفس السباع، والناطقة القدسية، ولها خمس قوى، فكر وذكر وعلم وحلم ونباهة، وليس لها انبعاث، وهي أشبه الأشياء بالنفوس الملكية، ولها خاصيتان، النزاهة والحكمة والكلية الالهية ولها خمس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في قناء، ونعيم في شقاء، وعز في ذل وغنى في فقر، وصبر في بلاء ولها خاصيتان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والتسليم، وهذه هي التي مبدؤها من الله، واليه 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والعقل وسط الكل، لكيلا يقول أحدكم شيئاً من الخير والشر الا بقياس معقول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يقسم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النفس الى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النباتية، والحيوانية، والناطقة، والالهية ويرى أن هذه الأخيرة مبدؤها من الله واليه تعود، بينما تتمحور جميعها حول العقل الذي يسيطر عليها ويرشدها الى طريق الاعتدال، ولولا ذلك لبلغت حد الافراط والتفريط، وكلاهما رذيلة 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ملك والخصال رعيته فإذا ضعف عن القيام عليها وصل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w:t>
      </w:r>
      <w:r>
        <w:rPr>
          <w:rStyle w:val="FootnoteAnchor"/>
          <w:rtl w:val="true"/>
        </w:rPr>
        <w:footnoteReference w:id="501"/>
      </w:r>
      <w:r>
        <w:rPr>
          <w:rFonts w:ascii="Amiri" w:hAnsi="Amiri" w:eastAsia="Amiri" w:cs="Amiri"/>
          <w:color w:val="111111"/>
          <w:sz w:val="28"/>
          <w:sz w:val="28"/>
          <w:szCs w:val="28"/>
          <w:rtl w:val="true"/>
          <w:lang w:bidi="ar-SA"/>
        </w:rPr>
        <w:t xml:space="preserve">لهذا جاء التأكيد على ضرورة معرفة النفس لأنها تؤدي الى معرفة الله، لأن من عرف نفسه فقد عرف ربه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عجز عن معرفة نفسه، فهو عن معرفة خالقه أعجز </w:t>
      </w:r>
      <w:r>
        <w:rPr>
          <w:rStyle w:val="FootnoteAnchor"/>
          <w:rtl w:val="true"/>
        </w:rPr>
        <w:footnoteReference w:id="503"/>
      </w:r>
      <w:r>
        <w:rPr>
          <w:rFonts w:ascii="Amiri" w:hAnsi="Amiri" w:eastAsia="Amiri" w:cs="Amiri"/>
          <w:color w:val="111111"/>
          <w:sz w:val="28"/>
          <w:sz w:val="28"/>
          <w:szCs w:val="28"/>
          <w:rtl w:val="true"/>
          <w:lang w:bidi="ar-SA"/>
        </w:rPr>
        <w:t>، كما أنه يؤكد على أهمية شأن العقل ويعتبره من المصادر الأساسية للمعرفة، وكل ما يتنافى معه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الحواس فهي كاذبة ولا تصلح للرؤية، وإنما الرؤية الحقيقية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الرؤية مع الابصار، فقد تكذب العيون أهلها ولا يغش العقل من استنصحه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العقل فضلاً وشرفاً، انه يميز بين الحق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والباطل، ويفرق بين الغي والرشاد، لذا كان من أبلج المناهج وأقوم المسالك وأكثر مصادر المعرفة رشداً، وأقلها ضلالاً، ومن استرشد بغيره، فقد أخطأ سواء السبيل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استرشد غير العقل أخطأ منهاج الرأي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وتنمية القوى العقلية للانسان لا تكون إلا في طلب العلم، لأن العلم غذاء العقل، به ينشط ويقوى على ممارسة الوظائف العقلية لأنه ليس شيء أحسن من عقل زانه علم </w:t>
      </w:r>
      <w:r>
        <w:rPr>
          <w:rStyle w:val="FootnoteAnchor"/>
          <w:rtl w:val="true"/>
        </w:rPr>
        <w:footnoteReference w:id="506"/>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ان الانسان يجمع الى حد القوة حد الضعف، فهو القوي بعقله وفعاليته وهو الضعيف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تؤلمه البقة، وتقتله الشرقة، وتنتنه العرقة </w:t>
      </w:r>
      <w:r>
        <w:rPr>
          <w:rStyle w:val="FootnoteAnchor"/>
          <w:rtl w:val="true"/>
        </w:rPr>
        <w:footnoteReference w:id="507"/>
      </w:r>
      <w:r>
        <w:rPr>
          <w:rFonts w:ascii="IRNazanin" w:hAnsi="IRNazanin" w:eastAsia="IRNazanin"/>
          <w:color w:val="111111"/>
          <w:sz w:val="28"/>
          <w:sz w:val="28"/>
          <w:szCs w:val="28"/>
          <w:rtl w:val="true"/>
          <w:lang w:bidi="fa-IR"/>
        </w:rPr>
        <w:t xml:space="preserve">والانسان مجمع الأضداد، في داخله تتصارع العواطف والأهواء والغرائز وحياته تعتورها حالات متضادة نتيجة للصراع بين قواه العقلية والعاطفية، فيرتفع الى المستوى اللائق به بعقله، وينحدر الى مستوى البهيمية بغرائزه، والتوازن بينهما هو ما يحفظ كيانه ويصون كرامته وإنسانيته كما عبر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علق بنياط هذا الانسان بضعة هي أعجب ما فيه، وهو القلب، وذلك ان له مواد من الحكمة وأضداد من خلافها، فإن سنح له الرجاء أذله الطمع، وان هاج به الطمع أهلكه الحرص، وان ملكه اليأس قتله الأسف، وان عرض له الغضب اشتد به الغيظ، وان أسعده الرضا نسي التحفظ وان غاله الخوف شغله الحذر، وان اتسع له الأمر استلبته الغرّة، وان أصابته مصيبة فضحه الجزع، وإن أفاد مالاً، أطغاه الغنى، وإن عضته الفاقة شغله البلاء، وإن جهده الجوع قعدت به الضعة، وإن أفرط به الشبع كظته البطنة، فكل تقصير به مضر، وكل إفراط له مفسد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غرائزه فهي متعددة، ومتلونة تختلف من شخص لآخر بحسب الفطرة التي أرادها الله سبحانه، كما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من الأشياء أودها ونهج حدودها، ولاءم بقدرته بين متضادها، ووصل أسباب قرائنها، وفرقها أجناساً مختلفات في الحدود والاقدار والغرائز والهيئات، بدايا خلائق أحكم صنعها، وفطرها على ما أراد وابتدعها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الغرائز تتغير بتغير بيئة الانسان وثقافته، ولا يخفى أثر البيئة القوي في التنشئة والاعداد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 يتأثر بالأحوال والظروف المحيطة به فهو ابن بيئته وعوائده كما يقول ابن خلدون، فيكون لذلك شأنه في صياغة أفكاره وأخلاقه وعاداته سلباً أو إيجاباً بحسب ما يكتنفه من أمور تؤثر في مجرى حياته، ونظراً لتعدد البيئات واختلاف مقوماتها وعناصرها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الثقافية والاجتماعية والطبيعية فإن لذلك أثره القوي في اختلاف أفراد النوع الانساني وتباين سماتهم العقلية والبدنية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فرق بينهم مبادىء طينهم، وذلك أنهم كانوا فلقة من سبخ الأرض وعذبها وحزن تربتها وسهلها فهم على حسب قرب أرضهم يتقاربون، وعلى قدر اختلافهم يتفاوتون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وليس البشر كلهم سواء، فالتفاوت والتباين باد حتى على الصعيد الفردي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فتام الرواء ناقص العقل، وماد القامة قصير الهامة، وزاكي العمل قبيح المنظر، وقريب القعر بعيد السبر، ومعروف الضريبة منكر الجليبة، وتائه القلب متفرق اللب، وطليق اللسان حديد الجنان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يقطع من خلال عرضه للمبادىء التي تحكم طبيعة الانسان وتبيانه للميول والأهواء والغرائز المتناقضة والمتصارعة، تلك التي تتحكم في نفسه، وتوجه سلوكه وتحدد سماته الخلقية والفكرية، بضرورة ان نأخذ جميع هذه الأمور بعين الاعتبار ونراعي ما يظهر من الفروق الفردية، فيما لو حاولنا حل مشكلات المتعلم النفسية والاجتماعية والتربوية واعداده للحياة الحرة الفاعلة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مراعاة هذه الأسباب في العملية التربوية تضفي عليها شيئا من الرغبة، وتساهم في صلاح المتعلم وحل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ان إكراهه على ما يناقض مزاياه الخلقية والنفسية، إنما هو قتل لشخصيته وهدر لطاقاته ودفعه الى المشاغبة والنفور، ذلك ان للقلب شهوة واقبالاً وإدباراً فأتوها من قبل شهوتها وإقبالها، فإن القلب اذا أكره عمي </w:t>
      </w:r>
      <w:r>
        <w:rPr>
          <w:rStyle w:val="FootnoteAnchor"/>
          <w:rtl w:val="true"/>
        </w:rPr>
        <w:footnoteReference w:id="512"/>
      </w:r>
      <w:r>
        <w:rPr>
          <w:rFonts w:ascii="IRNazanin" w:hAnsi="IRNazanin" w:eastAsia="IRNazanin"/>
          <w:color w:val="111111"/>
          <w:sz w:val="28"/>
          <w:sz w:val="28"/>
          <w:szCs w:val="28"/>
          <w:rtl w:val="true"/>
          <w:lang w:bidi="fa-IR"/>
        </w:rPr>
        <w:t>ولا يعني هذا مسايرة رذائل الانسان وشهواته، وإنما مقاومتها بأسلوب يخلو من العنف والقهر والسمو بها الى مصاف الخلق النبيل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نرى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يؤكد على التسامي بشهوات الانسان ورغباته الشريرة واستبدالها بما ترضى عنها الذات والمجتمع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نستنتج مما تقدم، أن هذا الكائن البشري يجمع إلى جانب قوى الخير قوى أخرى تجنح به نحو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يوصلنا الى فكرة الخطيئة التي شغلت بها أذهان المفكرين عبر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اعتبرت المسيحية ان الانسان مذنب ومخطى بطبعه وان الشر متأصل في فيه وليس في استطاعته الوصول الى النجاة بقوته وجده، وإنما ينال النجاة بالغفران وذلك الغفران تمنحه الكنيسة بطريقة استبدادية محضة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الجانب المقابل، مال البعض الى القول بخيرية هذا الكائن وميله الأصيل الى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الفضيلة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 الصادر عنه فهو من الوسط الذي يعيش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القائلين بذلك جان جاك روسو الذي اعتبر أن الطفل يولد خيراً بطبعه، ولكن المجتمع هو الذي يفسده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أثر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كان موقفاً وسطاً بين هؤلاء وأولئك فالانسان لا يميل بطبعه الى الخير أو الى الشر، لأنه قادر على فعل الخير كقدرته على فعل الشر،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أيدي الناس حقاً وباطلاً وكذباً وصدقاً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التربية التي تتعهده بها البيئة التي يعيش فيها، هو الذي يجنح به نحو الخير أو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فإنه مزود بالغرائز والأعضاء والحواس والجوارح التي تأتمر بأمره وتتأثر بالجو المحيط به، وبقدر تهذيبها وإرشادها يسهل توجيهها الوجهة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أهملت وتركت وشأنها، فإنها تنحا به نحو الرذيلة والفساد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ولقد أكد الغزالي قابلية الانسان للخير والشر بقوله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الصبي بجوهره خلق قابلاً للخير والشر جميعاً، وإنما أبواه یميلان به الى حد الجانبين، واستشهد بقول الرسول</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وإنما أبواه يهودانه أو ينصرانه أو يمجسانه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 يؤتي الفكر ثماره إلا إذا استند الى الخبرة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فالخبرة هي التي تصقله وتهذبه</w:t>
      </w:r>
      <w:r>
        <w:rPr>
          <w:rFonts w:ascii="IRNazanin" w:hAnsi="IRNazanin" w:eastAsia="IRNazanin"/>
          <w:color w:val="111111"/>
          <w:sz w:val="28"/>
          <w:sz w:val="28"/>
          <w:szCs w:val="28"/>
          <w:rtl w:val="true"/>
          <w:lang w:bidi="fa-IR"/>
        </w:rPr>
        <w:t>والعمل هو الذي يخرجه الى حيز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نظامه الفكري على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فربط بين العلم والعمل ودعا الى استفادة الخبرة من رسالة الاسلام، ومن تدبر أحوال الماضين واتباع آثارهم واختيار الصالح منها وترك ما لا فائدة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عبّر عنه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وان لم أكن عمرت عمر من كان قبلي، فقد نظرت في أعمالهم وفكرت في أخبارهم وسرت في آثارهم، حتى عدت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كأني بما انتهى الي من أمورهم، قد عمرت مع أولهم الى آخرهم، فعرفت صفو ذلك من كدره ونفعه من ضرره، فاستخلصت لك من كل أمر نخيله وتوخيت لك جميله وصرفت عنك مجهوله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فالتفكير الذي يتحدث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يرفض التقليد إلا في أضيق نطاق وعن الذين يمكن الوثوق بكلامهم وأفكارهم والركون إلى أخلاقهم وسجاياهم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هؤلاء لم يخرجهم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دائرة الاجتهاد، حتى لا يشكلوا ضغطاً فكرياً على الآخرين فهو يؤثر الاجتهاد في كل شيء حتى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والغاية من ذلك الاقناع لا الاكراه بهدف إيجاد المفكر الذي يحاول أن يتفهم دينه ودنياه بوحي من 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فهو يدعو الى أعمال الفكر في كل خطوة نخطوها وفي كل رأي نبديه ونعلنه، بل وفي كل خبر نسمعه حتى نتجنب الخطأ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والعذر في كل ما يصدر عنا من آراء فالتفكير المستند إلى التركيز والانتباه هو ما يعبر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اعقلوا الخبر اذا سمعتموه عقل رعاية لا عقل رواية، فإن رواة العلم كثير ورعاته قليل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تلك هي أبرز سمات المنهج التربوي في نهج البلاغة فهي تنطلق من مفهوم شامل للتربية تتناول الانسان بمختلف أبعاده وتنظر اليه كوحدة متكاملة تبرز حقيقته وطبيعته التي فطره الله عليها وتظهر ما فيه من غرائز وقوى تتراوح بين القوة والضعف وما للبيئة من أثر في تحديدها وتنوعها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طبيعتها، مصدرها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بالمعرفة هو بعمومها وأنواعها المتعددة، العلمية والبديهية والميتافيزيقية، وهيتتضمن دائما الاشارة الى عنصرين متكاملين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والموضوع، أي الذات العارفة والشي</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اختلفت الآراء حول طبيعة المعرفة وسببها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العقليون الذين يؤمنون بقوة غير حسية، قادرة على إدراك ماهيات الأشياء أو المعقولات وهي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تلك الماهيات أو المعقولات التي في أذهاننا، ليست إلا نماذج مماثلة تماماً لما في خارج الذهن من أشياء أو صورة مطابقة لها، وهذا ما يعبر عنه الفلاسفة بقولهم إن الحقيقة هنا هي نسخة لما في خارج الذهن </w:t>
      </w:r>
      <w:r>
        <w:rPr>
          <w:rStyle w:val="FootnoteAnchor"/>
          <w:rtl w:val="true"/>
        </w:rPr>
        <w:footnoteReference w:id="518"/>
      </w:r>
      <w:r>
        <w:rPr>
          <w:rFonts w:ascii="Amiri" w:hAnsi="Amiri" w:eastAsia="Amiri" w:cs="Amiri"/>
          <w:color w:val="111111"/>
          <w:sz w:val="28"/>
          <w:sz w:val="28"/>
          <w:szCs w:val="28"/>
          <w:rtl w:val="true"/>
          <w:lang w:bidi="ar-SA"/>
        </w:rPr>
        <w:t>هذا يعني أن المعرفة ليست سوى مجرد تصورات ذهنية مطابقة لما في خارج الذهن ولا علاقة لها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هذا المذهب عند كل السقراطيين واستمر حتى بداية الفلسفة الحديثة وهو متعدد من حيث تفاصيله ولكنه واحد من حيث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محل الحواس التي اعتبرها أداة وهم تقف في طريق المعرفة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نماذجكم الحسية ليست الاظلاماً فاذكروا هذا وارقوا الى أعلى حيث العقل وسترون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حواسكم وخيالكم وانفعالاتكم بالصمت، وستسمعون حينئذٍ صوت الحقيقة الباطنية النقي، وإجابات عقلنا المشترك الجلية الواضحة، إياكم أن تخلطوا هذه البينة التي تنجم عن المقارنة بين الأفكار، بحيوية المشاعر التي تتحرك وتمسكم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علينا أن نتبع العقل رغم تلطفات البدن الذي نلتصق به، ورغم تهديداته وإهاناته، ورغم تأثير الموضوعات التي تحيط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لأهيب بكم أن تقروا بأن ثمة فارقاً بين أن نعرف وأن نحس بين أفكارنا الواضحة وإحساساتنا الغامضة المختلطة على الدوام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 في العصر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بالبرجماتيين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Pragmatism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مذهبهم الذي يمزج الفكر بالحياة، إن غاية المعرفة هي الحياة وإن قيمة كل فكرة أو نظرية تقاس بمدى ما تحققه من نفع، حين نطبقها في حل المشكلات التي تواجهنا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فلكي نستوثق من قدر نظرية من النظريات نحاول أن نتخيل أنها مطبقة فعلا في العمل حتى يتسنى لنا رؤية ما عسى أن يكون هنالك من نتائج لتطبيقها، ونحتفي بها على قدر ما تأتي من نتائج عملية خالصة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معيار حقيقة الفكرة عند العقليين، هو مطابقتها للواقع أي لما هو خارج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المطابقة تجعل من الحقيقة واضحة وثابتة، أما في المذهب العملي فإن الفكرة لا توصف بالحقيقة لمطابقتها للواقع، بل لكونها تؤدي عملاً نافعاً، أي بالنظر لنتائجها وغاياتها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المذهب الأول يقول بأننا نعيش لنفكر أما الآخر فيقول بأننا نفكر لنعيش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ربط الفكر بالعمل يتضمن انقلاباً في نظرية المعرفة، فبدلاً من النظر في الأصول البعيدة للحقيقة، كما كانت تفعل الفلسفات المجردة، فإن الفلسفات العملية حولت النظر الى النتائج والغايات العملية، وجعلت قيمة الحقيقة بما تؤديه من نتائج عملية ونفعية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الانقلاب الذي أحدثه المذهب العملي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قد طرحه كأحد المسلمات التي لا بد منها لحياة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القائمة على التصورات فقط لا قيمة لها بل يصنفها في عداد المعارف الوضعية التي لا يترتب عليها أدنى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المعرفة التي تظهر في أعمال تنفع البشر وتؤدي لهم خدمات مفيدة هي التي يقول بها ويضعها في مستوى المعارف الرفيعة فصفة الحقيقة فيه ليست ملازمة للفكرة كفكرة وإنما هي تكتسبها بما تحققه من عمل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ينطق بذلك، إذ ما قيمة قوانين نيوتن مثلاً لو لم تقدم خدمات عملية على أرض الواقع بتفسيرها حركة الاجسام هذا الربط عبّر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خير القول ما نفع، واعلم أنه لا خير في علم لا ينفع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اوضع العلم ما وقف على اللسان، وارفعه ما ظهر في الجوارح والأركان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يكون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صميم الفلسفة الحديثة التي قرنت الفكر بالعمل مما أتاح للبشرية فرصة سانحة للسير في طريق التقدم والعمران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مصدر المعرفة، فقد وقع فيه اختلاف كالذي حصل في طبيعة المعرفة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المشكلة في الفلسفة الحديثة ليست إمكان الوصول الى الحقيقة أو عدم إمكانها وإنما أصبحت تدور في أصل الحقيقة ومنبعها، أهو العقل أم الحس والتجربة، أو هما معاً، أم الحدس أم الوحي؟لقد تعددت آراء الفلاسفة حول الطريقة التي تحصل بها المعرفة فديكارت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يعترف بأن لا سبيل الى الوصول الى الحقيقة إلا بممارسة أفعال العقل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ولتلك الغاية ليس هناك الا فعلان أحدهما الحدس </w:t>
      </w:r>
      <w:r>
        <w:rPr>
          <w:rFonts w:eastAsia="Times New Roman" w:cs="Times New Roman" w:ascii="Times New Roman" w:hAnsi="Times New Roman"/>
          <w:color w:val="111111"/>
          <w:sz w:val="28"/>
          <w:szCs w:val="28"/>
          <w:lang w:val="en-US" w:bidi="en-US"/>
        </w:rPr>
        <w:t>intuition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النظر المباشر،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w:t>
      </w:r>
      <w:r>
        <w:rPr>
          <w:rFonts w:eastAsia="Times New Roman" w:cs="Times New Roman" w:ascii="Times New Roman" w:hAnsi="Times New Roman"/>
          <w:color w:val="111111"/>
          <w:sz w:val="28"/>
          <w:szCs w:val="28"/>
          <w:lang w:val="en-US" w:bidi="en-US"/>
        </w:rPr>
        <w:t>Deduction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جون 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أعلن بهدوء أن جميع أنواع المعرفة تأتينا من التجارب عن طريق حواسنا، وان لا شيء في العقل سوى ما تنقله له الحواس </w:t>
      </w:r>
      <w:r>
        <w:rPr>
          <w:rStyle w:val="FootnoteAnchor"/>
          <w:rtl w:val="true"/>
        </w:rPr>
        <w:footnoteReference w:id="524"/>
      </w:r>
      <w:r>
        <w:rPr>
          <w:rFonts w:ascii="Amiri" w:hAnsi="Amiri" w:eastAsia="Amiri" w:cs="Amiri"/>
          <w:color w:val="111111"/>
          <w:sz w:val="28"/>
          <w:sz w:val="28"/>
          <w:szCs w:val="28"/>
          <w:rtl w:val="true"/>
          <w:lang w:bidi="ar-SA"/>
        </w:rPr>
        <w:t xml:space="preserve">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العقل والتجربة في الحصول على المعرفة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التجربة ليست الميدان الوحيد التي تحدد فهمنا، لذلك فهي لا تقدم لنا اطلاقاً حقائق عامة، وبذلك فهي تثير عقلنا المهتم بهذا النوع من المعرفة بدل أن تقنعه وترضيه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وخرج هنري برجسون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اعتبره كانت مصدراً للمعرفة، وقال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ليس هو الأداة الصالحة لادراك الحياة، لأن هذا مطلب فوق مقدوره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والحواس آلات للتجزئة، والغاية منهما تيسير الحياة لا تصوير الوجود، أي أنها تتناول الوجود في ظاهره، ولكنها لا تنفذ الى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المعرفة الحقيقية هي التي تتمشى مع الوجود في تحوله، وتتغلغل في بواطن الأشياء وتحسها إحساساً مباشراً كما يحس الحمل الوديع وجوب الفرار من غائلة الذئاب، فالبصيرة وحدها هي الأداة الصالحة لذلك النوع من المعرفة المباشرة لأنها حاسة الحياة التي تنقل إلينا الوحدة الحيوية التي تربط أجزاء الوجود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كان موقع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هذه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يعتبر أن مباديء الوجود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والروح والمادة، وعليه فطرق المعرفة تتعدد بتعدد الموجودات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فبالحواس ندرك الظواهر الخارجية والجزئيات، إلا أنها لا تصلح للرؤية الحقيقية لأنها كاذبة كما سبق في علمنا فلا بد من إثباتها بالتجربة لاصلاح ما ينجم عنها من خطأ في الادراك، لأن في التجارب علم مستأنف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العقل، فهو لادراك الكليات وما وراء الطبيعة، وقد سبق في علمنا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وجود الله بالنظر في مخلوقاته وما فيها من نظام تحكم وتدبير متقن، ومعنى هذا انه يؤمن بالعقل الذي يدرك ما وراء الكون بالاستنتاج والانتقال من المعلوم الى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عجزت الحواس والعقل عن إدراك ما يكمن وراء هذه الظواهر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أمامنا سوى القرآن أو الوحي، نستعين به لكشف ما غاب عنا، يقول إخوان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الوحي هو انباء عن أمور غائبة عن الحواس، يقدح في نفس الانسان من غير قصد منه ولا تكلف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الوحي الذي يعنيه أخوان الصفاء، ليس كما صرّح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أقرب الى الحدس الصوفي القائم على الكشف والذوق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يعتبر هذا الحدس الصوفي طريقاً آخر للادراك يمكن الركون اليه كما هو الحال عند المتصوفة؟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وقبل الاجابة عن هذا السؤال، نوضح أن هناك فكرتين تتحدثان عن علاقة الله بالعالم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يصح أن نسميها بالاثنينيّة، وهي تعتقد في الله أنه مستقل عن الخلق يشرف عليه من فوق، ويمد كل مخلوق بامداداته، ويدرر نظام الكون من أصغره إلى أكبره، وهو فوق الأرض وفوق السماء، وفوق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الكون موجودين متميزين عن بعضهما كل التمييز، مخلوق وخالق، ومدبّر ومدبّر، ومحكوم وحاكم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ووسيلة الانسان في إدراك الله حسب هذه الفكرة هو العلم وقضايا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الفكرة الثانية، وهي الواحدية، أو بعبارة أخرى، وحدة الوجود، ترى أن الله والخلق واحد، والحاكم والمحكوم شيء واحد، كما قال الحلاج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أنا من أهوى ومن أهوى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روحان حللنا بدنا</w:t>
      </w:r>
      <w:r>
        <w:rPr>
          <w:rFonts w:ascii="Amiri" w:hAnsi="Amiri" w:eastAsia="Amiri" w:cs="Amiri"/>
          <w:color w:val="111111"/>
          <w:sz w:val="28"/>
          <w:sz w:val="28"/>
          <w:szCs w:val="28"/>
          <w:rtl w:val="true"/>
          <w:lang w:bidi="ar-SA"/>
        </w:rPr>
        <w:t xml:space="preserve">فإذا أبصرته أبصرتني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أبصرتني أبصرتنا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وإدراك الله هنا، يتم بالتروض والكشف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ينفي عن الله الحلول والاتحاد كما سبق وأشرنا اليه في حينه، ولا يقول بوحدة الوجود، بل يميز بين الخالق والمخلوق، والرب والمربوب، ويؤمن بأن الاسلام يضع الانسان أمام خالقه دون حجاب أو ترجمان أو وساطات تشفع له عند الله كما جاء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يجعل بينه وبينك من يحجبك عنه، ولم يلجئك الى من يشفع لك اليه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إنه يرفع من مكانة العقل ويعتبره المظلة الواقية من الخطأ في الادراك، علماً بأن جميع النفوس قد فطرت على الايمان بوجود الله، إلا تلك التي انحرفت عن فطرتها لسبب من التربية أو البيئة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أخذنا جميع هذه الأمور بعين الاعتبار، أمكننا الإجابة على السؤال السابق بأن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يأخذ بالحدس الصوفي كمصدر للمعرفة، ما دام العلم بالله حاصل بالفطرة والنظر العقلي دون الوصول إلى تلك الحالة الخاصة التي يبلغها الانسان بالوجد والكشف حيث يدرك عندها الله إدراكاً مباشراً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هذه التجربة العقلية التي يدعو اليها هذا الكتاب بتجربة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تتغلغل في صميم الواقع وتغوص في أعماقه وتتصل به اتصالاً مباشراً من غير واسطة تحول بين العارف والمعروف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التفكير بمعناه الواسع اصطلاح عام يشمل كل أنواع النشاط الرمزي فيشمل الاستدلال و التخيل، وتكوين المعاني الكلية والابتكار، ويستخدم التفكير بديلات للاشياء الحقيقية والمواقف الواقعية، أي أنه يستخدم رموزاً تقوم مقام الأشياء أو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والرمز هو أي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معنى أو صورة يقوم مقام شيء آخر، فنستجيب له بنفس الأسلوب الذي نستجیب به للشيء نفسه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عملية التفكير ترجع إلى التفاعل بين العوامل العضوية أو البيولوجية المتمثلة بالجهاز العصبي المعقد، والعوامل الاجتماعية المتمثلة بالمؤثرات الاجتماعية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عملية بيولوجية اجتماعية عن طريقه توصل الانسان الى بناء حضارة عظيمة تزخر بالتقدم العلمي والتنظيم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والتفكير ضرورة تربوية هامة يعتمد عليه الانسان في تفاعله مع البيئة التي يعيش فيها، فهو في صراع دائم مع الحياة للحفاظ على استمرارية وجوده كما انه محتاج، لكي يدافع عن نفسه ويؤمن حاجياته ويزيل الصعوبات والمشكلات التي تعترض طريقه، الى أن يفكر ويختار أنسب الحلول 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يخطىء إذن من يحسب الانسان آلة صماء في يد القوانين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كائن مدرك، حر الارادة، قادر على اختيار سلوك معين، والاختيار خلق وإنشاء، فليس الانسان رتيباً في حياته كالحيوان المحدود بغرائزه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برغسون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محاولته حل مشاكله، إنما يستعين على ذلك بالمحاولة والخطأ والتجربة والاختيار والابتكار والابداع، لذلك كان التفكير نشاط ديناميكي 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ان العقل لا يفكر إلا إذا اعترضته المشكلات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نشاط مستمر، في حالة اليقظة أو الغفلة وما أحلام اليقظة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إستجابات بديلة للاستجابات الواقعية يتخذها الفرد عندما يفشل في أن يستجيب استجابات واقعية لما يواجهه من مثيرات فيلجأ إلى أوهامه يحقق فيها ما عجز عن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تحقيقه في عالمه الواقعي، وهكذا نستطيع أن نعتبر الأحلام احدى صور التفكير الذاتي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ارتباط التفكير بالعمل يساعد الفرد على تحقيق آماله والوصول الى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ارتفع مستوى الانسان الفكري، اتجه وبصورة أفضل نحو احلال الأعمال بالأفكار أي يختبر صحة ما يصل إليه بصورة عقلية قبل أن يقوم بعمل معين، ويصبح التفكير بديلاً للعمل، وذلك لفاعليته واقتصاديته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كانت نتيجة التفكير هي الاقتصاد في الوقت والمجهود، وتوفير فرص أكبر للحياة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يكن للتفكير أثر في زيادة كفايتنا العملية وتوسيع معرفتنا بأنفسنا وبالعالم الذي نعيشه فيه، وإذا لم يكن مساعداً على توفير الوقت والجهد، كان تفكيراً ناقصاً ومختلاً، لأن الأفكار تبقى ناقصة اذا ما ظلت مجرد أفكار، وان خير ما يقال عنها انها مؤقتة من قبيل الاقتراحات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أساليب وجوه لمعالجة أوضاع الخبرة، وإذا لم تطبق في مثل هذه الأوضاع، وبقيت ناقصة في معناها وواقعيتها، فالتطبيق وحده هو الذي يمتحنها، والامتحان وحده هو الذي يكسوها رداء الحقيقة، ويكسبها كمال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بقيت الافكار من غير استعمال فإنها تجنح الى الانعزال وتكوين عالم خاص بها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للخبرة أهميتها في عملية التفكير فإنه لا سبيل الى وجود خبرة ذات معنى، دون أن يكون فيها عنصر من التفكير الذي هو التعبير الصريح عن عنصر الذكاء في خبرتنا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أن خبرتنا التي نصوغها في قوالب تفكيرنا، لا تعني الاهتمام بكل ما ورد فيها وليس هذا من التفكير في شيء، ما نفكر فيه يجب أن نتدبره تدبيراً سليما، بحيث يكون له أثر في مدى تفاعل الفرد مع بيئته، وفي حل المشكلات التي تعترضه، وهذا ما أكده جون ديوي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فالتفكير في الأشياء كما ترد الينا هو محاولتنا تعرف ما تدلنا عليه من النتائج المحتملة أو المرجحة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نملأ رؤوسنا كما نملأ الدفاتر بشتى المعلومات الجزئية باعتبار أنها أشياء كاملة مفروغ منها، فليس ذلك من التفكير في شيء، إن هو الا تحويل انفسنا أجهزة 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إذا تدبرنا تأثير الحوادث فيما قد يقع وان لم يقع بعد، فذلك هو التفكير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فالتفكير هو إحدى المكونات الرئيسية للتنظيم المعرفي للفرد وأهميته تكمن في إعطائه القدرة على امتلاك البيئة والتحكم فيها، كما يمكنه من العمل المثمر الخلاق ويفتح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أمامه فرصاً واسعة للنجاح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التفكير عملية لا بد منها في تنمية الفكر الانساني وانطلاقه وتحريره من الجهل والجمود والتقليد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ويعتبر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المفكرين الأوائل الذين أدركوا أهمية التفكير عند الانسان فأشاد بالعقل ودعا الى تنميته بالفكر، لأن الفكر جلاء للعقول، كما أنه يفيد الهداية والرشد واليقظة والاستبصار، ويعصم عن الضلال 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وكثيرة هي العبارات التي صدرت عنه بخصوص هذا الأمر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 بالفكر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ينير القلب</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يجد في التفكير القدرة على كشف الحقائق وتخليص العقل من الأوهام والأساطير، كما وانه يرى فيه الهداية والرشد والرأي السديد ليس ذلك فحسب، بل ان العلم الحاصل عن التفكير هو من أشرف العلوم وأكثرها ثباتاً ودقة، وذلك بالقياس إلى ما ندعي امتلاكه بالحفظ والتلقين بلا وعي ودراية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العبرة في علم إذا لم يكن جزءاً من كياننا ومثار سلوكنا ومحقق أهدافنا وغاياتنا في الحياة؟ فالملاحظة السطحية وغير الكاملة تعيق نمو العقل بل وتفسده، وعدم التركيز الفكري يعرقل نضوجه وتطوره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التفكير أحد العوامل الرئيسية في ديناميكية العقل وزيادة انتاجه، فيجب والحالة هذه أن يكون نمو هذه المَلَكة عند الانسان، هو الهدف الأسمى لعملية التربية والتعليم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الفكر والرشد 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فقد قرن بين رفيع العلم وما بني منه على أساس متين من التفكير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كالتفكير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اهتمام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بهذا الجوهر الثمين عند الانسان، بالاضافة الى ما تضمنه من نشاطات فكرية تجلت في الحديث عن الله والعالم العلوي، والكون بما فيه من مخلوقات يغلب عليها التعقيد والغموض، إنما يدعو الى ضرورة أن يتمتع الانسان بعمق في التفكير وسعة في الاطلاع حتى تكون النتائج يقينية بحيث لا يتطرق اليها الخطأ أو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انها تكشف عن طبيعته الفكرية وما للعقل من أهمية كبرى في صياغة تفكيره وإبداء وجهات نظره في الكون والحياة وفي نفسه وكيفية إسعادها من خلال استناد الفكر الى الخبرة الواسعة والربط بينه وبين العمل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السمات الفكرية التي أبرزها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إنما ترتكز في أساسها على الاسلام، الأمر الذي يجعل من هذا الكتاب، إحدى الذخائر الاسلامية الهامة التي لا يمكن الاستغناء عنها في البحث عن الوسائل والطرق المؤدية الى حسن إعداد الانسان للحياة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اهتمامه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بهذا الجوهر الثمين عند الانسان، بالاضافة الى ما أثر عنه من</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نشاطات فكرية متعددة، إنما ينم عن عمق في التفكير، وسعة في الاطلاع ودقة في الملاحظة، بها امتاز وتفوّق على سائر معاصريه، ومن أبرز مظاهر تفكيره ذاك التسلسل المنطقي والتماسك الفكري الذي نراه بادياً في النهج، بحيث ان كل فكرة هي نتيجة طبيعية لما قبلها وعلّة لما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غايته من وراء ذلك ليس إبراز مقدرته الفكرية واللغوية والعلمية، وإنما تشجيعاً لقومه على التفكير، وتحريرهم من رقدة الجهالة، وتنويرهم بالعبر والأحداث حتى يتوبوا إلى رشدهم ويعيشوا في رحاب العلم والمعرفة وما ذلك إلا لأن الفكرة تورث النور والغفلة تورث الظلام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والتعليمتربية الانسان وتعليمه، عملية أساسية اضطلعت بها الأسرة أولاً، وتولت مهمة القيام عليها منذ نعومة أظفار هذا الكائن الحي، ثم توالت على ممارستها مؤسسات مختلفة لهذه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اختلفت الآراء حول مضمون هذه العملية، وذلك لاختلاف الانماط الثقافية والحضارية والتربوية لكل أمة من الأمم، لكنها اتفقت جميعها على كونها طريقة إعداد للحياة، كما اختلفت في معنى كل من التربية والتعليم، فمنهم من استعملها بمعنى واحد، ومنهم من ميز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 مفهوم التربية يختلف عن مفهوم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التمييز بينهما يؤدي الى تفكك الأساليب التربوية وتشويش شخصية الطفل، لأن تزويده بأنواع العلوم والثقافات قبل تهيئة التربة الصالحة لها، إنما معناه البنيان على الرمال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ميز دي نوي بين التربية والتعليم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فتربية الولد تقوم على تهذيب سجاياه الخلقية وتعليمه المبادىء الاساسية الثابتة التي يعترف بها الناس في كل البلدان، وإنماء الكرامة الانسانية فيه منذ نعومة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تعليمه فهو تغذيته بالمدنية التي جمعها الانسان في مختلف 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والتربية تصوب أعماله وتوحي اليه سلوكه في علاقاته مع الناس، وتساعده على تملك زمام نزواته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التعليم فيوفر له عناصر نشاطه الفكري ويعرفه بحالة التمدن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تعطيه التربية أسس الحياة التي لا تتبدل، ويمكنه العلم من التكيف حسب تبدلات محيطه، ومن ربط هذه التبدلات بالحوادث الماضية والمستقبلية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فتربية الطفل إذن تبدأ قبل تعليمه، ولا يخفى أثر هذه التربية الأولى على شخصيته، إذ على مبادئها ومعطياتها يدرج وينمو ويبني كياناً مستقلاً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يفسر ضخامة البناء الفكري الذي يشيده خلال سنيه الأولى، حيث تعمد التربية الى كشف وإبراز ما يتمتع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من ميول ومواهب وقدرات وأهداف ليمارسها فيما بعد بالتعلم والتعليم اللذين ليسا هما، كما يقول أخوان 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إخراج ما في القوة يعني الامكان، الى الفعل، يعني الوجود</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لهذا وجب على الآباء والمربين أن يعيروا هذا الأمر ما يستحقه من انتباه واهتمام لكونه من الأمور الضرورية الذي لا تسمو الحياة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التربية والحياة، مؤكداً على التلازم بينهما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 التربية اليوم من ضروريات الحياة ولا نبالغ إذا قلنا أن التربية هي الحياة، ولا حياة بغير تربية فيها ترقى الأمم وتحيا، وبها تنهض الشعوب وتسمو ويرتفع مستواها من الحضيض فهي ضرورية للحياة كالماء والغذاء والهواء وهي خير وسيلة لحياة المجتمع، فكل إنسان يولد فجاً عاجزاً عن العمل، لا لغة له، ولا اعتقادات ولا أفكار ولا آراء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التربيةإن تربية الطفل إذن، يجب أن تبدأ منذ المهد، وذلك بتنشئته على الأخلاق الفاضلة والعادات الحسنة، قبل أن يبدأ باكتساب العلوم أو يتشوه سلوكه بالعادات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التربية الأولى أن تكيف أخلاق الولد ما دام دماغه ليناً خلوأ من كل أثر وينبغيأن يتم هذا العمل الاعدادي قبل أن يكون احتكاك شخصيته بالعلم قد كوّن عادات يصبح من الضروري محاربتها يوماً ما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شك في أن هذه الفترة، من حياة الطفل إنما هي من أنسب الفترات وأخصبها وأكثرها أثراً على حياته ومستقبله، وذلك انه بقدر ما يكون الولد حديث السن، يسهل الحصول على نتيجة تربيته، فتنطبع القواعد فيه انطباعاً لا يمحى، وتأتي التأثيرات الأخرى الناتجة عن احتكاكه بالمحيط فلا تزيل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جاءت القواعد الخلقية المعقدة وفرضت على الولد، بعد أن يكون سلك سلوكاً شخصياً، فلسنا نتمكن من محو الارتكاسات الذاتية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تحدث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هذا الأمر قبل ذلك بآلاف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وجوب مباشرة الحدث بالتربية وتعهده بها، قبل أن يقسو قلبه أو ينشغل عقله بالعقائد والعادات السيئة التي تهجم عليه وتطبع سلوكه إذا ما وجدت سبيلاً لها الى عقله، الذي يصوره الامام</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كالصفحة البيضاء أو كالأرض الخالية ما ألقي فيها من شيء قبلته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فقلب الحدث خال من الانتقاش بالعقائد مع استعداده لتقبل ما يلقى اليه من خير أو شر كما يقول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الطفل الطاهر، جوهرة نفيسة ساذجة عن كل نقش وصورة، وهو قابل لكل ما نقش، ومائل إلى كل ما يمال به اليه، فإن عود الخير وعلمه نشأ عليه وسعد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عود الشر وأهمل إهمال البهائم شقي وهلك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نستنتج من ذلك أن المعرفة لا تولد مع الشخص، وإنما يولد معه الاستعداد لتحصيلها، وهذا هو معنى وجود العلم بالقوة في النفس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للتعلم منذ صغره، لأن حواسه ومداركه تكون منفتحة ومتيقظة ومستعدة لتقبل ما يلقى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الوقت والساعة تدرك حواسه محسوساتها</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وظائف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تقتصر وظيفة التربية على إعداد الانسان إعداداً أخلاقياً صالحاً بل هي تمتد لتلعب دورها في تطور البناء الاجتماعي من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التراث الثقافي وتغيير كيان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التراث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تحليل معنى التراث الثقافي وعلاقة الانسان به، يوضح مدى أهمية العملية الاجتماعية التي يتم بواسطتها نقل الأنماط الثقافية من جيل إلى آخر يأتي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فالثقافة تعني مختلف وسائط التعبير وأنماط السلوك التي تبرز خصوصية شعب من الشعوب، لذلك فهي تشمل، استناداً الى رأي الأنثروبولوجيين الاميركيين بشكل خاص على كل أنماط السلوك التي يعبر بها الانسان عن نفسه والتي يشاركه فيها الآخرون، فهي تشمل الأدب والفن والديانات والميثولوجيات والأخلاق أو الآداب القومية والشعبية ومظاهر الحياة الاجتماعية من لباس وتزيين وكيفية طبخ وأكل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فهذه كلها تعابير ورموز وآيات يعبر بها الانسان عن نفسه، فهي ثقافته حتى لو كانت تقتصر على بعض المظاهر الفولكلورية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 التراث الثقافي مبعث آمال الأمة وملهم مشاعرها وعنوان تقدمها والانقطاع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يؤدي الى هدم الأساس الذي تقوم عليه حضارتها، فإن إعادة نبش هذا التراث من بطون التاريخ، ونفض الغبار عنه وصياغته صياغة جديدة تقتضيها الحال عملية تربوية شاقة يضطلع بها الجيل السابق لتقديمه غذاء سائغاً الى الناشئة من الأجيال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فقد عرفت التربية بحسب دلالتها وعلاقتها بالحياة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المفكر الاجتماعي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اميل دوركهايم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الحالي، بقوله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الذي يجريه الجيل الراشد في الجيل الناشيء</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وهذا ما كان قد عبر عنه ابن خلدون في الربع الأخير من القرن الرابع عشر، عندما نظر الى القضية، نظرة المفكر الاجتماعي ولاحظ أن الجيل الناشيء يتشوق الى تلقي العلوم والمعارف من الجيل الذي سبقه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مع ذلك صنائع يتلقاها الآخر عن الأول منهم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خلدون هذا لا يختلف معنى ومدلولاً عن قول إميل دوركهايم السالف الذكر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تحدث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هذا التفاعل الثقافي والاتصال الفكري بين الماضي والحاضر، انطلاقاً من تراث الاسلام المشرق، الذي صوره أقوالاً وأفعالاً ومبادىء تربوية يمكن الاستفادة منها في بناء الإنسان الفاضل، ومن تأكيده على أهمية هذا التراث وأثره الفعال في شحذ الهمم، نراه يتوجه الى كل إنسان بما يراه صالحاً له في الدنيا والآخرة، فينقل اليه آثار الأولين والآخرين، نقية صافية من الأخطاء والشوائب من خلال السير في ديارهم وتتبع آثارهم وتمييز ما ينفع وما يضر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فالاتصال بالجذور لا ينبغي أن يكون عشوائياً بحيث يجذبنا التراث ويأسر أفئدتنا فنأخذ منه الغث والثمين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وحرصاً على صلاحية الهدف الذي نتوخاه من التربية يجب أن لا يكون الاتصال بالماضي ضرباً من التبعية أو العبودية لهذا الماضي إذ لا بد لنا من أن نجتهد على الماضي فنتجنب السلبيات ونؤكد على الإيجابيات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فإن محتوى النقل الثقافي يجب أن يكون هادفاً بحيث يتحدد بنوع المواطنة الصالحة التي نريدها ونوع المجتمع الذي ينبغي بنائه وتكوينه بحيث تكون أهداف التربية منسجمة مع أهداف المجتمع حتى لا يحصل التناقض بينهما فتكون النتيجة خلاف ما نتوخاه ونعمل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أدل على ذلك من الاضطراب والتفكك الذي يظهر في المجتمعات التي تنشد التطور بينما هي ترزخ تحت عبء القيم التربوية البالية والمتأخرة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فالتربية ملزمة بهذه الوظيفة وعلى عاتقها يقع عبء الاختيار من بين الاتجاهات والقيم والعادات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والمعارف والعلوم التي توجد في المجتمع على أساس التمييز بين المرغوب فيها والمرغوب عنها، ذلك أن كل مجتمع يتضمن الكثير من العناصر المختلطة والأفكار المتنوعة، والقيم المتعارضة المتشابكة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فوظيفة التربية في هذا المجال تكمن في تنمية الاتجاهات والقيم المنتقاة على ضوء الأهداف العليا لذلك المجتمع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أجل ذلك فإن أول ما يجب أن تنقله التربية الى الأجيال الناشئة، هو كتاب الله، تنقله اليهم نقياً صافياً، خالياً من الشوائب باعتباره من أهم الركائز التي يجب أن يستند اليها الانسان طيلة حياته لتقويم اعوجاج سلوكه وتنقية نفسه من الادران التي علقت بها من جراء الابتعاد عن السبيل الصالح الذي رسمه الله في كتابه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أكده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حيث اعتبر القرآن الأداة الفعالة في بناء الفرد والجماعة، فقال في وصية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المولود البكر لأمير المؤمنين والامام الثاني من أئمة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ابتدئك بتعليم كتاب الله عزّ وجل، وتأويله وشرائع الاسلام وأحكامه وحلاله وحرامه لا أجاوز ذلك بك الى غيره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كانت الغاية من وراء ذلك، أن يزود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ومن خلاله أهل الاسلام جميعهم بمقومات التغيير قبل أن تلتبس عليه أهواء الناس وآرائهم ومعتقداتهم الباطلة فيقول، ثم أشفقت أن يلتبس عليك ما اختلف الناس فيه من أهوائهم وآرائهم مثل الذي التبس عليهم فكان أحكام ذلك على ما كرهت من تنبيهك له أحب إليّ من إسلامك الى امر لا آمن عليك فيه الهلكة ورجوت أن يوفقك الله لرشدك، وأن يهديك لقصدك فعهدت اليك وصيتي هذه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المبدأ التربوي الهام الذي قرره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منذ أمد بعيد إنما يقضي باستغلال نقاوة الفكر الانساني لزرعه بالمعلومات الصحيحة، قبل أن تهجم عليه الأخلاق الذميمة والآراء الفاسدة الأمر الذي يجعل من الصعب على التربية أن تعيد تشكيله من جديد، وهذا يتوافق أحدث المناهج التربوية في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الفردي والاجتماعي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 كل تحول يحدث في كيان الفرد والمجتمع، وهذا التحول ينتج عن الصراع بين القديم والجديد، وعلى أساس هذا الصراع تتحدد وجهة سير هذا التغير وسرعته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كل نمط ثقافي جديد يقابل بموقفين متعارضين أحدهما يدفعه الى الأمام، والآخر يشده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فالثقافة الاجتماعية، إما أن تكون متطورة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ديناميكية ترحب بالجديد وتتفاعل معه، وإما أن تكون 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تحافظ على القديم وتصد رياح التغيير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فإن موضوع التغيير الذي تحدثه التربية، أصبح من أهم موضوعات علم الاجتماع مما يفرضه على الأفراد والمجتمعات من تحولات متفاوتة بين القوة والضعف، ولها أثرها في إعادة ترتيب الحياة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التغيير لن يؤتي ثماره ما لم تتوفر له القيادة المتميزة بالصلابة والتماسك والتي لا ترضخ لعنف الرفض والمقاومة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على مستوى الفرد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التغير الذي تحدثه التربية في نفسية الفرد، إنما هو بداية للتحول العظيم الذي سيطال المجتمع ككل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للقيادة دورها الهام في إحداث التغيير المطلوب، فإن الاقتداء بها أمر يساهم في سرعة هذا التغيير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القدوة التي يجب أن تحتذى لحسم صراع النفس مع شهواتها لصالح الانسان الفاضل وكانت وصاياه ومواعظه تصب في هذا الاطار فيقول في وصية الى شريح بن هانىء واعلم أنك ان لم تردع نفسك عن كثير مما تحب مخافة مكروه، سمت بك الأهواء الى كثير من الضرر فكن لنفسك مانعاً رادعاً ولنزواتك عند الحفيظة واقعاً قامعاً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وردع النفس عن شهواتها يستلزم الزهد في الدنيا، وما أكثر الخطب والمواعظ التي أوردها الامام في الزهد تشبهاً بحياة الرسول والاقتداء به حتى قال فيه عمر بن عبد العزيز ما علمنا أن أحداً كان في هذه الأمة بعد النبي أزهد من علي بن أبي طالب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ولا شك أن السيطرة على أهواء النفس والزهد في الدنيا من أكثر الأمور المشجعة على السلوك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والتربية التي نعتمدها، إنما تساهم في تنمية الحس الخلقي للفرد وصياغة فكره في قوالب معينة وبفضل التربية ينتقل الانسان من بيداء الجهل إلى ميادين العلم والمعرفة كما في وصية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أول ما خلقت به جاهلاً ثم علمت، وما أكثر ما تجهل من الأمر ويتحير فيه رأيك، ويضل فيه بصرك، ثم تبصره بعد ذلك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على مستوى المجتمع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التغير على مستوى المجتمع لا يتم بالصورة التي يتمناها رواد التربية فقد يكون سهل المنال وقد يقاوم بمعارضة شديدة، والمقاومة هي الأكثر حصولاً لتشبث القديم بقدمه، ورغبة الجديد في التطور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حال رواد الاصلاح والتغيير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على ذلك حال الأنبياء والرسل والأئمة، والتاريخ يشهد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جوبه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بمقاومة عنيفة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الفئات التي كانت تفضل الركود والجمود حرصاً على مصالحها وامتيازاتها فوقفت سداً منيعاً أمام رياح التغيير وحاولت منعه من تنفيذ برنامجه في الاصلاح، وقبل ذلك وقف النبي محمد صلی الله علیه و آله و سلم ومعه الايمان كله يصد موجات الكفر والضلال التي رفضت دعوته وأبت عليه مهمته في</w:t>
      </w:r>
      <w:r>
        <w:rPr>
          <w:rFonts w:ascii="Amiri" w:hAnsi="Amiri" w:eastAsia="Amiri" w:cs="Amiri"/>
          <w:color w:val="111111"/>
          <w:sz w:val="28"/>
          <w:sz w:val="28"/>
          <w:szCs w:val="28"/>
          <w:rtl w:val="true"/>
          <w:lang w:bidi="ar-SA"/>
        </w:rPr>
        <w:t>قهر الشرك ورسم معالم التوحيد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روح الاصلاح والتغيير التي تنبعث من كلمات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وتتأكد في مواقف ومناسبات عديدة، تقابل بالاصرار على العنف والرفض والمعاناة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قتل نبينا واجتياح أصلنا، وهموا بنا الهموم وفعلوا بنا الأفاعيل ومنعونا العذب، وأحلسونا الخوف واضطرونا الى جبل وعر، وأوقدوا لنا نار الحرب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حسم الصراع لن يتم إلا بالثبات في المواقف والتماسك في النفس حتى في أحلك الظروف، فلا يفت اليأس من عضد القائد أو يتسرب الى قلبه ولا يرهبه عنف الصراع واحتدامه، فالتربية التي يتحدث عنها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هي تلك التي تبني كياناً للانسان يلزمه باتخاذ المواقف الأكثر صلابة تجاه الحق، فلا تؤثر فيه الاغراءات، ولا تخيفه الأعاصير كما جاء في قوله الى أخيه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تزيدني كثيرة الناس حولي عزة، ولا تفرقهم عني وحشة، ولا تحسبن ابن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ولا مقراً للضيم واهناً، ولا سلسل الزمام للقائد ولا وطىء الظهر للراكب المقتعد </w:t>
      </w:r>
      <w:r>
        <w:rPr>
          <w:rStyle w:val="FootnoteAnchor"/>
          <w:rtl w:val="true"/>
        </w:rPr>
        <w:footnoteReference w:id="558"/>
      </w:r>
      <w:r>
        <w:rPr>
          <w:rFonts w:ascii="Amiri" w:hAnsi="Amiri" w:eastAsia="Amiri" w:cs="Amiri"/>
          <w:color w:val="111111"/>
          <w:sz w:val="28"/>
          <w:sz w:val="28"/>
          <w:szCs w:val="28"/>
          <w:rtl w:val="true"/>
          <w:lang w:bidi="ar-SA"/>
        </w:rPr>
        <w:t xml:space="preserve">ولا شك من أن لهذا الثبات والتصميم في إزالة كل العوائق التي تحول دون بلوغ التغيير الاجتماعي الهادف، دوراً هاماً في تحقيق النصر النهائي بهدم صروح الحضارة البالية وتشييد لبنات حضارة خالدة فلما رأى الله صدقنا أنزل بعدونا الكبت وأنزل علينا النصر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التعليمالفكر خاصية الانسان وحده، به تجلى وتميز عن سائر الخلق، فهو في مواجهته للواقع لا يفتر عن الفكر طرفة عين، حيث تنشأ العلوم والصنائع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الانسان لا تستقر على نوع معين من العلوم، لذلك فهو يرغب في تحصيل ما ليس عنده منها، من أجل إشباع ما تستدعيه طباعه من الحاجات والرغبات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 له ذلك إلا بأخذه ممن سبقه أو زاد عليه في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والتعليم حاجة طبيعية، فرضها العمران البشري، كما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تبين بذلك أن العلم والتعليم طبيعي في البشر</w:t>
      </w:r>
      <w:r>
        <w:rPr>
          <w:rFonts w:eastAsia="Amiri" w:cs="Amiri" w:ascii="Amiri" w:hAnsi="Amiri"/>
          <w:color w:val="111111"/>
          <w:sz w:val="28"/>
          <w:szCs w:val="28"/>
          <w:rtl w:val="true"/>
          <w:lang w:bidi="ar-SA"/>
        </w:rPr>
        <w:t xml:space="preserve">» </w:t>
      </w:r>
      <w:r>
        <w:rPr>
          <w:rStyle w:val="FootnoteAnchor"/>
        </w:rPr>
        <w:footnoteReference w:id="56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أن للعوامل الوراثية دورها في تحديد مواهب الفرد وميوله واستعداداته فإن مدى تحقيق هذه الامكانيات يتوقف على البيئة، بما تتيحه من وسائل التعلم والتدريب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أعطت الأمم والشعوب للتعليم مكانة بارزة في دساتيرها وأفسحت بالمجال لدور العلم فيها، وشجعت على طلبه بوسائل عدة، لما كانت تأمله فيه من تقدم وازدهار يطال جميع مرافقها ومؤسساتها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ولقد كان الاسلام في طليعة الأديان الداعية الى تعلم العلم والتشدد في طلبه وأخذه من أي مصدر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صلی الله علیه و آله و سلم يشجع التعليم قولاً وعملاً، فيطلق سراح أسرى الحروب إذا علموا المسلمين القراءة والكتابة، مما يدل على الأهمية التي كان يعطيها للعلم والتعليم في بناء الفرد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الابراشي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التربية أساس النجاح للفرد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تنفق الحكومات في الأمم المتمدنية بسخاء على التعليم، موقنة أن في التعليم قوة، وقوة كبيرة في ترقية الفرد والنهوض بالمجتمع الى حياة راقية وعيشة راضية، والتاريخ خير دليل على أن بالتربية والتعليم تحيا الشعوب من موتها، وتنتبه من غفلتها، وتقلل سجونها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يتخلف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الدعوة التي أطلقها النبي صلی الله علیه و آله و سلم في طلب العلم وممارسته في الحياة، وهو الذي كان يعتبر الجهل الفقر الأكبر الذي يقود الى العمى والضلال في حين أن العلم يحلق بالانسان في رحاب المعرفة والفضيلة ويسمو به عن الصغائر ليعيش في ملكوت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كمال الدين طلب العلم والعمل به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طرقاً مختلفة، على طالب العلم أن يسلكها للحصول عليه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يؤمن بالعلم وبقدرته الفائقة على الخلق والابداع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رفع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من شأن الذين آمنوا وعلموا، فقال عزّ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 بين الذين يعلمون والذين لا يعلمون فقال سبحانه ﴿قُلْ هَلْ يَسْتَوِي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والقرآن، كلام الله، وموضع علمه ومحط رسالته، فيه علم الأولين والآخرين، فهو الدواء الشافي من الأمراض والعلل، والمرشد الأمين الى الهداية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فقد دعا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تعلمه والتفقه فيه والعمل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القرآن فإنه أحسن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وتفقهوا فيه فإنه ربيع القلوب واستشفوا بنوره فإنه شفاء الصدور وأحسنوا تلاوته</w:t>
      </w:r>
      <w:r>
        <w:rPr>
          <w:rFonts w:ascii="IRNazanin" w:hAnsi="IRNazanin" w:eastAsia="IRNazanin"/>
          <w:color w:val="111111"/>
          <w:sz w:val="28"/>
          <w:sz w:val="28"/>
          <w:szCs w:val="28"/>
          <w:rtl w:val="true"/>
          <w:lang w:bidi="fa-IR"/>
        </w:rPr>
        <w:t xml:space="preserve">فإنه أنفع القصص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وهي تعني التشبه بأقوال وأفعال الصالحين، ممن تتوفر فيهم ملكات العلم والأخلاق وهذا ما 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 أمر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بما مضى عليه الأولون من آبائك، والصالحون من أهل بيتك</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 المحاكاة، وإن كانت من طبيعة الفكر الانساني، فهي غير مأمونة من الخطأ كما يقول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والمحاكاة للانسان طبيعة معروفة، ومن الغلط غير مأمونة وتخرجه مع الذهول والغفلة، عن قصده وتعوج به عن مرامه، فربما يسمع السامع كثيراً من أخبار الماضين ولا يتفطن لما وقع من تغير الأحوال وانقلابها، فيجريها لأول وهلة على ما عرف ويقيسها بما شهد، وقد يكون الفرق بينهما كثيراً، فيقع في مهواة من الغلط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هذا الباب،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يدع الى محاكاة الأولين دون إمعان النظر فيما نأخذه منهم، وما إذا كان يتناسب مع الظروف الحالية أم لا، فالتقليد الأعمى مرفوض وما نأخذه عن الماضين يجب أن يكون مستنداً الى التفهم حتى لا نقع في الشبهات والخصومات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أبت نفسك أن تقبل ذلك دون أن تعلم كما علموا، فليكن طلبك ذلك بتفهم وتعلم، لا بتورط الشبهات، وعلق الخصومات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والحكماء وأصحاب التجارب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والعلم لا يحصل بمجرد قراءته أو حفظه، بل لا بد من المناقشة والمناظرة في مواضعه وذلك بارتياد المجالس العلمية والمحافل الأدبية، وبحضور مشاهير المعلمين من العلماء والحكماء وأصحاب التجارب الحياتية، حتى تحصل الملكة العلمية، ولن تكون إلا بالمحاورة، والمناظرة في المسائل العلمية، فهو الذي يقرب شأنها ويحصل مرامها </w:t>
      </w:r>
      <w:r>
        <w:rPr>
          <w:rStyle w:val="FootnoteAnchor"/>
          <w:rtl w:val="true"/>
        </w:rPr>
        <w:footnoteReference w:id="567"/>
      </w:r>
      <w:r>
        <w:rPr>
          <w:rFonts w:ascii="Amiri" w:hAnsi="Amiri" w:eastAsia="Amiri" w:cs="Amiri"/>
          <w:color w:val="111111"/>
          <w:sz w:val="28"/>
          <w:sz w:val="28"/>
          <w:szCs w:val="28"/>
          <w:rtl w:val="true"/>
          <w:lang w:bidi="ar-SA"/>
        </w:rPr>
        <w:t>كما قال ابن خلدون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يوصي بضرورة مدارسة العلماء ومناقشة الحكماء للاستفادة منهم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مدارسة العلماء ومناقشة الحكماء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يحث على مجالسة أصحاب</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التجارب للاعتبار والاتعاظ بهم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بمجالسة أصحاب التجارب</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ولم يفرق في هذا الأمر، بين صديق أو عدو، فالعلم لا ينبغي أن يكون حكراً لأحد، بل هو مشاع للجميع، يطلبه أياً كان مصدره،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العقلاء، أعداء كانوا أم أصدقاء، فإن العقل يقع على العقل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فالتعلم بالمناقشة والمناظرة أفضل بكثير من التلقين والحفظ، وهو من المبادىء التربوية الهامة التي أقرت بها التربية الحديثة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الأهمية الكبرى للسؤال باعتباره العامل الذي يضفي على المناظرة الحيوية والنشاط، وهذا ما تعتمده التربية الحديثة التي تنظر الى التعليم على أنه عملية ديناميكية تراهن على إيجابية التعلم وفاعليته بعيداً عن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فلسفة طرح السؤال ينبغي أن تؤخذ بعين الاعتبار، بحيث يفضي التساؤل الى المعرفة لا الى الجدل والسفسطة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هو لإثارة العقل على التفكير والبحث، وبالتالي ليس أداة للهزل وإضاعة الوقت أو للتساؤل عن أشياء لا يبلغها العقل، فهذا من باب التعنت لا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فإن الجاهل المتعلم شبيه بالعالم، وإن العالم المتعنت شبيه بالجاهل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والمناظرة تحتاج الى تدوين المعلومات حتى يتسنى للمتعلم مراجعتها عندما تدعو الحاجة اليها، كي يتمكن من حسن الاستفادة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يجود به العقل، يترجمه القلم،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عقل الكاتب في قلمه </w:t>
      </w:r>
      <w:r>
        <w:rPr>
          <w:rStyle w:val="FootnoteAnchor"/>
          <w:rtl w:val="true"/>
        </w:rPr>
        <w:footnoteReference w:id="572"/>
      </w:r>
      <w:r>
        <w:rPr>
          <w:rFonts w:ascii="Amiri" w:hAnsi="Amiri" w:eastAsia="Amiri" w:cs="Amiri"/>
          <w:color w:val="111111"/>
          <w:sz w:val="28"/>
          <w:sz w:val="28"/>
          <w:szCs w:val="28"/>
          <w:rtl w:val="true"/>
          <w:lang w:bidi="ar-SA"/>
        </w:rPr>
        <w:t>فالكتابة حاجة ضرورية للمتعلم، وعدم معرفته بها تحرمه من فرصة النجاح التام في عملية التعلم، وتفقده أهم وسيلة لجمع المعلومات، لذلك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المعرفة بالكتابة زمانة خفية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والكتابة تستلزم الخط الجميل، من حيث تحسين شكل الحروف والفصل بين الكلمات والسطور، مما يكون له أثره في سرعة القراءة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دواتك واطل جلفة قلمك وفرّج بين السطور، وقرمط بين الحروف فإن ذلك أجدر بصباحة الخط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وليس المهم تنميق الكلام وتزويقه وجذالته، فهذه أمور قد تشغل من يعمد اليها عن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فحوى الكلام ومضمونه، فيظهر غنياً بالشكل لا بالمضمون،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بتفقد اللفظة وطلب السجعة، نسي الحجة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أنواع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والتربية، كما يتحدث عنها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دينية ودنيوية والأولى تمهيد للثانية وغايتهما واحدة، هي صلاح الانسان في الدارين، اما العلوم المؤدية اليهما، 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الشرعية والزمنية، وقد 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سلوني قبل أن تفقدوني، فلأنا بطرق السماء اعلم مني بطرق الأرض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يتحدث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طرق السماء، فإنما 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ويعني بطرق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الزمنية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والعلوم الزمنية تنقسم الى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بها العقل، ولا تتطلب التعلم والسماع، بل هي مطبوعة في غريزة العقل حيث يولد الانسان مفطوراً عليها كعلمه بأن الكل أكبر من الجزء، أو أن الشيء الواحد لا يكون قديماً وحادثاً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تصدر عن الانسان العاقل بالبداهة فلا يحتاج لاكتسابها إلى التعلم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العلوم المستفادة بالتعلم والنظر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التقسيم للعلوم الى فطرية ومكتسبة يظهر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أيضاً في قوله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العَقْلَ 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فَمَطْبوع ومَسْموعٌولا يَنْفَعُ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 مَطْبُوعٌكمَا لَا تَنْفَعُ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الْعَيْنِ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يمكن التقرب من الله بالعلوم الفطرية أو الضرورية، بل بالمكتسبة وليس كل أحد ممن جمع العلوم المكتسبة يستطيع هذا الأمر لصعوبة إدراك القديم بالعلم الحادث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مثل علي، رضي الله عنه، هو الذي يقدر على التقرب باستعمال العقل في اقتناص العلوم التي بها ينال القرب من العالمين </w:t>
      </w:r>
      <w:r>
        <w:rPr>
          <w:rStyle w:val="FootnoteAnchor"/>
          <w:rtl w:val="true"/>
        </w:rPr>
        <w:footnoteReference w:id="577"/>
      </w:r>
      <w:r>
        <w:rPr>
          <w:rFonts w:ascii="Amiri" w:hAnsi="Amiri" w:eastAsia="Amiri" w:cs="Amiri"/>
          <w:color w:val="111111"/>
          <w:sz w:val="28"/>
          <w:sz w:val="28"/>
          <w:szCs w:val="28"/>
          <w:rtl w:val="true"/>
          <w:lang w:bidi="ar-SA"/>
        </w:rPr>
        <w:t>كما 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العلوم الدينية فهي تلك التي تؤخذ من الأنبياء تقليداً عن القرآن الكريم، ومن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 تقليداً عن الأنبياء صلوات الله عليهم أجمعين، فهي إذن تحصل للانسان بالتعلم عن كتاب الله تعالى وسنة نبيه وحكمة أئمته، وبها تكون سلامة القلب من الأدواء والأمراض لأن العلوم العقلية، منها ما يكون محموداً كالطب والحساب والزراعة وغير ذلك، ومنها ما يكون مذموماً كالسحر والطلسمات والنجوم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مباشرة الانسان بتعلم العلوم الدينية، تفتح بصيرته وتنمي فيه ملكة التمييز بين الصالح والطالح من العلوم فيختار منها ما يفيده في دنياه وآخرته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العلم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تشبع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بالعلوم الدينية والدنيوية يدل على مدى الاهتمام بالعلم وتفضيله على سائر مغريات الحياة ومنها المال، فالعلم، مقياس تطور الأمم والشعوب ومعيار تفاضل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والقلوب البشرية باعتبارها مستودع العواطف والمشاعر والنزعات، إنما تتفاضل بمدى وعيها وإدراكها لقيم الحق والخير كما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القلوب أوعية فخيرها أوعاها </w:t>
      </w:r>
      <w:r>
        <w:rPr>
          <w:rStyle w:val="FootnoteAnchor"/>
          <w:rtl w:val="true"/>
        </w:rPr>
        <w:footnoteReference w:id="578"/>
      </w:r>
      <w:r>
        <w:rPr>
          <w:rFonts w:ascii="Amiri" w:hAnsi="Amiri" w:eastAsia="Amiri" w:cs="Amiri"/>
          <w:color w:val="111111"/>
          <w:sz w:val="28"/>
          <w:sz w:val="28"/>
          <w:szCs w:val="28"/>
          <w:rtl w:val="true"/>
          <w:lang w:bidi="ar-SA"/>
        </w:rPr>
        <w:t>لذلك فهو يقسم الناس في العلم الى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همج رعاع اتباع كل ناعق، يميلون مع كل ريح، لم يستضيئوا بنور العلم، ولم يلجئوا الىركن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يفاضل بين العلم والمال، مبيناً ميزات كل منهما حتى يخلص الى تقديم الأول علىالآخر،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خير من المال</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يرثه الانسان من علم هو أفضل مما يرثه من مال لأن العلم وراثة كريمة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تسامى بهذه الوراثة وجعلها من أشرف الأشياء أشرف الأشياء العلم </w:t>
      </w:r>
      <w:r>
        <w:rPr>
          <w:rStyle w:val="FootnoteAnchor"/>
          <w:rtl w:val="true"/>
        </w:rPr>
        <w:footnoteReference w:id="581"/>
      </w:r>
      <w:r>
        <w:rPr>
          <w:rFonts w:ascii="Amiri" w:hAnsi="Amiri" w:eastAsia="Amiri" w:cs="Amiri"/>
          <w:color w:val="111111"/>
          <w:sz w:val="28"/>
          <w:sz w:val="28"/>
          <w:szCs w:val="28"/>
          <w:rtl w:val="true"/>
          <w:lang w:bidi="ar-SA"/>
        </w:rPr>
        <w:t xml:space="preserve">، وقصر السعادة التامة عليها السعادة التامة بالعلم </w:t>
      </w:r>
      <w:r>
        <w:rPr>
          <w:rStyle w:val="FootnoteAnchor"/>
          <w:rtl w:val="true"/>
        </w:rPr>
        <w:footnoteReference w:id="582"/>
      </w:r>
      <w:r>
        <w:rPr>
          <w:rFonts w:ascii="Amiri" w:hAnsi="Amiri" w:eastAsia="Amiri" w:cs="Amiri"/>
          <w:color w:val="111111"/>
          <w:sz w:val="28"/>
          <w:sz w:val="28"/>
          <w:szCs w:val="28"/>
          <w:rtl w:val="true"/>
          <w:lang w:bidi="ar-SA"/>
        </w:rPr>
        <w:t>وجعلها الأداة التي يصول بها الانسان ويجول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سلطان من وجده صال به، ومن لم يجده صيل عليه </w:t>
      </w:r>
      <w:r>
        <w:rPr>
          <w:rStyle w:val="FootnoteAnchor"/>
          <w:rtl w:val="true"/>
        </w:rPr>
        <w:footnoteReference w:id="583"/>
      </w:r>
      <w:r>
        <w:rPr>
          <w:rFonts w:ascii="Amiri" w:hAnsi="Amiri" w:eastAsia="Amiri" w:cs="Amiri"/>
          <w:color w:val="111111"/>
          <w:sz w:val="28"/>
          <w:sz w:val="28"/>
          <w:szCs w:val="28"/>
          <w:rtl w:val="true"/>
          <w:lang w:bidi="ar-SA"/>
        </w:rPr>
        <w:t>والعلم هو الملكة التي يفتخر بها العالِمُ على أهل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الامام علي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الْفَخرُ إلا لأهل العلم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الهُدَى لِمَنْ اسْتَهْدَى أدلاء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كُلِّ امْرِى مَا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وَالجَاهِلُونَ لأهل العلم أعْدَاءُفَفُزْ بِعِلْمٍ تَعِشْ حَيّاً 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مَوْتَ وَأَهْلُ العِلْم أَحْيَاءُ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أجل ذلك كانت دعوته الى ضرورة الاهتمام بالعلم، والعمل على أخذه من أي مصدر كان، لأن العلم لا حدود له ولا يعترف بالتعصب والقبلية لذا وجب على الإنسان أن ينشده من الأعداء والأصدقاء على السواء الحكمة ضالة المؤمن، فخذ الحكمة ولو من أهل النفاق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فالحياة لا تطلب لذاتها، ولكن لاجل أن يثبت الانسان وجوده، ويحقق انسانيته ولن يتسنى له ذلك بممارسة الشهوات والانغماس في الملذات، فهذه أمور الغاية منها تنمية الجسم ومساعدته على مباشرة الحياة السامية، و لا تطلب الحياة لتأكل، بل اطلب الأكل لتحيا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من اقتصر في حياته على الشهوات كان أشبه بالبهيمة التي همها علفها، فانحدر مستواه الخلقي الى درجة لا يحمد عقباها، فصار عبداً لها تقوده الى ما فيه هدر كرامته وضياع انسانيته، لهذا فإن من ترك الشهوات كان حراً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سبيل له الى التخلص من عبوديته إلا بطلب العلم الذي ينير قلبه، ويفتح بصيرته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العلم أشرف مطلوب، والاهتمام به يفوق سائر الاهتمامات ومن زهد به وشغف بالشهوات، إنما يحكم عليه بالبوار والخسران المبين وينعي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أولئك الذين بإمكانهم أن يكونوا أناساً شرفاء، مخلدين في الحياة بعلومهم، ولكنهم انحدروا، لسوء ما اختاروه من زخرف الحياة وبهرجتها إلى مستوى البهائم السافلة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 بذي العقل ان يكون بهيمة وقد أمكنه أن يكون إنساناً، وقد أمكنه أن يكون ملكاً، وأن يرضى لنفسه بقنية معارة وحياة مستردة وله أن يتخذ قنية مخلدة، وحياة مؤبدة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والكرامة التي يستمدها الانسان من ماله أو سلطانه، إنما هي مزيفة لأنها متوقفة عليهما فإذا زالا زالت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الكرامة الحقيقية، فهي تلك التي يوجبها العلم والأدب سواء كان الانسان غنياً أم فقيراً، قوياً أم ضعيفاً، فهي حق مكتسب ومفروض، لذا كان الاعتبار للعلم وليس للمال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أكرمك الناس لمال أو سلطان، فلا يعجبنك ذاك، فإن زوال الكرامة بزوالها، ولكن ليعجبك أن أكرمك الناس لدين أو أدب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العاقل أن يكون بما أحيا عقله من الحكمة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أكلف منه بما أحيا جسمه من الغذاء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قيمة الانسان، هي بما يحسنه من العلوم والآداب التي بها يتفاضل الناس لا بالحسب والنسب والجاه والسلطان وغير ذلك من الاعتبارات التي لا توازي العلم قيمة وشرفاً واعتباراً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 ما يحسنه لم يسبقه اليه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كلمة أحض على طلب العلم منها،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كلمة أضر بالعلم والعلماء والمتعلمين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الأول للآخر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هذا من الكلام المعجب الخطير، وقد طار له الناس كل مطير ونظمه جماعة من الشعراء إعجاباً به، وكلفاً بحسنه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للعلم هذه الفضائل الجمة التي تستوجب طلبه وأخذه من أي مصدر كان، فإنه من ناحية أخرى قد يكون وبالاً على حامله، ومصدر شر له ولا بناء جنسه، فالعلم سلاح ذو حدين، قد يستعمل للخير والصلاح وقد يستعمل للشر والفساد والانسان هو الذي يحدد وجهة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يميز الانسان هو وجود القيم الخلقية والفكرية فيه، تلك التي تعطي للحياة معنى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نحن بحاجة اليوم الى مثل هذه القيم، وخاصة الخلقية منها، في عصر طغت عليه الفلسفة المادية وفصل الدين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قطب ونشأت على أنقاض الكنيسة والدين فلسفة مادية بحتة، تستمد وحيها من الأرض، من واقع الحواس ولا ترتفع ببصرها لحظة واحدة الى السماء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أخضعت هذه الفلسفة، الكون والانسان لأحكام القياس والتجريب تماماً كما تخضع العلوم الطبيعية والفيزيائية لقوانين عامة وثابتة، دون تمييز بين المادة الجامدة والمادة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طلال عتريسي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المادية لم تكتف بإخضاع الكون وحركته ووجوده لمفاهيم العقل وقدرته، و للحواس وحدودها ولأحكام القياس والتجريب، دون الاعتقاد بأية قوة خارجة عن الإدراك المباشر والمحسوس، بل أخضعت كذلك وجود الانسان بكل أبعاده لأحكام القياس والتجريب نفسها، ونشطت الأبحاث والنظريات التي تفصل مشاعر الانسان وأحاسيسه عن بعضها لدراستها دراسة علمية ومخبرية، هذا، رغم الحركة الدقيقة والمتشابكة لهذه المشاعر والأحاسيس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خلاص البشرية يكمن في تخليص العلم من آفاته وتنمية الحس الخلقي من خلال تعزيز أثر الدين في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الحقيقة تبدو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جلية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جهة يدعو الى احترام العلم واجلاله، ويعتبره أفضل الكنوز وأجملها، خفيف المحمل، عظيم الجدوى، في الملأ جمال، وفي الوحدة أنس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جهة ثانية يوصي بحسن الخلق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في الميزان أثقل من خلق حسن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صحيفة المؤمن حسن خلقه </w:t>
      </w:r>
      <w:r>
        <w:rPr>
          <w:rStyle w:val="FootnoteAnchor"/>
          <w:rtl w:val="true"/>
        </w:rPr>
        <w:footnoteReference w:id="596"/>
      </w:r>
      <w:r>
        <w:rPr>
          <w:rFonts w:ascii="Amiri" w:hAnsi="Amiri" w:eastAsia="Amiri" w:cs="Amiri"/>
          <w:color w:val="111111"/>
          <w:sz w:val="28"/>
          <w:sz w:val="28"/>
          <w:szCs w:val="28"/>
          <w:rtl w:val="true"/>
          <w:lang w:bidi="ar-SA"/>
        </w:rPr>
        <w:t xml:space="preserve">وه عليكم بحسن الخلق فإنه في الجنة، وإياكم وسوء الخلق فإنه في النار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الربط بين القيم الخلقية والفكرية، كفيل بتقدم البشرية وسيرها في ركب الحضارة، في حين أن الفصل بينهما، آفة تقضي عليها وتهبط بها إلى الحضيض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آفات العلم، العجب، وهي نقيصة تدعو الى الكبر وتجاهل الاخطاء، والذنوب، والاستبداد بالرأي وترك المشورة، واستجهال الناس واحتقارهم والأنفة عن المساواة بهم ولذلك فقد نهى عنه، وحذر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علمك من العجب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التواضع زين للعالم وشرف له التواضع إحدى مصايد الشرف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آفات العلم أيضاً الطمع والاسترسال في الشهوات والملذات مما يؤدي الى الاهتمام بأحوال الجسد وعدم الالتفات الى العلم كغذاء للعقل فيذبل ويموت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مصارع العقول تحت بروق المطامع </w:t>
      </w:r>
      <w:r>
        <w:rPr>
          <w:rStyle w:val="FootnoteAnchor"/>
          <w:rtl w:val="true"/>
        </w:rPr>
        <w:footnoteReference w:id="600"/>
      </w:r>
      <w:r>
        <w:rPr>
          <w:rFonts w:ascii="Amiri" w:hAnsi="Amiri" w:eastAsia="Amiri" w:cs="Amiri"/>
          <w:color w:val="111111"/>
          <w:sz w:val="28"/>
          <w:sz w:val="28"/>
          <w:szCs w:val="28"/>
          <w:rtl w:val="true"/>
          <w:lang w:bidi="ar-SA"/>
        </w:rPr>
        <w:t>لذلك فقد حذر من الشهوات لأنها تأسر العقل وتلهيه عن الفكر والنظر وحث الانسان على السمو بلذائذه والارتفاع بها عن حضيض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شاغلاً نفسك بلذة، فلتكن لذتك في محادثة العلماء ودرس كتبهم </w:t>
      </w:r>
      <w:r>
        <w:rPr>
          <w:rStyle w:val="FootnoteAnchor"/>
          <w:rtl w:val="true"/>
        </w:rPr>
        <w:footnoteReference w:id="601"/>
      </w:r>
      <w:r>
        <w:rPr>
          <w:rFonts w:ascii="Amiri" w:hAnsi="Amiri" w:eastAsia="Amiri" w:cs="Amiri"/>
          <w:color w:val="111111"/>
          <w:sz w:val="28"/>
          <w:sz w:val="28"/>
          <w:szCs w:val="28"/>
          <w:rtl w:val="true"/>
          <w:lang w:bidi="ar-SA"/>
        </w:rPr>
        <w:t>وما ذلك، إلا لأن تقييد العقل حد لطاقته وشل لنشاطه وفاعليته، ودفعه في مهاوى الشر والرذيلة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ما يكون حراً، يكون أغزر انتاجاً، وأسلس قيادة وأكثر أماناً من الوقوع في الهلاك،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خلى عنان العقل، ولم يحبس على هوى نفس، أو عادة دين، أو عصبية لسلف ورد بصاحبه على النجاة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يدعو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تحرير العقل وتخليصه من آفاته لفسح المجال أمامه للعمل 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يربط بين العلم والأخلاق، ويجد في هذا التحالف بينهما تمام السعادة وحصانة من الشر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العقل ومكارم الأخلاق، صون للعرض والجزاء بالفرض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والأخذ بالفضل، والوفاء بالعهد والانجاز للوعد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العلماء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فضل العلماء لا يخفى، وهو يظهر في شتى الكتب السماوية وخاصة الاسلام وكذلك على لسان الأنبياء والأئمة والصالحين من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ورثة الأنبياء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مصباح الله في الأرض، فمن أراد الله به خيراً اقتبس عنه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مصباح زمانه، به يستضاء من الظلمات والجهالات، وبه نبلغ منازل الابرار والدرجات العلى، ولقد فضله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 العابد المجاهد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أفضل من الصائم القائم المجاهد، وإذا مات ثلم في الاسلام ثلمة لا يسدها إلا غيره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وللعلماء فضل في تجويد الحياة وجعلها مستساغة من قبل الناس، وهم وحدهم الذين يكتشفون أسرارها، ويبددون المخاوف الناجمة منها، ولن يكون ذلك الا بتخليص الناس من علائق الدنيا الزائفة وترغيبهم بنعيم الآخرة الخالد، عند ذلك تهون عليهم كل لذة دنيوية مقابل ما يرجونه منها في الآخرة، لهذا صار حق العالم يفوق حق الوالدين، فإذا كان هؤلاء هم السبب في وجود الحياة الفانية فإن العالم هو المفيد للحياة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فضيلة التعلم و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الرسول الأعظم صلی الله علیه و آله و سلم لأن تغدو فتتعلم باباً من العلم خير من أن تصلي مائة ركعة،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العلم يتعلمه الرجل خير له من الدنيا وما فيها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التعلم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يتبين من ذلك، أن التعلم فريضة فرضها الله والرسول والأئمة على المسلمين جميعاً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استثناء، وهو يبدأ بعد سنوات التربية ويحدده الامام بالسن السابعة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اترك ولدك سبعاً، وعلمه سبعاً، وصاحبه سبعاً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السن الأنسب الذي ذهب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الاختصاص في عمر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تتوفر للطفل القدرة على الفهم وتركيز الانتباه بسبب نضجه، وزيادة قاموسه اللغوي، ولا تخفى أهمية العلاقة الطردية، بين النضج والتعلم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 سن التعلم بالسابعة، لا يعني إغفال سنوات ما قبلها، بل ينبغي أن تستغل لتقويم سلوك الطفل وتزويده بالقيم الخلقية، والروحية حتى يكون مستعداً لمباشرة التعلم بنفس صافية من الأمراض والشوائب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أجمع علماء النفس على أن السنوات الأولى من عمر الطفل، ذات أثر كبير يكاد يكون حاسماً في تعيين شخصيته المستقبلية وتحديد اهتماماته واتجاهاته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من أن لهذه السنوات الفضل الأكبر في تمكين الطفل من اكتساب العديد من المعلومات التي سوف يظهر بها، فيما بعد،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صغاراً تسودوا به كباراً </w:t>
      </w:r>
      <w:r>
        <w:rPr>
          <w:rStyle w:val="FootnoteAnchor"/>
          <w:rtl w:val="true"/>
        </w:rPr>
        <w:footnoteReference w:id="609"/>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يجب أن يتعلمه الحدث هو ما ينفعه في مستقبل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والعلوم التي تنفعه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وشرائعه كي يعمر قلبه بالتقوى والايمان والخشية من الله في كل عمل يقوم به، وحتى يزهد في الدنيا ولا يغتر بمفاتنها فتأخذ عليه نفسه وتسلبه عقله وتنسيه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ينفعه أيضاً علم الأخلاق حتى يميز بين الخير والشر، والصواب والخطأ، وحتى تتحسن علاقته بالآخرين ويشعر بالمسؤولية على كل عمل يقوم به ومدى ارتباط هذه المسؤولية بالحرية والثواب والعقاب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وما ينفعه أيضاً تلك العلوم التي لا بد منها لقوام 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على المعلم أن يبث فيه مبادىء هذه العلوم لأنها ضرورية له كالطب البقاء الأبدان، والحساب لتسهيل المعاملات والمواريث والزراعة والصناعة والتجارة والحياكة والسياسة وغير ذلك من العلوم النافعة له في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العلوم لا بد للولد من أن يقف عليها منذ صغره فترسخ في ذهنه وتنمو بنموه، وتتطور بتطور عقليته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زود الطفل بخامة علمية لا بأس بها، فيشب وعقليته متفتحة، ونفسه تتوق الى المزيد منها لمواجهة تيار الحياة المتجدد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تحصل له هذه العلوم بدون تعلم، لذا فإن بذل العلم هو فرض على كل عالم، فلا ينبغي له أن يضن به أو يمنعه سائليه، فهو ملك للجميع وليس له فقط، يتصرف به كما يشاء، ومن يفعل ذلك إنما يعارض إرادة الله التي قضت بطلب العلم وبذله لمحو آثار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والضلال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Style w:val="FootnoteAnchor"/>
          <w:rtl w:val="true"/>
        </w:rPr>
        <w:footnoteReference w:id="610"/>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لذلك فقد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بين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بينهما أدى الى ما وصلت اليه الأم من تقدم وعمران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لا يطلب لذاته، بل لأجل الاستفادة منه، ولن يتم ذلك إلا بممارسته وبذله في شتى ميادين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يكتسب العلم فضله وشرفه بينما يبقى ناقصاً لو أجرى على اللسان فقط ولم يأخذ مجراه الى الحياة العملية، وكلما أبحر الانسان فيه كلما ازداد عمقاً واتساعاً كما يقول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يزكو على الانفاق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الأول للعلم هو العمل به، كما أن تبليغ الدعوة، لا ينفصل عن العمل بأحكامها على أن لا يطلب فيصبح وسيلة للإثراء والمتاجرة مما يحط من شرفه ورفعته ولكن بأن يقصد به وجه الله تعالى يقول ابن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النية في طلب العلم بأن يقصد به وجه الله تعالى، والعمل به وإحياء الشريعة وتنوير قلبه وتحليّة باطنه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وعلى العالم أن يعمل وفق علمه وحسب ما يمليه عليه عقله، لأن العالم المنافق يستحيل أن يكون قدوة لغيره طالما أنه يغش بعلمه، ويعطي صورة مغايرة لما يدعيه من العلم فيكون الضرر الناجم عنه أبلغ من الفائدة المرجوة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فالتناقض بين العلم والعمل مرفوض في عرف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لأن ذلك يؤدي الى فساد الزرع ورداءة الانتاج في الحقل التربوي مما يكون له أثره المدمر على عقلية ونفسية المتعلمين،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حملة العلم، اتحملونه؟ فإنما العلم لمن علم ثم عمل، ووافق عمله وعلمه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أن الوظيفة الأساسية للعالم هي الارشاد والتوجيه، فلا بد أن يكون صادقاً مع نفسه، فلا يخالف قوله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العكس، فلا سبيل الى أن يكون قدوة ومرشداً لغيره بسبب فقدان الثقة بينه وبين 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على العالم أن يقول كل ما يعلم، لأن هناك من العلوم ما لا تستسيغه عقول العامة، فلا ينبغي عليه أن يفشي كل ما يعلم الى كل أحد، بل عليه أن يحدث به ما هو أهلاً له، لأن الجاهل لا يأبه به ولا يفهمه والسفيه يسخر منه ولا يقدره، وبذل العلم لهما لا طائل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يتمكن العالم من محادثة الناس بعلمه، إذا لم يكن هو نفسه متعلماً لأن فاقد الشيء لا يعطيه، من هنا أكد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ضرورة تعليم النفس قبل تعليم الغير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فعليه أن يبدأ بتعليم نفسه قبل تعليم غيره وليكن تأديبه بسيرته قبل تأديبه بلسانه، ومعلم نفسه ومؤدبها، أحق بالاجلال، من معلم الناس ومؤدبهم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أوجب على المعلم أن يكون ملماً بعلمه، حاذقاً فيه خبيراً بأصوله وقواعده وشوارده، فلا يخفى عليه منه شيء ولا يضعف عن تناول مسألة من مسائله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سمعتم العلم فاكظموا عليه، ولا تخلطوه بهزل فتمجه القلوب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خلط العلم بالهزل تزهيداً للناس بطلبه، وانتفاء للفائدة منه،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متهتك، وجاهل متنسك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التعليم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التعليم بنظر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لا يقوم على التلقين، ولا يعتمد على الكمية بقدر اعتماده على الكيفية كما سبق وأوضحنا فهو في جملته يستند الى المناظرة والمناقشة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أحاط المتعلم بجو تعبق فيه روح الحرية والنشاط، فمكان الدرس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يومذاك، ليس سجناً تمارس فيه شتى أنواع الارهاب والتنكيل، بل هو منتزهاً يرتاده المتعلمون بشوق، تحدوهم اليه العلاقة الأخوية الصادقة بين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فالانفعالات الحادة الناجمة عن الجو التعليمي المتسم بالرهبة، تعرقل العملية التربوية وتترك المتعلم عرضة لكثير من الاضطرابات والعقد النفسية لأن الانفعال ضرب من السلوك تعم آثاره الانسان كله نفساً وجسماً، يحدث أثناءه تغيرات في داخل الجسم وخارجه، فتؤدي إلى إعطائه صورة معينة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للانفعالات الحادة هذه التغيرات التي تؤثر سلباً على شخصية المتعلم، فإن الحد منها يكمن في إيجاد جو من التعليم يكفل له قسطاً وافياً من الرغبة والطمأنينة والانفعالات الهادئة التي تساعد على تأدية وظائفه العقلية بنظام وتنسيق، فكأن هناك شبه تناقض بين التعليم والانفعال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تربية سمحة تبتعد عن الضغط والاكراه، لأن الطفولة تختلف في مفاهيمها واهتماماتها عن الرجولة، وما ينجم عنها من أخطاء ينبغي أن لا نقيسها بمقياس الرجل البالغ، فهي تتصرف بوحي من ذاتها التي لا تعرف الحدود والموانع، وأي تصد لها بالعنف إنما هو إحراج لها وقمع لرغباتها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المهم حقاً ألا نحكم</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ذنب يقترفه الولد بالنظر الى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فالذنب عند الولد خطير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قد تقرر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وخفة الذنب المطلقة وحدها قادرة على تعويد الطفل نظاماً خلقياً لا سبيل الى التقدم بدونه ويختلف هذا المعيار لدى البالغين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الشطط في العقاب أمر غير مرغوب فيه في التربية لأنه يورث الكسل ويحمل على الكذب والخبث والتظاهر بغير ما في النفس خوفاً من القهر ومن شأن الاستمرار على ذلك أن يؤدي الى اعتياد المتعلم على ذلك، فتكسل نفسه عن اكتساب الفضائل والخلق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فلا ينبغي للعقاب أن يتبع الذنب مباشرة قبل التعرف على الدوافع الكامنة وراءه حتى لا يكون عن ظلم وذلك بعدم إتاحة الفرصة للولد كي يدافع عن نفسه ويبرر خطأه أو يقدم اعتذاره لهذا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الذنب العقوب، واجعل بينهما وقتاً للاعتذار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فالتربية التي يسودها التوتر والانفعال يستبعدها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ويرى فيها هدراً لكرامة الانسان وإفساداً لمعاني الانسانية لديه وإضعافاً لقواه العقلية والخلقية وإماتة لقيم الإلفة والمحبة والتعاون في نفسه، لذلك فهو يحذر منها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الكلام في مجالس الخوف، فإن الخوف يذهل العقل الذي منه نستمد، ويشغله بحراسة النفس عن حراسة المذهب الذي نروم نصرته واحذر الغضب ممن يحملك عليه، فإنه مميت للخواطر مانع من التثبت، واحذر من تبغضه فإن بغضك له يدعوك الى الضجر به، وقليل الغضب كثير في أذى النفس والعقل، والضجر مضيق للصدر، مضعف لقوى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 المحافل التي لا إنصاف لاهلها في التسوية بينك وبين خصمك في الاقبال والاستماع ولا أدب لهم يمنعهم من جور الحكم لك وعليك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واحذر حين تظهر العصبية لخصمك بالاعتراض عليك وتشييد قوله وحجته، فإن ذلك يهيج العصبية والاعتراض على هذا الوجه يخلق الكلام ويذهب بهجة المعاني، واحذر كلام من لا يفهم عنك فإنه يضجرك، واحذر استصغار الخصم، فإنه يمنع من التحفظ، ورب صغير غلب كبيرا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العالم على المتعلم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 للمتعلم على المعلم حق تربيته، وتأديبه وتزويده بالعلوم والمعارف حتى تستقيم نفسه وتتوق الى ممارسة الفضائل لتصبح ملكة تطبع سلوكه في مجريات حياته فإن للعالم على المتعلم حقوقاً ينبغي احترامها والتقيد بها تقديراً له ولمهنته التي هي من أشرف المهن وأصعبها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الحقوق ما رواه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العالم على المتعلم ألا يكثر عليه السؤال ولا يعنته في الجواب، ولا يلح عليه إذا كسل، ولا يفشي</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سراً، ولا يغتاب عنده أحداً، ولا يطلب عثرته، فإذا زل تأنيت أوبته، وقبلت معذرته، وان تعظمه وتوقره ما حفظ أمر الله وعظمه، والا تجلس أمامه وان كانت له حاجة سبقت غيرك الى خدمته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تضجرن من صحبته، فإنما هو بمنزلة النخلة ينتظر متى يسقط عليك منها منفعة وخصه بالتحية واحفظ شاهده وغائبه وليكن ذلك كله لله عزّ وجل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التعليم رسالة تشترط طرفين موجودين في إطار تربوي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حدد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مبادىء هذه العلاقة من خلال ما يتوجب على كل طرف تجاه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اتسمت تلك العلاقة بهذا الطابع الأخوي، عمت المنفعة وحصل الاصلاح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التربيةأولاً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الأسرة وأثرها في إعداد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 هي الخلية الاجتماعية الأولى في نسيج المجتمع لذلك كانت محور دراسات الفلاسفة منذ القدم، وموضع اهتمام الديانات السماوية وجميع النظم والدساتير السياسية، وهي تعتبر بحق من أهم عوامل تقدم المجتمعات وتطورها واستقرارها بفعل العناصر الخيرة والفاضلة والمؤثرة التي ترفدها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مجتمع صغير تتكون من زوج وزوجة والأولاد والخدم وربما شملت أيضاً الجدود والأحفاد والأقارب على أن يكونوا مشتركين في معيشة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لعبت الأسرة، وما تزال دوراً مهماً في تنشئة الأجيال وإعدادها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قيل عن تراجع دورها بفعل المؤسسات المختلفة التي استحدثها المجتمع لتحل محلها، فإنها ما زالت تمارس وظيفتها في التناسل والتنشئة الدينية والخلقية والاجتماعية بشكل يدعو الى صعوبة الاستغناء عنها أو التقليل من أهميتها باعتبارها أكثر التصاقاً ومعرفة بالطفل وأدق تنظيماً وأحكاماً من سائر المؤسسات التربوية التي من المفترض أن تحل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والأسرة من الفعاليات الاجتماعية الديناميكية التي تنزع الى مسايرة التطور ولا تستنكف التأثر بالنظم والتغيرات الحضارية لتعود وتؤثر في باقي أجزاء البناء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فالتفاعل بينها وبين سائر أنظمة ومؤسسات المجتمع متبادل وهي لا تفتأ تؤثر التكيف والنمو والتجديد وفي ذلك يكمن سر تقدم المجتمعات وتطورها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للأسرة دورها في التقدم فإنها من جهة ثانية، يمكن أن تلعب دوراً هداماً تكون نتيجته التفكك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المجتمع يتكون من مجموعة من العادات والتقاليد والأعراف والقيم والنظم والقواعد، ولا بد أن يمثلها أفراده في تصرفاتهم وعلاقاتهم بعضهم مع بعض حفاظاً على السلامة والاستقرار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عاتق الأسرة تقع مهمة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تزويد الأطفال بها، وتعويدهم عليها، وإلا فإن الشواذ منهم يكونون عامل هدم وتخريب وعدم 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أثرها في احترام قوانين المجتمع ونظمه وأحكامه، لا يقل أثراً عن اهتمامها بتزويده بالعناصر الفاعلة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يتوقف على القيم السائدة بين الآباء والأبناء، لذلك يؤكد علماء النفس الاجتماعي على ضرورة أن تتسم العلاقة فيما بينهم بالاتزان والانسجام والتعاون والاحترام المتبادل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في أن الأسرة مسؤولة عن سلامة الأطفال النفسية وانحرافهم وشذوذهم والسبب يكمن في عدم الاستقرار العاطفي بين الآباء من جهة، وبينهم وبين الأبناء من جهة ثانية أو بين الأبناء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جهة أخرى، مسؤولة عن تزويدهم بالاتجاهات والنماذج السلوكية المقبولة، إذ في داخلها يتعلم الطفل قيم الأخلاق وقواعد الآداب ونماذج السلوك الحسن وأساليب الثواب والعقاب ومناحي الحق والخير والجمال والتعاون والمحبة والعمل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يمكن اعتبارها إحدى العوامل الأساسية في بناء الكيان التربوي وتحقيق عملية التطبيع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فالعائلة رغم كونها مؤسسة اجتماعية صغيرة، إلا أنها كبيرة الأهمية وعليها تتوقف قوة المجتمع ومنعته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تلخيص أثرها في الطفل بأمور ثلاثة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العادات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أساليب الكلام الأساسية والجانب الأكبر من المفردات اللغوية إنما تتكون في سياق الحياة داخل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يتعلم لغة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التعليم المقصود في المدارس قد يصلح من هذه العادات اللغوية أو يبدلها، ولكن ما أن يتهيج الأفراد حتى تغيب عنهم في كثير من الأحيان أساليب الحديث التي تعلموها عن عمد، ويرتدون الى لغتهم الأصلية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القدوة الحسنة أفضل من النصيحة، والعمل الطيب أبلغ أثراً من الكلمة المجردة والتربية الفاضلة إنما تكتسب برياضة النفس على العمل الصالح لا باكتساب المعلومات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الرغم من الجهود المقصودة المستديمة في تعليم الأفراد وتقويم سلوكهم، فإن الجو والروح المحيطين بهم يبقيان أقوى العوامل المؤثرة في تكوين آدابهم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الآداب الاجتماعية سوى الأخلاق مصغرة، أما في السمت الأعلى من الأخلاق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فالتعليم المقصود لا يكاد يكون قوي الأثر إلا على قدر مطابقته لسيرة الأفراد الذين يكونون بيئة الطفل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الذوق السليم وتقدير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الطفل يأخذ أول فكرة عن الجمال والذوق من الأسرة، من خلال مشاهدته لأثاث البيت وتنسيقه، والترتيب الحاصل في الملابس التي يرتديها، أو التي يرتديها باقي أفراد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يكتسب من الأسرة، أول فكرة عن النظافة والثواب والعقاب، والحكم على الأشياء، واتخاذ القرارات وغيرها من النماذج السلوكية التي تساعده على حسن التكيف و التفاعل مع غيره من أعضاء المجتمع الكبير الذي سينتقل اليه فيما بعد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ونظراً لهذا الدور الهام الذي تلعبه الأسرة في بناء كيان الفرد والجماعة فقد عني الاسلام بدراسة شؤونها وتنظيمها وتشكيلها في صورة فاضلة وراقية، تتفق مع أحدث 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عنايته بها حقيقة انفرد بها عن سائر الشرائع السماوية والأرضية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يتدبر القرآن، يجد تركيزه وبجدية على ضرورة الالتزام بشروطها ومتطلباتها، بما يؤدي الى ترابطها وتماسكها لما للطلاق من آثار سيئة عليها وعلى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جعل للزواج أحكاماً، ووضع للطلاق وتعدد الزوجات قيوداً، وقرر للزوجين من الحقوق والواجبات المتبادلة ما به تحسن المعاشرة، وتقوى الرابطة وتطيب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نكاد نجد في تشريع ما، أرضي أو سماوي مثل هذه القاعدة الجليلة التي جعلها القرآن أساساً للحياة الزوجية ولفت بها الأنظار الى ما بين الزوجين من الحقوق والواجبات، تلك القاعدة التي وردت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وَلَهُنَّ مِثْلُ الَّذِي عَلَيْهِنَّ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الأسرة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يشير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الى أهمية هذه المؤسسة وأثرها على الفرد والمجتمع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انه لا يستغني الرجل وان كان ذا مال عن عشيرته ودفاعهم عنه بأيديهم وألسنتهم، وهم أعظم الناس حيطة من ورائه و ألِّمهِم لشعئه وأعطفهم عليه عند نازلة ان نزلت به ولسان الصدق يجعله الله للمرء في الناس خير له من المال يورثه غيره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لا يعد لن أحدكم عن القرابة يرى بها الخصاصة أن يسدها بالذي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يزيده إن امسكه، ولا ينقصه إن أهلكه، ومن يقبض يده عن عشيرته، فإنما تقبض منه عنهم يد واحدة، وتقبض منهم عنه أيد كثيرة، ومن تلن حاشيته يستدم من قومه المودة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مفهوم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للعائلة، لا يقتصر على الآباء والأولاد، بل هو يمتد ليشمل العشيرة بأكملها وما تتضمنه من الأحفاد والأجداد والأقارب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للدور الهام الذي تلعبه في بناء كيان الأفراد وحمايتهم من الأخطار التي تحدق بهم، فإنه يحث الأغنياء منهم على مواساة أقاربهم الفقراء وصلتهم بالمال ويرغب اليهم هذا الأمر بالذكر الجميل والاعتضاد بالعشيرة ودوام محبتها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والواقع أن الانسان لا يستطيع الاستغناء عن عائلته وخاصة في صغره كما أن المال لا يوفر له بدلاً عنها، فهي بالنسبة اليه ضرورة ملحة طيلة حياته ووظيفتها لا تقتصر على حماية أبنائها من خطر الآخرين بل انها تتعدى ذلك الى أخذهم بمختلف أنواع التربية حتى يشبوا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المكان الذي يجد فيه الطفل الرعاية اللازمة لنموه وتطوره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الانسان يولدون قليلي النضج الى درجة أنهم لو خلوا وأنفسهم بدون توجيه الآخرين وعونهم ما تمكنوا من الحصول حتى على أيسر الكفايات اللازمة لحياتهم المادية فصغار البشر يظهرون قليلي الحظ من الكفايات الأصلية إذا ما وزنوا بصغار الحيوانات الدنيا حتى أنهم لا قِبَلَ لهم باكتساب القوى التي تكفل حصولهم على ما يسد رمقهم إلا بحياطة غيرهم فما أشد حاجتهم الى الرعاية إذا، في محيط بلغت فيه الانسانية مبلغها من الصناعة والفن والعلم والخلق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الأسرة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روابط الأسرة كما حددها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تتسامى عن تلك التي جمعت بين أفراد القبيلة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فالعصبية القائمة على صلة الرحم، هي من النزعات الطبيعية في البشر فرضتها الحمية على الأهل والأقارب كما يقول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ان صلة الرحم طبيعي في البشر، إلا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صلتها النعرة على ذوي القربى وأهل الأرحام أن ينالهم ضيم أو تصيبهم هلكة، فإن القريب يجد في نفسه غضاضة من ظلم قريبه أو العداء عليه، ويود لو يحول بينه وبين ما يصله من المعاطب والمهالك، نزعة طبيعية في البشر مذ كانوا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النزعة الطبيعية في البشر، تؤدي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والالتحام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 أفراد النسب الواحد، لأنها تحملهم على التعاضد والتناصر وتستلزم استماتة كل واحد منهم دون صاحبه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العصبية لم تستبعد الظلم الناجم عن الغزو، ولم تتخلص من الأحقاد التي زرعت الدماء والتنافر بين القبائل المختلفة بما نجم عنها من حروب اكتوى الناس بنارها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كان لصلة الرحم دورها الهام في توثيق عرى الاتصال بين أفراد الأسرة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لا يعني التغافل عما يصدر عنهم من مظالم ومساوىء يلحق ضررها بالآخرين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تدارك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هذا الظلم الناجم من استغلال البعض لهذه الصلة من أجل تحقيق مآرب شخصية ولم يتسامح في أي عمل يستحق المؤاخذة ومن أي مصدر كان قريباً أم بعيداً، فلا يدعو إلا إلى الحق الذي على أساسه يفاضل بين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تنكر عبد الله بن عباس والي البصرة لابن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وقابله بالعداوة بعد الصداقة، وسرق أموال المسلمين مدعياً حقه فيما أخذ، كتب اليه الامام يعنفه ويوبخه ويتوعده بالقتل ان لم يرجع للناس أموالهم التي سرقها،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واردد الى هؤلاء القوم أموالهم، فإنك ان لم تفعل، ثم أمكنني الله منك، لأعذرن الى الله فيك، ولأضربنك بسيفي الذي ما ضربت به أحداً إلا دخل النار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وهكذا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لم تمنعه قرابته لابن عباس من أن يدفع الظلم الذي ارتكبه ان هذا التماسك في شخصيته دفعه الى تطبيق ما يؤمن به قولاً وعملاً، وحتى على أقرب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أقسم أن ولديه، على قربهما منه وكرامتهما عليه، لو فعلا ما فعله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الخيانة، لما كانت لهما عنده هوادة في أخذ الحق منهما، لأنه لا يخشى فيه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الحسن والحسين فعلاً مثل الذي فعلت ما كانت لهما عندي هوادة، ولا ظفرا مني بإرادة حتى آخذ الحق منهما، وأزيح الباطل عن مظلمتها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أراد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الانسان أن يكون نصيراً للحق، ثابتاً عليه، فلا تأخذه فيه شفقة أو رحمة أو عاطفة أو 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تكن لهذه الروابط من تأثير في النفوس فإنه لا ينبغي أن تحد من رؤية الحق ونصرته، وإذا كان للعصبية شأنها في تقوية الصلة بين أفراد العشيرة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يسمو بها إلى درجة تحد مما يلحق بها من مظالم وأحقاد ويجعلها سبباً لمكارم الأخلاق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فهو إذ يوبخ الناس على تعصبهم للباطل الذي تثور به الفتن، وتسفك بسببه الدماء، لسبب واه، كتعصب ابليس على آدم لأصله،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ولا علة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يحذرهم من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الذي لا طائل منه وينبههم الى مواقع العصبية وما ينبغي أن تكون له، وهي مکارم الأخلاق ومحامد الأفعال ومحاسن الأمور، تلك التي تفاضل بها أهل المجد والشرف والنجدة من بيوتات العرب وسادات القبائل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لا بد من العصبية فليكن تعصبكم لمكارم الخصال، ومحامد الأخلاق، ومحاسن الأمور، فتعصبوا لخلال الحمد، من الحفظ للجوار والوفاء بالدمام والطاعة للبر والمعصية للكبر والأخذ بالفضل، والكف عن البغي والاعظام للقتل والانصاف للخلق والكظم للغيظ واجتناب الفساد في الأرض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فروابط العشيرة إذاً ليست العصبية العمياء، ولكنها روابط الحق والعدل والعمل الصالح ومكارم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عدا ذلك فهو باطل، وما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لا بد من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تأكيد على أصالة قوى الشر والعدوان عند الانسان الى جانب قوى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القوى التي لو تركت دون توجيه وإرشاد لشب عليها الانسان وأصبح من العناصر الشاذة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فلقد حاول أن يصرفها بطريقة تكفل السلامة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كبت تلك القوى لأنها سوف ترتد إلى اللاشعور أو الجانب المظلم من النفس وتصبح من الدوافع اللاشعورية والرغبات المكبوتة التي لا تستقر ولا تهدأ بل تحاول جاهدة أن تعبر عن نفسها بشتى الصور وتنجح في ذلك حينما يغفل الرقيب فتظهر في صورة متنكرة كما في أحلام النوم كتعبير رمزي عن محتويات اللاشعور، كما تعبر عن نفسها في صورة أمراض عصابية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فالكبت وان كان يحول دون التعبير الطبيعي والمباشر عن الدوافع اللاشعورية إلا أنه لا يمنعها من أن تعبر عن نفسها في صور تنكرية ملتوية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يمكن قمعها واستبعادها بالقوة لأنها ستعود من جديد إذا خف عليها الضغط ولم تجد من يردعها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تتحول تلك القوى الى عقد نفسية وأمراض عصابية لها أثرها السيء على الإنسان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فقد استبعد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الاسلوب السلبي، وقال بوجوب الاعلاء والتسامي بها وصرفها في أمور يرضى عنها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أن يتعصب القوم لعشائرهم لأسباب يغلب عليها الجهل والعداوة والأحقاد مع ما ينتج عن ذلك من المآسي والشرور، فليكن التعصب لما فيه خير الفرد والمجتمع 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أسلوب آخر في توجيه دوافع الفرد، تمثل في مبدأ الثواب والعقاب ولقد اعتمده من أجل تشجيع الانسان على فعل الخير ونهيه عن فعل الشر، لما في الثواب 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العقاب، المادي أو المعنوي، من أثر في اصلاح رغباته ودوافعه، وسوف نرى ذلك في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العواطف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وهي من أكثر الروابط فعالية بين أفراد الأسرة، فالعاطفة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يتألف من عدة ميول وجدانية مركزة حول شيء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أو جماعة أو فكرة مجردة تكيف الشخص لاتخاذ اتجاه معين في شعوره وتأملاته وسلوكه الخارجي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وهي، من هذا المنطلق، تتميز عن الميول الفطرية، بالرغم من أنها ولدت منها، كذلك فإنها تتأثر بالعوامل الاجتماعية وتنمو وتتهذب بالتفكير والتأمل والتجارب الانفعالية المختلفة، كما أنه لها أثرها في تنظيم الحياة الانفعالية للفرد، وتوجيه السلوك والدوافع الفطرية توجيهاً حسناً بحيث تصبح أكثر ثباتاً واستقراراً مما يساعد على التنبؤ بسلوكه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والعاطفة، وان كانت من الروابط الهامة بين أفراد الأسرة الواحدة إلا انه لا ينبغي أن تصل الى حد الافراط أو التفريط لأن كلاهما مضر ومفسد لنفسية الانسان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 تقصیر به مضر، وكل إفراط له مفسد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عدم رعاية الطفل والاهتمام به وحرمانه من المحبة والعاطفة يؤدي الى تبرمه بأسرته وانعزاله عنها وسوء الظن بها، ومن ثم التطرف في أقواله وأفعاله، كما أن إحاطته بجو من العطف المفرط المشوب بالقلق واللهفة يجبره على الارتكاس الى طفولته الأولى حيث كان يجد لذته الطفلية ويجعله اتكالياً في شتى أموره، ويبذر بذور القلق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العاطفية التي تسود جو الأسرة، لها أثرها في سلامة الطفل النفسية وفي تحديد سلوكه الاجتماعي المقبل، ذلك لأن الطفل ان كان غير واثق من عطف والديه وكانت علاقته بهما مشوبة بالقلق والخوف، فلن يبدي استعداداً للتعاون الايجابي مع الآخرين، وإن كانت الرابطة العاطفية التي تربطه بهما هي رابطة العطف المفرط من جانبهما والاعتماد المطلق من جانبه فلن يسعى الى التعلق عاطفياً بافراد من خارج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يقنع بالارتباط الطفلي اللذيذ، ويعرض عن كل ما من شأنه أن يفض هذا الارتباط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إذا ألف الطفل من والديه قدراً كافياً من الحب المتزن، فإنه لن يتوانى عن المشاركة في شتى أمور الأسرة، ومن ثم يصبح من العناصر المقبولة اجتماعياً بسبب هذه العاطفة المتوازنة التي كفلت الأمن والطمأنينة له، ذلك لأن الحب الوحيد الكفيل بإشاعة الأمن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الطفل هو الحب الثابت المتزن، وهو وحده الذي يطبع علاقات الطفل الاجتماعية المقبلة بطابع الثقة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هذا الجو المتسم بالمحبة الصادقة والعواطف النبيلة المتزنة، هو ما يدعو اليه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أن يكون الطابع الذي يطبع علاقة الآباء بباقي أفراد أسرتهم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الروح الحاكمة في الأسرة التي تكلم عنها، هي روح التواضع والمحبة والصداقة والاحترام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فالعاطفة الأبوية التي تربط بين الآباء والأبناء، ينبغي أن تتأكد بتقديم النصائح والتوجهات والمعاملة الحسنة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لذا كان من الواجب على الأبوين أن يخلقا في البيت جواً عائلياً مشبعاً بروح المودة 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 درج الأولاد على هذه الروح في حياتهم البيتية، سهل عليهم نقلها الى حياتهم الاجتماعية الواسعة، ولقد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عن هذه العاطفة النبيلة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ووجدتك بعضي، بل وجدتك كلي، حتى كأن شيئاً لو أصابك أصابني، وكان الموت لو أتاك أتاني، فعناني من أمرك ما يعنيني من أمر نفسي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فإن الرباط العاطفي بين الآباء له أثره على الأبناء، لأن السعادة العائلية تبعث الطمأنينة في نفس الطفل، في حين أن عدم الاستقرار العائلي له ضرره في تعقيد نفسيته وهروبه من الواقع المؤلم الذي يعيشه مما يساهم في سوء تكيفه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عجز الآباء عن تأمين هذا الجو العاطفي، فلا مجال للتحدث عن أطفال أسوياء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الآباء قرابة بين الأبناء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دخلت كلمات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أعماق النفس البشرية وسبرت أغوارها وكشفت عن مكنون أسرارها، ووقفت على ما يلائمها من الفضائل والمعارف والعواطف والانفعالات ودعت الى تنشئتها عليها حتى يستقيم نهجها وتسمو في مدارج العلم والأخلاق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والواجبات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العيش ضمن نطاق الأسرة يفرض جملة من الحقوق والواجبات المتبادلة بين الآباء والأبناء، حيث لا يمكن بدونها حفظ كيان الأسرة وضمان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فالآباء الذين لا يكترثون بأبنائهم ولا يعبأون برعايتهم وتربيتهم، وكذلك الأبناء الذين يظلمون آباءهم ولا يحترمونهم ولا يقدمون يد المساعدة لهم، إنما يقترفون خطأ فادحاً في ضمير الانسانية وشرخاً واسعاً في كيان الدين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نحن بحاجة اليوم الى تدعيم الأسرة وتمتين وشائجها في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طغت على أبنائه المادية الهدامة وقل أثر الدين في النفوس، فتنكر الابن لأبيه وشغل الأب عن ابنه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أدرك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هذا العصر ومنذ آلاف السنين وكشف عما يعتوره من رذائل ومفاسد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لا يقرب فيه الا الماحل ولا يظرف فيه الا الفاجر ولا يضعف فيه الا المنصف يعدون الصدقة فيه غرماً، وصلة الرحم منا، والعبادة استطالة على الناس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ونظراً لأهمية الأسرة كإحدى الركائز الثابتة في بناء المجتمعات وتقدمها فإن ما تحدث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يدعو الى تدعيمها وتوثيق الصلة بين أفرادها من خلال ربطها بحقوق وواجبات تكفل لها الاستمرار والتقدم فجعل للأبناء حقاً على الآباء، وكذلك للآباء على الأبناء، وألزم كلاً منهما واجبات تجاه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تأكد حق القرابة والرحم فأخص الأرحام أفضلهم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الوالدين وبرهما من علامات المؤمن لقوله تعالى ﴿ إِنَّمَا كَانَ قَوْلَ الْمُؤْمِنِينَ إِذَا دُعُوا إِلَى اللَّهِ وَرَسُولِهِ لِيَحْكُمَ بَيْنَهُمْ أَنْ يَقُولُوا سَمِعْنَا وَأَطَعْنَا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أوصى سبحانه ببر الوالدين وصلتهما في قوله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ومعاملتهما في الدنيا بالمعروف حتى وان خالفا قول الحق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 وَصَاحِبْهُمَا فِي الدُّنْيَا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وَلَا تَنْهَرْهُمَا وَقُلْ لَهُمَا قَوْلًا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فحق الآباء على الأبناء هو البر والطاعة في كل شيء إلا في معصية الله سبحانه، وحتى في هذه الحالة الأخيرة، فإن الله سبحانه يوجب الاحسان الى الوالدين وعدم زجرهما أو التأفف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حق الأبناء على الآباء فيتجلى في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تحسين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للاسم أثراً على نفسية الطفل في مستقبل حياته، فبعض الأطفال يخجلون من ذكر أسمائهم ويرفضون مناداتهم بها وقد يفتعلون المشاكل بسبب ذلك، وربما يحاولون تغييرها بأسماء يرتاحون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البعض الآخر يطربون لسماعها وقد يعتزون بها ويشمخون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وجب الحرص والتمهل والاعتناء في اختيار الاسماء حفظاً على سلامة الطفل النفسية وحسن تكيفه الاجتماعي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حق الولد على والديه أيضاً حسن اختيار مرضعته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لبن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 هو أكثر فائدة للصبي من لبن أية مرضعة أخرى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وإذا تعذر ذلك فإنه يوجب النظر في اختيار المرضعة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استبعد الحمقاء عن الرضاعة، لأن لبنها يؤثر على طباع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تسترضعوا الحمقاء فإن اللبن يغلب الطباع</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عبر عن ذلك ابن سينا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حق الولد على والديه احسان تسميته ثم اختيار ظئرة كي لا تكون حمقاء ولا ردهاء ولا ذات عاهة فإن اللبن يعدي كما قيل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تحسين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أمانة والديه، ونفسه جوهرة نقية خالية من كل نقش، لذلك وجب أخذه بالآداب الصالحة والأخلاق النبيلة والعلوم النافعة، لما لها من مردود خير عليه وعلى المجتمع الذي يعيش فيه، وذلك قبل أن تستفحل فيه الأخلاق والآداب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كاهل الأسرة يقع عبء تعهد الطفل بالرعاية والتثقيف والتأديب والتهذيب وتمكينه من ممارسة الفضائل الخلقية والأدبية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أثبته ابن سينا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فطم الصبي عن الرضاع بدىء بتأديبه، ورياضة أخلاقه قبل أن تهجم عليه الأخلاق اللئيمة وتفاجئه الشيم الذميمة، فإن الصبي تتبادر اليه مساوىء الأخلاق وتنثال عليه الضرائب الخبيثة فما تمكن منه من ذلك غلب عليه فلم يستطع له مفارقة ولا عنه نروعا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تعليمهم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لأن القرآن يأمر بالخير، وينهي عن الشر ويجنب قبائح الأخلاق ويدعو الى محاسن الفضائل والآداب وفيه شفاء من النفاق وهداية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فضل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الا قام عنه بزيادة أو نقصان، زيادة في هدى، ونقصان من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انه ليس على أحد بعد القرآن من فاقة، ولا لأحد قبل القرآن من غنى فاستشفوه من أدوائكم، واستعينوا به على لأوائكم، فإن فيه شفاء من أكبر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الكفر والنفاق والغي والضلال، فاسألوا الله به، وتوجهوا اليه بحبه ولا تسألوا به خلقه وانه ما توجه العباد الى الله تعالى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شافع مشفع، وقائل مصدق، وانه من شفع له القرآن يوم القيامة شفع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ومن محل به القرآن يوم القيامة صدق عليه، فإنه ينادي مناد يوم القيامة، ألا أن كل حارث مبتلى في حرثه وعاقبه عمله، غير حرثة القرآن، فكونوا من حرثته واتباعه واستدلوه على ربكم واستنصحوه على أنفسكم، واتهموا عليه آراءكم واستغشوا فيه أهواءكم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كانت للقرآن هذه المزايا الهامة، كان لا بد من تنشئة الطفل عليه حتى يتمثله 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دعا اليه ابن سينا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اشتدت مفاصل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لسانه وتهيأ للتلقين ووعى سمعه أخذ في تعلم القرآن وصور له حروف الهجاء ولقن معالم الدين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هذه الحقوق المتبادلة بين الآباء والأبناء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للوالد على الولد حقاً، وإن للولد على الوالد حقاً، فحق الوالد على الولد ان يطيعه في كل شيء إلا في معصية الله سبحانه، وحق الولد على الوالد ان يحسن اسمه ويحسن ادبه ويعلمه القرآن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شك من أن المسؤولية الأولى في تربية الطفل إنما تقع على عاتق الأسرة فإذا كان العقل، كما يقول جون لوك صفحة بيضاء أو لوحة شمع خالية من النقش عند الميلاد </w:t>
      </w:r>
      <w:r>
        <w:rPr>
          <w:rStyle w:val="FootnoteAnchor"/>
          <w:rtl w:val="true"/>
        </w:rPr>
        <w:footnoteReference w:id="648"/>
      </w:r>
      <w:r>
        <w:rPr>
          <w:rFonts w:ascii="Amiri" w:hAnsi="Amiri" w:eastAsia="Amiri" w:cs="Amiri"/>
          <w:color w:val="111111"/>
          <w:sz w:val="28"/>
          <w:sz w:val="28"/>
          <w:szCs w:val="28"/>
          <w:rtl w:val="true"/>
          <w:lang w:bidi="ar-SA"/>
        </w:rPr>
        <w:t>مع استعداده لتقبل ما يلقى اليه، استطعنا أن نبلغ به ما نريد بتسليط المؤثرات الملائمة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أظهرت الأبحاث والدراسات تأثر الطفل بصفات آبائه الخلقية والعقلية، باعتباره مطبوع على الاقتداء والسير على 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أكثر أخلاق الطفل وسجاياه يأخذها من الوسط الذي يعيش فيه، فتنمو فيه وتترسخ لكثرة استعمالها والمداومة عليها، فترة طويلة، إلى أن تصبح عادة متأصلة في طبعه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ونظراً لهذه المسؤولية الكبيرة الملقاة على عاتق الأسرة، فلا عجب أن يمتدحها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ويوصي بها خيراً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عشيرتك فإنهم جناحيك الذي به تطير وأصلك الذي إليه تصير، ويدك التي بها تصول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الى حسن معاملة كل فرد من أفرادها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وتتضمن أسلوب الرجل في تعامله مع زوجته وولده وخدمه باعتباره سيد الأسرة ومدبرها ومنظم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المرأة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ذلك نشير الى موقف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المرأة وقضاياها وحقوقها وكيفية التعامل معها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موقف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المرأة هو موقف الاسلام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محمد جواد مغنية ان أقوال الامام وآراءه، وواقعه هو واقع الاسلام وأقواله هي أقوال القرآن، لا يفترقان أبدأ، حتى يردا الحوض على رسول الله صلی الله علیه و آله و سلم كما جاء 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فإن الامام لم يخلق لنفسه، وإنما وجد وخلق ليمثل الاسلام على حقيقته، فإذا فكر، أو قال، أو فعل فلا يخرج في جميع ذلك عن دائرة الاسلام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ساوى الاسلام بين المرأة والرجل رغم اختلافهما بيولوجياً، ولم يفاضل بينهما إلا بالتقوى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للمرأة حقوقاً ورتب عليها واجبات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 ۚ وَلِلرِّجَالِ عَلَيْهِنَّ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فكفل لها حق العمل والكسب والعشرة الحسنة، والملكية وحق اختيار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 الذين يفضلون الرجل على المرأة ويتشاءمون من الأنثى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 أَيُمْسِكُهُ عَلَىٰ هُونٍ أَمْ يَدُسُّهُ فِي التُّرَابِ أَلَا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المرأة هي العنصر الأضعف وكونها انساناً لها مثل الذي عليها فإن هذا لا يمنع من أن تكون سائرة في فلك الرجل، ولقد وصفها الاسلام من خلال تصرفاتها التي تصدر عن طبيعتها وفطرتها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 هذا من شخصية المرأة لأن حق القوامة مستمد من التفوق الطبيعي في استعداد الرجل، ومستمد كذلك من نهوض الرجل بأعباء المجتمع وتكاليف الحياة الأسرية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كَيْدَهُنَّ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انه تعالى جعل كيد النساء أعظم من كيد الشيطان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أَوْلِيَاءَ الشَّيْطَانِ ۖ إِنَّ كَيْدَ الشَّيْطَانِ كَانَ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هي طبيعة المرأة كما عبر عنها الاسلام في كتابه الكريم، ولم يتخلف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الصورة التي وضعها القرآن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حصلت على كامل حقوقها التي أقرها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لها الاسلام، ولم يذكر التاريخ حادثة واحدة أهان بها الامام المرأة أو غمط بعض حقوقها حتى اللواتي أضمرن له العداوة عملاً بوصية رسول الله صلی الله علیه و آله و سلم، فقال موصياً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النساء وما ملكت ايمانكم، فإن آخر ما تكلم به نبيكم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وما ملكت ايمانكم</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أدل على ذلك من معاملته لعائشة التي ألبت عليه الرجال وحشدت ضده الجيوش و دخلت معه في حرب ضروس كانت الأشد خطراً على الاسلام والمسلمين، ومع ذلك، لم يتصرف معها بما يشين كرامتها ويعدو شرفها بل أذن لها بالرحيل وجهزها بما تحتاجه من مركب وزاد ومتاع وسار في وداعها عدة أميال، وهو يدعو لها بالمغفرة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المرأة، فهي تتراوح بين الاهتمام بها، وعدم الاساءة اليها أو التعرض لها باذى، والكشف عن طبيعتها فيقول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تهيجوا النساء بأذى، وان شتمن أعراضكم وسبين أمراءكم فإنهن ضعيفات القوى والأنفس والعقول </w:t>
      </w:r>
      <w:r>
        <w:rPr>
          <w:rStyle w:val="FootnoteAnchor"/>
          <w:rtl w:val="true"/>
        </w:rPr>
        <w:footnoteReference w:id="654"/>
      </w:r>
      <w:r>
        <w:rPr>
          <w:rFonts w:ascii="Amiri" w:hAnsi="Amiri" w:eastAsia="Amiri" w:cs="Amiri"/>
          <w:color w:val="111111"/>
          <w:sz w:val="28"/>
          <w:sz w:val="28"/>
          <w:szCs w:val="28"/>
          <w:rtl w:val="true"/>
          <w:lang w:bidi="ar-SA"/>
        </w:rPr>
        <w:t>وليس هذا قدحاً في شخصية المرأة بقدر ما هو دليل على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يحذر منهن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شرار النساء وكونوا من خيارهن على حذر ولا تطيعوهن في المعروف حتى لا يطمعن في المنكر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الغريب حقاً، أن يسند ابن أبي الحديد هذا الكلام بموقف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عائشة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الفصل كله رمز الى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من الصواب في شيء لأن المنطق يقضي بعدم الحكم على الكل من خلال الجزء، إضافة الى أن هذا يتنافى ومنطق الاسلام الذي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والحالة هذه من أن يكون هذا الكلام نابعاً من الخبرة بطبيعة المرأة والمعرفة بدقائق نفسيتها، تلك الخبرة التي استقى أصولها من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المرأة أداة للشر والفساد فإن المسؤولية في ذلك لا تقع عليها بقدر وقوعها على المجتمع الذي استغل غرائزها وضعفها وجعلها أداة للشر، ولم يهتم بتعديل هذه الغرائز وتوجيهها لما فيه خيرها وسعادتها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المرأة على قدر كبير من الجهل بحيث تمنعها ضآلة ثقافتها من إبداء الرأي السديد والحكم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فقد فتحت أمامها أبواب العلوم المختلفة ودخلت في أكثر المجالات التي دخلها الرجل وأصبحت قدرتها على المشاركة الايجابية الفعالة في الحياة لا تقل عن قدرة الرجل، بل أصبحت تلعب دوراً هاماً في صنع الأحداث واتخاذ 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بعد ذلك عزلها في البيت وقصر وظيفتها على التربية فقط كما قال محمد عبده</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دعوة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عدم مشاورتها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وإياك ومشاورة النساء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لا يمكن أن ينسحب إلا على المرأة الجاهلة كما فعل النبي صلی الله علیه و آله و سلم، يقول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نهي النبي وعلي عن مشورة النساء، فيحمل على مشورة الجاهلة وكان أكثر النساء آنذاك في معزل عن العلم وتجارب الحياة ولا ذنب للمرأة في ذلك إذا قصر الرجل في تربيتها مع العلم بأنها من طينة الرجل، وطبيعتهما واحدة يشتركان في المسؤولية على قدم المساواة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عملنا على تثقيف المرأة وتهذيب غرائزها وتزويدها بالفضائل الخلقية والاجتماعية، لم يعد هناك من مبرر لحصرها في المنزل دون الانتفاع بمواهبها ومؤهلاتها شرط أن لا يتعارض ذلك مع واجبها المنزلي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يكون ضررها أكثر من الفائدة المرجوة منها، ويكون احتجابها في البيت، وقيامها على راحة زوجها وأولادها أفضل بكثير من اندماجها في المجتمع وهذا هو جهاد المرأة الحقيقي الذي عبر عنه الامام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الولد فهو أمانة والديه، ونفسه الطاهرة خالية من كل نقش وقابلة لكل نقش، فإن عود الخير نشأ عليه وان عود الشر 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وجب أخذه بالتربية قبل أن تهجم عليه الأخلاق الذميمة وتستحكم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لضعف قواه العقلية والجسدية فإن الشفقة واجبة عليه، فلا ينبغي الاسراف في معاقبته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 عقوبتك من الافراط</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في مجال الحياة العامة،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يوصي بعدم تنشئة الولد على الرفاهية والسخاء لأن من شأن هذه التربية أن تفسده وتسبب له الهلاك لحرصه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فالسخاء صفة جميلة يحمد عليها الانسان، لكنها تصبح عادة مهلكة إذا اعتادها وتجاوزت الحد المعقول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تحمدن الصبي إذا كان سخيا، فإنه لا يعرف فضيلة السخاء، وإنما يعطي ما في يده ضعفاً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يتعلق بمهنة الولد، فإنه يؤكد على ضرورة الاهتمام بميوله واهتماماته ورغباته إلا أنه يتعلم مهنة أبيه بسرعة لشغفه في تقليده ومحاكاته في عمله،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 أبيه كفى نصف التعب</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العبيد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الرقيق ظاهرة اجتماعية عرفتها مختلف الأمم والشعوب منذ أقدم العصور فكان اتخاذ الخدم منتشراً عند اليهود والنصارى والمسلمين، ولقد واجه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سوء معاملة الخدم وأكد على حقهم في الرعاية والرفق والمعاملة الحسنة فإذا كانت ظروف الحياة، وليس الطبع، قد أجبرتهم على العيش معنا، يؤدون لنا من الأعمال والخدمات الكثيرة، فإن هذا لا يعني الحط من أقدارهم وهدر إنسانيتهم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بإنسانية الانسان، وألقى في نفسه ما يوقظه على أصل من أصول وجوده، وهو أن طبيعة الكون جعلته حراً لا يتمرد ولا يطيع ولا يعمل ولا يقول إلا على أساس من هذا الحق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إنما يلقي في نفسه بذور الثورة على كل ما من شأنه أن يضيق عليه ويسلبه حقه في أن يكون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يتوجه اليه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المفهوم العميق للحرية جعلت رجال الدين والاصلاح يهتمون بعتق العبيد في وقت كان يعتبر فيه الرق نظاماً طبيعياً، ويحد العبد بأنه آلة للحياة ضرورية لضرورة الاعمال الآلية المنافية لكرامة الإنسان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عتق العبيد حاجة إنسانية فرضتها كرامة الإنسان وطبيعته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الحاجة تجسدت في فكر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وعمله ووجدانه وأصالته ووعيه بعدم أحقية الفوارق والامتيازات بين البشر، تلك التي نتجت عن عهود طويلة من الظلم والاقطاع وممارسة أبشع ألوان استغلال الانسان لأخيه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غريباً إذن أن يعتق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هؤلاء بكده وعرق جبينه كي يعيد اليهم حقهم في حياة حرة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فقد اعتق ألف عبد من كد يده، كل منهم يعرق فيه جبينه وتحفى فيه كفه </w:t>
      </w:r>
      <w:r>
        <w:rPr>
          <w:rStyle w:val="FootnoteAnchor"/>
          <w:rtl w:val="true"/>
        </w:rPr>
        <w:footnoteReference w:id="664"/>
      </w:r>
      <w:r>
        <w:rPr>
          <w:rFonts w:ascii="Amiri" w:hAnsi="Amiri" w:eastAsia="Amiri" w:cs="Amiri"/>
          <w:color w:val="111111"/>
          <w:sz w:val="28"/>
          <w:sz w:val="28"/>
          <w:szCs w:val="28"/>
          <w:rtl w:val="true"/>
          <w:lang w:bidi="ar-SA"/>
        </w:rPr>
        <w:t>كما ذكر جعفر ابن محمد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الأصحاب والأعداء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حاجة المصاحبة طبيعية بين البشر، بل وحتى في الحيوان ولكنها في البشر أولى لتشعب علاقاتهم وتنوع حاجاتهم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اعتبرها الغزالي ثمرة حسن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الألفة ثمرة حسن الخلق والتفرق ثمرة سوء الخلق فحسن الخلق يوجب التحاب والتآلف والتوافق، وسوء الخلق يثمر التباغض والتحاسد والتدابر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كان المثمر محموداً كانت الثمرة محمودة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والمصاحبة أوصت بها الكتب السماوية والسنن النبوية، وكما كانت من وصايا الأولياء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والحكماء والأدباء ورجال الاصلاح لما فيها من أثر مباشر على تماسك المجتمع وصلاحه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حياة لقوم إلا بوحدة أبنائه والفتهم وانه متى تحققت هذه الوحدة والألفة، تضافرت الجهود والعقول الى العمل لحياة أفضل، إذ لا شيء وراء الشتات سوى المذلة والهوان، ولقد حذر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الفرقة والاختلاف ودعا الى اجتماع الكلمة ولملمة الصفوف من خلال وحدة وطنية متراصة دون اعتبار لدين أو لون أو أي اعتبار آخر في سبيل تحقيق الهدف المشترك في التقدم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جماعة فيما تكرهون من الحق خير من فرقة فيما تحبون من الباطل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والمصاحبة تتطلب الانسجام في الخلق والمواقف، وهذا لن يكون إلا بحسن اختيار الأخوان والتأكيد على صلاحيتهم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وبقدر ما يكون الاختيار مصيباً بقدر ما تكون المصاحبة أكثر ثباتاً واستقراراً، إذ ليس كل أحد من الناس يصلح لأن يكون صديقاً لذا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يحدد نوع المصاحبة وأثرها فيقول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تَصْحَب أَخَا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وإيَّاهُفَكَمْ مِنْ جَاهِلِ ارْدَى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حَليماً حين أخاهيُقاسُ المَرْءُ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المرءُ ما شاهوَلِلشَّيء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مقاييس وَأَشْبَاهُوَلِلْقَلْبِ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جِين يَلْقَاهُ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أَخَاكَ الْحَقُّ مَنْ كَانَ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يَضُرُّ نَفْسَهُ لِيَنْفعكوَمَنْ إذَا رَيْبُ زَمَانٍ صَدَعَكْ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شَتَّتَ فِيهِ شَمْلَهُ لِيَجْمَعَك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ندرة الصديق الوفي تقضي بوجوب المحافظة عليه واحترام كافة حقوق الصداقة وذلك من أجل ترسيخ جذورها بحيث لا يؤثر عليها أي طارىء، صغيراً كان أم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فالصداقة صنو الوفاء، والوفاء توأم الصدق، والصدق من الايمان، ولن يصلح ايمان المرء ما لم يحب لأخيه ما يحب لنفسه، ولقد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الى نشر هذه القيمة الانسانية السامية بين البشر لأهميتها في رص الصفوف ووحدة الكلمة ووضع الأسس الصالحة لممارستها بما يكفل لها الديمومة والاستمرار، ولن يتم لها ذلك إلا بضمان حقوقها المستندة الى الوفاء والاخلاص والمحبة ونكران الذات كما جاء في وصية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ظن بك خيراً فصدق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ظنه، ولا تضيعن حق أخيك اتكالاً على ما بينك وبينه، فإنه ليس لك بأخ من أضعت حقه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العداوة فلا معنى لها في منطق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لأنها من شيم النفوس الخبيثة الداعية إلى الحقد والكراهية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يرفضها حتى في أضيق حدودها ويدعو الى اعتماد العفو عند المقدرة تيمناً بكتاب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سياسة الجار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في هذا الباب يدعو الامام الى حسن الجوار واحترام حق الجيرة لأن جيران الأسرة من عوامل هناءتها أو شقوتها وعلى قدر ما يكون بينهما من ألف أو خلف، تحلو الحياة أو تسوء، لذا فقد تعوذ الناس بالله من جار السوء،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الرفيق قبل الطريق وعن الجار قبل الدار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والوصية بالجار من الأمور التي دعا الى الاسلام ووضع لها الشرائع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أحل الله الجيران محلهم من ضمن الذين يتوجب الاحسان اليهم،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 وَبِالْوَالِدَيْنِ إِحْسَانًا وَبِذِي الْقُرْبَىٰ وَالْيَتَامَىٰ وَالْمَسَاكِينِ وَالْجَارِ ذِي الْقُرْبَىٰ وَالْجَارِ الْجُنُبِ وَالصَّاحِبِ بِالْجَنْبِ وَابْنِ السَّبِيلِ وَمَا مَلَكَتْ أَيْمَانُكُمْ ۗ إِنَّ اللَّهَ لَا يُحِبُّ مَنْ كَانَ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جبريل يوصيني بالجار حتى ظننت أنه سيورثه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الاسلام في شيء من يسيء معاملة جاره أو يهضم حقاً من حقوقه أو يطمع في أشيائه أو يشمت وينكل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واحسن مجاورة جارك تكن مسلماً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بهذا يكون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صاغ نشاطات الانسان الفكرية والعملية في قوالب اجتماعية سليمة من خلال تربية عمادها القيم والمبادىء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خلق جيل يؤمن بالحق والخير والتضحية والفضيلة وهل التربية الاجتماعية سوى تعريف الولد بأصول المعاشرة وحسن المعاملة والأمانة والصدق والغيرية ونكران الذات ومحبة الآخرين وحسن السلوك والتعاون والتضحية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الدينية والأخلاقيةالأخلاق، علم يبحث فيما ينبغي أن يكون عليه الانسان وما ينبغي أن يعمل، وبأي شكل يشكل حياته، ولقد مر هذا العلم بفترات طويلة من النمو والتطور قبل أن تحتضنه الفلسفة ويصبح علماً له قواعده وأصوله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وهو مجهز بكثير من القوى والملكات، وبالعديد من الميول والرغبات والحاجات، فهو المخلوق الحر الذي يعمل ما يشاء وكما يشاء، وله السلطان التام على أعماله وأفعاله تجاه نفسه أو غيره من بني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من حاكم يحكم به على الأمور سوى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اختلفت الأحكام وتعددت المقاييس وأصبح العمل الواحد أخلاقياً في مكان أو زمان، ومستهجناً في مكان أو زمان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أن في الانسان صوتاً باطناً يوحي اليه بما ينبغي أن يفعل، ويساعده على التمييز بين الحسن والسيء، الحق والباطل، الضار والنافع، وهو ما يسمى بالوجدان أو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الشعور هو الذي كان يحمل الناس على السير في طرق خاصة قبل بحث النظريات الأخلاقية بحثاً فلسفياً بأزمان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ينشأ إما من غريزة في الانسان وإما من معتقدات دينية وإما من أحكام تواضع الناس عليها وقرروا العمل بها لما وجدوا فيها الخير والمنفعة لهم في حياتهم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وتأكدت هذه الأحكام بالجري عليها، ثم أجبر الناس على العمل بمقتضاها حتى صارت عرفاً وعادات وأصبح العمل بحسبها أخلاقياً وانتهاكها مخالفاً للأخلاق، قال زجلو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مجموعة أعمال محدودة تواضع الناس عليها اعتباطاً، ونمت في أوساط خاصة، سيما في المجتمعات الطبيعية والجنسية كالعشيرة والقبيلة ثم صار بعد انتهاكها تعدياً على الآداب واتباعها فضيلة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وعندما وجه سقراط فكر اليونان الى البحث في الانسان كانت الأحكام الأخلاقية منثورة في أقوال الشعراء على شكل حكم وأمثال، ولم يكن ثم علم 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قال الفيلسوف الفرنسي بول جبانيه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الشعراء كانوا أول لاهوتي عند اليونان كما كانوا أول واعظ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البحث الحقيقي في الحقائق الأخلاقية، فأول من بدأ به عند اليونان، أفلاطون وأرسطو ولا سيما 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الشرق، مهبط الأديان السماوية، فقد تولى هذه المهمة الى جانب الفلاسفة رجال الدين والكهان والوعاظ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إصطبغت فلسفتهم الأخلاقية بالدين الذي أصبح معيار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الاسلام من جملة الأديان التي اهتمت بالأخلاق، فجمع بينالدين والدنيا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خصائص التربية الاسلامية هي كونها دينية وأخلاقية وهي تهدف الى تكوين الانسان الفاضل الذي يكتسب من الفضائل بما يضمن له السعادة في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نلمسه بوضوح لدى التربويين المسلمين القدماء جميعهم، من خلال عرضهم لأهداف التربية والتعليم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يرى هؤلاء أن الغرض الأسمى للتربية هو إحياء الشريعة وإتمام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الغزالي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الولد كم من ليال أحييتها بتكرار العلم، ومطالعة الكتب وحرمت على نفسك النوم، لا أعلم ما كان الباعث فيه؟ إن كان نیل عرض الدنيا وجذب حطامها وتحصيل مناصبها والمباهات على الاقران والأمثال، فويل لك ثم ويل لك، وان كان قصدك فيه إحياء شريعة النبي، وتهذيب أخلاقك وكسر النفس الأمارة بالسوء، فطوبى لك ثم طوبى لك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اهتمام التربية بتكوين الانسان الفاضل، إنما هو تمهيد لخلق المجتمع الفاضل، بقيمه الروحية والخلقية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عمل الاسلام على تخليص المجتمع مما علق به من أدران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النبي صلی الله علیه و آله و سلم الذي قال فيه تعالى مثنياً عليه ﴿ وَإِنَّكَ لَعَلَى خُلُقٍ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 الروح في جسد هذه الأمة، ويتمم مكارم الأخلاق كما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شك أن للعبادة وذكر الله أثرها في الوجدان الخلقي للانسان، إذ تكثر فيه الرغبة الى الخيرات والعمل الصالح، وتقل فيه الرغبة الى الشر والفساد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الدين يزيل النزعات الشريرة من النفوس ويستبدلها بالميل الى الخير والبر والعمل الصالح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بكثير من خطب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الداعية الى الالتزام بحدود الله، لأنها تعصم عن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إحدى هذه الخطب بعد تأكيد شديد على الصلاة وانها لتحت الذنوب حتى الورق، وتطلقها إطلاق الربق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خطبة أخرى بعد الاشارة الى عدد من رذائل الأخلاق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والظلم والكبر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ذلك ما حرس الله عباده المؤمنين بالصلوات والزكوات ومجاهدة الصيام في الأيام المفروضات تسكيناً الأطرافهم وتخشيعاً لأبصارهم وتذليلاً لنفوسهم وتخفيضاً لقلوبهم وإذهاباً للخيلاء عنهم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عامود الدين وأساس اليقين تنقي القلوب وتغسل الخطايا وتذهب بالذنوب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وتقرب الى الله تعالى، فيجب تعهدها والقيام بها، فإنها كانت على المؤمنين كتاباً موقوتاً، ألا تسمعون الى جواب أهل النار حين سئلوا ﴿مَا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وهكذا فالصلاة تحت الذنوب حتى الورق وتطلقها اطلاق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شبهها رسول الله صلی الله علیه و آله و سلم بالحمة تكون على باب الرجل، فهو يغتسل منها في اليوم والليلة خمس مرات، فما عسى أن يبقى عليه من الدرن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حقها رجال من المؤمنين الذين لا تشغلهم عنها زينة متاع ولا قرة عين، من ولد ولا مال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تعالى رسوله الكريم بها فقال جل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وبالاجمال فالصلاة عامود الدين، وقربان كل تقي وعلم الايمان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الايمان الصلاة من فرغ لها قلبه، وقام بحدودها فهو المؤمن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الزكاة، فهي كالصلاة من القرابين التي يتقرب بها العبد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فريضة اجتماعية واجبة، فرضها الله تأكيداً لمبدأ التعاون بين الناس من أجل الصالح العام وخاصة الأغلبية الفقيرة منهم، على أن يكون بذلها عن طيب 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الصوم، فهو إحدى العبادات الكبرى التي فرضها الله في جميع رسالاته على البشر وعلى مدى التاريخ، يشهد بذلك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وللصوم كغيره من العبادات، هدف تربوي يتمثل في تنمية الضمير الأخلاقي في داخلهم، والحس الانساني في سلوكهم، من أجل التضامن الاجتماعي في علاقاتهم داخل المجتمع، وإيجاد روح الانضباط والنظام في حياتهم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الله تعالى عن هذا الهدف التربوي بالتقوى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ذات مضمون اجتماعي و سياسي الى جانب مضمونها الروحي، إذ لا تعبر فقط عن الحالة الروحية وحدها بل هي في الحقيقة نظرة الى ما ينبغي أن تكون عليه حياة الانسان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فالصوم من هذا المنظور، عمل تجريبي يقوم به الانسان ليتحسس الام الآخرين، ويدرك من خلال التجربة الشخصية حاجتهم، فيكون أكثر استعداداً للعمل بنفسه والتعاون مع الآخرين في المجتمع والدولة لتنمية هذا الاحساس ونشره بين فئات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والصوم في الوقت ذاته عمل انضباطي يمارس الصائم ضبط النفس والطاعة الواعية أمام الإغراءات التي تقدمها له الحياة اليومية فتدعوه الى العدل وعدم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عظيمة الأهمية في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الحضارية، لأن مقياس قدرة أمة من الأمم على صنع حضارة، تتناسب طرداً مع قدرة أفرادها وجماعاتها على الانضباط والتقيد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نمو الروح الفردية يشجع على انطلاق الرغبات الأنانية في المجتمع لدى الأفراد والجماعات، ويؤثر بالتالي على التماسك الاجتماعي، ومن ثم فإنه في المدى البعيد، يؤثر على قدرة الأمة وعلى مدى ثباتها أمام التحديات والنكبات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المنطلق، فإن الصوم ضرورة تربوية لمواجهة تيار الترف وما يؤدي اليه انحلال يطبع حياتنا شيئاً فشيئاً، ويطغى عليها بتأثير نمط الحياة الغربي، الذي يجعل المتعة الشخصية والرفاه والراحة غايات مقدسة على حساب الشعور بالمسؤولية الانسانية تجاه الآخرين وتجاه المجتمع الذي نعيش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يبدو الارتباط الوثيق بين الدين والأخلاق في التنشئة الخلقية التي تكلم عنها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منطق الصواب، لأن الدين يتضمن الكثير من الأوامر والنواهي التي تأمر الانسان بفعل الخير وتنهى عن فعل الشر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حسن الخلق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تكلم كثير من الفلاسفة والحكماء في حقيقة حسن الخلق ولم يتوصلوا الا لبعض نتائجه دون أن يستوعبوا حقيقته بل ذكر منهم ما خطر له منها وما كان حاضراً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اعتبر الغزالي نفسه ممن توصلوا الى الكشف عن هذه الحقيقة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فالخلق عبارة عن هيئة في النفس راسخة عنها تصدر الأفعال بسهولة ويسر من غير حاجة الى فكر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الهيئة بحيث تصدر عنها الأفعال الجميلة المحمودة عقلاً وشرعاً، سميت تلك الهيئة خلقاً حسناً وان كان الصادر عنها الأفعال القبيحة، سميت الهيئة التي هي المصدر خلقاً سيئاً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المعنى الذي تكلم عنه الغزالي، لا يوضح فيما إذا كان الخلق أمر مركوز ومطبوع في الجبلة منذ الميلاد، أم أنه مكتسب بالمران والعادة طيلة أيام الدنيا ومع ذلك فإن إيجابيته تكمن في جعل الخلق شيء طبيعي يصدر عن النفس تماماً كصدور النور عن الشمس من غير فكر ولا روية لأن التكلف يوحي بالرياء والمراوغة وغير ذلك بالرياء والمراوغة وغير ذلك من الأفعال القبيحة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ولقد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أبدع تصويراً وأشكل إحاطة بحقيقة حسن الخلق من خلال شرحه لحال العارف المطلق الذي خصه الله بالطاف بحيث تصدر عنه الأفعال بالفطرة ومن غير فكر وروية تتأكد بالممارسة العملية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من أحب عباد الله اليه، عبداً أعانه الله على نفسه فاستشعر الحزن، وتجلبب الخوف فزهّر مصباح الهدى في قلبه وأعد القرى ليومه النازل به فقرب على نفسه البعيد، وهون الشديد نظر</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فأبصر، وذكر فاستكثر وارتوى من عذب فرات سهلت له موارده، فشرب نهلا، وسلك سبيلاً جدداً، قد خلع سرابيل الشهوات وتخلى عن الهموم الا هماً واحداً انفرد به فخرج من صفة العمى ومشاركة أهل الهوى وصار من مفاتيح أبواب الهدى ومغاليق أبواب الردى، وقد أبصر طريقه وسلك سبيله، وعرف مناره، وقطع غماره واستمسك من العرا بأوثقها، ومن الحبل بأمتنها فهو من اليقين على مثل ضوء الشمس، قد نصب نفسه لله سبحانه في أرفع الأمور، من إصدار كل وارد عليه، وتصيير كل فرع الى أصله، مصباح ظلمات، کشاف عشوات، مفتاح مبهمات دفاع معضلات، دلیل فلوات، يقول فيفهم، ويسكت فيسلم، قد أخلص لله فاستخلصه، فهو من معادن دينه، وأوتاد أرضه قد ألزم نفسه العدل فكان أول عدله نفي الهوى عن نفسه يصف الحق ويعمل به، لا يدع للخير غاية إلا امها، ولا مضنة إلا قصدها، قد أمكن الكتاب من زمامه، فهو قائده وإمامه، يحل حيث حل ثقله، وينزل حيث كان منزله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النص يفسر حقيقة حسن الخلق بكونه لطفاً الهياً أمد الله به أخلص عباده اليه، يختار عنده الحسن ويتجنب القبيح من غير روية واعمال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حدد الطرق التي ينبغي أن يسلكها العارف كي يخصه الله بلطفه، وهذه الطرق تتمثل بالعبادة والزهد وطلب العلم وقول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العبادة، فهي في الاخلاص لله والتورع عن محارمه والاستكثار من ذكره والتفرد بمناجاته ومطالعة أنوار عزته حتى تتكيف نفسه بتلك الكيفية العظيمة الاشراق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الزهد في قطع علائقه بالدنيا والتخلي عن همومها الا هما واحداً وهو أن يلقى الله راضياً مرضياً، وان يطلب العلم ويهتدي بنوره لنهج السبيل الحق حتى يصبح قادراً على كشف المبهمات وحل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ويتمكن من دينه ويسلك بوحي منه ويجيب بالحق عن كل سؤال وان يحكم بالعدل ويلزم نفسه به ويقول الحق ولو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الطرق إذا سلكها الانسان استخلصه الله وأيده بلطفه فصارت تصدر عنه الأفعال بالطبع لا بالتكلف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حسن الخلق يتأكد بالممارسة الدينية والدنيوية السليمة ويصبح من سجايا النفس الطبيعية فيصدر عنها بعون الله من غير فكر أو روية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تلك هي أبرز معالم التربية الخلقية التي اعتمدها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سبيل اعداد الانسان العالم المؤمن الذي اهتدى بنور العلم والايمان الى نهج السبيل الحق وتغلب على نفسه الامارة بالسوء وسلك طريق العلم والعمل بوحي من ضميره الخلقي وحق له أن يكون من</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خلفاء الله في أرضه، الذي يخضع فكراً وسلوكاً لأحكامه وتعاليمه الداعية الى عمارة الأرض وصلاحها خير العباد وصلاحهم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التهذيب المسلكي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طبيعة الانسان قابلة للتغير والتكيف بالتربية والتعليم، وقد زعم البعض بعدم القدرة على تعديل الخلق نظراً لعدم تغير الطباع ولو كان الأمر كذلك لبطلت الوصايا والمواعظ والتأديبات ولما قال رسول الله صلی الله علیه و آله و سلم حسنوا أخلاقكم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الطرق التي اعتمدها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التهذيب المسلكي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وأعني بها مواجهة الناس بالسلوك الحسن بحيث نكون قدوة لهم في ممارسة الفضائل والمكرمات والطاعات واجتناب الرذائل والمحرمات، لأن من يروم اصلاح غيره وجب أن يبدأ بنفسه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المرشد مناقضاً لنفسه ودينه، تابعاً لأهوائه وميوله ذهب ارشاده مع الريح وهذا نوع من السفه، بل هو السفه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تأديبه بسيرته قبل تأديبه بلسانه، ومعلم نفسه ومؤدبها أحق بالاجلال من معلم الناس ومؤدبهم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ولقد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يعطي المثل من نفسه في كل عمل يدعو اليه أو كلام يأمر به لأنه يكره التلون في الاخلاق والتناقض بين الاعمال والأقوال، وما ظلم من ساوى الناس بنفسه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لأرفع نفسي عن أن أنهى الناس عما لست أنتهي عنه أو أمرهم بما لا أسبقهم اليه بعملي أو أرضى منهم بما لا يرضي ربي، إني لا أحتكم على طاعة الا وأسبقكم اليها، ولا انهاكم عن معصية إلا وأتناهى قبلكم عنها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لشخصية المربي دورها الهام في تشكيل نفوس المتعلمين، وقد أوصى الحكماء والمربون بضرورة أن يتولى مهمة التربية والتهذيب ممن تتوفر فيهم الصفات الحسنة والخصال الحميدة لأن من لم يصلح خلائقه لم ينفع الناس تأديبه </w:t>
      </w:r>
      <w:r>
        <w:rPr>
          <w:rStyle w:val="FootnoteAnchor"/>
          <w:rtl w:val="true"/>
        </w:rPr>
        <w:footnoteReference w:id="687"/>
      </w:r>
      <w:r>
        <w:rPr>
          <w:rFonts w:ascii="IRNazanin" w:hAnsi="IRNazanin" w:eastAsia="IRNazanin"/>
          <w:color w:val="111111"/>
          <w:sz w:val="28"/>
          <w:sz w:val="28"/>
          <w:szCs w:val="28"/>
          <w:rtl w:val="true"/>
          <w:lang w:bidi="fa-IR"/>
        </w:rPr>
        <w:t xml:space="preserve">كما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فالمربي الجيد يستطيع أن يسمو بأمته ويضعها في مصاف الأمم المتحضرة والمتقدمة من خلال تزويدها بالطاقات البشرية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أهميته تتعدى أهمية المناهج والقوانين والأنظمة المتبعة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الابراشي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المناهج والقوانين المدرسية والأبنية الفخمة والأجهزة العظيمة بأكثر</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أهمية في التربية والتعليم من المدرّس، فإن له أثراً كبيراً في التلميذ، في عمله وأدبه وفي عمله ومهارته، فمن المحال أن يرتقي مستوى التعليم إلا إذا أوجد له مدرسون قديرون، مخلصون في عملهم، خبيرون بمهنتهم واستفادوا من تجاربهم وارشادات غيرهم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هذا المنطلق فقد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من يتولى هذه المهمة الصعبة أن 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في دين وحزماً في لين، وايماناً في يقين، وحرصاً في علم، وعلماً في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والشر منه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بالحق قبل أن يشهد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يضار بالجار ولا يشمت بالمصائب ولا يدخل في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في عناء، والناس منه في راحة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القيم الخلقية والأدبية والدينية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وللعشرة دورها في تكوين خلق الانسان، لأن الصاحب معتبر بصاحبه، والسجايا والخصال إنما تتأثر وتتكون بجو العشرة وما يكتنفه من قيم ومبادىء، لذلك كان الابرار قرناء الخير والخلق الحسن وكان الاشرار قرناء الشر والخلق السيء، وما ذلك إلا لأن سوء الخلق يعدى، وذاك انه يدعو صاحبك الى أن يقابلك بمثله </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والعقاب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ونعني به التهذيب بالترغيب والترهيب، وهو من المبادىء التربوية الهامة التي تأخذ بها التربية الحديثة، لأن الثواب يرغب بعمل الخير ويدعو صاحبه الى المثابرة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العقاب فإنه ينهي عن الشر ويردع عن فعل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عهد الأشقر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والمسيء عندك بمنزلة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والزم كلا منهم</w:t>
      </w:r>
      <w:r>
        <w:rPr>
          <w:rFonts w:ascii="IRNazanin" w:hAnsi="IRNazanin" w:eastAsia="IRNazanin"/>
          <w:color w:val="111111"/>
          <w:sz w:val="28"/>
          <w:sz w:val="28"/>
          <w:szCs w:val="28"/>
          <w:rtl w:val="true"/>
          <w:lang w:bidi="fa-IR"/>
        </w:rPr>
        <w:t xml:space="preserve">ما ألزم نفسه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أخلاق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يتمكن الانسان من معرفة اخلاق نفسه، لا بد له من سلوك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نفسه بنفسه، ومعرفة نفسه بالآخرين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نفسه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خلائق الله رجلاً استسلم الى نفسه فشغل بها ونسي خالقه، فجار عن قصد السبيل وخبط في الباطل، فكان من نفسه في عناء والناس منه في بلاء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أمارة بالسوء لما جبلت عليه من حب الشهوات، فلا بد من زجرها بالعقل ومراقبتها باستمرار حتى لا تستحوذ علينا الرغبات والأهواء فتؤدي بنا الى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فمن شغل نفسه بغير نفسه، تحير في الظلمات وارتبك في الهلكات، ومدت به شياطينه في طغيانه، وزينت له سيء أعماله </w:t>
      </w:r>
      <w:r>
        <w:rPr>
          <w:rStyle w:val="FootnoteAnchor"/>
          <w:rtl w:val="true"/>
        </w:rPr>
        <w:footnoteReference w:id="692"/>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وكلما أمعن المرء في مراقبتها وحاسبها على أخطائها واستدرك ذلك بالتوبة والمغفرة، وقوم اعوجاجها بالعقل والضمير والوجدان، كلما انقادت اليه بسلاسة وتمكن من السيطرة عليها فلا ترديه في مهاوي البؤس والرذيلة فيكون اتعاظه بنفسه أقوى أثراً وأبلغ حجة من وعظ الناس له لأن، من لم يعن على نفسه حتى يكون له منها واعظ وزاجر، لم يكن له من غيرها لا زاجر ولا واعظ </w:t>
      </w:r>
      <w:r>
        <w:rPr>
          <w:rStyle w:val="FootnoteAnchor"/>
          <w:rtl w:val="true"/>
        </w:rPr>
        <w:footnoteReference w:id="693"/>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بصيرته نافذة لم تخف عليه عيوبه، فإذا عرف العيوب أمكنه العلاج، ولكن أكثر الخلق جاهلون بعيوب أنفسهم، ويرى أحدهم القذى في عين أخيه، ويعمى عن رؤية العصي في عين نفسه، وكفى بالمرء جهلا ألا يعرف قدره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نفسه بالآخرين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معرفة أخلاق النفس بالغير، أفضل من معرفتها بنفسها لما في طباع الانسان من التغاضي عن عيوبه والتسامح عن كثير من أخطائه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لا بد من الاستعانة بمن يصدقونه الحديث عن نفسه ويبصرونه بعيوبها حتى ينظر اليها منعكسة في مرآة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الأصدقاء والاعداء، لأن الأولين يظهرون له بصدق ما يعتمل في نفسه من محاسن ومساوىء والآخرين يطنبون في ذكر معايبها فيتجنبها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أيضاً أهل الورع والحكمة وأصحاب العلم والأدب، فيحاكمهم في نفسه حتى يطلع على خفايا الآفات ومطايا الزلل، فيبتعد عنها ويعمل بوحي آرائهم ومشورتهم،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جالس العلماء يكمل عقلك وتشرق نفسك وينتف عنك جهلك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تظهر نزعة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الاعتزالية في تقديمه للعقل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حسن الخلقإن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يمثل الأخلاق الاسلامية بأروع معانيها وبكل ما تنطوي عليه من القيم والمبادىء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السالف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تعبير عن الانسان الفاضل الذي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أبناء ما يحسنون، وما يحسنه الانسان يجب أن</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منطلقه الايمان لأن الدين يقدس الفضائل كلها وحكمه تؤخذ من حكم العقل لذا كانالتقي رئيس الأخلاق </w:t>
      </w:r>
      <w:r>
        <w:rPr>
          <w:rStyle w:val="FootnoteAnchor"/>
          <w:rtl w:val="true"/>
        </w:rPr>
        <w:footnoteReference w:id="695"/>
      </w:r>
      <w:r>
        <w:rPr>
          <w:rFonts w:ascii="IRNazanin" w:hAnsi="IRNazanin" w:eastAsia="IRNazanin"/>
          <w:color w:val="111111"/>
          <w:sz w:val="28"/>
          <w:sz w:val="28"/>
          <w:szCs w:val="28"/>
          <w:rtl w:val="true"/>
          <w:lang w:bidi="fa-IR"/>
        </w:rPr>
        <w:t xml:space="preserve">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والتقوى تتعارض والنفاق في الأخلاق وتتماشى مع الطبع وكل ما يبدر من الانسان يجب أن يكون انقياداً للطبع والسجية دون تكلف أو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التقي لا يأخذ الحياة كغاية في حد ذاتها بل وسيلة لغاية أسمى هي إثبات جدارته بخلافة الله في أرضه فيتورع عن البغي ويجهر بالحق ويصبر على الشدائد ويمقت التكلف ولا يتصنع في رأي يراه أو نصيحة يسديها أو رزق يهبه أو مال يمنحه ويتواضع ولا يتكبر وتكون علاقته بغيره مبنية على الصراحة والخلق والصدق وسلامة القلب فلا يحسد ولا يبخل ولا يكره ولا يحقد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لذلك فإن الامام 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مكارم الأخلاق في عشر خصال هي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الأمانة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خلق من أخلاق الله تعالى ورسوله الكريم والمؤمنين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وسط بين طرفين كلاهما رذيلة الاسراف والتقتير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من شجر الجنة أغصانها متدلية الى الأرض فمن أخذ بغصن منها قادة ذلك الغصن الى الجنة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ولقد عنيت التربية العلوية بغرس هذه الفضيلة وتنميتها في أعماق النفس البشرية لكونها من أعظم النزعات الشريفة التي تؤدي الى تماسك المجتمع وشيوع المحبة والمودة بين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أفراده كما تقضي على مختلف العادات السيئة من الحرص والطمع واكتساب المال بطرق ملتوية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وسيلة وليس غاية وهو سلاح ذو حدّين فقد يستعمل للفساد لأن المال مادة الشهوات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يستعمل للبناء وقد أوجده الله لحكمة وهي تأمين حاجات الناس والاقتناء بقدر الضرورة منها وبذله وامساكه بقدر الواجب ذلك أن البخل مذموم في عرف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رذائل الصفات ومساوىء الأخلاق وهو من ثمرات حب الدنيا والحرص على حطامها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والشح فإنه أهلك من كان قبلكم هو الذي سفك دماء الرجال وهو الذي قطع أرحامها فاجتنبوه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فهو ينهي عن الاسراف والتبذير في غير محله لأنه من أخلاق الشيطان الذي يزين نعيم الدنيا وينسى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الى السخاء والبذل حيث يجب وفي حال الشدة والرخاء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عليك الدنيا فأنفق منها فإنها لا تفنى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أدبرت عنك فأنفق منها فإنها لا تبقى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تَبْخَلَنْ بِدُنْيَا وَهِيَ 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يَنقُصُهَا التَبْذِيرُ وَالسَرَفُوَإِنْ تَوَلَّتْ فَأَحْرَى أَنْ تُجود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مِنْهَا إِذَا أُدْبَرَتْ خَلَفُ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والعطاء من غير سؤال وعن طيب خاطر كرم وسخاء بالطبع وهو عن مسألة تكلف وتطبع لسبب أو 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ما كان ابتداء، فإذا كان عن مسألة فحياء وتذمم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فرق بين السخاء 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فالسخي يبذل بقدر وحسب ما يمليه الواجب اما المبذر فهو يعطي بلا روية ومن غير 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والايثار هو أعلى درجات السخاء لأنه يقوم على بذل المال مع الحاجة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الصفات الكريمة التي تؤدي الى سمو الانسان وتكامل شخصيته ونكرانه لذاته وتفانيه في سبيل الحق والخير ومن أروع صوره إيثار الرسول الكريم صلی الله علیه و آله و سلم حتى قال فيه الله تعالى ﴿إِنَّكَ لَعَلَى خُلُقٍ عَظِيمٍ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وإيثار أهل البيت عليهم السلام ومنهم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يصوم ويطوي ويؤثر بزاده حتى نزلت فيه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خصائص الانسان المميزة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الله فيه ليرتدع به عما تنزع اليه نفسه من القبيح فلا يكون كالبهيمة التي همّها علفها تلهث في الحصول عليه دون أي رادع خلقي أو إنساني وهو وسط بين رذيلتين الخجل، وهو محمود في النساء والصبيان ومذموم في الرجال، والوقاحة وحقيقتها عدم التورع في تعاطي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وفضيلة الوسط تقضي بردع النفس عمّا لا يقره الدين والعقل والعرف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والحياء أول امارات العقل الداعي الى أن يستحي الانسان من فعل ما لا يقرّه العقل ومن لم يفعل ذلك فقد حط من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أخذه الحياء من الناس وعقله، ولم يستح من الله فهو جاهل فلو كان عارفاً بالله لما استحى من المخلوق دون الخالق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فالحياء لا ينبغ من كبر السن ولا من الخوف ولكن من فضيلة العقل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المروءة أن يستحي الانسان من نفسه وذلك أنه ليس العلة في الحياء من الشيخ كبر سنّه، ولا بياض لحيته وإنما علّة الحياء منه عقله، فينبغي إن كان هذا الجوهر فينا أن نستحي منه ولا نحضره قبيحا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والحياء يقضي بالاخلاص مع النفس وذلك بأن يكون ظاهرها وباطنها واحداً، فلا نظهر الخير ونبطن الشر ولا ننهي عن خلق ثم نأتي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قل حياؤه فقد كثر خطوه وقلّ ورعه 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شعبة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حياء له فلا ايمان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عريان ولباسه التقوى وزينته الحياء</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 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من المقومات الذاتية للانسان إذ عليه يتوقف توازنه في مختلف شؤون حياته الاقتصادية والاجتماعية والسياسية والثقافية وغيرها كما انه عنصر هام في تطور الأمم وتدرجها في ميادين الرقي والعمران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لسان حال الأنبياء والرسل والأئمة والصالحين من بني البشر وعرض له القرآن في كثير من آياته وأكّد على أهميته وعظيم منزلته ووصف تعالی به نفسه فقال </w:t>
      </w:r>
      <w:r>
        <w:rPr>
          <w:rFonts w:ascii="Amiri" w:hAnsi="Amiri" w:eastAsia="Amiri" w:cs="Amiri"/>
          <w:color w:val="111111"/>
          <w:sz w:val="28"/>
          <w:sz w:val="28"/>
          <w:szCs w:val="28"/>
          <w:rtl w:val="true"/>
          <w:lang w:bidi="ar-SA"/>
        </w:rPr>
        <w:t>وَإِنَّا لَصَادِقُونَ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وضدّه الكذب وهو من رذائل الصفات وقبائح الذنوب وفواحش الخلق لذلك فقد نهى عنه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 للصدق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الكذب تكرّماً ان لم تدعه تأثماً </w:t>
      </w:r>
      <w:r>
        <w:rPr>
          <w:rStyle w:val="FootnoteAnchor"/>
          <w:rtl w:val="true"/>
        </w:rPr>
        <w:footnoteReference w:id="704"/>
      </w:r>
      <w:r>
        <w:rPr>
          <w:rFonts w:ascii="Amiri" w:hAnsi="Amiri" w:eastAsia="Amiri" w:cs="Amiri"/>
          <w:color w:val="111111"/>
          <w:sz w:val="28"/>
          <w:sz w:val="28"/>
          <w:szCs w:val="28"/>
          <w:rtl w:val="true"/>
          <w:lang w:bidi="ar-SA"/>
        </w:rPr>
        <w:t>، ولكونه من أعظم الخطايا عند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فالصدق يحفظ كرامة الانسان ويرفع من شأنه بين الناس فيكبر في أعينهم وتعز عندهم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منزلته ويصدقونه في أقواله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الكذب فإنه يحط من قدره ويخفض من منزلته ولا يجني من فعله إلا الذل والمهانة وعدم تصديقه في جميع الأمور حتى ولو فرض أنه كان صادقاً لهذا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عزّ والكذب 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عرف بالصدق جاز كذبه ومن عرف بالكذب لم يجز صدقه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وفضيلة الصدق أولى بالانسان من رذيلة الكذب لأن فيها تدعيماً لايمانه وتحقيقاً لإنسانيته وترسيخاً لعلاقاته وصلاته مع بني جنسه و من عدم فضيلة الصدق في منطقه فقد مجع بأكرم أخلاقه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يضر الصدق في مصلحة الانسان كما أنه قد يكون سبباً لكثير من المشاكل مع 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الحالة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ضرورة إيثار الصدق حيث يضر لأنه حق، على الكذب حيث ينفع لأنه باطل يجعل من ذلك علامة الايمان فيقول علامة الايمان أن تؤثر الصدق حيث يضرك على الكذب حيث ينفعك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أقوى الدعائم التي يستند اليها المجتمع السليم كما أنها عنوان لمكارم الأخلاق والفضائل وهي تتضمن رعاية حقوق الله التي أؤتمن عليها الانسان من فرائض الدين وواجباته وترك محرماته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رعاية حقوق الناس فلا يطمع بما أو تمن عليه ولا يستعمل الغش ولا التطفيف في الوزن والكيل ولا يتبع عورات الناس ويقول الحق ولو كان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عظّم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هذه المكرمة وشدّد على ضرورة الوفاء بها ويرى أن الانسان أقدر من جميع الكائنات على تحمل عبء الأمانة لأن الله حباه بالقدرة والعقل والارادة وتحمّل المسؤولية في أداء حقوق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ضروب الأمانة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الاستشارة، لأن المستشير في استشارته قد استأمن المشير في أن ينصحه ولا يغشّه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إفشاء السر لأن الناس إذا ما تعاهدوا على الوفاء والأمانة والثقة لا بدّ من احترام هذه القيم في حفظ ما تعاهدوا عليه وإذا كان لا بدّ من هذا الأمر فليكن ذلك بصدق ومن دون تحريف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تتقي الله في حديث غيرك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المكافأة على العمل الصالح لأن الوعد عليه دين على صاحبه وجب عليه أداءه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أداء الأمانة المكافأة على الصنيعة لأنها الوديعة عندك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 بالعهد وهو من الأمور الضرورية لحسن سير الحياة وانتظامها وبدونه تفقد الثقة ويطبع الحذر صلات الناس وعلاقاتهم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فقد أكد عليه الاسلام والزم به المسلمين حتى مع الاعداء كما فعل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عقدت بينك وبين عدوك عقدة أو ألبسته منك ذمة، فحط عهدك بالوفاء وارع ذمتك بالأمانة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من شيم الكرام ومن المزايا الحميدة التي تعنى التربية العلوية بغرسها في نفسية الانسان المسلم لما لها من أثر في تعزيز النفس ورفعة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والتواضع من غير ذل ومسكنة وتكلف هو خلق أصيل درج عليه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أصبح منسجماً مع طبعه وسجيته فكان يوصي به أولاده وعمّاله وأعوانه فيقول لعامله مالك الأشتر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ففرّغ لأولئك ثقتك من أهل الخشية والتواضع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لذوي الحاجات منك قسماً تفرغ فيه شخصيتك، وتجلس لهم مجلساً عاماً فتتواضع فيه الله الذي خلقك</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التواضع لله بعدم مساماته بعظمته والتشبه بجبروته وللرعية بعدم ظلمها أو التكبر عليها، لذلك كان التواضع عنده فضيلة لا أشرف ولا أعظم فيقول التواضع إحدى مصايد الشرف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وللمتواضع منزلة رفيعة بين الناس فيكثر محبّوه ويفرض احترامهم له دون تكلّف أو رياء مما يجعلهم يستنفرون لمساعدته ولا يشمتون به إذا ما صدر عنه ما يشينه، لهذا كان التواضع نعمة أنعم بها الله على الصالحين من عباده تشريفاً وتنزيهاً لهم عن المتكبرين والحاسدين الذين لا يعرفون مدى أهمية هذه النعمة ومبلغ أثرها في رفعة الانسان وتقريبه من الله لهذا فإن التواضع نعمة لا يفطن لها الحاسد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التي يدعو اليها الامام علي هي من المزايا الحسنة التي تدفع بالمرء الى أن يكون غيوراً على دينه وقومه ووطنه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فالغيرة على الدين تقضي بممارسة فرائضه واتباع أوامره ونواهيه والالتزام بأحكامه وشرائعه والجهاد في سبيله ضد المشركين والمنافقين ومن تسوّل له نفسه النيل منه أو الانحراف عنه ولا يخشى فيه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والغيرة على القوم تتمثل في حفظ حقوقهم والدفاع عن مصالحهم والوقوف في وجه من يجور عليهم ويحاول قهرهم واستعبادهم وسرقة أموالهم والعمل من أجل رفعة شأنهم وتحسين أوضاعهم في شتى الميادين العلمية والمعيشية والاجتماعية، حتى يتبوّؤا مركزهم في ركب الانسانية الصاعد ويساهموا بدورهم في تقدم المجتمع الانساني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والغيرة على الوطن تظهر في الدفاع عنه ضد الاعداء الذين يتربصون به لاحتلاله وسرقة ثرواته وقهر أبنائه، وكما تقضي بالتمسك بترابه والتضحية بالنفس في سبيله حتى يبقى بلداً حراً مستقلاً، والعمل على تطوره وازدهاره في شتى نواحيه السياسية والاقتصادية والعمرانية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الغيرة على النفس فتقضي بتهذيبها وتزكيتها وتنزيهها عما يشينها بترك الرذائل والتمسك بالفضائل والقيم الخلفية السامية والاعتياد عليها حتى تصبح من طباعها وذلك بإخضاعها لسيطرة العقل حتى لا تشدّ بها الشهوات عن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الشجاعة من خلق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ومقاماته يضرب بها الأمثال وهي من الأمور الداعية الى نبذ الخوف والجبن وقول الحق دون تهيّب والتماسك والتوازن في الشخصية بحيث لا تضعف ولا تتراجع عن المواقف السابقة كما انها عنصر فعّال في إحراز النصر في شتى المواقع بفضل ما ينجم عنها من الثبات والاقدام والاصرار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وللشجاعة أثرها في إحياء النفس وتفتح مداركها، كما أنها تجعل إرادة الانسان صلبة قوية لا تتصدع أو تتراجع أمام زوابع الفتن والأحداث ولا تضعف في مواجهة المصائب والبلايا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بهذه الارادة تمكن الرسول الأعظم صلی الله علیه و آله و سلم من دك عروش الوثنية والشرك ورفع كلمة الله عالية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أيضاً تمكن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حصد رؤوس المشركين وأئمة الكفر والضلال وهو الذي لو تضافرت العرب على قتاله لما 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والارادة القوية تأبى الضيم والعبودية والاستسلام، وترحب بالتضحية ونكران الذات في سبيل الأهداف السامية وترفض المستحيل وتهزأ بالمصاعب لذلك فهي معيار قيمة الانسان وسر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الشجاعة هي مصدر هذه المزايا والفضائل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الجبن يحرمنا منها ويفقدنا حسناتها لذا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منقصة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اسم من أسماء الله، وصفة من صفاته، ومن تحلى به فقد فاز بسعادة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الله به صفوة أوليائه وأكرم أنبيائه فقال في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رسوله محمدصلی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والحلم من أبرز الفضائل النفسية وأكثر دلالة على سعة الصدر وعلو الهمّة والخلق النبيل، كما أنه دلالة كمال العقل واستيلائه وانكسار قوة الغضب وخضوعها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ابتداءه التحكم وكظم الغيظ تكلفاً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العلم بالتعلم والحلم بالتحلم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والحلم يعني العفو عن المذنب والصبر على الأذى والألم وكتم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كثيرة في مدح هذه الصفة واكبارها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عز كالجلم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العزة الناجمة عنه لا مثيل 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أول ما عوض الحليم عن حلمه ان الناس كلهم أعوانه على الجاهل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الحلم عن السفيه والجاهل يؤدي الى المؤازرة عليه لردعه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وسيلة تستر عيوب الخلق كما أن العقل وسيلة لقمع أهواء النفس لذا كان الحلم غطاء ساتر والعقل حسام قاطع فاستر خلل خلقك بحلمك وقاتل هواك بعقلك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الأناة حصن السلامة فكذلك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 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الهمة حال متوسطة بين طرفين كلاهما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التفتح والدناءة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والأناة توأمان ينتجهما علو الهمة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التعظيم لشأن الحلم وإبراز أهميته على الصعيدين الخلقي والاجتماعي دفع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يجعله مع العلم أفضل ما يتحلى به الانسان لأن العلم من دون أناة وتبصّر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عالم قد قتله جهله وعلمه معبه لا ينفعه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جعله من أكثر مقتنيات الانسان خيراً إذا قيس بالخير الناجم عن المال والولد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أن يكثر مالك وولدك ولكن الخير أن يكثر علمك ويعظم حلمك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هي أبرز سمات فضيلة الحلم، إن أخذ بها الانسان وطبقها في مجريات حياته وسائر أموره أدّت الى رفع الشر ونشر المودة بين البشر بانتفاء الحقد والكراهية من نفوسهم ولذا كان الحلم إحدى وصايا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أهل بيته وأصحابه وعماله، فقال الى الحارث الهمذاني 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واكظم الغيظ واحلم عند الغضب وتجاوز عند المقدرة واصفح مع الدولة تكن لك العاقبة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كانت شيمة رسول الله صلی الله علیه و آله و سلم وشيمة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شيمة رسول الله فظفر بمشركي مكة وعفا عنهم في 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ظفر بأصحاب الجمل وقد شقوا عصا الاسلام عليه وطعنوا فيه وفي خلافته، فعفا عنهم مع علمه بأنهم يفسدون عليه أمره فيما بعد ويصيرون الى معاوية، إما بأنفسهم أو بآرائهم وكتاباتهم وهذا أعظم من الصفح عن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أهل مكة لم يبق لهم، لما فتحت، فئة يتحيّزون اليها ويفسدون الدين عندها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مقام من مقامات الدين ومعناه صمود النفس أمام شهوات الطبع ومقتضيات الهوى ونوائب الدهر وهو خاصة الانس لأن الانسان ولد ضعيفاً لا باعث له الا الشهوة ثم أكرمه الله وحباه بعقل میزه به عن غيره ليعرف أصله ويميز بين الخير والشر ويقمع شهوات نفسه الأمارة بالسوء حتى يكون جديراً بما اختص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صفة من صفات الله واسم من أسمائه الحسنى وهو يجمع أكثر أخلاق الايمان كالعفة وضبط النفس والشجاعة والحلم وسعة الصدر والزهو والقناعة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لما سئل النبي صلی الله علیه و آله و سلم عن الايمان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الصبر</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حفل القرآن بآيات كثيرة تبرز فضيلة الصبر وتشجع عليه وتضاعف أجره عند الله ومن ذلك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وَلَنَجْزِيَنَّ الَّذِينَ صَبَرُوا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أثر عن النبي الكريم صلی الله علیه و آله و سلم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الصبر كنز من كنوز الجنة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تواترت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أخبار كثيرة تحت عليه وتمدح المتصفين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الصبر إحدى دعائم الايمان الأربعة بعد اليقين والعدل والجهاد وله أربع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والشفق والزهو والترقب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اشتاق الى الجنة سلا عن الشهوات ومن أشفق من النار اجتنب المحرمات ومن زهد في الدنيا استهان بالمصيبات ومن ارتقب الموت سارع في الخيرايت </w:t>
      </w:r>
      <w:r>
        <w:rPr>
          <w:rStyle w:val="FootnoteAnchor"/>
          <w:rtl w:val="true"/>
        </w:rPr>
        <w:footnoteReference w:id="724"/>
      </w:r>
      <w:r>
        <w:rPr>
          <w:rFonts w:ascii="Amiri" w:hAnsi="Amiri" w:eastAsia="Amiri" w:cs="Amiri"/>
          <w:color w:val="111111"/>
          <w:sz w:val="28"/>
          <w:sz w:val="28"/>
          <w:szCs w:val="28"/>
          <w:rtl w:val="true"/>
          <w:lang w:bidi="ar-SA"/>
        </w:rPr>
        <w:t xml:space="preserve">وهو علامة الايمان إذ الإيمان بالحياء والصبر </w:t>
      </w:r>
      <w:r>
        <w:rPr>
          <w:rStyle w:val="FootnoteAnchor"/>
          <w:rtl w:val="true"/>
        </w:rPr>
        <w:footnoteReference w:id="725"/>
      </w:r>
      <w:r>
        <w:rPr>
          <w:rFonts w:ascii="IRNazanin" w:hAnsi="IRNazanin" w:eastAsia="IRNazanin"/>
          <w:color w:val="111111"/>
          <w:sz w:val="28"/>
          <w:sz w:val="28"/>
          <w:szCs w:val="28"/>
          <w:rtl w:val="true"/>
          <w:lang w:bidi="fa-IR"/>
        </w:rPr>
        <w:t xml:space="preserve">وقد أنزله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الرأس من الجسد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من الايمان بمنزلة الرأس من الجسد، ولا جسد لمن لا رأس له، ولا ايمان لمن لا صبر 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نحب كالصحة والسلامة والمال والجاه وملاذ الدنيا، وصبر على ما نكره كالالتزام بالطاعات والعبادات واجتناب المعاصي وبلاء الآخرة وما ينزل بنا من مصائب الدهر ونوائبه وأذى الناس وظلمهم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 عن المعاصي من أشد أنواع الصبر لأنه يتصل مباشرة بطبيعة النفس الانسانية كالغيبة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جهد العاجز </w:t>
      </w:r>
      <w:r>
        <w:rPr>
          <w:rStyle w:val="FootnoteAnchor"/>
          <w:rtl w:val="true"/>
        </w:rPr>
        <w:footnoteReference w:id="727"/>
      </w:r>
      <w:r>
        <w:rPr>
          <w:rFonts w:ascii="IRNazanin" w:hAnsi="IRNazanin" w:eastAsia="IRNazanin"/>
          <w:color w:val="111111"/>
          <w:sz w:val="28"/>
          <w:sz w:val="28"/>
          <w:szCs w:val="28"/>
          <w:rtl w:val="true"/>
          <w:lang w:bidi="fa-IR"/>
        </w:rPr>
        <w:t xml:space="preserve">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أن تذكر الانسان بما يكرهه لأسباب تنم عن سوء الخلق لشفاء الغيظ أو الحسد أو التفكه بذكر عيوب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فقد نهى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ينبغي لاهل العصمة المصنوع اليهم في السلامة أن يرحموا أهل الذنوب والمعصية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يقدر على ذلك أوجب عليه الامام العزلة والانفراد للاشتغال بأمور العبادة ومجانبة الناس والاهتمام بعيوب النفس فالعزلة لمثل هؤلاء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خير لهم من مخالطة وذكر عيوبهم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طوبى لمن شغله عيبه عن عيوب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وطوبى لمن لزم بيته وأكل قوته واشتغل بطاعة ربه وبكى على خطيئة فكان من نفسه في شغل والناس منه في راحة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والصبر على بلاء الله دليل الايمان وحسن اليقين وهو من الشدة بحيث لا يقدر عليه إلا الأنبياء والصديقين يقول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من اليقين ما تهوّن علي من مصائب الدنيا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الصبر على أذى الناس وعدم مقابلتهم بالتشفي والانتقام فهو من شيم الابرار والأخيار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نفي أبو ذر الى الربذة،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وأصحابه يودعونه ويؤسونه بالصبر فقال عقيل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واصبر فإن الصبر كرم واعلم أن استثقالك الصبر من الجزع، واستبطاءك العافية من اليأس فدع اليأس والجزع وقال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الله الصبر والنصر واستعذبه من الجشع والجزع فإن الصبر من الدين والكرم، وان الجشع لا يقدم رزقاً والجزع لا يؤخر أجلها</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وتختلف شدة الصبر باختلاف قوة المصيبة وضعفها ولا يعني ذلك أن الله يعطي الصبر ما يعادل المصيبة شدة وضعفاً لأن مصدر الصبر هو العقل والايمان كما قلنا إنما يعني أن مرارة الصبر تكون على قدر المصيبة أما مجالاته فهو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على مشقة العباد وما توجبه من إكراه النفس وقهر شهواتها وفي ذلك الفوز الأكبر لأن الصبر على مشقة العباد ترقى بك الى شرف الفوز الأكبر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نفسه بأنه أحق بالخلافة من جميع الصحابة وقد احتج على ذلك بالحسنى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لنا حق فإن أعطيناه وإلا ركبنا اعجاز الابل وان طال السرى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على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يدعو الى التجلد وعدم المقاومة، إلا إذا استفحل الأمر واستعصى وأصبح من الضروري مواجهة الداء بالدواء؛ إذ ربما كان الدواء داء والداء دواء،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 بدائك ما مشى معك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على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مصائب الحياة كثيرة فلا يجدي معها البكاء الطويل ولبس الحداد حتي لا نعيش حياتنا في حسرة وكآبة فلا بد من الصبر على ما لا بد منه ونرضى بالحياة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وقوانينها ونواميسها ولا نحاول تغيير طبيعتها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اغض عن القذى والألم ترضى أبداً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فوائده فهي كثيرة لأن الصبر خشبة الخلاص للانسان فهو من الفضائل التي لا يمكن لمن يتحلى بها أن توقفه فيما يكرهه لأن الصبر مطية لا تكبو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يساعد الانسان على تحمل الأذى والمصيبة وتجرع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يستطيعه إلا من غلبت على نفسه الشجاعة والثبات لهذا كان الصبر شجاعة </w:t>
      </w:r>
      <w:r>
        <w:rPr>
          <w:rStyle w:val="FootnoteAnchor"/>
          <w:rtl w:val="true"/>
        </w:rPr>
        <w:footnoteReference w:id="737"/>
      </w:r>
      <w:r>
        <w:rPr>
          <w:rFonts w:ascii="Amiri" w:hAnsi="Amiri" w:eastAsia="Amiri" w:cs="Amiri"/>
          <w:color w:val="111111"/>
          <w:sz w:val="28"/>
          <w:sz w:val="28"/>
          <w:szCs w:val="28"/>
          <w:rtl w:val="true"/>
          <w:lang w:bidi="ar-SA"/>
        </w:rPr>
        <w:t>ولولا هذا الصبر لما قامت للاسلام قائمة إذ على صخرته تحطم الكفر والشرك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وسيلة للقضاء على أهواء النفس وشهواتها بحيث يردع الانسان عن الانصياع</w:t>
      </w:r>
    </w:p>
    <w:p>
      <w:pPr>
        <w:pStyle w:val="BookText"/>
        <w:rPr/>
      </w:pPr>
      <w:r>
        <w:rPr>
          <w:rFonts w:ascii="Amiri" w:hAnsi="Amiri" w:eastAsia="Amiri" w:cs="Amiri"/>
          <w:color w:val="111111"/>
          <w:sz w:val="28"/>
          <w:sz w:val="28"/>
          <w:szCs w:val="28"/>
          <w:rtl w:val="true"/>
          <w:lang w:bidi="ar-SA"/>
        </w:rPr>
        <w:t xml:space="preserve">لنفسه والاستسلام لها لأن عزيمة الصبر تطفىء نار الهوى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أيضاً وسيلة لتحقيق النصر مهما طال الزمن لأن تحمل الصعاب والثبات في المواقع كفيلان بتحقيق ما يصبو اليه الانسان لذا فقد أوصى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واستشعروا الصبر فإنه أدعى الى النصر</w:t>
      </w:r>
      <w:r>
        <w:rPr>
          <w:rFonts w:eastAsia="IRNazanin" w:cs="IRNazanin"/>
          <w:color w:val="111111"/>
          <w:sz w:val="28"/>
          <w:szCs w:val="28"/>
          <w:rtl w:val="true"/>
          <w:lang w:bidi="fa-IR"/>
        </w:rPr>
        <w:t xml:space="preserve">» </w:t>
      </w:r>
      <w:r>
        <w:rPr>
          <w:rStyle w:val="FootnoteAnchor"/>
          <w:rtl w:val="true"/>
        </w:rPr>
        <w:footnoteReference w:id="73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يعدم الصبور الظفر وان طال به الزمان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مر لا شك في ذلك، أما الجزع فهو أكثر مرارة ومن لم يخلصه الصبر من هموم الدنيا كان الجزع أكثر قدرة على زيادة هموم الانسان حتى يهلكه لأن من لا ينفعه الحق يضرّه الباطل ومن لا يستقيم به الهدى يجرّ به الضلال الى الردى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خلق من خلق الربوبية اذ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شَكُورٌ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قرن الله الذكر بالشكر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تعالى بالمزيد مع الشكر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تعالى مفتاح كلام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والشكر من شيم الأنبياء والمرسلين والأئمة الميامين ومعناه حمد الله على نعمه الكثيرة واستعمال هذه النعم في محابّه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سبحانه من أفضل العبادات ولهذا افتتحت به الصلاة وفاتحة الكتاب والمراسلات وهو يقضي بشكر المنعم وتمجيده وتعظيمه وتوحيده لقول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الحمد مفتاحاً لذكره وسبباً للمزيد من فضله ودليلا على آلائه وعظمته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57" w:name="pg8770_78469"/>
    </w:p>
    <w:p>
      <w:pPr>
        <w:pStyle w:val="BookText"/>
        <w:rPr/>
      </w:pPr>
      <w:bookmarkEnd w:id="57"/>
      <w:r>
        <w:rPr>
          <w:rFonts w:ascii="IRNazanin" w:hAnsi="IRNazanin" w:eastAsia="IRNazanin"/>
          <w:color w:val="111111"/>
          <w:sz w:val="28"/>
          <w:sz w:val="28"/>
          <w:szCs w:val="28"/>
          <w:rtl w:val="true"/>
          <w:lang w:bidi="fa-IR"/>
        </w:rPr>
        <w:t xml:space="preserve">والشكر مقام من مقامات السالكين الى الله تعالى وقد مارسه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وجعله طالع خطبه ورسائله وأوصى أهله وأصحابه بضرورة التقرب الى الله به استدراراً لنعمه ورحمته ورضوانه لأنه من أشرف العبادات وأشرف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والشكر على نعم الله يقضي باستعمالها في أعمال البر والاحسان فيكون ذلك سبباً لزيادتها واستدامها 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استنزلوا الرزق بالصدقة </w:t>
      </w:r>
      <w:r>
        <w:rPr>
          <w:rStyle w:val="FootnoteAnchor"/>
          <w:rtl w:val="true"/>
        </w:rPr>
        <w:footnoteReference w:id="7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الشكر لم يحرم الزيادة </w:t>
      </w:r>
      <w:r>
        <w:rPr>
          <w:rStyle w:val="FootnoteAnchor"/>
          <w:rtl w:val="true"/>
        </w:rPr>
        <w:footnoteReference w:id="744"/>
      </w:r>
      <w:r>
        <w:rPr>
          <w:rFonts w:ascii="Amiri" w:hAnsi="Amiri" w:eastAsia="Amiri" w:cs="Amiri"/>
          <w:color w:val="111111"/>
          <w:sz w:val="28"/>
          <w:sz w:val="28"/>
          <w:szCs w:val="28"/>
          <w:rtl w:val="true"/>
          <w:lang w:bidi="ar-SA"/>
        </w:rPr>
        <w:t>ومن أصناف النعم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والغنى بغير شكر جحد وكفر وعدم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العفاف زينة الفقر فإن الشكر زينة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الصحة وهي من أفضل نعم الله إلا أنه ينبغي على الإنسان أن لا يغتر بموفور ماله وصحته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ويوم عليك فإذا كان لك فلا تبطر وإذا كان عليك فاصبر</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والغنى لا يكون بغير عمل لأن المال لا ينزل من السماء ولكن الله يجود به على من جدّ في سبيله شرط أن يطلبه من وجهه الحلال كما في وصية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فخفض في الطلب وأجمل في المكتسب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يجور به على نفسه وأهله وأخوانه ويشكر الذي أقدره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النعم أيضاً ما يفضل به الانسان على غيره كالعلم والأدب والخلق الجميل وما توجبه من حمده تعالى وشكره على ما حباه 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أن تنظر الى من فضلت عليه فإن ذلك من أبواب الشكر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أيضاً ما نعم به تعالى على المتقين من عباده بهدايتهم الى طاعته وإبعادهم عن معصيته فيكون الشكر علامة تميزهم عن الجاحدين فيشكروا الله لهدايته أنفسهم ويحاولوا هداية أهل الذنوب وانقاذهم من التهلكة بالموعظة الحسنة لقول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ينبغي لأهل العصمة والمصنوع اليهم في السلامة أن يرحموا أهل الذنوب والمعصية ويكون الشكر هو</w:t>
      </w:r>
    </w:p>
    <w:p>
      <w:pPr>
        <w:pStyle w:val="BookText"/>
        <w:rPr/>
      </w:pPr>
      <w:r>
        <w:rPr>
          <w:rFonts w:ascii="Amiri" w:hAnsi="Amiri" w:eastAsia="Amiri" w:cs="Amiri"/>
          <w:color w:val="111111"/>
          <w:sz w:val="28"/>
          <w:sz w:val="28"/>
          <w:szCs w:val="28"/>
          <w:rtl w:val="true"/>
          <w:lang w:bidi="ar-SA"/>
        </w:rPr>
        <w:t xml:space="preserve">الغالب عليهم والحاجز لهم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تلك هي أفضل الخصال الخلقية التي دعا اليها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وشجع على ضرورة التحلي بها باعتبارها الأداة الفضلى لتكوين الانسان الفاضل القريب من الكمال</w:t>
      </w:r>
      <w:r>
        <w:rPr>
          <w:rFonts w:eastAsia="IRNazanin" w:cs="IRNazanin"/>
          <w:color w:val="111111"/>
          <w:sz w:val="28"/>
          <w:szCs w:val="28"/>
          <w:rtl w:val="true"/>
          <w:lang w:bidi="fa-IR"/>
        </w:rPr>
        <w:t>.</w:t>
      </w:r>
    </w:p>
    <w:p>
      <w:pPr>
        <w:pStyle w:val="Heading2"/>
        <w:numPr>
          <w:ilvl w:val="1"/>
          <w:numId w:val="1"/>
        </w:numPr>
        <w:rPr/>
      </w:pPr>
      <w:bookmarkStart w:id="58" w:name="__RefHeading___Toc3481558_653776707"/>
      <w:bookmarkStart w:id="59" w:name="_Toc18"/>
      <w:bookmarkEnd w:id="58"/>
      <w:r>
        <w:rPr/>
        <w:t>5</w:t>
      </w:r>
      <w:r>
        <w:rPr>
          <w:rtl w:val="true"/>
        </w:rPr>
        <w:t xml:space="preserve"> - </w:t>
      </w:r>
      <w:r>
        <w:rPr>
          <w:rtl w:val="true"/>
        </w:rPr>
        <w:t>الخصال المذمومة</w:t>
      </w:r>
      <w:bookmarkEnd w:id="59"/>
    </w:p>
    <w:p>
      <w:pPr>
        <w:pStyle w:val="BookText"/>
        <w:rPr/>
      </w:pPr>
      <w:r>
        <w:rPr>
          <w:rFonts w:ascii="IRNazanin" w:hAnsi="IRNazanin" w:eastAsia="IRNazanin"/>
          <w:color w:val="111111"/>
          <w:sz w:val="28"/>
          <w:sz w:val="28"/>
          <w:szCs w:val="28"/>
          <w:rtl w:val="true"/>
          <w:lang w:bidi="fa-IR"/>
        </w:rPr>
        <w:t xml:space="preserve">أما الخصال المذمومة التي نهى عنها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منها فهي كما يلي</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الانفعالات الحادة المؤدية الى تعطيل قوى الانسان الادراكية </w:t>
      </w:r>
    </w:p>
    <w:p>
      <w:pPr>
        <w:pStyle w:val="BookText"/>
        <w:rPr/>
      </w:pPr>
      <w:r>
        <w:rPr>
          <w:rFonts w:ascii="Amiri" w:hAnsi="Amiri" w:eastAsia="Amiri" w:cs="Amiri"/>
          <w:color w:val="111111"/>
          <w:sz w:val="28"/>
          <w:sz w:val="28"/>
          <w:szCs w:val="28"/>
          <w:rtl w:val="true"/>
          <w:lang w:bidi="ar-SA"/>
        </w:rPr>
        <w:t>والسلوكية بحيث يخرج عن حدود النشاط المعتدل المنظم والسوي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من الأسباب</w:t>
      </w:r>
    </w:p>
    <w:p>
      <w:pPr>
        <w:pStyle w:val="BookText"/>
        <w:rPr/>
      </w:pPr>
      <w:r>
        <w:rPr>
          <w:rFonts w:ascii="Amiri" w:hAnsi="Amiri" w:eastAsia="Amiri" w:cs="Amiri"/>
          <w:color w:val="111111"/>
          <w:sz w:val="28"/>
          <w:sz w:val="28"/>
          <w:szCs w:val="28"/>
          <w:rtl w:val="true"/>
          <w:lang w:bidi="ar-SA"/>
        </w:rPr>
        <w:t>الداعية الى إثارة الاحقاد والضغائن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والحدّة فيه ضرب من الجنون، عاقبته الندم لأن الانسان يسلك بوحي من انفعالاته الحادة التي تخرجه عن التفكير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الامام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الحدة ضرب من الجنون لأن صاحبها يندم، فإن لم يندم فجنونه مستحكم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الانفعالات المؤدية الى اضطراب السلوك وفقدان التوازن وسوء استعداد الفرد وتأهبه ولياقته لأداء أي عمل جدي ذو أهمية، مما يؤثر على كفاءته الانتاجية، وزعزعة علاقاته الاجتماعية والانسانية لذلك فإن التربية العلوية تسعى الى تخليصه من شبح الخوف، حتى تطمئن نفسه ويعيش في أمن واستقرار على ألا يكون الخوف الا الله من تعالى، فإذا استقر في أعماق النفس الانسانية، حجبها عن المعاصي والآثام ودفعها الى اعمال البر والخير والفضيلة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الصفات المذمومة والخبيثة، والأخلاق الدنيئة 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خلق دنيء</w:t>
      </w:r>
      <w:r>
        <w:rPr>
          <w:rFonts w:eastAsia="IRNazanin" w:cs="IRNazanin"/>
          <w:color w:val="111111"/>
          <w:sz w:val="28"/>
          <w:szCs w:val="28"/>
          <w:rtl w:val="true"/>
          <w:lang w:bidi="fa-IR"/>
        </w:rPr>
        <w:t xml:space="preserve">» </w:t>
      </w:r>
      <w:r>
        <w:rPr>
          <w:rStyle w:val="FootnoteAnchor"/>
          <w:rtl w:val="true"/>
        </w:rPr>
        <w:footnoteReference w:id="749"/>
      </w:r>
      <w:r>
        <w:rPr>
          <w:rFonts w:ascii="Amiri" w:hAnsi="Amiri" w:eastAsia="Amiri" w:cs="Amiri"/>
          <w:color w:val="111111"/>
          <w:sz w:val="28"/>
          <w:sz w:val="28"/>
          <w:szCs w:val="28"/>
          <w:rtl w:val="true"/>
          <w:lang w:bidi="ar-SA"/>
        </w:rPr>
        <w:t>، وله آثاره السيئة على علاقات الانسان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أثره في اعلال الجسم لا يخفى على أحد لأن انشغال الذات والفكر بما لدى الآخرين، يؤدي الى ضعف الجسم ومن ثم مرضه، لذا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فمزاج البدن تابع لأحوال النفس، فإذا ما درجت على الحسد أودت بالجسم الى التهلكة، ليس ذلك فحسب، بل ان الحسد، وهو الخطيئة الأولى التي أدت بابن آدم الى قتل أخيه حين حسده، ان الحسد هذا، من الأمراض المؤدية الى تفكك المجتمع ونشر العداء والأحقاد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العادات السيئة التي تدفع الانسان الى السعي المتواصل لتحصيل المال، والتعلق بالدنيا وإغفال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يبعده عن محاسن القيم والفضائل كالقناعة والعفة والزهد وغير ذلك، كما ويرميه في المتاعب ويحرمه الراحة والاستقرار النفسي، ويقحمه في الذنوب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والكبر والحسد دواع الى التقحم في الذنوب </w:t>
      </w:r>
      <w:r>
        <w:rPr>
          <w:rStyle w:val="FootnoteAnchor"/>
          <w:rtl w:val="true"/>
        </w:rPr>
        <w:footnoteReference w:id="751"/>
      </w:r>
      <w:r>
        <w:rPr>
          <w:rFonts w:ascii="Amiri" w:hAnsi="Amiri" w:eastAsia="Amiri" w:cs="Amiri"/>
          <w:color w:val="111111"/>
          <w:sz w:val="28"/>
          <w:sz w:val="28"/>
          <w:szCs w:val="28"/>
          <w:rtl w:val="true"/>
          <w:lang w:bidi="ar-SA"/>
        </w:rPr>
        <w:t xml:space="preserve">، ويكون أيضاً عرضة لمذمة الناس أما نصيبه منه فيكون أقل بكثير من أثره في هدر كرامته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ينقص من قدر الانسان ولا يزيد في حظّه </w:t>
      </w:r>
      <w:r>
        <w:rPr>
          <w:rStyle w:val="FootnoteAnchor"/>
          <w:rtl w:val="true"/>
        </w:rPr>
        <w:footnoteReference w:id="752"/>
      </w:r>
      <w:r>
        <w:rPr>
          <w:rFonts w:ascii="IRNazanin" w:hAnsi="IRNazanin" w:eastAsia="IRNazanin"/>
          <w:color w:val="111111"/>
          <w:sz w:val="28"/>
          <w:sz w:val="28"/>
          <w:szCs w:val="28"/>
          <w:rtl w:val="true"/>
          <w:lang w:bidi="fa-IR"/>
        </w:rPr>
        <w:t xml:space="preserve">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خلق من الأخلاق الرديئة، وعادة من العادات السيئة، وثمرة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ثمرات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عار على الانسان لأن البخل جامع لمساوىء العيوب </w:t>
      </w:r>
      <w:r>
        <w:rPr>
          <w:rStyle w:val="FootnoteAnchor"/>
          <w:rtl w:val="true"/>
        </w:rPr>
        <w:footnoteReference w:id="753"/>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كالشح على النفس والعيال، وعدم البذل في اعمال العروف والتعلق بحطام الدنيا، كما انه وسيلة لطرد الايمان من القلب، إذ لا يجتمع شح وايمان في قلب أبداً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يميت النفس ويسلب طاقات الانسان ويجعله أسير الهواجس والأوهام، بلا إرادة ولا قدرة، لذا كان الجبن منقصة </w:t>
      </w:r>
      <w:r>
        <w:rPr>
          <w:rStyle w:val="FootnoteAnchor"/>
          <w:rtl w:val="true"/>
        </w:rPr>
        <w:footnoteReference w:id="755"/>
      </w:r>
      <w:r>
        <w:rPr>
          <w:rFonts w:ascii="IRNazanin" w:hAnsi="IRNazanin" w:eastAsia="IRNazanin"/>
          <w:color w:val="111111"/>
          <w:sz w:val="28"/>
          <w:sz w:val="28"/>
          <w:szCs w:val="28"/>
          <w:rtl w:val="true"/>
          <w:lang w:bidi="fa-IR"/>
        </w:rPr>
        <w:t xml:space="preserve">،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من العادات السيئة لأنه ضد القناعة، ومن دان به، فقد حقّر نفسه وشغلها بما يفسدها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ازرى بنفسه من استشعر الطمع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الرذائل المؤدية الى الفساد والضلال، لأنه يقود الى الذل والهوان والعبودية والكذب والخيانة والظلم والبغي، لذا كان الطمع رقّ مؤبد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والطمع يهلك الانسان وهو يظن فيه النجاة، إذ يزين له اطماعه وشهواته، ويمنّيه بالراحة والسعادة ويعتقد فيه الأمل والرجاء، ولكنه قد يخنق أنفاسه ويودي بحياته قبل بلوغه الهدف، لذا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الطمع مورد غير مصدر، وضامن غير وفي، وربما شرق شارب الماء قبل ريه، وكلما عظم قدر الشيء المتنافس فيه، عظمت الرزية لفقده، والأماني تعمي أعين البصائر، والحظ يأتي من لا يأتيه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أساس كل رذيلة، وعلّة كل نقص، ولا يعمل به إلا من فقد شرفه وكرامته، وهانت الانسانية لديه، فرضي لنفسه الذل والهوان، لأن الكذب مذلّة </w:t>
      </w:r>
      <w:r>
        <w:rPr>
          <w:rStyle w:val="FootnoteAnchor"/>
          <w:rtl w:val="true"/>
        </w:rPr>
        <w:footnoteReference w:id="759"/>
      </w:r>
      <w:r>
        <w:rPr>
          <w:rFonts w:ascii="IRNazanin" w:hAnsi="IRNazanin" w:eastAsia="IRNazanin"/>
          <w:color w:val="111111"/>
          <w:sz w:val="28"/>
          <w:sz w:val="28"/>
          <w:szCs w:val="28"/>
          <w:rtl w:val="true"/>
          <w:lang w:bidi="fa-IR"/>
        </w:rPr>
        <w:t xml:space="preserve">كما 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من الايمان في شيء، لأنه ضد الحق والصواب، إذ لا يتذوق العبد طعم الايمان ما لم يترك الكذب هزله وجدّه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النزعات الخبيثة المدفونة في أعماق النفس، وقد يؤدي عند إثارتها الى الشر والفساد، وله آثاره السيئة على النفس، إذ يتركها في حالة من القلق والاضطراب، فتعمى عن رؤية الحقيقة وتتصرف بوحي من شهواتها، وتصبح رهينة العداوة والبغضاء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العجب ظنّ الانسان بنفسه استحقاق منزلة هو غير مستحق لها، فيعمى عن عيوب نفسه، ويحاول أن يبديها محاسن وفضائل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يورث التكبر والغرور والتيه، ويعمي البصر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ينشأ من حب الانسان لنفسه، لذا كان حبك الشيء يعمي ويصم </w:t>
      </w:r>
      <w:r>
        <w:rPr>
          <w:rStyle w:val="FootnoteAnchor"/>
          <w:rtl w:val="true"/>
        </w:rPr>
        <w:footnoteReference w:id="760"/>
      </w:r>
      <w:r>
        <w:rPr>
          <w:rFonts w:ascii="Amiri" w:hAnsi="Amiri" w:eastAsia="Amiri" w:cs="Amiri"/>
          <w:color w:val="111111"/>
          <w:sz w:val="28"/>
          <w:sz w:val="28"/>
          <w:szCs w:val="28"/>
          <w:rtl w:val="true"/>
          <w:lang w:bidi="ar-SA"/>
        </w:rPr>
        <w:t>ومن عمي وصم تعذر عليه رؤية عيوبه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النزعات الشريرة التي تجعل الانسان يعتقد بأنه وحيد زمانه، وانه قد بلغ الغرض ووصل الى مرتبة الكمال لذا فإن الاعجاب يمنع من الازدياد </w:t>
      </w:r>
      <w:r>
        <w:rPr>
          <w:rStyle w:val="FootnoteAnchor"/>
          <w:rtl w:val="true"/>
        </w:rPr>
        <w:footnoteReference w:id="761"/>
      </w:r>
      <w:r>
        <w:rPr>
          <w:rFonts w:ascii="IRNazanin" w:hAnsi="IRNazanin" w:eastAsia="IRNazanin"/>
          <w:color w:val="111111"/>
          <w:sz w:val="28"/>
          <w:sz w:val="28"/>
          <w:szCs w:val="28"/>
          <w:rtl w:val="true"/>
          <w:lang w:bidi="fa-IR"/>
        </w:rPr>
        <w:t xml:space="preserve">، كما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يطلب الزيادة إلا من استشعر بالتقصير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فيه الانسان الذروة وصل الى مرتبة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والتيه قريب من العجب، ولكن المتعجب يصدق نفسه وهما فيما يظن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والتيّاه يصدّقها قطعاً، كانه متحيّر في 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نفرق بينهما بأمر 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المعجب قد يعجب بنفسه ولا يؤذي أحداً بذلك الاعجاب والتيّاه يضمّ الى الاعجاب الغضّ من الناس والترفع عليهم، فيستلزم ذلك الأذى لهم، فكل تائه معجب، وليس كل معجب تائهاً،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مطاع، وهوى متبع، واعجاب المرء بنفسه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الكبائر التي تدفع الانسان الى إظهار التقوى والصلاح، واضمار النفاق، بقصد السمعة والصيت وتحقيق المآرب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فقد نهى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التلون في دين الله، كما نهى عن التلون في الأخلاق، لأنها أمور تبطن العبادة وتورث مفاسد الأخلاق كالكذب والنفاق والخبث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فقد سماه الرسول صلی الله علیه و آله و سلم الشرك الأصغر عندما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أخوف ما أخاف عليكم الشرك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وما الشرك الأصغر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استبعده عن مجمل تصرفاته، وأمر بتخليص الأنفس من حبائله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واعملوا من غير رياء وسمعة، فإنه من يعمل لغير الله، يكله الله الى من عمل 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سيء يدعو الى بذر الشقاق ونفث سموم الأحقاد بين الناس، ومعناه ذكر الناس بما يكرهونه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الرسول الكريم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الغيبة؟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ذكرك أخاك بما يكرهه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عادة سيئة تنم عن الحسد واللؤم والغيرة كما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لؤم باطن </w:t>
      </w:r>
      <w:r>
        <w:rPr>
          <w:rStyle w:val="FootnoteAnchor"/>
          <w:rtl w:val="true"/>
        </w:rPr>
        <w:footnoteReference w:id="766"/>
      </w:r>
      <w:r>
        <w:rPr>
          <w:rFonts w:ascii="IRNazanin" w:hAnsi="IRNazanin" w:eastAsia="IRNazanin"/>
          <w:color w:val="111111"/>
          <w:sz w:val="28"/>
          <w:sz w:val="28"/>
          <w:szCs w:val="28"/>
          <w:rtl w:val="true"/>
          <w:lang w:bidi="fa-IR"/>
        </w:rPr>
        <w:t xml:space="preserve">، كما انها تدل على العجز وعدم القدرة على مجاراة الناس بأشيائهم، مما يدفع الى التسلي بعيوبهم ونقائصهم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جهد العاجز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أقوى النزعات الشريرة التي تساهم مساهمة فعالة في نشر الفتن وزرع بذور الشقاق والأحقاد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وحقيقتها نقل الكلام وإفشاء الأسرار الى الغير،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ذلك مدحاً أم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لذلك أثره في إحداث الخصومة والقطيعة وترك الألفة والمودة، لهذا فإن النمام سهم قاتل </w:t>
      </w:r>
      <w:r>
        <w:rPr>
          <w:rStyle w:val="FootnoteAnchor"/>
          <w:rtl w:val="true"/>
        </w:rPr>
        <w:footnoteReference w:id="768"/>
      </w:r>
      <w:r>
        <w:rPr>
          <w:rFonts w:ascii="IRNazanin" w:hAnsi="IRNazanin" w:eastAsia="IRNazanin"/>
          <w:color w:val="111111"/>
          <w:sz w:val="28"/>
          <w:sz w:val="28"/>
          <w:szCs w:val="28"/>
          <w:rtl w:val="true"/>
          <w:lang w:bidi="fa-IR"/>
        </w:rPr>
        <w:t xml:space="preserve">، كما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والنميمة تبطن الرياء والحسد والحقد والكراهية، وقد يتعمدها البعض لاظهار المحبة والتقرب من الآخرين، أو لفصم عرى الاتصال بينهم لسبب كامن في النفس، لذا كان النمام جسر الشر </w:t>
      </w:r>
      <w:r>
        <w:rPr>
          <w:rStyle w:val="FootnoteAnchor"/>
          <w:rtl w:val="true"/>
        </w:rPr>
        <w:footnoteReference w:id="769"/>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رذيل ينم عن التكبر والسخرية والاستهزاء بالناس، والظهور عليهم بمظهر التفوق والتسامي بالحسب والنسب والجاه والغنى والعلم وغير ذلك من الأشياء التي يتفاضل بها الناس ويتفاخر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هو الخطيئة الأولى التي ارتكبها ابليس عندما فخر على أدم بخلقه، وتعصب عليه لأصله فكان أن أحبط الله عمله الطويل وجهده الجهيد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خلق من أخلاق الجاهلية الباعث على التعصب والحقد، والتكبر، كما أنه ينفي فضيلة التواضع التي شرف بها الله تعالى خاصة أنبيائه كما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الله سبحانه كرّه اليهم الكبائر، ورضي لهم التواضع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فقد نبذه الاسلام، وحذّر منه الرسول صلی الله علیه و آله و سلم، ودعا الى التخلي عنه إمام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فخرك، واحطط كبرك، واذكر</w:t>
      </w:r>
    </w:p>
    <w:p>
      <w:pPr>
        <w:pStyle w:val="BookText"/>
        <w:rPr/>
      </w:pPr>
      <w:r>
        <w:rPr>
          <w:rFonts w:ascii="Amiri" w:hAnsi="Amiri" w:eastAsia="Amiri" w:cs="Amiri"/>
          <w:color w:val="111111"/>
          <w:sz w:val="28"/>
          <w:sz w:val="28"/>
          <w:szCs w:val="28"/>
          <w:rtl w:val="true"/>
          <w:lang w:bidi="ar-SA"/>
        </w:rPr>
        <w:t xml:space="preserve">قبرك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من الأمور غير المستحبة في الشخصية المتوازنة لأنها تؤدي الى السخرية والاستهزاء والاحتقار وعدم الاحترام والاستهانة والاستخفاف بقدر الانسان وقيمته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سبباً للخصومة والعداوة وقطع روابط الألفة والمودة بين الناس، ومن كثر مزاحه ظلم نفسه وأوجب عليها سخط الناس واشمئزازهم،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مزاحه لم يسلم من استخفاف به أو حقد عليه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أكون قد أعطيت صورة عن الفضائل التي أمر بها الامام علي، والرذائل التي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 من الصعب تجزئة القيم الأخلاقية في الكائن الحي، لأن الأخلاق لا تتجزأ، فهي كلّ متكامل متفاعل يكمل بعضه بعضاً، فإن محاولتي التجزيئية هذه ما هي إلا عمل ينقسم في النظرية ويتحد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يسمح لي بأن أفرد على حدة القيم والمبادىء التي أمر بها الامام وتلك التي نهى عنها وحذّر منها، حتى أعطي صورة واضحة ومتكاملة عن الشخصية المهذبة والمطهرة من الجراثيم والأمراض الفكرية والاجتماعية حتى يكون الانسان بمنأى وبمنجى منها، وحتى لا تورده طريق المهالك، وتصدّه عن الطريق القويم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0" w:name="pg8770_78474"/>
    </w:p>
    <w:p>
      <w:pPr>
        <w:pStyle w:val="BookText"/>
        <w:rPr/>
      </w:pPr>
      <w:bookmarkEnd w:id="60"/>
      <w:r>
        <w:rPr>
          <w:rFonts w:ascii="Amiri" w:hAnsi="Amiri" w:eastAsia="Amiri" w:cs="Amiri"/>
          <w:color w:val="111111"/>
          <w:sz w:val="28"/>
          <w:sz w:val="28"/>
          <w:szCs w:val="28"/>
          <w:rtl w:val="true"/>
          <w:lang w:bidi="ar-SA"/>
        </w:rPr>
        <w:t xml:space="preserve">إن التربية الأخلاقية الدينية التي رسمها الامام، إنما كانت تهدف الى إنقاص الانسان من براثن الرذيلة وتنقية نفسه من المبادىء والقيم المتناقضة، تلك التي تثير فيه أخطر أنواع الصراع النفسي، وتؤثر سلبا على سلوكه العام، مما يجعله عنصراً شاذاً بين أفراد جنسه، كما انها ترمي الى إيقاضه ووعيه وتثقيفه وتهذيبه ليندفع بإيمان ثابت لا يتزعزع الى العمل الجاد والمنتج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تهدف التربية الخلقية إلا إلى تعديل الغرائز والميول المنحرفة في الأفراد والجماعات، لتوجيهها نحو صالح الأفراد والجماعات؟ أم هي غير تعويد الطفل على اكساب الصفات الحسنة، لاعداد جيل مهذب أمين صادق في قوله وفعله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3481560_653776707"/>
      <w:bookmarkStart w:id="62" w:name="_Toc19"/>
      <w:bookmarkEnd w:id="61"/>
      <w:r>
        <w:rPr>
          <w:rtl w:val="true"/>
        </w:rPr>
        <w:t>ثالثاً</w:t>
      </w:r>
      <w:r>
        <w:rPr>
          <w:rtl w:val="true"/>
        </w:rPr>
        <w:t xml:space="preserve">: </w:t>
      </w:r>
      <w:r>
        <w:rPr>
          <w:rtl w:val="true"/>
        </w:rPr>
        <w:t>التربية السياسية</w:t>
      </w:r>
      <w:bookmarkEnd w:id="62"/>
    </w:p>
    <w:p>
      <w:pPr>
        <w:pStyle w:val="Heading2"/>
        <w:numPr>
          <w:ilvl w:val="1"/>
          <w:numId w:val="1"/>
        </w:numPr>
        <w:rPr/>
      </w:pPr>
      <w:bookmarkStart w:id="63" w:name="__RefHeading___Toc3481562_653776707"/>
      <w:bookmarkStart w:id="64" w:name="_Toc20"/>
      <w:bookmarkEnd w:id="63"/>
      <w:r>
        <w:rPr/>
        <w:t>1</w:t>
      </w:r>
      <w:r>
        <w:rPr>
          <w:rtl w:val="true"/>
        </w:rPr>
        <w:t xml:space="preserve"> - </w:t>
      </w:r>
      <w:r>
        <w:rPr>
          <w:rtl w:val="true"/>
        </w:rPr>
        <w:t xml:space="preserve">السياسة كما رسمها الامام علي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السياسة كما يفهمها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تراد لنفسها، وإنما تراد للذكر الجميل </w:t>
      </w:r>
      <w:r>
        <w:rPr>
          <w:rStyle w:val="FootnoteAnchor"/>
          <w:rtl w:val="true"/>
        </w:rPr>
        <w:footnoteReference w:id="774"/>
      </w:r>
      <w:r>
        <w:rPr>
          <w:rFonts w:ascii="Amiri" w:hAnsi="Amiri" w:eastAsia="Amiri" w:cs="Amiri"/>
          <w:color w:val="111111"/>
          <w:sz w:val="28"/>
          <w:sz w:val="28"/>
          <w:szCs w:val="28"/>
          <w:rtl w:val="true"/>
          <w:lang w:bidi="ar-SA"/>
        </w:rPr>
        <w:t>كما أوصى بذلك أرسطو تلميذه الاسكندر، لذلك فقد تميزت السلطة بالأمور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تعد حقاً إلهياً يتولاه الحاكم نيابة عن الله، وإنما هي منوطة بإرادة الجماهير توليها من تشاء بحسب اعتبارات تتعلق بمصلحة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السواد الأعظم فإن يد الله مع</w:t>
      </w:r>
    </w:p>
    <w:p>
      <w:pPr>
        <w:pStyle w:val="BookText"/>
        <w:rPr/>
      </w:pPr>
      <w:r>
        <w:rPr>
          <w:rFonts w:ascii="Amiri" w:hAnsi="Amiri" w:eastAsia="Amiri" w:cs="Amiri"/>
          <w:color w:val="111111"/>
          <w:sz w:val="28"/>
          <w:sz w:val="28"/>
          <w:szCs w:val="28"/>
          <w:rtl w:val="true"/>
          <w:lang w:bidi="ar-SA"/>
        </w:rPr>
        <w:t xml:space="preserve">الجماعة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ليست منعزلة عن الجماهير لتمارس سلطاتها من فوق بالقهر والعسف ولكنها مندمجة معهم، تعاين أمورهم عن كثب وتضع الحلول السريعة لمشاكلهم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احتجاب الولاة عن الرعية شعبة من الضيق، وقلة علم بالأمور </w:t>
      </w:r>
      <w:r>
        <w:rPr>
          <w:rStyle w:val="FootnoteAnchor"/>
          <w:rtl w:val="true"/>
        </w:rPr>
        <w:footnoteReference w:id="776"/>
      </w:r>
      <w:r>
        <w:rPr>
          <w:rFonts w:ascii="Amiri" w:hAnsi="Amiri" w:eastAsia="Amiri" w:cs="Amiri"/>
          <w:color w:val="111111"/>
          <w:sz w:val="28"/>
          <w:sz w:val="28"/>
          <w:szCs w:val="28"/>
          <w:rtl w:val="true"/>
          <w:lang w:bidi="ar-SA"/>
        </w:rPr>
        <w:t xml:space="preserve">وهذا خلاف ما أوصى به أرسطو تلميذه الاسكندر عندما طلب منه بأن يقلل من مباشرة الناس ويخفف من مجالستهم، لا سيما العامة، لا سيما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لا يظهر لهم إلا على البعد وفي جلال المواكب وحملة السلاح، وذلك مرة واحدة في العام </w:t>
      </w:r>
      <w:r>
        <w:rPr>
          <w:rStyle w:val="FootnoteAnchor"/>
          <w:rtl w:val="true"/>
        </w:rPr>
        <w:footnoteReference w:id="77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ليست وسيلة للاثراء غير المشروع، والتوسعة على الأهل والأقارب بغير حساب، ولكنها انصاف للناس والعدل عليهم والمساواة بينهم فلا يكن حظك في ولأيتك مالاً تستفيده، ولا غيظاً تشفيه، ولكن إماتة باطل وإحياء حق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65" w:name="pg8770_78475"/>
    </w:p>
    <w:p>
      <w:pPr>
        <w:pStyle w:val="BookText"/>
        <w:rPr/>
      </w:pPr>
      <w:bookmarkEnd w:id="65"/>
      <w:r>
        <w:rPr>
          <w:rFonts w:ascii="Amiri" w:hAnsi="Amiri" w:eastAsia="Amiri" w:cs="Amiri"/>
          <w:color w:val="111111"/>
          <w:sz w:val="28"/>
          <w:sz w:val="28"/>
          <w:szCs w:val="28"/>
          <w:rtl w:val="true"/>
          <w:lang w:bidi="ar-SA"/>
        </w:rPr>
        <w:t xml:space="preserve">كما انها ليست حسباً تشاد عليه الأمجاد، ولا شرفاً يدفع الى التكبر والتجبر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كالتواضع </w:t>
      </w:r>
      <w:r>
        <w:rPr>
          <w:rStyle w:val="FootnoteAnchor"/>
          <w:rtl w:val="true"/>
        </w:rPr>
        <w:footnoteReference w:id="779"/>
      </w:r>
      <w:r>
        <w:rPr>
          <w:rFonts w:ascii="Amiri" w:hAnsi="Amiri" w:eastAsia="Amiri" w:cs="Amiri"/>
          <w:color w:val="111111"/>
          <w:sz w:val="28"/>
          <w:sz w:val="28"/>
          <w:szCs w:val="28"/>
          <w:rtl w:val="true"/>
          <w:lang w:bidi="ar-SA"/>
        </w:rPr>
        <w:t>وليست استبداداً في الرأي ولا خداعاً للجماهير لكسب المجد والسلطان، ولكنها صراحة في القول ونزاهة في العمل وصدق في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هي الخلافة كما حددها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مظاهر كاذبة، ولا ألقاب فارغة ولكنها خدمة للاسلام والمسلمين ومن انضوي تحت لوائهم من أهل المذاهب المختلفة دون تمييز بين قريب أو بعيد، مسلم أو ذمّي كما قال أرسطو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اسكندر أي ملك أخدم ملكه دينه، فهو مستحق الرياسة وأي ملك جعل دينه خادماً لملكه، فهو مستخف بناموسه، ومن استخف بالناموس قتله الناموس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481564_653776707"/>
      <w:bookmarkStart w:id="67" w:name="_Toc21"/>
      <w:bookmarkEnd w:id="66"/>
      <w:r>
        <w:rPr/>
        <w:t>2</w:t>
      </w:r>
      <w:r>
        <w:rPr>
          <w:rtl w:val="true"/>
        </w:rPr>
        <w:t xml:space="preserve"> - </w:t>
      </w:r>
      <w:r>
        <w:rPr>
          <w:rtl w:val="true"/>
        </w:rPr>
        <w:t>مبادىء الحكم العلوي</w:t>
      </w:r>
      <w:r>
        <w:rPr>
          <w:rtl w:val="true"/>
        </w:rPr>
        <w:t>:</w:t>
      </w:r>
      <w:bookmarkEnd w:id="67"/>
    </w:p>
    <w:p>
      <w:pPr>
        <w:pStyle w:val="BookText"/>
        <w:rPr/>
      </w:pPr>
      <w:r>
        <w:rPr>
          <w:rFonts w:ascii="IRNazanin" w:hAnsi="IRNazanin" w:eastAsia="IRNazanin"/>
          <w:color w:val="111111"/>
          <w:sz w:val="28"/>
          <w:sz w:val="28"/>
          <w:szCs w:val="28"/>
          <w:rtl w:val="true"/>
          <w:lang w:bidi="fa-IR"/>
        </w:rPr>
        <w:t>والحكم أمانة في عنق الحاكم وليس أداة للعبث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شمول نظرة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جعلت اهتمام الحكم غير مقصور على الإنسان كفرد، ولا على الجماعة دون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يمارس حقه في حدود المحافظة على حقوق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يحصل التوازن بين الفرد والمجتمع، ذلك أنهما متفاعلان، ولكن بحدود حسن السيرة وموازين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نرى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في حرية الفرد، ومصلحة الجماعة، نظرة موحدة شاملة، فلا يغبن هذا ولا يؤذي ذاك بل يقيم بينهما انسجاماً يجعل الفرد جديراً باستخدام حريته، ويجعل الجماعة خليفة بالاستفادة من الاجتماع، بل قل يجعل الفرد للجماعة، والجماعة للفرد في نطاق من الحرية الرحبة السمحة </w:t>
      </w: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حدث واختل التوازن بين الفرد والجماعة، وكانت مصلحة أحدهما على حساب مصلحة الآخر فإن ديمقراطية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تأبى القبول إلا بمصلحة الأكثرية لأن سخط العامة يجحف برضى الخاصة، وان سخط الخاصة يغتفر مع رضى العامة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ميكافيللي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ربط بين استقرار الحكم ورضا الشعب، فإنه لم يكن أول من صاغ نظام البرلمان أو سيادة الأكثرية، لأن الاسلام كان قد سبقه الى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أن نظام البرلمان وسيادة الأمة، قد قرّرها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المكتوب لمالك الأشتر، بكل صراحة ووضوح وإيجاز ودقة، ويجدر بالمطالع الفاضل أن يسرح نظره من جديد في هذا العهد، ثم يرسل نظرة الى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مكيافيللي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ليتحقق أن نظام البرلمانات ومبدأ سيادة الأمة من قواعد الحكم وأصول الاسلام بلا كلام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النظرة السياسية، هي تقدمية في مضمونها وخط 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والتقدمية كما يفهمها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تطبق على أرض الواقع، وقيم ومبادىء وحقوق ما زالت الانسانية تناضل من أجلها حتى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ظهرت مذاهب كثيرة في الاسلام والمسيحية، عطلت مفهوم الحرية وجعلت الانسان مسيراً بالقدر ولا حول له ولا قوة ولا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القضية وعالجها بأسلوب ينفي فيه أن يكون للقدر سلطة على إرادة الانسان الحرة 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الفهم العميق للحرية كان الأساس الذي بنيت عليه علاقة الحاكم بالمحكوم فالحاكم يعترف بحق الآخرين في أن يكونوا معه أو عليه، فلا يحاول الضغط والاكراه لأن ذلك يناقض طبيعة الانسان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الحرية تتجلى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بأبرز مظاهرها كحرية القول وإبداء الرأي واختيار الحاكم الذي تستند علاقته بغيره الى ديمقراطية الحوار والتفاهم لا الى القمع والارهاب، فهو يتوجه الى عقول القوم بمنطق العقل وما لديه من حجة وبرهان ويتوجه الى قلوبهم وضمائرهم، بمنطق القلب والضمير وما لديه من قوة ودليل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الحرية بمظهرها الاجتماعي، فهي مكفولة للجميع من خلال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الحرية للناس يقوم في الدرجة الأولى على العمل لأن العمل الذي لا يواكبه الرضا الوجداني العميق، فيه إساءة الى الحرية والى العمل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 علي يؤمن بمسؤولية الانسان عن عمله، ولكي يكون مسؤولاً لا بد من أن يكون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فهو ينهي عن السخرة لأنها تزرى بكرامة الانسان وتفسد عليه عيشه الحر الكريم وتسلبه حقه في أن يكون حراً، وينسب الى معاوية أمر إدخال مؤسسة العبودية في الاسلام مما لم يكن معروفاً من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أجبر أحداً على عمل يكرهه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 أرى أن أجبر أحداً على عمل يكرهه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ويجعل نتيجة العمل من حق العامل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سمع ان رجلاً أكره بعض العمال على حفر 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لمن عمل دون ما أكرهه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فإنه من جهة يدعو الى بذل العمل ويحث عليه، فالغاية من الحكم لا تنحصر بحفظ الأمن، وإقامة العدل، وفصل الخصومات بالحق وانصاف الظالم من المظلوم بل لا بد مع هذا من العمل لحياة أفضل وأسعد حتى ينطلق بالمجتمع من جديد الى جديد، ومن قوة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الى قوة أعز وأمنع، فالعمل هو لخدمة الحياة ومنفعة الناس، بلا غرور وتبجح، ولا احتكار لأقوات الناس، مع رجاء التمام والكمال فيه، لأن البطالة والاهمال حسرة وندامة، وانحطاط وجهالة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أحد بلغ درجة في العلى الا بالكفاح والعمل المتواصل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وابتذل نفسك فيما افترض الله عليك راجيا ثوابه ومتخوفاً عقابه، واعلم أن الدنيا دار بلية لم يفرغ صاحبها فيها قط ساعة إلا كانت فرغته عليه حسرة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الحق عليك حفظ نفسك والاحتساب على الرعية بجهدك، فإن الذي</w:t>
      </w:r>
    </w:p>
    <w:p>
      <w:pPr>
        <w:pStyle w:val="BookText"/>
        <w:rPr/>
      </w:pPr>
      <w:r>
        <w:rPr>
          <w:rFonts w:ascii="Amiri" w:hAnsi="Amiri" w:eastAsia="Amiri" w:cs="Amiri"/>
          <w:color w:val="111111"/>
          <w:sz w:val="28"/>
          <w:sz w:val="28"/>
          <w:szCs w:val="28"/>
          <w:rtl w:val="true"/>
          <w:lang w:bidi="ar-SA"/>
        </w:rPr>
        <w:t xml:space="preserve">يصل اليك من ذلك أفضل من الذي يصل بك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جهة ثانية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 بالعمل الحر انطلاقاً من طبيعة الانسان الحرة إلا أنه يربط بين حرية العمل وتقوى الله حتى لا يؤدي ذلك الى الضرر بمصالح الناس فالعمل المسؤول هو وحده الكفيل بإشاعة الطمأنينة والرخاء في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حرية السكن والعيش في أمان واطمئنان وعدم ترويع الناس في مساكنهم أو إيذائهم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الولاء للانسان يثير أعمق الدوافع الانسانية والمشاعر النبيلة التي تجعل منه سيداً حراً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العمال على الصدقات تثبت مدى الاهتمام بأمن المواطن وسعادته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قدمت الحي، فانزل بمائهم، من غير أن تخالط أبياتهم ثم إمض اليهم بالسكينة والوقار، حتى تقوم بينهم، فتسلم عليهم ولا تخدع بالتحية لهم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حرية التملك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حرية التملك مكفولة في دستور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مشروطة بمنع الاحتكار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حر في أن يملك، وهذا حق مكفول له، ولكن ليس من الحق في شيء من يتخم نفسه ليجيع الناس ومن يستفيد على حساب غيره فالظلم بأنواعه لعنة على لسان كل إنسان، غير أن أفحشه هو ظلم القوي للضعيف، والمحتكر للعامة والحاكم للمحكوم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الى عمال الصدقات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كان له ماشية أو إبل فلا تدخلها إلا بإذنه، فإن أكثرها له، فإذا اتيتها، فلا تدخل عليها دخول متسلط عليه ولا عنيف به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حرية المعتقد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الأمور التي تتحدث عنها خطب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تدعو الى عدم التعصب بأي معنى كان عدا الأخلاق الفاضلة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المنطلق، فإن التعصب الديني مذموم في منطقه، وجرية المعتقد الديني حق من الحقوق الذي يكفله لجميع الناس، لأن الانسان أخو الانسان أحب أم كره، فيقول الى أحد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تبغ على أهل القبلة ولا تظلم أهل الذمة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يفرق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 وبين غيره من أهل الاديان السماوية الأخرى، ان في العطاء أو القضاء أو المعاملة أو الدين، فالكل سواء لا فرق بينهم الا بالتقوى والعمل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أحد حقه في أن يمارس شعائره الدينية بحرية سمحة وفي حدود السلامة المدنية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الحرية بمعناها الخلقي، فهي تعني، 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التخلص من العوائق التي تأسر شخصية الانسان والاغلال التي تقيده كالاشادة بالحسب والنسب والطمع في التملك والجاه والسلطان والتعلق بالشهوات، والتمسك بالعصبية والقبلية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استهوته هذه الشهوات ملكت عليه نفسه فجعلته أسيراً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من ترك الشهوات كان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فالحرية بمضامينها المختلفة مكفولة في دستور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تقبل التجزء أو المساومة باعتبارها من الحقوق الطبيعية التي فطر عليها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النظرة للحرية تؤكد أن الحرية عمل وجداني خالص، ملازم للحياة الداخلية التي ترسم بذاتها الخطوط والحدود والمعاني فلا تقسر عليها، لأنها نابعة من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تلقائية ولا خارجية وهي إذا كانت كذلك، فليس لأحد أن يكره الآخر أو يجبره في هذا النطاق، لأن عمله هذا يأتي فارغاً من أي معنى، خالصاً من أي أثر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المساواة، كما حددها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عدم التمييز بين الناس فيما هم فيه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يتميز أحد على أحد، بل ويحرم أن يعيش أياً كان مركزه مكتفياً وحوله من يجهد نفسه باحثاً عن لقمة العيش يسد بها 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فالكل سواء ليس لأحد نصيب أكثر من سواه، وبجهده وحسب حاجته فهو يحذر من مغبة الاستئثار بشيء يزيد على بعض الناس مما تجب فيه المساواة بينهم كما في عهد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والاستئثار بما الناس فيه أسوة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هذه القاعدة أيضاً بقوله أن البشر متساوون في الحقوق العامة، ومساواتهم هذه ان لم تكن نابعة من الدين، فهي في اشتراكهم في المولد وصفة الانسانية فيتابع كلامه للاشتر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أخ لك في الدين، وإما نظير لك في الخلق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والمساواة لا تتجزأ بل هي تمتد لتشمل كل أنواع التسوية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التسوية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حكام الأمة خزان أموالها وأمناء عليه فلا يحق لأي كان كبيراً أم صغيراً أن يتسأثر به أو يستعمله في غير محله، أو يرفد به من يشاء فيكون بذلك خائناً لقومه، وأعظم خيانة هي خيانة الأمة كما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خطبه تحذر من مغبة سرقة فيء المسلمين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واني أقسم بالله قسماً صادقاً لئن بلغني أنك خنت من فيء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المسلمين شيئاً صغيراً أو كبيراً، لأشدن عليك شدة تدعك قليل الوفر، ثقيل الظهر ضئيل الأمر </w:t>
      </w:r>
      <w:r>
        <w:rPr>
          <w:rStyle w:val="FootnoteAnchor"/>
          <w:rtl w:val="true"/>
        </w:rPr>
        <w:footnoteReference w:id="790"/>
      </w:r>
      <w:r>
        <w:rPr>
          <w:rFonts w:ascii="IRNazanin" w:hAnsi="IRNazanin" w:eastAsia="IRNazanin"/>
          <w:color w:val="111111"/>
          <w:sz w:val="28"/>
          <w:sz w:val="28"/>
          <w:szCs w:val="28"/>
          <w:rtl w:val="true"/>
          <w:lang w:bidi="fa-IR"/>
        </w:rPr>
        <w:t>وما ذلك إلا لأن الأموال أموالهم، ولهم الحق فيها من غير تمييز بينهم في لون 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عوتب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التسوية بالعطاء، وعدم تفضيل الاشراف من العرب وقريش على الموالي والمعاندين، قال بلهجة الواثق من نفسه و اني نظرت في كتاب الله، فلم أجد فضلاً لولد اسماعيل على ولد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أن آدم لم يلد عبداً ولا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كلهم أحرار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المساواة أمام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حق للجميع إذ ليس هناك ما يدعو الى تعطيل المساواة بينهم لاشتراكهم بصفة الخلق والانسانية دون الأخذ بأي اعتبار آخر كالجاه أو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شرع سواء آدم أبوهم وحواء أمهم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أدرك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المساواة أمام القضاء فجعلها قانوناً لا يقبل التأويل أو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شخصيته من الأصالة والتماسك، حداً جعله يضرب بنفسه أروع الأمثال في المساواة المطلقة بينه وبين الناس </w:t>
      </w:r>
      <w:r>
        <w:rPr>
          <w:rStyle w:val="FootnoteAnchor"/>
          <w:rtl w:val="true"/>
        </w:rPr>
        <w:footnoteReference w:id="793"/>
      </w:r>
      <w:r>
        <w:rPr>
          <w:rFonts w:ascii="Amiri" w:hAnsi="Amiri" w:eastAsia="Amiri" w:cs="Amiri"/>
          <w:color w:val="111111"/>
          <w:sz w:val="28"/>
          <w:sz w:val="28"/>
          <w:szCs w:val="28"/>
          <w:rtl w:val="true"/>
          <w:lang w:bidi="ar-SA"/>
        </w:rPr>
        <w:t>، في وقت كان العبد فيه لا يستطيع أن يقاضي الحر ولا الفقير أن يقاضي النبيل، ولا العامة أن تقاضي الخاصة لأن القانون يومذاك، كان خدمة للحكام وقهراً للمحكوم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الناس يختلفون في الحق، تبعاً لأهوائهم، فمنهم المحسن ومنهم المسيء لذلك فلا ينبغي أن يكونوا في العدل سواء، بل يجب أن يكون الحكم بحسب الادانة، فيكافاً المحسن أياً كان بما أحسن، ويعاقب المسيء أياً كان بما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عهد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يكونن المحسن والمسيء عندك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كلاً منهم ما ألزم نفسه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صفة الله وإرادته، به قامت السموات على الأرض، واليه دعا الأنبياء والحكماء ورجال الاصلاح لما فيه عمارة الأرض، وسلامة النفوس من كل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وعدالة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تتلاقى مع عدالة السماء التي لا تبغي ولا تظلم، بل تساوي بين الناس في الحقوق والواجبات وتتعامل مع كل منهم بما أبلى، وترفض أن يكون لأحد أي تمييز على آخر الا بالتقوى والعمل الصالح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العدل أساس الحكم الصالح والمواطنة الصحيحة، فإن و أفضل قرّة 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8" w:name="pg8770_78480"/>
    </w:p>
    <w:p>
      <w:pPr>
        <w:pStyle w:val="BookText"/>
        <w:rPr/>
      </w:pPr>
      <w:bookmarkEnd w:id="68"/>
      <w:r>
        <w:rPr>
          <w:rFonts w:ascii="Amiri" w:hAnsi="Amiri" w:eastAsia="Amiri" w:cs="Amiri"/>
          <w:color w:val="111111"/>
          <w:sz w:val="28"/>
          <w:sz w:val="28"/>
          <w:szCs w:val="28"/>
          <w:rtl w:val="true"/>
          <w:lang w:bidi="ar-SA"/>
        </w:rPr>
        <w:t xml:space="preserve">الولاة استقامة العدل في البلاد وظهور مودة الرعية </w:t>
      </w:r>
      <w:r>
        <w:rPr>
          <w:rStyle w:val="FootnoteAnchor"/>
          <w:rtl w:val="true"/>
        </w:rPr>
        <w:footnoteReference w:id="795"/>
      </w:r>
      <w:r>
        <w:rPr>
          <w:rFonts w:ascii="Amiri" w:hAnsi="Amiri" w:eastAsia="Amiri" w:cs="Amiri"/>
          <w:color w:val="111111"/>
          <w:sz w:val="28"/>
          <w:sz w:val="28"/>
          <w:szCs w:val="28"/>
          <w:rtl w:val="true"/>
          <w:lang w:bidi="ar-SA"/>
        </w:rPr>
        <w:t>كما في عهد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السلطة، كما قلنا، وسيلة لا غاية هي وسيلة لتحقيق حكم الله في الأرض ونشر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ضرورية لتنفيذ أمر الله في الناس، لأن القوانين والأنظمة بحاجة الى من ينفذها، فكان من الضروري وجود حكومة لها مزايا السلطة المنفذة، حتى لا تتعطل حدود الله، فقد ثبت أن القوانين لا تنفذ إلا خوفاً من العقاب، ولا سبيل الى تنفيذها إلا بقيام سلطة تملك حق الثواب والعقاب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مهام هذه السلطة بأربعة أمور جباية خراجها، وجهاد عدوها واستصلاح أهلها، وعمارة بلادها </w:t>
      </w:r>
      <w:r>
        <w:rPr>
          <w:rStyle w:val="FootnoteAnchor"/>
          <w:rtl w:val="true"/>
        </w:rPr>
        <w:footnoteReference w:id="796"/>
      </w:r>
      <w:r>
        <w:rPr>
          <w:rFonts w:ascii="Amiri" w:hAnsi="Amiri" w:eastAsia="Amiri" w:cs="Amiri"/>
          <w:color w:val="111111"/>
          <w:sz w:val="28"/>
          <w:sz w:val="28"/>
          <w:szCs w:val="28"/>
          <w:rtl w:val="true"/>
          <w:lang w:bidi="ar-SA"/>
        </w:rPr>
        <w:t>ولا يخفى أثر هذا الترتيب الحاصل في وظائف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حصل الوالي على المال اللازم تمكن من جمع الجند وتهيئته لجهاد العدو فإذا أمن البلاد من الأعداء، تطلع الى تهذيب الرعية وتوجيههم لما فيه صلاحهم وبالتالي يتعاون الجميع لعمارة البلاد بثقة متبادلة بين ولاة الأمور وطبقات الشعب لينعم الجميع بتلك السيرة الحسنة والنهج القويم</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481566_653776707"/>
      <w:bookmarkStart w:id="70" w:name="_Toc22"/>
      <w:bookmarkEnd w:id="69"/>
      <w:r>
        <w:rPr>
          <w:rtl w:val="true"/>
        </w:rPr>
        <w:t xml:space="preserve">أ </w:t>
      </w:r>
      <w:r>
        <w:rPr>
          <w:rtl w:val="true"/>
        </w:rPr>
        <w:t xml:space="preserve">- </w:t>
      </w:r>
      <w:r>
        <w:rPr>
          <w:rtl w:val="true"/>
        </w:rPr>
        <w:t>جباية الخراج</w:t>
      </w:r>
      <w:r>
        <w:rPr>
          <w:rtl w:val="true"/>
        </w:rPr>
        <w:t>:</w:t>
      </w:r>
      <w:bookmarkEnd w:id="70"/>
    </w:p>
    <w:p>
      <w:pPr>
        <w:pStyle w:val="BookText"/>
        <w:rPr/>
      </w:pPr>
      <w:r>
        <w:rPr>
          <w:rFonts w:ascii="IRNazanin" w:hAnsi="IRNazanin" w:eastAsia="IRNazanin"/>
          <w:color w:val="111111"/>
          <w:sz w:val="28"/>
          <w:sz w:val="28"/>
          <w:szCs w:val="28"/>
          <w:rtl w:val="true"/>
          <w:lang w:bidi="fa-IR"/>
        </w:rPr>
        <w:t xml:space="preserve">كانت الرعية هاجس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ورفع الظلم عنها واسعادها من أولى المهمات التي اضطلع بها وأوقف جهده عليها، وخاصة الطبقة السفلى من الذين لا حيلة لهم والمساكين والمحتاجين، وأهل البؤس والزمني</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لذا فإن حرصه على بيت مال المسلمين، دفعه الى عدم التوسعة على نفسه وعياله وأصحابه وكانت سياسته ما فرضه الله على أئمة الحق ان يقدروا أنفسهم بضعفة الناس </w:t>
      </w:r>
      <w:r>
        <w:rPr>
          <w:rStyle w:val="FootnoteAnchor"/>
          <w:rtl w:val="true"/>
        </w:rPr>
        <w:footnoteReference w:id="798"/>
      </w:r>
      <w:r>
        <w:rPr>
          <w:rFonts w:ascii="Amiri" w:hAnsi="Amiri" w:eastAsia="Amiri" w:cs="Amiri"/>
          <w:color w:val="111111"/>
          <w:sz w:val="28"/>
          <w:sz w:val="28"/>
          <w:szCs w:val="28"/>
          <w:rtl w:val="true"/>
          <w:lang w:bidi="ar-SA"/>
        </w:rPr>
        <w:t xml:space="preserve">فهو يعيش بين الناس كأحدهم، من غير أن يذهب في خلافته مذهب الملوك الذين يصانعون بالأموال ويصرفونها في مصالح ملكهم وملاذ أنفسهم لأنه لم يكن يقيم للسياسة حساباً ولا ينصب لها ميزاناً في حربه وسلمه، وإنما ميزان كل شيء عنده، هو الحق والعدل </w:t>
      </w:r>
      <w:r>
        <w:rPr>
          <w:rStyle w:val="FootnoteAnchor"/>
          <w:rtl w:val="true"/>
        </w:rPr>
        <w:footnoteReference w:id="799"/>
      </w:r>
      <w:r>
        <w:rPr>
          <w:rFonts w:ascii="Amiri" w:hAnsi="Amiri" w:eastAsia="Amiri" w:cs="Amiri"/>
          <w:color w:val="111111"/>
          <w:sz w:val="28"/>
          <w:sz w:val="28"/>
          <w:szCs w:val="28"/>
          <w:rtl w:val="true"/>
          <w:lang w:bidi="ar-SA"/>
        </w:rPr>
        <w:t>فليس للوالي أن يتصرف بأكثر من حقه من المال الذي هو للذين جاهدوا في سبيل الله من غير تمييز بين فرد وآخر على أساس الدين أو اللون أو القربي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الذهنية التي طبقها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مال المسلمين كانت تقضي باكتفاء الناس وسد </w:t>
      </w:r>
    </w:p>
    <w:p>
      <w:pPr>
        <w:pStyle w:val="BookText"/>
        <w:rPr/>
      </w:pPr>
      <w:r>
        <w:rPr>
          <w:rFonts w:ascii="Amiri" w:hAnsi="Amiri" w:eastAsia="Amiri" w:cs="Amiri"/>
          <w:color w:val="111111"/>
          <w:sz w:val="28"/>
          <w:sz w:val="28"/>
          <w:szCs w:val="28"/>
          <w:rtl w:val="true"/>
          <w:lang w:bidi="ar-SA"/>
        </w:rPr>
        <w:t>حاجاتهم، ورفع الفاقة عنهم لصون كرامتهم وشحذ هممهم الى ما هو أسمى وأفضل لقد كان دأبه إزاحة كابوس الفقر عن كاهل الرعية وإزالة الفوارق الطبقية بينهم، انطلاقاً من حق الجميع بالثروة القومية، كل حسب جهده وحاجته لأن رضى الشعب عن حالته الاقتصادية هو المقياس الوحيد لصلاح الحكم والحاكم إذ لا قيمة للمال عنده، إلا لتوفير حاجات الرعية لأن الأمة التي يجوع شعبها ويعرى، إنما تحكم على نفسها بفساد سياستها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طريقته في جباية الخراج تقوم على هذا الأساس، إلا أنها كانت تؤلف قضية هامة من قضايا التاريخ التي من أجلها غزت البلاد وارتكبت المظالم وقامت الثورات، لأنها كانت تأخذ شكلاً تعسفياً، وتفرض بالقوة، وتحصل بالقمع والارهاب، دون أي اعتبارات انسانية أو أخلاقية، فشكلت بذلك عبئاً على المواطن ينغص عليه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أخذت بعداً إنسانياً مختلفاً عن ذي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تعد غاية في حد ذاتها، بقدر ما هي وسيلة لتوفير حاجات الرعية وعمارة البلاد وليكن نظرك في عمارة الأرض ابلغ من نظرك في استجلاب الخراج، لأن ذلك لا يدرك الا بالعمارة، ومن طلب الخراج بغير عمارة أخرب البلاد وأهلك العباد </w:t>
      </w:r>
      <w:r>
        <w:rPr>
          <w:rStyle w:val="FootnoteAnchor"/>
          <w:rtl w:val="true"/>
        </w:rPr>
        <w:footnoteReference w:id="800"/>
      </w:r>
      <w:r>
        <w:rPr>
          <w:rFonts w:ascii="Amiri" w:hAnsi="Amiri" w:eastAsia="Amiri" w:cs="Amiri"/>
          <w:color w:val="111111"/>
          <w:sz w:val="28"/>
          <w:sz w:val="28"/>
          <w:szCs w:val="28"/>
          <w:rtl w:val="true"/>
          <w:lang w:bidi="ar-SA"/>
        </w:rPr>
        <w:t>كما في عهد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تحصيلها فهو مرهون بيسر الناس لا بتطبيق قانون جامد والناس فيها سواء مما يلزم الحاكم بأن يقيم عماد الحق، ويشرع أمثلة العدل في صغير الأمور وكبيرها ودقيقها وجليلها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فهو يحرم أخذ الخراج من الرعية إذا لم تكن ميسورة اقتصادياً، أجل، إن أصول الاجتماع والقواعد الانسانية والمقاييس الخلقية تحتم أن يكون عطاء الشعب للدولة عن يسر وعافية لا عن عسر ومتعبة، حتى تصبح الضرائب فضلاً عن ثروة لا قوتاً ينتزع من أفواه الجياع، لذا فهو يأمر بالتخفيف عنهم إذا شكوا علة من فاقة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شكوا ثقلاً أو علة أو انقطاع شرب، أو بالة أو إحالة أرض اغتمرها غرق، أو أجحف بها عطش خففت عنهم بما ترجو أن يصلح به أمرهم </w:t>
      </w:r>
      <w:r>
        <w:rPr>
          <w:rStyle w:val="FootnoteAnchor"/>
          <w:rtl w:val="true"/>
        </w:rPr>
        <w:footnoteReference w:id="801"/>
      </w:r>
      <w:r>
        <w:rPr>
          <w:rFonts w:ascii="Amiri" w:hAnsi="Amiri" w:eastAsia="Amiri" w:cs="Amiri"/>
          <w:color w:val="111111"/>
          <w:sz w:val="28"/>
          <w:sz w:val="28"/>
          <w:szCs w:val="28"/>
          <w:rtl w:val="true"/>
          <w:lang w:bidi="ar-SA"/>
        </w:rPr>
        <w:t xml:space="preserve">وما ذلك إلا لأن ارهاق الناس بالضرائب أمر له خطره في إحداث الثورات واضطراب الأمور كما يقول أرسطو، وإنما يؤتى خراب البلاد من أعواز أهلها، وانما يعوز أهلها لإشراف أنفس الولاة على الجمع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جاء التأكيد على ضرورة أن يتولى جباية الصدقات ممن تتوفر فيه الصفات الحسنة والأخلاق الفاضلة، فلا ينبغي أن يكون على الفروج والدماء والمغانم والاحكام وإمامة المسلمين، البخيل، فتكون في أموالهم نهمته ولا الجاهل، فيضلهم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1" w:name="pg8770_78482"/>
    </w:p>
    <w:p>
      <w:pPr>
        <w:pStyle w:val="BookText"/>
        <w:rPr/>
      </w:pPr>
      <w:bookmarkEnd w:id="71"/>
      <w:r>
        <w:rPr>
          <w:rFonts w:ascii="Amiri" w:hAnsi="Amiri" w:eastAsia="Amiri" w:cs="Amiri"/>
          <w:color w:val="111111"/>
          <w:sz w:val="28"/>
          <w:sz w:val="28"/>
          <w:szCs w:val="28"/>
          <w:rtl w:val="true"/>
          <w:lang w:bidi="ar-SA"/>
        </w:rPr>
        <w:t xml:space="preserve">يجهله، ولا الجافي فيقطعهم بجفائه، ولا الحائف للدول فيتخذ قوماً دون قوم ولا المرتشي في الحكم فيذهب بالحقوق، ويقف بها دون المقاطع ولا المعطل للسنّة، فيهلك الأمة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3481568_653776707"/>
      <w:bookmarkStart w:id="73" w:name="_Toc23"/>
      <w:bookmarkEnd w:id="72"/>
      <w:r>
        <w:rPr>
          <w:rtl w:val="true"/>
        </w:rPr>
        <w:t xml:space="preserve">ب </w:t>
      </w:r>
      <w:r>
        <w:rPr>
          <w:rtl w:val="true"/>
        </w:rPr>
        <w:t xml:space="preserve">- </w:t>
      </w:r>
      <w:r>
        <w:rPr>
          <w:rtl w:val="true"/>
        </w:rPr>
        <w:t>جهاد العدو</w:t>
      </w:r>
      <w:r>
        <w:rPr>
          <w:rtl w:val="true"/>
        </w:rPr>
        <w:t>:</w:t>
      </w:r>
      <w:bookmarkEnd w:id="73"/>
    </w:p>
    <w:p>
      <w:pPr>
        <w:pStyle w:val="BookText"/>
        <w:rPr/>
      </w:pPr>
      <w:r>
        <w:rPr>
          <w:rFonts w:ascii="Amiri" w:hAnsi="Amiri" w:eastAsia="Amiri" w:cs="Amiri"/>
          <w:color w:val="111111"/>
          <w:sz w:val="28"/>
          <w:sz w:val="28"/>
          <w:szCs w:val="28"/>
          <w:rtl w:val="true"/>
          <w:lang w:bidi="ar-SA"/>
        </w:rPr>
        <w:t xml:space="preserve">الحرب كما يرى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 واقعة في الخليقة منذ برأها الله وأصلها إرادة انتقام بعض البشر من بعض ويتعصب لكل منها أهل عصبيته، فإذا تذامروا لذلك وتوافقت الطائفتان إحداهما تطلب الانتقام، والأخرى تدافع كانت الحرب، وهو أمر طبيعي في البشر، لا تخلو عنه أمة ولا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هذا الانتقام في الأكثر إما غيرة ومنافسة وإما عدوان، وإما غضب لله ولدينه وإما غضب للملك وسعي في تمهيده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إذن سنة الكون فرضتها مطامع الشعوب وتنافسها وأهوائها، وهي في الوقت ذاته ضرورة اجتماعية من أجل التفاعل والتوازن بين الشعوب والأمم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قامت منظمات وهيئات متعددة للحد من الحروب في العالم، ولكنها فشلت إلا في تأخير زمانها والحد من شرورها و وستبقى قواعد الحرب من الأصول الجوهرية في قواعد القانون الدولي، ما دام موجوداً بين الدول من يرى الحرب هي الوسيلة الأخيرة لحل المنازعات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دعاة الحرب، ولم يطلبها لذاتها، أو لأي سبب من الأسباب الداعية اليها سوى الانتقام لدين الله ودفاعاً عن حقوق المسلمين، كما يقول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انك تعلم أنه لم يكن الذي كان منا منافسة في سلطان، ولا التماس شيء من فضول الحطام، ولكن لنرد المعالم من دينك، ونظهر الاصلاح في بلادك، فيأمن المظلومون من عبادك، وتقام المعطلة من حدودك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يدخلها إلا مكرهاً، وبعد أن يستنفذ كافة الحلول السلمية المتوفرة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وسأمسك الأمر ما استمسك، وإذا لم أجد بداً فآخر الدواء الكي </w:t>
      </w:r>
      <w:r>
        <w:rPr>
          <w:rStyle w:val="FootnoteAnchor"/>
          <w:rtl w:val="true"/>
        </w:rPr>
        <w:footnoteReference w:id="807"/>
      </w:r>
      <w:r>
        <w:rPr>
          <w:rFonts w:ascii="Amiri" w:hAnsi="Amiri" w:eastAsia="Amiri" w:cs="Amiri"/>
          <w:color w:val="111111"/>
          <w:sz w:val="28"/>
          <w:sz w:val="28"/>
          <w:szCs w:val="28"/>
          <w:rtl w:val="true"/>
          <w:lang w:bidi="ar-SA"/>
        </w:rPr>
        <w:t xml:space="preserve">، لقد كان يدرأ هذا الشر بكل وسيلة، ويطلب الحق بمنطق العقل حتى إذا أبي أعداؤه إلا قتاله ظلماً، عاد يكرر عليهم نداءه من جديد، فإذا أصروا على </w:t>
      </w:r>
    </w:p>
    <w:p>
      <w:pPr>
        <w:pStyle w:val="BookText"/>
        <w:rPr/>
      </w:pPr>
      <w:r>
        <w:rPr>
          <w:rFonts w:ascii="Amiri" w:hAnsi="Amiri" w:eastAsia="Amiri" w:cs="Amiri"/>
          <w:color w:val="111111"/>
          <w:sz w:val="28"/>
          <w:sz w:val="28"/>
          <w:szCs w:val="28"/>
          <w:rtl w:val="true"/>
          <w:lang w:bidi="ar-SA"/>
        </w:rPr>
        <w:t>الاثم، وأصبحت الحرب ضرورة اجتماعية وانسانية، ترك لهم أن يبدأوه القتال فإن هم فعلوا 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 يحاربهم، فإنه يراعي أبسط حقوق الانسان وكل جوانب الحنان من نفسه وقلبه، وروابط الآخاء الانساني في نفوس مقاتليه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 من سفك الدماء بغير محلها، لأن ذلك من شرائع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والدماء وسفكها في غير محلها </w:t>
      </w:r>
      <w:r>
        <w:rPr>
          <w:rStyle w:val="FootnoteAnchor"/>
          <w:rtl w:val="true"/>
        </w:rPr>
        <w:footnoteReference w:id="808"/>
      </w:r>
      <w:r>
        <w:rPr>
          <w:rFonts w:ascii="Amiri" w:hAnsi="Amiri" w:eastAsia="Amiri" w:cs="Amiri"/>
          <w:color w:val="111111"/>
          <w:sz w:val="28"/>
          <w:sz w:val="28"/>
          <w:szCs w:val="28"/>
          <w:rtl w:val="true"/>
          <w:lang w:bidi="ar-SA"/>
        </w:rPr>
        <w:t xml:space="preserve">وينهى عن التمثيل حتى بالحيوان، إياكم والمثلة ولو بالكلب العقور </w:t>
      </w:r>
      <w:r>
        <w:rPr>
          <w:rStyle w:val="FootnoteAnchor"/>
          <w:rtl w:val="true"/>
        </w:rPr>
        <w:footnoteReference w:id="809"/>
      </w:r>
      <w:r>
        <w:rPr>
          <w:rFonts w:ascii="Amiri" w:hAnsi="Amiri" w:eastAsia="Amiri" w:cs="Amiri"/>
          <w:color w:val="111111"/>
          <w:sz w:val="28"/>
          <w:sz w:val="28"/>
          <w:szCs w:val="28"/>
          <w:rtl w:val="true"/>
          <w:lang w:bidi="ar-SA"/>
        </w:rPr>
        <w:t>ويكره ان تكون الحرب بالدهاء والغدر والسب والشتم لانها تنم عن سوء الخلق، كما يكره أن تكون للتشفي والانتقام وامتهان كرامة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الهزيمة فإنه يأمر بالكف عن كل عمل ينم عن الظلم والهمجية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الهزيمة باذن الله فلا تقتلوا مدبراً ولا تصيبوا معوراً، ولا تجهزوا على جريح ولا تهيجوا النساء بأذى وان شتمن اعراضكم وسبين أمراءكم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خاض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نوعين من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حروب التنزيل وحروب التأويل وبرز في كليهما وكان لا يخشى في الله لومة لائم ولا ينأى به عن دين الله كلل أو ملل أو رهبة ويؤثر الموت قتلاً في ساحات الوغى دفاعاً عن دين الله، من أن يعيش في أرض يعمرها الكفر والفسق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بطل الاسلام دون منازع ولا يعرف المسلمون سيفاً كسيف علي في إطاحته لرؤوس أئمة الكفر وطواغيت الضلال من سادة قريش وقادتها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ويشتمل نهج البلاغة، على تعاليم كثيرة في بناء الجند وقيادتها وتسليحها وأماكن تواجدها وقت الحروب وفنون قتالها، وما يجب أن تتمتع به من مزايا خلقية وانسانية وقتالية، وفي قبول الصلح وشروطه وفائدته، يظهر ذلك في العهد المكتوب الى مالك الاشتر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قيادة الجند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الخلافة والقيادة العامة للجند، وهو أمر تأخذ به مختلف الأمم في العصر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يفعل ذلك تدعيماً لسلطانه وخوفاً من انقلاب الجند عليه، ولا تفردا برأيه واعجاباً بقدرته على صنع القرار السليم، ولكن ليكون أكثر التصاقاً بجنده، لتدبر أحوالهم وتفقد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لا يتوانى عن طلب المشورة استناداً 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فِي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عظمته وقدرته على صنع القرار، كان يتواضع لشعبه، ويجعل نفسه وإياهم في مستوى واحد من ضعف الرأي والخطأ في التقدير، تشجيعا لهم على البذل والعطاء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قيادته للجند، كان لا يحبذ أن يتولى الخليفة قيادة الحروب والنزول الى ساحات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الوغى، بل يتولاها الفرسان من ذوي البأس والشجاعة، بينما تنحصر مهمته في التدبير والتوجيه الى الطريق القويم لتحقيق الهدف المنشود، ويبقى هو في مكانه أو قاعدته يشرف على سير المعارك وتدبير الأمور الداخلية حتى لا ينفرط العقد وتعم الفوضى إذا ما غيّب المنون الخليفة في ساحات القتال، لذا قال في جمع من الناس تثاقلوا عن نصرته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قوم منهم يا أمير المؤمنين ان سرت سرنا معك، فقال عليه السلام ما بالكم ألا سددتم لرشد، ولا هديتم لعقد، أفي مثل هذا ينبغي أن أخرج؟ وإنما يخرج في مثل هذا رجل ممن أرضاه من شجعانكم وذوي بأسكم، ولا ينبغي لي أن أدع الجند والمصر وبيت المال وجباية الأرض والقضاء بين المسلمين والنظر في حقوق المطالبين، ثم أخرج في كتيبة أتبع أخرى، وأتقلقل تقلقل القدح في الجفير الفارغ، وإنما أنا قطب الرحى تدور علي وأنا بمكاني، فإذا فارقته استحار مدارها واضطرب ثفالها </w:t>
      </w:r>
      <w:r>
        <w:rPr>
          <w:rStyle w:val="FootnoteAnchor"/>
          <w:rtl w:val="true"/>
        </w:rPr>
        <w:footnoteReference w:id="8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يقسم عسكر الامام الى خيالة ورجالة، يتوزع على النواحي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 والميسرة والقلب وميمنة القلب وميسرته، ولكل منها قائدها وجنودها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الوية القبائل، فقد كان يعقدها لرؤسائهم وأمرائهم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معسكرات الجيش، فيجب أن تكون في مكان يمكن الدفاع عنه والاحتماء به لصد هجمات الأعداء، وهذا ما يسمى بالمواقع الاستراتيجية في الحرب المحديثة، كسفوح الجبال وأعاليها ومنعطفات الانهار وغير ذلك من المواقع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رصد العدو وتحركاته من الأمور الهامة في الحرب والسلم، وهي ما يعرف بعمليات الاستطلاع في الحرب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توزيع الجند في أماكن متباعدة لأن توزيع القوة يعرضها للخطر، وتوحيدها أدعى للنصر، على أن يكون الجيش كرجل واحد متماسك الأعضاء، فإن ذلك يبعث الهيبة والرهبة في العدو، فإذا حلّ الليل فلا بد من الحراسة وتهيئة السلاح واعداده لكل مفاجأة أو بغتة من العدو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وقعت الحرب وجب على كل قائد أن يلتزم بما وكل اليه، لأن من العجز أن يهمل الوالي ما وليه ويتكلف ما ليس من تكليفه، ففي كتاب الى كميل بن زياد عامل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هيت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تضييع المرء ما ولّي، وتكلّفه ما كفى لعجز حاضر ورأي متبرّ </w:t>
      </w:r>
      <w:r>
        <w:rPr>
          <w:rStyle w:val="FootnoteAnchor"/>
          <w:rtl w:val="true"/>
        </w:rPr>
        <w:footnoteReference w:id="814"/>
      </w:r>
      <w:r>
        <w:rPr>
          <w:rFonts w:ascii="IRNazanin" w:hAnsi="IRNazanin" w:eastAsia="IRNazanin"/>
          <w:color w:val="111111"/>
          <w:sz w:val="28"/>
          <w:sz w:val="28"/>
          <w:szCs w:val="28"/>
          <w:rtl w:val="true"/>
          <w:lang w:bidi="fa-IR"/>
        </w:rPr>
        <w:t xml:space="preserve">، ومن وصية له وصّى بها معقل بن قيس الرياحي، وكان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أنفذه الى الشام في ثلاثة آلاف مقاتل،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مبدياً بعض الخطط والأقوال الحكيمة في الحروب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الذي لا بدّ لك من لقائه ولا منتهى لك دونه ولا تقاتلن الا من قاتلك، وسر البردين، وغوّر بالناس، ورقه في السير، ولا تسر أول الليل فإن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جعله سكنا، وقدّره مقاماً لا ظعنا، فارح فيه بدنك، وروّح ظهرك، فإذا وقفت حين ينبطح، السحر أو حين ينفجر الفجر، فسر على بركة الله، فإذا لقيت العدو، فقف من أصحابك وسطاً، ولا تدن من القوم دنو من يريد أن ينشب الحرب، ولا تباعد عنهم تباعد من يهاب الباس، 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يحملنكم شنآنهم على قتالهم قبل دعائهم والأعذار اليهم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أوامر الامام بضرورة أن يقف القائد بين أصحابه وسطاً، فيها من الحكمة وحسن التدبير، لأن القائد هو الرئيس، والواجب أن يكون الرئيس في قلب الجيش، لأنه إذا كان وسطاً كانت نسبته الى كل الجوانب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أحد الطرفين، بعد من الطرف الآخر، فربما يختل نظام الجيش ويضطرب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الحرب، لا بدّ من الاستعداد لها بتأمين وسائل النصر فيها، من جند وسلاح فخذوا للحرب أهبتها، واعدّوا لها عدتها </w:t>
      </w:r>
      <w:r>
        <w:rPr>
          <w:rStyle w:val="FootnoteAnchor"/>
          <w:rtl w:val="true"/>
        </w:rPr>
        <w:footnoteReference w:id="816"/>
      </w:r>
      <w:r>
        <w:rPr>
          <w:rFonts w:ascii="IRNazanin" w:hAnsi="IRNazanin" w:eastAsia="IRNazanin"/>
          <w:color w:val="111111"/>
          <w:sz w:val="28"/>
          <w:sz w:val="28"/>
          <w:szCs w:val="28"/>
          <w:rtl w:val="true"/>
          <w:lang w:bidi="fa-IR"/>
        </w:rPr>
        <w:t xml:space="preserve">، إلا أن كثرة الجند وتوفر السلاح لا تغني عن إرادة القتال وإئتلاف القلوب،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غناء في كثرة عددكم مع قلّة اجتماع قلوبکم </w:t>
      </w:r>
      <w:r>
        <w:rPr>
          <w:rStyle w:val="FootnoteAnchor"/>
          <w:rtl w:val="true"/>
        </w:rPr>
        <w:footnoteReference w:id="817"/>
      </w:r>
      <w:r>
        <w:rPr>
          <w:rFonts w:ascii="Amiri" w:hAnsi="Amiri" w:eastAsia="Amiri" w:cs="Amiri"/>
          <w:color w:val="111111"/>
          <w:sz w:val="28"/>
          <w:sz w:val="28"/>
          <w:szCs w:val="28"/>
          <w:rtl w:val="true"/>
          <w:lang w:bidi="ar-SA"/>
        </w:rPr>
        <w:t>، فالعبرة ليست في العدد والكمية، ولكن في الفعالية والنوعية وقوّة الارادة والاجماع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والحرب تتطلّب الحذر واليقظة حتى لا يستغلّ العدو الغفلة ويضرب ضربته، لأن من انام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مستلزمات اليقظة، عدم ذكر النساء والامتناع عن المقاربة، حتى لا يفت في عضد الحمية ويقدح في معاقد العزيمة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ينبغي استصغار العدو والتقليل من أهميته اعتماداً على غرور القوة وجبروتها، لأن الضعيف المتيقّظ قد ينتصر على القوي الساهي، والحرب هي لمن سبق، لأن البادىء أظلم وأقرب الى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العدو يعتمد على الغدر والمكيدة، ولا سبيل الى الاقلاع عن سياسته العدوانية فإن مباشرته بالحرب والانقضاض عليه أفضل من انتظاره وتلقّي الضربة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معنّفاً الانبار لتثاقلهم عن النهوض الى مقاومة جيش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واني قد دعوتكم الى قتال هؤلاء القوم ليلا نهاراً وسراً وإعلاناً، وقلت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إغزوهم قبل أن يغزوكم، فوالله ما غزي قوم قط في عقر دارهم، إلا ذلّوا، فتواكلتم وتخاذلتم حتى شنت عليكم الغارات وامتلك عليكم الأوطان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وخسارة جولة في الحرب لا تعني خسارة الحرب كلها، بل ان المؤمن بقضيته، والصامد في موقعه، قد يتخذ من الهزيمة سبيلا إلى الانتصار، إذا أعاد الكرّة وأحكم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تنبيه على عدم استصعاب الهزيمة واليأس من النصر لأن الحرب كر وفر، يقول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عند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تشتدّن عليكم فرّة بعدها كرّة، ولا جولة بعدها حملة، واعطوا السيوف حقوقها، ووطّنوا للجنوب مصارعها، واذمروا أنفسكم على الطعن الدعيّ، والضرب الطلحفيّ، واميتوا الأصوات فإنه أطرد للفشل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كانت الحرب تتناول الأول فالأول، فقد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يشبه خطوط الدفاع اليوم، وذلك بتقديم القوى المحصّنة بالدروع، لأنها أقدر على المقاومة والصمود، وتأخير القوى الحاسرة، فيقول في حثّ أصحابه على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الدارع، وأخّروا الحاسر، وعضّوا على الأضراس فإنه أنبى للسيوف عن الهام والتووا في أطراف الرماح، فإنه أمور للاسنّة، وغضّوا الأبصار، فإنه أربط للجاش وأسكن للقلوب، واميتوا الأصوات فإنه أطرد للفشل، ورايتكم فلا تميلوها ولا تخلوها ولا تجعلوها إلا بأيدي شجعانكم والمانعين الذمار عنكم، فإن الصابرين على نزول الحقائق، هم الذين يحفّون براياتهم ويكتنفونها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حفافيها ووراءها وأمامها لا يتأخرون عنها فيسلموها، ولا يتقدمون عليها فينفردوها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تلك هي الحرب كما فهمها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ليست مجرد سلاح ورجال، ولكنها استعداد وكر وفر، وتحصين وتمويه ومناورات واستنزاف طاقات، وغايات شريفة تهدف الى الهداية والاصلاح واستئصال بؤرة الشر والفساد، وفوق ذلك فهي إنسانية بكل ما في هذه الكلمة من معنى في بعدها عن الظلم والجور</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التبعة الشاقة الملقاة على عاتق الجند، تؤهلهم لنيل الاهتمام الزائد من قبل القيادة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جند الله لأنهم يقاتلون في سبيله ذوداً عن الاسلام والمسلمين، وهم حماة العدالة إذ لا عدالة بلا قوة، والقوة بلا عدالة استبداد، بهم يصان الدين والوطن من الأعداء، وبهم يستتب الأمن والنظام في البلاد، شرط أن يتوفر لديهم الاخلاص والنزاهة والصدق في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ولاة أموره من استعمال الظلمة في شؤون العباد، يستوي في ذلك الرؤساء والجند، فيقول للأشتر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جنودك أنصحهم في نفسك لله ولرسوله ولامامك، وأطهرهم جيباً، وأفضلهم حلماً، ممن يبطىء عن الغضب ويستريح الى العذر، ويرأف بالضعفاء وينبو على الأقوياء، وممن لا يثيره العنف، ولا يقعد به الضعف، ثم ألصق بذوي المروءات والاحساب وأهل البيوتات الصالحة والسوابق الحسنة، ثم أهل النجدة والشجاعة والسخاء والسماحة، فإنهم جماع من الكرم وشعب من العرف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أوامره بتفقد أمور الجند والسهر على مصلحتهم والوقوف على ما يعانون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الهموم والمشاكل، وتأمين العيش الكريم لهم كفرض واجب على الوالي لما ينتج عن عدم الاهتمام بهم من خطورة تدفعهم الى التمرد والعصيان، والاستهانة بكرامة الناس وممتلكاتهم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ولا يتفاقمنّ في نفسك شيء قوّيتهم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ولا تحقرنّ لطفاً تعاهدتهم به وإن قلّ، فإنه داعية لهم الى بذل النصيحة لك وحسن الظن بك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أفضل رؤساء الجند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الذين يعيشون بين جنودهم ويعاملونهم بالعطف والرأفة، ولا ينشغلون عنهم أو يتجاهلون مشاكلهم واهتماماتهم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معاملة الجند والرؤساء بحسب خدماتهم للبلاد والعباد، وتكريمهم بمقياس العمل الصالح، لا بالاحساب والأنساب، وذكر محاسن أفعالهم وجميل بلائهم وحميد مآثرهم لما في ذلك من تشجيع لهم على مواصلة البذل والعطاء، والاستمرار في طريق الخير والصلاح، دون تفرقة بين شريف أو وضيع، قريب أو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الجند سياج الأمة ودرعها الحصين، وبناة مجدها وكيانها، كان على الأمة أن لا تهمل شأن جنودها، وتجحف بحقهم من الخراج الذي به قوامها،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قوام للجنود الا بما يخرج الله لهم من الخراج الذي يقوون به على جهاد عدوهم ويعتمدون عليه فيما يصلحهم، ويكمن من وراء حاجتهم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التفاعل بين الجند والشعب يكفل مصلحة كل منهما دون أن يضر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حدث 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لاعادة الحق الى نصابه؛ إذ ليس للجنود مضارة الشعب كما ليس للشعب مضارة الجنود، فكلاهما جسم واحد متفقان في الأهداف والغايات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يتأخر عن معاقبة أي فريق يضر في مصلحة الفريق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له الى العمال الذين يطأ عملهم الجيوش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سيّرت جنوداً هي مارّة بكم ان شاء الله، وقد أوصيتهم بما يجب لله عليهم من كفّ الأذى وصرف الشذى، وأنا أبرأ اليكم والى ذمّتكم من معرّة الجيش إلا من جوعة المضطر لا يجد عنها مذهباً الى شبعه، فنكّلوا من تناول منهم ظلماً عن ظلمهم، وكفّوا أيدي سفهائكم عن مضادّتهم، والتعرض لهم فيما استثنيناه منهم، وأنا بين أظهر الجيش، فارفعوا إلىّ مظالمكم وما عراكم مما يغلبكم من أمرهم ولا تطيقون دفعه الا بالله وبي، أغيّره بمعونة الله، إن شاء الله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فليس للجيش في الحكومة العلوية شأن إلا خدمة الشعب وعدم الاعتداء عليه، كما وليس على الشعب مقاومة الجند والتعرّض لهم إلا عند تجاوزهم على حقوقه، فله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4" w:name="pg8770_78488"/>
    </w:p>
    <w:p>
      <w:pPr>
        <w:pStyle w:val="BookText"/>
        <w:rPr/>
      </w:pPr>
      <w:bookmarkEnd w:id="74"/>
      <w:r>
        <w:rPr>
          <w:rFonts w:ascii="Amiri" w:hAnsi="Amiri" w:eastAsia="Amiri" w:cs="Amiri"/>
          <w:color w:val="111111"/>
          <w:sz w:val="28"/>
          <w:sz w:val="28"/>
          <w:szCs w:val="28"/>
          <w:rtl w:val="true"/>
          <w:lang w:bidi="ar-SA"/>
        </w:rPr>
        <w:t>عند ذلك حق التنكيل بهم ورفع مظالمهم الى القائد، أما إذا كان ذلك بسبب جوع أو ما يضطرون اليه، فلا سبيل للشعب عليهم</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3481570_653776707"/>
      <w:bookmarkStart w:id="76" w:name="_Toc24"/>
      <w:bookmarkEnd w:id="75"/>
      <w:r>
        <w:rPr/>
        <w:t>4</w:t>
      </w:r>
      <w:r>
        <w:rPr>
          <w:rtl w:val="true"/>
        </w:rPr>
        <w:t xml:space="preserve"> - </w:t>
      </w:r>
      <w:r>
        <w:rPr>
          <w:rtl w:val="true"/>
        </w:rPr>
        <w:t>الصلح</w:t>
      </w:r>
      <w:r>
        <w:rPr>
          <w:rtl w:val="true"/>
        </w:rPr>
        <w:t>:</w:t>
      </w:r>
      <w:bookmarkEnd w:id="76"/>
    </w:p>
    <w:p>
      <w:pPr>
        <w:pStyle w:val="BookText"/>
        <w:rPr/>
      </w:pPr>
      <w:r>
        <w:rPr>
          <w:rFonts w:ascii="IRNazanin" w:hAnsi="IRNazanin" w:eastAsia="IRNazanin"/>
          <w:color w:val="111111"/>
          <w:sz w:val="28"/>
          <w:sz w:val="28"/>
          <w:szCs w:val="28"/>
          <w:rtl w:val="true"/>
          <w:lang w:bidi="fa-IR"/>
        </w:rPr>
        <w:t xml:space="preserve">قلنا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الحرب الا مكرهاً، ولا يخوض غمارها إلا في سبيل الله دفاعاً عن النفس وذودا عن الاسلام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فهو سرعان ما يميل الى الصلح إذا ما دعي اليه، حقناً للدماء، وصوناً للنفوس من أن تشحن بالضغائن والأحقاد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مبدأ الاسلام الداعي لإشاعة الأمن والسلام على الأرض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ييَا أَيُّهَا الَّذِينَ آمَنُوا ادْخُلُوا فِي السِّلْمِ كَافَّةً وَلَا تَتَّبِعُوا خُطُوَاتِ الشَّيْطَانِ ۚ إِنَّهُ لَكُمْ عَدُوٌّ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 وَتَوَكَّلْ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هي نفس السياسة التي اتبعها رسول الله صلی الله علیه و آله و سلم مع أعدائه، وما صلح الحديبة إلا مثلاً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عقد الصلح، فلا بد من الوفاء بالعهد، فهذا أمر أجمعت عليه كافة الأديان والقوانين، لأن النكث به ذميمة، أمناً للعباد ورحمة بهم وصوناً لعزّهم وكرامتهم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فالصلح كما يفهمه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صلح القوي للضعيف، ولا الغالب للمغلوب، بما يمليه من شروط الذل والقهر والسيطرة، كما هو الحال في أيامنا هذه، ولكنه مقيّداً برضا الله الذي هو الشرط الأساسي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البداهة أن الصلح المكفول برضا الله، هو ما يضمن للناس خيرهم وحريتهم وإرادتهم وصيانة حقوقهم، مما يكون له أثره في القضاء على مادة النزاع وبؤرته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عبّر عنه الجاحظ بقوله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ملجماً بالورع عن جميع القول الا ما هو لله عز وجل، وممنوع اليدين من كل بطش الا ما هو رضا، ولا يرى الرضا، إلا فيما يرضاه الله ويحبه ولا يرى الرضا إلا فيما دلّ عليه الكتاب والسنة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عقد الصلح وجب أن يكون محكماً بالفاظه، صريحاً في دلالاته، فلا يتحمّل أكثر من معنى واحد، حتى لا تتطرق اليه التأويلات والعلل وطلب المخارج، فإذا وقع العقد، فلا بد من الالتزام به وعدم نقضه، اعتماداً على تأويل خفي، لأن هذا من باب النفاق والرياء، ولأن الصبر على ما فيه من ضيق خير من التبعات الناجمة عن الغدر به، وجاء في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تعقد عقداً تجوز فيه العلل، ولا تعولن على لحن القول بعد التأكيد والتوثقة، ولا يدعونك ضيق أمر لزمك فيه عهد الله الى طلب انفساخه بغير الحق، فإن صبرك على ضيق أمر ترجو انفراجه، خير من غدر تخاف تبعته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الرعية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ذلك من خلال الاهتمام بشؤون الأمن والثقافة والصحة ووظائف الدولة والخدمات وما الى ذلك من الشؤون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لهذه الخدمات أن تتم ما لم تقم </w:t>
      </w:r>
    </w:p>
    <w:p>
      <w:pPr>
        <w:pStyle w:val="BookText"/>
        <w:rPr/>
      </w:pPr>
      <w:r>
        <w:rPr>
          <w:rFonts w:ascii="IRNazanin" w:hAnsi="IRNazanin" w:eastAsia="IRNazanin"/>
          <w:color w:val="111111"/>
          <w:sz w:val="28"/>
          <w:sz w:val="28"/>
          <w:szCs w:val="28"/>
          <w:rtl w:val="true"/>
          <w:lang w:bidi="fa-IR"/>
        </w:rPr>
        <w:t>العلاقة بين الراعي والرعية على الصدق والاخلاص والتعاون المتبادل، ضمن اطار مصلحة الوطن والمواطن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يحدد جملة من الحقوق المتبادلة بين الراعي والرعية تكفل هذا الأمر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لي عليكم حقاً ولكم علىّ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حقّكم عليّ، فالنصيحة لكم وتوفير فيئكم، وتعليمكم كيلا تجهلوا، وتأديبكم كيما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حقّي عليكم، فالوفاء بالبيعة، والنصيحة في المشهد والمغيب والاجابة حين أدعوكم، والطاعة حين آمركم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تجاوز كل منهما ما يتوجب عليه من الحقوق تجاه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هنالك الكلمة، وظهرت معالم الجور، وكثر الادغال في الدين، وتركت محاج السنن، فعمل بالهوى، وعطلت الأحكام، وكثرت علل النفوس، فلا يستوحش لعظيم حق عطّل، ولا لعظيم باطل فعل، فهنالك تذل الابرار، وتعز الاشرار، وتعظم تبعات الله عند العباد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وصلت الأمور الى هذا المستوى من الجور والضلال،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الى الطريق السليم لعلاج هذه الأوضاع الفاسدة، وذلك بالتناصح والتعاون بين العقلاء وأولي الشأن، لتحديد الداء والدواء، فإن كان التقصير من الحاكم نصحوه وقوموه، فإن استقام والا عزلوه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من بعض الرعية، تعاونوا مع الحاكم على إصلاحها، فإن فاءت والا قاتلوها حتى تفيء الى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جاء التأكيد على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الرجل المناسب في المكان المناسب، على أن تكون الكفاءة شرطاً للاختيار والتوظيف لا القرابة أو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ولقطع دابر الفساد من أنفسهم،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بالتوسعة عليهم، حتى لا يستغلوا وظائفهم لمصالحهم الشخصية، ومراقبتهم بدقة ومجازاتهم بما فعلوا، وما جزاء الاحسان الا الاحسان وما جزاء السيئة الا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بذلك يكون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تنبه الى قضايا العمال في وقت كان ينظر فيه اليهم کمخلوقات وجدت للفقر والشقاء من القدر والسماء لا من الأرض، وما زال كفاحهم ضد الظلم والاجحاف مستمرا حتى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صائبة في اختيار الموظف واعداده لممارسة المسؤولية المناطة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التربية لا تطال فئة معينة بل هي تنسحب على الجميع ابتداء من القمة نزولاً حتى القاعدة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والحالة كذلك من أن يختار لادارة شؤون الحكم والرعية ممن هم أكثر كفاءة واستقامة، من أهل الورع والصدق الذين لا تستميلهم الأهواء ولا تأسرهم المطامع والشهوات أو تطربهم المدائح لأنها من الأمور التي تصرفهم عن جادة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النوعية الجيدة في كبير الموظفين وصغيرهم حتى يرتفع كلا منهم عن الصغائر ويصبح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يستحيل على من استعبدته الشهوات أن يكون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يقدس الفضيلة ويجعلها شرطاً ضرورياً في تربية الحكام وتهذيبهم لأن الناس على دين ملوكهم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فالسلطان الفاضل قدوة على نشر الفضيلة ورعايتها في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فإنه يحذر من قبول الرياسة على الرعية إذا لم تتوفر شروط الفضيلة لأن عدم وجودها يكون سبباً في نشر الرذيلة وعدم القدرة على ضبط الناس الذين يتابعون سيرة حاكمهم في ممارسة اللهو والعبث والطيش مما يؤثر سلباً على كيان المجتمع ككل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فإن صلاح الرعية من صلاح الحاكم وفسادها من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رام استقامة رعيته كان الأجدر به أن يبدأ بنفسه أولاً فينهما عن غيّها فإذا استقامت كان السيد المطاع والحاكم المبجل، وإلا ذهبت أعماله أدراج الرياح، فكان بناءه هشّاً تذريه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ولي أمر قوم أن يبدأ بنفسه قبل أن يشرع في تقويم رعيته وإلا كان بمنزلة من رام استقامة ظل العود قبل أن يستقيم ذلك العود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المنطلق فإن كف النفس عن شهواتها وإدراجها على ممارسة الفضائل والأعمال الصالحة هي أمور ينبغي على الحاكم أن يتحلى بها ويسير بهديها ويلزم بها ممن هم دونه حتى يستقيم حال الرعية لأن الناس لا تؤخذ إلا بالعدل لمحبتها له، ولا تنفر إلا من الظلم لكراهيتها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الى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أحب الذخائر اليك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فاملك هواك، وشح بنفسك عمّا لا يحلّ لك فإن الشح بالنفس الانصاف منها فيها أحبت أو كرهت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شخصية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 أن الولاة خزان الرعية ووكلاء الأمة وسفراء الأئمة، فإن عملهم ينعكس سلباً أو إيجاباً على الامام والرعية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شركاء الإمام في الأمانة، فإن خانوا لا بد من أن يتأثر بخيانتهم، وإن حفظوا الأمانة كانوا مدّعاة فخر واعتزاز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أثرهم على الرعيّة هو من الخطورة بمكان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أنهم يساهمون إما في إذلالهم وافتقارهم أو في اعزازهم وتوسعة الحال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أوجب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حسن اختيار ومراقبة من يختاره لممارسة الحكم بالنيابة عنه وباستمرار حتى لا تدفعه غفلة الحاكم الى استغلال منصبه لمصالحه الشخصية فيستأثر بأموال الناس وممتلكاتهم ويمنعهم حقوقهم ويقابلهم بالنفور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الوظيفة في شرع الامام علي أمانة، لا طعمة، وخدمة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وسيلة لقهرهم واستعبادهم وسرقة أموالهم وممتلكاتهم كما يقول الى الأشعث عامله على أذربيجان وأن عملك ليس لك بطعمة ولكنه في عنقك أمانة وأنت مسترعى لمن فوقك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فالموظف مسؤول أمام الله وأمام نفسه ومن هم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القدر من المسؤولية لا يتوفر كما يرى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عند من يتوفر فيه الصدق في الأقوال والأفعال والورع في جميع التصرفات وألصق بأهل الورع والصدق </w:t>
      </w:r>
      <w:r>
        <w:rPr>
          <w:rStyle w:val="FootnoteAnchor"/>
          <w:rtl w:val="true"/>
        </w:rPr>
        <w:footnoteReference w:id="831"/>
      </w:r>
      <w:r>
        <w:rPr>
          <w:rFonts w:ascii="IRNazanin" w:hAnsi="IRNazanin" w:eastAsia="IRNazanin"/>
          <w:color w:val="111111"/>
          <w:sz w:val="28"/>
          <w:sz w:val="28"/>
          <w:szCs w:val="28"/>
          <w:rtl w:val="true"/>
          <w:lang w:bidi="fa-IR"/>
        </w:rPr>
        <w:t xml:space="preserve">كما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كان من أهل الكرم والمجد ومكارم الأخلاق وذوي السوابق الحسنة والماضي التليد، ممن نشأوا في بيوت العز ومجالس الفضل والاستفادة من خبراتهم وفضائلهم لأنهم أقدر على بثّ الفضيلة ونشر القيم كما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ألصق بذوي المروءات والأحساب وأهل البيوتات الصالحة والسوابق الحسنة ثم أهل النجدة والشجاعة والسخا والسماحة فإنهم جماع من الكرم وشعب من العرف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سبيل الى التفرد بالرأي في الحكومة العلوية بل لا بد من التشاور في صغير الأمور وكبيرها حتى يكون القرار صادراً عن الأغلبية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ينصح الولاة بضرورة التشاور مع وزرائهم على أن لا يستعينوا بأراذل الرجال من ذوي الصفات المذمومة كالبخيل الذي يحبب البخل ويخوف من عاقبة الكرم والاحسان، والجبان الذي يعقد الأمور ويثبط الهمم والعزائم، والحريص على حطام الدنيا الذي يزيّن نهب أموال الناس بالجور عليهم لأن البخل والجبن والحرص غرائز شتى يجمعها سوء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ينهي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استيزار من شارك في اثم أو عان على ظلم وينصح بعدم اتخاذهم بطانة يعتمد عليها لأنهم أعوان على الظلم والعدوان والتخلي عنهم حتى ولو بلغوا الغاية من الوعي والذكاء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الاشارة الى 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ينهي عن الاستعانة بالمجرم إذا كان لديه شيء من الخير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ينهي عن الوثوق به والاطمئنان اليه لأن الخير والشر من طبعه فلا ينبغي أن يصرفنا شرّه عن الانتفاع بخيره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يوصي الوالي بتقريب الوزير اليه حتى يأنس به ويغدق عليه بالمال حتى لا يطمع بأموال الناس ويعاقبه إذا ساء على أن لا يكون المذنب والمسيء عنده بمنزلة سواء وليكن أفضلهم عنده أقولهم بمر الحق وأعونهم على الخير وأصلبهم في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فالوزير في الدولة العلوية عون للقائد على ترسيخ دعائم الحق ودفع الباطل وإماتته لا على تركيز حكمه وتثبيته مهما بلغت به الأهواء والرذائل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كتاب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لكتاب الولاة أهمية كبرى في الزمان الغابر، إذ لعبوا دوراً هاماً في توجيه سياسة الحكام وما ينتج عن ذلك من 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مهامهم فكانت متعددة بحيث لا يستطيع القيام بها إلا من تميز بالبراعة والمعرفة والخبرة بأحوال الرجال والإحاطة بكل ما يجري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حدد ابن أبي الحديد شخصية الكاتب ووظيفته من خلال شرحه لحديث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الكاتب الذي يشير أمير المؤمنين اليه هو الذي يسمى الآن في الاصطلاح العرفي وزيراً لأنه صاحب تدبير حضرة الأمير والنائب عنه في أموره واليه تصل مكتوبات العمال وعنه تصدر الأجوبة واليه العرض على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المستدرك على العمال والمهيمن عليهم وهو بالحقيقة كاتب الكتّاب ولهذا يسمّونه الكاتب المطلق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الوظيفة لضخامتها موزّعة اليوم على عدة اختصاصات منها مكتب رئاسة الوزراء ووزير الدولة وكاتم السر ومدير التحريرات والمستشار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نجد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ضرورة التأنّي باختيار الكتّاب ممن يتحلّون بمكارم الأخلاق ومحامدها لأنهم واجهة الحكم والحاكمين فيذكر لهم صفات ونعوتاً يوجب توفرها فيهم فيقول بعد وصيته بضرورة الاهتمام بهم والنظر في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يكن اختيارك إيّاهم على فراستك واستنامتك وحسن الظن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اختبرهم بما ولّوا للصالحين قبلك فأعمد لأحسنهم كان في العامة أثراً وأعرفهم بالأمانة وجهاً، فإن ذلك دليل على نصيحتك لله ولمن ولّيت أمره </w:t>
      </w:r>
      <w:r>
        <w:rPr>
          <w:rFonts w:eastAsia="IRNazanin" w:cs="IRNazanin"/>
          <w:color w:val="111111"/>
          <w:sz w:val="28"/>
          <w:szCs w:val="28"/>
          <w:rtl w:val="true"/>
          <w:lang w:bidi="fa-IR"/>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فالفراسة ليست طريقاً علمياً لاختيار الكتّاب لأن الأشرار يلقون الحكام بالرياء والنفاق والمصانعة والتدليس فينزلونهم منزلة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الحاكم الذي هو على قدر من الوعي والدراية يعرف كيف يختارهم بالتجربة لهم وتقدير أعمالهم وما ولّوه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بما يرضي الناس فإن رضاءهم شهادة صلاحه وإخلاصه لأن من أصلح سريرته أصلح الله علانيته ومن أحسن ما بينه وبين الله أحسن الله ما بينه وبين الناس ومن كان كذلك وجب على الحاكم تقريبه اليه وإيثاره على غيره فيكون بذلك قد ضمن رضى الله والرسول والناس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تؤتي هذه الوظيفة الغاية المتوخاة منها بصدق وأمانة وإحكام،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بتقسيم فنون الكتابة وضروبها بين الكتّاب كأن يكون أحدهم لمراسلة الأطراف والأعداء والآخر لأجوبة العمّال والآخر بحضرة الوالي على أن لا يتغافل الحاكم عنهم أو يتوارى عن عيونهم بل عليه مراقبتهم باستمرار لأنه المسؤول عنهم ومشارك لهم في كل عمل يقومون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التوزيع للمهام يمكن ضبط الأعمال واتقانها على الوجه المطلوب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مؤسسة بحاجة الى عمال يتولون مهامها تسهيلا للصالح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مؤسسة اجتماعية تمارس سلطتها باسم الشعب ولحسابه ومصلحته وبواسطة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من أبنائه كما حددهم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السواد والصدقات والوقوف والمصالح وغيرها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هو الحال في شأن جميع موظفي الدولة من الولاة الى الوزراء الى الكتاب الى القضاة، على التحرّي في اختيار العمال فلا يكون استعمالهم على أساس الصداقة والقرابة بل أن مقياس صلاحهم هو الاختبار والكفاءة لا الشفاعة والتزكية، تلك التي تؤدي الى فساد البلاد وهلاك العباد كونها تأخذ المناصب من أهلها وتسندها الى الأذناب والمحاسيب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ويفضّل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اختيارهم من أهل التجارب والحياء والأمانة ومن انحدر منهم من البيوتات الكريمة الصالحة ومن كان له قدماً راسخة في الاسلام لأن صلاح المجتمعات يكمن في صلاح أسرها، إذ أن للتربية الأسرية أثرها الفعال في أخلاق الرجال وسلوكهم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بحكم تربيتهم ووعيهم وتاريخهم المشرق أكثر حرصاً على مكارم الأخلاق ومحاسن الأمور وأقل طمعاً بأشياء الناس وممتلكاتهم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ذلك لا بد من الاهتمام بمطالب العمّال وعدم الاجحاف بحقوقهم وتحسين أوضاعهم والسهر على مصالحهم وتوفير أرزاقهم لأن الجائع لا أمانة له والمظلوم لا حجة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كفاية الوالي مؤونتهم سبباً لاستصلاحهم وحجة عليهم إذا خانوا الأمانة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انظر في أمور عمالك فاستعملهم اختياراً ولا تولّهم محاباة واثرة فإنهم جماع من شعب الجور والخيانة، وتوخّ منهم أهل التجربة والحياء من أهل البيوتات الصالحة والقدم في الاسلام المتقدمة فإنهم أكرم أخلاقاً وأصبح أعراضاً وأقل في المطامع إشرافاً، وأبلغ في عواقب الأمور نظراً، ثم أسبغ عليهم الأرزاق فإن ذلك قوة لهم على استصلاح أنفسهم وغني لهم عن تناول ما تحت أيديهم وحجة عليهم ان خالفوا أمرك أو ثلموا أمانتك ثم تفقد أعمالهم وابعث العيون من أهل الصدق والوفاء عليهم فإن تعاهدك بالسر لأمورهم حدوة لهم على استعمال الأمانة والرفق بالرعيّة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للعمال الحق في تحسين ظروف حياتهم، فإن للحاكم الحق في مراقبتهم باستمرار ورصد تحركاتهم وإذكاء العيون عليهم مشيراً الى مبدأ التفتيش على الموظفين الذي تقرّه الدساتير الحديثة لكونه يضمن الحرص على التزام الحق والعدل والأمانة والرفق بالرعية فإذا ثبت على أحد إساءة بإجماع المراقبين والمفتشين فيها فلا بد من محاسبته والاقتصاص منه بحسب إساءته والتشهير به وبجريمته أمام الناس وعلى الملأ ليكون عبرة لغيره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أن نترك هذا الموضوع نشير الى مناقب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الحكيمة في تحسين حال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يعبدون المال ويكتنزونه أو يستعملونه في مصالحهم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وشهواتهم الذاتية، ولا من الذين يستهويهم الجشع والطمع لتخيّر الأطعمة والألبسة على انواعها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الفقير الذي عاش بين الفقراء وقام من أجلهم وهو القائد الذي قاد أمته في طريق الخير والصلاح وانتشلها من مهاوي الفسق والرذيلة وأقام سنتها على العدل والمساواة، لا يثنيه عن ذلك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بإمكانه أن يماشي معاوية في سياسته، فيجمع ما شاء من الأموال، ويستعملها في اجتذاب الأنصار والأعوان، ويبني ما يشاء من الدور والقصور، لتكون مرتعاً ووكراً للرذيلة والفساد، ويجمع حوله من البطانة ما يكفيه مؤونة الالتفات الى الجماهير الشعبية الفقيرة، ولكن أنّى له أن يفعل ذلك، وفي داخله ثورة اسلامية عارمة تدعوه لاقتلاع الشر وإحقاق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يستعين على ذلك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آمن بأن الناس إنما خلقوا للآخرة لا للدنيا، لذلك فقد أمرهم بالتخفف من الدنيا والاقتناع بالقليل منها، فأخذ نفسه وولاته بما يخفف عنهم وعنه عباها وشرورها، ولكن ليس بدرجة تدعوه الى لبس العباءة والتخلي عنها كما فعل عاصم بن زياد الذي اشتكاه أخوه الى الامام فكان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عدى الله، لقد استهام بك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رحمت أهلك وولدك؟ أترى الله أحلّ لك الطيبات وهو يكره أن تأخذها، أنت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حاول عاصم التشبه 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هذا أنت في خشونة ملبسك وجشوبة مأكلك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اني لست كانت إن الله تعالى فرض على أئمة الحق أن يقدّروا أنفسهم بضعفة الناس، كيلا يتبيّغ بالفقير فقرة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هو يحاكم عامله على البصرة عثمان بن حنيف لوليمة دعي اليها ويذكره بأن الولاية ليست في اقتناص اللذائذ وأكل الطيبات ولكنها مشاركة للناس في مكاره الدهر ومساواتهم في جشوبة العيش فيقول وقد آذاه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اترك سدى أو اهمل عابثاً، أو أجرّ حبل الضلالة، أو اعتسف طريق المتاهة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بإمكانه أن يشبع ويلتذ ويتمتع ولكن كيف يفعل ذلك وفي أرجاء الأمة الاسلامية الواسعة بطوناً لا عهد لها بالشبع ولا طمع لها في القرص وكيف ترضى عاطفته الانسانية أن يبيت مبطاناً وحوله البطون الغرثى والأكباد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يقنع بأن يقال له أمير المؤمنين ولا يقوم بتخفيف الأعباء عن كاهل الشعب؟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الشعب كان هاجسه الأول، ورفع الظلم عنه واسعاده من أولى المهمات التي اضطلع بها وأوقف جهده عليها وخاصة الطبقة السفلى من الذين لا حيلة لهم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7" w:name="pg8770_78495"/>
    </w:p>
    <w:p>
      <w:pPr>
        <w:pStyle w:val="BookText"/>
        <w:rPr/>
      </w:pPr>
      <w:bookmarkEnd w:id="77"/>
      <w:r>
        <w:rPr>
          <w:rFonts w:ascii="Amiri" w:hAnsi="Amiri" w:eastAsia="Amiri" w:cs="Amiri"/>
          <w:color w:val="111111"/>
          <w:sz w:val="28"/>
          <w:sz w:val="28"/>
          <w:szCs w:val="28"/>
          <w:rtl w:val="true"/>
          <w:lang w:bidi="ar-SA"/>
        </w:rPr>
        <w:t>كالمساكين والمحتاجين وأهل البؤس والزمنى فكان أن جعل لهم قسماً من بيت مال المسلمين، وقسماً من غلات صوافي الاسلام تكريماً لهم وانقاذهم من ذل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عنه مآثر كثيرة تثبت مدى حرصه على مال المسلمين ومدى اهتمامه بالرعية وتوفير سبل الحياة الكريمة لهم وإزاحة كابوس الفقر عن كاهلهم من خلال التسوية في العطاء وإزالة الفوارق الطبقية بينهم</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3481572_653776707"/>
      <w:bookmarkStart w:id="79" w:name="_Toc25"/>
      <w:bookmarkEnd w:id="78"/>
      <w:r>
        <w:rPr>
          <w:rtl w:val="true"/>
        </w:rPr>
        <w:t xml:space="preserve">د </w:t>
      </w:r>
      <w:r>
        <w:rPr>
          <w:rtl w:val="true"/>
        </w:rPr>
        <w:t xml:space="preserve">- </w:t>
      </w:r>
      <w:r>
        <w:rPr>
          <w:rtl w:val="true"/>
        </w:rPr>
        <w:t>عمارة البلاد</w:t>
      </w:r>
      <w:r>
        <w:rPr>
          <w:rtl w:val="true"/>
        </w:rPr>
        <w:t>:</w:t>
      </w:r>
      <w:bookmarkEnd w:id="79"/>
    </w:p>
    <w:p>
      <w:pPr>
        <w:pStyle w:val="BookText"/>
        <w:rPr/>
      </w:pPr>
      <w:r>
        <w:rPr>
          <w:rFonts w:ascii="IRNazanin" w:hAnsi="IRNazanin" w:eastAsia="IRNazanin"/>
          <w:color w:val="111111"/>
          <w:sz w:val="28"/>
          <w:sz w:val="28"/>
          <w:szCs w:val="28"/>
          <w:rtl w:val="true"/>
          <w:lang w:bidi="fa-IR"/>
        </w:rPr>
        <w:t>وتكون بانعاش مرافق البلاد الزراعية والصناعية والتجارية باستخدام كافة الطرق والوسائل المؤدية الى ذلك من تحسين الانتاج وتطوير وسائل النقل والمواصلات وتقديم المساعدات وحماية المستهلك من الغش والاحتكار والتلاعب بالأسعار ومراقبة المحتكرين وإنزال العقوبة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بالتجار ويقول الى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استوص بالتجار وذوي الصناعات، وأوص بهم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وتفقد أمورهم بحضرتك وفي حواشي بلادك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الاحتكار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قارف حكرة بعد نهيك اياه فنكّل به وعاقبه من غير إسراف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3481574_653776707"/>
      <w:bookmarkStart w:id="81" w:name="_Toc26"/>
      <w:bookmarkEnd w:id="80"/>
      <w:r>
        <w:rPr>
          <w:rtl w:val="true"/>
        </w:rPr>
        <w:t>رابعاً</w:t>
      </w:r>
      <w:r>
        <w:rPr>
          <w:rtl w:val="true"/>
        </w:rPr>
        <w:t xml:space="preserve">: </w:t>
      </w:r>
      <w:r>
        <w:rPr>
          <w:rtl w:val="true"/>
        </w:rPr>
        <w:t>في الوطنية</w:t>
      </w:r>
      <w:bookmarkEnd w:id="81"/>
    </w:p>
    <w:p>
      <w:pPr>
        <w:pStyle w:val="BookText"/>
        <w:rPr/>
      </w:pPr>
      <w:r>
        <w:rPr>
          <w:rFonts w:ascii="Amiri" w:hAnsi="Amiri" w:eastAsia="Amiri" w:cs="Amiri"/>
          <w:color w:val="111111"/>
          <w:sz w:val="28"/>
          <w:sz w:val="28"/>
          <w:szCs w:val="28"/>
          <w:rtl w:val="true"/>
          <w:lang w:bidi="ar-SA"/>
        </w:rPr>
        <w:t>للتربية الوطنية مكانتها الرئيسية في دساتير الأمم والشعوب، ومهمتها تكمن في اعداد النشيء على محبة الوطن وخدمته بصدق ووعي وإيمان والذود عنه والعمل على رفعته وتطوره في سائر المجالات بالتعاون مع سائر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والشعوب منذ فجر حياتها، وحتى يومنا الحاضر، ما زالت تعتبرها إحدى الركائز الهامة لبناء مجدها ومستقبلها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فالأقوام البدائية مثلاً كانت وما تزال في بعض البقاع النائية المنعزلة، تعطي أولادها عند البلوغ دروساً نظرية وعملية عن أسرار القبيلة وتقاليدها، وعاداتها قبل إدخالهم في عضويتها، كما أن الرومانيين كانوا يحفظون أبناءهم مجموعة من أهم قوانين البلاد اطلق عليها اسم الألواح الاثني عشر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الخطب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 في تنمية هذا الحس الوطني والشعور القومي بعيداً عن العصبية والقبلية الجاهلية، بل في إطار التعاون بين سائر الشعوب ضمن حدود الحق والعدل والأخوة، فلم يعد الوطن هو المحدد بمساحته وحدوده وشعبه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المحدد بلغته ودينه وتاريخه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الأوطان هي من الضيق بحيث لا تسع أفق الامام </w:t>
      </w:r>
    </w:p>
    <w:p>
      <w:pPr>
        <w:pStyle w:val="BookText"/>
        <w:rPr/>
      </w:pPr>
      <w:r>
        <w:rPr>
          <w:rFonts w:ascii="IRNazanin" w:hAnsi="IRNazanin" w:eastAsia="IRNazanin"/>
          <w:color w:val="111111"/>
          <w:sz w:val="28"/>
          <w:sz w:val="28"/>
          <w:szCs w:val="28"/>
          <w:rtl w:val="true"/>
          <w:lang w:bidi="fa-IR"/>
        </w:rPr>
        <w:t>و مداركه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للوطن تلغي الحدود وتتجاوز الحواجز روحية كانت أم مادية، وتمتد لتشمل الوطن الانساني ليس بلد بأحق بك من بلدك، خير البلاد ما حملك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فالوطن الذي يقصده هو حيث يطمئن فيه الانسان الى وجوده ومصيره وحقوقه، لأن ووطن الانسان هو راحة الانسان وأمنه وحريته وكرامته وحقوقه ومصيره، فكل بلد يؤمن له ذلك هو وطنه الذي يخلص له، ويستميت في سبيله سواء أكان بلد الآباء والأجداد أو لم يكن، أما الأسماء والألفاظ فوسيلة لا غاية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والوطن هو حيث يكفي حاجة الإنسان ويرفع عنه كابوس الفقر والعوز فيعيش بكرامة وإباء ويتجنب ذل السؤال لأن الغنى في الغربة وطن، والفقر في الوطن غربة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نستنتجه من هذه الكلمات هو الإيمان بوحدة الأمة والعمل على تكريس هذه الوحدة من خلال تربية الفرد وإعداده اعداداً وطنياً صالحاً، والمواطنة الصالحة تقضي ببناء كيان الفرد الفكري والعاطفي والخلقي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تتضمن تنمية ثقافة الفرد بشؤون الحكم ومعناه وسلطاته ووظائفه وعلاقة إحداها بالأخرى، وما له من حقوق وما عليه من واجبات تجاه وطنه وأهله لذلك فهو يوصي بضرورة الاهتمام بالشرائع العادلة، والسنن الفاضلة، والوصايا الخيرة للتزود منها بالخبرات التي تساعد على حسن سير الأمور بحيث تجرى على سنن ثابتة فاضلة بدلاً من الخبط في الجهالات، وهذا من شأنه أن يضفي على علاقة الحاكم بالمحكوم طابع الأخوة والثقة والمحبة والاحترام، فتتأصل الوطنية في النفوس وتتزاحم تلقائياً لخدمة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العاطفي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ويقصد بها تغذية شعور الفرد بكل عاطفة نبيلة نحو وطنه وشعبه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فالمواطنة الصالحة لا تكتفي بالقيم والمبادىء الفكرية المجردة، بل لا بد من ممارستها عملياً على أرض الواقع لذلك كان الوجدان همزة وصل بين الفكر والسلوك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العمل هو الضمانة الوطنية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فالوطن لا تحميه الدموع ولا تتعمق جذوره إلا بسواعد أبنائه وأصحاب المصلحة العليا في بقائه حراً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الى الغيرة على الأوطان وينعي على أولئك الذين يتقاعسون عن نصرة بلادهم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يغار عليكم ولا تغيرون، وتغزون ولا تغزون، ويعصى الله وترضون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فالوطنية إذن ليست نشيداً حماسياً ولا تغنياً بالأمجاد، ولكنها وفاء وتضحية والتزام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2" w:name="pg8770_78497"/>
    </w:p>
    <w:p>
      <w:pPr>
        <w:pStyle w:val="BookText"/>
        <w:rPr/>
      </w:pPr>
      <w:bookmarkEnd w:id="8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الخلقي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الهدف الاسمى للتربية الوطنية وبدونها تبقى الأفكار والعواطف لا ضابط لها ولا وازع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الناحية المسلكية من شخصية الانسان فيرى ضرورة قيام العلاقة بين البشر على المحبة والأخوة والاحترام المتبادل يظهر ذلك في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اجعل نفسك ميزاناً فيما بينك، وبين غيرك فاحبب لغيرك ما تحب لنفسك واكره له ما تكره لها، ولا تظلم كما لا تحب أن تُظلم واحسن كما تحب أن يحسن اليك واستقبح من نفسك ما تستقبحه من غيرك وارض من الناس بما ترضى لهم من نفسك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التفاعل الوطني الخير الذي بذره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الناس كان وسيلة لغاية أكبر هي وحدة الوطن ورص الصفوف والتعاون من أجل الصالح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كان يدعم هذه العاطفة النبيلة بحثّ الرعية على التآلف والتآخي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ليتأس صغيركم بكبيركم وليرأف كبيركم بصغيركم، ولا تكونوا كجفاة الجاهلية، لا في الدين يتفقهون ولا عن الله يعقلون، كقيض بيض في اداح، يكون كسرها وزراً، ويخرج حضانها شراً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يدعو الى تقوى الله والعمل الصالح والأخذ بالمكارم والفضائل والسعي في حوائج الناس والمصادقة والتعاطف والتزاور وغير ذلك من القيم الاجتماعية التي تنمي روح الأخوة والتعاون بين أبناء الشعب الواحد كما في الحديث الى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اهلك ان يروحوا في كسب المكارم ويدلجوا في حاجة من هو نائم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تلك هي الروح الوطنية التي بعثها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الرعية فإذا ما درجوا عليها كانت لهم عونا على صلاح أنفسهم وجمع شتات كلمتهم لحماية بلادهم من العدو الداخلي المتمثل بالفساد والضلال والعدو الخارجي المتربص بالبلاد، يغتنم فرصة ضعفها وتفككها للانقضاض عليها</w:t>
      </w:r>
      <w:r>
        <w:rPr>
          <w:rFonts w:eastAsia="IRNazanin" w:cs="IRNazanin"/>
          <w:color w:val="111111"/>
          <w:sz w:val="28"/>
          <w:szCs w:val="28"/>
          <w:rtl w:val="true"/>
          <w:lang w:bidi="fa-IR"/>
        </w:rPr>
        <w:t>.</w:t>
      </w:r>
    </w:p>
    <w:p>
      <w:pPr>
        <w:pStyle w:val="Heading2"/>
        <w:numPr>
          <w:ilvl w:val="1"/>
          <w:numId w:val="1"/>
        </w:numPr>
        <w:rPr/>
      </w:pPr>
      <w:bookmarkStart w:id="83" w:name="__RefHeading___Toc3481576_653776707"/>
      <w:bookmarkStart w:id="84" w:name="_Toc27"/>
      <w:bookmarkEnd w:id="83"/>
      <w:r>
        <w:rPr>
          <w:rtl w:val="true"/>
        </w:rPr>
        <w:t>خامساً</w:t>
      </w:r>
      <w:r>
        <w:rPr>
          <w:rtl w:val="true"/>
        </w:rPr>
        <w:t xml:space="preserve">: </w:t>
      </w:r>
      <w:r>
        <w:rPr>
          <w:rtl w:val="true"/>
        </w:rPr>
        <w:t>في القضاء</w:t>
      </w:r>
      <w:bookmarkEnd w:id="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ويراد به منصب الفصل بين الناس في الخصومات، قديم قدم الانسان، إذ كان بحاجة اليه منذ وجوده على الأرض لحماية حقوقه من تعديات الآخرين، ولقد اهتم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المنصب وجعله تحت مراقبة شديدة ليكون صورة من عدل السماء على الأرض فلم يصانع أو يداري أو يداهن في الحق، بل كان حرباً شعواء على الظلم والظالمين، فزهت العدالة في عصره، واطمئن الناس الى حقوقهم ووجودهم ومصيرهم، وتغير مفهوم القضاء فلم يعد مؤسسة تضاف الى سائر المؤسسات التي أنشأها الأقوياء لأكل الضعفاء، والظالمون لارهاق المظلومين، وأصحاب السلطان لأخذ السبيل على الناس بالعدوان </w:t>
      </w:r>
    </w:p>
    <w:p>
      <w:pPr>
        <w:pStyle w:val="BookText"/>
        <w:rPr/>
      </w:pPr>
      <w:r>
        <w:rPr>
          <w:rFonts w:ascii="Amiri" w:hAnsi="Amiri" w:eastAsia="Amiri" w:cs="Amiri"/>
          <w:color w:val="111111"/>
          <w:sz w:val="28"/>
          <w:sz w:val="28"/>
          <w:szCs w:val="28"/>
          <w:rtl w:val="true"/>
          <w:lang w:bidi="ar-SA"/>
        </w:rPr>
        <w:t xml:space="preserve">والتنكيل </w:t>
      </w:r>
      <w:r>
        <w:rPr>
          <w:rStyle w:val="FootnoteAnchor"/>
          <w:rtl w:val="true"/>
        </w:rPr>
        <w:footnoteReference w:id="848"/>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انصاف لمظلوم، ورحمة بالناس، وحكم بحق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أصوله ورتب قواعده، وجعله مبادىء وقوانين تأخذ طابعاً إنسانياً بعيداً عن العبارات الجامدة الجافة، فإذا القضاء رحمة بالناس وتصريف عادل لشؤونهم، وإذا القاضي أخ رؤوف رحوم والناس لديه آمنون مطمئون من وصول الحق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والمساواة أمام القانون أمر لا بد منه في دستوره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الناس سواء لا فرق بينهم أمام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الايمان المطلق بهذه القاعدة والشعور العميق بما قد يساور أحد المتقاضيين من المذلة ساعة يحس أن في القضاء أدنى ايثار لانسان على انسان، جعل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يلتزم الحياد فلا ينحاز الى جانب دون الآخر بل هو يساوي بينهما في المعاملة حتى يصدر الحكم عن نزاهة وصدق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فاخفض لهم جناحك، والن لهم جانبك وابسط لهم وجهك، وأس بينهم في اللحظة والنظرة حتى لا يطمع العظماء في حيفك لهم، ولا ييأس الضعفاء من عدلك بهم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الاهتمام الذي يوليه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القاعدة دفعته الى أن يكون أكثر تشدداً وصرامة في تطبيقها حتى على نفسه في عصر كان القانون بخدمة الحاكم وضد مصالح المحكوم فصار الحاكم ليس بفوق ان يمثل امام القضاء مع أي إنسان آخر، وان يقبل الحكم له كما يقول في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والزم الحق من لزمه من القريب والبعيد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ومبدأ المساواة أمام القانون يفترض الاعتراف بحرية القاضي المطلقة في أن يحكم بموجب القانون والضمير بعيداً عن الضغط والهوى، كي يكسب القضاة حصانة تمكنهم من الحكم بالعدل، ولتأكيد ذلك، أوجد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عهد الأشتر، جهازاً للشرطة كي يكون عوناً للقانون وللقاضي في البحث عن أهل الريبة واعتقالهم ومعاقبتهم ولم يسبقه في ذلك الا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أوجده عمر بن الخطاب، وهو الطواف ليلا للبحث عن المنحرفين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الحديث عن طبائع البشر وعن حقيقة التعامل بينهم، بتسخير أنفسهم وضمائرهم ومحاولة سيطرة الأقوياء منهم على الضعفاء، أمور انطلق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للكشف عن حقيقتين تساعدان على انحراف القضاة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ضغط السلطة التنفيذية بحيث يحكم القاضي بما تمليه عليه لا بما يراه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الى المال التي قد تضطره الى قبول الرشوات واستقلال منصبه بالاستفادة منه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فقضى على هذين السببين وأوصى بضرورة مراقبة القاضي باستمرار وتقريبه وحمايته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والبذل له والتوسعة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خطوة هامة في استقلال القضاء، وفصله عن السلطة التنفيذية بحيث لا تتدخل في شؤونه أو تؤثر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محاولة جادة لتحرير القضاة من ضغط الحاجة التي قد تجبرهم على الحكم بغير الحق، جاء في عهد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أكثر من تعاهد قضائه وأفسح له في البذل ما يزيل علته وتقل معه حاجته الى الناس، واعطه من المنزلة لديك ما لا يطمع فيه غيره من خاصتك ليأمن بذلك اغتيال الرجال له عندك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منصب القضاء من الأهمية بمكان، فإن من يتولى هذا المنصب يجب أن تتوفر فيه بعض الصفات التي تساعد على أن يحكم بوحي من ضميره وخلقه واستقامته فيستبعد كل ما من شأنه ان يؤثر على سلامة الحكم الصادر عنه حتى لا يفسر سلوكه المشين بعدم نزاهة القضاء جاء في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تحكه الخصوم ولا يتمادى في الزلة، ولا يحصر من الفيء الى الحق إذا عرفه، ولا تشرف نفسه على طمع، ولا يكتفي بأدنى فهم دون أقصاه، وأوقفهم في الشبهات، وآخذهم بالحجج، وأقلهم تبرّماً بمراجعة الخصم، واصبرهم على تكشف الأمور، واحرمهم عند اتضاح الحكم، ممن لا يزدهيه اطراء، ولا يستميله إغراء وأولئك قليل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المثالية التي يتحدث عنها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توضح مدى الاهتمام البالغ بالقضاء في تصريف الأمور وحفظ الحقوق، كما تفسر ما كان يعانيه من أزمة أخلاقية حادة انحرفت به عن جادة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تأتي هذه السياسة نتائجها المرجوة منها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أن يتولى أمور القضاء، الأقرباء والأصدقاء، لما في ذلك من تشجيع لهم على التساهل باحكامه، واعتماداً على ما بينهم وبين الحكام من صلات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بهذا يكون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سما بالقضاء الى مستوى انساني، هو من الرفعة بحيث لا يستطيع أحد أن يطاله أو ينال منه، أو يفكر بالانحراف عنه، لما له من مكانة سامية في هيئة الحكومة التي تحدث عنها كتاب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شهد الاسلام نخبة من انزه القضاة وأكثرها صدقاً في جنب الله، فكان لممارساتها العادلة، ولا علميتها الشاملة الدور البارز في وضع أصول التشريع الاسلامي وفي مقدمة هؤلاء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ميزان القضاء والافتاء ذخيرته حكمة قبسها من نبع النبوة، واتساع أفق وعلم فياض، لا يباريه في میدانه صاحب ولا رفيق، حتى أصبح في المستعصيات ذا الرأي الحاسم الأخير، وكتب بأحكامه الفذة أصول التشريع الاسلامي في كل نواحيه، والقى أضواء لامعة من ذخيرة معرفته على مشكلات الحياة ومسائل القضاء حتى كان ابن الخطاب وهو صاحب القضاء على عهد أبي بكر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بقيت معضلة ليس لها أبو الحسن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5" w:name="pg8770_78500"/>
    </w:p>
    <w:p>
      <w:pPr>
        <w:pStyle w:val="Heading2"/>
        <w:numPr>
          <w:ilvl w:val="1"/>
          <w:numId w:val="1"/>
        </w:numPr>
        <w:rPr/>
      </w:pPr>
      <w:bookmarkStart w:id="86" w:name="__RefHeading___Toc3481578_653776707"/>
      <w:bookmarkStart w:id="87" w:name="_Toc28"/>
      <w:bookmarkEnd w:id="85"/>
      <w:bookmarkEnd w:id="86"/>
      <w:r>
        <w:rPr>
          <w:rtl w:val="true"/>
        </w:rPr>
        <w:t>التربية عند المعتزلة</w:t>
      </w:r>
      <w:bookmarkEnd w:id="87"/>
    </w:p>
    <w:p>
      <w:pPr>
        <w:pStyle w:val="BookText"/>
        <w:rPr/>
      </w:pPr>
      <w:r>
        <w:rPr>
          <w:rFonts w:ascii="Amiri" w:hAnsi="Amiri" w:eastAsia="Amiri" w:cs="Amiri"/>
          <w:color w:val="111111"/>
          <w:sz w:val="28"/>
          <w:sz w:val="28"/>
          <w:szCs w:val="28"/>
          <w:rtl w:val="true"/>
          <w:lang w:bidi="ar-SA"/>
        </w:rPr>
        <w:t>لعل من المفيد قبل الخوض في الفكر التربوي عند المعتزلة، أن نتحدث بعض الشيء عن الوسط الذي عاشوا فيه، باعتباره العامل الأهم الذي أثر على صياغة معتقداتهم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ظهرت مدرسة الاعتزال في فترة شهدت نشاطاً سياسياً وفكرياً واسعاً، علنياً وسرياً، ضد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فكثرت الاضطرابات وتعددت الانتفاضات يذكي أوارها ذلك الصراع الفكري الحاد الذي جرى بين القدرية القائلين بحرية الانسان وقدرته على خلق الأفعال من غير أن يكون لله فيها صنع ولا تقدير، وبين الجبرية الذين يقولون بأن الأفعال مقدرة سلفاً وفق مشيئة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خضم هذا الصراع كان لا بد للأمويين، من أن يؤيدوا الفئة التي تخدم مصالحهم، فوجدوا في الجبرية الايديولوجية التي تتماشى وسياستهم القائمة على القهر والظلم، وبالمقابل، فقد صبوا جام غضبهم على زعماء القدرية وأشبعوهم قتلاً وتعذيباً وتنكيلاً واضطهاداً لأنهم كانوا يكرهون القائلين بالقدر، وان ذلك لم يكن منهم عن ضيق بالمناقشات الكلامية بحد ذاتها، بل لأنهم كانوا يرون في زوال عقيدة الجبر خطراً على سلطانهم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الفترة الزاخرة بالصراعات، كان لا بد من طرح فكر بديل يناهض سياسة الحكم الأموي، فظهرت مدرسة الاعتزال بقيادة واصل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كرد فعل على الذين ينسبون الى الله أوزارهم، وواجهت ايديولوجية الأمويين بفكر صاغته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وحشدت له من الأنصار كل من فكر على أساسه، فكان معتزلياً من جمع القول بالأصول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العدل، الوعد، والوعيد، المنزلة بين المنزلتين </w:t>
      </w:r>
    </w:p>
    <w:p>
      <w:pPr>
        <w:pStyle w:val="BookText"/>
        <w:rPr/>
      </w:pPr>
      <w:r>
        <w:rPr>
          <w:rFonts w:ascii="Amiri" w:hAnsi="Amiri" w:eastAsia="Amiri" w:cs="Amiri"/>
          <w:color w:val="111111"/>
          <w:sz w:val="28"/>
          <w:sz w:val="28"/>
          <w:szCs w:val="28"/>
          <w:rtl w:val="true"/>
          <w:lang w:bidi="ar-SA"/>
        </w:rPr>
        <w:t>الأمر بالمعروف والنهي عن المنكر، فإذا أكملت في الانسان هذه الخصال فهو معتزلي</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انطلقت المعتزلة في تربيتها واعدادها للانسان الداخل في جماعتها، من منطلقات أساسية بنت عليها صرحها الفكري، لذلك فإن نظرتها اليه لا تعدو عن كونها شاملة، فلا تغفل منه جانب من جوانب شخصيته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الكائن الذي خلقه الله من نفس وجسم، تشكلان فعاليته في الوجود كما قال بشر بن المعتمر </w:t>
      </w:r>
      <w:r>
        <w:rPr>
          <w:rStyle w:val="FootnoteAnchor"/>
          <w:rtl w:val="true"/>
        </w:rPr>
        <w:footnoteReference w:id="857"/>
      </w:r>
      <w:r>
        <w:rPr>
          <w:rFonts w:ascii="Amiri" w:hAnsi="Amiri" w:eastAsia="Amiri" w:cs="Amiri"/>
          <w:color w:val="111111"/>
          <w:sz w:val="28"/>
          <w:sz w:val="28"/>
          <w:szCs w:val="28"/>
          <w:rtl w:val="true"/>
          <w:lang w:bidi="ar-SA"/>
        </w:rPr>
        <w:t>، وهو الذي يجمع بين جنبيه قوى متقابلة تجنح به نحو الشر والخير، فلا الشر متأصل فيه ولا الخير من طبعه، بل هو يجمع بينهما بفعل الارادة الحرة التي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المعتزلة بلسان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ترى أن فيه طبائع الغضب والرضى، وآلة اليقين والشك، والاعتقاد والتمني وفيه طبائع الفطنة والغباوة، والسلامة والنكر، والنصيحة والغش والوفاء والغدر والرياء والاخلاص، والحب والبغض، والجد والهزل، والبخل والجود، والاقتصاد والسرف والتواضع والكبر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المخلوق العاقل، الذي حباه الله بعقل يستطيع به وحده أن يرتاد المجهول، ويقف على الحقائق، ويسبر غور الغوامض، فلا يحتاج في ذلك الى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فهم يدرجون أفراد جماعتهم على استعماله، بل هم يحثونهم على التفكير ويرغبونهم في النظر من خلال رياضة عقلية أساسها حرية الفكر والاجتهاد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المعرفة الناجمة عن العقل كتلك التي يكشف عنها الحس، لأن الأولى مدعومة باليقين، أما الثانية فهي معرضة للخطأ من أجل ذلك كانت الرؤية بالعقل لا بالحس كما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الى ما تريك العين، واذهب الى ما يريك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وللأمور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ظاهر للحواس، وحكم باطن للعقول والعقل هو الحجة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الفكر الذي جعل من العقل ومن حرية الارادة الانسانية في اختيار ما نريده من الأفعال منطلقات أساسية له، قلب الموقف وغير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أن يكون الانسان خاضع في تفكيره وفعله لإرادة الله ومشيئته، أصبح على ضوء هذا الفكر سيد الموقف، بيده زمام الأمر، فلا شيء خارج عن 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تكمن الخطورة بالنسبة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التي ترى في الجبر غطاء فكرياً وسياسياً لممارساتها السلطوية، فلا عجب والحالة كذلك من أن يصنف المعتزلة في عداد أعداء السلطة الأموية وأن يعتمدوا السرية في نشاطهم الفكري، خوفاً من بطش الأمويين واضطهادهم، يقول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أصحابنا لبسوا طريقة الاستشار والاتقاء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على أصحابنا هذا الانقباض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اختلطوا بالظلمة واستعانوا بهم على أهل العدل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ذكرنا من الانقباض لظهروا به ولا ظهروه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يلجأ المعتزلة الى التعليم كوسيلة لنقل أفكارهم الى اتباعهم، ولكن كيف يتسنى لهم ذلك، والسلطة تلاحقهم وتصادر أفكارهم وتفسد عليهم مشاريعهم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كان التخفي أمر يفرضه الواقع عليهم، مما دفع بعضهم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مدارسهم الفكرية وحلقات دروسهم في مزارع خاصة بهم بعيداً عن المدن وأعين الشرطة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يتردد المعتزلة مطلقاً في استخدام العلم والترجمة والفلسفة، وهي أمور مضافة الى العقل بالتعرف من أجل إسناد وتوضيح ما رموا اليه من أفكار وعقائد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تنكروا للمحافظين والمتشددين الذين ضيقوا سلطان العقل وحرية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فقد كانت تحصل لهم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العقلي والحس مع تقديمهم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التعرف سبب للمعرفة موصل اليها، ومن المحال أن يتقدم المسبب سببه وذلك ان الأشياء المعروفات لا تعدو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مستدلاً عليها أو 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هو تعرف الأشياء المستدل عليها، والحس هو إدراك الحواس حتى يعرف الشيء المحسوس ومن المحال أن تكون المعرفة تتقدم الاستدلال الموصل اليها والحس الذي هو سبب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واضح لا يخفى على ذي عقل</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ومع إيمان المعتزلة المطلق بالعقل وقدرته على ارتياد المجهول، إلا أن هذا لا تستطيعه الا فئة قليلة درجت على استعماله، في حين أن الأغلبية الساحقة من الناس تتعلق بعادات وتقاليد الأباء وتهوى الأخذ بالبديهيات وتستثقل التحصيل والنظر فإذا أكرهت عليه ازدادت جهلاً وخرقاً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للناس تأس وعادات وتقليد للآباء والكبراء، ويعملون على الهوى وعلى ما يسبق الى القلوب، ويستثقلون التحصيل ويهملون النظر حتى يصيروا في حال من عاودوه وأرادوه، ونظروا بأبصار كليلة وأذهان مدخولة مع سوء عادة والنفس لا تجيب وهي مستكرهة،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إذا كره عمى، ومتى عمي العقل جسا وغلظ وأهمل، حتى يألف الجهل ولم يكد يفهم ما عليه وله، فلهذا واشباهه، قاموا على الالف والسابق الى القلب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فقد عمد المعتزلة الى أسلوب يشجع على النظر والبحث، كما يساهم في تربية اتباعهم وتعويدهم على الأخذ بالعادات الحسنة وترك العادات السيئة، هذا الأسلوب 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اعتمدته الأديان السماوية في دعوة البشر اليها، متمشية في ذلك مع الفطرة التي جبلوا عليها، واقصد به التهذيب بالترهيب والترغيب فيرى الجاحظ ان الناس طبعوا على العمل بالرغبة والرهبة فهم لا ينقادون إلا لمنافعهم ولا يخضعون إلا لصاحب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فعلم الله منهم لا يتعاطون ولا يتواصلون ولا ينقادون إلا بالتأديب، وان التأديب ليس إلا بالأمروالنهي، وان الأمر والنهي غير ناجحين فيهم الا بالترغيب والترهيب اللذين في طبائعهم فدعاهم بالترغيب الى جنته، وجعلها مما تركوا في جنب طاعته وزجرهم بالترهيب بالنار من معصيته، وخوفهم بعقابها على ترك أمره، ولو تركهم جل ثناؤه والطباع الأول، جروا على سنن الفطرة وعادة الشيمة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مجال الحياة العامة، فإن المعتزلة تدعو الى التعاون والتواصل وتأكيد ما هو فطري بين البشر من حيث حاجتهم بعضهم الى بعض لتأمين معايشهم والحفاظ على حقوقهم ومصالحهم، فهم مجتمعين متعاونين أقدر على تحقيق ذلك مما لو كانوا متنابذين مشتتي القوى والأنفس، ذلك لأن حاجات كل فرد منهم متعددة، وهو بمفرده لا يستطيع تحقيق ما يحتاج اليه لذا اقتضت الضرورة والطبع أيضاً إلى تعاضدهم فيما بينهم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الناس يتظالمون فيما بينهم لما في جبلتهم من الطمع والحسد فاحتاجوا من أجل ذلك الى من يردعهم ويحفظ حقوقهم من التعديات والتجاوزات ولو تركوا وشأنهم لفسدت عليهم حياتهم واستحكمت الرذائل من نفوسهم لأنهم، يتظالمون فيما بينهم بالشره والحرص المركب في أخلاقهم فلذلك احتاجوا الى الحكام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السلطة واجبة وضرورية لحفظ كيان الأمة وضمان حقوقها ومصالح الناس كافة، فإن زمامها منوط بإرادة الانسان واختياره لا بتقدير فوقي لا طاقة له على دفعه أو معارضته، لأن في ذلك مصادرة لحرية الانسان وسلباً لارادته وضرباً لمبدأ العدالة الذي آمنوا به، فالسلطة اذن، تستمد من مصالح الناس، لا من قوى غيبية تفرض على الناس كل شيء وبالتالي فهي خاضعة لارادة الناس ومصالحهم فإذا ما تناقضت المصالح بينهما، أصبحت الثورة شرعية وجاز مقاومة الحكام الطغاة وعزلهم اذا لم يذعنوا للحق، على أن يكون ذلك بصورة متدرجة من السهل الى الصعب كما سبق علمنا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تمنع الازدواجية في السلطة، فإن المعتزلة ترفض أن يكون للأمة أمامان في وقت واحد، منعاً للتنافس والصراع المؤديان الى خراب الأمة وتشتت قواها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النهج الثوري الذي سلكه المعتزلة، ينم عن التعلق بوطن تسوده الحرية والعدالة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والمساواة، وهي أقانيم ثلاثة ما زالت البشرية تناضل من أجلها 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دعوتهم صريحة الى محبة الوطن، وهم بذلك انما يقررون ما هو طبيعي في جبلة البشر، لأن محبة الوطن شيء شامل لجميع الناس وغالب على جميع الجيرة </w:t>
      </w:r>
      <w:r>
        <w:rPr>
          <w:rStyle w:val="FootnoteAnchor"/>
          <w:rtl w:val="true"/>
        </w:rPr>
        <w:footnoteReference w:id="867"/>
      </w:r>
      <w:r>
        <w:rPr>
          <w:rFonts w:ascii="Amiri" w:hAnsi="Amiri" w:eastAsia="Amiri" w:cs="Amiri"/>
          <w:color w:val="111111"/>
          <w:sz w:val="28"/>
          <w:sz w:val="28"/>
          <w:szCs w:val="28"/>
          <w:rtl w:val="true"/>
          <w:lang w:bidi="ar-SA"/>
        </w:rPr>
        <w:t>كما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 المعتزلة من الانسان أن يكون حراً في فكره وعمله حتى يكون مسؤولاً أمام نفسه وأمام الله تعالى، فجعلوا من الحرية المنطلق الأساسي للتفكير، إذ لا حرية عندما يكون الفكر مقيداً ولا فكر عندما تكون الحرية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الايمان المطلق بالعقل والحرية، جعلهم يبحثون في أمور الدين والدنيا بجرأة ودون تهيب، منكرين أن تكون أية مسألة فوق العقل وخارج سلطانه، حتى ولو كانت مرتبطة بالذات الالهية كرأيهم في وجوب العدالة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خرجوا بالعقل والحرية عن المألوف، وغالوا باستعمالها حتى تجاوزوا الحدود، فحكموا العقل في تفسير القرآن ورفعوه فوق الشريعة وجعلوا سلطانه أقوى من سلطانهم وأوجبوا المعارف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حرية الفكر من مستلزمات التقدم والرقي ولكن المعتزلة اتخذوا حريتهم حرية مطلقة دون الشعور بالمسؤولية التي تتطلبها هذه الحرية، ودون أن يضعوا لها حداً تقف عنده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المعتزلة منسجمين في كل ما دعوا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 ايمانهم بحرية الانسان إلا أنهم خالفوا أنفسهم في كثير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حاولوا فرض ما اعتقدوا به على غيرهم، خاصة فيما يتعلق بمسألة خلق القرآن، كما أنهم كانوا يضطهدون ويقسون على من خالفهم في اعتقادهم معتبرين أن ذلك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واصل بن عطاء حين تبين له الحاد بشار بن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لهذا الملحد الأعمى المشنف المتكنى بأبي معاذ من 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والله لولا أن الغيلة سجية من سجايا الغالبية، لبعثت اليه من يبعج بطنه على مضجعه، ويقتله في جوف منزله، وفي يوم حفله </w:t>
      </w:r>
      <w:r>
        <w:rPr>
          <w:rStyle w:val="FootnoteAnchor"/>
          <w:rtl w:val="true"/>
        </w:rPr>
        <w:footnoteReference w:id="869"/>
      </w:r>
      <w:r>
        <w:rPr>
          <w:rFonts w:ascii="Amiri" w:hAnsi="Amiri" w:eastAsia="Amiri" w:cs="Amiri"/>
          <w:color w:val="111111"/>
          <w:sz w:val="28"/>
          <w:sz w:val="28"/>
          <w:szCs w:val="28"/>
          <w:rtl w:val="true"/>
          <w:lang w:bidi="ar-SA"/>
        </w:rPr>
        <w:t>ولم يسكت عنه حتى نفاه الى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هي أبرز خطوات المعتزلة في التربية، وهي تتلاقى في معظمها مع ما قرره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 به، وتختلف في بعضها عنه، وخاصة في مسألة الامامة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 متفقان حول النظرة الى طبيعة الانسان وحقيقته، من حيث قابليته للشر والخير وتكوّنه من النفس والجسم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أنهما يكفلان له تربية سياسية واجتماعية ووطنية هادفة، من أجل اعداده اعداداً فاضلاً، ويضمنان له أيضاً، الحرية قولاً وعملاً، ويوكد كل منهما على اعتبار عقله من المصادر الموثوقة في الحصول على المعارف، وان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إنسجاماً في هذه الأمور، بوضعه الحدود لكل من العقل والحرية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الخلاف، فهو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أوجبها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بالشرع والنص، وجعلها شأناً من شؤون السماء، لادارة أعمال البشر، ودعمها بالعصمة، اختلف المعتزلة في هذا الأمر فمنهم من أوجبها بالعقل والاختيار، ومنهم من أوجبها بالشرع، رغم اتفاقهم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ضرورة قيام سلطة في المجتمع تتولى شؤون الناس بشخص امام واحد في كل 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فالامامة من الأمور التي أثارت كثير من الجدل 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فيها الناس، واحتدم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قالوا بوجوبها دائماً وأبداً وفي كل الأحوال، فهم الشيعة بكل فرقها والمعتزلة عدا الأصم والفوطي، الذين قالوا بعدم وجوبها اذا تناصفت الأمة ولم تتظالم والخوارج عدا النجدات، والمرجئة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قال أن الخوارج لا يوجبون الامامة، ولكن المعتزلة يصححون ذلك كما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في بدء أمرهم يقولون ذلك ويذهبون الى أنه لا حاجة الى الامام، ثم رجعوا عن ذلك القول لما أمّروا عليهم عبد الله بن وهب الراسبي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الخوارج ينفون ذلك عن مذهبهم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من زعم أن الامامة ليست واجبة، الا أنهم يشترطون لوجوبها على الجماعة أن تكون لها مقومات الجماعة الحقة، عدداً وعدة بل وعلماً فيقولون من رأي المسلمين أن الأمر بالمعروف والنهي عن المنكر، لا يستقيمان الا بالامامة، وشروط وجوب الامامة على القوم، أن يكونوا كنصف عدوهم في العدد والعدة والسلاح والحمولات والعلوفات وما أشبه ذلك، وعندهم من العلم ما يكفيهم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يبدو أن جميع هؤلاء قالوا بوجوب الامامة، ولكنهم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طريق وجوبها هو العقل أم السمع؟</w:t>
      </w:r>
    </w:p>
    <w:p>
      <w:pPr>
        <w:pStyle w:val="BookText"/>
        <w:rPr/>
      </w:pPr>
      <w:r>
        <w:rPr>
          <w:rFonts w:ascii="Amiri" w:hAnsi="Amiri" w:eastAsia="Amiri" w:cs="Amiri"/>
          <w:color w:val="111111"/>
          <w:sz w:val="28"/>
          <w:sz w:val="28"/>
          <w:szCs w:val="28"/>
          <w:rtl w:val="true"/>
          <w:lang w:bidi="ar-SA"/>
        </w:rPr>
        <w:t xml:space="preserve">إن الشيعة كلهم يقولون بالعقل كطريق لوجوبها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المعتزلة، ففريق منهم، وهم البغداديون وأبو عثمان الجاحظ، قال ان العقل يدل على وجوب الرئاسة، وهو قول الامامية أيضاً، إلا أن الوجه الذي منه يوجب هذا الفريق من المعتزلة الرئاسة، غير الوجه الذي توجبه الامامية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يوجبونها على الله تعالى من حيث كان في الرئاسة لطف وبعد للمكلفين عن مواقعة القبائح العقلية، وأولئك يوجبونها على المكلفين من حيث كان في الرئاسة مصالح دنيوية، ودفع مضار دنيوية كما يذكر ابن أبي الحديد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معتزلة البصرة، وكذلك الجبائيان، أبو علي وأبو هاشم، وجمهور أهل السنّة، فإنهم يرجعون وجوب هذا الأمر الى الشرع أو السمع، وليس في العقل ما يدل على وجوبها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من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السالف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أمر </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يعلل وجوب الرئاسة بمصالح دنيوية يجمع به الفيء، ويقاتل به العدو، وتؤمّن به السبل، ويؤخذ به للضعيف من القوي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يبدو أن 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الرئاسة وطريق وجوبها يتطابق مع ما قالته معتزلة البصرة في هذا المجال، من حيث أن الله أوجبها خدمة لعبيده ومصلحة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ومرة أخرى يظهر هذا التوافق والانسجام في التفكير 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الفكر التربوي الذي صاغه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بنوده ونظرياته وأهدافه، انطلاقاً من فهمه الرسالة الاسلام الخالدة، ومن أعلميته المبدعة الخلاقة، كان المنطلق الذي انطلقت منه سائر الفرق الكلامية في الاسلام، وخاصة المعتزلة لتبني من خلاله ذلك الصرح الفكري العظيم، الذي أخذ يتعاظم شيئاً فشيئاً، بازدياد الفهم لمبادىء الاسلام وأصوله، وبانتشار الأفكار الأجنبية الدخيلة، التي أثارت العقول وشحذت الهمم لتهذيب هذا الفكر وفلسفته وصياغته في قوالب فلسفية متماسكة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يضير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شيء إذا ما ابتعدت عنه بعض الفرق وعارضته أخرى لمصالح دنيوية أو المارب 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يكفيه فخراً أنه كان من أفراد ذلك الرعيل الذي أثار کوامن الفكر وحرره من عقاله لينطلق في ميادين فكرية رحبة كانت السبب في عملقة الانسان وتقدمه في جميع العلوم والفنون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8770_78508"/>
      <w:bookmarkStart w:id="89" w:name="pg8770_78508"/>
      <w:bookmarkEnd w:id="89"/>
    </w:p>
    <w:p>
      <w:pPr>
        <w:pStyle w:val="Heading2"/>
        <w:numPr>
          <w:ilvl w:val="1"/>
          <w:numId w:val="1"/>
        </w:numPr>
        <w:rPr/>
      </w:pPr>
      <w:bookmarkStart w:id="90" w:name="pg8770_78508"/>
      <w:bookmarkStart w:id="91" w:name="__RefHeading___Toc3481580_653776707"/>
      <w:bookmarkStart w:id="92" w:name="_Toc29"/>
      <w:bookmarkEnd w:id="90"/>
      <w:bookmarkEnd w:id="91"/>
      <w:r>
        <w:rPr>
          <w:rtl w:val="true"/>
        </w:rPr>
        <w:t>الخاتمة</w:t>
      </w:r>
      <w:bookmarkEnd w:id="92"/>
    </w:p>
    <w:p>
      <w:pPr>
        <w:pStyle w:val="BookText"/>
        <w:rPr/>
      </w:pPr>
      <w:r>
        <w:rPr>
          <w:rFonts w:ascii="IRNazanin" w:hAnsi="IRNazanin" w:eastAsia="IRNazanin"/>
          <w:color w:val="111111"/>
          <w:sz w:val="28"/>
          <w:sz w:val="28"/>
          <w:szCs w:val="28"/>
          <w:rtl w:val="true"/>
          <w:lang w:bidi="fa-IR"/>
        </w:rPr>
        <w:t xml:space="preserve">إذا حاولنا استقراء ما قاله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أفكار نجد أن المسائل المتعلقة بالخالق وما وراء الطبيعة من الأقسام الأساسية في هذا السفر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تنوعت البحوث حول هذا الموضوع، فقسم منها يدعو الى النظر في المخلوقات وآثار الصنع والحكمة الالهية، فيبرز النظام العام في العالم العلوي والعالم السفلي، وقد يشرح مخلوقا عجيباً غريباً كالخفاش أو الطاووس أو النمل أو الجراد، فيرينا منها آثار الصنع والحكمة والتدبير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آخر، تغلب عليه البحوث العقلية الفلسفية، كتلك التي تتعلق بذات الله وصفاته وتوحيده، وإطلاقه من جميع القيود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في ذلك حداً لا يدركه إلا من اصطفاه الله، ممن زها الايمان في قلبه وأزهر العلم في عقله، ومنها ما يبحث في المخلوقات العلوية كالملائكة والجن والشياطين والصراط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الكون وما فيه من توازن دقيق في سائر مظاهره، فهو من أكثر الأمور الدالة على وجود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من منطلقات بديهية، وهي أنه ليس هنالك شيء مادي يستطيع أن يخلق نفسه، بل ان لكل مخلوق خالقاً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بقدرة الكون على خلق نفسه، فإننا بذلك نصفه بالألوهية، ومعنى ذلك أن نعترف بوجود إله، ولكننا نعتبره إلهاً مادياً وروحياً في نفس الوقت، وهذا محال، فلا بد والحالة كذلك من الايمان بإله غير مادي خالق لهذا الكون، تظهر فيه آياته وتتجلى فيه حكمته، دون أن يكون هذا الكون كفواً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الإنسان، فهو الغاية، من أجله خلق الكون، ليخلف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يكون جديراً بهذه الخلافة، لا بد من أن يسلك بوحي من دينه وضميره الخلقي والانساني، إلا أنه ولد ونفسه خالية من كل نقش ولديه استعداد لتقبل ما يلقى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كان لا بد من أخذه بالتعلم والتعليم حتى تشرق نفسه بالعلوم والمعارف ويستقيم لبه، فتصدر عنه بالطبع لا بالتكلف، عندها يستحق انسانيته و وجوده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نستنتج مما تقدم، بأن الطروحات الفلسفية التي اشتمل عليها هذا الكتاب والتي قمنا بتحليلها والكشف عنها من خلال الغوص في خطب وكلمات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توفر لنا أيضاً من أفكاره وأفكار غيره من أئمة الفكر والفلسفة، إنما تمثل نمطاً من التفكير يغلب عليه طابع الاعتزال، بدليل الاتفاق شبه التام بين تلك المختارات من الأقوال والخطب التي جمعها الرضي ضمن هذا الكتاب، وبين الشروحات التي وضعها ابن أبي الحديد المعتزلي وقارنها بمبادىء أهل الاعتزال من جهة، وبين تلك النصوص الوفيرة التي أمكننا الحصول عليها من مصادر ومراجع المعتزلة،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هذا الكتاب قد اشتمل على كنز من المعارف الالهية والانسانية تلك التي تميزت بعمق العاطفة الدينية وصدقها، فإننا لا نصادف فيها تحليلاً فلسفياً منسقاً وشاملاً ومنتظماً في منهج مترابط الأجزاء وكأن هذه الأفكار من الأمور المفروغ منها باعتبارها من الحقائق التي أقرها الاسلام، فأضحت وكأنها بديهية بذاتها، فهي أقرب الى الخطرات الفلسفية منها الى المذهب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كبير بين مذهب فلسفي وخطرة فلسفية فالمذهب الفلسفي نتيجة البحث المنتظم وهو يتطلب توضيحاً للرأي وبرهنة عليه، ونقضاً للمخالفين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الخطرة الفلسفية، فدون ذلك، لأنها لا تتطلب إلا التفات الذهن الى معنى يتعلق بأصول الكون من غير بحث منظم وتدليل وتنفيذ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وسع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بالفلسفة والاعتزال الى أقصى حدود الغنى، حافل بالأفكار المتنوعة، فتجد فيه من كل روض زهرة، ومن كل عطر أرجأ وهي مبثوثة من كل فن بلا اشباع ولا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ليس كتاباً منسق المواضيع، وإنما هو أفكار مبذورة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تجمع بينها تلك الروح الفاضلة المشبعة بتقوى الله ومحبته وعبادته والمأخوذة بجذبة الهية أنسنتها غيره سبحانه، وأزالت منها كل المآرب البشرية، وكل الشهوات الغريزية والملذات الآنية التي تشدها اليها، فلا شيء إلا الحق فقط، فهو الغاية واليه سوف تكون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جاءت الأبحاث التوحيدية فيه، أساساً وقاعدة للأخلاق الفاضلة والصفات الحميدة، وكانت هذه الأخيرة فيه منطلقاً للتشريع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هذه الأفكار تستند بمضمونها على كتاب الله وسنّة رسوله، وعلى عبقرية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الفذة التي انتجت هذا الفكر وصاغته في قوالب فلسفية تتناول مختلف جوانب الكون والحياة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العبث التفريق بين الدين الالهي والفلسفة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ما هو إلا مجموعة معارف اعتقادية الهية، يعبر عنها بالأصول وأخرى فقهية أخلاقية، يعبر عنها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الأنبياء فإن الغاية من بعثتهم هداية البشر الى الحياة الفضلى والسعادة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السعادة الحقيقية، إلا أن ينال الانسان بعقله الذي حباه الله به، أصول المعارف وحقائق العلوم بالاستدلال والبرهان حتى يسير بعد ذلك في حياته العملية على طريق العدل والاستقامة؟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فالدين لا يدعو الانسان الى السمع والقبول بلا بينة، 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يؤكد على ضرورة نيل الحقائق الالهية بشعوره الاستدلالي الذي جهز به وهذا هو بالذات ما يعبر عنه بالفلسفة الالهية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الحقيقة، تدحض مزاعم الباحثين الأوروبيين وبعض المسلمين من أن الدين يقابل الفلسفة، وانهما معاً،، يقابلان العلم الذي يعتمد الحس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قوم استحوذت المادة على عقولهم واستأثرت الطبيعية بكل تفكيرهم، فباتوا أسرى منطقهم التجريبي وحكموا من خلال المادة والطبيعة على ما وراءها، ونفوا كل ما ليس في متناول الحس والتجربة، دون أن يرتفعوا بأنظارهم الى الدين وما فيه من عوالم فلسفية مختلفة تلك التي عبر عنها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لا يخلو من العمق والوضوح، بحيث يحتاج كل منها الى مزيد من البحث والتحليل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العوالم المختلفة، ترتبط بالتوحيد الذي هو وحده الأصل الحاكم في جميع شؤون عالم الوجود بحسب تعاليم الاسلام الذي يربط كل شيء باللاهوت وينهي كل شيء اليه في مختلف مجالات الحياة، وجميع أحوالها وشؤونها حيث ان كل قضية علمية أو عملية، إنما هي مبنية على التوحيد، وبهذا يكون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انتهى بالفلسفة الالهية الى أوج كمالها بربطه بين العلم والعمل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ما تكلم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خالف النهج الفلسفي المتعارف عليه، كما خالف الفلاسفة، في أن هؤلاء قد غلب عليهم أن يقيموا لفكرتهم نسقاً يحتويها على صورة مبدأ ونتائجه، في حين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القول نثراً وحسب ما تتطلبه الدواعي والظروف، فإن روعة العبارة وعمق المعنى وجذالة اللفظ وغزارة المادة ونوع المواضيع التي تحدث عنها، هي نفسها التي ترتد اليها محاولات الفلاسفة قديمهم وحديثهم على السواء، الا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والكون والانسان، هذه الأمور جميعها، تثبت بما لا يدع مجالاً للشك، بأن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في صميم الفلسفة ومن المراجع الهامة التي يمكن أن يعتمد عليها في البحث عن مبادىء الاعتزال، وان كاتب هذا الكلام وباعث هذا الفكر، إنما هو فيلسوف بمادته كما يقول زكي نجيب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فالرجل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يتعمدها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بمادته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يتبع نهجاً منطقياً في أبحاثه إلا أن ما صدر عنه في الأصل من أقوال وخطب، تعبر عن تواصل حقيقي بين انسان وإنسان، أي أنه مقول في إطار اجتماعي وكل ما يعبّر عنه من أفكار هو في خدمة الغاية المتوخاة منها، وخصوصاً اننا نجد مثل هذه الظاهرة عند المفكرين الصادقين في عاطفتهم، والذي يأتي تفكيرهم تعبيراً عن حالاتهم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النفسية المختلفة وهم يرسلون كلامهم على سجيتهم، دونما التفات الى ما يعتوره من عدم ترابط في أجزائه بشكل تسلسلي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فإن أسلوب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اضافة الى بلاغته وشموليته، يبقى مميزاً في طرحه للفكرة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فالفكرة الجافة تأخذ عنده أبعاداً حيّة تصويرية تثير في القارىء أعظم الأحاسيس وأعمق المشاعر وأبلغ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كلماته الدالة على العلاقة الوثيقة بين اللغة والصورة والهدف، ما جاء في حديث القبور ومخاطبتها وحديث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رجع من صفين فأشرف على القبور بظاهر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الديار الموحشة والمحل المقفرة، والقبور المظلمة، يا أهل التربة، يا أهل الغربة، يا أهل الوحدة، يا أهل الوحشة، أنتم لنا فرط سابق، ونحن لكم تبع لاحق، أما الدور فقد سكنت، واما الأزواج فقد نکحت، وأما الأموال فقد قسّمت، هذا خبر ما عندنا، فما خبر 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لو أذن لهم في الكلام لأخبروكم أن خير الزاد التقوى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 يضير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إذا ما غمط حقّه في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نتاج فكره وأثراً من آثاره، ما دام يتمتع، وباعتراف الجميع، بسمات خلفية وفكرية قلّما نجد مثيلا لها عند إنسان، وذلك بحكم الفطرة الطيبة التي نشأ عليها، وبحكم البيئة الصالحة التي ولد وعاش في كنفها، وبحكم اختباراته في الحياة، حتى أضحى خير ممثل لنمط الحياة الفكرية في عهد من أزهى العهود الاسلامية، وأعني به العهد الراشدي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العقيدة الاسلامية قد سيطرت عليه فجعلها محور اهتماماته، فإن أحداً لا يستطيع أن ينكر عليه تفكيره الذاتي، الذي وان غذّته هذه العقيدة النيرة، يبقى مصدره شخصية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الفذّة وعبقريته الخلاقة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فاقت شهرة نهج البلاغة كل تصور، وتعرض لكثير من الانتقادات، وتصدّى لشرحه وتفسيره جملة من الباحثين والعلماء، على اختلاف نزعاتهم ومذاهبهم واختصاصاتهم، وبلغت الشروح عليه حدّاً لم يبلغه أي كتاب آخر سوى القرآن الكريم </w:t>
      </w:r>
      <w:r>
        <w:rPr>
          <w:rStyle w:val="FootnoteAnchor"/>
          <w:rtl w:val="true"/>
        </w:rPr>
        <w:footnoteReference w:id="878"/>
      </w:r>
      <w:r>
        <w:rPr>
          <w:rFonts w:ascii="Amiri" w:hAnsi="Amiri" w:eastAsia="Amiri" w:cs="Amiri"/>
          <w:color w:val="111111"/>
          <w:sz w:val="28"/>
          <w:sz w:val="28"/>
          <w:szCs w:val="28"/>
          <w:rtl w:val="true"/>
          <w:lang w:bidi="ar-SA"/>
        </w:rPr>
        <w:t>، فكان من شارحه المعتزلي والأشعري والحنفي والشافعي والشيعي والزيدي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شارحه أيضاً الفيلسوف والمتكلم والمحدث والفقيه والمؤرخ والأديب واللغوي وغير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اهتمام العلماء والمفكرين بهذا الصرح الفكري الكبير، جاء نتيجة لغناه بالصور والأبحاث المتنوعة، فقد استهوتهم صوره البيانية الرائعة، وقطعه الفنية المثيرة، وثروته الفكرية الغنية وهيمنت على مشاعرهم ظلاله الروحية والدينية، وعاشوا معه في مناخ اسلامي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نقيّ أخّاذ، وملأ أعماقهم بالتقدير والاكبار، ورؤوا فيه كنزا من كنوز الاسلام وتراثه العظيم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فهو يعتبر من الذخائر الاسلامية النفيسة بعد كتاب الله وسنّة نبيه، ومصدراً هاماً من مصادر المعرفة بحقيقة الله والحياة وما بعدها، والعالم والانسان، وسوف يبقى شمس البيان البشري 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المستشرق الفرنسي هنري كوربان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وتأتي أهمية هذا الكتاب في الدرجة الأولى بعد القرآن وأحاديث النبي، ليس بالنسبة للحياة الدينية في التشيع عموماً فحسب، بل بالنسبة لما في التشيع من فكر فلسفي، ويمكن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منهلاً من أهم المناهل التي استقى منها المفكرون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لتشعر بتأثير هذا الكتاب بصورة جمّة من الترابط المنطقي في الكلام، ومن استنتاج النتائج السليمة، وخلق بعض المصطلحات التقنية العربية التي أدخلت على اللغة الأدبية والفلسفية، فأضفت عليها غنى وطلاوة، وذلك أنها نشأت مستقلّة عن تعريب النصوص اليونانية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نهاية المطاف، فقد ثبت لنا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رائد الفكر التوحيدي في الاسلام، والمنطلق الذي انطلقت منه سائر الحركات الفكرية الاسلامية، هذه الحركات التي تشعّبت بعد ذلك في اتجاهات مختلفة لاسباب أملتها الظروف السياسية والصراعات الفكرية التي تأثرت بالأفكار الأجنبية الدخيلة التي رافقت انتشار الاسلام في بقعة واسعة من العالم، فكان 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الكلام عن الله والعالم والانسان في زمانه، دليلا على الهام نفسه وذكائه الخارق وأعلميته الواسعة، وهذا ما عبّر عنه ابن أبي الحديد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فحاله في العلم حال رفيعة، لم يلحقه أحد فيها، ولا قاربه، وحقّ له أن يصف نفسه بأنه معادن العلم، وينابيع الحكم، فلا أحد أحقّ بها منه بعد رسول الله صلی الله علیه و آله و سلم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وسواء اتفقت معه الفرق الكلامية والمذاهب الفكرية أم اختلفت، فإن لكلماته وآرائه في العدل والتوحيد، وتفكيره في العلم والانسان، الصدى البالغ الذي ردّدته مختلف هذه الفرق، وخاصة المعتزلة، الذين أخذوا عنه واتفقوا معه في أكثر من موقع، مما يثبت بأنه، وليس المعتزلة، رائد الفكر الفكر الحر في الاسلام، وهذا ما يؤكده العقاد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أشبه الخلفاء بالباحثين والمنقبين أصحاب الحكمة ومذاهب التفكير، وعنه أخذ الحكماء الذين شرعوا علم الكلام قبل أن يتطرّق اليه علم فارس أو علم يونان</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 فكان بذلك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طليعة المفكرين الذين تصدّوا لمهمة فلسفة العقيدة الاسلامية، حتى أضحى من الذين يعتبرون بحق، من الممثلين الحقيقيين لروح الاسلام الصافي، ولقد حظي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باهتمام الأدباء والعلماء في كل عصر وجيل، فوجد فيه رجل الدين عقيدة وفضيلة، والفيلسوف حكمة وفلسفة، ورجل الاجتماع دستوراً اجتماعياً منسقاً، والأديب فنوناً أدبية رفيعة، والمؤرخ أحداثاً تاريخية هامة، فلا عجب والحال كذلك أن يبادر كثير من رجال الفكر والأدب الى طبعه وشرحه والتعليق عليه، رغم ما أثير حوله من احتجاجات غير مقنعة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كثرة شروح النهج، فإن شرح ابن أبي الحديد يعتبر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 إطاراً جميلاً بصوره الرائعة التي تزدحم فيها الوقائع التاريخية، والبحوث الأدبية، والمناقشات الفلسفية، فهو بحق منجم لكنوز دفينة لا تقدر بثمن</w:t>
      </w:r>
      <w:r>
        <w:rPr>
          <w:rFonts w:eastAsia="Amiri" w:cs="Amiri" w:ascii="Amiri" w:hAnsi="Amiri"/>
          <w:color w:val="111111"/>
          <w:sz w:val="28"/>
          <w:szCs w:val="28"/>
          <w:rtl w:val="true"/>
          <w:lang w:bidi="ar-SA"/>
        </w:rPr>
        <w:t xml:space="preserve">. </w:t>
      </w:r>
      <w:bookmarkStart w:id="93" w:name="pg8770_78514"/>
    </w:p>
    <w:p>
      <w:pPr>
        <w:pStyle w:val="Heading2"/>
        <w:numPr>
          <w:ilvl w:val="1"/>
          <w:numId w:val="1"/>
        </w:numPr>
        <w:rPr/>
      </w:pPr>
      <w:bookmarkStart w:id="94" w:name="__RefHeading___Toc3481582_653776707"/>
      <w:bookmarkStart w:id="95" w:name="_Toc30"/>
      <w:bookmarkEnd w:id="93"/>
      <w:bookmarkEnd w:id="94"/>
      <w:r>
        <w:rPr>
          <w:rtl w:val="true"/>
        </w:rPr>
        <w:t>فهرس المراجع</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الأمدي،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مطبعة العرفان صيدا،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الأبراشي، محمد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والحياة، دار الكتب العربية بمصر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ابراهيم، دار الفكر،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السامع والمتكلم في أدب العالم والمتكلم، تحقيق محمد هاشم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دار احياء التراث العربي، بيروت ط ع،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مكتبة النهضة المصرية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الربيع،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الوصول الى جامع الأصول من حديث الرسول، مطبعة الحلبي بمصر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المختصر في عنوان التواريخ وعيون السير، تحقيق مصطفى جواد، المطبعة السريانية الكاثوليكية،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سينا، السياسة، نشرة الأب لويس معلوف اليسوعي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النفس البشرية، تحقيق البير نصري نادر، منشورات عويدات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سينا،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محمود قاسم، دار الكتاب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سعيد العريان، دار الفكر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مجمع الآداب في معجم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جواد، منشورات وزارة الارشاد القومي بدمشق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مطبعة كردستان،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المرتضى، المنية والأمل، حیدر آباد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أخوان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نشرها بطرس البستاني، دار صادر، بيروت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الأديب، علي محمد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التربية عند الامام علي،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الأشعري،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الاسلاميين، تحقيق محمد محي الدين عبد الحميد، القاهرة، </w:t>
      </w:r>
      <w:r>
        <w:rPr>
          <w:rFonts w:eastAsia="Amiri" w:cs="Amiri" w:ascii="Amiri" w:hAnsi="Amiri"/>
          <w:color w:val="111111"/>
          <w:sz w:val="28"/>
          <w:szCs w:val="28"/>
          <w:lang w:bidi="ar-SA"/>
        </w:rPr>
        <w:t>1950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اشفيتسر، البرت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الحضارة، ترجمة عبد الرحمن بدوي، مطبعة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الاسلام،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الاسلام، مكتبة النهضة المصرية،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الاسلام، دار الكتاب العربي، بيروت، ط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في الاسلام،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الأميني،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دار الكتاب العربي،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اليونانية للنظريات السياسية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البحراني،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تحقيق محمد محي الدين عبد الحميد،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بلدي، نجيب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دیکارت، دار المعارف بمصر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التستري، محمد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القصائد العشر، تحقيق فخر الدين قبادة، دار الآفاق الجديدة، 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 الدين عبد الحميد، مطبعة السعادة بمصر،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الصفاء، آراؤهم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أعدت لنيل شهادة الماجستير في الفلسفة، مكتبة الجامعة اللبنانية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تحقيق فوزي عطوي،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تحقيق فوزي عطوي،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هارون مكتبة الخانجي بمصر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الله، زهدي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دار الأهلية للنشر و التوزيع،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جرداق،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علي والثورة الفرنسية، دار الحياة،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جرداق،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وحقوق الانسان، دار الحياة،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جولد تزیهر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الاسلامية والشريعة في الاسلام، ترجمة وتعليق مجموعة من الأساتذة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الحديثة، القاهرة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جيمس وليم، بعض مشكلات الفلسفة، ترجمة محمد فتحي الشنيطي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الطلبة العرب،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الحرآني،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الحسني، عبد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الايمان في الدين الاسلامي، مؤسسة الأعلمي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الحسيني، هاشم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بين المعتزلة والأشاعرة، دار القلم،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الحصري، 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مقدمة ابن خلدون، دار الكتاب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ابن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 مطبعة الحكمة،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الحنبلي، ابن العماد، شذرات الذهب في اخبار من ذهب، مكتبة القدس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وأسانيده، مطبعة القضاء،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عماد الدين، تهافت العلمانية، مؤسسة الرسالة،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الخوانساري،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في أحوال العلماء والسادات، تحقيق أسد الله اسماعیلیان، 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الخياط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والرد على ابن الرواندي، تحقيق البير نصري، نادر، المطبعة الكاثوليكية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داروین، تشارلز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الأنواع، ترجمة اسماعيل مظهر، مكتبة النهضة بيروت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الدمشقي،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الجهمية و المعتزلة، مطبعة المنار بمصر،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ديورانت،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الفلسفة، ترجمة فتح الله محمد المشعشع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 نوي، لكونت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الانسان، ترجمة خليل الجر، المطبعة البوليسية، جونية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ديوي،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والتربية، ترجمة متى عقراوي وزكريا ميخائيل، طبعة محددة الأغراض 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تحقيق محمد بدر الدين النعساني الحلبي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فلسفية، دار الآفاق،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معن، لبنان الحضارة الواحدة، مقال ضمن محاضرات نشرها النادي الثقافي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زیدان، جرجي، تاريخ آداب اللغة العربية مطبعة الهلال،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سبيتي،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فوق الفلاسفة، مطبعة العرفان، صيدا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سرحان،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يتجلى في عصر العلم، محاضرات لمجموعة من العلماء الاميركيين، مؤسسة الحلبي، 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تحقيق عبد العزيز محمد الوكيل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الاقدام في علم الكلام، حرره وصححه الفرد هيوم،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شهلا، جورج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التربوي ومستقبل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شهلا، جورج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الوعي التربوي ومستقبل البلاد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الشيرازي،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المتعالية في الأسفار الأربعة، المطبعة العلمية 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شربتلي،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البيان لمعاني القرآن، دار الكتاب العربي بمصر،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مطبعة وزارة المعارف، استانبول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دار النعمان،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القرآني واللغة الصوفية في فلسفة ابن سينا، رسالة أعدت </w:t>
      </w:r>
    </w:p>
    <w:p>
      <w:pPr>
        <w:pStyle w:val="BookText"/>
        <w:rPr/>
      </w:pPr>
      <w:r>
        <w:rPr>
          <w:rFonts w:ascii="Amiri" w:hAnsi="Amiri" w:eastAsia="Amiri" w:cs="Amiri"/>
          <w:color w:val="111111"/>
          <w:sz w:val="28"/>
          <w:sz w:val="28"/>
          <w:szCs w:val="28"/>
          <w:rtl w:val="true"/>
          <w:lang w:bidi="ar-SA"/>
        </w:rPr>
        <w:t xml:space="preserve">لنيل شهادة الدكتوراه في الفلسفة،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في علم النفس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مكتبة الجامعة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الاعتزال وطبقات المعتزلة، تحقيق فؤاد سيد طبعة تونس،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والفكر التاريخي، دار الحقيقة،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العسقلاني،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حیدر آباد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العقاد، عباس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الامام علي، مطبعة المعارف بمصر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وأصول الحكم،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علوم الدين،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في الاعتقاد، الطبعة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تهافت الفلاسفة، المطبعة الكاثوليكية، 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أيها الولد، ترجمة توفيق الصباغ، المطبعة الكاثوليكية، بيروت،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في أصول الدين، دار الآفاق،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العقيدة الاسلامية ضد مطاعن المستشرقين دار الكتب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الفكيكي،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والرعية، مطبعة أسعد، بغداد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الفندي، محمد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في الفلسفة، طبعة محددة الأغراض دراسية مكتبة كريدية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القرشي، 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التربوي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بين المادية والاسلام، دار احياء الكتب العربية، 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القفطي،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أنباه الرواة على أنباه النحاة، تحقيق محمد أبو الفضل ابراهيم،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من الكافي، تحقيق علي أكبر عفاري، مكتبة الصدوق،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كاشف الغطاء،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الأندلس،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كاريل الكسيس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ذلك المجهول، ترجمة شفيق أسعد فريد، دار المعارف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الكتبي، ابن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تحقيق إحسان عباس، دار الثقافة،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الفلسفة الأوروبية في العصر الوسيط، دار الكتاب المصري 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یوسف، تاريخ الفلسفة اليونانية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الماتريدي،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تحقيق فتح الله خليف، دار المشرق،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مذکور، ابراهیم، کرم،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في تاريخ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الاميرية، القاهرة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الأمالي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الفلسفة اليونانية الى الفلسفة الاسلامية، منشورات عویدات،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تحقيق محمد محي الدين عبد الحميد، مطبعة السعادة بمصر،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المطهري،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نهج البلاغة، ترجمة عبد الهادي اليوسفي دار التعارف،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أمير المؤمنين وإمامته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والفلسفة، دار الكتاب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مغنية،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دار العلم للملايين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المقريزي،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مطبعة النيل بمصر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مقصود،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أبي طالب، دار مصر للطباعة،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المكناسي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التوحيد، المطبعة الخيرية،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المليجي،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المعاصر، دار النهضة العربية،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المليجي، عبد المنعم وحلمي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النفسي، دار النهضة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النسفي،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النسفية، القاهرة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بيروت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النيسابوري، 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المسمى عرائس المروج المكتبة الثقافية بیروت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الدين،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مطبعة العرفان، صيدا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هيكل،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مطبعة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مجلات</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البلاغ العراقية، 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عالم الفكر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العربي الكويتية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الكاتب المصرية ع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الهلال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المراجع الأجنبية</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De Bor: History of, Philosophy in islam london, 1933</w:t>
      </w:r>
    </w:p>
    <w:p>
      <w:pPr>
        <w:pStyle w:val="BookText"/>
        <w:rPr/>
      </w:pPr>
      <w:r>
        <w:rPr>
          <w:rFonts w:eastAsia="Times New Roman" w:cs="Times New Roman" w:ascii="Times New Roman" w:hAnsi="Times New Roman"/>
          <w:color w:val="111111"/>
          <w:sz w:val="28"/>
          <w:szCs w:val="28"/>
          <w:lang w:val="en-US" w:bidi="en-US"/>
        </w:rPr>
        <w:t>Mac Donald: Development, of Muslim theology, Jurisprudence, and constitutional the ory, New York 1903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Wallace: Prolegomena to the studey of, Hegel's, Philosophy, Oxford – 126 1894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Schopenhaner; The World as will and representation, Appendix 19 «Ont the - 127 Metaphysical need of man» Abrid ged</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770_78522"/>
      <w:bookmarkStart w:id="97" w:name="pg8770_78522"/>
      <w:bookmarkEnd w:id="97"/>
    </w:p>
    <w:p>
      <w:pPr>
        <w:pStyle w:val="Heading2"/>
        <w:numPr>
          <w:ilvl w:val="1"/>
          <w:numId w:val="1"/>
        </w:numPr>
        <w:rPr/>
      </w:pPr>
      <w:bookmarkStart w:id="98" w:name="pg8770_78522"/>
      <w:bookmarkStart w:id="99" w:name="__RefHeading___Toc3481584_653776707"/>
      <w:bookmarkStart w:id="100" w:name="_Toc31"/>
      <w:bookmarkEnd w:id="98"/>
      <w:bookmarkEnd w:id="99"/>
      <w:r>
        <w:rPr>
          <w:rtl w:val="true"/>
        </w:rPr>
        <w:t>فهرس الموضوعات</w:t>
      </w:r>
      <w:bookmarkEnd w:id="100"/>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أساتذته، تلامذته والرواة عنه، تأليفه وكتبه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تصانيفه،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والعالم العلوي</w:t>
      </w:r>
    </w:p>
    <w:p>
      <w:pPr>
        <w:pStyle w:val="BookText"/>
        <w:rPr/>
      </w:pPr>
      <w:r>
        <w:rPr>
          <w:rFonts w:ascii="Amiri" w:hAnsi="Amiri" w:eastAsia="Amiri" w:cs="Amiri"/>
          <w:color w:val="111111"/>
          <w:sz w:val="28"/>
          <w:sz w:val="28"/>
          <w:szCs w:val="28"/>
          <w:rtl w:val="true"/>
          <w:lang w:bidi="ar-SA"/>
        </w:rPr>
        <w:t xml:space="preserve">لمحة تاريخية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عصر ما قبل التوحيد الاسلامي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التوحيد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نشأته والدعوة 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التنزيه، رؤية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صفات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لا حدّ له، لم يلد ولم يولد، الله واحد، هو الأول وهو الآخر، الظاهر والباطن، السكون والحركة،</w:t>
      </w:r>
    </w:p>
    <w:p>
      <w:pPr>
        <w:pStyle w:val="BookText"/>
        <w:rPr/>
      </w:pPr>
      <w:r>
        <w:rPr>
          <w:rFonts w:ascii="Amiri" w:hAnsi="Amiri" w:eastAsia="Amiri" w:cs="Amiri"/>
          <w:color w:val="111111"/>
          <w:sz w:val="28"/>
          <w:sz w:val="28"/>
          <w:szCs w:val="28"/>
          <w:rtl w:val="true"/>
          <w:lang w:bidi="ar-SA"/>
        </w:rPr>
        <w:t xml:space="preserve">الزمان والمكان، الحلول، تعدّد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الالهية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نظرية المصلحة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نظرية الحسن والقبح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حرية الارادة الأنسانية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والوعد، المنزلة بين المنزلتين، ما هو الإيمان؟ الكبائر والصغائر،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العالم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طينة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النبي</w:t>
      </w:r>
    </w:p>
    <w:p>
      <w:pPr>
        <w:pStyle w:val="BookText"/>
        <w:rPr/>
      </w:pPr>
      <w:r>
        <w:rPr>
          <w:rFonts w:ascii="Amiri" w:hAnsi="Amiri" w:eastAsia="Amiri" w:cs="Amiri"/>
          <w:color w:val="111111"/>
          <w:sz w:val="28"/>
          <w:sz w:val="28"/>
          <w:szCs w:val="28"/>
          <w:rtl w:val="true"/>
          <w:lang w:bidi="ar-SA"/>
        </w:rPr>
        <w:t xml:space="preserve">الأمامة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الخلق</w:t>
      </w:r>
    </w:p>
    <w:p>
      <w:pPr>
        <w:pStyle w:val="BookText"/>
        <w:rPr/>
      </w:pPr>
      <w:r>
        <w:rPr>
          <w:rFonts w:ascii="Amiri" w:hAnsi="Amiri" w:eastAsia="Amiri" w:cs="Amiri"/>
          <w:color w:val="111111"/>
          <w:sz w:val="28"/>
          <w:sz w:val="28"/>
          <w:szCs w:val="28"/>
          <w:rtl w:val="true"/>
          <w:lang w:bidi="ar-SA"/>
        </w:rPr>
        <w:t xml:space="preserve">نشأة الكون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اختلاف الأقوال في الغاية من خلق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كيف صدرت المخلوقات عن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الماء أصل الأشياء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خلق الأجواء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خلق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خلق الكائنات الحية متى؟ وأين؟ وكيف بدأت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العلوية</w:t>
      </w:r>
    </w:p>
    <w:p>
      <w:pPr>
        <w:pStyle w:val="BookText"/>
        <w:rPr/>
      </w:pPr>
      <w:r>
        <w:rPr>
          <w:rFonts w:ascii="Amiri" w:hAnsi="Amiri" w:eastAsia="Amiri" w:cs="Amiri"/>
          <w:color w:val="111111"/>
          <w:sz w:val="28"/>
          <w:sz w:val="28"/>
          <w:szCs w:val="28"/>
          <w:rtl w:val="true"/>
          <w:lang w:bidi="ar-SA"/>
        </w:rPr>
        <w:t xml:space="preserve">التربية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مفهوم التربية عند الامام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سمات المنهج التربوي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حقيقة الانسان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طبيعتها مصدرها، التفكير</w:t>
      </w:r>
    </w:p>
    <w:p>
      <w:pPr>
        <w:pStyle w:val="BookText"/>
        <w:rPr/>
      </w:pPr>
      <w:r>
        <w:rPr>
          <w:rFonts w:ascii="Amiri" w:hAnsi="Amiri" w:eastAsia="Amiri" w:cs="Amiri"/>
          <w:color w:val="111111"/>
          <w:sz w:val="28"/>
          <w:sz w:val="28"/>
          <w:szCs w:val="28"/>
          <w:rtl w:val="true"/>
          <w:lang w:bidi="ar-SA"/>
        </w:rPr>
        <w:t xml:space="preserve">التربية والتعليم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وظائف التربية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طلب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العلماء والحكماء وأصحاب التجارب </w:t>
      </w:r>
    </w:p>
    <w:p>
      <w:pPr>
        <w:pStyle w:val="BookText"/>
        <w:rPr/>
      </w:pPr>
      <w:r>
        <w:rPr>
          <w:rFonts w:ascii="IRNazanin" w:hAnsi="IRNazanin" w:eastAsia="IRNazanin"/>
          <w:color w:val="111111"/>
          <w:sz w:val="28"/>
          <w:sz w:val="28"/>
          <w:szCs w:val="28"/>
          <w:rtl w:val="true"/>
          <w:lang w:bidi="fa-IR"/>
        </w:rPr>
        <w:t xml:space="preserve">أنواع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فضيلة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آفة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فضل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التعلم والتعليم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أسلوب 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حق العالم على المتعلم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أنواع التربية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الأسرة وأثرها في إعداد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موقف الامام من 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روابط 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سياسة الأسرة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سياسة الأصحاب والأعداء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سياسة الجار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الدينية والأخلاقية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معنى حسن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طرق التهذيب المسلكي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معرفة أخلاق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علامات حسن 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الخصال المذمومة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السياسية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السياسة كما رسمها الامام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مبادىء الحكم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الاجتماعية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مهام السلطة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جباية الخراج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جهاد العدو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صلاح حال الرعية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عمارة البلاد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التربية عند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ترجمات كثيرة له مثبتة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في أحوال العلماء والسادات، تحقيق أسد الله اسماعيليان، طهران،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ابراهيم، دار الفكر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مكتبة النهضة المصرية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القفطي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الرواة على أنباه النحاة، تحقيق محمد أبو الفضل ابراهيم، دار الكتب المصرية سنة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 الدين عبد الحميد، مطبعة السعادة بمصر،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مطبعة وزارة المعارف استانبول سنة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الاميني أسماء هؤلاء الأساتذة في الغدير، دار الكتاب العربي،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هؤلاء الأساتذة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كما في تلخيص الآثار، عبارة عن مدن سبع كانت من بناء أكاسرة العجم على طرق دجلة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سكنها ملوك بني ساسان الى زمن عمر بن الخطّاب، فلما ملك العرب ديار الفرس، واختطت البصرة والكوفة انتقل اليها، فلما اختط المنصور بغداد، انتقل أكثر الناس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الآن فهي شبه قرية في الجانب الغربي من دجلة أهلها فلاحون شيعة امامية من عاداتهم أن نسائهم لا يخرجن نهاراً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 للخوانساري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الكنبي ابن أشاكر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تحقيق إحسان عباس، دار الثقافة، بيروت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الحنبلي، شذرات الذهب في أخبار من ذهب، مكتبة القدس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المكتبة العربية ببغداد،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تصحيح مصطفی جواد،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في عنوان التواريخ وعيون السير، المطبعة السريانية الكاثوليكية، بغداد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عبد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مطبعة القضاء، النجف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مطبعة كردستان،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الخوانساري،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نهج البلاغة للحاتمي، المطبعة الحيدرية، طهران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تاج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كاتباً في دار التشريفات ثم رتب كاتباً في المخزن سنة تسع وعشرين وستمائة ثم رتب كاتباً بالديوان وعزل ورتب مشرف البلاد الحلية في صفر سنة اثنتين وأربعين وستمائة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عزل ورتب خواجة للأمير علاء الدين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رتب ناظراً في البيمارستان العضدي، ولما هرب جعفر بن الطحان الضامن، رتب عوضه بالأمانة من غير ضمان فلم يعمل شيئاً فعزل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مصطفى جواد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طالب محمد بن أحمد الأسدي، وقيل لجده العلقمي، لأنه حفر النهر المسمى بالعلقمي، اشتغل أبو طالب في صباه بالأدب، ففاق فيه أقرانه وكتب خطاً مليحاً، وترسّل ترسلاً فصيحاً، وضبط ضبطاً صحيحاً اقتنى كتباً كثيرة نفيسة قدرت بعشرة آلاف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مصادر نهج البلاغة وأسانيده،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وزيراً للمستعصم ولي الوزارة أربع عشر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وزيراً كافياً خبيراً بتدبير الملك ناصحاً لأصحابه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قوات الوفيات لابن شاكر الكتبي،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دائرة معارف 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محافظ 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وحدد ابن الساعي المراد بكاتب السلة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بالسلة هنا، ما تحفظ فيه بعض الكتابات الديوانية، بديوان الزمام، وكاتب السلة هو الذي يرقمها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 في ترجمة طاهر بن أحمد بن بايشاد النحوي، وجمع في حال انقطاعيه سلة كبيرة في النحو، قيل أنها لو بيضت قاربت خمس عشرة مجلدة، فكان السلة كانت عندهم مجمعاً للمسودات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الفوطي في حوادث سنة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رتب هبة الله بن زطينا كاتب السلة عوضاً عن أبيه الدارج، وإذا رجعنا الى ترجمة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بن زطينا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قول ابن الفوطي في حوادث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توفي أبو الفضل جبريل بن زطينا كاتب الديوان، فكتابة السلّة إحدى كتابات الديوان وهو عند الاطلاق ديوان الزمام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المختصر لابن الساعي،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الكتبي، این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 الوفيات تحقيق احسان عباس، دار الثقافة،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أسد الله اسماعيليان،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شاكر الكتبي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العشر، تحقيق فخر الدين قبادة، بيروت دار الآفاق الجديدة،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الدين، عبد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مطبعة العرفان، صيدا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دار الكتاب العربي، بيروت، 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جسين هيكل،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مطبعة مصر، القاهرة،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تحقيق الوكيل، القاهرة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تحقيق نادر، المطبعة الكاثوليكية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مطبعة مصر، القاهرة،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الكتاب العربي،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تحقيق علي أكبر غفاري، دار الكتب الاسلامية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مطبعة النيل بمصر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ال الرسول، دار الأعلمي، بيروت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التعارف،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السبيتي،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فوق الفلاسفة، مطبعة العرفان، صيدا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عبد الفتاح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بن أبي طالب، دار مصر للطباعة،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عبد الفتاح،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ابن تيمية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والصفدي في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وجرجي زيدان في تاريخ آداب اللغة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أمين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كرد علي في الاسلام والحضارة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بالاضافة الى العديد من المقالات التي ظهرت في بعض المجلات أمثال الهلال المصرية،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 لشفيع السيد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مقال لمحمود محمد شاكر و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الكويتية عدد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لمحمد الدسوقي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البلاغ العراقية، 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للشيخ محمد حسن آل ياسين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نعمة،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دار الهدى، بیروت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الكاتب المصرية، عدد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مطبعة المعارف بمصر سنة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تحقيق محمد سعيد العريان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دار الكتاب العربي،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تحقيق محمد محي الدين عبد الحميد،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هاشم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دار القلم،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ص </w:t>
      </w:r>
      <w:r>
        <w:rPr>
          <w:rFonts w:eastAsia="IRNazanin" w:cs="IRNazanin"/>
          <w:b w:val="false"/>
          <w:bCs w:val="false"/>
          <w:i w:val="false"/>
          <w:iCs w:val="false"/>
          <w:color w:val="333333"/>
          <w:sz w:val="20"/>
          <w:szCs w:val="20"/>
        </w:rPr>
        <w:t>73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حيدر آباد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Bor; History of, philosophy, in islam, london 1933. p. 41 - 42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متز، 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في القرن الرابع الهجري، ترجمة أبو ريدة، دار الكتاب العربي،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دار الكتاب العربي،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للبحراني،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 دار العلم للملايين، بيروت، ط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الصندوق،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دار النعمان، النجف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وأمامته، دار إحياء التراث العربي، بيروت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تحقيق محمد محي الدين عبد الحميد،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265,218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وأمامته،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مطبعة الحكمة بقم،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الفلسفية، القاهرة،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الفلسفة، دار الكاتب العربي،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المطبعة العلمية بقم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الأوروبية في العصر الوسيط، دار الكتاب المصري، القاهرة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التوحيد، المطبعة الخيرية بقم،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الهادي، مستدرك نهج البلاغة دار الأندلس،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مدكور، بيومي وكرم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تاريخ الفلسفة، المطبعة الأميرية، بالقاهرة، سنة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اليونانية، دار القلم،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العقيدة والشريعة ضد مطاعن المستشرقين، دار الكتب الحديثة،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التوحيد،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الفرق بين الفرق، 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بين الأشاعرة و المعتزلة،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المواقف للايجي،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وأمامته،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يجب ذلك بالعقل لأن آدم والد وليس بمولود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نهج البلاغة،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178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ضحي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للشيرازي،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الصواعق المرسلة،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دار النعمان، النجف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 الصواعق المرسلة،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 الصواعق المرسلة،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الصواعق المرسلة،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الشيعة بين الأشاعرة والمعتزلة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 تصحيح اعتقادات الصدوق للشيخ المفيد،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عني بتصحيحه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ريتمر، مطبعة الدولة، استانبول، 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سن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 المعتزلة،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 المواقف للايجي،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وإمامته،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اليونانية للنظريات السياسية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الرحمن بدوي، دار الكتب المصرية سنة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وإمامته،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التوحيد،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 المعتزلة،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بيروت،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وإمامته،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مصدر غير محقق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حزم،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وهذا ما أثبته أيضاً الغزالي في رسالة أيها الولد، فقال الايمان قول باللسان وتصديق بالجنان وعمل بالأركان،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 المواقف للايجي،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 البيان والتبيين،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 كتاب و المواقف للايجي</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شربتلي،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البيان لمعاني القرآن، دار الكتاب العربي بمصر، ط </w:t>
      </w:r>
      <w:r>
        <w:rPr>
          <w:rFonts w:eastAsia="IRNazanin" w:cs="IRNazanin"/>
          <w:b w:val="false"/>
          <w:bCs w:val="false"/>
          <w:i w:val="false"/>
          <w:iCs w:val="false"/>
          <w:color w:val="333333"/>
          <w:sz w:val="20"/>
          <w:szCs w:val="20"/>
        </w:rPr>
        <w:t>1.1956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مطبعة العرفان، صيدا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الامام علي،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أبي اسحاق، قصص الأنبياء، المكتبة الثقافية،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البشرية، قدم لها وعلق عليها البير نصري نادر، منشورات عويدات،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عن أصول الدين للبغدادي،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عن نهاية الاقدام في علم الكلام للشهرستاني،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عن الصواعق المرسلة،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عبد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الايمان في الدين الاسلامي، مؤسسة الأعلمي،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القرآني واللغة الصوفية في فلسفة ابن سينا، رسالة اعدت لنيل شهادة الدكتوراه في الفلسفة،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الصفاء، 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تحقيق بطرس البستاني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الاقتصاد في الاعتقاد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الطبعة الأخيرة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ولكنهم أجازوا وقوع الصغائر منهم دون أن يتوجب عليهم وعيدا، الانتصار،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 في علم الكلام، حرره وصححه الفرد جيوم،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عبد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الايمان في الدين الاسلامي،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فلسفات اسلامية،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تحقيق هارون، مكتبة الخانجي بمصر، سنة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الأشاعرة والمعتزلة،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الفكر العربي، عدد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المغني لعبد الجبار،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 وليم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الى دراسة فلسفة هيجل،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اكسفورد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Wallace: Prolegomena to the studey of hegel's, philosophy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مشكلات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وليم جيمس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فتحي الشنيطي،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Schopenhaver: The World as Will and representation appendix 19. on the Metaphysical (2) need of man «Abridged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مشكلات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تشارلز، أصل الأنواع، مقدمة المترجم، مكتبة النهضة، 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ترجمة اسماعيل مظهر،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الفلسفة اليونانية الى الفلسفة الاسلامية، منشورات عويدات، بیروت،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رسائل فلسفية، دار الآفاق،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الكويتية،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أبو حامد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المطبعة الكاثوليكية، بيروت،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عالم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الاقدام في علم الكلام،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الماتريدي، أبو منصور محمد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حققه وقدم له فتح الله خليف، دار المشرق، بیروت، مسنة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في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ترجمة المشعشع، مؤسسة المعارف،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المرجع،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ينكر الخياط في الانتصار هذا الكلام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كلب على ابراهيم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مدركور ابراهيم، وكرم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تاريخ الفلسفة، المطبعة الاميركية القاهرة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الحيوان، تحقيق فوزي عطوي، دار صعب، 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الطبيعيات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محمود قاسم، دار الكتاب العربي،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هذه المعلومات حول خلق الأجواء مما تضمنه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داروين، أصل الأنواع، عن مقدمة المترجم،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نوي، لكونت، مصير الانسان، ترجمة خليل الجر، المطبعة البولسية، جونية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يتجلى في عصر العلم، مجموعة من العلماء الأميركيين، ترجمة الدمرداش عبد المجيد سرحان، مؤسسة الحلبي،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كاريل، الكسيس، الانسان ذلك المجهول، تعريب شفيق أسعد فريد، دار المعارف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المترجم،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الأنواع،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الأنواع، مقدمة المترجم،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البستاني، بطرس، رسائل أخوان الصفا، دار صادر،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مقال للدكتور علم الدين كمال بعنوان، تطور الكائنات الحية،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عالم الفكر، مقال للدكتور يوسف عز الدين عيسى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العضوي للكائنات الحية،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يضع الكاتب هوامش تثبت المصادر والمراجع التي استقى منها هذه النظريات المختلفة ولا يذكر في نهاية المقال الا بعض أسماء الكتب والكتاب دون ذكر الطبعة أو الترجمة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لا تفيد في إسناد هذه النظريات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فقد نقلتها ملخصة دون الاشارة الى ما يثبتها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ذلك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اشفيتسر، البرت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الحضارة، ترجمة عبد الرحمن بدوي، مطبعة مصر،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مصير الانسان،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عماد الدين، تهافت العلمانية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القرشي،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التربوي في الاسلام،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کامل والعبد الله،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مطبعة صادر بيروت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أيها الولد، ترجمة توفيق الصباغ، المطبعة الكاثوليكية، بيروت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 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ترجمة متى عفراوي، وزكريا میخائیل، طبعة محددة لأغراض دراسية، 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زابوبرت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مبادىء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أمين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الفندي، محمد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في الفلسفة، مكتب كريدية أخوان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طبعة محددة لأغراض دراسية،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مالبرانش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في الميتافيزيقا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مشكلات الفلسفة،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وليم جيمس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جيمس، وليم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مشكلات الفلسفة، ترجمة محمد فتحي الشنيطي، دار الطلبة العرب، بيروت سنة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بلدي، نجيب ديكارت، دار المعارف بمصر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أحمد، ظهر الاسلام، مكتبة النهضة المصرية،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القاهرة،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المليجي، 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المعاصر، دار النهضة العربية،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علم النفس العام، دار مكتبة الجامعة العربية،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هذه الأقوال أخذت من كتاب الغرر والدرر، للآمدي،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مصير الانسان،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الصفاء، الرسائل،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الابراشي، محمد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والحياة،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الكتب العربية بمصر،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مصير الانسان،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أخوان الصفاء،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العروي، عبد الله، العرب والفكر التاريخي، دار الحقيقة، 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الحصري، 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مقدمة ابن خلدون، دار الكتاب العربي، بيروت،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دار إحياء التراث العربي،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الحضارة الواحدة، لمجموعة من الأساتذة، صدر عن النادي الثقافي العربي في بيروت، وهذا النص أخذ من مقال الدكتور معن زيادة في هذا الكتاب،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علي محمد الحسين، منهج التربية على الامام علي، دار الكتاب العربي،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وأمامته،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والحياة،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الجهمية والمعتزلة، مطبعة المنار بمصر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بين المادية والاسلام، دار إحياء الكتب العربية، القاهرة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الفكر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أبو داود والترمذي في كتاب و تيسير الوصول الى جامع الأصول من حديث الرسول لابن البديع الشيباني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التربية عند الامام علي،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كميل هو من أكابر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اليمن؛ شهد صفين معه، وكان شريفاً عابداً، قتله الحجاج الثقفي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و المتكلم في أدب العالم و المتعلم، تحقيق محمد هاشم الندوي، دار الكتب العلمية، بيروت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المعاصر،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مصير الانسان،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مقالة للدكتور عبد الباسط محمد حسن،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مكانة المرأة في التشريع الاسلامي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المعاصر،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المعاصر،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المليجي، عبد المنعم وحلمي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النمو النفسي، دار النهضة العربية،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النمو النفسي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الديمقراطية والتربية،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أخوان الصفاء وآراؤهم السياسية،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دراسة أعدت لنيل شهادة الماجستير في الفلسفة،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والفلسفة،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عالم الفكر،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مبادىء الفلسفة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للغزالي،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والحياة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 الدرر،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اليونانية للنظريات السياسية في الاسلام، تحقيق عبد الرحمن بدوي، مطبعة دار الكتب المصرية،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اليونانية،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اليونانية،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جرداق،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وحقوق الانسان،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دار الحياة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وحقوق الانسان،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روضة الكافي، المطبعة الاسلامية بطهران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مثلاً على ذلك في شرح النهج،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دار الفكر العربي،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اليونانية،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الفكيكي، توفيق، الراعي والرعية، مطبعة أسعد، بغداد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جورج، وجربلي عبد السميع وحنانيا، الماس شهلا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 التربوي ومستقبل البلاد العربية، دار العلم للملايين 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والفلسفة،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جرداق، جورج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علي والثورة الفرنسية دار الحياة، 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أنظر مقاضاة أحدهم لعلي امام الخليفة عمر بن الخطاب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أبي طالب،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غولد تزيهر، العقيدة الاسلامية و الشريعة في الاسلام، ترجمة وتعليق مجموعة من الأساتذة، دار الكتب الحديثة، القاهرة 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تحقيق فؤاد سيد، طبعة تونس،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السلام هارون، مكتبة الخانجي، مصر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تحقيق فوزي عطوي، بيروت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واصول الحكم،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زكي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و اللامعقول في التراث العربي، دار الشروق دار الشروق، بيروت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غديره ج </w:t>
      </w:r>
      <w:r>
        <w:rPr>
          <w:rFonts w:eastAsia="IRNazanin" w:cs="IRNazanin"/>
          <w:b w:val="false"/>
          <w:bCs w:val="false"/>
          <w:i w:val="false"/>
          <w:iCs w:val="false"/>
          <w:color w:val="333333"/>
          <w:sz w:val="20"/>
          <w:szCs w:val="20"/>
        </w:rPr>
        <w:t>169:164/4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وسبعون شرحاً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وواحد من الشروح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كوربان، هنري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الاسلامية، ترجمة مروّة وقبيسي، دار عويدات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97296</Words>
  <Characters>434360</Characters>
  <CharactersWithSpaces>530368</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2026-08-20T04:47:57Z</dcterms:created>
  <dc:creator>ghaemiyeh.com</dc:creator>
  <dc:description/>
  <dc:language>en-US</dc:language>
  <cp:lastModifiedBy/>
  <dcterms:modified xsi:type="dcterms:W3CDTF">2026-08-20T08:18:09Z</dcterms:modified>
  <cp:revision>1</cp:revision>
  <dc:subject/>
  <dc:title>الفلسفه و الاعتزال فی نهج البلاغة</dc:title>
</cp:coreProperties>
</file>

<file path=docProps/custom.xml><?xml version="1.0" encoding="utf-8"?>
<Properties xmlns="http://schemas.openxmlformats.org/officeDocument/2006/custom-properties" xmlns:vt="http://schemas.openxmlformats.org/officeDocument/2006/docPropsVTypes"/>
</file>