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بیست و پنج سخن پیرامون شخصیت حضرت فاطمه زهرا علیها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6122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86124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86126_653776707">
            <w:r>
              <w:rPr>
                <w:webHidden/>
                <w:rStyle w:val="IndexLink"/>
                <w:rtl w:val="true"/>
              </w:rPr>
              <w:t>پيش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2486128_653776707">
            <w:r>
              <w:rPr>
                <w:webHidden/>
                <w:rStyle w:val="IndexLink"/>
              </w:rPr>
              <w:t>1</w:t>
            </w:r>
            <w:r>
              <w:rPr>
                <w:rStyle w:val="IndexLink"/>
                <w:rtl w:val="true"/>
              </w:rPr>
              <w:t xml:space="preserve">. </w:t>
            </w:r>
            <w:r>
              <w:rPr>
                <w:rStyle w:val="IndexLink"/>
                <w:rtl w:val="true"/>
              </w:rPr>
              <w:t>نام‌هاى مبارك حضرت فاطمه</w:t>
            </w:r>
            <w:r>
              <w:rPr>
                <w:rStyle w:val="IndexLink"/>
                <w:rtl w:val="true"/>
              </w:rPr>
              <w:tab/>
            </w:r>
            <w:r>
              <w:rPr>
                <w:rStyle w:val="IndexLink"/>
              </w:rPr>
              <w:t>10</w:t>
            </w:r>
          </w:hyperlink>
        </w:p>
        <w:p>
          <w:pPr>
            <w:pStyle w:val="Contents3"/>
            <w:tabs>
              <w:tab w:val="clear" w:pos="8459"/>
              <w:tab w:val="right" w:pos="9026" w:leader="dot"/>
            </w:tabs>
            <w:rPr/>
          </w:pPr>
          <w:hyperlink w:anchor="__RefHeading___Toc2486130_65377670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486132_653776707">
            <w:r>
              <w:rPr>
                <w:webHidden/>
                <w:rStyle w:val="IndexLink"/>
                <w:rtl w:val="true"/>
              </w:rPr>
              <w:t>وجه نام‌گذارى فاطمه</w:t>
            </w:r>
            <w:r>
              <w:rPr>
                <w:rStyle w:val="IndexLink"/>
                <w:rtl w:val="true"/>
              </w:rPr>
              <w:tab/>
            </w:r>
            <w:r>
              <w:rPr>
                <w:rStyle w:val="IndexLink"/>
              </w:rPr>
              <w:t>11</w:t>
            </w:r>
          </w:hyperlink>
        </w:p>
        <w:p>
          <w:pPr>
            <w:pStyle w:val="Contents3"/>
            <w:tabs>
              <w:tab w:val="clear" w:pos="8459"/>
              <w:tab w:val="right" w:pos="9026" w:leader="dot"/>
            </w:tabs>
            <w:rPr/>
          </w:pPr>
          <w:hyperlink w:anchor="__RefHeading___Toc2486134_653776707">
            <w:r>
              <w:rPr>
                <w:webHidden/>
                <w:rStyle w:val="IndexLink"/>
                <w:rtl w:val="true"/>
              </w:rPr>
              <w:t>وجه نامگذارى زهرا</w:t>
            </w:r>
            <w:r>
              <w:rPr>
                <w:rStyle w:val="IndexLink"/>
                <w:rtl w:val="true"/>
              </w:rPr>
              <w:tab/>
            </w:r>
            <w:r>
              <w:rPr>
                <w:rStyle w:val="IndexLink"/>
              </w:rPr>
              <w:t>12</w:t>
            </w:r>
          </w:hyperlink>
        </w:p>
        <w:p>
          <w:pPr>
            <w:pStyle w:val="Contents3"/>
            <w:tabs>
              <w:tab w:val="clear" w:pos="8459"/>
              <w:tab w:val="right" w:pos="9026" w:leader="dot"/>
            </w:tabs>
            <w:rPr/>
          </w:pPr>
          <w:hyperlink w:anchor="__RefHeading___Toc2486136_653776707">
            <w:r>
              <w:rPr>
                <w:webHidden/>
                <w:rStyle w:val="IndexLink"/>
                <w:rtl w:val="true"/>
              </w:rPr>
              <w:t>وجه نام‌گذارى طاهره</w:t>
            </w:r>
            <w:r>
              <w:rPr>
                <w:rStyle w:val="IndexLink"/>
                <w:rtl w:val="true"/>
              </w:rPr>
              <w:tab/>
            </w:r>
            <w:r>
              <w:rPr>
                <w:rStyle w:val="IndexLink"/>
              </w:rPr>
              <w:t>13</w:t>
            </w:r>
          </w:hyperlink>
        </w:p>
        <w:p>
          <w:pPr>
            <w:pStyle w:val="Contents3"/>
            <w:tabs>
              <w:tab w:val="clear" w:pos="8459"/>
              <w:tab w:val="right" w:pos="9026" w:leader="dot"/>
            </w:tabs>
            <w:rPr/>
          </w:pPr>
          <w:hyperlink w:anchor="__RefHeading___Toc2486138_653776707">
            <w:r>
              <w:rPr>
                <w:webHidden/>
                <w:rStyle w:val="IndexLink"/>
                <w:rtl w:val="true"/>
              </w:rPr>
              <w:t>وجه نام‌گذارى محدثه</w:t>
            </w:r>
            <w:r>
              <w:rPr>
                <w:rStyle w:val="IndexLink"/>
                <w:rtl w:val="true"/>
              </w:rPr>
              <w:tab/>
            </w:r>
            <w:r>
              <w:rPr>
                <w:rStyle w:val="IndexLink"/>
              </w:rPr>
              <w:t>13</w:t>
            </w:r>
          </w:hyperlink>
        </w:p>
        <w:p>
          <w:pPr>
            <w:pStyle w:val="Contents3"/>
            <w:tabs>
              <w:tab w:val="clear" w:pos="8459"/>
              <w:tab w:val="right" w:pos="9026" w:leader="dot"/>
            </w:tabs>
            <w:rPr/>
          </w:pPr>
          <w:hyperlink w:anchor="__RefHeading___Toc2486140_653776707">
            <w:r>
              <w:rPr>
                <w:webHidden/>
                <w:rStyle w:val="IndexLink"/>
                <w:rtl w:val="true"/>
              </w:rPr>
              <w:t>وجه نام‌گذارى بتول</w:t>
            </w:r>
            <w:r>
              <w:rPr>
                <w:rStyle w:val="IndexLink"/>
                <w:rtl w:val="true"/>
              </w:rPr>
              <w:tab/>
            </w:r>
            <w:r>
              <w:rPr>
                <w:rStyle w:val="IndexLink"/>
              </w:rPr>
              <w:t>14</w:t>
            </w:r>
          </w:hyperlink>
        </w:p>
        <w:p>
          <w:pPr>
            <w:pStyle w:val="Contents3"/>
            <w:tabs>
              <w:tab w:val="clear" w:pos="8459"/>
              <w:tab w:val="right" w:pos="9026" w:leader="dot"/>
            </w:tabs>
            <w:rPr/>
          </w:pPr>
          <w:hyperlink w:anchor="__RefHeading___Toc2486142_653776707">
            <w:r>
              <w:rPr>
                <w:webHidden/>
                <w:rStyle w:val="IndexLink"/>
                <w:rtl w:val="true"/>
              </w:rPr>
              <w:t>علت نام‌گذارى حضرت فاطمه به امّابيها</w:t>
            </w:r>
            <w:r>
              <w:rPr>
                <w:rStyle w:val="IndexLink"/>
                <w:rtl w:val="true"/>
              </w:rPr>
              <w:tab/>
            </w:r>
            <w:r>
              <w:rPr>
                <w:rStyle w:val="IndexLink"/>
              </w:rPr>
              <w:t>14</w:t>
            </w:r>
          </w:hyperlink>
        </w:p>
        <w:p>
          <w:pPr>
            <w:pStyle w:val="Contents2"/>
            <w:tabs>
              <w:tab w:val="clear" w:pos="8743"/>
              <w:tab w:val="right" w:pos="9026" w:leader="dot"/>
            </w:tabs>
            <w:rPr/>
          </w:pPr>
          <w:hyperlink w:anchor="__RefHeading___Toc2486144_653776707">
            <w:r>
              <w:rPr>
                <w:webHidden/>
                <w:rStyle w:val="IndexLink"/>
              </w:rPr>
              <w:t>2</w:t>
            </w:r>
            <w:r>
              <w:rPr>
                <w:rStyle w:val="IndexLink"/>
                <w:rtl w:val="true"/>
              </w:rPr>
              <w:t xml:space="preserve">. </w:t>
            </w:r>
            <w:r>
              <w:rPr>
                <w:rStyle w:val="IndexLink"/>
                <w:rtl w:val="true"/>
              </w:rPr>
              <w:t>حضرت فاطمه در قرآن كريم</w:t>
            </w:r>
            <w:r>
              <w:rPr>
                <w:rStyle w:val="IndexLink"/>
                <w:rtl w:val="true"/>
              </w:rPr>
              <w:tab/>
            </w:r>
            <w:r>
              <w:rPr>
                <w:rStyle w:val="IndexLink"/>
              </w:rPr>
              <w:t>16</w:t>
            </w:r>
          </w:hyperlink>
        </w:p>
        <w:p>
          <w:pPr>
            <w:pStyle w:val="Contents3"/>
            <w:tabs>
              <w:tab w:val="clear" w:pos="8459"/>
              <w:tab w:val="right" w:pos="9026" w:leader="dot"/>
            </w:tabs>
            <w:rPr/>
          </w:pPr>
          <w:hyperlink w:anchor="__RefHeading___Toc2486146_65377670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486148_653776707">
            <w:r>
              <w:rPr>
                <w:webHidden/>
                <w:rStyle w:val="IndexLink"/>
              </w:rPr>
              <w:t>1</w:t>
            </w:r>
            <w:r>
              <w:rPr>
                <w:rStyle w:val="IndexLink"/>
                <w:rtl w:val="true"/>
              </w:rPr>
              <w:t xml:space="preserve">. </w:t>
            </w:r>
            <w:r>
              <w:rPr>
                <w:rStyle w:val="IndexLink"/>
                <w:rtl w:val="true"/>
              </w:rPr>
              <w:t>آيات خاص؛</w:t>
            </w:r>
            <w:r>
              <w:rPr>
                <w:rStyle w:val="IndexLink"/>
                <w:rtl w:val="true"/>
              </w:rPr>
              <w:tab/>
            </w:r>
            <w:r>
              <w:rPr>
                <w:rStyle w:val="IndexLink"/>
              </w:rPr>
              <w:t>16</w:t>
            </w:r>
          </w:hyperlink>
        </w:p>
        <w:p>
          <w:pPr>
            <w:pStyle w:val="Contents3"/>
            <w:tabs>
              <w:tab w:val="clear" w:pos="8459"/>
              <w:tab w:val="right" w:pos="9026" w:leader="dot"/>
            </w:tabs>
            <w:rPr/>
          </w:pPr>
          <w:hyperlink w:anchor="__RefHeading___Toc2486150_653776707">
            <w:r>
              <w:rPr>
                <w:webHidden/>
                <w:rStyle w:val="IndexLink"/>
              </w:rPr>
              <w:t>2</w:t>
            </w:r>
            <w:r>
              <w:rPr>
                <w:rStyle w:val="IndexLink"/>
                <w:rtl w:val="true"/>
              </w:rPr>
              <w:t xml:space="preserve">. </w:t>
            </w:r>
            <w:r>
              <w:rPr>
                <w:rStyle w:val="IndexLink"/>
                <w:rtl w:val="true"/>
              </w:rPr>
              <w:t>آيات عام؛</w:t>
            </w:r>
            <w:r>
              <w:rPr>
                <w:rStyle w:val="IndexLink"/>
                <w:rtl w:val="true"/>
              </w:rPr>
              <w:tab/>
            </w:r>
            <w:r>
              <w:rPr>
                <w:rStyle w:val="IndexLink"/>
              </w:rPr>
              <w:t>17</w:t>
            </w:r>
          </w:hyperlink>
        </w:p>
        <w:p>
          <w:pPr>
            <w:pStyle w:val="Contents2"/>
            <w:tabs>
              <w:tab w:val="clear" w:pos="8743"/>
              <w:tab w:val="right" w:pos="9026" w:leader="dot"/>
            </w:tabs>
            <w:rPr/>
          </w:pPr>
          <w:hyperlink w:anchor="__RefHeading___Toc2486152_653776707">
            <w:r>
              <w:rPr>
                <w:webHidden/>
                <w:rStyle w:val="IndexLink"/>
              </w:rPr>
              <w:t>3</w:t>
            </w:r>
            <w:r>
              <w:rPr>
                <w:rStyle w:val="IndexLink"/>
                <w:rtl w:val="true"/>
              </w:rPr>
              <w:t xml:space="preserve">. </w:t>
            </w:r>
            <w:r>
              <w:rPr>
                <w:rStyle w:val="IndexLink"/>
                <w:rtl w:val="true"/>
              </w:rPr>
              <w:t>شباهت‌هاى حضرت زهرا به قرآن كريم</w:t>
            </w:r>
            <w:r>
              <w:rPr>
                <w:rStyle w:val="IndexLink"/>
                <w:rtl w:val="true"/>
              </w:rPr>
              <w:tab/>
            </w:r>
            <w:r>
              <w:rPr>
                <w:rStyle w:val="IndexLink"/>
              </w:rPr>
              <w:t>18</w:t>
            </w:r>
          </w:hyperlink>
        </w:p>
        <w:p>
          <w:pPr>
            <w:pStyle w:val="Contents2"/>
            <w:tabs>
              <w:tab w:val="clear" w:pos="8743"/>
              <w:tab w:val="right" w:pos="9026" w:leader="dot"/>
            </w:tabs>
            <w:rPr/>
          </w:pPr>
          <w:hyperlink w:anchor="__RefHeading___Toc2486154_653776707">
            <w:r>
              <w:rPr>
                <w:webHidden/>
                <w:rStyle w:val="IndexLink"/>
              </w:rPr>
              <w:t>4</w:t>
            </w:r>
            <w:r>
              <w:rPr>
                <w:rStyle w:val="IndexLink"/>
                <w:rtl w:val="true"/>
              </w:rPr>
              <w:t xml:space="preserve">. </w:t>
            </w:r>
            <w:r>
              <w:rPr>
                <w:rStyle w:val="IndexLink"/>
                <w:rtl w:val="true"/>
              </w:rPr>
              <w:t>تفسير سوره كوثر</w:t>
            </w:r>
            <w:r>
              <w:rPr>
                <w:rStyle w:val="IndexLink"/>
                <w:rtl w:val="true"/>
              </w:rPr>
              <w:tab/>
            </w:r>
            <w:r>
              <w:rPr>
                <w:rStyle w:val="IndexLink"/>
              </w:rPr>
              <w:t>23</w:t>
            </w:r>
          </w:hyperlink>
        </w:p>
        <w:p>
          <w:pPr>
            <w:pStyle w:val="Contents3"/>
            <w:tabs>
              <w:tab w:val="clear" w:pos="8459"/>
              <w:tab w:val="right" w:pos="9026" w:leader="dot"/>
            </w:tabs>
            <w:rPr/>
          </w:pPr>
          <w:hyperlink w:anchor="__RefHeading___Toc2486156_653776707">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2486158_653776707">
            <w:r>
              <w:rPr>
                <w:webHidden/>
                <w:rStyle w:val="IndexLink"/>
                <w:rtl w:val="true"/>
              </w:rPr>
              <w:t>شأن نزول</w:t>
            </w:r>
            <w:r>
              <w:rPr>
                <w:rStyle w:val="IndexLink"/>
                <w:rtl w:val="true"/>
              </w:rPr>
              <w:tab/>
            </w:r>
            <w:r>
              <w:rPr>
                <w:rStyle w:val="IndexLink"/>
              </w:rPr>
              <w:t>23</w:t>
            </w:r>
          </w:hyperlink>
        </w:p>
        <w:p>
          <w:pPr>
            <w:pStyle w:val="Contents3"/>
            <w:tabs>
              <w:tab w:val="clear" w:pos="8459"/>
              <w:tab w:val="right" w:pos="9026" w:leader="dot"/>
            </w:tabs>
            <w:rPr/>
          </w:pPr>
          <w:hyperlink w:anchor="__RefHeading___Toc2486160_653776707">
            <w:r>
              <w:rPr>
                <w:webHidden/>
                <w:rStyle w:val="IndexLink"/>
                <w:rtl w:val="true"/>
              </w:rPr>
              <w:t>تفسير</w:t>
            </w:r>
            <w:r>
              <w:rPr>
                <w:rStyle w:val="IndexLink"/>
                <w:rtl w:val="true"/>
              </w:rPr>
              <w:tab/>
            </w:r>
            <w:r>
              <w:rPr>
                <w:rStyle w:val="IndexLink"/>
              </w:rPr>
              <w:t>23</w:t>
            </w:r>
          </w:hyperlink>
        </w:p>
        <w:p>
          <w:pPr>
            <w:pStyle w:val="Contents3"/>
            <w:tabs>
              <w:tab w:val="clear" w:pos="8459"/>
              <w:tab w:val="right" w:pos="9026" w:leader="dot"/>
            </w:tabs>
            <w:rPr/>
          </w:pPr>
          <w:hyperlink w:anchor="__RefHeading___Toc2486162_653776707">
            <w:r>
              <w:rPr>
                <w:webHidden/>
                <w:rStyle w:val="IndexLink"/>
                <w:rtl w:val="true"/>
              </w:rPr>
              <w:t>نكته‌ها</w:t>
            </w:r>
            <w:r>
              <w:rPr>
                <w:rStyle w:val="IndexLink"/>
                <w:rtl w:val="true"/>
              </w:rPr>
              <w:tab/>
            </w:r>
            <w:r>
              <w:rPr>
                <w:rStyle w:val="IndexLink"/>
              </w:rPr>
              <w:t>26</w:t>
            </w:r>
          </w:hyperlink>
        </w:p>
        <w:p>
          <w:pPr>
            <w:pStyle w:val="Contents2"/>
            <w:tabs>
              <w:tab w:val="clear" w:pos="8743"/>
              <w:tab w:val="right" w:pos="9026" w:leader="dot"/>
            </w:tabs>
            <w:rPr/>
          </w:pPr>
          <w:hyperlink w:anchor="__RefHeading___Toc2486164_653776707">
            <w:r>
              <w:rPr>
                <w:webHidden/>
                <w:rStyle w:val="IndexLink"/>
              </w:rPr>
              <w:t>5</w:t>
            </w:r>
            <w:r>
              <w:rPr>
                <w:rStyle w:val="IndexLink"/>
                <w:rtl w:val="true"/>
              </w:rPr>
              <w:t xml:space="preserve">. </w:t>
            </w:r>
            <w:r>
              <w:rPr>
                <w:rStyle w:val="IndexLink"/>
                <w:rtl w:val="true"/>
              </w:rPr>
              <w:t>سخنان معصومين پيرامون حضرت فاطمه</w:t>
            </w:r>
            <w:r>
              <w:rPr>
                <w:rStyle w:val="IndexLink"/>
                <w:rtl w:val="true"/>
              </w:rPr>
              <w:tab/>
            </w:r>
            <w:r>
              <w:rPr>
                <w:rStyle w:val="IndexLink"/>
              </w:rPr>
              <w:t>30</w:t>
            </w:r>
          </w:hyperlink>
        </w:p>
        <w:p>
          <w:pPr>
            <w:pStyle w:val="Contents3"/>
            <w:tabs>
              <w:tab w:val="clear" w:pos="8459"/>
              <w:tab w:val="right" w:pos="9026" w:leader="dot"/>
            </w:tabs>
            <w:rPr/>
          </w:pPr>
          <w:hyperlink w:anchor="__RefHeading___Toc2486166_65377670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2486168_653776707">
            <w:r>
              <w:rPr>
                <w:webHidden/>
                <w:rStyle w:val="IndexLink"/>
                <w:rtl w:val="true"/>
              </w:rPr>
              <w:t>حضرت فاطمه از ديدگاه دانشمندان اهل سنت</w:t>
            </w:r>
            <w:r>
              <w:rPr>
                <w:rStyle w:val="IndexLink"/>
                <w:rtl w:val="true"/>
              </w:rPr>
              <w:tab/>
            </w:r>
            <w:r>
              <w:rPr>
                <w:rStyle w:val="IndexLink"/>
              </w:rPr>
              <w:t>33</w:t>
            </w:r>
          </w:hyperlink>
        </w:p>
        <w:p>
          <w:pPr>
            <w:pStyle w:val="Contents2"/>
            <w:tabs>
              <w:tab w:val="clear" w:pos="8743"/>
              <w:tab w:val="right" w:pos="9026" w:leader="dot"/>
            </w:tabs>
            <w:rPr/>
          </w:pPr>
          <w:hyperlink w:anchor="__RefHeading___Toc2486170_653776707">
            <w:r>
              <w:rPr>
                <w:webHidden/>
                <w:rStyle w:val="IndexLink"/>
              </w:rPr>
              <w:t>6</w:t>
            </w:r>
            <w:r>
              <w:rPr>
                <w:rStyle w:val="IndexLink"/>
                <w:rtl w:val="true"/>
              </w:rPr>
              <w:t xml:space="preserve">. </w:t>
            </w:r>
            <w:r>
              <w:rPr>
                <w:rStyle w:val="IndexLink"/>
                <w:rtl w:val="true"/>
              </w:rPr>
              <w:t>سخنان حضرت فاطمه</w:t>
            </w:r>
            <w:r>
              <w:rPr>
                <w:rStyle w:val="IndexLink"/>
                <w:rtl w:val="true"/>
              </w:rPr>
              <w:tab/>
            </w:r>
            <w:r>
              <w:rPr>
                <w:rStyle w:val="IndexLink"/>
              </w:rPr>
              <w:t>34</w:t>
            </w:r>
          </w:hyperlink>
        </w:p>
        <w:p>
          <w:pPr>
            <w:pStyle w:val="Contents2"/>
            <w:tabs>
              <w:tab w:val="clear" w:pos="8743"/>
              <w:tab w:val="right" w:pos="9026" w:leader="dot"/>
            </w:tabs>
            <w:rPr/>
          </w:pPr>
          <w:hyperlink w:anchor="__RefHeading___Toc2486172_653776707">
            <w:r>
              <w:rPr>
                <w:webHidden/>
                <w:rStyle w:val="IndexLink"/>
              </w:rPr>
              <w:t>7</w:t>
            </w:r>
            <w:r>
              <w:rPr>
                <w:rStyle w:val="IndexLink"/>
                <w:rtl w:val="true"/>
              </w:rPr>
              <w:t xml:space="preserve">. </w:t>
            </w:r>
            <w:r>
              <w:rPr>
                <w:rStyle w:val="IndexLink"/>
                <w:rtl w:val="true"/>
              </w:rPr>
              <w:t>فضايل و مناقب حضرت فاطمه</w:t>
            </w:r>
            <w:r>
              <w:rPr>
                <w:rStyle w:val="IndexLink"/>
                <w:rtl w:val="true"/>
              </w:rPr>
              <w:tab/>
            </w:r>
            <w:r>
              <w:rPr>
                <w:rStyle w:val="IndexLink"/>
              </w:rPr>
              <w:t>38</w:t>
            </w:r>
          </w:hyperlink>
        </w:p>
        <w:p>
          <w:pPr>
            <w:pStyle w:val="Contents2"/>
            <w:tabs>
              <w:tab w:val="clear" w:pos="8743"/>
              <w:tab w:val="right" w:pos="9026" w:leader="dot"/>
            </w:tabs>
            <w:rPr/>
          </w:pPr>
          <w:hyperlink w:anchor="__RefHeading___Toc2486174_653776707">
            <w:r>
              <w:rPr>
                <w:webHidden/>
                <w:rStyle w:val="IndexLink"/>
              </w:rPr>
              <w:t>8</w:t>
            </w:r>
            <w:r>
              <w:rPr>
                <w:rStyle w:val="IndexLink"/>
                <w:rtl w:val="true"/>
              </w:rPr>
              <w:t xml:space="preserve">. </w:t>
            </w:r>
            <w:r>
              <w:rPr>
                <w:rStyle w:val="IndexLink"/>
                <w:rtl w:val="true"/>
              </w:rPr>
              <w:t>شخصيت ممتاز حضرت فاطمه</w:t>
            </w:r>
            <w:r>
              <w:rPr>
                <w:rStyle w:val="IndexLink"/>
                <w:rtl w:val="true"/>
              </w:rPr>
              <w:tab/>
            </w:r>
            <w:r>
              <w:rPr>
                <w:rStyle w:val="IndexLink"/>
              </w:rPr>
              <w:t>41</w:t>
            </w:r>
          </w:hyperlink>
        </w:p>
        <w:p>
          <w:pPr>
            <w:pStyle w:val="Contents2"/>
            <w:tabs>
              <w:tab w:val="clear" w:pos="8743"/>
              <w:tab w:val="right" w:pos="9026" w:leader="dot"/>
            </w:tabs>
            <w:rPr/>
          </w:pPr>
          <w:hyperlink w:anchor="__RefHeading___Toc2486176_653776707">
            <w:r>
              <w:rPr>
                <w:webHidden/>
                <w:rStyle w:val="IndexLink"/>
              </w:rPr>
              <w:t>9</w:t>
            </w:r>
            <w:r>
              <w:rPr>
                <w:rStyle w:val="IndexLink"/>
                <w:rtl w:val="true"/>
              </w:rPr>
              <w:t xml:space="preserve">. </w:t>
            </w:r>
            <w:r>
              <w:rPr>
                <w:rStyle w:val="IndexLink"/>
                <w:rtl w:val="true"/>
              </w:rPr>
              <w:t>شناخت حضرت فاطمه</w:t>
            </w:r>
            <w:r>
              <w:rPr>
                <w:rStyle w:val="IndexLink"/>
                <w:rtl w:val="true"/>
              </w:rPr>
              <w:tab/>
            </w:r>
            <w:r>
              <w:rPr>
                <w:rStyle w:val="IndexLink"/>
              </w:rPr>
              <w:t>44</w:t>
            </w:r>
          </w:hyperlink>
        </w:p>
        <w:p>
          <w:pPr>
            <w:pStyle w:val="Contents2"/>
            <w:tabs>
              <w:tab w:val="clear" w:pos="8743"/>
              <w:tab w:val="right" w:pos="9026" w:leader="dot"/>
            </w:tabs>
            <w:rPr/>
          </w:pPr>
          <w:hyperlink w:anchor="__RefHeading___Toc2486178_653776707">
            <w:r>
              <w:rPr>
                <w:webHidden/>
                <w:rStyle w:val="IndexLink"/>
              </w:rPr>
              <w:t>10</w:t>
            </w:r>
            <w:r>
              <w:rPr>
                <w:rStyle w:val="IndexLink"/>
                <w:rtl w:val="true"/>
              </w:rPr>
              <w:t xml:space="preserve">. </w:t>
            </w:r>
            <w:r>
              <w:rPr>
                <w:rStyle w:val="IndexLink"/>
                <w:rtl w:val="true"/>
              </w:rPr>
              <w:t>سيره علمى و عملى حضرت فاطمه</w:t>
            </w:r>
            <w:r>
              <w:rPr>
                <w:rStyle w:val="IndexLink"/>
                <w:rtl w:val="true"/>
              </w:rPr>
              <w:tab/>
            </w:r>
            <w:r>
              <w:rPr>
                <w:rStyle w:val="IndexLink"/>
              </w:rPr>
              <w:t>48</w:t>
            </w:r>
          </w:hyperlink>
        </w:p>
        <w:p>
          <w:pPr>
            <w:pStyle w:val="Contents3"/>
            <w:tabs>
              <w:tab w:val="clear" w:pos="8459"/>
              <w:tab w:val="right" w:pos="9026" w:leader="dot"/>
            </w:tabs>
            <w:rPr/>
          </w:pPr>
          <w:hyperlink w:anchor="__RefHeading___Toc2486180_653776707">
            <w:r>
              <w:rPr>
                <w:webHidden/>
                <w:rStyle w:val="IndexLink"/>
              </w:rPr>
              <w:t>1</w:t>
            </w:r>
            <w:r>
              <w:rPr>
                <w:rStyle w:val="IndexLink"/>
                <w:rtl w:val="true"/>
              </w:rPr>
              <w:t xml:space="preserve">. </w:t>
            </w:r>
            <w:r>
              <w:rPr>
                <w:rStyle w:val="IndexLink"/>
                <w:rtl w:val="true"/>
              </w:rPr>
              <w:t>رضايت همسر</w:t>
            </w:r>
            <w:r>
              <w:rPr>
                <w:rStyle w:val="IndexLink"/>
                <w:rtl w:val="true"/>
              </w:rPr>
              <w:tab/>
            </w:r>
            <w:r>
              <w:rPr>
                <w:rStyle w:val="IndexLink"/>
              </w:rPr>
              <w:t>48</w:t>
            </w:r>
          </w:hyperlink>
        </w:p>
        <w:p>
          <w:pPr>
            <w:pStyle w:val="Contents3"/>
            <w:tabs>
              <w:tab w:val="clear" w:pos="8459"/>
              <w:tab w:val="right" w:pos="9026" w:leader="dot"/>
            </w:tabs>
            <w:rPr/>
          </w:pPr>
          <w:hyperlink w:anchor="__RefHeading___Toc2486182_653776707">
            <w:r>
              <w:rPr>
                <w:webHidden/>
                <w:rStyle w:val="IndexLink"/>
              </w:rPr>
              <w:t>2</w:t>
            </w:r>
            <w:r>
              <w:rPr>
                <w:rStyle w:val="IndexLink"/>
                <w:rtl w:val="true"/>
              </w:rPr>
              <w:t xml:space="preserve">. </w:t>
            </w:r>
            <w:r>
              <w:rPr>
                <w:rStyle w:val="IndexLink"/>
                <w:rtl w:val="true"/>
              </w:rPr>
              <w:t>مايه آرامش همسر</w:t>
            </w:r>
            <w:r>
              <w:rPr>
                <w:rStyle w:val="IndexLink"/>
                <w:rtl w:val="true"/>
              </w:rPr>
              <w:tab/>
            </w:r>
            <w:r>
              <w:rPr>
                <w:rStyle w:val="IndexLink"/>
              </w:rPr>
              <w:t>48</w:t>
            </w:r>
          </w:hyperlink>
        </w:p>
        <w:p>
          <w:pPr>
            <w:pStyle w:val="Contents3"/>
            <w:tabs>
              <w:tab w:val="clear" w:pos="8459"/>
              <w:tab w:val="right" w:pos="9026" w:leader="dot"/>
            </w:tabs>
            <w:rPr/>
          </w:pPr>
          <w:hyperlink w:anchor="__RefHeading___Toc2486184_653776707">
            <w:r>
              <w:rPr>
                <w:webHidden/>
                <w:rStyle w:val="IndexLink"/>
              </w:rPr>
              <w:t>3</w:t>
            </w:r>
            <w:r>
              <w:rPr>
                <w:rStyle w:val="IndexLink"/>
                <w:rtl w:val="true"/>
              </w:rPr>
              <w:t xml:space="preserve">. </w:t>
            </w:r>
            <w:r>
              <w:rPr>
                <w:rStyle w:val="IndexLink"/>
                <w:rtl w:val="true"/>
              </w:rPr>
              <w:t>تواضع در برابر همسر</w:t>
            </w:r>
            <w:r>
              <w:rPr>
                <w:rStyle w:val="IndexLink"/>
                <w:rtl w:val="true"/>
              </w:rPr>
              <w:tab/>
            </w:r>
            <w:r>
              <w:rPr>
                <w:rStyle w:val="IndexLink"/>
              </w:rPr>
              <w:t>49</w:t>
            </w:r>
          </w:hyperlink>
        </w:p>
        <w:p>
          <w:pPr>
            <w:pStyle w:val="Contents3"/>
            <w:tabs>
              <w:tab w:val="clear" w:pos="8459"/>
              <w:tab w:val="right" w:pos="9026" w:leader="dot"/>
            </w:tabs>
            <w:rPr/>
          </w:pPr>
          <w:hyperlink w:anchor="__RefHeading___Toc2486186_653776707">
            <w:r>
              <w:rPr>
                <w:webHidden/>
                <w:rStyle w:val="IndexLink"/>
              </w:rPr>
              <w:t>4</w:t>
            </w:r>
            <w:r>
              <w:rPr>
                <w:rStyle w:val="IndexLink"/>
                <w:rtl w:val="true"/>
              </w:rPr>
              <w:t xml:space="preserve">. </w:t>
            </w:r>
            <w:r>
              <w:rPr>
                <w:rStyle w:val="IndexLink"/>
                <w:rtl w:val="true"/>
              </w:rPr>
              <w:t>عدم تقاضا از همسر</w:t>
            </w:r>
            <w:r>
              <w:rPr>
                <w:rStyle w:val="IndexLink"/>
                <w:rtl w:val="true"/>
              </w:rPr>
              <w:tab/>
            </w:r>
            <w:r>
              <w:rPr>
                <w:rStyle w:val="IndexLink"/>
              </w:rPr>
              <w:t>50</w:t>
            </w:r>
          </w:hyperlink>
        </w:p>
        <w:p>
          <w:pPr>
            <w:pStyle w:val="Contents3"/>
            <w:tabs>
              <w:tab w:val="clear" w:pos="8459"/>
              <w:tab w:val="right" w:pos="9026" w:leader="dot"/>
            </w:tabs>
            <w:rPr/>
          </w:pPr>
          <w:hyperlink w:anchor="__RefHeading___Toc2486188_653776707">
            <w:r>
              <w:rPr>
                <w:webHidden/>
                <w:rStyle w:val="IndexLink"/>
              </w:rPr>
              <w:t>5</w:t>
            </w:r>
            <w:r>
              <w:rPr>
                <w:rStyle w:val="IndexLink"/>
                <w:rtl w:val="true"/>
              </w:rPr>
              <w:t xml:space="preserve">. </w:t>
            </w:r>
            <w:r>
              <w:rPr>
                <w:rStyle w:val="IndexLink"/>
                <w:rtl w:val="true"/>
              </w:rPr>
              <w:t>به زحمت نينداختن همسر</w:t>
            </w:r>
            <w:r>
              <w:rPr>
                <w:rStyle w:val="IndexLink"/>
                <w:rtl w:val="true"/>
              </w:rPr>
              <w:tab/>
            </w:r>
            <w:r>
              <w:rPr>
                <w:rStyle w:val="IndexLink"/>
              </w:rPr>
              <w:t>50</w:t>
            </w:r>
          </w:hyperlink>
        </w:p>
        <w:p>
          <w:pPr>
            <w:pStyle w:val="Contents3"/>
            <w:tabs>
              <w:tab w:val="clear" w:pos="8459"/>
              <w:tab w:val="right" w:pos="9026" w:leader="dot"/>
            </w:tabs>
            <w:rPr/>
          </w:pPr>
          <w:hyperlink w:anchor="__RefHeading___Toc2486190_653776707">
            <w:r>
              <w:rPr>
                <w:webHidden/>
                <w:rStyle w:val="IndexLink"/>
              </w:rPr>
              <w:t>6</w:t>
            </w:r>
            <w:r>
              <w:rPr>
                <w:rStyle w:val="IndexLink"/>
                <w:rtl w:val="true"/>
              </w:rPr>
              <w:t xml:space="preserve">. </w:t>
            </w:r>
            <w:r>
              <w:rPr>
                <w:rStyle w:val="IndexLink"/>
                <w:rtl w:val="true"/>
              </w:rPr>
              <w:t>حجاب</w:t>
            </w:r>
            <w:r>
              <w:rPr>
                <w:rStyle w:val="IndexLink"/>
                <w:rtl w:val="true"/>
              </w:rPr>
              <w:tab/>
            </w:r>
            <w:r>
              <w:rPr>
                <w:rStyle w:val="IndexLink"/>
              </w:rPr>
              <w:t>51</w:t>
            </w:r>
          </w:hyperlink>
        </w:p>
        <w:p>
          <w:pPr>
            <w:pStyle w:val="Contents3"/>
            <w:tabs>
              <w:tab w:val="clear" w:pos="8459"/>
              <w:tab w:val="right" w:pos="9026" w:leader="dot"/>
            </w:tabs>
            <w:rPr/>
          </w:pPr>
          <w:hyperlink w:anchor="__RefHeading___Toc2486192_653776707">
            <w:r>
              <w:rPr>
                <w:webHidden/>
                <w:rStyle w:val="IndexLink"/>
              </w:rPr>
              <w:t>7</w:t>
            </w:r>
            <w:r>
              <w:rPr>
                <w:rStyle w:val="IndexLink"/>
                <w:rtl w:val="true"/>
              </w:rPr>
              <w:t xml:space="preserve">. </w:t>
            </w:r>
            <w:r>
              <w:rPr>
                <w:rStyle w:val="IndexLink"/>
                <w:rtl w:val="true"/>
              </w:rPr>
              <w:t>عبادت</w:t>
            </w:r>
            <w:r>
              <w:rPr>
                <w:rStyle w:val="IndexLink"/>
                <w:rtl w:val="true"/>
              </w:rPr>
              <w:tab/>
            </w:r>
            <w:r>
              <w:rPr>
                <w:rStyle w:val="IndexLink"/>
              </w:rPr>
              <w:t>53</w:t>
            </w:r>
          </w:hyperlink>
        </w:p>
        <w:p>
          <w:pPr>
            <w:pStyle w:val="Contents3"/>
            <w:tabs>
              <w:tab w:val="clear" w:pos="8459"/>
              <w:tab w:val="right" w:pos="9026" w:leader="dot"/>
            </w:tabs>
            <w:rPr/>
          </w:pPr>
          <w:hyperlink w:anchor="__RefHeading___Toc2486194_653776707">
            <w:r>
              <w:rPr>
                <w:webHidden/>
                <w:rStyle w:val="IndexLink"/>
              </w:rPr>
              <w:t>8</w:t>
            </w:r>
            <w:r>
              <w:rPr>
                <w:rStyle w:val="IndexLink"/>
                <w:rtl w:val="true"/>
              </w:rPr>
              <w:t xml:space="preserve">. </w:t>
            </w:r>
            <w:r>
              <w:rPr>
                <w:rStyle w:val="IndexLink"/>
                <w:rtl w:val="true"/>
              </w:rPr>
              <w:t>اخلاق و رفتار فاطمه</w:t>
            </w:r>
            <w:r>
              <w:rPr>
                <w:rStyle w:val="IndexLink"/>
                <w:rtl w:val="true"/>
              </w:rPr>
              <w:tab/>
            </w:r>
            <w:r>
              <w:rPr>
                <w:rStyle w:val="IndexLink"/>
              </w:rPr>
              <w:t>53</w:t>
            </w:r>
          </w:hyperlink>
        </w:p>
        <w:p>
          <w:pPr>
            <w:pStyle w:val="Contents3"/>
            <w:tabs>
              <w:tab w:val="clear" w:pos="8459"/>
              <w:tab w:val="right" w:pos="9026" w:leader="dot"/>
            </w:tabs>
            <w:rPr/>
          </w:pPr>
          <w:hyperlink w:anchor="__RefHeading___Toc2486196_653776707">
            <w:r>
              <w:rPr>
                <w:webHidden/>
                <w:rStyle w:val="IndexLink"/>
              </w:rPr>
              <w:t>9</w:t>
            </w:r>
            <w:r>
              <w:rPr>
                <w:rStyle w:val="IndexLink"/>
                <w:rtl w:val="true"/>
              </w:rPr>
              <w:t xml:space="preserve">. </w:t>
            </w:r>
            <w:r>
              <w:rPr>
                <w:rStyle w:val="IndexLink"/>
                <w:rtl w:val="true"/>
              </w:rPr>
              <w:t>علاقه به زيارت قبور شهدا</w:t>
            </w:r>
            <w:r>
              <w:rPr>
                <w:rStyle w:val="IndexLink"/>
                <w:rtl w:val="true"/>
              </w:rPr>
              <w:tab/>
            </w:r>
            <w:r>
              <w:rPr>
                <w:rStyle w:val="IndexLink"/>
              </w:rPr>
              <w:t>54</w:t>
            </w:r>
          </w:hyperlink>
        </w:p>
        <w:p>
          <w:pPr>
            <w:pStyle w:val="Contents3"/>
            <w:tabs>
              <w:tab w:val="clear" w:pos="8459"/>
              <w:tab w:val="right" w:pos="9026" w:leader="dot"/>
            </w:tabs>
            <w:rPr/>
          </w:pPr>
          <w:hyperlink w:anchor="__RefHeading___Toc2486198_653776707">
            <w:r>
              <w:rPr>
                <w:webHidden/>
                <w:rStyle w:val="IndexLink"/>
              </w:rPr>
              <w:t>10</w:t>
            </w:r>
            <w:r>
              <w:rPr>
                <w:rStyle w:val="IndexLink"/>
                <w:rtl w:val="true"/>
              </w:rPr>
              <w:t xml:space="preserve">. </w:t>
            </w:r>
            <w:r>
              <w:rPr>
                <w:rStyle w:val="IndexLink"/>
                <w:rtl w:val="true"/>
              </w:rPr>
              <w:t>تداركات جبهه رزمندگان</w:t>
            </w:r>
            <w:r>
              <w:rPr>
                <w:rStyle w:val="IndexLink"/>
                <w:rtl w:val="true"/>
              </w:rPr>
              <w:tab/>
            </w:r>
            <w:r>
              <w:rPr>
                <w:rStyle w:val="IndexLink"/>
              </w:rPr>
              <w:t>54</w:t>
            </w:r>
          </w:hyperlink>
        </w:p>
        <w:p>
          <w:pPr>
            <w:pStyle w:val="Contents3"/>
            <w:tabs>
              <w:tab w:val="clear" w:pos="8459"/>
              <w:tab w:val="right" w:pos="9026" w:leader="dot"/>
            </w:tabs>
            <w:rPr/>
          </w:pPr>
          <w:hyperlink w:anchor="__RefHeading___Toc2486200_653776707">
            <w:r>
              <w:rPr>
                <w:webHidden/>
                <w:rStyle w:val="IndexLink"/>
              </w:rPr>
              <w:t>11</w:t>
            </w:r>
            <w:r>
              <w:rPr>
                <w:rStyle w:val="IndexLink"/>
                <w:rtl w:val="true"/>
              </w:rPr>
              <w:t xml:space="preserve">. </w:t>
            </w:r>
            <w:r>
              <w:rPr>
                <w:rStyle w:val="IndexLink"/>
                <w:rtl w:val="true"/>
              </w:rPr>
              <w:t>كار در منزل</w:t>
            </w:r>
            <w:r>
              <w:rPr>
                <w:rStyle w:val="IndexLink"/>
                <w:rtl w:val="true"/>
              </w:rPr>
              <w:tab/>
            </w:r>
            <w:r>
              <w:rPr>
                <w:rStyle w:val="IndexLink"/>
              </w:rPr>
              <w:t>54</w:t>
            </w:r>
          </w:hyperlink>
        </w:p>
        <w:p>
          <w:pPr>
            <w:pStyle w:val="Contents3"/>
            <w:tabs>
              <w:tab w:val="clear" w:pos="8459"/>
              <w:tab w:val="right" w:pos="9026" w:leader="dot"/>
            </w:tabs>
            <w:rPr/>
          </w:pPr>
          <w:hyperlink w:anchor="__RefHeading___Toc2486202_653776707">
            <w:r>
              <w:rPr>
                <w:webHidden/>
                <w:rStyle w:val="IndexLink"/>
              </w:rPr>
              <w:t>12</w:t>
            </w:r>
            <w:r>
              <w:rPr>
                <w:rStyle w:val="IndexLink"/>
                <w:rtl w:val="true"/>
              </w:rPr>
              <w:t xml:space="preserve">. </w:t>
            </w:r>
            <w:r>
              <w:rPr>
                <w:rStyle w:val="IndexLink"/>
                <w:rtl w:val="true"/>
              </w:rPr>
              <w:t>دفاع از امام زمان خويش</w:t>
            </w:r>
            <w:r>
              <w:rPr>
                <w:rStyle w:val="IndexLink"/>
                <w:rtl w:val="true"/>
              </w:rPr>
              <w:tab/>
            </w:r>
            <w:r>
              <w:rPr>
                <w:rStyle w:val="IndexLink"/>
              </w:rPr>
              <w:t>55</w:t>
            </w:r>
          </w:hyperlink>
        </w:p>
        <w:p>
          <w:pPr>
            <w:pStyle w:val="Contents2"/>
            <w:tabs>
              <w:tab w:val="clear" w:pos="8743"/>
              <w:tab w:val="right" w:pos="9026" w:leader="dot"/>
            </w:tabs>
            <w:rPr/>
          </w:pPr>
          <w:hyperlink w:anchor="__RefHeading___Toc2486204_653776707">
            <w:r>
              <w:rPr>
                <w:webHidden/>
                <w:rStyle w:val="IndexLink"/>
              </w:rPr>
              <w:t>11</w:t>
            </w:r>
            <w:r>
              <w:rPr>
                <w:rStyle w:val="IndexLink"/>
                <w:rtl w:val="true"/>
              </w:rPr>
              <w:t xml:space="preserve">. </w:t>
            </w:r>
            <w:r>
              <w:rPr>
                <w:rStyle w:val="IndexLink"/>
                <w:rtl w:val="true"/>
              </w:rPr>
              <w:t>ايثارگرى حضرت فاطمه</w:t>
            </w:r>
            <w:r>
              <w:rPr>
                <w:rStyle w:val="IndexLink"/>
                <w:rtl w:val="true"/>
              </w:rPr>
              <w:tab/>
            </w:r>
            <w:r>
              <w:rPr>
                <w:rStyle w:val="IndexLink"/>
              </w:rPr>
              <w:t>56</w:t>
            </w:r>
          </w:hyperlink>
        </w:p>
        <w:p>
          <w:pPr>
            <w:pStyle w:val="Contents3"/>
            <w:tabs>
              <w:tab w:val="clear" w:pos="8459"/>
              <w:tab w:val="right" w:pos="9026" w:leader="dot"/>
            </w:tabs>
            <w:rPr/>
          </w:pPr>
          <w:hyperlink w:anchor="__RefHeading___Toc2486206_653776707">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486208_653776707">
            <w:r>
              <w:rPr>
                <w:webHidden/>
                <w:rStyle w:val="IndexLink"/>
                <w:rtl w:val="true"/>
              </w:rPr>
              <w:t>نمونه‌اى از ايثارگرى حضرت فاطمه</w:t>
            </w:r>
            <w:r>
              <w:rPr>
                <w:rStyle w:val="IndexLink"/>
                <w:rtl w:val="true"/>
              </w:rPr>
              <w:tab/>
            </w:r>
            <w:r>
              <w:rPr>
                <w:rStyle w:val="IndexLink"/>
              </w:rPr>
              <w:t>59</w:t>
            </w:r>
          </w:hyperlink>
        </w:p>
        <w:p>
          <w:pPr>
            <w:pStyle w:val="Contents2"/>
            <w:tabs>
              <w:tab w:val="clear" w:pos="8743"/>
              <w:tab w:val="right" w:pos="9026" w:leader="dot"/>
            </w:tabs>
            <w:rPr/>
          </w:pPr>
          <w:hyperlink w:anchor="__RefHeading___Toc2486210_653776707">
            <w:r>
              <w:rPr>
                <w:webHidden/>
                <w:rStyle w:val="IndexLink"/>
              </w:rPr>
              <w:t>12</w:t>
            </w:r>
            <w:r>
              <w:rPr>
                <w:rStyle w:val="IndexLink"/>
                <w:rtl w:val="true"/>
              </w:rPr>
              <w:t xml:space="preserve">. </w:t>
            </w:r>
            <w:r>
              <w:rPr>
                <w:rStyle w:val="IndexLink"/>
                <w:rtl w:val="true"/>
              </w:rPr>
              <w:t>نگاهى به خطبه حضرت فاطمه</w:t>
            </w:r>
            <w:r>
              <w:rPr>
                <w:rStyle w:val="IndexLink"/>
                <w:rtl w:val="true"/>
              </w:rPr>
              <w:tab/>
            </w:r>
            <w:r>
              <w:rPr>
                <w:rStyle w:val="IndexLink"/>
              </w:rPr>
              <w:t>62</w:t>
            </w:r>
          </w:hyperlink>
        </w:p>
        <w:p>
          <w:pPr>
            <w:pStyle w:val="Contents3"/>
            <w:tabs>
              <w:tab w:val="clear" w:pos="8459"/>
              <w:tab w:val="right" w:pos="9026" w:leader="dot"/>
            </w:tabs>
            <w:rPr/>
          </w:pPr>
          <w:hyperlink w:anchor="__RefHeading___Toc2486212_653776707">
            <w:r>
              <w:rPr>
                <w:webHidden/>
                <w:rStyle w:val="IndexLink"/>
                <w:rtl w:val="true"/>
              </w:rPr>
              <w:t>حمد در برابر نعمت‌ها؛</w:t>
            </w:r>
            <w:r>
              <w:rPr>
                <w:rStyle w:val="IndexLink"/>
                <w:rtl w:val="true"/>
              </w:rPr>
              <w:tab/>
            </w:r>
            <w:r>
              <w:rPr>
                <w:rStyle w:val="IndexLink"/>
              </w:rPr>
              <w:t>62</w:t>
            </w:r>
          </w:hyperlink>
        </w:p>
        <w:p>
          <w:pPr>
            <w:pStyle w:val="Contents3"/>
            <w:tabs>
              <w:tab w:val="clear" w:pos="8459"/>
              <w:tab w:val="right" w:pos="9026" w:leader="dot"/>
            </w:tabs>
            <w:rPr/>
          </w:pPr>
          <w:hyperlink w:anchor="__RefHeading___Toc2486214_653776707">
            <w:r>
              <w:rPr>
                <w:webHidden/>
                <w:rStyle w:val="IndexLink"/>
                <w:rtl w:val="true"/>
              </w:rPr>
              <w:t>شهادت به وحدانيت خداوند؛</w:t>
            </w:r>
            <w:r>
              <w:rPr>
                <w:rStyle w:val="IndexLink"/>
                <w:rtl w:val="true"/>
              </w:rPr>
              <w:tab/>
            </w:r>
            <w:r>
              <w:rPr>
                <w:rStyle w:val="IndexLink"/>
              </w:rPr>
              <w:t>63</w:t>
            </w:r>
          </w:hyperlink>
        </w:p>
        <w:p>
          <w:pPr>
            <w:pStyle w:val="Contents3"/>
            <w:tabs>
              <w:tab w:val="clear" w:pos="8459"/>
              <w:tab w:val="right" w:pos="9026" w:leader="dot"/>
            </w:tabs>
            <w:rPr/>
          </w:pPr>
          <w:hyperlink w:anchor="__RefHeading___Toc2486216_653776707">
            <w:r>
              <w:rPr>
                <w:webHidden/>
                <w:rStyle w:val="IndexLink"/>
                <w:rtl w:val="true"/>
              </w:rPr>
              <w:t>شهادت به رسالت پيامبر اكرم؛</w:t>
            </w:r>
            <w:r>
              <w:rPr>
                <w:rStyle w:val="IndexLink"/>
                <w:rtl w:val="true"/>
              </w:rPr>
              <w:tab/>
            </w:r>
            <w:r>
              <w:rPr>
                <w:rStyle w:val="IndexLink"/>
              </w:rPr>
              <w:t>63</w:t>
            </w:r>
          </w:hyperlink>
        </w:p>
        <w:p>
          <w:pPr>
            <w:pStyle w:val="Contents3"/>
            <w:tabs>
              <w:tab w:val="clear" w:pos="8459"/>
              <w:tab w:val="right" w:pos="9026" w:leader="dot"/>
            </w:tabs>
            <w:rPr/>
          </w:pPr>
          <w:hyperlink w:anchor="__RefHeading___Toc2486218_653776707">
            <w:r>
              <w:rPr>
                <w:webHidden/>
                <w:rStyle w:val="IndexLink"/>
                <w:rtl w:val="true"/>
              </w:rPr>
              <w:t>فضايل قرآن؛</w:t>
            </w:r>
            <w:r>
              <w:rPr>
                <w:rStyle w:val="IndexLink"/>
                <w:rtl w:val="true"/>
              </w:rPr>
              <w:tab/>
            </w:r>
            <w:r>
              <w:rPr>
                <w:rStyle w:val="IndexLink"/>
              </w:rPr>
              <w:t>63</w:t>
            </w:r>
          </w:hyperlink>
        </w:p>
        <w:p>
          <w:pPr>
            <w:pStyle w:val="Contents3"/>
            <w:tabs>
              <w:tab w:val="clear" w:pos="8459"/>
              <w:tab w:val="right" w:pos="9026" w:leader="dot"/>
            </w:tabs>
            <w:rPr/>
          </w:pPr>
          <w:hyperlink w:anchor="__RefHeading___Toc2486220_653776707">
            <w:r>
              <w:rPr>
                <w:webHidden/>
                <w:rStyle w:val="IndexLink"/>
                <w:rtl w:val="true"/>
              </w:rPr>
              <w:t>فلسفه احكام؛</w:t>
            </w:r>
            <w:r>
              <w:rPr>
                <w:rStyle w:val="IndexLink"/>
                <w:rtl w:val="true"/>
              </w:rPr>
              <w:tab/>
            </w:r>
            <w:r>
              <w:rPr>
                <w:rStyle w:val="IndexLink"/>
              </w:rPr>
              <w:t>64</w:t>
            </w:r>
          </w:hyperlink>
        </w:p>
        <w:p>
          <w:pPr>
            <w:pStyle w:val="Contents3"/>
            <w:tabs>
              <w:tab w:val="clear" w:pos="8459"/>
              <w:tab w:val="right" w:pos="9026" w:leader="dot"/>
            </w:tabs>
            <w:rPr/>
          </w:pPr>
          <w:hyperlink w:anchor="__RefHeading___Toc2486222_653776707">
            <w:r>
              <w:rPr>
                <w:webHidden/>
                <w:rStyle w:val="IndexLink"/>
                <w:rtl w:val="true"/>
              </w:rPr>
              <w:t>معرفى خويشتن؛</w:t>
            </w:r>
            <w:r>
              <w:rPr>
                <w:rStyle w:val="IndexLink"/>
                <w:rtl w:val="true"/>
              </w:rPr>
              <w:tab/>
            </w:r>
            <w:r>
              <w:rPr>
                <w:rStyle w:val="IndexLink"/>
              </w:rPr>
              <w:t>65</w:t>
            </w:r>
          </w:hyperlink>
        </w:p>
        <w:p>
          <w:pPr>
            <w:pStyle w:val="Contents3"/>
            <w:tabs>
              <w:tab w:val="clear" w:pos="8459"/>
              <w:tab w:val="right" w:pos="9026" w:leader="dot"/>
            </w:tabs>
            <w:rPr/>
          </w:pPr>
          <w:hyperlink w:anchor="__RefHeading___Toc2486224_653776707">
            <w:r>
              <w:rPr>
                <w:webHidden/>
                <w:rStyle w:val="IndexLink"/>
                <w:rtl w:val="true"/>
              </w:rPr>
              <w:t>يادى از جاهليت؛</w:t>
            </w:r>
            <w:r>
              <w:rPr>
                <w:rStyle w:val="IndexLink"/>
                <w:rtl w:val="true"/>
              </w:rPr>
              <w:tab/>
            </w:r>
            <w:r>
              <w:rPr>
                <w:rStyle w:val="IndexLink"/>
              </w:rPr>
              <w:t>65</w:t>
            </w:r>
          </w:hyperlink>
        </w:p>
        <w:p>
          <w:pPr>
            <w:pStyle w:val="Contents3"/>
            <w:tabs>
              <w:tab w:val="clear" w:pos="8459"/>
              <w:tab w:val="right" w:pos="9026" w:leader="dot"/>
            </w:tabs>
            <w:rPr/>
          </w:pPr>
          <w:hyperlink w:anchor="__RefHeading___Toc2486226_653776707">
            <w:r>
              <w:rPr>
                <w:webHidden/>
                <w:rStyle w:val="IndexLink"/>
                <w:rtl w:val="true"/>
              </w:rPr>
              <w:t>فضايل حضرت على؛</w:t>
            </w:r>
            <w:r>
              <w:rPr>
                <w:rStyle w:val="IndexLink"/>
                <w:rtl w:val="true"/>
              </w:rPr>
              <w:tab/>
            </w:r>
            <w:r>
              <w:rPr>
                <w:rStyle w:val="IndexLink"/>
              </w:rPr>
              <w:t>65</w:t>
            </w:r>
          </w:hyperlink>
        </w:p>
        <w:p>
          <w:pPr>
            <w:pStyle w:val="Contents3"/>
            <w:tabs>
              <w:tab w:val="clear" w:pos="8459"/>
              <w:tab w:val="right" w:pos="9026" w:leader="dot"/>
            </w:tabs>
            <w:rPr/>
          </w:pPr>
          <w:hyperlink w:anchor="__RefHeading___Toc2486228_653776707">
            <w:r>
              <w:rPr>
                <w:webHidden/>
                <w:rStyle w:val="IndexLink"/>
                <w:rtl w:val="true"/>
              </w:rPr>
              <w:t>رفاه طلبى مردم؛</w:t>
            </w:r>
            <w:r>
              <w:rPr>
                <w:rStyle w:val="IndexLink"/>
                <w:rtl w:val="true"/>
              </w:rPr>
              <w:tab/>
            </w:r>
            <w:r>
              <w:rPr>
                <w:rStyle w:val="IndexLink"/>
              </w:rPr>
              <w:t>66</w:t>
            </w:r>
          </w:hyperlink>
        </w:p>
        <w:p>
          <w:pPr>
            <w:pStyle w:val="Contents3"/>
            <w:tabs>
              <w:tab w:val="clear" w:pos="8459"/>
              <w:tab w:val="right" w:pos="9026" w:leader="dot"/>
            </w:tabs>
            <w:rPr/>
          </w:pPr>
          <w:hyperlink w:anchor="__RefHeading___Toc2486230_653776707">
            <w:r>
              <w:rPr>
                <w:webHidden/>
                <w:rStyle w:val="IndexLink"/>
                <w:rtl w:val="true"/>
              </w:rPr>
              <w:t>چند نكته پيرامون خطبه حضرت فاطمه</w:t>
            </w:r>
            <w:r>
              <w:rPr>
                <w:rStyle w:val="IndexLink"/>
                <w:rtl w:val="true"/>
              </w:rPr>
              <w:tab/>
            </w:r>
            <w:r>
              <w:rPr>
                <w:rStyle w:val="IndexLink"/>
              </w:rPr>
              <w:t>67</w:t>
            </w:r>
          </w:hyperlink>
        </w:p>
        <w:p>
          <w:pPr>
            <w:pStyle w:val="Contents2"/>
            <w:tabs>
              <w:tab w:val="clear" w:pos="8743"/>
              <w:tab w:val="right" w:pos="9026" w:leader="dot"/>
            </w:tabs>
            <w:rPr/>
          </w:pPr>
          <w:hyperlink w:anchor="__RefHeading___Toc2486232_653776707">
            <w:r>
              <w:rPr>
                <w:webHidden/>
                <w:rStyle w:val="IndexLink"/>
              </w:rPr>
              <w:t>13</w:t>
            </w:r>
            <w:r>
              <w:rPr>
                <w:rStyle w:val="IndexLink"/>
                <w:rtl w:val="true"/>
              </w:rPr>
              <w:t xml:space="preserve">. </w:t>
            </w:r>
            <w:r>
              <w:rPr>
                <w:rStyle w:val="IndexLink"/>
                <w:rtl w:val="true"/>
              </w:rPr>
              <w:t>محبت به اهل‌بيت، مزد رسالت</w:t>
            </w:r>
            <w:r>
              <w:rPr>
                <w:rStyle w:val="IndexLink"/>
                <w:rtl w:val="true"/>
              </w:rPr>
              <w:tab/>
            </w:r>
            <w:r>
              <w:rPr>
                <w:rStyle w:val="IndexLink"/>
              </w:rPr>
              <w:t>69</w:t>
            </w:r>
          </w:hyperlink>
        </w:p>
        <w:p>
          <w:pPr>
            <w:pStyle w:val="Contents3"/>
            <w:tabs>
              <w:tab w:val="clear" w:pos="8459"/>
              <w:tab w:val="right" w:pos="9026" w:leader="dot"/>
            </w:tabs>
            <w:rPr/>
          </w:pPr>
          <w:hyperlink w:anchor="__RefHeading___Toc2486234_653776707">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486236_653776707">
            <w:r>
              <w:rPr>
                <w:webHidden/>
                <w:rStyle w:val="IndexLink"/>
                <w:rtl w:val="true"/>
              </w:rPr>
              <w:t xml:space="preserve">چند نكته پيرامون آيه </w:t>
            </w:r>
            <w:r>
              <w:rPr>
                <w:rStyle w:val="IndexLink"/>
                <w:rtl w:val="true"/>
              </w:rPr>
              <w:t>(</w:t>
            </w:r>
            <w:r>
              <w:rPr>
                <w:rStyle w:val="IndexLink"/>
                <w:rtl w:val="true"/>
              </w:rPr>
              <w:t>مودة ذى‌القربى</w:t>
            </w:r>
            <w:r>
              <w:rPr>
                <w:rStyle w:val="IndexLink"/>
                <w:rtl w:val="true"/>
              </w:rPr>
              <w:t>)</w:t>
              <w:tab/>
            </w:r>
            <w:r>
              <w:rPr>
                <w:rStyle w:val="IndexLink"/>
              </w:rPr>
              <w:t>71</w:t>
            </w:r>
          </w:hyperlink>
        </w:p>
        <w:p>
          <w:pPr>
            <w:pStyle w:val="Contents2"/>
            <w:tabs>
              <w:tab w:val="clear" w:pos="8743"/>
              <w:tab w:val="right" w:pos="9026" w:leader="dot"/>
            </w:tabs>
            <w:rPr/>
          </w:pPr>
          <w:hyperlink w:anchor="__RefHeading___Toc2486238_653776707">
            <w:r>
              <w:rPr>
                <w:webHidden/>
                <w:rStyle w:val="IndexLink"/>
              </w:rPr>
              <w:t>14</w:t>
            </w:r>
            <w:r>
              <w:rPr>
                <w:rStyle w:val="IndexLink"/>
                <w:rtl w:val="true"/>
              </w:rPr>
              <w:t xml:space="preserve">. </w:t>
            </w:r>
            <w:r>
              <w:rPr>
                <w:rStyle w:val="IndexLink"/>
                <w:rtl w:val="true"/>
              </w:rPr>
              <w:t xml:space="preserve">معناى حديث </w:t>
            </w:r>
            <w:r>
              <w:rPr>
                <w:rStyle w:val="IndexLink"/>
                <w:rtl w:val="true"/>
              </w:rPr>
              <w:t>«</w:t>
              <w:tab/>
            </w:r>
            <w:r>
              <w:rPr>
                <w:rStyle w:val="IndexLink"/>
              </w:rPr>
              <w:t>74</w:t>
            </w:r>
          </w:hyperlink>
        </w:p>
        <w:p>
          <w:pPr>
            <w:pStyle w:val="Contents2"/>
            <w:tabs>
              <w:tab w:val="clear" w:pos="8743"/>
              <w:tab w:val="right" w:pos="9026" w:leader="dot"/>
            </w:tabs>
            <w:rPr/>
          </w:pPr>
          <w:hyperlink w:anchor="__RefHeading___Toc2486240_653776707">
            <w:r>
              <w:rPr>
                <w:webHidden/>
                <w:rStyle w:val="IndexLink"/>
              </w:rPr>
              <w:t>15</w:t>
            </w:r>
            <w:r>
              <w:rPr>
                <w:rStyle w:val="IndexLink"/>
                <w:rtl w:val="true"/>
              </w:rPr>
              <w:t xml:space="preserve">. </w:t>
            </w:r>
            <w:r>
              <w:rPr>
                <w:rStyle w:val="IndexLink"/>
                <w:rtl w:val="true"/>
              </w:rPr>
              <w:t>بركات حضرت فاطمه</w:t>
            </w:r>
            <w:r>
              <w:rPr>
                <w:rStyle w:val="IndexLink"/>
                <w:rtl w:val="true"/>
              </w:rPr>
              <w:tab/>
            </w:r>
            <w:r>
              <w:rPr>
                <w:rStyle w:val="IndexLink"/>
              </w:rPr>
              <w:t>77</w:t>
            </w:r>
          </w:hyperlink>
        </w:p>
        <w:p>
          <w:pPr>
            <w:pStyle w:val="Contents2"/>
            <w:tabs>
              <w:tab w:val="clear" w:pos="8743"/>
              <w:tab w:val="right" w:pos="9026" w:leader="dot"/>
            </w:tabs>
            <w:rPr/>
          </w:pPr>
          <w:hyperlink w:anchor="__RefHeading___Toc2486242_653776707">
            <w:r>
              <w:rPr>
                <w:webHidden/>
                <w:rStyle w:val="IndexLink"/>
              </w:rPr>
              <w:t>16</w:t>
            </w:r>
            <w:r>
              <w:rPr>
                <w:rStyle w:val="IndexLink"/>
                <w:rtl w:val="true"/>
              </w:rPr>
              <w:t xml:space="preserve">. </w:t>
            </w:r>
            <w:r>
              <w:rPr>
                <w:rStyle w:val="IndexLink"/>
                <w:rtl w:val="true"/>
              </w:rPr>
              <w:t>شباهت‌هاى حضرت فاطمه به اميرالمؤمنين</w:t>
            </w:r>
            <w:r>
              <w:rPr>
                <w:rStyle w:val="IndexLink"/>
                <w:rtl w:val="true"/>
              </w:rPr>
              <w:tab/>
            </w:r>
            <w:r>
              <w:rPr>
                <w:rStyle w:val="IndexLink"/>
              </w:rPr>
              <w:t>81</w:t>
            </w:r>
          </w:hyperlink>
        </w:p>
        <w:p>
          <w:pPr>
            <w:pStyle w:val="Contents2"/>
            <w:tabs>
              <w:tab w:val="clear" w:pos="8743"/>
              <w:tab w:val="right" w:pos="9026" w:leader="dot"/>
            </w:tabs>
            <w:rPr/>
          </w:pPr>
          <w:hyperlink w:anchor="__RefHeading___Toc2486244_653776707">
            <w:r>
              <w:rPr>
                <w:webHidden/>
                <w:rStyle w:val="IndexLink"/>
              </w:rPr>
              <w:t>17</w:t>
            </w:r>
            <w:r>
              <w:rPr>
                <w:rStyle w:val="IndexLink"/>
                <w:rtl w:val="true"/>
              </w:rPr>
              <w:t xml:space="preserve">. </w:t>
            </w:r>
            <w:r>
              <w:rPr>
                <w:rStyle w:val="IndexLink"/>
                <w:rtl w:val="true"/>
              </w:rPr>
              <w:t>شباهت‌هاى حضرت مهدى به حضرت فاطمه</w:t>
            </w:r>
            <w:r>
              <w:rPr>
                <w:rStyle w:val="IndexLink"/>
                <w:rtl w:val="true"/>
              </w:rPr>
              <w:tab/>
            </w:r>
            <w:r>
              <w:rPr>
                <w:rStyle w:val="IndexLink"/>
              </w:rPr>
              <w:t>84</w:t>
            </w:r>
          </w:hyperlink>
        </w:p>
        <w:p>
          <w:pPr>
            <w:pStyle w:val="Contents2"/>
            <w:tabs>
              <w:tab w:val="clear" w:pos="8743"/>
              <w:tab w:val="right" w:pos="9026" w:leader="dot"/>
            </w:tabs>
            <w:rPr/>
          </w:pPr>
          <w:hyperlink w:anchor="__RefHeading___Toc2486246_653776707">
            <w:r>
              <w:rPr>
                <w:webHidden/>
                <w:rStyle w:val="IndexLink"/>
              </w:rPr>
              <w:t>18</w:t>
            </w:r>
            <w:r>
              <w:rPr>
                <w:rStyle w:val="IndexLink"/>
                <w:rtl w:val="true"/>
              </w:rPr>
              <w:t xml:space="preserve">. </w:t>
            </w:r>
            <w:r>
              <w:rPr>
                <w:rStyle w:val="IndexLink"/>
                <w:rtl w:val="true"/>
              </w:rPr>
              <w:t>فضيلت حضرت فاطمه بر پيامبران</w:t>
            </w:r>
            <w:r>
              <w:rPr>
                <w:rStyle w:val="IndexLink"/>
                <w:rtl w:val="true"/>
              </w:rPr>
              <w:tab/>
            </w:r>
            <w:r>
              <w:rPr>
                <w:rStyle w:val="IndexLink"/>
              </w:rPr>
              <w:t>85</w:t>
            </w:r>
          </w:hyperlink>
        </w:p>
        <w:p>
          <w:pPr>
            <w:pStyle w:val="Contents2"/>
            <w:tabs>
              <w:tab w:val="clear" w:pos="8743"/>
              <w:tab w:val="right" w:pos="9026" w:leader="dot"/>
            </w:tabs>
            <w:rPr/>
          </w:pPr>
          <w:hyperlink w:anchor="__RefHeading___Toc2486248_653776707">
            <w:r>
              <w:rPr>
                <w:webHidden/>
                <w:rStyle w:val="IndexLink"/>
              </w:rPr>
              <w:t>19</w:t>
            </w:r>
            <w:r>
              <w:rPr>
                <w:rStyle w:val="IndexLink"/>
                <w:rtl w:val="true"/>
              </w:rPr>
              <w:t xml:space="preserve">. </w:t>
            </w:r>
            <w:r>
              <w:rPr>
                <w:rStyle w:val="IndexLink"/>
                <w:rtl w:val="true"/>
              </w:rPr>
              <w:t>فضيلت حضرت فاطمه بر حضرت مريم</w:t>
            </w:r>
            <w:r>
              <w:rPr>
                <w:rStyle w:val="IndexLink"/>
                <w:rtl w:val="true"/>
              </w:rPr>
              <w:tab/>
            </w:r>
            <w:r>
              <w:rPr>
                <w:rStyle w:val="IndexLink"/>
              </w:rPr>
              <w:t>88</w:t>
            </w:r>
          </w:hyperlink>
        </w:p>
        <w:p>
          <w:pPr>
            <w:pStyle w:val="Contents2"/>
            <w:tabs>
              <w:tab w:val="clear" w:pos="8743"/>
              <w:tab w:val="right" w:pos="9026" w:leader="dot"/>
            </w:tabs>
            <w:rPr/>
          </w:pPr>
          <w:hyperlink w:anchor="__RefHeading___Toc2486250_653776707">
            <w:r>
              <w:rPr>
                <w:webHidden/>
                <w:rStyle w:val="IndexLink"/>
              </w:rPr>
              <w:t>20</w:t>
            </w:r>
            <w:r>
              <w:rPr>
                <w:rStyle w:val="IndexLink"/>
                <w:rtl w:val="true"/>
              </w:rPr>
              <w:t xml:space="preserve">. </w:t>
            </w:r>
            <w:r>
              <w:rPr>
                <w:rStyle w:val="IndexLink"/>
                <w:rtl w:val="true"/>
              </w:rPr>
              <w:t>كرامت‌هاى حضرت زهرا</w:t>
            </w:r>
            <w:r>
              <w:rPr>
                <w:rStyle w:val="IndexLink"/>
                <w:rtl w:val="true"/>
              </w:rPr>
              <w:tab/>
            </w:r>
            <w:r>
              <w:rPr>
                <w:rStyle w:val="IndexLink"/>
              </w:rPr>
              <w:t>91</w:t>
            </w:r>
          </w:hyperlink>
        </w:p>
        <w:p>
          <w:pPr>
            <w:pStyle w:val="Contents3"/>
            <w:tabs>
              <w:tab w:val="clear" w:pos="8459"/>
              <w:tab w:val="right" w:pos="9026" w:leader="dot"/>
            </w:tabs>
            <w:rPr/>
          </w:pPr>
          <w:hyperlink w:anchor="__RefHeading___Toc2486252_653776707">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2486254_653776707">
            <w:r>
              <w:rPr>
                <w:webHidden/>
                <w:rStyle w:val="IndexLink"/>
                <w:rtl w:val="true"/>
              </w:rPr>
              <w:t>لباس‌هاى بهشتى</w:t>
            </w:r>
            <w:r>
              <w:rPr>
                <w:rStyle w:val="IndexLink"/>
                <w:rtl w:val="true"/>
              </w:rPr>
              <w:tab/>
            </w:r>
            <w:r>
              <w:rPr>
                <w:rStyle w:val="IndexLink"/>
              </w:rPr>
              <w:t>91</w:t>
            </w:r>
          </w:hyperlink>
        </w:p>
        <w:p>
          <w:pPr>
            <w:pStyle w:val="Contents3"/>
            <w:tabs>
              <w:tab w:val="clear" w:pos="8459"/>
              <w:tab w:val="right" w:pos="9026" w:leader="dot"/>
            </w:tabs>
            <w:rPr/>
          </w:pPr>
          <w:hyperlink w:anchor="__RefHeading___Toc2486256_653776707">
            <w:r>
              <w:rPr>
                <w:webHidden/>
                <w:rStyle w:val="IndexLink"/>
                <w:rtl w:val="true"/>
              </w:rPr>
              <w:t>غذاى بهشتى</w:t>
            </w:r>
            <w:r>
              <w:rPr>
                <w:rStyle w:val="IndexLink"/>
                <w:rtl w:val="true"/>
              </w:rPr>
              <w:tab/>
            </w:r>
            <w:r>
              <w:rPr>
                <w:rStyle w:val="IndexLink"/>
              </w:rPr>
              <w:t>93</w:t>
            </w:r>
          </w:hyperlink>
        </w:p>
        <w:p>
          <w:pPr>
            <w:pStyle w:val="Contents3"/>
            <w:tabs>
              <w:tab w:val="clear" w:pos="8459"/>
              <w:tab w:val="right" w:pos="9026" w:leader="dot"/>
            </w:tabs>
            <w:rPr/>
          </w:pPr>
          <w:hyperlink w:anchor="__RefHeading___Toc2486258_653776707">
            <w:r>
              <w:rPr>
                <w:webHidden/>
                <w:rStyle w:val="IndexLink"/>
                <w:rtl w:val="true"/>
              </w:rPr>
              <w:t>نور لباس فاطمه</w:t>
            </w:r>
            <w:r>
              <w:rPr>
                <w:rStyle w:val="IndexLink"/>
                <w:rtl w:val="true"/>
              </w:rPr>
              <w:tab/>
            </w:r>
            <w:r>
              <w:rPr>
                <w:rStyle w:val="IndexLink"/>
              </w:rPr>
              <w:t>93</w:t>
            </w:r>
          </w:hyperlink>
        </w:p>
        <w:p>
          <w:pPr>
            <w:pStyle w:val="Contents3"/>
            <w:tabs>
              <w:tab w:val="clear" w:pos="8459"/>
              <w:tab w:val="right" w:pos="9026" w:leader="dot"/>
            </w:tabs>
            <w:rPr/>
          </w:pPr>
          <w:hyperlink w:anchor="__RefHeading___Toc2486260_653776707">
            <w:r>
              <w:rPr>
                <w:webHidden/>
                <w:rStyle w:val="IndexLink"/>
                <w:rtl w:val="true"/>
              </w:rPr>
              <w:t>گردش آسياب</w:t>
            </w:r>
            <w:r>
              <w:rPr>
                <w:rStyle w:val="IndexLink"/>
                <w:rtl w:val="true"/>
              </w:rPr>
              <w:tab/>
            </w:r>
            <w:r>
              <w:rPr>
                <w:rStyle w:val="IndexLink"/>
              </w:rPr>
              <w:t>94</w:t>
            </w:r>
          </w:hyperlink>
        </w:p>
        <w:p>
          <w:pPr>
            <w:pStyle w:val="Contents3"/>
            <w:tabs>
              <w:tab w:val="clear" w:pos="8459"/>
              <w:tab w:val="right" w:pos="9026" w:leader="dot"/>
            </w:tabs>
            <w:rPr/>
          </w:pPr>
          <w:hyperlink w:anchor="__RefHeading___Toc2486262_653776707">
            <w:r>
              <w:rPr>
                <w:webHidden/>
                <w:rStyle w:val="IndexLink"/>
                <w:rtl w:val="true"/>
              </w:rPr>
              <w:t>نور فاطمه</w:t>
            </w:r>
            <w:r>
              <w:rPr>
                <w:rStyle w:val="IndexLink"/>
                <w:rtl w:val="true"/>
              </w:rPr>
              <w:tab/>
            </w:r>
            <w:r>
              <w:rPr>
                <w:rStyle w:val="IndexLink"/>
              </w:rPr>
              <w:t>95</w:t>
            </w:r>
          </w:hyperlink>
        </w:p>
        <w:p>
          <w:pPr>
            <w:pStyle w:val="Contents3"/>
            <w:tabs>
              <w:tab w:val="clear" w:pos="8459"/>
              <w:tab w:val="right" w:pos="9026" w:leader="dot"/>
            </w:tabs>
            <w:rPr/>
          </w:pPr>
          <w:hyperlink w:anchor="__RefHeading___Toc2486264_653776707">
            <w:r>
              <w:rPr>
                <w:webHidden/>
                <w:rStyle w:val="IndexLink"/>
                <w:rtl w:val="true"/>
              </w:rPr>
              <w:t>شگفتى‌هاى قبل از تولد</w:t>
            </w:r>
            <w:r>
              <w:rPr>
                <w:rStyle w:val="IndexLink"/>
                <w:rtl w:val="true"/>
              </w:rPr>
              <w:tab/>
            </w:r>
            <w:r>
              <w:rPr>
                <w:rStyle w:val="IndexLink"/>
              </w:rPr>
              <w:t>96</w:t>
            </w:r>
          </w:hyperlink>
        </w:p>
        <w:p>
          <w:pPr>
            <w:pStyle w:val="Contents3"/>
            <w:tabs>
              <w:tab w:val="clear" w:pos="8459"/>
              <w:tab w:val="right" w:pos="9026" w:leader="dot"/>
            </w:tabs>
            <w:rPr/>
          </w:pPr>
          <w:hyperlink w:anchor="__RefHeading___Toc2486266_653776707">
            <w:r>
              <w:rPr>
                <w:webHidden/>
                <w:rStyle w:val="IndexLink"/>
                <w:rtl w:val="true"/>
              </w:rPr>
              <w:t>حركت ديوارهاى مسجد</w:t>
            </w:r>
            <w:r>
              <w:rPr>
                <w:rStyle w:val="IndexLink"/>
                <w:rtl w:val="true"/>
              </w:rPr>
              <w:tab/>
            </w:r>
            <w:r>
              <w:rPr>
                <w:rStyle w:val="IndexLink"/>
              </w:rPr>
              <w:t>96</w:t>
            </w:r>
          </w:hyperlink>
        </w:p>
        <w:p>
          <w:pPr>
            <w:pStyle w:val="Contents2"/>
            <w:tabs>
              <w:tab w:val="clear" w:pos="8743"/>
              <w:tab w:val="right" w:pos="9026" w:leader="dot"/>
            </w:tabs>
            <w:rPr/>
          </w:pPr>
          <w:hyperlink w:anchor="__RefHeading___Toc2486268_653776707">
            <w:r>
              <w:rPr>
                <w:webHidden/>
                <w:rStyle w:val="IndexLink"/>
              </w:rPr>
              <w:t>21</w:t>
            </w:r>
            <w:r>
              <w:rPr>
                <w:rStyle w:val="IndexLink"/>
                <w:rtl w:val="true"/>
              </w:rPr>
              <w:t xml:space="preserve">. </w:t>
            </w:r>
            <w:r>
              <w:rPr>
                <w:rStyle w:val="IndexLink"/>
                <w:rtl w:val="true"/>
              </w:rPr>
              <w:t>ترس فاطمه از خداوند متعال</w:t>
            </w:r>
            <w:r>
              <w:rPr>
                <w:rStyle w:val="IndexLink"/>
                <w:rtl w:val="true"/>
              </w:rPr>
              <w:tab/>
            </w:r>
            <w:r>
              <w:rPr>
                <w:rStyle w:val="IndexLink"/>
              </w:rPr>
              <w:t>98</w:t>
            </w:r>
          </w:hyperlink>
        </w:p>
        <w:p>
          <w:pPr>
            <w:pStyle w:val="Contents2"/>
            <w:tabs>
              <w:tab w:val="clear" w:pos="8743"/>
              <w:tab w:val="right" w:pos="9026" w:leader="dot"/>
            </w:tabs>
            <w:rPr/>
          </w:pPr>
          <w:hyperlink w:anchor="__RefHeading___Toc2486270_653776707">
            <w:r>
              <w:rPr>
                <w:webHidden/>
                <w:rStyle w:val="IndexLink"/>
              </w:rPr>
              <w:t>22</w:t>
            </w:r>
            <w:r>
              <w:rPr>
                <w:rStyle w:val="IndexLink"/>
                <w:rtl w:val="true"/>
              </w:rPr>
              <w:t xml:space="preserve">. </w:t>
            </w:r>
            <w:r>
              <w:rPr>
                <w:rStyle w:val="IndexLink"/>
                <w:rtl w:val="true"/>
              </w:rPr>
              <w:t>اذيت شدن حضرت فاطمه</w:t>
            </w:r>
            <w:r>
              <w:rPr>
                <w:rStyle w:val="IndexLink"/>
                <w:rtl w:val="true"/>
              </w:rPr>
              <w:tab/>
            </w:r>
            <w:r>
              <w:rPr>
                <w:rStyle w:val="IndexLink"/>
              </w:rPr>
              <w:t>102</w:t>
            </w:r>
          </w:hyperlink>
        </w:p>
        <w:p>
          <w:pPr>
            <w:pStyle w:val="Contents2"/>
            <w:tabs>
              <w:tab w:val="clear" w:pos="8743"/>
              <w:tab w:val="right" w:pos="9026" w:leader="dot"/>
            </w:tabs>
            <w:rPr/>
          </w:pPr>
          <w:hyperlink w:anchor="__RefHeading___Toc2486272_653776707">
            <w:r>
              <w:rPr>
                <w:webHidden/>
                <w:rStyle w:val="IndexLink"/>
              </w:rPr>
              <w:t>23</w:t>
            </w:r>
            <w:r>
              <w:rPr>
                <w:rStyle w:val="IndexLink"/>
                <w:rtl w:val="true"/>
              </w:rPr>
              <w:t xml:space="preserve">. </w:t>
            </w:r>
            <w:r>
              <w:rPr>
                <w:rStyle w:val="IndexLink"/>
                <w:rtl w:val="true"/>
              </w:rPr>
              <w:t>مظلوميت حضرت فاطمه</w:t>
            </w:r>
            <w:r>
              <w:rPr>
                <w:rStyle w:val="IndexLink"/>
                <w:rtl w:val="true"/>
              </w:rPr>
              <w:tab/>
            </w:r>
            <w:r>
              <w:rPr>
                <w:rStyle w:val="IndexLink"/>
              </w:rPr>
              <w:t>107</w:t>
            </w:r>
          </w:hyperlink>
        </w:p>
        <w:p>
          <w:pPr>
            <w:pStyle w:val="Contents3"/>
            <w:tabs>
              <w:tab w:val="clear" w:pos="8459"/>
              <w:tab w:val="right" w:pos="9026" w:leader="dot"/>
            </w:tabs>
            <w:rPr/>
          </w:pPr>
          <w:hyperlink w:anchor="__RefHeading___Toc2486274_653776707">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2486276_653776707">
            <w:r>
              <w:rPr>
                <w:webHidden/>
                <w:rStyle w:val="IndexLink"/>
                <w:rtl w:val="true"/>
              </w:rPr>
              <w:t>انواع ظلم</w:t>
            </w:r>
            <w:r>
              <w:rPr>
                <w:rStyle w:val="IndexLink"/>
                <w:rtl w:val="true"/>
              </w:rPr>
              <w:tab/>
            </w:r>
            <w:r>
              <w:rPr>
                <w:rStyle w:val="IndexLink"/>
              </w:rPr>
              <w:t>108</w:t>
            </w:r>
          </w:hyperlink>
        </w:p>
        <w:p>
          <w:pPr>
            <w:pStyle w:val="Contents2"/>
            <w:tabs>
              <w:tab w:val="clear" w:pos="8743"/>
              <w:tab w:val="right" w:pos="9026" w:leader="dot"/>
            </w:tabs>
            <w:rPr/>
          </w:pPr>
          <w:hyperlink w:anchor="__RefHeading___Toc2486278_653776707">
            <w:r>
              <w:rPr>
                <w:webHidden/>
                <w:rStyle w:val="IndexLink"/>
              </w:rPr>
              <w:t>24</w:t>
            </w:r>
            <w:r>
              <w:rPr>
                <w:rStyle w:val="IndexLink"/>
                <w:rtl w:val="true"/>
              </w:rPr>
              <w:t xml:space="preserve">. </w:t>
            </w:r>
            <w:r>
              <w:rPr>
                <w:rStyle w:val="IndexLink"/>
                <w:rtl w:val="true"/>
              </w:rPr>
              <w:t>هجوم به بيت وحى و دفاع از مقام ولايت</w:t>
            </w:r>
            <w:r>
              <w:rPr>
                <w:rStyle w:val="IndexLink"/>
                <w:rtl w:val="true"/>
              </w:rPr>
              <w:tab/>
            </w:r>
            <w:r>
              <w:rPr>
                <w:rStyle w:val="IndexLink"/>
              </w:rPr>
              <w:t>112</w:t>
            </w:r>
          </w:hyperlink>
        </w:p>
        <w:p>
          <w:pPr>
            <w:pStyle w:val="Contents2"/>
            <w:tabs>
              <w:tab w:val="clear" w:pos="8743"/>
              <w:tab w:val="right" w:pos="9026" w:leader="dot"/>
            </w:tabs>
            <w:rPr/>
          </w:pPr>
          <w:hyperlink w:anchor="__RefHeading___Toc2486280_653776707">
            <w:r>
              <w:rPr>
                <w:webHidden/>
                <w:rStyle w:val="IndexLink"/>
              </w:rPr>
              <w:t>25</w:t>
            </w:r>
            <w:r>
              <w:rPr>
                <w:rStyle w:val="IndexLink"/>
                <w:rtl w:val="true"/>
              </w:rPr>
              <w:t xml:space="preserve">. </w:t>
            </w:r>
            <w:r>
              <w:rPr>
                <w:rStyle w:val="IndexLink"/>
                <w:rtl w:val="true"/>
              </w:rPr>
              <w:t>شفاعت حضرت فاطمه</w:t>
            </w:r>
            <w:r>
              <w:rPr>
                <w:rStyle w:val="IndexLink"/>
                <w:rtl w:val="true"/>
              </w:rPr>
              <w:tab/>
            </w:r>
            <w:r>
              <w:rPr>
                <w:rStyle w:val="IndexLink"/>
              </w:rPr>
              <w:t>116</w:t>
            </w:r>
          </w:hyperlink>
        </w:p>
        <w:p>
          <w:pPr>
            <w:pStyle w:val="Contents3"/>
            <w:tabs>
              <w:tab w:val="clear" w:pos="8459"/>
              <w:tab w:val="right" w:pos="9026" w:leader="dot"/>
            </w:tabs>
            <w:rPr/>
          </w:pPr>
          <w:hyperlink w:anchor="__RefHeading___Toc2486282_653776707">
            <w:r>
              <w:rPr>
                <w:webHidden/>
                <w:rStyle w:val="IndexLink"/>
                <w:rtl w:val="true"/>
              </w:rPr>
              <w:t>شفاعت در قرآن كريم</w:t>
            </w:r>
            <w:r>
              <w:rPr>
                <w:rStyle w:val="IndexLink"/>
                <w:rtl w:val="true"/>
              </w:rPr>
              <w:tab/>
            </w:r>
            <w:r>
              <w:rPr>
                <w:rStyle w:val="IndexLink"/>
              </w:rPr>
              <w:t>116</w:t>
            </w:r>
          </w:hyperlink>
        </w:p>
        <w:p>
          <w:pPr>
            <w:pStyle w:val="Contents3"/>
            <w:tabs>
              <w:tab w:val="clear" w:pos="8459"/>
              <w:tab w:val="right" w:pos="9026" w:leader="dot"/>
            </w:tabs>
            <w:rPr/>
          </w:pPr>
          <w:hyperlink w:anchor="__RefHeading___Toc2486284_653776707">
            <w:r>
              <w:rPr>
                <w:webHidden/>
                <w:rStyle w:val="IndexLink"/>
                <w:rtl w:val="true"/>
              </w:rPr>
              <w:t>شفاعت در روايات</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78_108802"/>
      <w:bookmarkStart w:id="1" w:name="pg8678_108802"/>
      <w:bookmarkEnd w:id="1"/>
    </w:p>
    <w:p>
      <w:pPr>
        <w:pStyle w:val="Heading2"/>
        <w:numPr>
          <w:ilvl w:val="1"/>
          <w:numId w:val="1"/>
        </w:numPr>
        <w:rPr/>
      </w:pPr>
      <w:bookmarkStart w:id="2" w:name="pg8678_108802"/>
      <w:bookmarkStart w:id="3" w:name="__RefHeading___Toc248612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پیرامون شخصیت حضرت فاطمه 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اکبر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7585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سخن پیرامون شخصیت حضرت فاطمه زهرا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BP27/2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2‌1‌0‌2‌6‌3‌7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6124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پیرامون شخصیت حضرت فاطمه زهرا علیها‌السلام</w:t>
      </w:r>
    </w:p>
    <w:p>
      <w:pPr>
        <w:pStyle w:val="BookText"/>
        <w:rPr/>
      </w:pPr>
      <w:r>
        <w:rPr>
          <w:rFonts w:ascii="IRNazanin" w:hAnsi="IRNazanin" w:eastAsia="IRNazanin"/>
          <w:color w:val="111111"/>
          <w:sz w:val="28"/>
          <w:sz w:val="28"/>
          <w:szCs w:val="28"/>
          <w:rtl w:val="true"/>
          <w:lang w:bidi="fa-IR"/>
        </w:rPr>
        <w:t>مولف اکبر دهقان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7" w:name="pg8678_108813"/>
    </w:p>
    <w:p>
      <w:pPr>
        <w:pStyle w:val="Heading2"/>
        <w:numPr>
          <w:ilvl w:val="1"/>
          <w:numId w:val="1"/>
        </w:numPr>
        <w:rPr/>
      </w:pPr>
      <w:bookmarkStart w:id="8" w:name="__RefHeading___Toc2486126_653776707"/>
      <w:bookmarkStart w:id="9" w:name="_Toc3"/>
      <w:bookmarkEnd w:id="7"/>
      <w:bookmarkEnd w:id="8"/>
      <w:r>
        <w:rPr>
          <w:rtl w:val="true"/>
        </w:rPr>
        <w:t>پيش گفتار</w:t>
      </w:r>
      <w:bookmarkEnd w:id="9"/>
    </w:p>
    <w:p>
      <w:pPr>
        <w:pStyle w:val="BookText"/>
        <w:rPr/>
      </w:pPr>
      <w:r>
        <w:rPr>
          <w:rFonts w:ascii="IRNazanin" w:hAnsi="IRNazanin" w:eastAsia="IRNazanin"/>
          <w:color w:val="111111"/>
          <w:sz w:val="28"/>
          <w:sz w:val="28"/>
          <w:szCs w:val="28"/>
          <w:rtl w:val="true"/>
          <w:lang w:bidi="fa-IR"/>
        </w:rPr>
        <w:t>سخن گفتن پيرامون شخصيت يگانه بانوى دنيا و آخرت مقدور افراد عادى و متعارف نيست، زيرا فهم و درك انسان عاجز از آن است كه بتواند مقام و منزلت رفيع بضعه نبوت و همسر ولايت و مادر امامت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حضرت صادق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فاطمۀ لأنّ الخلق فطموا عن معرفتها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به اندازه‌اى در نزد خداوند متعال محبوب است كه بعد از رحلت پيامبر اكرم فرشتگان با او سخن مى‌گفتند، ازاين‌رو محدثه ناميده شده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او را پاره تن و نور چشم و ميوه قلب خويش معرفى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فاطمۀ بضعۀ منّى هى قرّۀ عينى و ثمرۀ فؤادى</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و اميرالمؤمنين او را عامل آرامش جان خود دانسته كه به وسيله نگاه كردن به او، تمام غم و غصه‌هاى زندگى از بين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كنت أنظر إليها فتنكشف عنّى الهموم و الأحزان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به حدى واجد كمالات نفسانى و فضايل اخلاقى و عرفانى است كه حضرت مهدى با اينكه به بركت وجود او رزق مردم تأمين مى‌شود و نظام آسمان و زمين پابرجاست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بيمنه رُزق الورى و بوجوده ثبتت الأرض و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بانوى بافضيلت و باكرامت را اسوه و الگوى خود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إبنۀ رسول الله لى أسوۀ حسنۀ</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صديقه كبرى سيد و سرور تمام زنان عالم در طول تاريخ و نخستين زنى است كه وارد بهشت مى‌شود و به وسيله شفاعت او در قيامت انسان‌هاى گنه‌كار نجات مى‌يابند و به سعادت ابدى نائل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خداوند توفيق پيروى از دستورات اهل‌بيت عصمت و طهارت را به همگان عنايت و مرحمت بفرمايد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كتابى كه در پيش رو داريد بيست و پنج سخن پيرامون شخصيت ممتاز حضرت فاطمه زهرا است كه در ايام فاطميه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نگارش آن حاصل 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اكبر دهقان</w:t>
      </w:r>
      <w:bookmarkStart w:id="10" w:name="pg8678_108818"/>
    </w:p>
    <w:p>
      <w:pPr>
        <w:pStyle w:val="Heading2"/>
        <w:numPr>
          <w:ilvl w:val="1"/>
          <w:numId w:val="1"/>
        </w:numPr>
        <w:rPr/>
      </w:pPr>
      <w:bookmarkStart w:id="11" w:name="__RefHeading___Toc2486128_653776707"/>
      <w:bookmarkStart w:id="12" w:name="_Toc4"/>
      <w:bookmarkEnd w:id="10"/>
      <w:bookmarkEnd w:id="11"/>
      <w:r>
        <w:rPr/>
        <w:t>1</w:t>
      </w:r>
      <w:r>
        <w:rPr>
          <w:rtl w:val="true"/>
        </w:rPr>
        <w:t xml:space="preserve">. </w:t>
      </w:r>
      <w:r>
        <w:rPr>
          <w:rtl w:val="true"/>
        </w:rPr>
        <w:t>نام‌هاى مبارك حضرت فاطمه</w:t>
      </w:r>
      <w:bookmarkEnd w:id="12"/>
    </w:p>
    <w:p>
      <w:pPr>
        <w:pStyle w:val="Heading3"/>
        <w:numPr>
          <w:ilvl w:val="2"/>
          <w:numId w:val="1"/>
        </w:numPr>
        <w:rPr/>
      </w:pPr>
      <w:bookmarkStart w:id="13" w:name="__RefHeading___Toc2486130_653776707"/>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عن ابى‌عبدالله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لفاطمۀ تسعۀ اسماء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فاطمۀ و الصديقۀ و المباركۀ و الطاهرۀ و الزكيۀ و الراضيۀ و الرضيۀ و المحدثۀ و الزهراء</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از امام صادق نقل شده است كه فاطمه در نزد خدا نُه اسم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فاطمه، صديقه، مباركه، طاهره، زكيه، راضيه، رضيه، محدثه، زهرا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ابى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ولدت فاطمۀ سمّاها الله تبارك و تعالى فاطمۀ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رضا نقل شده كه خداوند تبارك و تعالى فاطمه را فاطمه ناميد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نام‌هاى ديگرى هم براى فاطمه در روايات عنوان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بتول، حصان،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سيده، عذرا، حورا، انسيه، مريم كبرى، صديقه الكبرى، سماويه، حانيه، مرضيه، نوريه و منصوره</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برخى كنيه‌هاى حضرت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الحسن، امّالحسين، امّ المحسن، امّابيها، امّ الائمّه</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و جا دارد در يك كلمه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امّ الفضايل است</w:t>
      </w:r>
      <w:r>
        <w:rPr>
          <w:rFonts w:eastAsia="IRNazanin" w:cs="IRNazanin"/>
          <w:color w:val="111111"/>
          <w:sz w:val="28"/>
          <w:szCs w:val="28"/>
          <w:rtl w:val="true"/>
          <w:lang w:bidi="fa-IR"/>
        </w:rPr>
        <w:t>.</w:t>
      </w:r>
      <w:bookmarkStart w:id="15" w:name="pg8678_108821"/>
    </w:p>
    <w:p>
      <w:pPr>
        <w:pStyle w:val="Heading3"/>
        <w:numPr>
          <w:ilvl w:val="2"/>
          <w:numId w:val="1"/>
        </w:numPr>
        <w:rPr/>
      </w:pPr>
      <w:bookmarkStart w:id="16" w:name="__RefHeading___Toc2486132_653776707"/>
      <w:bookmarkStart w:id="17" w:name="_Toc6"/>
      <w:bookmarkEnd w:id="15"/>
      <w:bookmarkEnd w:id="16"/>
      <w:r>
        <w:rPr>
          <w:rtl w:val="true"/>
        </w:rPr>
        <w:t>وجه نام‌گذارى فاطمه</w:t>
      </w:r>
      <w:bookmarkEnd w:id="17"/>
    </w:p>
    <w:p>
      <w:pPr>
        <w:pStyle w:val="BookText"/>
        <w:rPr/>
      </w:pPr>
      <w:r>
        <w:rPr>
          <w:rFonts w:ascii="IRNazanin" w:hAnsi="IRNazanin" w:eastAsia="IRNazanin"/>
          <w:color w:val="111111"/>
          <w:sz w:val="28"/>
          <w:sz w:val="28"/>
          <w:szCs w:val="28"/>
          <w:rtl w:val="true"/>
          <w:lang w:bidi="fa-IR"/>
        </w:rPr>
        <w:t>درباره علت نام‌گذارى فاطمه به نام‌هاى مختلف، مطالبى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فاطمۀ لأن الخلق فطموا عن م عرفتها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ناميده شده چون مردم از شناختن او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يقول سميت فاطمۀ لأنّ الله فطمها و ذريّتها من النّار من لقى الله منهم بالتّوحيد و الايمان بما جئت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از رسول خدا نقل مى‌كند كه فاطمه را فاطمه ناميدند زيرا خدا او و ذريه او را كه موحد هستند و به آنچه بر من نازل شده ايمان آورده‌اند از آتش دور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از رسول خدا نقل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دخترم فاطمه ناميده شد زيرا خدا، او و محب او را از آتش بريده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سمّيت ابنتى فاطمۀ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فطمها و فطم من أحبّها من النّار</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فاطمه ناميده‌اند چون از شر بريده شده است</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اين تعبيرات كه محب يا ذريه زهرا كه موحد باشند از آتش دوزخ نجات مى‌يابند، اشاره به مقام شفاعت حضرت زهرا مى‌باشد كه شفاعت حضرت شامل كسانى كه زمينه شفاعت را فراهم كرده باشند، مى‌شود</w:t>
      </w:r>
      <w:r>
        <w:rPr>
          <w:rFonts w:eastAsia="Amiri" w:cs="Amiri" w:ascii="Amiri" w:hAnsi="Amiri"/>
          <w:color w:val="111111"/>
          <w:sz w:val="28"/>
          <w:szCs w:val="28"/>
          <w:rtl w:val="true"/>
          <w:lang w:bidi="ar-SA"/>
        </w:rPr>
        <w:t>.</w:t>
      </w:r>
      <w:bookmarkStart w:id="18" w:name="pg8678_108824"/>
    </w:p>
    <w:p>
      <w:pPr>
        <w:pStyle w:val="BookText"/>
        <w:rPr/>
      </w:pPr>
      <w:bookmarkEnd w:id="18"/>
      <w:r>
        <w:rPr>
          <w:rFonts w:ascii="IRNazanin" w:hAnsi="IRNazanin" w:eastAsia="IRNazanin"/>
          <w:color w:val="111111"/>
          <w:sz w:val="28"/>
          <w:sz w:val="28"/>
          <w:szCs w:val="28"/>
          <w:rtl w:val="true"/>
          <w:lang w:bidi="fa-IR"/>
        </w:rPr>
        <w:t>امام باقر مى‌فرمايد خداوند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فطمتك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 علم را به تو نوشاندم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در شرح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فطمتك بالعلم يعنى ارضعتك بالعلم حتّى استغنيت و فطمت او قطعتك عن الجهل بسبب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 علم را به تو نوشاندم يعنى به تو علم و آگاهى دادم تا بى‌نياز شدى يا تو را به وسيله علم از جهل جدا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مى‌گويد اين عبارت كنايه از اين است كه آن حضرت از ابتداى خلقتش عالم به علوم ربانى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كونها فى بدو فطرتها عالمۀ بالعلوم الرّبانيّۀ</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9" w:name="__RefHeading___Toc2486134_653776707"/>
      <w:bookmarkStart w:id="20" w:name="_Toc7"/>
      <w:bookmarkEnd w:id="19"/>
      <w:r>
        <w:rPr>
          <w:rtl w:val="true"/>
        </w:rPr>
        <w:t>وجه نامگذارى زهرا</w:t>
      </w:r>
      <w:bookmarkEnd w:id="20"/>
    </w:p>
    <w:p>
      <w:pPr>
        <w:pStyle w:val="BookText"/>
        <w:rPr/>
      </w:pPr>
      <w:r>
        <w:rPr>
          <w:rFonts w:ascii="IRNazanin" w:hAnsi="IRNazanin" w:eastAsia="IRNazanin"/>
          <w:color w:val="111111"/>
          <w:sz w:val="28"/>
          <w:sz w:val="28"/>
          <w:szCs w:val="28"/>
          <w:rtl w:val="true"/>
          <w:lang w:bidi="fa-IR"/>
        </w:rPr>
        <w:t>از امام صادق نقل شده كه فاطمه را زهرا ناميدند زيرا براى او قُبه‌اى از ياقوت در بهشت است كه وقتى اهل بهشت آن را مى‌بينند مى‌گويند اين شكوفايى از فاطمه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سميت فاطمۀ الزهراء لأن لها فى الجنۀ قبۀ من ياقوت يراها اهل الجنۀ فيقولون هذه الزهراء لفاطمۀ</w:t>
      </w:r>
      <w:r>
        <w:rPr>
          <w:rFonts w:eastAsia="IRNazanin" w:cs="IRNazanin"/>
          <w:color w:val="111111"/>
          <w:sz w:val="28"/>
          <w:szCs w:val="28"/>
          <w:rtl w:val="true"/>
          <w:lang w:bidi="fa-IR"/>
        </w:rPr>
        <w:t>».</w:t>
      </w:r>
      <w:r>
        <w:rPr>
          <w:rStyle w:val="FootnoteAnchor"/>
          <w:rtl w:val="true"/>
        </w:rPr>
        <w:footnoteReference w:id="1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زهرا ناميدند زيرا وقتى در محراب عبادت قرار مى‌گرفت، نور او بر اهل آسمان‌ها آشكار مى‌شد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w:t>
      </w:r>
      <w:bookmarkStart w:id="21" w:name="pg8678_108827"/>
    </w:p>
    <w:p>
      <w:pPr>
        <w:pStyle w:val="BookText"/>
        <w:rPr/>
      </w:pPr>
      <w:bookmarkEnd w:id="21"/>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ناميده شده زيرا هر روز در سه نوبت با نورانيت خود بر اميرالمؤمنين آشكار مى‌شد</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از نور عظمت خداى سبحان آفريده شده است، زهرا ناميده شده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2" w:name="__RefHeading___Toc2486136_653776707"/>
      <w:bookmarkStart w:id="23" w:name="_Toc8"/>
      <w:bookmarkEnd w:id="22"/>
      <w:r>
        <w:rPr>
          <w:rtl w:val="true"/>
        </w:rPr>
        <w:t>وجه نام‌گذارى طاهره</w:t>
      </w:r>
      <w:bookmarkEnd w:id="23"/>
    </w:p>
    <w:p>
      <w:pPr>
        <w:pStyle w:val="BookText"/>
        <w:rPr/>
      </w:pP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بنت محمد طاهرۀ لطهارتها من كل دنس و طهارتها من كل رفث و ما رأت قط يوماً حمرۀ و لا نفساً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 باقر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طاهره ناميدند، زيرا از هر آلودگى و قبح و زشتى پاك بود و فاطمه هرگز خون حيض و نفاس مشاهده نكرد</w:t>
      </w:r>
      <w:r>
        <w:rPr>
          <w:rFonts w:eastAsia="IRNazanin" w:cs="IRNazanin"/>
          <w:color w:val="111111"/>
          <w:sz w:val="28"/>
          <w:szCs w:val="28"/>
          <w:rtl w:val="true"/>
          <w:lang w:bidi="fa-IR"/>
        </w:rPr>
        <w:t>.</w:t>
      </w:r>
    </w:p>
    <w:p>
      <w:pPr>
        <w:pStyle w:val="Heading3"/>
        <w:numPr>
          <w:ilvl w:val="2"/>
          <w:numId w:val="1"/>
        </w:numPr>
        <w:rPr/>
      </w:pPr>
      <w:bookmarkStart w:id="24" w:name="__RefHeading___Toc2486138_653776707"/>
      <w:bookmarkStart w:id="25" w:name="_Toc9"/>
      <w:bookmarkEnd w:id="24"/>
      <w:r>
        <w:rPr>
          <w:rtl w:val="true"/>
        </w:rPr>
        <w:t>وجه نام‌گذارى محدثه</w:t>
      </w:r>
      <w:bookmarkEnd w:id="25"/>
    </w:p>
    <w:p>
      <w:pPr>
        <w:pStyle w:val="BookText"/>
        <w:rPr/>
      </w:pPr>
      <w:r>
        <w:rPr>
          <w:rFonts w:ascii="IRNazanin" w:hAnsi="IRNazanin" w:eastAsia="IRNazanin"/>
          <w:color w:val="111111"/>
          <w:sz w:val="28"/>
          <w:sz w:val="28"/>
          <w:szCs w:val="28"/>
          <w:rtl w:val="true"/>
          <w:lang w:bidi="fa-IR"/>
        </w:rPr>
        <w:t>فاطمه محدثه ناميده شده زيرا ملائكه بر او نازل مى‌شدند و با او سخن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بر مريم نازل مى‌شدند و گفتگو مى‌كردند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فاطمۀ محدثۀ لأن الملائكۀ كانت تهبط من السماء فتناديها كل تنادى مريم بنت عمران</w:t>
      </w:r>
      <w:r>
        <w:rPr>
          <w:rFonts w:eastAsia="Amiri" w:cs="Amiri" w:ascii="Amiri" w:hAnsi="Amiri"/>
          <w:color w:val="111111"/>
          <w:sz w:val="28"/>
          <w:szCs w:val="28"/>
          <w:rtl w:val="true"/>
          <w:lang w:bidi="ar-SA"/>
        </w:rPr>
        <w:t>».</w:t>
      </w:r>
      <w:r>
        <w:rPr>
          <w:rStyle w:val="FootnoteAnchor"/>
          <w:rtl w:val="true"/>
        </w:rPr>
        <w:footnoteReference w:id="17"/>
      </w:r>
      <w:bookmarkStart w:id="26" w:name="pg8678_108830"/>
    </w:p>
    <w:p>
      <w:pPr>
        <w:pStyle w:val="Heading3"/>
        <w:numPr>
          <w:ilvl w:val="2"/>
          <w:numId w:val="1"/>
        </w:numPr>
        <w:rPr/>
      </w:pPr>
      <w:bookmarkStart w:id="27" w:name="__RefHeading___Toc2486140_653776707"/>
      <w:bookmarkStart w:id="28" w:name="_Toc10"/>
      <w:bookmarkEnd w:id="26"/>
      <w:bookmarkEnd w:id="27"/>
      <w:r>
        <w:rPr>
          <w:rtl w:val="true"/>
        </w:rPr>
        <w:t>وجه نام‌گذارى بتول</w:t>
      </w:r>
      <w:bookmarkEnd w:id="28"/>
    </w:p>
    <w:p>
      <w:pPr>
        <w:pStyle w:val="BookText"/>
        <w:rPr/>
      </w:pPr>
      <w:r>
        <w:rPr>
          <w:rFonts w:ascii="Amiri" w:hAnsi="Amiri" w:eastAsia="Amiri" w:cs="Amiri"/>
          <w:color w:val="111111"/>
          <w:sz w:val="28"/>
          <w:sz w:val="28"/>
          <w:szCs w:val="28"/>
          <w:rtl w:val="true"/>
          <w:lang w:bidi="ar-SA"/>
        </w:rPr>
        <w:t>فاطمه را بتول ناميدند زيرا از همانندى منقطع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سميت فاطمۀ بتولاً لأنها بتلت عن النظير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486142_653776707"/>
      <w:bookmarkStart w:id="30" w:name="_Toc11"/>
      <w:bookmarkEnd w:id="29"/>
      <w:r>
        <w:rPr>
          <w:rtl w:val="true"/>
        </w:rPr>
        <w:t>علت نام‌گذارى حضرت فاطمه به امّابيها</w:t>
      </w:r>
      <w:bookmarkEnd w:id="30"/>
    </w:p>
    <w:p>
      <w:pPr>
        <w:pStyle w:val="BookText"/>
        <w:rPr/>
      </w:pPr>
      <w:r>
        <w:rPr>
          <w:rFonts w:ascii="IRNazanin" w:hAnsi="IRNazanin" w:eastAsia="IRNazanin"/>
          <w:color w:val="111111"/>
          <w:sz w:val="28"/>
          <w:sz w:val="28"/>
          <w:szCs w:val="28"/>
          <w:rtl w:val="true"/>
          <w:lang w:bidi="fa-IR"/>
        </w:rPr>
        <w:t>هر مادرى درباره فرزندش سه نقش و مسؤوليت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تغذيه، حراست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در اين سه جهت نقش اساسى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ره‌آورد وحى و رسالت پدرش پيامبر اكرم، يعنى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ايفا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فاطمه نبود، علوم و معارف اسلامى به‌وسيله او و فرزندان معصومش به مردم حمل و منتقل نمى‌گشت و مردم از آداب و سنن و دستورات اسلامى تغذيه و اشباع نمى‌شدند و از دين اسلام حراست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پيامبر اكرم دين اسلام همانند يك كودك بود كه به وسيله معارف حضرت فاطمه و فرزندانش اين كودك رشد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براى حفظ آن سينه سپر نموده و با تمام وجود از اسلام حفاظت و حراست كردند و جان خود را در اين راه تقديم كردند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گفتند همان‌طورى كه مادر به فرزندش خدمت مى‌كند، حضرت فاطمه نيز به پيامبر خدمت مى‌كرد، 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همان‌طورى كه فرزند در دامن مادر رشد پيدا مى‌كند، نبوت و رسالت پيامبر اكرم در دامن فاطمه رشد پيدا كرد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برخى از نام‌هاى مبارك و پرمعناى فاطمه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دختران خويش را همنام زهرا بناميم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دختر همنام زهرا شد، ديگر نمى‌توانى به او اهانت كنى يا او را كتك بزنى كه اينها از بركات همنام فاطمه شدن است</w:t>
      </w:r>
      <w:r>
        <w:rPr>
          <w:rFonts w:eastAsia="IRNazanin" w:cs="IRNazanin"/>
          <w:color w:val="111111"/>
          <w:sz w:val="28"/>
          <w:szCs w:val="28"/>
          <w:rtl w:val="true"/>
          <w:lang w:bidi="fa-IR"/>
        </w:rPr>
        <w:t>.</w:t>
      </w:r>
      <w:bookmarkStart w:id="31" w:name="pg8678_108835"/>
    </w:p>
    <w:p>
      <w:pPr>
        <w:pStyle w:val="Heading2"/>
        <w:numPr>
          <w:ilvl w:val="1"/>
          <w:numId w:val="1"/>
        </w:numPr>
        <w:rPr/>
      </w:pPr>
      <w:bookmarkStart w:id="32" w:name="__RefHeading___Toc2486144_653776707"/>
      <w:bookmarkStart w:id="33" w:name="_Toc12"/>
      <w:bookmarkEnd w:id="31"/>
      <w:bookmarkEnd w:id="32"/>
      <w:r>
        <w:rPr/>
        <w:t>2</w:t>
      </w:r>
      <w:r>
        <w:rPr>
          <w:rtl w:val="true"/>
        </w:rPr>
        <w:t xml:space="preserve">. </w:t>
      </w:r>
      <w:r>
        <w:rPr>
          <w:rtl w:val="true"/>
        </w:rPr>
        <w:t>حضرت فاطمه در قرآن كريم</w:t>
      </w:r>
      <w:bookmarkEnd w:id="33"/>
    </w:p>
    <w:p>
      <w:pPr>
        <w:pStyle w:val="Heading3"/>
        <w:numPr>
          <w:ilvl w:val="2"/>
          <w:numId w:val="1"/>
        </w:numPr>
        <w:rPr/>
      </w:pPr>
      <w:bookmarkStart w:id="34" w:name="__RefHeading___Toc2486146_653776707"/>
      <w:bookmarkStart w:id="35" w:name="_Toc13"/>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در قرآن كريم آيات فراوانى وجود دارد كه به حضرت فاطمه تأويل و تطبيق شده و آن بر دو دسته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آيات به طور خاص بر فاطمه و برخى از آيات به طور عام شامل آن حضرت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نمونه‌اى از آنها اشاره مى‌شود</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486148_653776707"/>
      <w:bookmarkStart w:id="37" w:name="_Toc14"/>
      <w:bookmarkEnd w:id="36"/>
      <w:r>
        <w:rPr/>
        <w:t>1</w:t>
      </w:r>
      <w:r>
        <w:rPr>
          <w:rtl w:val="true"/>
        </w:rPr>
        <w:t xml:space="preserve">. </w:t>
      </w:r>
      <w:r>
        <w:rPr>
          <w:rtl w:val="true"/>
        </w:rPr>
        <w:t>آيات خاص؛</w:t>
      </w:r>
      <w:bookmarkEnd w:id="3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اَللّٰهَ ذِكْراً كَثِيراً</w:t>
      </w:r>
      <w:r>
        <w:rPr>
          <w:rStyle w:val="FootnoteAnchor"/>
          <w:rtl w:val="true"/>
        </w:rPr>
        <w:footnoteReference w:id="21"/>
      </w:r>
      <w:bookmarkStart w:id="38" w:name="pg8678_108838"/>
    </w:p>
    <w:p>
      <w:pPr>
        <w:pStyle w:val="Heading3"/>
        <w:numPr>
          <w:ilvl w:val="2"/>
          <w:numId w:val="1"/>
        </w:numPr>
        <w:rPr/>
      </w:pPr>
      <w:bookmarkStart w:id="39" w:name="__RefHeading___Toc2486150_653776707"/>
      <w:bookmarkStart w:id="40" w:name="_Toc15"/>
      <w:bookmarkEnd w:id="38"/>
      <w:bookmarkEnd w:id="39"/>
      <w:r>
        <w:rPr/>
        <w:t>2</w:t>
      </w:r>
      <w:r>
        <w:rPr>
          <w:rtl w:val="true"/>
        </w:rPr>
        <w:t xml:space="preserve">. </w:t>
      </w:r>
      <w:r>
        <w:rPr>
          <w:rtl w:val="true"/>
        </w:rPr>
        <w:t>آيات عام؛</w:t>
      </w:r>
      <w:bookmarkEnd w:id="4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 حَسُنَ أُولٰئِكَ رَفِيقاً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شجره 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برخى از آيات به حضرت فاطمه تأويل شده است مانند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w:t>
      </w:r>
      <w:r>
        <w:rPr>
          <w:rStyle w:val="FootnoteAnchor"/>
          <w:rtl w:val="true"/>
        </w:rPr>
        <w:footnoteReference w:id="28"/>
      </w:r>
      <w:bookmarkStart w:id="41" w:name="pg8678_108841"/>
    </w:p>
    <w:p>
      <w:pPr>
        <w:pStyle w:val="BookText"/>
        <w:rPr/>
      </w:pPr>
      <w:bookmarkEnd w:id="4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كوكب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احدى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w:t>
      </w:r>
      <w:r>
        <w:rPr>
          <w:rStyle w:val="FootnoteAnchor"/>
          <w:rtl w:val="true"/>
        </w:rPr>
        <w:footnoteReference w:id="31"/>
      </w:r>
    </w:p>
    <w:p>
      <w:pPr>
        <w:pStyle w:val="Heading2"/>
        <w:numPr>
          <w:ilvl w:val="1"/>
          <w:numId w:val="1"/>
        </w:numPr>
        <w:rPr/>
      </w:pPr>
      <w:bookmarkStart w:id="42" w:name="__RefHeading___Toc2486152_653776707"/>
      <w:bookmarkStart w:id="43" w:name="_Toc16"/>
      <w:bookmarkEnd w:id="42"/>
      <w:r>
        <w:rPr/>
        <w:t>3</w:t>
      </w:r>
      <w:r>
        <w:rPr>
          <w:rtl w:val="true"/>
        </w:rPr>
        <w:t xml:space="preserve">. </w:t>
      </w:r>
      <w:r>
        <w:rPr>
          <w:rtl w:val="true"/>
        </w:rPr>
        <w:t>شباهت‌هاى حضرت زهرا به قرآن كريم</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روزگار هيچ‌كدام را فرسوده نمى‌كند؛</w:t>
      </w:r>
    </w:p>
    <w:p>
      <w:pPr>
        <w:pStyle w:val="BookText"/>
        <w:rPr/>
      </w:pPr>
      <w:r>
        <w:rPr>
          <w:rFonts w:ascii="Amiri" w:hAnsi="Amiri" w:eastAsia="Amiri" w:cs="Amiri"/>
          <w:color w:val="111111"/>
          <w:sz w:val="28"/>
          <w:sz w:val="28"/>
          <w:szCs w:val="28"/>
          <w:rtl w:val="true"/>
          <w:lang w:bidi="ar-SA"/>
        </w:rPr>
        <w:t>امام رضا درباره قرآن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فى كل زمان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روايات حضرت فاطمه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كه برترى آن حضرت امرى مستمر و هميشگى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داراى كرامت‌اند؛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كَرِيمٌ</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السّيدة الكريمة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داراى سيادت‌اند؛</w:t>
      </w:r>
    </w:p>
    <w:p>
      <w:p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على سيد الكلام القرآن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العالمين من الاولين و الآخرين</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الگو و رهبر هستند؛</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بالقرآن فاتّخذوه اماماً و قائداً</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حضرت مهدى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ابنة رسول الله لى اسوة حسنة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حضرت فاطمه نه تنها براى حضرت مهدى، بلكه براى همه انسان‌ها الگو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موصوف به صداقت‌اند؛</w:t>
      </w:r>
    </w:p>
    <w:p>
      <w:pPr>
        <w:pStyle w:val="BookText"/>
        <w:rPr/>
      </w:pPr>
      <w:r>
        <w:rPr>
          <w:rFonts w:ascii="Amiri" w:hAnsi="Amiri" w:eastAsia="Amiri" w:cs="Amiri"/>
          <w:color w:val="111111"/>
          <w:sz w:val="28"/>
          <w:sz w:val="28"/>
          <w:szCs w:val="28"/>
          <w:rtl w:val="true"/>
          <w:lang w:bidi="ar-SA"/>
        </w:rPr>
        <w:t>خداوند در قيامت به قرآن خطاب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حجتى فى الارض و كلامى الصادق سل تعط و 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زيارت‌نامه حضرت فاطمه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ايتها الصديقة الشهيدة</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هردو براى مؤمنان مايه بشارت‌اند؛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يَهْدِي لِلَّتِي هِيَ أَقْوَمُ وَ يُبَشِّرُ اَلْمُؤْمِنِينَ</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در زيارت‌نامه آن حضرت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النّساء و مبشّرة الاولياء</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بينه و حجت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جٰاءَكُمْ بَيِّنَةٌ مِنْ رَبِّكُمْ</w:t>
      </w:r>
      <w:r>
        <w:rPr>
          <w:rFonts w:eastAsia="Amiri" w:cs="Amiri" w:ascii="Amiri" w:hAnsi="Amiri"/>
          <w:color w:val="111111"/>
          <w:sz w:val="28"/>
          <w:szCs w:val="28"/>
          <w:rtl w:val="true"/>
          <w:lang w:bidi="ar-SA"/>
        </w:rPr>
        <w:t>) .</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انك مضيت على بيّنة من ربّك</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از جانب خداوند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بر درب بهشت نوشته شده فاطمه برگزيده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خيرة الله</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محبت به هردو مايه مصونيت از عذاب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قلبى كه قرآن را بپذيرد عذاب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يعذب الله قلباً وعى القرآن</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ابنتى فاطمه لأنّ الله عزوجل فطمها و من احبّها من النّار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مبارك‌اند؛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أَنْزَلْنٰاهُ مُبٰارَكٌ</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يكى از نام‌هاى حضرت زهرا مباركه است</w:t>
      </w:r>
      <w:r>
        <w:rPr>
          <w:rStyle w:val="FootnoteAnchor"/>
          <w:rtl w:val="true"/>
        </w:rPr>
        <w:footnoteReference w:id="48"/>
      </w:r>
      <w:r>
        <w:rPr>
          <w:rFonts w:ascii="Amiri" w:hAnsi="Amiri" w:eastAsia="Amiri" w:cs="Amiri"/>
          <w:color w:val="111111"/>
          <w:sz w:val="28"/>
          <w:sz w:val="28"/>
          <w:szCs w:val="28"/>
          <w:rtl w:val="true"/>
          <w:lang w:bidi="ar-SA"/>
        </w:rPr>
        <w:t>، علاوه بر اين كه وجود آن حضرت نيز براى اسلام و مسلمين مبارك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نور خداوند هستند؛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إِلَيْكُمْ نُوراً مُبِيناً</w:t>
      </w:r>
      <w:r>
        <w:rPr>
          <w:rFonts w:eastAsia="Amiri" w:cs="Amiri" w:ascii="Amiri" w:hAnsi="Amiri"/>
          <w:color w:val="111111"/>
          <w:sz w:val="28"/>
          <w:szCs w:val="28"/>
          <w:rtl w:val="true"/>
          <w:lang w:bidi="ar-SA"/>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جابر از امام حسين سؤال كرد چرا فاطمه را زهرا ناميدند؟ فرمودند چون خداوند او را از نور عظمت خود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عزوجل خلقها من نور عظمته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عزيز و نفوذناپذيرند؛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لَكِتٰابٌ عَزِيزٌ</w:t>
      </w:r>
      <w:r>
        <w:rPr>
          <w:rFonts w:eastAsia="Amiri" w:cs="Amiri" w:ascii="Amiri" w:hAnsi="Amiri"/>
          <w:color w:val="111111"/>
          <w:sz w:val="28"/>
          <w:szCs w:val="28"/>
          <w:rtl w:val="true"/>
          <w:lang w:bidi="ar-SA"/>
        </w:rPr>
        <w:t>)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فاطمه زهرا در روز قيامت در حالى كه در هودجى از نور نشسته و بر مركبى سوار است، در عرصه محشر ظاهر شده، آرى آن حضرت انسيه و عزيزه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هودج من نور فيه جارية انسية عزيزة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شافع‌اند؛</w:t>
      </w:r>
    </w:p>
    <w:p>
      <w:p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الشفيع القرآن لصاحبه يوم القيامة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حضرت فاطمه نيز از علاقه‌مندانش شفاعت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امرت بعبدى هذا الى النار لتشفعى فيه فاشفعك</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هتك حرمت به هردو بى‌احترامى به خداوند است؛</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يوقّر القرآن فقد استخفّ بحرمة الله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آذى فاطمة فقد آذانى و من آذانى فقد آذى الله</w:t>
      </w:r>
      <w:r>
        <w:rPr>
          <w:rFonts w:eastAsia="Amiri" w:cs="Amiri" w:ascii="Amiri" w:hAnsi="Amiri"/>
          <w:color w:val="111111"/>
          <w:sz w:val="28"/>
          <w:szCs w:val="28"/>
          <w:rtl w:val="true"/>
          <w:lang w:bidi="ar-SA"/>
        </w:rPr>
        <w:t>».</w:t>
      </w:r>
      <w:bookmarkStart w:id="44" w:name="pg8678_108856"/>
    </w:p>
    <w:p>
      <w:pPr>
        <w:pStyle w:val="Heading2"/>
        <w:numPr>
          <w:ilvl w:val="1"/>
          <w:numId w:val="1"/>
        </w:numPr>
        <w:rPr/>
      </w:pPr>
      <w:bookmarkStart w:id="45" w:name="__RefHeading___Toc2486154_653776707"/>
      <w:bookmarkStart w:id="46" w:name="_Toc17"/>
      <w:bookmarkEnd w:id="44"/>
      <w:bookmarkEnd w:id="45"/>
      <w:r>
        <w:rPr/>
        <w:t>4</w:t>
      </w:r>
      <w:r>
        <w:rPr>
          <w:rtl w:val="true"/>
        </w:rPr>
        <w:t xml:space="preserve">. </w:t>
      </w:r>
      <w:r>
        <w:rPr>
          <w:rtl w:val="true"/>
        </w:rPr>
        <w:t>تفسير سوره كوثر</w:t>
      </w:r>
      <w:bookmarkEnd w:id="46"/>
    </w:p>
    <w:p>
      <w:pPr>
        <w:pStyle w:val="Heading3"/>
        <w:numPr>
          <w:ilvl w:val="2"/>
          <w:numId w:val="1"/>
        </w:numPr>
        <w:rPr/>
      </w:pPr>
      <w:bookmarkStart w:id="47" w:name="__RefHeading___Toc2486156_653776707"/>
      <w:bookmarkStart w:id="48" w:name="_Toc18"/>
      <w:bookmarkEnd w:id="47"/>
      <w:r>
        <w:rPr>
          <w:rtl w:val="true"/>
        </w:rPr>
        <w:t>اشاره</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486158_653776707"/>
      <w:bookmarkStart w:id="50" w:name="_Toc19"/>
      <w:bookmarkEnd w:id="49"/>
      <w:r>
        <w:rPr>
          <w:rtl w:val="true"/>
        </w:rPr>
        <w:t>شأن نزول</w:t>
      </w:r>
      <w:bookmarkEnd w:id="50"/>
    </w:p>
    <w:p>
      <w:pPr>
        <w:pStyle w:val="BookText"/>
        <w:rPr/>
      </w:pPr>
      <w:r>
        <w:rPr>
          <w:rFonts w:ascii="IRNazanin" w:hAnsi="IRNazanin" w:eastAsia="IRNazanin"/>
          <w:color w:val="111111"/>
          <w:sz w:val="28"/>
          <w:sz w:val="28"/>
          <w:szCs w:val="28"/>
          <w:rtl w:val="true"/>
          <w:lang w:bidi="fa-IR"/>
        </w:rPr>
        <w:t>عاص بن وائل كه از سران شرك بود، پيامبر اكرم را به هنگام خروج از مسجدالحرام ملاقات و مدتى با حضرت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در مسجد نشسته بودند و اين منظره را ديدند به عاص بن وائل گفتند با چه كسى سخن مى‌گفتى؟ گفت با اين مرد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را به اين جهت انتخاب كرد كه فرزندان پيامبر به نام قاسم و عبدالله از دنيا رفته بودند و عرب كسى را كه پسر نداشت ابتر و بلاعقب 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در پاسخ به آن فرد نازل شد</w:t>
      </w:r>
      <w:r>
        <w:rPr>
          <w:rFonts w:eastAsia="IRNazanin" w:cs="IRNazanin"/>
          <w:color w:val="111111"/>
          <w:sz w:val="28"/>
          <w:szCs w:val="28"/>
          <w:rtl w:val="true"/>
          <w:lang w:bidi="fa-IR"/>
        </w:rPr>
        <w:t>.</w:t>
      </w:r>
    </w:p>
    <w:p>
      <w:pPr>
        <w:pStyle w:val="Heading3"/>
        <w:numPr>
          <w:ilvl w:val="2"/>
          <w:numId w:val="1"/>
        </w:numPr>
        <w:rPr/>
      </w:pPr>
      <w:bookmarkStart w:id="51" w:name="__RefHeading___Toc2486160_653776707"/>
      <w:bookmarkStart w:id="52" w:name="_Toc20"/>
      <w:bookmarkEnd w:id="51"/>
      <w:r>
        <w:rPr>
          <w:rtl w:val="true"/>
        </w:rPr>
        <w:t>تفسير</w:t>
      </w:r>
      <w:bookmarkEnd w:id="5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در چند محور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نعمت كوثر به پيامبر اكرم، دستور به نماز خواندن و قربانى كردن براى خداوند به شكرانه نعمت بزرگ و ابتر بودن دشمن پيامبر 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در پى سوره‌ها و آيات قبل، به منظور تعظيم و تكريم از مقام پيامبر اكرم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رَفَعْنٰا لَكَ ذِكْرَكَ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سخن از گوينده صادقى چون پروردگار است، نيازى به تأكيد ندارد، در عين حال جمله را با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ضمير متكلم آغاز كرده تا مضمون آن را استوارتر سازد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به معناى خير كثير است و درباره تفسير آن اقوال زيادى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نهرى است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خاص پيامبر در بهشت يا 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محمود و 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نقل كرده‌اند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طباطبايى مى‌فرمايد صاحبان دو قول اول به برخى از احاديث تمسك كرده‌اند، اما ساير اقوال هيچ دليلى ندارد، ليكن با در نظر گرفتن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مقصود از كوثر تنها كثرت ذريه‌اى است كه خداوند به پيامبر عنايت فرموده يا منظور، هم خير كثير است و هم كثرت ذريه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از دانشمندان اهل سنت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اين است كه اين سوره بر رد كسانى نازل شده كه عدم وجود فرزند را بر پيامبر عيب مى‌گرفتند؛ بنابراين معناى سوره اين است كه خداوند به پيامبر نسلى عطا مى‌كند كه در طول زمان باقى مى‌ماند، خود بنگر چه اندازه از اهل‌بيت را شهيد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جهان از آنها مملو است اين در حالى است كه از بنى‌اميه شخص قابل ذكرى باقى نمانده، سپس بنگر و ببين چقدر علماى بزرگ در ميان ذريه پيامبرند، مانند باقر و صادق و رضا و نفس زكيه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وجوهى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كردن، نماز روز عيد قربان و قربانى در همان روز، رو به قبله ايستادن به هنگام نماز و بلند كردن دستها به هنگام تكبير در نماز كه اين معنا در روايتى از امام صادق نقل شده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مخصوص كشتن شتر است، شايد براى آن باشد كه در ميان قربانى‌ها شتر از اهميت بيشترى برخوردار است و مسلمانان نخستين علاقه بسيارى به آن داشتند و قربانى كردن شتر بدون ايثار و گذشت ممكن نبود</w:t>
      </w:r>
      <w:r>
        <w:rPr>
          <w:rFonts w:eastAsia="IRNazanin" w:cs="IRNazanin"/>
          <w:color w:val="111111"/>
          <w:sz w:val="28"/>
          <w:szCs w:val="28"/>
          <w:rtl w:val="true"/>
          <w:lang w:bidi="fa-IR"/>
        </w:rPr>
        <w:t>.</w:t>
      </w:r>
      <w:r>
        <w:rPr>
          <w:rStyle w:val="FootnoteAnchor"/>
          <w:rtl w:val="true"/>
        </w:rPr>
        <w:footnoteReference w:id="62"/>
      </w:r>
      <w:bookmarkStart w:id="53" w:name="pg8678_108865"/>
    </w:p>
    <w:p>
      <w:pPr>
        <w:pStyle w:val="BookText"/>
        <w:rPr/>
      </w:pPr>
      <w:bookmarkEnd w:id="53"/>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حيوان دم‌بريده است و انتخاب اين تعبير از سوى دشمنان اسلام به منظور هتك و توهين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عداوت و كينه است و اين تعبير بيانگر آن است كه عداوتشان همراه با قساوت و رذالت بود و در دشمنى خود كمترين ادب را نيز رعايت نمى‌كردند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54" w:name="__RefHeading___Toc2486162_653776707"/>
      <w:bookmarkStart w:id="55" w:name="_Toc21"/>
      <w:bookmarkEnd w:id="54"/>
      <w:r>
        <w:rPr>
          <w:rtl w:val="true"/>
        </w:rPr>
        <w:t>نكته‌ها</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نمود آن است كه دلالت بر عظمت هديه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اگرچه اندك باشد زمانى كه از شخص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انسان برسد بسيار باارزش است، چه برسد به اين‌كه هديه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داراى ارزش و عظمت خاصى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متعلق بيان نشده و به صورت مطلق آمده است، بنابراين، كوثر شامل همه مصاديق خير در دنيا و آخرت مى‌شود كه كثير آن مخصوص پيامبر اكرم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اينكه خطاب را به صورت مفرد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نفرمود، براى آن است كه خطاب كاملاً صميمانه و دوستانه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از پيامبر اكرم به نحو خاصى تجليل شده و آن اين‌كه خداوند متعال پنج بار او را مخاطب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دو خبر غيبى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كثير را به پيامبر مژده مى‌دهد كه پيامبر بدون نسل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ابتر خواهند بود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سوره كوچك‌ترين سوره قرآن كريم است و همه فصحاى عرب و عجم از آوردن همانند اين سوره نيز ناتوان مانده‌اند و اين دلالت بر اعجاز قرآن كريم دارد زيرا على‌رغم تلاش فراوان آنان از مقابله با چنين سوره‌اى نيز اظهار عجز كردند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واژه‌هايى كه در اين سوره به كار رفته تنها يك مرتبه در قرآن بيان شده است، چون پيامبر اكرم در جهان امكان بى‌نظير است، سوره‌اى كه در عظمت او نازل شده نيز بى‌نظير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عطيه و نعمت خداوند كه كوثر است در كوچك‌ترين سوره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سوره ارتباط با مردم در رديف ارتباط با خداوند مطرح شده است، ازاين‌رو بعد از دستور به نماز، دستور به قربانى و كمك به مستمندان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بعد از اعطاى كوثر نمى‌فرمايد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جهتش آن است كه شكر بر سه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لسانى، قلبى و عملى، و موضوع نماز مشتمل بر هرسه قسم شكر است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عدول از ضمير به اسم ظاهر يعنى به‌جاى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آن است كه اشاره كند به اين‌كه براى ربوبيت خداوند بايد او را عبادت كرد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عبادت قصد قربت و اخلاص لازم است،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لام مفيد اختصاص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دشمنان اسلام به پيامبر نسبت ناروا دادند، خداوند از پيامبر دفاع كرد و پاسخ آنها را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ابتر گفتند،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ابتر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نسبت جنون دادند،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بِنِعْمَةِ رَبِّكَ بِمَجْنُونٍ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گفتند اصلاً تو رسول 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 اَلَّذِينَ كَفَرُوا لَسْتَ مُرْسَلاً</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گفتند تو شاعر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يَقُولُونَ أَ إِنّٰا لَتٰارِكُوا آلِهَتِنٰا لِشٰاعِرٍ مَجْنُونٍ</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عَلَّمْنٰاهُ اَلشِّعْرَ</w:t>
      </w:r>
      <w:r>
        <w:rPr>
          <w:rFonts w:eastAsia="Amiri" w:cs="Amiri" w:ascii="Amiri" w:hAnsi="Amiri"/>
          <w:color w:val="111111"/>
          <w:sz w:val="28"/>
          <w:szCs w:val="28"/>
          <w:rtl w:val="true"/>
          <w:lang w:bidi="ar-SA"/>
        </w:rPr>
        <w:t>) .</w:t>
      </w:r>
      <w:r>
        <w:rPr>
          <w:rStyle w:val="FootnoteAnchor"/>
          <w:rtl w:val="true"/>
        </w:rPr>
        <w:footnoteReference w:id="7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گفتند چرا مثل مردم در بازار راه مى‌رود و غذا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مٰا لِهٰذَا اَلرَّسُولِ يَأْكُلُ اَلطَّعٰامَ وَ يَمْشِي فِي اَلْأَسْوٰاقِ</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خداوند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قَبْلَكَ مِنَ اَلْمُرْسَلِينَ إِلاّٰ إِنَّهُمْ لَيَأْكُلُونَ اَلطَّعٰامَ وَ يَمْشُونَ فِي اَلْأَسْوٰاقِ</w:t>
      </w:r>
      <w:r>
        <w:rPr>
          <w:rFonts w:eastAsia="IRNazanin" w:cs="IRNazanin"/>
          <w:color w:val="111111"/>
          <w:sz w:val="28"/>
          <w:szCs w:val="28"/>
          <w:rtl w:val="true"/>
          <w:lang w:bidi="fa-IR"/>
        </w:rPr>
        <w:t>).</w:t>
      </w:r>
      <w:r>
        <w:rPr>
          <w:rStyle w:val="FootnoteAnchor"/>
          <w:rtl w:val="true"/>
        </w:rPr>
        <w:footnoteReference w:id="76"/>
      </w:r>
      <w:bookmarkStart w:id="56" w:name="pg8678_108877"/>
    </w:p>
    <w:p>
      <w:pPr>
        <w:pStyle w:val="BookText"/>
        <w:rPr/>
      </w:pPr>
      <w:bookmarkEnd w:id="56"/>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در مفردات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به كسى گويند كه ياد او از خير منقطع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پيامبر اكرم را سرزنش كند، قطعاً از هر خيرى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حصر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آغاز و پايان، تطابق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خير كثير كه به پيامبر عنايت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محروم از هر خير كه مربوط به دشمن پيامبر است</w:t>
      </w:r>
      <w:r>
        <w:rPr>
          <w:rFonts w:eastAsia="IRNazanin" w:cs="IRNazanin"/>
          <w:color w:val="111111"/>
          <w:sz w:val="28"/>
          <w:szCs w:val="28"/>
          <w:rtl w:val="true"/>
          <w:lang w:bidi="fa-IR"/>
        </w:rPr>
        <w:t>.</w:t>
      </w:r>
      <w:r>
        <w:rPr>
          <w:rStyle w:val="FootnoteAnchor"/>
          <w:rtl w:val="true"/>
        </w:rPr>
        <w:footnoteReference w:id="78"/>
      </w:r>
    </w:p>
    <w:p>
      <w:pPr>
        <w:pStyle w:val="Heading2"/>
        <w:numPr>
          <w:ilvl w:val="1"/>
          <w:numId w:val="1"/>
        </w:numPr>
        <w:rPr/>
      </w:pPr>
      <w:bookmarkStart w:id="57" w:name="__RefHeading___Toc2486164_653776707"/>
      <w:bookmarkStart w:id="58" w:name="_Toc22"/>
      <w:bookmarkEnd w:id="57"/>
      <w:r>
        <w:rPr/>
        <w:t>5</w:t>
      </w:r>
      <w:r>
        <w:rPr>
          <w:rtl w:val="true"/>
        </w:rPr>
        <w:t xml:space="preserve">. </w:t>
      </w:r>
      <w:r>
        <w:rPr>
          <w:rtl w:val="true"/>
        </w:rPr>
        <w:t>سخنان معصومين پيرامون حضرت فاطمه</w:t>
      </w:r>
      <w:bookmarkEnd w:id="58"/>
    </w:p>
    <w:p>
      <w:pPr>
        <w:pStyle w:val="Heading3"/>
        <w:numPr>
          <w:ilvl w:val="2"/>
          <w:numId w:val="1"/>
        </w:numPr>
        <w:rPr/>
      </w:pPr>
      <w:bookmarkStart w:id="59" w:name="__RefHeading___Toc2486166_653776707"/>
      <w:bookmarkStart w:id="60" w:name="_Toc23"/>
      <w:bookmarkEnd w:id="59"/>
      <w:r>
        <w:rPr>
          <w:rtl w:val="true"/>
        </w:rPr>
        <w:t>اشاره</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زيبايى شخص بود در فاطمه تجلى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به‌درستى كه فاطمه دختر من برترين اهل زمين از حيث عنصر و شرافت و كرامت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الحسن شخصاً لكان فاطمة بل هى اعظم ان فاطمه ابنتى خير اهل الارض عنصراً و شرفاًو كرماً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على فرمود هرگاه به او نگاه مى‌كنم غم و اندوه من برطرف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 انظر اليها فتنكشف عنّى الهموم و الاحزان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مجتبى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سر شب تا به صبح براى مؤمنين دعا مى‌كرد، به او عرض كردم چرا براى خودمان دعا نكردى؟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حسين فرمود 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بهجة قلبى و ابناها ثمرة فؤادى و بعلها نور بصرى</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يولد لرسول الله من خديجة على فطرة الاسلام الاّ فاطمة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سميت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لطهارتها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الله على علىّ ما دامت فاطمة حية لأنّها طاهرة لا تحيض</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كاظم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الفقر بيتاً فيه اسم محمد او احمد او على او الحسن او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فاطمة من النّساء</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از پيغمبر اكرم نقل مى‌كند كه آن حضرت فرمود هرگاه مشتاق بهشت مى‌شوم فاطمه خود را مى‌بويم؛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اشتقت الى رائحة الجنة شممت رائحة ابنتى فاطمة</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به امام جواد عرضه داشت من به نيابت پيامبر و ائمه معصومين و فاطمه زهرا طواف مستحبى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طواف به نيابت مادرمان فاطمه بهترين عملى است كه تو انجام مى‌دهى؛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سميت ابنتى فاطمة لأنّ الله عزوجلّ فطمها و فطم من احبّها من النار</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از امام حسن عسكرى پرسيد چرا فاطمه را زهرا گويند؟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وجهها يزهر لأميرالمؤمنين من اول النّهار كالشّمس الضّاحية و عند الزّوال كالقمر المنير و عند غروب الشّمس كالكوكب الدرّىّ</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ابنة رسول الله لى اسوة حسنة</w:t>
      </w:r>
      <w:r>
        <w:rPr>
          <w:rFonts w:eastAsia="Amiri" w:cs="Amiri" w:ascii="Amiri" w:hAnsi="Amiri"/>
          <w:color w:val="111111"/>
          <w:sz w:val="28"/>
          <w:szCs w:val="28"/>
          <w:rtl w:val="true"/>
          <w:lang w:bidi="ar-SA"/>
        </w:rPr>
        <w:t>».</w:t>
      </w:r>
      <w:r>
        <w:rPr>
          <w:rStyle w:val="FootnoteAnchor"/>
          <w:rtl w:val="true"/>
        </w:rPr>
        <w:footnoteReference w:id="88"/>
      </w:r>
      <w:bookmarkStart w:id="61" w:name="pg8678_108887"/>
    </w:p>
    <w:p>
      <w:pPr>
        <w:pStyle w:val="Heading3"/>
        <w:numPr>
          <w:ilvl w:val="2"/>
          <w:numId w:val="1"/>
        </w:numPr>
        <w:rPr/>
      </w:pPr>
      <w:bookmarkStart w:id="62" w:name="__RefHeading___Toc2486168_653776707"/>
      <w:bookmarkStart w:id="63" w:name="_Toc24"/>
      <w:bookmarkEnd w:id="61"/>
      <w:bookmarkEnd w:id="62"/>
      <w:r>
        <w:rPr>
          <w:rtl w:val="true"/>
        </w:rPr>
        <w:t>حضرت فاطمه از ديدگاه دانشمندان اهل سنت</w:t>
      </w:r>
      <w:bookmarkEnd w:id="63"/>
    </w:p>
    <w:p>
      <w:pPr>
        <w:pStyle w:val="BookText"/>
        <w:rPr/>
      </w:pPr>
      <w:r>
        <w:rPr>
          <w:rFonts w:ascii="IRNazanin" w:hAnsi="IRNazanin" w:eastAsia="IRNazanin"/>
          <w:color w:val="111111"/>
          <w:sz w:val="28"/>
          <w:sz w:val="28"/>
          <w:szCs w:val="28"/>
          <w:rtl w:val="true"/>
          <w:lang w:bidi="fa-IR"/>
        </w:rPr>
        <w:t xml:space="preserve">ابن صباغ مالكى در فصول المهمه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دختر كسى است كه پدرش بهترين انسان است و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اوست و حضرت فاطمه به اجماع دانشمندان سيده است؛ بنت من انزل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اَلَّذِي أَسْرىٰ بِعَبْدِهِ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خير البشر الطاهرة الميلاد السيده بإجماع اهل السداد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بن طلحه شافعى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امامام معصوم كه داراى امتيازاتى هستند، خداوند به واسطه اتصال آنها به فاطمه زهرا فضيلت و شرافت بيشترى به آنها عنايت كرد و از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 وَ نِسٰاءَكُمْ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عظمت فاطمه را فهميد</w:t>
      </w:r>
      <w:r>
        <w:rPr>
          <w:rFonts w:eastAsia="IRNazanin" w:cs="IRNazanin"/>
          <w:color w:val="111111"/>
          <w:sz w:val="28"/>
          <w:szCs w:val="28"/>
          <w:rtl w:val="true"/>
          <w:lang w:bidi="fa-IR"/>
        </w:rPr>
        <w:t>.</w:t>
      </w:r>
      <w:r>
        <w:rPr>
          <w:rStyle w:val="FootnoteAnchor"/>
          <w:rtl w:val="true"/>
        </w:rPr>
        <w:footnoteReference w:id="8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ابى‌الحديد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از حضرت فاطمه تكريم بزرگى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آنچه مردم گمان مى‌كردند و بيشتر از اكرام دختران ديگرش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به طور مكرر در برابر عام و خاص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سيّدة 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اين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يؤذينى ما يؤذيها و يغضبنى ما يغضبها و انّها بضعة منّى</w:t>
      </w:r>
      <w:r>
        <w:rPr>
          <w:rFonts w:eastAsia="IRNazanin" w:cs="IRNazanin"/>
          <w:color w:val="111111"/>
          <w:sz w:val="28"/>
          <w:szCs w:val="28"/>
          <w:rtl w:val="true"/>
          <w:lang w:bidi="fa-IR"/>
        </w:rPr>
        <w:t>».</w:t>
      </w:r>
      <w:r>
        <w:rPr>
          <w:rStyle w:val="FootnoteAnchor"/>
          <w:rtl w:val="true"/>
        </w:rPr>
        <w:footnoteReference w:id="90"/>
      </w:r>
      <w:bookmarkStart w:id="64" w:name="pg8678_108889"/>
    </w:p>
    <w:p>
      <w:pPr>
        <w:pStyle w:val="Heading2"/>
        <w:numPr>
          <w:ilvl w:val="1"/>
          <w:numId w:val="1"/>
        </w:numPr>
        <w:rPr/>
      </w:pPr>
      <w:bookmarkStart w:id="65" w:name="__RefHeading___Toc2486170_653776707"/>
      <w:bookmarkStart w:id="66" w:name="_Toc25"/>
      <w:bookmarkEnd w:id="64"/>
      <w:bookmarkEnd w:id="65"/>
      <w:r>
        <w:rPr/>
        <w:t>6</w:t>
      </w:r>
      <w:r>
        <w:rPr>
          <w:rtl w:val="true"/>
        </w:rPr>
        <w:t xml:space="preserve">. </w:t>
      </w:r>
      <w:r>
        <w:rPr>
          <w:rtl w:val="true"/>
        </w:rPr>
        <w:t>سخنان حضرت فاطمه</w:t>
      </w:r>
      <w:bookmarkEnd w:id="66"/>
    </w:p>
    <w:p>
      <w:pPr>
        <w:pStyle w:val="BookText"/>
        <w:rPr/>
      </w:pPr>
      <w:r>
        <w:rPr>
          <w:rFonts w:ascii="IRNazanin" w:hAnsi="IRNazanin" w:eastAsia="IRNazanin"/>
          <w:color w:val="111111"/>
          <w:sz w:val="28"/>
          <w:sz w:val="28"/>
          <w:szCs w:val="28"/>
          <w:rtl w:val="true"/>
          <w:lang w:bidi="fa-IR"/>
        </w:rPr>
        <w:t xml:space="preserve">جلال‌الدين سيوطى گويد جميع رواياتى كه از حضرت فاطمه نقل شده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نمى‌رسد؛ جميع ما روته فاطمة رضى‌الله عنها من الحديث لا يبلغ عشرة احاديث</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حافظ بدخشانى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فاطمه زهرا روايت شده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 فثمانية عشر حديثاً</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نويسنده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قلب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گويد من استقصاء تام نكردم غير از خطبه معروف آن حضرت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از عامه و خاصه نقل مى‌كند كه از حضرت فاطمه روايت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خداوند و وارث پيامبران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حجته فى غيبته و نحن ورثة انبيائه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وقتى وارد مسجد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ذنوبى وافتح لى ابواب رحمتك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مسجد خارج مى‌شد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لى ذنوبى و افتح لى ابواب فضلك</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پدرم در حال احتضار بود من بسيار متأثر و ناراحت بودم، به من فرمود نزديك بيا، وقتى نزديك شدم فرمود تو اولين شخصى هستى كه به من ملحق مى‌شوى، من مسرور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اخبرنى انّى اول اهله لحوقاً به فضحكت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سخن پيامبر اكرم درباره غدير خم كه فرمود هركس من سرپرست او هستم پس على سرپرست اوست و نيز سخن آن حضرت به على كه فرمود تو نسبت به من مانند هارون نسبت به موسى هستى را فراموش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انسيتم قول رسول الله يوم غدير خم من كنت مولاه فعلى مولاه و قوله انت منّى بمنزلة هارون من موسى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فرمود هركس عبادت خالص را به سوى خداوند تقديم كند و به بالا بفرستد، خداوند بهترين مصلحت خود را براى او مقرر مى‌سازد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اصعد الى الله خالص عبادته اهبط الله اليه افضل مصلحته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از اصحابش پرسيد در چه زمانى زن به خداوند نزديك است؟ آنان نتوانستند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زن در منزل باشد و از منزل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ادنى ما تكون من ربها ان تلزم قعر بيتها قال رسول الله انّ فاطمة بضعة منى</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به حضرت فاطمه زهرا رسيد و عرض كرد آيا از پدرت چيزى به شما رسيده تا ما را بهره‌مند سازى؟ حضرت به كنيز خودش فرمود دست‌نوشته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گفت آن‌را نمى‌يابم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پيدا كن، به درستى آن سخنان به اندازه حسن و حسينم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اطلبيه ا فإنّها تعدل عندى حسناً و حسيناً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 المؤمنين من لم يأمن جاره بوائقه و من كان يؤمن بالله و اليوم الآخر فلا يؤذى جاره و من كان يؤمن بالله و اليوم الآخر فليقل خيراً او يسكت انّ الله يحبّ الخير الحليم المتعفف و يبغض الفاحش الضنين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مؤمنين نيست كسى كه از آزار همسايه در امان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و قيامت معتقد است، نبايد همسايه‌اش را اذيت كند و نيز به خوبى سخن بگويد و الاّ سكوت كند همانا خداوند انسان بردبار عفيف را دوست دارد و انسان بدزبان بخيل را مبغوض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كساء از فاطمه زهرا نقل شده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ثقلين نيز از فاطمه نقل شده است</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به حضرت على عرضه داشت نزديك من بيا تا از تمام حوادث گذشته و آينده به شما خبر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لأحدثك بما كان و بما هو كائن و بما لم يكن الى يوم القيامة</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محمودبن لبيد گويد از حضرت فاطمه پرسيدند چرا اميرالمؤمنين از حق خويش دفاع نكرد؟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الامام كالكعبة اذ تؤتى و لا يأتى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مردم بايد ولايت او را بپذيرند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فرمودند هركس به شخصى از فرزندان من خدمت كند و او پاسخ نگويد، من جبران خواهم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ما رجل صنع الى رجل من ولدى صنيعة فلم يكافئه عليها فأنا المكافى له عليها</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فاطمه از پدرش پيامبر نقل مى‌كند كه وقتى انسان مريض مى‌شود خداوند به فرشتگان گويد اعمال خوبى كه بنده من در حال سلامت انجام مى‌دهد، پاداش آن را در حال مرض نيز ثبت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لعبدى اجر ما كان يعمل فى صحته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شريف اعمال مستحبى قبل از خواب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سوره توحيد را خواندن كه ثواب ختم قرآن را دارد و صلوات بر پيامبر و پيامبران قبل كه عامل شفاعت مى‌شود و استغفار كه عامل رضايت</w:t>
      </w:r>
      <w:bookmarkStart w:id="67" w:name="pg8678_108901"/>
    </w:p>
    <w:p>
      <w:pPr>
        <w:pStyle w:val="BookText"/>
        <w:rPr/>
      </w:pPr>
      <w:bookmarkEnd w:id="67"/>
      <w:r>
        <w:rPr>
          <w:rFonts w:ascii="IRNazanin" w:hAnsi="IRNazanin" w:eastAsia="IRNazanin"/>
          <w:color w:val="111111"/>
          <w:sz w:val="28"/>
          <w:sz w:val="28"/>
          <w:szCs w:val="28"/>
          <w:rtl w:val="true"/>
          <w:lang w:bidi="fa-IR"/>
        </w:rPr>
        <w:t xml:space="preserve">پروردگار مى‌گردد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 لا 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ثواب حج و عمره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فاطمه نقل شده است</w:t>
      </w:r>
      <w:r>
        <w:rPr>
          <w:rFonts w:eastAsia="IRNazanin" w:cs="IRNazanin"/>
          <w:color w:val="111111"/>
          <w:sz w:val="28"/>
          <w:szCs w:val="28"/>
          <w:rtl w:val="true"/>
          <w:lang w:bidi="fa-IR"/>
        </w:rPr>
        <w:t>.</w:t>
      </w:r>
      <w:r>
        <w:rPr>
          <w:rStyle w:val="FootnoteAnchor"/>
          <w:rtl w:val="true"/>
        </w:rPr>
        <w:footnoteReference w:id="103"/>
      </w:r>
    </w:p>
    <w:p>
      <w:pPr>
        <w:pStyle w:val="Heading2"/>
        <w:numPr>
          <w:ilvl w:val="1"/>
          <w:numId w:val="1"/>
        </w:numPr>
        <w:rPr/>
      </w:pPr>
      <w:bookmarkStart w:id="68" w:name="__RefHeading___Toc2486172_653776707"/>
      <w:bookmarkStart w:id="69" w:name="_Toc26"/>
      <w:bookmarkEnd w:id="68"/>
      <w:r>
        <w:rPr/>
        <w:t>7</w:t>
      </w:r>
      <w:r>
        <w:rPr>
          <w:rtl w:val="true"/>
        </w:rPr>
        <w:t xml:space="preserve">. </w:t>
      </w:r>
      <w:r>
        <w:rPr>
          <w:rtl w:val="true"/>
        </w:rPr>
        <w:t>فضايل و مناقب حضرت فاطمه</w:t>
      </w:r>
      <w:bookmarkEnd w:id="69"/>
    </w:p>
    <w:p>
      <w:pPr>
        <w:pStyle w:val="BookText"/>
        <w:rPr/>
      </w:pPr>
      <w:r>
        <w:rPr>
          <w:rFonts w:ascii="Amiri" w:hAnsi="Amiri" w:eastAsia="Amiri" w:cs="Amiri"/>
          <w:color w:val="111111"/>
          <w:sz w:val="28"/>
          <w:sz w:val="28"/>
          <w:szCs w:val="28"/>
          <w:rtl w:val="true"/>
          <w:lang w:bidi="ar-SA"/>
        </w:rPr>
        <w:t>حضرت فاطمه داراى فضايل و كمالات بى‌شمارى است،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صديقه است؛ از امام صادق پرسيدند چرا حضرت على همسرش را غسل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صديقة و لا يغسلها الاّ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جمله عصمت آن حضرت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اينكه از جمله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يغضب لغضب فاطمة و يرضى لرضاها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عصمت حضرت فاطمه استفاده مى‌شود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شخصيتى بود كه سرور و اندوه او مايه شادمانى و اندوه پيامبر اكرم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منى من سرّها فقد سرّنى و من ساءها فقد ساءنى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شخصيتى بود كه در نزد پدر بزرگوارش حساب ويژه داشت، از اين‌رو وقتى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بَيْنَكُمْ كَدُعٰاءِ بَعْضِكُمْ بَعْضاً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نازل شد، حضرت فاطمه به پدرش عرضه مى‌داشت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فرمود اين آيه درباره قريش نازل شد نه درباره تو، اگر به من پدر بگويى مرا زنده ساختى و خداوند را خشنود ساختى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قولى يا ابة فإنّها أحيى للقلب و أرضى للرّب</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فاطمه نزد پيامبر اكرم موقعيت ويژه‌اى داشت، پاداش تسبيح را به او هديه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مى‌فرمايد هيچ چيزى مانند تمجيد خدا بهتر از تسبيح فاطمه عبادت نشده و اگر بهتر از آن بود پيامبر آن را به دخترش هديه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بشىء من التمجيد افضل من تسبيح فاطمة و لو كان شىء افضل منه ل نحله رسول الله فاطمة</w:t>
      </w:r>
      <w:r>
        <w:rPr>
          <w:rFonts w:eastAsia="IRNazanin" w:cs="IRNazanin"/>
          <w:color w:val="111111"/>
          <w:sz w:val="28"/>
          <w:szCs w:val="28"/>
          <w:rtl w:val="true"/>
          <w:lang w:bidi="fa-IR"/>
        </w:rPr>
        <w:t>».</w:t>
      </w:r>
      <w:r>
        <w:rPr>
          <w:rStyle w:val="FootnoteAnchor"/>
          <w:rtl w:val="true"/>
        </w:rPr>
        <w:footnoteReference w:id="10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پاداش تسبيح حضرت فاطمه معادل با هزار ركعت نماز مستحبى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مكرر براى ازدواج با فاطمه نزد پيامبر اكرم آمدند، پيابر فرمود امر ازدواج او با خداوند متعال است، ازاين‌رو آن افراد نااميد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زوّجت فاطمة الاّ لما امر من الله بتزويجها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را آن‌طورى كه شايسته مقام آن حضرت است نمى‌توان شناخت، ازاين‌رو امام صادق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فاطمة حق معرفتها فقد ادرك ليلة القدر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به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يا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هر روز صبح كه به مسجد مى‌رفت، كنار خانه فاطمه مى‌ايستاد و آيه تطهير را تلاوت مى‌فرمود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وقتى از شخصى پرسيد نام دخترت چه گذاشتى،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بنابراين بر او دشنام مده و او را لعن نكن و او را كتك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سمّيتها فاطمة فلا تسبّها و لا تلعنها و لا تضربها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مى‌فرمايد شبى كه به معراج رفتم ديدم بر در بهشت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علىّ حبّ الله الحسن و الحسين صفوة الله فاطمة خيرة الله على باغضهم لعنة الله</w:t>
      </w:r>
      <w:r>
        <w:rPr>
          <w:rFonts w:eastAsia="IRNazanin" w:cs="IRNazanin"/>
          <w:color w:val="111111"/>
          <w:sz w:val="28"/>
          <w:szCs w:val="28"/>
          <w:rtl w:val="true"/>
          <w:lang w:bidi="fa-IR"/>
        </w:rPr>
        <w:t>».</w:t>
      </w:r>
      <w:r>
        <w:rPr>
          <w:rStyle w:val="FootnoteAnchor"/>
          <w:rtl w:val="true"/>
        </w:rPr>
        <w:footnoteReference w:id="112"/>
      </w:r>
      <w:bookmarkStart w:id="70" w:name="pg8678_108910"/>
    </w:p>
    <w:p>
      <w:pPr>
        <w:pStyle w:val="Heading2"/>
        <w:numPr>
          <w:ilvl w:val="1"/>
          <w:numId w:val="1"/>
        </w:numPr>
        <w:rPr/>
      </w:pPr>
      <w:bookmarkStart w:id="71" w:name="__RefHeading___Toc2486174_653776707"/>
      <w:bookmarkStart w:id="72" w:name="_Toc27"/>
      <w:bookmarkEnd w:id="70"/>
      <w:bookmarkEnd w:id="71"/>
      <w:r>
        <w:rPr/>
        <w:t>8</w:t>
      </w:r>
      <w:r>
        <w:rPr>
          <w:rtl w:val="true"/>
        </w:rPr>
        <w:t xml:space="preserve">. </w:t>
      </w:r>
      <w:r>
        <w:rPr>
          <w:rtl w:val="true"/>
        </w:rPr>
        <w:t>شخصيت ممتاز حضرت فاطمه</w:t>
      </w:r>
      <w:bookmarkEnd w:id="72"/>
    </w:p>
    <w:p>
      <w:pPr>
        <w:pStyle w:val="BookText"/>
        <w:rPr/>
      </w:pPr>
      <w:r>
        <w:rPr>
          <w:rFonts w:ascii="Amiri" w:hAnsi="Amiri" w:eastAsia="Amiri" w:cs="Amiri"/>
          <w:color w:val="111111"/>
          <w:sz w:val="28"/>
          <w:sz w:val="28"/>
          <w:szCs w:val="28"/>
          <w:rtl w:val="true"/>
          <w:lang w:bidi="ar-SA"/>
        </w:rPr>
        <w:t>در عظمت و شخصيت حضرت فاطمه همين بس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متعال به عبادت او مباهات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ملائكتى انظروا الى امتى فاطمة</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او را نور چشم خود مى‌داند و ميوه قلب خويش مى‌شمارد؛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بضعة منى و هى نور عينى و ثمرة فؤادى</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اميرالمؤمنين به همسرى او مباهات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زوج البتول سيدة نساء العالمين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فاطمه دختر نبوت، همسر ولايت و مادر امامت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حديث كساء محور حضرت فاطمه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تشريفاتى درباره ولادت او انجام شد، چهار زن بهشتى براى ولادت او نزد خديجه آمدند كه درباره هيچ فرد ديگرى اين مراسم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انعقاد نطفه فاطمه زهرا از ميوه بهشتى به‌وجود آمد كه پيامبر اكرم چهل روز بايد از خديجه مفارقت كند و به عبادت خدا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اولين زنى است كه وارد بهشت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شخص يدخل الجنة فاطمة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حضرت فاطمه در دنيا به نماز كه مى‌ايستد هفتاد هزار فرشته بر او سلام مى‌كنند و در قيامت هفتاد هزار فرشته او را به بهشت بدرقه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ابنتى فاطمه فهى سيّدة نساء العالمين من الاولين و الآخرين و انّها لتقوم فى محرابها فيسلّم عليها سبعون الف ملك من الملائكة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يوم القيامة نادى مناد من بطنان العرش يا اهل الجمع نكّسوا رؤوسكم و غضّوا ابصاركم حتى تمر فاطمة بنت محمد على الصراط</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آلوسى نويسنده روح‌المعانى گويد در سوره دهر همه نعمت‌هاى بهشتى بيان شده جز حورالعين و خداوند نامى از حورالعين نبرده است، به احترام و عظمت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يذكرها لحرمة البتول و قرة عين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فاطمه در قرآن كريم جمعى است منحصر به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مباهله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زهرا بهترين فرد زنان عالم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سيدة نساء العالمين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حضرت كوثر قرآن كريم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تنها زنى است كه محور رضا و غضب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يغضب لغضب فاطمة و يرضى لرضاها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اطاعت از حضرت فاطمه بر انس و جن واجب است؛ قال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كانت مفروضة الطاعة على جميع من خلق الله من الجن و الانس</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محبوب‌ترين فرد نزد پيامبر اكرم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ولد مولود احبّ الىّ منها</w:t>
      </w:r>
      <w:r>
        <w:rPr>
          <w:rFonts w:eastAsia="IRNazanin" w:cs="IRNazanin"/>
          <w:color w:val="111111"/>
          <w:sz w:val="28"/>
          <w:szCs w:val="28"/>
          <w:rtl w:val="true"/>
          <w:lang w:bidi="fa-IR"/>
        </w:rPr>
        <w:t>».</w:t>
      </w:r>
      <w:r>
        <w:rPr>
          <w:rStyle w:val="FootnoteAnchor"/>
          <w:rtl w:val="true"/>
        </w:rPr>
        <w:footnoteReference w:id="12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شوقاه الى على و فاطمة و الحسن و الحسين</w:t>
      </w:r>
      <w:r>
        <w:rPr>
          <w:rFonts w:eastAsia="IRNazanin" w:cs="IRNazanin"/>
          <w:color w:val="111111"/>
          <w:sz w:val="28"/>
          <w:szCs w:val="28"/>
          <w:rtl w:val="true"/>
          <w:lang w:bidi="fa-IR"/>
        </w:rPr>
        <w:t>».</w:t>
      </w:r>
      <w:r>
        <w:rPr>
          <w:rStyle w:val="FootnoteAnchor"/>
          <w:rtl w:val="true"/>
        </w:rPr>
        <w:footnoteReference w:id="123"/>
      </w:r>
      <w:bookmarkStart w:id="73" w:name="pg8678_108919"/>
    </w:p>
    <w:p>
      <w:pPr>
        <w:pStyle w:val="BookText"/>
        <w:rPr/>
      </w:pPr>
      <w:bookmarkEnd w:id="73"/>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قلب فاطمه مملو از ايمان و يقين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ابنتى فاطمة ملأ الله قلبها و جوارحها ايماناً و يقيناً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74" w:name="__RefHeading___Toc2486176_653776707"/>
      <w:bookmarkStart w:id="75" w:name="_Toc28"/>
      <w:bookmarkEnd w:id="74"/>
      <w:r>
        <w:rPr/>
        <w:t>9</w:t>
      </w:r>
      <w:r>
        <w:rPr>
          <w:rtl w:val="true"/>
        </w:rPr>
        <w:t xml:space="preserve">. </w:t>
      </w:r>
      <w:r>
        <w:rPr>
          <w:rtl w:val="true"/>
        </w:rPr>
        <w:t>شناخت حضرت فاطمه</w:t>
      </w:r>
      <w:bookmarkEnd w:id="75"/>
    </w:p>
    <w:p>
      <w:pPr>
        <w:pStyle w:val="BookText"/>
        <w:rPr/>
      </w:pPr>
      <w:r>
        <w:rPr>
          <w:rFonts w:ascii="IRNazanin" w:hAnsi="IRNazanin" w:eastAsia="IRNazanin"/>
          <w:color w:val="111111"/>
          <w:sz w:val="28"/>
          <w:sz w:val="28"/>
          <w:szCs w:val="28"/>
          <w:rtl w:val="true"/>
          <w:lang w:bidi="fa-IR"/>
        </w:rPr>
        <w:t>يكى از راه‌هاى شناخت حضرت فاطمه، شناخت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عظمت پيامبر اكرم براى ما روشن شود، در آن صورت عظمت حضرت فاطمه براى ما بهتر مشخص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معرف براى پيامبر اكرم،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آسمانى درباره پيامبر اكرم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معلم او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پيامبر نيز معلم جامعه بشريت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يُعَلِّمُهُمُ اَلْكِتٰابَ وَ اَلْحِكْمَةَ</w:t>
      </w:r>
      <w:r>
        <w:rPr>
          <w:rFonts w:eastAsia="IRNazanin" w:cs="IRNazanin"/>
          <w:color w:val="111111"/>
          <w:sz w:val="28"/>
          <w:szCs w:val="28"/>
          <w:rtl w:val="true"/>
          <w:lang w:bidi="fa-IR"/>
        </w:rPr>
        <w:t>) .</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مظهر رحمت پروردگار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أَرْسَلْنٰاكَ إِلاّٰ رَحْمَةً لِلْعٰالَمِينَ</w:t>
      </w:r>
      <w:r>
        <w:rPr>
          <w:rFonts w:eastAsia="IRNazanin" w:cs="IRNazanin"/>
          <w:color w:val="111111"/>
          <w:sz w:val="28"/>
          <w:szCs w:val="28"/>
          <w:rtl w:val="true"/>
          <w:lang w:bidi="fa-IR"/>
        </w:rPr>
        <w:t>)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شهيد شهدا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جِئْنٰا بِكَ عَلىٰ هٰؤُلاٰءِ شَهِيداً</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علم و اخلاقش به عظمت توصيف شده است؛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عَلَّمَكَ مٰا لَمْ تَكُنْ تَعْلَمُ وَ كٰانَ فَضْلُ اَللّٰهِ عَلَيْكَ عَظِيماً</w:t>
      </w:r>
      <w:r>
        <w:rPr>
          <w:rFonts w:eastAsia="Amiri" w:cs="Amiri" w:ascii="Amiri" w:hAnsi="Amiri"/>
          <w:color w:val="111111"/>
          <w:sz w:val="28"/>
          <w:szCs w:val="28"/>
          <w:rtl w:val="true"/>
          <w:lang w:bidi="ar-SA"/>
        </w:rPr>
        <w:t>)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عبد خالص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اَلَّذِي نَزَّلَ اَلْفُرْقٰانَ عَلىٰ عَبْدِهِ لِيَكُونَ لِلْعٰالَمِينَ نَذِيراً</w:t>
      </w:r>
      <w:r>
        <w:rPr>
          <w:rFonts w:eastAsia="IRNazanin" w:cs="IRNazanin"/>
          <w:color w:val="111111"/>
          <w:sz w:val="28"/>
          <w:szCs w:val="28"/>
          <w:rtl w:val="true"/>
          <w:lang w:bidi="fa-IR"/>
        </w:rPr>
        <w:t>)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عزت پيامبر اكرم و اطاعتش در رديف اطاعت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w:t>
      </w:r>
      <w:r>
        <w:rPr>
          <w:rFonts w:eastAsia="IRNazanin" w:cs="IRNazanin"/>
          <w:color w:val="111111"/>
          <w:sz w:val="28"/>
          <w:szCs w:val="28"/>
          <w:rtl w:val="true"/>
          <w:lang w:bidi="fa-IR"/>
        </w:rPr>
        <w:t>)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w:t>
      </w:r>
      <w:r>
        <w:rPr>
          <w:rFonts w:eastAsia="Amiri" w:cs="Amiri" w:ascii="Amiri" w:hAnsi="Amiri"/>
          <w:color w:val="111111"/>
          <w:sz w:val="28"/>
          <w:szCs w:val="28"/>
          <w:rtl w:val="true"/>
          <w:lang w:bidi="ar-SA"/>
        </w:rPr>
        <w:t>) .</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اسوه و الگوى بشريت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كٰانَ لَكُمْ فِي رَسُولِ اَللّٰهِ أُسْوَةٌ حَسَنَةٌ</w:t>
      </w:r>
      <w:r>
        <w:rPr>
          <w:rFonts w:eastAsia="IRNazanin" w:cs="IRNazanin"/>
          <w:color w:val="111111"/>
          <w:sz w:val="28"/>
          <w:szCs w:val="28"/>
          <w:rtl w:val="true"/>
          <w:lang w:bidi="fa-IR"/>
        </w:rPr>
        <w:t>)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در تمام كارها خالص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 صَلاٰتِي وَ نُسُكِي وَ مَحْيٰايَ وَ مَمٰاتِي لِلّٰهِ رَبِّ اَلْعٰالَمِينَ</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داراى مقام شفاعت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يُعْطِيكَ رَبُّكَ فَتَرْضىٰ</w:t>
      </w:r>
      <w:r>
        <w:rPr>
          <w:rFonts w:eastAsia="IRNazanin" w:cs="IRNazanin"/>
          <w:color w:val="111111"/>
          <w:sz w:val="28"/>
          <w:szCs w:val="28"/>
          <w:rtl w:val="true"/>
          <w:lang w:bidi="fa-IR"/>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پيامبر به اين عظمت و جلالت درباره فرزندش فاطمه تعبيراتى دارد كه درباره كمتر كسى اين تعبيرات ارزشمند را بكار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فاطمة فكأنّما زارنى</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فاطمه عزيزترين فرد نزد 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اعزّ النّاس الىّ</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بهترينِ دختران من است زيرا در راه من مصيبت مى‌بيند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خير بناتى</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هركس بر فاطمه درود بفرستد خداوند او را مى‌آمرزد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عليك غفر الله له و الحقه بى حيث كنت فى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هرگاه از مسافرت مى‌آمد بر فاطمه وارد مى‌شد و با او معانقه مى‌كرد و ميان او چشم او را مى‌بوسيد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قدم من سفره يدخل على فاطمة فدخل عليها فقامت اليه و اعتنقته و قبلت بين عينيه</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سر فاطمه را مى‌بوسيد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ابوك</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منّى و هى روحى التى بين جنبىّ</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اذا دخلت عليه اخذ بيدها فقبّلها و اجلسها فى مجلسه</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اذا دخلت عليه رحّب بها و قبّل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w:t>
      </w:r>
    </w:p>
    <w:p>
      <w:pPr>
        <w:pStyle w:val="BookText"/>
        <w:rPr/>
      </w:pPr>
      <w:r>
        <w:rPr>
          <w:rFonts w:ascii="IRNazanin" w:hAnsi="IRNazanin" w:eastAsia="IRNazanin"/>
          <w:color w:val="111111"/>
          <w:sz w:val="28"/>
          <w:sz w:val="28"/>
          <w:szCs w:val="28"/>
          <w:rtl w:val="true"/>
          <w:lang w:bidi="fa-IR"/>
        </w:rPr>
        <w:t>از آنجا كه پيامبر اكرم معصوم است و سخن او حساب شده است، تعريف و تمجيد از دخترش به جهت علاقه پدر و فرزندى نبوده، بلكه به علت كمالات نفسانى حضرت فاطمه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وقتى اميرالمؤمنين از او مى‌پرسد چه چيزى براى زن از هر چيزى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شىء خير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مردان نامحرم آن را نبينند و آنها نيز نامحرمان را نبينند؛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للنّساء أن لا يرينّ الرّجال و لا يراهنّ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سخن فاطمه به عرض پيامبر رسيد،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بضعة منّى</w:t>
      </w:r>
      <w:r>
        <w:rPr>
          <w:rFonts w:eastAsia="IRNazanin" w:cs="IRNazanin"/>
          <w:color w:val="111111"/>
          <w:sz w:val="28"/>
          <w:szCs w:val="28"/>
          <w:rtl w:val="true"/>
          <w:lang w:bidi="fa-IR"/>
        </w:rPr>
        <w:t>».</w:t>
      </w:r>
      <w:r>
        <w:rPr>
          <w:rStyle w:val="FootnoteAnchor"/>
          <w:rtl w:val="true"/>
        </w:rPr>
        <w:footnoteReference w:id="14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وقتى فاطمه زهرا در شب عروسى پيراهن خود را به مستمند تقديم كرد، حضرت از دخترش پرسيد چرا پيراهن نو را انفاق</w:t>
      </w:r>
      <w:bookmarkStart w:id="76" w:name="pg8678_108931"/>
    </w:p>
    <w:p>
      <w:pPr>
        <w:pStyle w:val="BookText"/>
        <w:rPr/>
      </w:pPr>
      <w:bookmarkEnd w:id="76"/>
      <w:r>
        <w:rPr>
          <w:rFonts w:ascii="Amiri" w:hAnsi="Amiri" w:eastAsia="Amiri" w:cs="Amiri"/>
          <w:color w:val="111111"/>
          <w:sz w:val="28"/>
          <w:sz w:val="28"/>
          <w:szCs w:val="28"/>
          <w:rtl w:val="true"/>
          <w:lang w:bidi="ar-SA"/>
        </w:rPr>
        <w:t>كردى؟ عرض كرد از شما شنيدم كه خداوند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آنگاه پيامبر فرمود پدرت به فدايت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w:t>
      </w:r>
    </w:p>
    <w:p>
      <w:pPr>
        <w:pStyle w:val="Heading2"/>
        <w:numPr>
          <w:ilvl w:val="1"/>
          <w:numId w:val="1"/>
        </w:numPr>
        <w:rPr/>
      </w:pPr>
      <w:bookmarkStart w:id="77" w:name="__RefHeading___Toc2486178_653776707"/>
      <w:bookmarkStart w:id="78" w:name="_Toc29"/>
      <w:bookmarkEnd w:id="77"/>
      <w:r>
        <w:rPr/>
        <w:t>10</w:t>
      </w:r>
      <w:r>
        <w:rPr>
          <w:rtl w:val="true"/>
        </w:rPr>
        <w:t xml:space="preserve">. </w:t>
      </w:r>
      <w:r>
        <w:rPr>
          <w:rtl w:val="true"/>
        </w:rPr>
        <w:t>سيره علمى و عملى حضرت فاطمه</w:t>
      </w:r>
      <w:bookmarkEnd w:id="78"/>
    </w:p>
    <w:p>
      <w:pPr>
        <w:pStyle w:val="Heading3"/>
        <w:numPr>
          <w:ilvl w:val="2"/>
          <w:numId w:val="1"/>
        </w:numPr>
        <w:rPr/>
      </w:pPr>
      <w:bookmarkStart w:id="79" w:name="__RefHeading___Toc2486180_653776707"/>
      <w:bookmarkStart w:id="80" w:name="_Toc30"/>
      <w:bookmarkEnd w:id="79"/>
      <w:r>
        <w:rPr/>
        <w:t>1</w:t>
      </w:r>
      <w:r>
        <w:rPr>
          <w:rtl w:val="true"/>
        </w:rPr>
        <w:t xml:space="preserve">. </w:t>
      </w:r>
      <w:r>
        <w:rPr>
          <w:rtl w:val="true"/>
        </w:rPr>
        <w:t>رضايت همسر</w:t>
      </w:r>
      <w:bookmarkEnd w:id="80"/>
    </w:p>
    <w:p>
      <w:pPr>
        <w:pStyle w:val="BookText"/>
        <w:rPr/>
      </w:pPr>
      <w:r>
        <w:rPr>
          <w:rFonts w:ascii="IRNazanin" w:hAnsi="IRNazanin" w:eastAsia="IRNazanin"/>
          <w:color w:val="111111"/>
          <w:sz w:val="28"/>
          <w:sz w:val="28"/>
          <w:szCs w:val="28"/>
          <w:rtl w:val="true"/>
          <w:lang w:bidi="fa-IR"/>
        </w:rPr>
        <w:t>اميرالمؤمنين در سخنى در شأن حضرت زهرا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اغضبتها و لا اكرهتها على امر حتّى قبضها الله عزوجل اليه و لا اغضبتنى و لا عصت لى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من زهرا را تا هنگامى كه خداوند او را به سمت خود برد خشمگين نكردم در هيچ كارى موجب ناخشنودى او نشدم، او نيز مرا خشمگين نكرد و هيچ‌گاه مرا نافرمانى نكرد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81" w:name="__RefHeading___Toc2486182_653776707"/>
      <w:bookmarkStart w:id="82" w:name="_Toc31"/>
      <w:bookmarkEnd w:id="81"/>
      <w:r>
        <w:rPr/>
        <w:t>2</w:t>
      </w:r>
      <w:r>
        <w:rPr>
          <w:rtl w:val="true"/>
        </w:rPr>
        <w:t xml:space="preserve">. </w:t>
      </w:r>
      <w:r>
        <w:rPr>
          <w:rtl w:val="true"/>
        </w:rPr>
        <w:t>مايه آرامش همسر</w:t>
      </w:r>
      <w:bookmarkEnd w:id="8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پيوند مقدس حضرت زهرا و حضرت على به قدرى با صفا و پر مهر بود و وجود حضرت زهرا به قدرى براى حضرت على مايه آرامش و خشنودى بود كه على در سخنى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كنت انظر اليها</w:t>
      </w:r>
      <w:bookmarkStart w:id="83" w:name="pg8678_108934"/>
    </w:p>
    <w:p>
      <w:pPr>
        <w:pStyle w:val="BookText"/>
        <w:rPr/>
      </w:pPr>
      <w:bookmarkEnd w:id="83"/>
      <w:r>
        <w:rPr>
          <w:rFonts w:ascii="IRNazanin" w:hAnsi="IRNazanin" w:eastAsia="IRNazanin"/>
          <w:color w:val="111111"/>
          <w:sz w:val="28"/>
          <w:sz w:val="28"/>
          <w:szCs w:val="28"/>
          <w:rtl w:val="true"/>
          <w:lang w:bidi="fa-IR"/>
        </w:rPr>
        <w:t>فتنكشف عنّى الهموم و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چهره زهرا نگاه مى‌كردم، همين نگاه هرگونه غم و اندوه را از من برطرف مى‌نمود</w:t>
      </w:r>
      <w:r>
        <w:rPr>
          <w:rFonts w:eastAsia="IRNazanin" w:cs="IRNazanin"/>
          <w:color w:val="111111"/>
          <w:sz w:val="28"/>
          <w:szCs w:val="28"/>
          <w:rtl w:val="true"/>
          <w:lang w:bidi="fa-IR"/>
        </w:rPr>
        <w:t>.</w:t>
      </w:r>
    </w:p>
    <w:p>
      <w:pPr>
        <w:pStyle w:val="Heading3"/>
        <w:numPr>
          <w:ilvl w:val="2"/>
          <w:numId w:val="1"/>
        </w:numPr>
        <w:rPr/>
      </w:pPr>
      <w:bookmarkStart w:id="84" w:name="__RefHeading___Toc2486184_653776707"/>
      <w:bookmarkStart w:id="85" w:name="_Toc32"/>
      <w:bookmarkEnd w:id="84"/>
      <w:r>
        <w:rPr/>
        <w:t>3</w:t>
      </w:r>
      <w:r>
        <w:rPr>
          <w:rtl w:val="true"/>
        </w:rPr>
        <w:t xml:space="preserve">. </w:t>
      </w:r>
      <w:r>
        <w:rPr>
          <w:rtl w:val="true"/>
        </w:rPr>
        <w:t>تواضع در برابر همسر</w:t>
      </w:r>
      <w:bookmarkEnd w:id="85"/>
    </w:p>
    <w:p>
      <w:pPr>
        <w:pStyle w:val="BookText"/>
        <w:rPr/>
      </w:pPr>
      <w:r>
        <w:rPr>
          <w:rFonts w:ascii="IRNazanin" w:hAnsi="IRNazanin" w:eastAsia="IRNazanin"/>
          <w:color w:val="111111"/>
          <w:sz w:val="28"/>
          <w:sz w:val="28"/>
          <w:szCs w:val="28"/>
          <w:rtl w:val="true"/>
          <w:lang w:bidi="fa-IR"/>
        </w:rPr>
        <w:t>تواضع حضرت زهرا در خانه حضرت على و احترام به آن حضرت به حدى بود كه وقتى ماجراى فشار بين در و ديوار و بسترى شدن آن حضرت در رابطه با مخالفت با خلفا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چندين بار از حضرت على تقاضا كردند تا واسطه شوند و آنها به حضور حضرت زهرا بيايند و احوالپرسى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نزد فاطمه آمد و تقاضاى آنان را مطرح كرد، ولى فاطمه به شدت آن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فرمودند من از طرف آنها ضامن شده‌ام كه از تو اجازه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حضرت زهرا در برابر على با شرايطى تواضع كرده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كنت قد ضمنت لهما شيئاً فالبيت بيتك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اخالف عليك بشىء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آنها چيزى را ضامن شده‌اى خانه خانه توست و من در هيچ چيزى با رأى تو مخالفت نمى‌كنم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ابوبكر در كنار حضرت زهرا آمدند و نشستند تا على از حضرت اجازه بگيرد، حضرت على به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بانوى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عذرخواهى آمده‌اند و اجازه ورود</w:t>
      </w:r>
      <w:bookmarkStart w:id="86" w:name="pg8678_108937"/>
    </w:p>
    <w:p>
      <w:pPr>
        <w:pStyle w:val="BookText"/>
        <w:rPr/>
      </w:pPr>
      <w:bookmarkEnd w:id="86"/>
      <w:r>
        <w:rPr>
          <w:rFonts w:ascii="IRNazanin" w:hAnsi="IRNazanin" w:eastAsia="IRNazanin"/>
          <w:color w:val="111111"/>
          <w:sz w:val="28"/>
          <w:sz w:val="28"/>
          <w:szCs w:val="28"/>
          <w:rtl w:val="true"/>
          <w:lang w:bidi="fa-IR"/>
        </w:rPr>
        <w:t>مى‌طلبند، چه مى‌فرمايى؟ حضرت زهرا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البيت بيتك و الحرة زوجتك افعل ما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است و بانوى آزاد همسر تو است، اختيار با تو است هرچه مى‌خواهى انجام بده</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87" w:name="__RefHeading___Toc2486186_653776707"/>
      <w:bookmarkStart w:id="88" w:name="_Toc33"/>
      <w:bookmarkEnd w:id="87"/>
      <w:r>
        <w:rPr/>
        <w:t>4</w:t>
      </w:r>
      <w:r>
        <w:rPr>
          <w:rtl w:val="true"/>
        </w:rPr>
        <w:t xml:space="preserve">. </w:t>
      </w:r>
      <w:r>
        <w:rPr>
          <w:rtl w:val="true"/>
        </w:rPr>
        <w:t>عدم تقاضا از همسر</w:t>
      </w:r>
      <w:bookmarkEnd w:id="88"/>
    </w:p>
    <w:p>
      <w:pPr>
        <w:pStyle w:val="BookText"/>
        <w:rPr/>
      </w:pPr>
      <w:r>
        <w:rPr>
          <w:rFonts w:ascii="IRNazanin" w:hAnsi="IRNazanin" w:eastAsia="IRNazanin"/>
          <w:color w:val="111111"/>
          <w:sz w:val="28"/>
          <w:sz w:val="28"/>
          <w:szCs w:val="28"/>
          <w:rtl w:val="true"/>
          <w:lang w:bidi="fa-IR"/>
        </w:rPr>
        <w:t>معمولاً زن‌ها از شوهران خود توقع دارند وسايل زندگى را از خانه وسيع و مركب راهوار و امكانات رفاهى ديگر را برايشان فراهم كنند و لباس و زيورآلات گرانبهاى ديگر را براى آنها تهيه نمايند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حضرت زهرا هرگز چنين توقعاتى را نداشت و در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كه با همسر خود حضرت على بود حتى براى يك‌بار هم تقاضايى كه مربوط به امور مادى باشد مطرح نكرد</w:t>
      </w:r>
      <w:r>
        <w:rPr>
          <w:rFonts w:eastAsia="IRNazanin" w:cs="IRNazanin"/>
          <w:color w:val="111111"/>
          <w:sz w:val="28"/>
          <w:szCs w:val="28"/>
          <w:rtl w:val="true"/>
          <w:lang w:bidi="fa-IR"/>
        </w:rPr>
        <w:t>.</w:t>
      </w:r>
    </w:p>
    <w:p>
      <w:pPr>
        <w:pStyle w:val="Heading3"/>
        <w:numPr>
          <w:ilvl w:val="2"/>
          <w:numId w:val="1"/>
        </w:numPr>
        <w:rPr/>
      </w:pPr>
      <w:bookmarkStart w:id="89" w:name="__RefHeading___Toc2486188_653776707"/>
      <w:bookmarkStart w:id="90" w:name="_Toc34"/>
      <w:bookmarkEnd w:id="89"/>
      <w:r>
        <w:rPr/>
        <w:t>5</w:t>
      </w:r>
      <w:r>
        <w:rPr>
          <w:rtl w:val="true"/>
        </w:rPr>
        <w:t xml:space="preserve">. </w:t>
      </w:r>
      <w:r>
        <w:rPr>
          <w:rtl w:val="true"/>
        </w:rPr>
        <w:t>به زحمت نينداختن همسر</w:t>
      </w:r>
      <w:bookmarkEnd w:id="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روزى گذشت كه به خانه حضرت زهرا غذايى نرسيد با اينكه بچه‌هاى حضرت زهرا سخت در فشار گرسنگى بودند و حضرت زهرا اندوخته غذايى خويش را به آنها داده بود و خود گرسنه‌تر از آنها به‌سر مى‌برد ولى ماجرا را به شوهرش نگفت</w:t>
      </w:r>
      <w:r>
        <w:rPr>
          <w:rFonts w:eastAsia="IRNazanin" w:cs="IRNazanin"/>
          <w:color w:val="111111"/>
          <w:sz w:val="28"/>
          <w:szCs w:val="28"/>
          <w:rtl w:val="true"/>
          <w:lang w:bidi="fa-IR"/>
        </w:rPr>
        <w:t>.</w:t>
      </w:r>
      <w:bookmarkStart w:id="91" w:name="pg8678_108940"/>
    </w:p>
    <w:p>
      <w:pPr>
        <w:pStyle w:val="BookText"/>
        <w:rPr/>
      </w:pPr>
      <w:bookmarkEnd w:id="91"/>
      <w:r>
        <w:rPr>
          <w:rFonts w:ascii="IRNazanin" w:hAnsi="IRNazanin" w:eastAsia="IRNazanin"/>
          <w:color w:val="111111"/>
          <w:sz w:val="28"/>
          <w:sz w:val="28"/>
          <w:szCs w:val="28"/>
          <w:rtl w:val="true"/>
          <w:lang w:bidi="fa-IR"/>
        </w:rPr>
        <w:t>حضرت على نيز با كمبود شديد مواجه شد، صبح يك روز كه از فاطمه تقاضاى غذا كرد، فاطمه ماجرا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فرمود پس چرا به من نگفتى تا به جستجوى غذا بپردازم؟ فاطمه در پاسخ على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خدايم شرم كردم كه شما خود را بر چيزى كه مقدورت نيست به زحمت نيندازى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اينكه حضرت على از خانه بيرون آمد و يك دينار از كسى قرض گرفت و سپس براى تهيه غذا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مقداد را ديد كه او نيز بر اثر تهى‌دستى از خانه بيرون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همان يك دينار را به مقداد داد و خود با دست خالى به خانه بازگشت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شىء أطعمناه مذ يومين الاّ شىء كنت اؤثرك به على نفسى و على ابنىّ هذين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على يا فاطمة الاّ كنت اعلمتينى فابغيكم شيئاً فقالت يا اباالحسن انّى لاستحيى من الهى ان تكلّف نفسك ما لا تقدر عليه</w:t>
      </w:r>
      <w:r>
        <w:rPr>
          <w:rFonts w:eastAsia="Amiri" w:cs="Amiri" w:ascii="Amiri" w:hAnsi="Amiri"/>
          <w:color w:val="111111"/>
          <w:sz w:val="28"/>
          <w:szCs w:val="28"/>
          <w:rtl w:val="true"/>
          <w:lang w:bidi="ar-SA"/>
        </w:rPr>
        <w:t>».</w:t>
      </w:r>
      <w:r>
        <w:rPr>
          <w:rStyle w:val="FootnoteAnchor"/>
          <w:rtl w:val="true"/>
        </w:rPr>
        <w:footnoteReference w:id="148"/>
      </w:r>
    </w:p>
    <w:p>
      <w:pPr>
        <w:pStyle w:val="Heading3"/>
        <w:numPr>
          <w:ilvl w:val="2"/>
          <w:numId w:val="1"/>
        </w:numPr>
        <w:rPr/>
      </w:pPr>
      <w:bookmarkStart w:id="92" w:name="__RefHeading___Toc2486190_653776707"/>
      <w:bookmarkStart w:id="93" w:name="_Toc35"/>
      <w:bookmarkEnd w:id="92"/>
      <w:r>
        <w:rPr/>
        <w:t>6</w:t>
      </w:r>
      <w:r>
        <w:rPr>
          <w:rtl w:val="true"/>
        </w:rPr>
        <w:t xml:space="preserve">. </w:t>
      </w:r>
      <w:r>
        <w:rPr>
          <w:rtl w:val="true"/>
        </w:rPr>
        <w:t>حجاب</w:t>
      </w:r>
      <w:bookmarkEnd w:id="9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 به مسئله حجاب بسيار اهميت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 و بدن او را مرد نامحرم نديد و با اينكه در صحنه‌ها حضور داشت، هرگز از مرز حريم مقدس حجاب و پوشش اسلامى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اكرم از او پرسيد براى زن چه كارى برترين كار است؟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ترى رجلاً و لا يراها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مرد بيگانه را ببيند و نه مرد بيگانه او را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نشانه تصديق او را به سينه چسبانيد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ذُرِّيَّةً بَعْضُهٰا مِنْ 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فرزندانى هستند كه از نظر پاكى و كمال بعضى از بعضى ديگر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مى‌فرمايد روزى مرد نابينايى اجازه ورود به خانه فاطمه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خود را از او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مرد نابيناست چرا خود را از او پوشاندى؟ حضرت زهرا در پاسخ عرض كرد اگر او مرا نمى‌بيند، من او را مى‌بينم، وانگهى او بو را استشمام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پاسخ حضرت زهرا را پسنديد و به نشانه تصديق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بضعة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پاره وجود من هستى</w:t>
      </w:r>
      <w:r>
        <w:rPr>
          <w:rFonts w:eastAsia="IRNazanin" w:cs="IRNazanin"/>
          <w:color w:val="111111"/>
          <w:sz w:val="28"/>
          <w:szCs w:val="28"/>
          <w:rtl w:val="true"/>
          <w:lang w:bidi="fa-IR"/>
        </w:rPr>
        <w:t>.</w:t>
      </w:r>
      <w:r>
        <w:rPr>
          <w:rStyle w:val="FootnoteAnchor"/>
          <w:rtl w:val="true"/>
        </w:rPr>
        <w:footnoteReference w:id="1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پيامبر براى خانه فاطمه اجازه ورود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رسول الله ادخل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و من</w:t>
      </w:r>
      <w:bookmarkStart w:id="94" w:name="pg8678_108946"/>
    </w:p>
    <w:p>
      <w:pPr>
        <w:pStyle w:val="BookText"/>
        <w:rPr/>
      </w:pPr>
      <w:bookmarkEnd w:id="94"/>
      <w:r>
        <w:rPr>
          <w:rFonts w:ascii="Amiri" w:hAnsi="Amiri" w:eastAsia="Amiri" w:cs="Amiri"/>
          <w:color w:val="111111"/>
          <w:sz w:val="28"/>
          <w:sz w:val="28"/>
          <w:szCs w:val="28"/>
          <w:rtl w:val="true"/>
          <w:lang w:bidi="ar-SA"/>
        </w:rPr>
        <w:t>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من حجابى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همراه شما وارد منزل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ليس علىّ قناع</w:t>
      </w:r>
      <w:r>
        <w:rPr>
          <w:rFonts w:eastAsia="Amiri" w:cs="Amiri" w:ascii="Amiri" w:hAnsi="Amiri"/>
          <w:color w:val="111111"/>
          <w:sz w:val="28"/>
          <w:szCs w:val="28"/>
          <w:rtl w:val="true"/>
          <w:lang w:bidi="ar-SA"/>
        </w:rPr>
        <w:t>».</w:t>
      </w:r>
      <w:r>
        <w:rPr>
          <w:rStyle w:val="FootnoteAnchor"/>
          <w:rtl w:val="true"/>
        </w:rPr>
        <w:footnoteReference w:id="150"/>
      </w:r>
    </w:p>
    <w:p>
      <w:pPr>
        <w:pStyle w:val="Heading3"/>
        <w:numPr>
          <w:ilvl w:val="2"/>
          <w:numId w:val="1"/>
        </w:numPr>
        <w:rPr/>
      </w:pPr>
      <w:bookmarkStart w:id="95" w:name="__RefHeading___Toc2486192_653776707"/>
      <w:bookmarkStart w:id="96" w:name="_Toc36"/>
      <w:bookmarkEnd w:id="95"/>
      <w:r>
        <w:rPr/>
        <w:t>7</w:t>
      </w:r>
      <w:r>
        <w:rPr>
          <w:rtl w:val="true"/>
        </w:rPr>
        <w:t xml:space="preserve">. </w:t>
      </w:r>
      <w:r>
        <w:rPr>
          <w:rtl w:val="true"/>
        </w:rPr>
        <w:t>عبادت</w:t>
      </w:r>
      <w:bookmarkEnd w:id="9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قامت فى محرابها بين يدى ربّها جل جلاله زهر نورها لملائكة السماء كما يزهر نور الكوكب لأهل الأرض يقول الله عزوجل لملائكة يا ملائكتى انظروا الى امتى فاطمة سيدة امائى قائمه بين يدىّ ترتعد فرائضها من خيفتى و قد اقبلت بقلبها على عبادتى اشهدكم انّى قد آمنت شيعتها من النار</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مجتبى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فى الناس اعبد من فاطمة تقوم حتى تتورّم قدماها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مجتبى مى‌فرمايد از سرِ شب تا به صبح حضرت فاطمه براى مردم دعا مى‌كرد، گفتم چرا براى خودمان دعا نمى‌كنى؟ فرمود اول همسايه بعد اهل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p>
    <w:p>
      <w:pPr>
        <w:pStyle w:val="Heading3"/>
        <w:numPr>
          <w:ilvl w:val="2"/>
          <w:numId w:val="1"/>
        </w:numPr>
        <w:rPr/>
      </w:pPr>
      <w:bookmarkStart w:id="97" w:name="__RefHeading___Toc2486194_653776707"/>
      <w:bookmarkStart w:id="98" w:name="_Toc37"/>
      <w:bookmarkEnd w:id="97"/>
      <w:r>
        <w:rPr/>
        <w:t>8</w:t>
      </w:r>
      <w:r>
        <w:rPr>
          <w:rtl w:val="true"/>
        </w:rPr>
        <w:t xml:space="preserve">. </w:t>
      </w:r>
      <w:r>
        <w:rPr>
          <w:rtl w:val="true"/>
        </w:rPr>
        <w:t>اخلاق و رفتار فاطمه</w:t>
      </w:r>
      <w:bookmarkEnd w:id="9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احداً اصدق من فاطمة غير ابيها</w:t>
      </w:r>
      <w:r>
        <w:rPr>
          <w:rFonts w:eastAsia="IRNazanin" w:cs="IRNazanin"/>
          <w:color w:val="111111"/>
          <w:sz w:val="28"/>
          <w:szCs w:val="28"/>
          <w:rtl w:val="true"/>
          <w:lang w:bidi="fa-IR"/>
        </w:rPr>
        <w:t>».</w:t>
      </w:r>
      <w:r>
        <w:rPr>
          <w:rStyle w:val="FootnoteAnchor"/>
          <w:rtl w:val="true"/>
        </w:rPr>
        <w:footnoteReference w:id="152"/>
      </w:r>
      <w:bookmarkStart w:id="99" w:name="pg8678_108948"/>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احداً اشبه سمتاً و دلاًّ و هدياً برسول الله فى قيامها و قعودها من فاطمة بنت رسول الله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كنايه از خوش اخلاقى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 و فاطمه با روى باز جواب داد و فرمود هر سؤالى كه بكنى براى من نزد خداوند مزدى هست</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2486196_653776707"/>
      <w:bookmarkStart w:id="101" w:name="_Toc38"/>
      <w:bookmarkEnd w:id="100"/>
      <w:r>
        <w:rPr/>
        <w:t>9</w:t>
      </w:r>
      <w:r>
        <w:rPr>
          <w:rtl w:val="true"/>
        </w:rPr>
        <w:t xml:space="preserve">. </w:t>
      </w:r>
      <w:r>
        <w:rPr>
          <w:rtl w:val="true"/>
        </w:rPr>
        <w:t>علاقه به زيارت قبور شهدا</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كانت تأتى قبور الشهداء فى كلّ غداة سبت فتأتى قبر حمزة و تترحّم عليه و تستغفر له</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102" w:name="__RefHeading___Toc2486198_653776707"/>
      <w:bookmarkStart w:id="103" w:name="_Toc39"/>
      <w:bookmarkEnd w:id="102"/>
      <w:r>
        <w:rPr/>
        <w:t>10</w:t>
      </w:r>
      <w:r>
        <w:rPr>
          <w:rtl w:val="true"/>
        </w:rPr>
        <w:t xml:space="preserve">. </w:t>
      </w:r>
      <w:r>
        <w:rPr>
          <w:rtl w:val="true"/>
        </w:rPr>
        <w:t>تداركات جبهه رزمندگان</w:t>
      </w:r>
      <w:bookmarkEnd w:id="103"/>
    </w:p>
    <w:p>
      <w:pPr>
        <w:pStyle w:val="BookText"/>
        <w:rPr/>
      </w:pPr>
      <w:r>
        <w:rPr>
          <w:rFonts w:ascii="IRNazanin" w:hAnsi="IRNazanin" w:eastAsia="IRNazanin"/>
          <w:color w:val="111111"/>
          <w:sz w:val="28"/>
          <w:sz w:val="28"/>
          <w:szCs w:val="28"/>
          <w:rtl w:val="true"/>
          <w:lang w:bidi="fa-IR"/>
        </w:rPr>
        <w:t xml:space="preserve">واقدى مى‌گويد محمدبن مسلمه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به طرف جنگ احد آمد براى تأمين تداركات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 فاطمة يحملنّ الطعام و الشّراب على ظهورهنّ و يسقين الجرحى و يداوينهم</w:t>
      </w:r>
      <w:r>
        <w:rPr>
          <w:rFonts w:eastAsia="IRNazanin" w:cs="IRNazanin"/>
          <w:color w:val="111111"/>
          <w:sz w:val="28"/>
          <w:szCs w:val="28"/>
          <w:rtl w:val="true"/>
          <w:lang w:bidi="fa-IR"/>
        </w:rPr>
        <w:t>».</w:t>
      </w:r>
    </w:p>
    <w:p>
      <w:pPr>
        <w:pStyle w:val="Heading3"/>
        <w:numPr>
          <w:ilvl w:val="2"/>
          <w:numId w:val="1"/>
        </w:numPr>
        <w:rPr/>
      </w:pPr>
      <w:bookmarkStart w:id="104" w:name="__RefHeading___Toc2486200_653776707"/>
      <w:bookmarkStart w:id="105" w:name="_Toc40"/>
      <w:bookmarkEnd w:id="104"/>
      <w:r>
        <w:rPr/>
        <w:t>11</w:t>
      </w:r>
      <w:r>
        <w:rPr>
          <w:rtl w:val="true"/>
        </w:rPr>
        <w:t xml:space="preserve">. </w:t>
      </w:r>
      <w:r>
        <w:rPr>
          <w:rtl w:val="true"/>
        </w:rPr>
        <w:t>كار در منزل</w:t>
      </w:r>
      <w:bookmarkEnd w:id="10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على يستسقى و يحتطب و كانت فاطمة تطحن و تعجن و تخبز و ترقع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براى منزل آب فراهم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چاه مى‌كشيد</w:t>
      </w:r>
      <w:r>
        <w:rPr>
          <w:rFonts w:eastAsia="IRNazanin" w:cs="IRNazanin"/>
          <w:color w:val="111111"/>
          <w:sz w:val="28"/>
          <w:szCs w:val="28"/>
          <w:rtl w:val="true"/>
          <w:lang w:bidi="fa-IR"/>
        </w:rPr>
        <w:t>)</w:t>
      </w:r>
      <w:bookmarkStart w:id="106" w:name="pg8678_108951"/>
    </w:p>
    <w:p>
      <w:pPr>
        <w:pStyle w:val="BookText"/>
        <w:rPr/>
      </w:pPr>
      <w:bookmarkEnd w:id="106"/>
      <w:r>
        <w:rPr>
          <w:rFonts w:ascii="IRNazanin" w:hAnsi="IRNazanin" w:eastAsia="IRNazanin"/>
          <w:color w:val="111111"/>
          <w:sz w:val="28"/>
          <w:sz w:val="28"/>
          <w:szCs w:val="28"/>
          <w:rtl w:val="true"/>
          <w:lang w:bidi="fa-IR"/>
        </w:rPr>
        <w:t>و هيزم جمع مى‌كرد و فاطمه آرد درست مى‌كرد و بعد از آن خمير مى‌كرد و سپس نان مى‌پخت و لباس را وصله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اكرم مشاهده كرد كه فاطمه هم آرد درست مى‌كند و هم فرزندش را شير مى‌دهد، فرمود دخترم تلخى زندگى دنيا را بچش در برابر شيرينى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بنتاه تعجلى مرارة الدّنيا بحلاوة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الحمد لله على نعمائه و الشّكر على آلائه</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07" w:name="__RefHeading___Toc2486202_653776707"/>
      <w:bookmarkStart w:id="108" w:name="_Toc41"/>
      <w:bookmarkEnd w:id="107"/>
      <w:r>
        <w:rPr/>
        <w:t>12</w:t>
      </w:r>
      <w:r>
        <w:rPr>
          <w:rtl w:val="true"/>
        </w:rPr>
        <w:t xml:space="preserve">. </w:t>
      </w:r>
      <w:r>
        <w:rPr>
          <w:rtl w:val="true"/>
        </w:rPr>
        <w:t>دفاع از امام زمان خويش</w:t>
      </w:r>
      <w:bookmarkEnd w:id="10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ادعكم تجرّون ابن عمّى ظلماً خلّوا ابن عمى فو الّذى بنت محمداً بالحق لئن لم تخلّوا عنه لأنشرنّ شعرى و لأضعنّ قميص رسول الله على رأسى و لأصرفنّ الى الله تبارك و تعالى</w:t>
      </w:r>
      <w:r>
        <w:rPr>
          <w:rFonts w:eastAsia="Amiri" w:cs="Amiri" w:ascii="Amiri" w:hAnsi="Amiri"/>
          <w:color w:val="111111"/>
          <w:sz w:val="28"/>
          <w:szCs w:val="28"/>
          <w:rtl w:val="true"/>
          <w:lang w:bidi="ar-SA"/>
        </w:rPr>
        <w:t>...».</w:t>
      </w:r>
      <w:bookmarkStart w:id="109" w:name="pg8678_108954"/>
    </w:p>
    <w:p>
      <w:pPr>
        <w:pStyle w:val="Heading2"/>
        <w:numPr>
          <w:ilvl w:val="1"/>
          <w:numId w:val="1"/>
        </w:numPr>
        <w:rPr/>
      </w:pPr>
      <w:bookmarkStart w:id="110" w:name="__RefHeading___Toc2486204_653776707"/>
      <w:bookmarkStart w:id="111" w:name="_Toc42"/>
      <w:bookmarkEnd w:id="109"/>
      <w:bookmarkEnd w:id="110"/>
      <w:r>
        <w:rPr/>
        <w:t>11</w:t>
      </w:r>
      <w:r>
        <w:rPr>
          <w:rtl w:val="true"/>
        </w:rPr>
        <w:t xml:space="preserve">. </w:t>
      </w:r>
      <w:r>
        <w:rPr>
          <w:rtl w:val="true"/>
        </w:rPr>
        <w:t>ايثارگرى حضرت فاطمه</w:t>
      </w:r>
      <w:bookmarkEnd w:id="111"/>
    </w:p>
    <w:p>
      <w:pPr>
        <w:pStyle w:val="Heading3"/>
        <w:numPr>
          <w:ilvl w:val="2"/>
          <w:numId w:val="1"/>
        </w:numPr>
        <w:rPr/>
      </w:pPr>
      <w:bookmarkStart w:id="112" w:name="__RefHeading___Toc2486206_653776707"/>
      <w:bookmarkStart w:id="113" w:name="_Toc43"/>
      <w:bookmarkEnd w:id="112"/>
      <w:r>
        <w:rPr>
          <w:rtl w:val="true"/>
        </w:rPr>
        <w:t>اشاره</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جٰاؤُ مِنْ بَعْدِهِمْ يَقُولُونَ رَبَّنَا اِغْفِرْ لَنٰا وَ لِإِخْوٰانِنَا اَلَّذِينَ سَبَقُونٰا بِالْإِيمٰانِ وَ لاٰ تَجْعَلْ فِي قُلُوبِنٰا غِلاًّ لِلَّذِينَ آمَنُوا رَبَّنٰا إِنَّكَ رَؤُفٌ رَحِيمٌ</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براى هريك از مهاجران و انصار و تابعان سه ويژگى بيان مى‌كند؛</w:t>
      </w:r>
    </w:p>
    <w:p>
      <w:pPr>
        <w:pStyle w:val="BookText"/>
        <w:rPr/>
      </w:pPr>
      <w:r>
        <w:rPr>
          <w:rFonts w:ascii="IRNazanin" w:hAnsi="IRNazanin" w:eastAsia="IRNazanin"/>
          <w:color w:val="111111"/>
          <w:sz w:val="28"/>
          <w:sz w:val="28"/>
          <w:szCs w:val="28"/>
          <w:rtl w:val="true"/>
          <w:lang w:bidi="fa-IR"/>
        </w:rPr>
        <w:t>مهاجران داراى سه ويژگى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يَبْتَغُونَ فَضْلاً مِنَ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يَنْصُرُونَ اَللّٰهَ وَ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هُمُ اَلصّٰادِقُونَ</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داراى سه ويژگى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قلبى به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يُحِبُّونَ مَنْ هٰاجَرَ إِلَيْهِمْ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احساس نياز به آنچه به مهاجران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يَجِدُونَ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 داشتن مهاجران بر خويشتن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يُؤْثِرُونَ عَلىٰ أَنْفُسِهِمْ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تابعين نيز داراى سه ويژگى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باطن و طلب آمرزش از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پيشگامان در ايمان و طلب آمرزش براى</w:t>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لِإِخْوٰانِنَا اَلَّذِينَ سَبَقُونٰا بِالْإِيمٰانِ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پرهيز از هرگونه كينه و حسد و دشمنى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فِي قُلُوبِنٰا غِلاًّ لِلَّذِينَ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تَبَوَّؤُا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دوگونه 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عطف است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پيامبراز اموال بنى‌نضير مقدارى به انصار داده در برابر اينكه به مهاجران منزل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جمله مستقل و مبتداست و خبرش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عده‌اى از مفسران اهل سنت به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كرده‌اند كه اين آيه سه گروه را بيان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اينها آمدند و شامل ما نيز مى‌شود كه نه جزو انصار هستيم و نه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جٰاؤُ 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را هم اين آيه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تكاليف ما اين است كه براى خود و براى برادران خود كه در ايمان و عمل سبقت گرفته‌اند، طلب مغفرت كنيم؛ يعنى لازم است براى مهاجر و انصار تنها طلب رحمت كنيم؛</w:t>
      </w:r>
      <w:r>
        <w:rPr>
          <w:rStyle w:val="FootnoteAnchor"/>
          <w:rtl w:val="true"/>
        </w:rPr>
        <w:footnoteReference w:id="157"/>
      </w:r>
      <w:r>
        <w:rPr>
          <w:rFonts w:ascii="IRNazanin" w:hAnsi="IRNazanin" w:eastAsia="IRNazanin"/>
          <w:color w:val="111111"/>
          <w:sz w:val="28"/>
          <w:sz w:val="28"/>
          <w:szCs w:val="28"/>
          <w:rtl w:val="true"/>
          <w:lang w:bidi="fa-IR"/>
        </w:rPr>
        <w:t>پاسخ اين است كه آيات سوره مباركه توبه مردم را به پنج گروه تقسيم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اَلْأَوَّلُونَ مِنَ اَلْمُهٰاجِرِينَ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اِتَّبَعُوهُمْ بِإِحْسٰانٍ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حَوْلَكُمْ مِنَ اَلْأَعْرٰابِ مُنٰافِقُونَ وَ مِنْ أَهْلِ اَلْمَدِينَةِ مَرَدُوا</w:t>
      </w:r>
    </w:p>
    <w:p>
      <w:pPr>
        <w:pStyle w:val="BookText"/>
        <w:rPr/>
      </w:pPr>
      <w:r>
        <w:rPr>
          <w:rFonts w:ascii="Amiri" w:hAnsi="Amiri" w:eastAsia="Amiri" w:cs="Amiri"/>
          <w:color w:val="111111"/>
          <w:sz w:val="28"/>
          <w:sz w:val="28"/>
          <w:szCs w:val="28"/>
          <w:rtl w:val="true"/>
          <w:lang w:bidi="ar-SA"/>
        </w:rPr>
        <w:t>عَلَى اَلنِّفٰاقِ لاٰ تَعْلَمُهُمْ نَحْنُ نَعْلَمُهُمْ سَنُعَذِّبُهُمْ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سَيِّئاً عَسَى اَللّٰهُ أَنْ يَتُوبَ عَلَيْهِمْ</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تعبير ديگر اگر در قرآن فقط آيات سوره حشر بود مردم سه گروه بودند، ولى از آيات سوره توبه استفاده مى‌شود كه كسانى كه در صدر اسلام بودند و هم‌چنين كسانى كه بعدها به آنان ملحق شدند پنج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نيست كه همه كسانى كه جزو مهاجران يا انصار بودند خوب بودند، اگر عده‌اى منافق در ميان مهاجر و انصار بودند ما بايد از آنها تبرى بجوييم، بنابراين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مَرَدُوا عَلَى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يُحِبُّونَ مَنْ هٰاجَرَ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نمى‌توان گفت هركسى پيامبر را زيارت كرده و جزو اصحاب بوده انسان وارسته‌اى است، بلكه عده‌اى به نفاق گرايش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در روايات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النبى الا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منظور، ارتداد از ولايت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گرچه درباره ايثارگرى انصار نازل شده، لكن منحصر به آنان نيست و شامل ايثارگرى اهل‌بيت پيامبر اكرم از جمله حضرت فاطمه نيز مى‌شود</w:t>
      </w:r>
      <w:r>
        <w:rPr>
          <w:rFonts w:eastAsia="IRNazanin" w:cs="IRNazanin"/>
          <w:color w:val="111111"/>
          <w:sz w:val="28"/>
          <w:szCs w:val="28"/>
          <w:rtl w:val="true"/>
          <w:lang w:bidi="fa-IR"/>
        </w:rPr>
        <w:t>.</w:t>
      </w:r>
      <w:bookmarkStart w:id="114" w:name="pg8678_108963"/>
    </w:p>
    <w:p>
      <w:pPr>
        <w:pStyle w:val="Heading3"/>
        <w:numPr>
          <w:ilvl w:val="2"/>
          <w:numId w:val="1"/>
        </w:numPr>
        <w:rPr/>
      </w:pPr>
      <w:bookmarkStart w:id="115" w:name="__RefHeading___Toc2486208_653776707"/>
      <w:bookmarkStart w:id="116" w:name="_Toc44"/>
      <w:bookmarkEnd w:id="114"/>
      <w:bookmarkEnd w:id="115"/>
      <w:r>
        <w:rPr>
          <w:rtl w:val="true"/>
        </w:rPr>
        <w:t>نمونه‌اى از ايثارگرى حضرت فاطمه</w:t>
      </w:r>
      <w:bookmarkEnd w:id="1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بنت عميس مى‌گويد در محضر حضرت زهرا بودم، رسول خدا وارد شد، گردن‌بندى از طلا بر گردن حضرت زهرا ديد كه على آن را از سهميه خود از بيت‌المال خريده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 مراقب باش مردم نگويند كه دختر محمد زيور طاغوتيان را در گردن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همان‌دم آن گردن‌بند را از گردن بيرون آورد و فروخت و با پول آن برده‌اى را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اين كار حضرت زهرا شاد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هرگاه به سفر مى‌رفت، آخرين فردى كه با او خداحافظى مى‌كرد، فاطمه بود و هنگامى كه از سفر بازمى‌گشت، نخستين كسى كه با او ديدار مى‌كرد فاطمه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يكى از سفرها هنگامى كه از سفر بازگشت طبق معمول به خانه فاطمه آمد، ديد فاطمه دو عدد دستبند نقره در دست نموده و پرده‌اى را در در خانه‌اش آويزان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وضع اقتصادى مردم در سطح بسيار پايين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خانه فاطمه اندكى نشست ولى مانند سابق به فاطمه توجه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رفت و فاطمه با هوشيارى مخصوصى كه داشت مطلب را دريافت و سخت نگران شد و گريه كرد و همان‌دم دستبند را بيرون آورد و پرده را از در</w:t>
      </w:r>
    </w:p>
    <w:p>
      <w:pPr>
        <w:pStyle w:val="BookText"/>
        <w:rPr/>
      </w:pPr>
      <w:r>
        <w:rPr>
          <w:rFonts w:ascii="IRNazanin" w:hAnsi="IRNazanin" w:eastAsia="IRNazanin"/>
          <w:color w:val="111111"/>
          <w:sz w:val="28"/>
          <w:sz w:val="28"/>
          <w:szCs w:val="28"/>
          <w:rtl w:val="true"/>
          <w:lang w:bidi="fa-IR"/>
        </w:rPr>
        <w:t>خانه باز نمود و حسن و حسين را طلبيد و دستبندها را به يكى از آنها و پرده را به ديگرى داد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برويد و سلام مرا به او برسانيد و به آن حضرت عرض كنيد كه ما در غياب تو غير از اينها به زندگى خود نيفزوديم، اينك اينها را آورده اين اختيار در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حسين به محضر پيامبر رسيدند و پيام مادر را به آن حضرت ابلاغ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آنها را نوازش كردند سپس دستور داد آن دو دستبند را به چند قطعه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قطعه‌ها را بين مهاجران تهى‌دست تقسيم نمودند و بعد دستور داد از آن پرده چند پيراهن تهيه كنند و به برهنگان دادند، آنگاه فرمودند خداوند فاطمه را رحمت كند، خداوند به جاى آن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چند نفر برهنه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بهشتى به فاطمه بپوشاند و به جاى اين دو دستبند او را با زيورهاى بهشتى بيارايد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در عروسى حضرت زهرا يك دست پيراهن نو به حضرت زهرا داده بود تادر شب عروسى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به خانه زفاف رفت، بر سجاده عبادت خود نشسته بود و با خدا مناجات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مستمندى به خانه فاطمه زهرا آمد و با صداى بلند گفت از درِ خانه نبوت يك پيراهن كهنه 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در آن موقع دو پيراهن داشت، يكى كهنه و ديگرى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پيراهن كهنه را را طبق تقاضاى فقير به او بدهد، ناگاه به ياد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كه مى‌دانست پيراهن نو را بيشتر دوست دارد، به اين آيه عمل كرد و پيراهن نو را به فقير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آن روز هنگامى كه پيامبر پيراهن كهنه را در تن حضرت زهرا ديد، فرمود چرا پيراهن نو را نپوشيده‌اى؟ حضرت زهرا عرض كرد آن را به فقير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او فرمود اگر آن را براى شوهرت مى‌پوشيدى بهتر و مناسب‌تر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عرض كرد اين روش را از شما آموختم در آن هنگام كه حضرت خديجه همسر شما گرديد همه اموال خود را در راه شما به تهى‌دستان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به جايى رسيد كه فقيرى به در خانه آمد و تقاضاى لباس كرد و در خانه لباس وجود نداشت، شما پيراهن خود را از تن بيرون آورده و به او داديد، ازاين‌رو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تَبْسُطْهٰا كُلَّ اَلْبَسْطِ فَتَقْعُدَ مَلُوماً مَحْسُوراً</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 از حد دستت را مگشا تا مورد سرزنش قرار گيرى و از كار فرومانى، نازل شد</w:t>
      </w:r>
      <w:r>
        <w:rPr>
          <w:rFonts w:eastAsia="IRNazanin" w:cs="IRNazanin"/>
          <w:color w:val="111111"/>
          <w:sz w:val="28"/>
          <w:szCs w:val="28"/>
          <w:rtl w:val="true"/>
          <w:lang w:bidi="fa-IR"/>
        </w:rPr>
        <w:t>.</w:t>
      </w:r>
      <w:bookmarkStart w:id="117" w:name="pg8678_108971"/>
    </w:p>
    <w:p>
      <w:pPr>
        <w:pStyle w:val="BookText"/>
        <w:rPr/>
      </w:pPr>
      <w:bookmarkEnd w:id="117"/>
      <w:r>
        <w:rPr>
          <w:rFonts w:ascii="IRNazanin" w:hAnsi="IRNazanin" w:eastAsia="IRNazanin"/>
          <w:color w:val="111111"/>
          <w:sz w:val="28"/>
          <w:sz w:val="28"/>
          <w:szCs w:val="28"/>
          <w:rtl w:val="true"/>
          <w:lang w:bidi="fa-IR"/>
        </w:rPr>
        <w:t>پيامبر تحت تأثير محبت‌ها و خلوص دخترش زهرا قرار گرفت، قطره‌هاى اشك از چشمانش سرازير شد و فاطمه را به نشانه محبت به سينه‌اش چسباند</w:t>
      </w:r>
      <w:r>
        <w:rPr>
          <w:rFonts w:eastAsia="IRNazanin" w:cs="IRNazanin"/>
          <w:color w:val="111111"/>
          <w:sz w:val="28"/>
          <w:szCs w:val="28"/>
          <w:rtl w:val="true"/>
          <w:lang w:bidi="fa-IR"/>
        </w:rPr>
        <w:t>.</w:t>
      </w:r>
      <w:r>
        <w:rPr>
          <w:rStyle w:val="FootnoteAnchor"/>
          <w:rtl w:val="true"/>
        </w:rPr>
        <w:footnoteReference w:id="161"/>
      </w:r>
    </w:p>
    <w:p>
      <w:pPr>
        <w:pStyle w:val="Heading2"/>
        <w:numPr>
          <w:ilvl w:val="1"/>
          <w:numId w:val="1"/>
        </w:numPr>
        <w:rPr/>
      </w:pPr>
      <w:bookmarkStart w:id="118" w:name="__RefHeading___Toc2486210_653776707"/>
      <w:bookmarkStart w:id="119" w:name="_Toc45"/>
      <w:bookmarkEnd w:id="118"/>
      <w:r>
        <w:rPr/>
        <w:t>12</w:t>
      </w:r>
      <w:r>
        <w:rPr>
          <w:rtl w:val="true"/>
        </w:rPr>
        <w:t xml:space="preserve">. </w:t>
      </w:r>
      <w:r>
        <w:rPr>
          <w:rtl w:val="true"/>
        </w:rPr>
        <w:t>نگاهى به خطبه حضرت فاطمه</w:t>
      </w:r>
      <w:bookmarkEnd w:id="119"/>
    </w:p>
    <w:p>
      <w:pPr>
        <w:pStyle w:val="Heading3"/>
        <w:numPr>
          <w:ilvl w:val="2"/>
          <w:numId w:val="1"/>
        </w:numPr>
        <w:rPr/>
      </w:pPr>
      <w:bookmarkStart w:id="120" w:name="__RefHeading___Toc2486212_653776707"/>
      <w:bookmarkStart w:id="121" w:name="_Toc46"/>
      <w:bookmarkEnd w:id="120"/>
      <w:r>
        <w:rPr>
          <w:rtl w:val="true"/>
        </w:rPr>
        <w:t>حمد در برابر نعمت‌ها؛</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ما انعم و له الشكر على ما الهم و الثناء بما قدّم من عموم نعم ابتدأها و سبوغ آلاء اسداها و تمام منن اولاها جمّ عن الاحصاء عددها و تفاوت عن الادراك ابدها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خداوند را در برابر نعمت‌هايش كه لطف كرد و شكر او را بر آنچه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بر آنچه از پيش عطا فرموده از عموم نعمت‌هايى كه آغاز كرد و عطاهاى فراوانى كه بخشيد و موهبت‌هاى كاملى كه پيوسته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نعمت‌هايى كه از شمارش بيرون و جبرانش از توان بشر خارج و دور است و درك نهايت آن غيرمقدور است</w:t>
      </w:r>
      <w:r>
        <w:rPr>
          <w:rFonts w:eastAsia="IRNazanin" w:cs="IRNazanin"/>
          <w:color w:val="111111"/>
          <w:sz w:val="28"/>
          <w:szCs w:val="28"/>
          <w:rtl w:val="true"/>
          <w:lang w:bidi="fa-IR"/>
        </w:rPr>
        <w:t>.</w:t>
      </w:r>
      <w:bookmarkStart w:id="122" w:name="pg8678_108974"/>
    </w:p>
    <w:p>
      <w:pPr>
        <w:pStyle w:val="Heading3"/>
        <w:numPr>
          <w:ilvl w:val="2"/>
          <w:numId w:val="1"/>
        </w:numPr>
        <w:rPr/>
      </w:pPr>
      <w:bookmarkStart w:id="123" w:name="__RefHeading___Toc2486214_653776707"/>
      <w:bookmarkStart w:id="124" w:name="_Toc47"/>
      <w:bookmarkEnd w:id="122"/>
      <w:bookmarkEnd w:id="123"/>
      <w:r>
        <w:rPr>
          <w:rtl w:val="true"/>
        </w:rPr>
        <w:t>شهادت به وحدانيت خداوند؛</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لا اله الاّ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عن الابصار رؤيته و من الالسن صفته و من الاوهام كيفيته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گواهى مى‌دهم به خدايى كه جز او معبودى نيست و همتايى ندارد ديدن ظاهرى محال است و زبان‌ها نمى‌توانند او را توصيف كنند و گمان‌ها او را توصيف كنند و گمان‌ها را شايستگى پندار ذات او نيست</w:t>
      </w:r>
      <w:r>
        <w:rPr>
          <w:rFonts w:eastAsia="IRNazanin" w:cs="IRNazanin"/>
          <w:color w:val="111111"/>
          <w:sz w:val="28"/>
          <w:szCs w:val="28"/>
          <w:rtl w:val="true"/>
          <w:lang w:bidi="fa-IR"/>
        </w:rPr>
        <w:t>.</w:t>
      </w:r>
    </w:p>
    <w:p>
      <w:pPr>
        <w:pStyle w:val="Heading3"/>
        <w:numPr>
          <w:ilvl w:val="2"/>
          <w:numId w:val="1"/>
        </w:numPr>
        <w:rPr/>
      </w:pPr>
      <w:bookmarkStart w:id="125" w:name="__RefHeading___Toc2486216_653776707"/>
      <w:bookmarkStart w:id="126" w:name="_Toc48"/>
      <w:bookmarkEnd w:id="125"/>
      <w:r>
        <w:rPr>
          <w:rtl w:val="true"/>
        </w:rPr>
        <w:t>شهادت به رسالت پيامبر اكرم؛</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 ابى محمداً عبده و رسوله فرأى الامم فرقاً فى اديانها عكفّاً على نيرانها عابدة لأوثانها منكرة لله مع عرفانها فأنار الله بأبى محمدظلمها و كشف عن القلوب بهمها و جلاعن الابصار عمهها فأنقذهم من الغواية و بصّرهم من العماية و دعاهم الى الدين القويم و دعاهم الى الطريق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گواهى مى‌دهم به رسالت پدرم كه او بنده خدا و پيامبر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ديد امت‌ها در دين پراكنده‌اند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آتش‌پرستى اعتكاف دارند و برخى بت مى‌پرستند با اينكه خدا را مى‌شناسند، منكر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 پيامبر خداوند تاريكى‌ها را روشن كرد و از قلب‌ها ابهام و از ديده‌ها تحير و سرگردانى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گمراهى و كورى رهايى بخشيد و به دين استوار و صراط مستقيم دعوت كرد</w:t>
      </w:r>
      <w:r>
        <w:rPr>
          <w:rFonts w:eastAsia="IRNazanin" w:cs="IRNazanin"/>
          <w:color w:val="111111"/>
          <w:sz w:val="28"/>
          <w:szCs w:val="28"/>
          <w:rtl w:val="true"/>
          <w:lang w:bidi="fa-IR"/>
        </w:rPr>
        <w:t>.</w:t>
      </w:r>
    </w:p>
    <w:p>
      <w:pPr>
        <w:pStyle w:val="Heading3"/>
        <w:numPr>
          <w:ilvl w:val="2"/>
          <w:numId w:val="1"/>
        </w:numPr>
        <w:rPr/>
      </w:pPr>
      <w:bookmarkStart w:id="127" w:name="__RefHeading___Toc2486218_653776707"/>
      <w:bookmarkStart w:id="128" w:name="_Toc49"/>
      <w:bookmarkEnd w:id="127"/>
      <w:r>
        <w:rPr>
          <w:rtl w:val="true"/>
        </w:rPr>
        <w:t>فضايل قرآن؛</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الهى گوياى حق و داراى صداقت و نور فروزان و روشنى درخشان همان كتابى كه بينش‌هايش روشن، نهفته‌هايش آشكار و ظواهر</w:t>
      </w:r>
      <w:bookmarkStart w:id="129" w:name="pg8678_108977"/>
    </w:p>
    <w:p>
      <w:pPr>
        <w:pStyle w:val="BookText"/>
        <w:rPr/>
      </w:pPr>
      <w:bookmarkEnd w:id="129"/>
      <w:r>
        <w:rPr>
          <w:rFonts w:ascii="IRNazanin" w:hAnsi="IRNazanin" w:eastAsia="IRNazanin"/>
          <w:color w:val="111111"/>
          <w:sz w:val="28"/>
          <w:sz w:val="28"/>
          <w:szCs w:val="28"/>
          <w:rtl w:val="true"/>
          <w:lang w:bidi="fa-IR"/>
        </w:rPr>
        <w:t xml:space="preserve">آن روشن، پيروانش مورد رشك ديگران، پيروى‌اش راهنمايى به بهشت رضوان و استماع آن سبب نجات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الناطق و القرآن الصّادق و النّور السّاطع و الضّياء اللّامع بينة بصائره منكشفة سرائره متجلّية ظواهره مغتبط به اشياعه قائد الى الرّضوان اتباعه مؤدّ الى النّجاة استماعه</w:t>
      </w:r>
      <w:r>
        <w:rPr>
          <w:rFonts w:eastAsia="IRNazanin" w:cs="IRNazanin"/>
          <w:color w:val="111111"/>
          <w:sz w:val="28"/>
          <w:szCs w:val="28"/>
          <w:rtl w:val="true"/>
          <w:lang w:bidi="fa-IR"/>
        </w:rPr>
        <w:t>».</w:t>
      </w:r>
    </w:p>
    <w:p>
      <w:pPr>
        <w:pStyle w:val="Heading3"/>
        <w:numPr>
          <w:ilvl w:val="2"/>
          <w:numId w:val="1"/>
        </w:numPr>
        <w:rPr/>
      </w:pPr>
      <w:bookmarkStart w:id="130" w:name="__RefHeading___Toc2486220_653776707"/>
      <w:bookmarkStart w:id="131" w:name="_Toc50"/>
      <w:bookmarkEnd w:id="130"/>
      <w:r>
        <w:rPr>
          <w:rtl w:val="true"/>
        </w:rPr>
        <w:t>فلسفه احكام؛</w:t>
      </w:r>
      <w:bookmarkEnd w:id="131"/>
    </w:p>
    <w:p>
      <w:pPr>
        <w:pStyle w:val="BookText"/>
        <w:rPr/>
      </w:pPr>
      <w:r>
        <w:rPr>
          <w:rFonts w:ascii="IRNazanin" w:hAnsi="IRNazanin" w:eastAsia="IRNazanin"/>
          <w:color w:val="111111"/>
          <w:sz w:val="28"/>
          <w:sz w:val="28"/>
          <w:szCs w:val="28"/>
          <w:rtl w:val="true"/>
          <w:lang w:bidi="fa-IR"/>
        </w:rPr>
        <w:t>پس خداوند ايمان را براى پاك ساختن شما از شرك قرار داد و نماز را عامل دورى از كبر و غرور و زكات را مايه تطهير جان و زيادى رزق و روزه را عامل تحكيم اخلاص و حج را براى ترفيع و عدالت را براى پيوند قلب‌ها و پيروى از ما را عامل انسجام مردم و امامت ما را عامل امنيت از اختلاف و جهاد را عامل عزت اسلام و صبر را سبب جلب پاداش و امر به معروف را براى مصلحت همگان و نيكى به والدين را مانع غضب خدا و صله رحم را عامل زيادى عمر و گسترش جمعيت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الايمان تطهيراً لكم من الشّرك و الصّلاة تنزيهاً لكم من الكبر و الزّكاة تزكية للنّفس و سخاء فى الرّزق و الصّيام تثبيتاً للإخلاص و الحجّ تشييداً للدّين و العدل تنسيقاً للقلوب و اطاعتنا نظاماً للملّة و امامتنا اماناً من الفرقة و الجهاد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عزّاً للإسلام و الصّبر معونة على استيجاب الأجر و الأمر بالمعروف مصلحة للعامة و برّ الوالدين وقاية من السّخط و صلة الارحام منماة للعدد</w:t>
      </w:r>
      <w:r>
        <w:rPr>
          <w:rFonts w:eastAsia="Amiri" w:cs="Amiri" w:ascii="Amiri" w:hAnsi="Amiri"/>
          <w:color w:val="111111"/>
          <w:sz w:val="28"/>
          <w:szCs w:val="28"/>
          <w:rtl w:val="true"/>
          <w:lang w:bidi="ar-SA"/>
        </w:rPr>
        <w:t>».</w:t>
      </w:r>
      <w:bookmarkStart w:id="132" w:name="pg8678_108980"/>
    </w:p>
    <w:p>
      <w:pPr>
        <w:pStyle w:val="Heading3"/>
        <w:numPr>
          <w:ilvl w:val="2"/>
          <w:numId w:val="1"/>
        </w:numPr>
        <w:rPr/>
      </w:pPr>
      <w:bookmarkStart w:id="133" w:name="__RefHeading___Toc2486222_653776707"/>
      <w:bookmarkStart w:id="134" w:name="_Toc51"/>
      <w:bookmarkEnd w:id="132"/>
      <w:bookmarkEnd w:id="133"/>
      <w:r>
        <w:rPr>
          <w:rtl w:val="true"/>
        </w:rPr>
        <w:t>معرفى خويشتن؛</w:t>
      </w:r>
      <w:bookmarkEnd w:id="134"/>
    </w:p>
    <w:p>
      <w:pPr>
        <w:pStyle w:val="BookText"/>
        <w:rPr/>
      </w:pPr>
      <w:r>
        <w:rPr>
          <w:rFonts w:ascii="IRNazanin" w:hAnsi="IRNazanin" w:eastAsia="IRNazanin"/>
          <w:color w:val="111111"/>
          <w:sz w:val="28"/>
          <w:sz w:val="28"/>
          <w:szCs w:val="28"/>
          <w:rtl w:val="true"/>
          <w:lang w:bidi="fa-IR"/>
        </w:rPr>
        <w:t>سپس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من فاطمه‌ام و پدرم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يك بار كه مستمراً مى‌گويم نه اشتباه در سخنم جا دارد و نه انحراف در رفتار و كردارم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اعلموا انّى فاطمة و أبى محمد اقول عوداً و بدأً و لا أقول ما أقول غلطاً و لا أفعل ما أفعل شططاً</w:t>
      </w:r>
      <w:r>
        <w:rPr>
          <w:rFonts w:eastAsia="IRNazanin" w:cs="IRNazanin"/>
          <w:color w:val="111111"/>
          <w:sz w:val="28"/>
          <w:szCs w:val="28"/>
          <w:rtl w:val="true"/>
          <w:lang w:bidi="fa-IR"/>
        </w:rPr>
        <w:t>».</w:t>
      </w:r>
    </w:p>
    <w:p>
      <w:pPr>
        <w:pStyle w:val="Heading3"/>
        <w:numPr>
          <w:ilvl w:val="2"/>
          <w:numId w:val="1"/>
        </w:numPr>
        <w:rPr/>
      </w:pPr>
      <w:bookmarkStart w:id="135" w:name="__RefHeading___Toc2486224_653776707"/>
      <w:bookmarkStart w:id="136" w:name="_Toc52"/>
      <w:bookmarkEnd w:id="135"/>
      <w:r>
        <w:rPr>
          <w:rtl w:val="true"/>
        </w:rPr>
        <w:t>يادى از جاهليت؛</w:t>
      </w:r>
      <w:bookmarkEnd w:id="136"/>
    </w:p>
    <w:p>
      <w:pPr>
        <w:pStyle w:val="BookText"/>
        <w:rPr/>
      </w:pPr>
      <w:r>
        <w:rPr>
          <w:rFonts w:ascii="IRNazanin" w:hAnsi="IRNazanin" w:eastAsia="IRNazanin"/>
          <w:color w:val="111111"/>
          <w:sz w:val="28"/>
          <w:sz w:val="28"/>
          <w:szCs w:val="28"/>
          <w:rtl w:val="true"/>
          <w:lang w:bidi="fa-IR"/>
        </w:rPr>
        <w:t xml:space="preserve">شما مردم در آن هنگام بر لبه پرتگاهى از آتش و در آستانه سقوط بوديد آب‌هاى گنديده مى‌نوشيديد و غذاى شما پوست جانور و مردار بود، پيوسته ذليل و خوار بوديد؛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كُنْتُمْ عَلىٰ شَفٰا حُفْرَةٍ مِنَ اَلنّٰارِ تشربون الطرق و تقتاتون القد و الورق اذلة خاسئين</w:t>
      </w:r>
      <w:r>
        <w:rPr>
          <w:rFonts w:eastAsia="IRNazanin" w:cs="IRNazanin"/>
          <w:color w:val="111111"/>
          <w:sz w:val="28"/>
          <w:szCs w:val="28"/>
          <w:rtl w:val="true"/>
          <w:lang w:bidi="fa-IR"/>
        </w:rPr>
        <w:t>»</w:t>
      </w:r>
    </w:p>
    <w:p>
      <w:pPr>
        <w:pStyle w:val="Heading3"/>
        <w:numPr>
          <w:ilvl w:val="2"/>
          <w:numId w:val="1"/>
        </w:numPr>
        <w:rPr/>
      </w:pPr>
      <w:bookmarkStart w:id="137" w:name="__RefHeading___Toc2486226_653776707"/>
      <w:bookmarkStart w:id="138" w:name="_Toc53"/>
      <w:bookmarkEnd w:id="137"/>
      <w:r>
        <w:rPr>
          <w:rtl w:val="true"/>
        </w:rPr>
        <w:t>فضايل حضرت على؛</w:t>
      </w:r>
      <w:bookmarkEnd w:id="1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آتش جنگى افروخته مى‌شد، خداوند خاموشش ساخت يا هر زمان شاخ شيطان سر برآورد يا اژدهايى دهان باز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مشركى مى‌خواست شما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را در كام آنان مى‌انداخت و براى مبارزه با آنها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بر نمى‌گشت جز اينكه آتش فتنه را خاموش مى‌ساخت و آنها را نابود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أَوْقَدُوا نٰاراً</w:t>
      </w:r>
      <w:bookmarkStart w:id="139" w:name="pg8678_108983"/>
    </w:p>
    <w:p>
      <w:pPr>
        <w:pStyle w:val="BookText"/>
        <w:rPr/>
      </w:pPr>
      <w:bookmarkEnd w:id="139"/>
      <w:r>
        <w:rPr>
          <w:rFonts w:ascii="Amiri" w:hAnsi="Amiri" w:eastAsia="Amiri" w:cs="Amiri"/>
          <w:color w:val="111111"/>
          <w:sz w:val="28"/>
          <w:sz w:val="28"/>
          <w:szCs w:val="28"/>
          <w:rtl w:val="true"/>
          <w:lang w:bidi="ar-SA"/>
        </w:rPr>
        <w:t>لِلْحَرْبِ أَطْفَأَهَا اَللّٰهُ أو نجم قرن الشيطان اوفغرت فاغرة من المشركين قذف أخاه فى لهواتها فلا ينكفىء حتى يطأ جناحها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همواره به سختى‌ها تن داده بود و در راه خدا پرتلاش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پيامبر سرور اولياى خدا دامن به كمر بسته‌اى خيرخواه و تلاش‌گرى زحمت‌كش و در رنج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مكدوداً فى ذات الله مجتهداً فى امر الله قريباً من رسول الله سيداً فى اولياءالله مشمراً ناصحاً مجدّاً كادحاً لا تأخذه فى الله لومة لائم</w:t>
      </w:r>
      <w:r>
        <w:rPr>
          <w:rFonts w:eastAsia="IRNazanin" w:cs="IRNazanin"/>
          <w:color w:val="111111"/>
          <w:sz w:val="28"/>
          <w:szCs w:val="28"/>
          <w:rtl w:val="true"/>
          <w:lang w:bidi="fa-IR"/>
        </w:rPr>
        <w:t>».</w:t>
      </w:r>
    </w:p>
    <w:p>
      <w:pPr>
        <w:pStyle w:val="Heading3"/>
        <w:numPr>
          <w:ilvl w:val="2"/>
          <w:numId w:val="1"/>
        </w:numPr>
        <w:rPr/>
      </w:pPr>
      <w:bookmarkStart w:id="140" w:name="__RefHeading___Toc2486228_653776707"/>
      <w:bookmarkStart w:id="141" w:name="_Toc54"/>
      <w:bookmarkEnd w:id="140"/>
      <w:r>
        <w:rPr>
          <w:rtl w:val="true"/>
        </w:rPr>
        <w:t>رفاه طلبى مردم؛</w:t>
      </w:r>
      <w:bookmarkEnd w:id="141"/>
    </w:p>
    <w:p>
      <w:pPr>
        <w:pStyle w:val="BookText"/>
        <w:rPr/>
      </w:pPr>
      <w:r>
        <w:rPr>
          <w:rFonts w:ascii="IRNazanin" w:hAnsi="IRNazanin" w:eastAsia="IRNazanin"/>
          <w:color w:val="111111"/>
          <w:sz w:val="28"/>
          <w:sz w:val="28"/>
          <w:szCs w:val="28"/>
          <w:rtl w:val="true"/>
          <w:lang w:bidi="fa-IR"/>
        </w:rPr>
        <w:t>بعد از آنكه اوصاف پسنديده همسرش را بيان مى‌كند اوصاف ناپسند مردم زمان را شرح مى‌دهد؛</w:t>
      </w:r>
    </w:p>
    <w:p>
      <w:pPr>
        <w:pStyle w:val="BookText"/>
        <w:rPr/>
      </w:pPr>
      <w:r>
        <w:rPr>
          <w:rFonts w:ascii="IRNazanin" w:hAnsi="IRNazanin" w:eastAsia="IRNazanin"/>
          <w:color w:val="111111"/>
          <w:sz w:val="28"/>
          <w:sz w:val="28"/>
          <w:szCs w:val="28"/>
          <w:rtl w:val="true"/>
          <w:lang w:bidi="fa-IR"/>
        </w:rPr>
        <w:t xml:space="preserve">در آن روزها شما در زندگى راحت آسوده و در بستر آسايش و شادمانى و امنيت به‌سر مى‌برديد و همواره بر ما مترصد حوادث ناگوار و گوش به زنگ اخبار بوديد و هميشه از جنگ عقب‌نشينى مى‌كرديد و از پيكار فرار مى‌كرديد؛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فى رفاهية من العيش و ادعون فاكهون آمنون تتربّصون بنا الدوائر و تتوكفون الاخ بار و تنكصون عند النّزال و تفرّون من القتال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پنج آيه ارث را تلاوت مى‌كند و مى‌فرمايد چرا از حق مسلم ارث ممنوع ساختيد</w:t>
      </w:r>
      <w:r>
        <w:rPr>
          <w:rFonts w:eastAsia="IRNazanin" w:cs="IRNazanin"/>
          <w:color w:val="111111"/>
          <w:sz w:val="28"/>
          <w:szCs w:val="28"/>
          <w:rtl w:val="true"/>
          <w:lang w:bidi="fa-IR"/>
        </w:rPr>
        <w:t>.</w:t>
      </w:r>
      <w:bookmarkStart w:id="142" w:name="pg8678_108987"/>
    </w:p>
    <w:p>
      <w:pPr>
        <w:pStyle w:val="Heading3"/>
        <w:numPr>
          <w:ilvl w:val="2"/>
          <w:numId w:val="1"/>
        </w:numPr>
        <w:rPr/>
      </w:pPr>
      <w:bookmarkStart w:id="143" w:name="__RefHeading___Toc2486230_653776707"/>
      <w:bookmarkStart w:id="144" w:name="_Toc55"/>
      <w:bookmarkEnd w:id="142"/>
      <w:bookmarkEnd w:id="143"/>
      <w:r>
        <w:rPr>
          <w:rtl w:val="true"/>
        </w:rPr>
        <w:t>چند نكته پيرامون خطبه حضرت فاطمه</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علامه مجلسى اسناد اين خطبه را در 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صفحه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امامان معصوم به فرزندان خود سفارش مى‌كردند كه خطبه فاطمه را حفظ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خطبه حضرت در بيان معارف اسلام، جامع و كامل است كه مى‌توان نظير اين مطالب را در نهج‌البلاغه مطالعه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روحى دختر پيامبر؛ اين خطبه بدون مطالعه و تمرين بيان شده است، زيرا حضرت زهرا سخنران رسمى نبوده يعنى پيش از اين نظير اين سخنان را به اين مبسوطى بيان نكرده است و جالب آن‌كه دخترى كه داغ پدر ديده، پهلوى او شكسته و به شوهرش ظلم و ستم شده ايراد اين‌چنين خطبه در حد اعجاز و كرامت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معرفى چهره زشت منافقان؛ در زمانى كه خفقان همه‌جا را گرفته و مردم تن‌پرور و راحت‌طلبان روزگار سكوت مرگ‌بار كردند، آن حضرت منافقان زمان خود را مفتضح و رسوا مى‌سازد و از هيچ‌كس نمى‌ترسد؛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فيكم حسيكة 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محكوميت دشمن به‌وسيله قرآن؛ آن حضرت به‌وسيله تلاوت آيات ارث دشمنان را محكوم ساخت كه چرا او را از ميراث پيامبر ممنوع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بام و دو هوا؛</w:t>
      </w:r>
    </w:p>
    <w:p>
      <w:pPr>
        <w:pStyle w:val="BookText"/>
        <w:rPr/>
      </w:pPr>
      <w:r>
        <w:rPr>
          <w:rFonts w:ascii="IRNazanin" w:hAnsi="IRNazanin" w:eastAsia="IRNazanin"/>
          <w:color w:val="111111"/>
          <w:sz w:val="28"/>
          <w:sz w:val="28"/>
          <w:szCs w:val="28"/>
          <w:rtl w:val="true"/>
          <w:lang w:bidi="fa-IR"/>
        </w:rPr>
        <w:t xml:space="preserve">وقتى فاطمه آيات را خواند، خليفه گفت از پيامبر شنيدم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معاشرالانبياء لا نورث ما تركناه صدقة</w:t>
      </w:r>
      <w:r>
        <w:rPr>
          <w:rFonts w:eastAsia="IRNazanin" w:cs="IRNazanin"/>
          <w:color w:val="111111"/>
          <w:sz w:val="28"/>
          <w:szCs w:val="28"/>
          <w:rtl w:val="true"/>
          <w:lang w:bidi="fa-IR"/>
        </w:rPr>
        <w:t>».</w:t>
      </w:r>
      <w:r>
        <w:rPr>
          <w:rStyle w:val="FootnoteAnchor"/>
          <w:rtl w:val="true"/>
        </w:rPr>
        <w:footnoteReference w:id="1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اين سؤال هست كه اينها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حديث پيامبر تمسك مى‌كنند؟ اگر به حديث تمسك مى‌كنند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از جمله مواردى است كه يك بام و دو هوا شده است</w:t>
      </w:r>
      <w:r>
        <w:rPr>
          <w:rFonts w:eastAsia="IRNazanin" w:cs="IRNazanin"/>
          <w:color w:val="111111"/>
          <w:sz w:val="28"/>
          <w:szCs w:val="28"/>
          <w:rtl w:val="true"/>
          <w:lang w:bidi="fa-IR"/>
        </w:rPr>
        <w:t>.</w:t>
      </w:r>
      <w:bookmarkStart w:id="145" w:name="pg8678_108993"/>
    </w:p>
    <w:p>
      <w:pPr>
        <w:pStyle w:val="Heading2"/>
        <w:numPr>
          <w:ilvl w:val="1"/>
          <w:numId w:val="1"/>
        </w:numPr>
        <w:rPr/>
      </w:pPr>
      <w:bookmarkStart w:id="146" w:name="__RefHeading___Toc2486232_653776707"/>
      <w:bookmarkStart w:id="147" w:name="_Toc56"/>
      <w:bookmarkEnd w:id="145"/>
      <w:bookmarkEnd w:id="146"/>
      <w:r>
        <w:rPr/>
        <w:t>13</w:t>
      </w:r>
      <w:r>
        <w:rPr>
          <w:rtl w:val="true"/>
        </w:rPr>
        <w:t xml:space="preserve">. </w:t>
      </w:r>
      <w:r>
        <w:rPr>
          <w:rtl w:val="true"/>
        </w:rPr>
        <w:t>محبت به اهل‌بيت، مزد رسالت</w:t>
      </w:r>
      <w:bookmarkEnd w:id="147"/>
    </w:p>
    <w:p>
      <w:pPr>
        <w:pStyle w:val="Heading3"/>
        <w:numPr>
          <w:ilvl w:val="2"/>
          <w:numId w:val="1"/>
        </w:numPr>
        <w:rPr/>
      </w:pPr>
      <w:bookmarkStart w:id="148" w:name="__RefHeading___Toc2486234_653776707"/>
      <w:bookmarkStart w:id="149" w:name="_Toc57"/>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وقتى آيه مودّت بر پيامبر اكرم نازل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درستى كه خداوند براى من بر شما امرى را واجب كرده، آيا ملتزم مى‌شويد آن را ادا كنيد؟ هيچ‌كس پاسخ نگفت تا سه روز پيامبر اين جمله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سكوت كردند و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پيامبر فرمود من از شما انتظار طلا و نقره و غذا و نوشيدنى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متوجه شدند مسائل مادى را درخواست نمى‌كند گفتند بيان كن كه از ما چه انتظار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محبت اهل‌بيت را از شما مى‌خواهم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گفتند 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قرب الاسناد عنه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على رسول الله قام رسول الله فقال ايّها الناس انّ الله تبارك و تعالى قد فرض لى عليكم فرضاً فهل انتم مودّوه قال فلم يجبه احد منهم فانصرف فلما كان من الغد قام فقال مثل ذلك ثم قام فيهم فقال مثل ذلك فى اليوم الثالث فلم يتكلم احد فقال ايها الناس انه ليس من ذهب و لا فضة و لا مطعم و لا مشرب قالوا فالقه اذن قال انّ الله تبارك و تعالى انزل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اما هذه فنعم</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با بيانات مختلفى اهل‌بيت خود را معرفى كرد تا براى هيچ انسانى عذرى باقى نماند و اتمام حجت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به طور كلى و مطلق درباره عظمت و منزلت اهل‌بيت خود سخن مى‌گفت مانند اينكه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مى‌داد و آنها را معرفى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هؤلاء 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ام‌سلمه را راه نداد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على مكانك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رزقه الله حب الائمة من اهل بيتى فقد اصاب خير الدنيا و الآخرة فلا يشكنّ احد انّه فى الجنّة</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گاهى بطور ويژه شخصيت اميرالمؤمنين را معرفى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سيد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عمود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امّتى من بعدى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أقضاكم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الى وجه علىّ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حبّك تقوى و ايمان و بغضك كفر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بطور ويژه از شخصيت فاطمه ياد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شعبة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فاطمه شعبه‌اى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ثمرة فؤادى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است پيامبر مدت زيادى به هنگام نماز مى‌آمد نزد خانه فاطمه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را تلاوت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نوشتند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كه پيامبر اين عمل را انجام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 شبانه‌روز پنج مرتبه كه در مجموع پيامبر اكرم بر طبق روايت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bookmarkStart w:id="150" w:name="pg8678_108999"/>
    </w:p>
    <w:p>
      <w:pPr>
        <w:pStyle w:val="BookText"/>
        <w:rPr/>
      </w:pPr>
      <w:bookmarkEnd w:id="150"/>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از اهل‌بيت خود به عظمت ياد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2486236_653776707"/>
      <w:bookmarkStart w:id="152" w:name="_Toc58"/>
      <w:bookmarkEnd w:id="151"/>
      <w:r>
        <w:rPr>
          <w:rtl w:val="true"/>
        </w:rPr>
        <w:t xml:space="preserve">چند نكته پيرامون آيه </w:t>
      </w:r>
      <w:r>
        <w:rPr>
          <w:rtl w:val="true"/>
        </w:rPr>
        <w:t>(</w:t>
      </w:r>
      <w:r>
        <w:rPr>
          <w:rtl w:val="true"/>
        </w:rPr>
        <w:t>مودة ذى‌القربى</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مزد رسالت واجب است پرداخت شود؟ آرى، زيرا به وسيله محبت آنان اعمال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جامعه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بموالاتكم تقبل الطّاعة المفترضة و لكم المودّة الواجبة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ذى‌القربى از نظر قرآن كريم حسنه است و اگر انسان با اين حسنه به قيامت وارد شود، ده برابر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دو آيه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شريفه مربوط به مزد رسالت با چند تعبير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مجموع اين آيات استفاده مى‌شود مودّة ذى القربى همان راه خدا است، راه جداگانه‌اى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سود آن براى خود مردم است نه خداوند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لَكُمْ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اجر و مزد رسالت از قول پيامبران ديگرى مانند نوح و هود و صالح و لوط و شعيب از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بيان شده است كه هيچ‌يك مودة ذى‌القربى را درخواست نكردند، جز پيامبر اكرم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پيامبر اكرم آثار محبت به اهل‌بيت را بيان مى‌كرد، 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فاطمه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سودمند است كه آسان‌ترين آنها هنگام مرگ و ورود به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سنجش اعمال و مبعوث شدن و گذر از پل صراط و محاسبه اعمال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ابنتى فاطمة ينفع فى مأة موطن ايسر تلك المواطن القبر و الميزان و</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بهتر از هر عبادت، عبادتى است و حب ما اهل بيت بهترين عبادت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فوق كلّ عبادة عبادة و حبّنا اهل البيت افضل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هر چيزى جواز عبور لازم است و جواز صراط، محبت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شىء جواز و جواز الصّراط حبّ علىّ بن ابى‌طالب</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براى هر چيزى پايه‌اى است و پايه اسلام محبت به اهل‌بيت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شىء اساس و اساس الاسلام حبّنا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نيل به مقام شهادت؛</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من مات على حبّ آل محمّد مات شهيداً مات مغفوراً له مات مؤمناً مات مستكمل الايمان مات تائباً بعثه ملك الموت بالجنّة يزف الى الجنّة كما تزف العروس الى بيت زوجها فتح فى قبره بابان الى الجنّة جعل الله قبراه مزار الملائكة</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محبت آل محمد بميرد، شهيد مرده است؛ كسى كه بر محبت آل محمد بميرد، با آمرزش گناهان مرده است؛ بدانيد كسى كه بر محبت آل محمد بميرد، با توبه از گناهان خود مرده است؛ بدانيد كسى كه بر محبت آل محمد بميرد، با ايمان كامل مرده است؛ بدانيد كسى كه بر محبت آل محمد بميرد، فرشته مرگ و سپس منكر و نكير به او مژده مى‌دهند؛ بدانيد كسى كه بر محبت آل محمد بميرد مانند عروس كه به خانه همسرش مى‌رود با تجليل به بهشت فرستاده مى‌شود؛ بدانيد كسى كه بر محبت آل محمد بميرد خداوند فرشته‌هاى رحمت را به زيارت قبرش مى‌فرستد؛ بدانيد كسى كه بر محبت آل محمد بميرد بر سنت و جماعت مرده است</w:t>
      </w:r>
      <w:r>
        <w:rPr>
          <w:rFonts w:eastAsia="IRNazanin" w:cs="IRNazanin"/>
          <w:color w:val="111111"/>
          <w:sz w:val="28"/>
          <w:szCs w:val="28"/>
          <w:rtl w:val="true"/>
          <w:lang w:bidi="fa-IR"/>
        </w:rPr>
        <w:t>.</w:t>
      </w:r>
      <w:bookmarkStart w:id="153" w:name="pg8678_109007"/>
    </w:p>
    <w:p>
      <w:pPr>
        <w:pStyle w:val="Heading2"/>
        <w:numPr>
          <w:ilvl w:val="1"/>
          <w:numId w:val="1"/>
        </w:numPr>
        <w:rPr/>
      </w:pPr>
      <w:bookmarkStart w:id="154" w:name="__RefHeading___Toc2486238_653776707"/>
      <w:bookmarkStart w:id="155" w:name="_Toc59"/>
      <w:bookmarkEnd w:id="153"/>
      <w:bookmarkEnd w:id="154"/>
      <w:r>
        <w:rPr/>
        <w:t>14</w:t>
      </w:r>
      <w:r>
        <w:rPr>
          <w:rtl w:val="true"/>
        </w:rPr>
        <w:t xml:space="preserve">. </w:t>
      </w:r>
      <w:r>
        <w:rPr>
          <w:rtl w:val="true"/>
        </w:rPr>
        <w:t xml:space="preserve">معناى حديث </w:t>
      </w:r>
      <w:r>
        <w:rPr>
          <w:rtl w:val="true"/>
        </w:rPr>
        <w:t>«</w:t>
      </w:r>
      <w:bookmarkEnd w:id="155"/>
    </w:p>
    <w:p>
      <w:pPr>
        <w:pStyle w:val="BookText"/>
        <w:rPr/>
      </w:pP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لما خلقت الأفلاك و لو لا على لما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قدسى است كه در منابع مختلف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روايى و تاريخى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است، ازجمله در بحارالانوار جلد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المعاجز صفحه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وفاء الوفاء سمهودى صفحه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حاكم 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چند مقدمه معناى حديث روشن مى‌شود كه مقصود از خلقت و آفرينش نظام هستى، حضرت فاطمه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از خلقت انسان، تكامل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انسان‌ها در طول تاريخ، چهارده معصوم هستند زيرا عصمت و طهارت آنها را قرآن كريم امضا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يُطَهِّرَكُمْ تَطْهِيراً</w:t>
      </w:r>
      <w:r>
        <w:rPr>
          <w:rFonts w:eastAsia="IRNazanin" w:cs="IRNazanin"/>
          <w:color w:val="111111"/>
          <w:sz w:val="28"/>
          <w:szCs w:val="28"/>
          <w:rtl w:val="true"/>
          <w:lang w:bidi="fa-IR"/>
        </w:rPr>
        <w:t>).</w:t>
      </w:r>
      <w:r>
        <w:rPr>
          <w:rStyle w:val="FootnoteAnchor"/>
          <w:rtl w:val="true"/>
        </w:rPr>
        <w:footnoteReference w:id="17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متعالى خلقت كه تكامل است، در برخى از انسان‌ها بايد تحقق يابد وگرنه نقض غرض لازم مى‌آيد و نقض غرض در افعال الهى</w:t>
      </w:r>
    </w:p>
    <w:p>
      <w:pPr>
        <w:pStyle w:val="BookText"/>
        <w:rPr/>
      </w:pPr>
      <w:r>
        <w:rPr>
          <w:rFonts w:ascii="IRNazanin" w:hAnsi="IRNazanin" w:eastAsia="IRNazanin"/>
          <w:color w:val="111111"/>
          <w:sz w:val="28"/>
          <w:sz w:val="28"/>
          <w:szCs w:val="28"/>
          <w:rtl w:val="true"/>
          <w:lang w:bidi="fa-IR"/>
        </w:rPr>
        <w:t>مستلزم عجز يا جهل است كه محال است و اين هدف در چهارده معصوم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انسان‌هاى ديگر به طفيل آنها آفريده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سؤال شود مگر ممكن است خداوند جهان به اين عظمت را به خاطر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بيافريند؟ پاسخ اين است كه سخن در هدف اعلا است، انسان‌هاى ديگر نيز تاحدودى به اين هدف نايل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كه در مسير عبوديت قدم بردارند، به همان اندازه در مسير هدف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هدف مزبور به اندازه‌اى مهم است كه يك نفر مقصود كل خلقت باشد ارزش دارد خداوند اين‌همه تشكيلات را آماده كند، تا چه رسد به چهارده نفر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حديث شريف كساء نيز استفاده مى‌شود كه جهان هستى به بركت وجود آنها خلق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عزّتى و جلالى انّى ما خلقت سماء مبنيّة و لا ارضاً مدحية و لا قمراً منيراً و لا شمساً مضيئة و لا فلكاً يدور و لا بحراً يجرى و لا فلكاً تسرى الا لاجلكم و محب ّتكم</w:t>
      </w:r>
      <w:r>
        <w:rPr>
          <w:rFonts w:eastAsia="Amiri" w:cs="Amiri" w:ascii="Amiri" w:hAnsi="Amiri"/>
          <w:color w:val="111111"/>
          <w:sz w:val="28"/>
          <w:szCs w:val="28"/>
          <w:rtl w:val="true"/>
          <w:lang w:bidi="ar-SA"/>
        </w:rPr>
        <w:t>».</w:t>
      </w:r>
      <w:r>
        <w:rPr>
          <w:rStyle w:val="FootnoteAnchor"/>
          <w:rtl w:val="true"/>
        </w:rPr>
        <w:footnoteReference w:id="17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اينكه از حديثى كه گويد همه آب‌هاى دنيا مهريه حضرت زهرا است يعنى حيات طبيعت به خاطر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گويد اگر على نبود تو را نمى‌آفريدم، زيرا ولايت حضرت على ادامه رسالت پيامبر اكرم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و به وسيله امامت على دين كامل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اگر فاطمه نبود، خبرى از پيامبر و اميرالمؤمنين نبود به جهت آن است كه ادامه امامت و مكمل رسالت و دين اسلام به وسيله فاطمه و نسل طيب و طاهر او به وقوع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هدف نهايى بعثت پيامبران كه قيام به قسط و عدالت است در پرتو قيام فرزند فاطمه، حضرت مهدى صورت مى‌پذيرد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هنگامى كه درختى را غرس مى‌كند به اميد ميوه اين عمل را انجام مى‌دهد و تا درختى نباشد ميوه‌اى كه مورد نظر باغبان است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اصلى رسيدن به ميوه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از اين جهت پيامبر اكرم كه شجره طيبه و درخت پاكيزه رسالت است از حضرت فاطمه به‌عنوان ميوه دل ياد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ثمرة فؤادى</w:t>
      </w:r>
      <w:r>
        <w:rPr>
          <w:rFonts w:eastAsia="IRNazanin" w:cs="IRNazanin"/>
          <w:color w:val="111111"/>
          <w:sz w:val="28"/>
          <w:szCs w:val="28"/>
          <w:rtl w:val="true"/>
          <w:lang w:bidi="fa-IR"/>
        </w:rPr>
        <w:t>».</w:t>
      </w:r>
      <w:bookmarkStart w:id="156" w:name="pg8678_109016"/>
    </w:p>
    <w:p>
      <w:pPr>
        <w:pStyle w:val="Heading2"/>
        <w:numPr>
          <w:ilvl w:val="1"/>
          <w:numId w:val="1"/>
        </w:numPr>
        <w:rPr/>
      </w:pPr>
      <w:bookmarkStart w:id="157" w:name="__RefHeading___Toc2486240_653776707"/>
      <w:bookmarkStart w:id="158" w:name="_Toc60"/>
      <w:bookmarkEnd w:id="156"/>
      <w:bookmarkEnd w:id="157"/>
      <w:r>
        <w:rPr/>
        <w:t>15</w:t>
      </w:r>
      <w:r>
        <w:rPr>
          <w:rtl w:val="true"/>
        </w:rPr>
        <w:t xml:space="preserve">. </w:t>
      </w:r>
      <w:r>
        <w:rPr>
          <w:rtl w:val="true"/>
        </w:rPr>
        <w:t>بركات حضرت فاطمه</w:t>
      </w:r>
      <w:bookmarkEnd w:id="158"/>
    </w:p>
    <w:p>
      <w:pPr>
        <w:pStyle w:val="BookText"/>
        <w:rPr/>
      </w:pPr>
      <w:r>
        <w:rPr>
          <w:rFonts w:ascii="Amiri" w:hAnsi="Amiri" w:eastAsia="Amiri" w:cs="Amiri"/>
          <w:color w:val="111111"/>
          <w:sz w:val="28"/>
          <w:sz w:val="28"/>
          <w:szCs w:val="28"/>
          <w:rtl w:val="true"/>
          <w:lang w:bidi="ar-SA"/>
        </w:rPr>
        <w:t>حضرت فاطمه داراى بركات فراوانى براى مسلمانان بوده و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بركت نام او فقر وارد هيچ منزلى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الفقر بيتاً فيه اسم محمد او احمد او على او الحسن او الحسين او فاطمة من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شايد مراد از فقر اعم از فقر ظاهرى و معنوى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بركت چادر او هشتاد نفر مسلمان شدند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وسيله دعاى فاطمه مردم مورد رحمت قرار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بركت تسبيح حضرت فاطمه بعد از هر فريضه خداوند ثواب هزار ركعت نماز مستحبى عنايت مى‌كند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بركت خطبه او مردم با معارف اسلام آشنا شدند و چهره منافقان آن زمان آشكار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بركت محبت فاطمه مردم از عذاب الهى نجات پيدا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فطمها و فطم من احبّها من النّار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بركت ايثارگرى فاطمه تهيدستى ثروتمند و گرسنه‌اى سير و بنده‌اى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داستان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 انصارى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نماز عصر را با پيامبر خوانديم و پس از آن مردم اطراف او نشستند، در اين حال پيرمرد ضعيف و فقيرى نزد آن حضرت آمد و پيامبر احوال او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پاسخ داد 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 سيرم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برهنه‌ام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فقيرم مورد احسانم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من چيزى نزد خود ندارم اما به منزل كسى برو كه خدا و رسولش را دوست دارد و خداوند و رسولش هم او را دوست دارند و در راه خدا ايثار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فاطمه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بلال فرمود او را به منزل فاطمه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با بلال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منزل رسيدند با صداى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بيت النّبوة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جواب او را داد و پرسيد تو كيستى؟ او در جواب گفت پيرمردى هستم گرسنه و برهنه، به من كمك كن، خداوند تو را مورد رحمت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و على و پيامبر سه روز بود كه غذا نخورده بودند و طعامى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هم كه مورد قبول پيرمرد باشد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گلوبندى داشت كه دختر عموى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حمزه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هديه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گردنش بيرون آورد و به پيرمرد داد و فرمود آن را بفروش و نيازهاى خود را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گلوبند را گرفت و به مسجد آمد و در حالى كه پيامبر در ميان اصحاب نشسته بود، گفت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اين گلوبند را به من داد و گفت خداوند برايت چاره‌سازى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گريه كرد و فرمود چگونه خداوند براى تو چاره‌سازى نكند در حالى كه فاطمه سرور دختران آدم گلوبندش را به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گلوبند را در معرض فروش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پرسيد چند مى‌فروشى؟ و او جواب داد به اندازه يك وعده غذا كه مرا سير كند و يك لباس كه مرا بپوشاند و با آن نماز بخوانم و يك دينار كه با آن به منزل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از غنيمتى كه از جنگ خيبر به او رسيده بود يك وعده غذا و يك لباس و بيست دينار و دويست درهم به او داد و گلوبند را خريدارى كرد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نزد رسول خدا آمد و از او و فاطمه تشكر كرد و حمد و ثناى خدا گفت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گلوبند را با مشك خوشبو كرد و آن را در پارچه يمنى قرار داد و به غلامش داد و گفت آن را به رسول خدا بده و تو را هم به او بخشيدم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عمار نزد آن حضرت رفت و او را از سخن عمار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هم كه مالك گلوبند و غلام شد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برو و گلوبند را به او بده و تو را هم به او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نزد فاطمه رفت و او را از سخن رسول خدا آگاه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گلوبند را گرفت و غلام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كه به دست فاطمه آزاد شده بود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از او پرسيد چه چيزى تو را به خنده آورد؟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پاسخ داد بركت اين گلوبند مرا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گلوبند گرسنه‌اى را سير كرد، عريانى را پوشاند، فقيرى را بى‌نياز كرد، بنده‌اى را آزاد كرد و در پايان به دست صاحبش رسيد</w:t>
      </w:r>
      <w:r>
        <w:rPr>
          <w:rFonts w:eastAsia="IRNazanin" w:cs="IRNazanin"/>
          <w:color w:val="111111"/>
          <w:sz w:val="28"/>
          <w:szCs w:val="28"/>
          <w:rtl w:val="true"/>
          <w:lang w:bidi="fa-IR"/>
        </w:rPr>
        <w:t>.</w:t>
      </w:r>
      <w:bookmarkStart w:id="159" w:name="pg8678_109029"/>
    </w:p>
    <w:p>
      <w:pPr>
        <w:pStyle w:val="Heading2"/>
        <w:numPr>
          <w:ilvl w:val="1"/>
          <w:numId w:val="1"/>
        </w:numPr>
        <w:rPr/>
      </w:pPr>
      <w:bookmarkStart w:id="160" w:name="__RefHeading___Toc2486242_653776707"/>
      <w:bookmarkStart w:id="161" w:name="_Toc61"/>
      <w:bookmarkEnd w:id="159"/>
      <w:bookmarkEnd w:id="160"/>
      <w:r>
        <w:rPr/>
        <w:t>16</w:t>
      </w:r>
      <w:r>
        <w:rPr>
          <w:rtl w:val="true"/>
        </w:rPr>
        <w:t xml:space="preserve">. </w:t>
      </w:r>
      <w:r>
        <w:rPr>
          <w:rtl w:val="true"/>
        </w:rPr>
        <w:t>شباهت‌هاى حضرت فاطمه به اميرالمؤمنين</w:t>
      </w:r>
      <w:bookmarkEnd w:id="161"/>
    </w:p>
    <w:p>
      <w:pPr>
        <w:pStyle w:val="BookText"/>
        <w:rPr/>
      </w:pPr>
      <w:r>
        <w:rPr>
          <w:rFonts w:ascii="IRNazanin" w:hAnsi="IRNazanin" w:eastAsia="IRNazanin"/>
          <w:color w:val="111111"/>
          <w:sz w:val="28"/>
          <w:sz w:val="28"/>
          <w:szCs w:val="28"/>
          <w:rtl w:val="true"/>
          <w:lang w:bidi="fa-IR"/>
        </w:rPr>
        <w:t xml:space="preserve">امام صادق فرمودند اگر خداوند اميرالمؤمنين را براى حضرت فاطمه نمى‌آفريد براى آن حضرت نظيرى روى زمين وجود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انّ الله خلق اميرالمؤمنين لفاطمة ما كان لها كفو على ظهر الارض من آدم و من دونه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ميان اين دو بزرگوار شباهت‌هايى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هردو نورى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نور فاطمة قبل ان يخلق الازض و السماء</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در رحم مادر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 مى‌گويد در حال طواف بودم ناگاه فرزندم به من فهماند از كنار بت رد شو و توقف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نيز در رحم مادر به حضرت خديجه تسلى خاطر مى‌داد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حضرت على به دنيا آمد، بعد از اجراى شهادتين سوره مؤمنون را تلاوت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وقتى متولد شد به زبان فصيح شهادتين گفت و بعد اين جملات را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ابى سيد الانبياء و و بعلى سيد الاوصياء و ولدى سادة الاسباط</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حضرت على بينه خداوند است و در روز جنگ صفين فرمود قرآن ناطق من هستم، حضرت فاطمه نيز آيت بزرگ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و الله آية لرسول الله بل له رحمة اهداها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على در حال ركوع به سائل انگشتر داد، حضرت فاطمه در شب عروسى به سائل پيراهن نو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على روى منبر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سلونى قبل ان تفقدونى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ادن لاحدثك بما كان و ما يكون و ما هو كائن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حضرت على از خوف خداوند غش مى‌كرد، حضرت فاطمه نيز همين حال را داشت كه خداوند به فرشتگان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الى امتى 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على و فاطمه هردو داراى عصمت و مشمول آيه تطهير بودند</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 موفق به بندگى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مى‌فرمايد چه كسى قدرت دارد همانند حضرت على عبادت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يقوى على عبادة علىّ بن ابى‌طالب</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امام حسن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فى الناس اعبد من فاطمة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محبت به هردو مايه سعادت بشر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النّاس على حبّ على لما خلق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فاطمة ينفع فى مأة موطن ايسرها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از وجوه تسميه فاطمه آن است كه شيعيان را از عذاب الهى منقطع مى‌سازد؛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 فطمها و من احبّ ها من النّار</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داراى مقام شفاعت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مايه افتخار براى فرزندان خود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 روز عاشورا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ابن علىّ المرتضى انا ابن فاطمة الزّهرا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كاظم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صديقة شهيدة</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 و منزلت هردو مجهول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هردو غصب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مورد ظلم و ستم قرار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را مخفيانه و شبانه دفن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هردو آرزوى مرگ كردند</w:t>
      </w:r>
      <w:r>
        <w:rPr>
          <w:rFonts w:eastAsia="IRNazanin" w:cs="IRNazanin"/>
          <w:color w:val="111111"/>
          <w:sz w:val="28"/>
          <w:szCs w:val="28"/>
          <w:rtl w:val="true"/>
          <w:lang w:bidi="fa-IR"/>
        </w:rPr>
        <w:t>.</w:t>
      </w:r>
      <w:bookmarkStart w:id="162" w:name="pg8678_109038"/>
    </w:p>
    <w:p>
      <w:pPr>
        <w:pStyle w:val="BookText"/>
        <w:rPr/>
      </w:pPr>
      <w:bookmarkEnd w:id="162"/>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داراى ولايت تكوينى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به مقام شهادت نائل آمدند</w:t>
      </w:r>
      <w:r>
        <w:rPr>
          <w:rFonts w:eastAsia="IRNazanin" w:cs="IRNazanin"/>
          <w:color w:val="111111"/>
          <w:sz w:val="28"/>
          <w:szCs w:val="28"/>
          <w:rtl w:val="true"/>
          <w:lang w:bidi="fa-IR"/>
        </w:rPr>
        <w:t>.</w:t>
      </w:r>
    </w:p>
    <w:p>
      <w:pPr>
        <w:pStyle w:val="Heading2"/>
        <w:numPr>
          <w:ilvl w:val="1"/>
          <w:numId w:val="1"/>
        </w:numPr>
        <w:rPr/>
      </w:pPr>
      <w:bookmarkStart w:id="163" w:name="__RefHeading___Toc2486244_653776707"/>
      <w:bookmarkStart w:id="164" w:name="_Toc62"/>
      <w:bookmarkEnd w:id="163"/>
      <w:r>
        <w:rPr/>
        <w:t>17</w:t>
      </w:r>
      <w:r>
        <w:rPr>
          <w:rtl w:val="true"/>
        </w:rPr>
        <w:t xml:space="preserve">. </w:t>
      </w:r>
      <w:r>
        <w:rPr>
          <w:rtl w:val="true"/>
        </w:rPr>
        <w:t>شباهت‌هاى حضرت مهدى به حضرت فاطمه</w:t>
      </w:r>
      <w:bookmarkEnd w:id="164"/>
    </w:p>
    <w:p>
      <w:pPr>
        <w:pStyle w:val="BookText"/>
        <w:rPr/>
      </w:pPr>
      <w:r>
        <w:rPr>
          <w:rFonts w:ascii="Amiri" w:hAnsi="Amiri" w:eastAsia="Amiri" w:cs="Amiri"/>
          <w:color w:val="111111"/>
          <w:sz w:val="28"/>
          <w:sz w:val="28"/>
          <w:szCs w:val="28"/>
          <w:rtl w:val="true"/>
          <w:lang w:bidi="ar-SA"/>
        </w:rPr>
        <w:t>حضرت مهدى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ابنة رسول الله لى اسوة حسنه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باقيمانده و ادامه نبوت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آنكه حضرت فاطمه خطبه خواند، اميرالمؤمنين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ابنة الصفوة و بقيّة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حكيمه خاتون وقتى حضرت مهدى را به پدرش امام حسن عسكرى داد، 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حجة الله و بقية الانبياء و نور الاصفياء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هردو از طهارت نفس بهره‌مندند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به اسماء بنت عميس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 انّ ابنتى فاطمة طاهرة 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درباره حضرت مهدى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ركّب فى صلب الحسين نطفة مباركة زكية طيّبة طاهرة مطهّرة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با هردو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سميت فاطمة محدثة لأنّ الملائكة تهبط من السماء فتناديها كما تنادى بنت عمران</w:t>
      </w:r>
      <w:r>
        <w:rPr>
          <w:rFonts w:eastAsia="IRNazanin" w:cs="IRNazanin"/>
          <w:color w:val="111111"/>
          <w:sz w:val="28"/>
          <w:szCs w:val="28"/>
          <w:rtl w:val="true"/>
          <w:lang w:bidi="fa-IR"/>
        </w:rPr>
        <w:t>».</w:t>
      </w:r>
      <w:bookmarkStart w:id="165" w:name="pg8678_109041"/>
    </w:p>
    <w:p>
      <w:pPr>
        <w:pStyle w:val="BookText"/>
        <w:rPr/>
      </w:pPr>
      <w:bookmarkEnd w:id="165"/>
      <w:r>
        <w:rPr>
          <w:rFonts w:ascii="IRNazanin" w:hAnsi="IRNazanin" w:eastAsia="IRNazanin"/>
          <w:color w:val="111111"/>
          <w:sz w:val="28"/>
          <w:sz w:val="28"/>
          <w:szCs w:val="28"/>
          <w:rtl w:val="true"/>
          <w:lang w:bidi="fa-IR"/>
        </w:rPr>
        <w:t>پيامبر اكرم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ولدى اثنى عشر نقيباً نجباء محدّثون مفهمون آخرهم القائم بالحقّ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ستاره درخشان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فاطمة كوكب درىّ بين نساء اهل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همين تعبير درباره حضرت مهدى وارد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هردو واجد صبر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ممتحنة امتحنك الّذى خلقك قبل ان يخلقك فوجدك لما امتحنك 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دعاى غيبت امام زمان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الهادى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المجتهد الشّكور</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2486246_653776707"/>
      <w:bookmarkStart w:id="167" w:name="_Toc63"/>
      <w:bookmarkEnd w:id="166"/>
      <w:r>
        <w:rPr/>
        <w:t>18</w:t>
      </w:r>
      <w:r>
        <w:rPr>
          <w:rtl w:val="true"/>
        </w:rPr>
        <w:t xml:space="preserve">. </w:t>
      </w:r>
      <w:r>
        <w:rPr>
          <w:rtl w:val="true"/>
        </w:rPr>
        <w:t>فضيلت حضرت فاطمه بر پيامبران</w:t>
      </w:r>
      <w:bookmarkEnd w:id="1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فاطمه از عترت پيامبر است و عترت پيامبر هم‌سنگ و همتاى قرآن كريم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تارك فيكم الثّقلين كتاب الله و عترتى</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همتايى اين دو ثقل از اينجا معلوم مى‌شود كه پيامبر فرمود از يكديگر جدا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كمالى يكى داشته باشد كه ديگرى فاقد باشد افتراق لازم مى‌آيد و از سويى قرآن كريم بر همه كتب</w:t>
      </w:r>
    </w:p>
    <w:p>
      <w:pPr>
        <w:pStyle w:val="BookText"/>
        <w:rPr/>
      </w:pPr>
      <w:r>
        <w:rPr>
          <w:rFonts w:ascii="Amiri" w:hAnsi="Amiri" w:eastAsia="Amiri" w:cs="Amiri"/>
          <w:color w:val="111111"/>
          <w:sz w:val="28"/>
          <w:sz w:val="28"/>
          <w:szCs w:val="28"/>
          <w:rtl w:val="true"/>
          <w:lang w:bidi="ar-SA"/>
        </w:rPr>
        <w:t xml:space="preserve">آسمانى برترى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اَلْكِتٰابَ بِالْحَقِّ مُصَدِّقاً لِمٰا بَيْنَ يَدَيْهِ مِنَ اَلْكِتٰابِ وَ مُهَيْمِناً عَلَيْهِ</w:t>
      </w:r>
      <w:r>
        <w:rPr>
          <w:rFonts w:eastAsia="Amiri" w:cs="Amiri" w:ascii="Amiri" w:hAnsi="Amiri"/>
          <w:color w:val="111111"/>
          <w:sz w:val="28"/>
          <w:szCs w:val="28"/>
          <w:rtl w:val="true"/>
          <w:lang w:bidi="ar-SA"/>
        </w:rPr>
        <w:t>)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وفضيلت پيامبران بر محور كتاب آسمانى است كه به آنها عنايت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قرآن بر كتب آسمانى فضيلت دارد، عترت پيامبر كه همتاى قرآن است نيز بر پيامبران فضيلت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ابراهيم با اينكه خود از صالحين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عين حال تقاضا مى‌كند در قيامت به صالحين ملحق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لِي حُكْماً وَ أَلْحِقْنِي بِالصّٰالِحِينَ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اينجا معلوم مى‌شود صالحين مراتب دارند و حضرت ابراهيم آن مرتبه والا را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مى‌فرمايد آن مقام برتر و والاى صالحين را كه ابراهيم طلب مى‌كند جز مقام و منزلت پيامبر و اهل‌بيت او نمى‌باشد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لسان پيامبر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وَلِيِّيَ اَللّٰهُ اَلَّذِي نَزَّلَ اَلْكِتٰابَ وَ هُوَ يَتَوَلَّى اَلصّٰالِحِينَ</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بر همه انبياء فضيلت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 شهادت آيه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همتاى پيامبر است و فاطمه زهرا هم‌كفو اميرالمؤمنين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فاطمه بر همه پيامبران جز پيامبر اكرم فضيلت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مى‌فرمايد هيچ پيامبرى نيست مگر اينكه با شناخت مقام و برترى ما بر ديگران به مقام رسيده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نبى قطّ الاّ بمعرفته حقّنا و بفضلنا على من سوانا</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مى‌فرمايد تمام پيامبران به عظمت و فضيلت ما اعتراف كردند و در برابر ما خاندان تواضع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كليم‌الله شدن موسى و معجزات عيسى همه و همه به بركت ما اهل‌بيت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كلّم الله موسى تكليماً الاّ بولاية على و لا اقام الله عيسى بن مريم آية للعالمين الاّ بالخضوع لعلىّ ثمّ قال اجمل الامر ما استأهل خلق من الله النظر اليه الاّ بالعبودية لنا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فرمود آل محمد برترين مخلوقات خداوندند؛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خير من برء الله</w:t>
      </w:r>
      <w:r>
        <w:rPr>
          <w:rFonts w:eastAsia="Amiri" w:cs="Amiri" w:ascii="Amiri" w:hAnsi="Amiri"/>
          <w:color w:val="111111"/>
          <w:sz w:val="28"/>
          <w:szCs w:val="28"/>
          <w:rtl w:val="true"/>
          <w:lang w:bidi="ar-SA"/>
        </w:rPr>
        <w:t>».</w:t>
      </w:r>
      <w:r>
        <w:rPr>
          <w:rStyle w:val="FootnoteAnchor"/>
          <w:rtl w:val="true"/>
        </w:rPr>
        <w:footnoteReference w:id="192"/>
      </w:r>
      <w:bookmarkStart w:id="168" w:name="pg8678_109050"/>
    </w:p>
    <w:p>
      <w:pPr>
        <w:pStyle w:val="BookText"/>
        <w:rPr/>
      </w:pPr>
      <w:bookmarkEnd w:id="168"/>
      <w:r>
        <w:rPr>
          <w:rFonts w:ascii="IRNazanin" w:hAnsi="IRNazanin" w:eastAsia="IRNazanin"/>
          <w:color w:val="111111"/>
          <w:sz w:val="28"/>
          <w:sz w:val="28"/>
          <w:szCs w:val="28"/>
          <w:rtl w:val="true"/>
          <w:lang w:bidi="fa-IR"/>
        </w:rPr>
        <w:t xml:space="preserve">كوتاه سخن اينكه هيچ انسانى با آنها مقايسه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البيت لا يقاس بنا احد</w:t>
      </w:r>
      <w:r>
        <w:rPr>
          <w:rFonts w:eastAsia="IRNazanin" w:cs="IRNazanin"/>
          <w:color w:val="111111"/>
          <w:sz w:val="28"/>
          <w:szCs w:val="28"/>
          <w:rtl w:val="true"/>
          <w:lang w:bidi="fa-IR"/>
        </w:rPr>
        <w:t>».</w:t>
      </w:r>
      <w:r>
        <w:rPr>
          <w:rStyle w:val="FootnoteAnchor"/>
          <w:rtl w:val="true"/>
        </w:rPr>
        <w:footnoteReference w:id="193"/>
      </w:r>
    </w:p>
    <w:p>
      <w:pPr>
        <w:pStyle w:val="Heading2"/>
        <w:numPr>
          <w:ilvl w:val="1"/>
          <w:numId w:val="1"/>
        </w:numPr>
        <w:rPr/>
      </w:pPr>
      <w:bookmarkStart w:id="169" w:name="__RefHeading___Toc2486248_653776707"/>
      <w:bookmarkStart w:id="170" w:name="_Toc64"/>
      <w:bookmarkEnd w:id="169"/>
      <w:r>
        <w:rPr/>
        <w:t>19</w:t>
      </w:r>
      <w:r>
        <w:rPr>
          <w:rtl w:val="true"/>
        </w:rPr>
        <w:t xml:space="preserve">. </w:t>
      </w:r>
      <w:r>
        <w:rPr>
          <w:rtl w:val="true"/>
        </w:rPr>
        <w:t>فضيلت حضرت فاطمه بر حضرت مريم</w:t>
      </w:r>
      <w:bookmarkEnd w:id="170"/>
    </w:p>
    <w:p>
      <w:pPr>
        <w:pStyle w:val="BookText"/>
        <w:rPr/>
      </w:pPr>
      <w:r>
        <w:rPr>
          <w:rFonts w:ascii="IRNazanin" w:hAnsi="IRNazanin" w:eastAsia="IRNazanin"/>
          <w:color w:val="111111"/>
          <w:sz w:val="28"/>
          <w:sz w:val="28"/>
          <w:szCs w:val="28"/>
          <w:rtl w:val="true"/>
          <w:lang w:bidi="fa-IR"/>
        </w:rPr>
        <w:t>ويژگى‌هايى كه حضرت مريم دارد، تمام آن ويژگى‌ها را و بلكه بهتر از آن را حضرت فاطمه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فرشتگان با حضرت مريم سخن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اَلْمَلاٰئِكَةُ يٰا مَرْيَمُ إِنَّ اَللّٰهَ يُبَشِّرُكِ بِكَلِمَةٍ مِنْهُ اِسْمُهُ اَلْمَسِيحُ عِيسَى اِبْنُ مَرْيَمَ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فرشتگان با حضرت فاطمه نيز سخن گفتند، ازاين‌رو محدثه ناميده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مريم از طهارت نفس و عصمت برخوردار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فاطمه نيز داراى عصمت و مشمول آيه تطهير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مريم سيد وسرور زنان عصر خودش بود، حضرت فاطمه سيد و سرور زنان عالم در طول تاريخ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عبدالله قول رسول الله فاطمة سيدة نساء اهل الجنة أسيدة نساء عالمها قال ذاك مريم و فاطمة سيدة نساء اهل الجنة من الاولين و الآخرين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جبرئيل از آينده روزگار به حضرت مريم خبر نداد، اما به حضرت فاطمه خبر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جبرئيل يأتيها فيحسنّ عزاها على أبيها و يطيب نفسها و يخبرها عن أبيها و مكانها و يخبر بما يكون بعدها و كان على يكتب ذلك فهذا مصحف فاطمة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مريم مادر يك كلمة الله است، حضرت فاطمه مادر يازده كلمة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جالب آنكه فرزند مريم به فرزند فاطمه در نماز اقتدا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الّذى يصلّى خلفه عيسى بن مريم</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مريم از متواضعان و عابدان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صَدَّقَتْ بِكَلِمٰاتِ رَبِّهٰا وَ كُتُبِهِ وَ كٰانَتْ مِنَ اَلْقٰانِتِينَ</w:t>
      </w:r>
      <w:r>
        <w:rPr>
          <w:rFonts w:eastAsia="Amiri" w:cs="Amiri" w:ascii="Amiri" w:hAnsi="Amiri"/>
          <w:color w:val="111111"/>
          <w:sz w:val="28"/>
          <w:szCs w:val="28"/>
          <w:rtl w:val="true"/>
          <w:lang w:bidi="ar-SA"/>
        </w:rPr>
        <w:t>)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فاطمه نيز از متواضعان و عابدان بود، ازاين‌رو خداوند به فرشتگان مباهات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الى امتى فاطمة كيف ترتعد فرائصها من خيفتى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فرزند حضرت مريم در آغاز ولادت سخن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إِنِّي عَبْدُ اَللّٰهِ آتٰانِيَ اَلْكِتٰابَ وَ جَعَلَنِي نَبِيًّا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 فرزند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شكم مادر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الغريب، انا الشّهيد، انا العطشان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حضرت مريم از جهان غيب غذا مى‌رسيد؛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مَرْيَمُ أَنّٰى لَكِ هٰذٰا قٰالَتْ هُوَ مِنْ عِنْدِ اَللّٰهِ إِنَّ اَللّٰهَ يَرْزُقُ مَنْ يَشٰاءُ بِغَيْرِ حِسٰابٍ</w:t>
      </w:r>
      <w:r>
        <w:rPr>
          <w:rFonts w:eastAsia="Amiri" w:cs="Amiri" w:ascii="Amiri" w:hAnsi="Amiri"/>
          <w:color w:val="111111"/>
          <w:sz w:val="28"/>
          <w:szCs w:val="28"/>
          <w:rtl w:val="true"/>
          <w:lang w:bidi="ar-SA"/>
        </w:rPr>
        <w:t>) .</w:t>
      </w:r>
      <w:r>
        <w:rPr>
          <w:rStyle w:val="FootnoteAnchor"/>
          <w:rtl w:val="true"/>
        </w:rPr>
        <w:footnoteReference w:id="19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زمخشرى در كشاف 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حديثى را نقل مى‌كند كه رزق از جهان غيب در بعضى از زمان‌ها براى حضرت فاطمه نيز بوده است</w:t>
      </w:r>
      <w:r>
        <w:rPr>
          <w:rFonts w:eastAsia="Amiri" w:cs="Amiri" w:ascii="Amiri" w:hAnsi="Amiri"/>
          <w:color w:val="111111"/>
          <w:sz w:val="28"/>
          <w:szCs w:val="28"/>
          <w:rtl w:val="true"/>
          <w:lang w:bidi="ar-SA"/>
        </w:rPr>
        <w:t>.</w:t>
      </w:r>
      <w:bookmarkStart w:id="171" w:name="pg8678_109059"/>
    </w:p>
    <w:p>
      <w:pPr>
        <w:pStyle w:val="BookText"/>
        <w:rPr/>
      </w:pPr>
      <w:bookmarkEnd w:id="171"/>
      <w:r>
        <w:rPr>
          <w:rFonts w:ascii="IRNazanin" w:hAnsi="IRNazanin" w:eastAsia="IRNazanin"/>
          <w:color w:val="111111"/>
          <w:sz w:val="28"/>
          <w:sz w:val="28"/>
          <w:szCs w:val="28"/>
          <w:rtl w:val="true"/>
          <w:lang w:bidi="fa-IR"/>
        </w:rPr>
        <w:t xml:space="preserve">مريم از يك نسبت عيسى 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 رحمه للعالمين</w:t>
      </w:r>
    </w:p>
    <w:p>
      <w:pPr>
        <w:pStyle w:val="BookText"/>
        <w:rPr/>
      </w:pPr>
      <w:r>
        <w:rPr>
          <w:rFonts w:ascii="IRNazanin" w:hAnsi="IRNazanin" w:eastAsia="IRNazanin"/>
          <w:color w:val="111111"/>
          <w:sz w:val="28"/>
          <w:sz w:val="28"/>
          <w:szCs w:val="28"/>
          <w:rtl w:val="true"/>
          <w:lang w:bidi="fa-IR"/>
        </w:rPr>
        <w:t xml:space="preserve">آن كه جان در قالب گيتى دميد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نداى آن تاجدار هل اتى</w:t>
      </w:r>
    </w:p>
    <w:p>
      <w:pPr>
        <w:pStyle w:val="BookText"/>
        <w:rPr/>
      </w:pPr>
      <w:r>
        <w:rPr>
          <w:rFonts w:ascii="IRNazanin" w:hAnsi="IRNazanin" w:eastAsia="IRNazanin"/>
          <w:color w:val="111111"/>
          <w:sz w:val="28"/>
          <w:sz w:val="28"/>
          <w:szCs w:val="28"/>
          <w:rtl w:val="true"/>
          <w:lang w:bidi="fa-IR"/>
        </w:rPr>
        <w:t xml:space="preserve">آن يكى شمع شبستان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نشيند آتش پيكار كين</w:t>
      </w:r>
    </w:p>
    <w:p>
      <w:pPr>
        <w:pStyle w:val="BookText"/>
        <w:rPr/>
      </w:pPr>
      <w:r>
        <w:rPr>
          <w:rFonts w:ascii="IRNazanin" w:hAnsi="IRNazanin" w:eastAsia="IRNazanin"/>
          <w:color w:val="111111"/>
          <w:sz w:val="28"/>
          <w:sz w:val="28"/>
          <w:szCs w:val="28"/>
          <w:rtl w:val="true"/>
          <w:lang w:bidi="fa-IR"/>
        </w:rPr>
        <w:t xml:space="preserve">وآن دگر مولاى ابناى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نسبت حضرت زهرا عزيز</w:t>
      </w:r>
    </w:p>
    <w:p>
      <w:pPr>
        <w:pStyle w:val="BookText"/>
        <w:rPr/>
      </w:pPr>
      <w:r>
        <w:rPr>
          <w:rFonts w:ascii="IRNazanin" w:hAnsi="IRNazanin" w:eastAsia="IRNazanin"/>
          <w:color w:val="111111"/>
          <w:sz w:val="28"/>
          <w:sz w:val="28"/>
          <w:szCs w:val="28"/>
          <w:rtl w:val="true"/>
          <w:lang w:bidi="fa-IR"/>
        </w:rPr>
        <w:t xml:space="preserve">آن امام اولين و 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تازه آئين آفريد</w:t>
      </w:r>
    </w:p>
    <w:p>
      <w:pPr>
        <w:pStyle w:val="BookText"/>
        <w:rPr/>
      </w:pPr>
      <w:r>
        <w:rPr>
          <w:rFonts w:ascii="IRNazanin" w:hAnsi="IRNazanin" w:eastAsia="IRNazanin"/>
          <w:color w:val="111111"/>
          <w:sz w:val="28"/>
          <w:sz w:val="28"/>
          <w:szCs w:val="28"/>
          <w:rtl w:val="true"/>
          <w:lang w:bidi="fa-IR"/>
        </w:rPr>
        <w:t xml:space="preserve">مرتضى مشكل گشا فرمانروا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جمعيت خيرالامم</w:t>
      </w:r>
    </w:p>
    <w:p>
      <w:pPr>
        <w:pStyle w:val="BookText"/>
        <w:rPr/>
      </w:pPr>
      <w:r>
        <w:rPr>
          <w:rFonts w:ascii="IRNazanin" w:hAnsi="IRNazanin" w:eastAsia="IRNazanin"/>
          <w:color w:val="111111"/>
          <w:sz w:val="28"/>
          <w:sz w:val="28"/>
          <w:szCs w:val="28"/>
          <w:rtl w:val="true"/>
          <w:lang w:bidi="fa-IR"/>
        </w:rPr>
        <w:t xml:space="preserve">پشت پا زد بر سر تاج و نگين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بازوى احرار جهان</w:t>
      </w:r>
    </w:p>
    <w:p>
      <w:pPr>
        <w:pStyle w:val="Heading2"/>
        <w:numPr>
          <w:ilvl w:val="1"/>
          <w:numId w:val="1"/>
        </w:numPr>
        <w:rPr/>
      </w:pPr>
      <w:bookmarkStart w:id="172" w:name="__RefHeading___Toc2486250_653776707"/>
      <w:bookmarkStart w:id="173" w:name="_Toc65"/>
      <w:bookmarkEnd w:id="172"/>
      <w:r>
        <w:rPr/>
        <w:t>20</w:t>
      </w:r>
      <w:r>
        <w:rPr>
          <w:rtl w:val="true"/>
        </w:rPr>
        <w:t xml:space="preserve">. </w:t>
      </w:r>
      <w:r>
        <w:rPr>
          <w:rtl w:val="true"/>
        </w:rPr>
        <w:t>كرامت‌هاى حضرت زهرا</w:t>
      </w:r>
      <w:bookmarkEnd w:id="173"/>
    </w:p>
    <w:p>
      <w:pPr>
        <w:pStyle w:val="Heading3"/>
        <w:numPr>
          <w:ilvl w:val="2"/>
          <w:numId w:val="1"/>
        </w:numPr>
        <w:rPr/>
      </w:pPr>
      <w:bookmarkStart w:id="174" w:name="__RefHeading___Toc2486252_653776707"/>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حضرت فاطمه داراى كرامات متعددى بود كه پيام آنها اثبات حقانيت و آسمانى بودن آن گوهر خلقت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قسمت بيان مى‌كنيم گزيده‌اى از معجزات مشهور آن حضرت است</w:t>
      </w:r>
      <w:r>
        <w:rPr>
          <w:rFonts w:eastAsia="IRNazanin" w:cs="IRNazanin"/>
          <w:color w:val="111111"/>
          <w:sz w:val="28"/>
          <w:szCs w:val="28"/>
          <w:rtl w:val="true"/>
          <w:lang w:bidi="fa-IR"/>
        </w:rPr>
        <w:t>:</w:t>
      </w:r>
    </w:p>
    <w:p>
      <w:pPr>
        <w:pStyle w:val="Heading3"/>
        <w:numPr>
          <w:ilvl w:val="2"/>
          <w:numId w:val="1"/>
        </w:numPr>
        <w:rPr/>
      </w:pPr>
      <w:bookmarkStart w:id="176" w:name="__RefHeading___Toc2486254_653776707"/>
      <w:bookmarkStart w:id="177" w:name="_Toc67"/>
      <w:bookmarkEnd w:id="176"/>
      <w:r>
        <w:rPr>
          <w:rtl w:val="true"/>
        </w:rPr>
        <w:t>لباس‌هاى بهشتى</w:t>
      </w:r>
      <w:bookmarkEnd w:id="17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يهود كه به دنبال برگزارى جشن عروسى بودند، به محضر رسول خدا رسيدند و گفتند ما حق همسايگى بر شما داريم و</w:t>
      </w:r>
    </w:p>
    <w:p>
      <w:pPr>
        <w:pStyle w:val="BookText"/>
        <w:rPr/>
      </w:pPr>
      <w:r>
        <w:rPr>
          <w:rFonts w:ascii="IRNazanin" w:hAnsi="IRNazanin" w:eastAsia="IRNazanin"/>
          <w:color w:val="111111"/>
          <w:sz w:val="28"/>
          <w:sz w:val="28"/>
          <w:szCs w:val="28"/>
          <w:rtl w:val="true"/>
          <w:lang w:bidi="fa-IR"/>
        </w:rPr>
        <w:t>درخواست مى‌كنيم كه دخترت فاطمه را به جشن عروسى ما بفرستيد تا با حضور او شكوه بيشترى پيدا كند و بر خواسته خود اصرار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 او همسر على‌بن‌ابى‌طالب است و به حكم او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يهودى‌ها از آن حضرت خواستند تا نزد على وساطت كند تا فاطمه را به مجلس عروسى آنها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يهود به انواع و اقسام زينت‌هاى برگرفته از دريا و زمين خود را آراسته بودند و گمان داشتند كه فاطمه با لباس‌هاى ساده و كم‌ارزشى وارد مجلس عروسى مى‌شود و مى‌خواستند او را با چنين لباس‌هايى تحقير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حضرت جبرئيل لباس‌ها و زينت‌هايى را از بهشت براى فاطمه آورد كه مثل آن ديده نشده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لباس‌هاى بهشتى را پوشيد و خود را به آن زينت‌ها آراست، به‌طورى‌كه ديگران از ديدن آنها به شگفت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مجلس عروسى شد، زنان يهود چنان از لباس‌هاى زيباى بهشتى او شگفت‌زده شدند كه او را تعظيم كردند و جمع زيادى از آنها با اين معجزه مسلمان شدند</w:t>
      </w:r>
      <w:r>
        <w:rPr>
          <w:rFonts w:eastAsia="IRNazanin" w:cs="IRNazanin"/>
          <w:color w:val="111111"/>
          <w:sz w:val="28"/>
          <w:szCs w:val="28"/>
          <w:rtl w:val="true"/>
          <w:lang w:bidi="fa-IR"/>
        </w:rPr>
        <w:t>.</w:t>
      </w:r>
      <w:r>
        <w:rPr>
          <w:rStyle w:val="FootnoteAnchor"/>
          <w:rtl w:val="true"/>
        </w:rPr>
        <w:footnoteReference w:id="200"/>
      </w:r>
      <w:bookmarkStart w:id="178" w:name="pg8678_109065"/>
    </w:p>
    <w:p>
      <w:pPr>
        <w:pStyle w:val="Heading3"/>
        <w:numPr>
          <w:ilvl w:val="2"/>
          <w:numId w:val="1"/>
        </w:numPr>
        <w:rPr/>
      </w:pPr>
      <w:bookmarkStart w:id="179" w:name="__RefHeading___Toc2486256_653776707"/>
      <w:bookmarkStart w:id="180" w:name="_Toc68"/>
      <w:bookmarkEnd w:id="178"/>
      <w:bookmarkEnd w:id="179"/>
      <w:r>
        <w:rPr>
          <w:rtl w:val="true"/>
        </w:rPr>
        <w:t>غذاى بهشتى</w:t>
      </w:r>
      <w:bookmarkEnd w:id="180"/>
    </w:p>
    <w:p>
      <w:pPr>
        <w:pStyle w:val="BookText"/>
        <w:rPr/>
      </w:pPr>
      <w:r>
        <w:rPr>
          <w:rFonts w:ascii="IRNazanin" w:hAnsi="IRNazanin" w:eastAsia="IRNazanin"/>
          <w:color w:val="111111"/>
          <w:sz w:val="28"/>
          <w:sz w:val="28"/>
          <w:szCs w:val="28"/>
          <w:rtl w:val="true"/>
          <w:lang w:bidi="fa-IR"/>
        </w:rPr>
        <w:t>زمان قحطى بود و پيامبر در گرسنگى به‌سر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دو قرص نان و مقدارى گوشت براى پدرش آماده كرد و براى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غذاها به دست آن حضرت رسيد آنها را با خود برداشت و به نزد فاطمه آمد و او را نزد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جلو آمد و طبق از روى غذا كنار زد و ديد ظرف پر از نان و گوشت است؛ تعجب كرد و فهميد كه اين غذا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 اين غذا را از كجا آوردى؟ فاطمه جواب داد از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هر كسى كه بخواهد، بدون حساب روزى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 را كه تو را شبيه سرور زنان بنى‌اسرائيل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على‌بن‌ابى‌طالب و حسن و حسين و همه خانواده‌اش را جمع كرد و همگى از آن غذا خوردند و سير شدند و به همان اندازه باقى ماند كه زهرا به همسايه‌ها داد</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181" w:name="__RefHeading___Toc2486258_653776707"/>
      <w:bookmarkStart w:id="182" w:name="_Toc69"/>
      <w:bookmarkEnd w:id="181"/>
      <w:r>
        <w:rPr>
          <w:rtl w:val="true"/>
        </w:rPr>
        <w:t>نور لباس فاطمه</w:t>
      </w:r>
      <w:bookmarkEnd w:id="1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مقدارى جو از يك يهودى قرض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يهودى از آن حضرت درخواست گرو كرد و امام چادر فاطمه را</w:t>
      </w:r>
      <w:bookmarkStart w:id="183" w:name="pg8678_109067"/>
    </w:p>
    <w:p>
      <w:pPr>
        <w:pStyle w:val="BookText"/>
        <w:rPr/>
      </w:pPr>
      <w:bookmarkEnd w:id="183"/>
      <w:r>
        <w:rPr>
          <w:rFonts w:ascii="IRNazanin" w:hAnsi="IRNazanin" w:eastAsia="IRNazanin"/>
          <w:color w:val="111111"/>
          <w:sz w:val="28"/>
          <w:sz w:val="28"/>
          <w:szCs w:val="28"/>
          <w:rtl w:val="true"/>
          <w:lang w:bidi="fa-IR"/>
        </w:rPr>
        <w:t>نزد او به رهن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يهودى چادر را به منزل برد و در يكى از اتاق‌هاى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شب فرارسيد همسر او به اتاقى كه چادر فاطمه در آن بود رفت و مشاهده كرد نورى به سوى بالا مى‌تابد و همه‌جا را روشن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 خويش بازگشت و به او خبر داد كه نور بزرگى را مشاهده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يهودى كه فراموش كرده بود چادر فاطمه در منزل او قرار دارد با عجله بلند شد و به درون آن اتاق رفت و ديد شعاع نورى همه جا را فراگرفته است و گويا اين نور يك ماه نورانى است كه از نزديك نورافشانى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شگفتى فرورفت و به مكانى كه چادر در آن قرار داشت توجه كرد و فهميد اين نور از چادر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اقوام خود رفت و همسرش نيز نزد خويشان خود رفت تا آنها نيز اين نور شگفت‌انگيز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يهودى آمدند و اين نور را مشاهده كردند و همگى از ديدن اين معجزه مسلمان شدند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184" w:name="__RefHeading___Toc2486260_653776707"/>
      <w:bookmarkStart w:id="185" w:name="_Toc70"/>
      <w:bookmarkEnd w:id="184"/>
      <w:r>
        <w:rPr>
          <w:rtl w:val="true"/>
        </w:rPr>
        <w:t>گردش آسياب</w:t>
      </w:r>
      <w:bookmarkEnd w:id="18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سلمان را به حضور فاطمه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گويد من درب منزل ايستادم تا بر فاطمه سلام كنم كه صداى قرآن او را از</w:t>
      </w:r>
      <w:bookmarkStart w:id="186" w:name="pg8678_109071"/>
    </w:p>
    <w:p>
      <w:pPr>
        <w:pStyle w:val="BookText"/>
        <w:rPr/>
      </w:pPr>
      <w:bookmarkEnd w:id="186"/>
      <w:r>
        <w:rPr>
          <w:rFonts w:ascii="IRNazanin" w:hAnsi="IRNazanin" w:eastAsia="IRNazanin"/>
          <w:color w:val="111111"/>
          <w:sz w:val="28"/>
          <w:sz w:val="28"/>
          <w:szCs w:val="28"/>
          <w:rtl w:val="true"/>
          <w:lang w:bidi="fa-IR"/>
        </w:rPr>
        <w:t>داخل خانه شنيدم و در حياط منزل آسياب دستى او را ديدم كه بدون آنكه كسى آن را بگرداند،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به محضر رسول خدا رسيد و آنچه را ديده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و جوارح دخترم فاطمه را پر از ايمان كرده است تا براى عبادت خدا فارغ شود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187" w:name="__RefHeading___Toc2486262_653776707"/>
      <w:bookmarkStart w:id="188" w:name="_Toc71"/>
      <w:bookmarkEnd w:id="187"/>
      <w:r>
        <w:rPr>
          <w:rtl w:val="true"/>
        </w:rPr>
        <w:t>نور فاطمه</w:t>
      </w:r>
      <w:bookmarkEnd w:id="188"/>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كردم 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زهرا، زهرا ناميده شد؟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روزانه سه بار براى اميرالمؤمنين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چهره زهرا به هنگام نماز صبح مى‌درخشيد در حالى‌كه مردم در بستر خود آرميده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سفيدى اين نور به خانه‌هاى آنها در مدينه مى‌رسيد و منازل آنها را روشن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مى‌كردند و به محضر رسول خدا مى‌رسيدند و از نورى كه ديده بودند سؤال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آنها را به منزل فاطمه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مى‌رفتند و او را در محراب نماز مشاهده مى‌كردند، در حالى كه نور از چهره‌اش بالا مى‌رفت و مى‌فهميدند آنچه را ديده بودند نور فاطمه است</w:t>
      </w:r>
      <w:r>
        <w:rPr>
          <w:rFonts w:eastAsia="IRNazanin" w:cs="IRNazanin"/>
          <w:color w:val="111111"/>
          <w:sz w:val="28"/>
          <w:szCs w:val="28"/>
          <w:rtl w:val="true"/>
          <w:lang w:bidi="fa-IR"/>
        </w:rPr>
        <w:t>.</w:t>
      </w:r>
      <w:bookmarkStart w:id="189" w:name="pg8678_109074"/>
    </w:p>
    <w:p>
      <w:pPr>
        <w:pStyle w:val="BookText"/>
        <w:rPr/>
      </w:pPr>
      <w:bookmarkEnd w:id="189"/>
      <w:r>
        <w:rPr>
          <w:rFonts w:ascii="IRNazanin" w:hAnsi="IRNazanin" w:eastAsia="IRNazanin"/>
          <w:color w:val="111111"/>
          <w:sz w:val="28"/>
          <w:sz w:val="28"/>
          <w:szCs w:val="28"/>
          <w:rtl w:val="true"/>
          <w:lang w:bidi="fa-IR"/>
        </w:rPr>
        <w:t>اين درخشش به هنگام نماز ظهر و هنگام نماز مغرب نيز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هنگام ظهر زردرنگ و هنگام مغرب قرمز بود</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90" w:name="__RefHeading___Toc2486264_653776707"/>
      <w:bookmarkStart w:id="191" w:name="_Toc72"/>
      <w:bookmarkEnd w:id="190"/>
      <w:r>
        <w:rPr>
          <w:rtl w:val="true"/>
        </w:rPr>
        <w:t>شگفتى‌هاى قبل از تولد</w:t>
      </w:r>
      <w:bookmarkEnd w:id="191"/>
    </w:p>
    <w:p>
      <w:pPr>
        <w:pStyle w:val="BookText"/>
        <w:rPr/>
      </w:pPr>
      <w:r>
        <w:rPr>
          <w:rFonts w:ascii="IRNazanin" w:hAnsi="IRNazanin" w:eastAsia="IRNazanin"/>
          <w:color w:val="111111"/>
          <w:sz w:val="28"/>
          <w:sz w:val="28"/>
          <w:szCs w:val="28"/>
          <w:rtl w:val="true"/>
          <w:lang w:bidi="fa-IR"/>
        </w:rPr>
        <w:t>وقتى خديجه به فاطمه باردار شد همواره از درون رحِم با مادر سخن مى‌گفت و او را به صبر فرامى‌خوند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همواره سخن گفتن با حملش را از رسول خدا پنهان مى‌كرد تا اينكه روزى بر او وارد شد و شنيد كه با فاطمه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 اى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من خبر داد كه حمل تو دختر است و نسل پاك و مباركى است و خداى بزرگ نسل مرا از او قرار مى‌دهد و از او امامانى به‌جا مى‌گذارد كه بعد از من آنها را خلفاى خود در زمين خواهد كرد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192" w:name="__RefHeading___Toc2486266_653776707"/>
      <w:bookmarkStart w:id="193" w:name="_Toc73"/>
      <w:bookmarkEnd w:id="192"/>
      <w:r>
        <w:rPr>
          <w:rtl w:val="true"/>
        </w:rPr>
        <w:t>حركت ديوارهاى مسجد</w:t>
      </w:r>
      <w:bookmarkEnd w:id="19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اميرالمؤمنين را با اكراه از منزل بيرون بردند تا از او بيعت بگيرند، فاطمه به دنبال او از منزل بيرون آمد و زنان بنى‌هاشم نيز به همراه او بودند تا به قبر رسول خدا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پسر عمويم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محمد را به حق برانگيخت اگر او</w:t>
      </w:r>
    </w:p>
    <w:p>
      <w:pPr>
        <w:pStyle w:val="BookText"/>
        <w:rPr/>
      </w:pPr>
      <w:r>
        <w:rPr>
          <w:rFonts w:ascii="IRNazanin" w:hAnsi="IRNazanin" w:eastAsia="IRNazanin"/>
          <w:color w:val="111111"/>
          <w:sz w:val="28"/>
          <w:sz w:val="28"/>
          <w:szCs w:val="28"/>
          <w:rtl w:val="true"/>
          <w:lang w:bidi="fa-IR"/>
        </w:rPr>
        <w:t>را رها نكنيد موهايم را پريشان مى‌كنم و پيراهن رسول خدا را بر سرم مى‌گذارم و به درگاه خداى تعالى ناله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فاطمه بودم و به خدا قسم ديدم كه پايه ديوارهاى مسجد رسول خدا از پايين كنده شد، به گونه‌اى كه اگر كسى مى‌خواست از زير آنها بگذرد مى‌توانست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به او نزديك‌تر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سرور و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به رحمت برانگيخت و تو آنها را گرفتار عذاب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برگشت و ديوارهاى مسجد به جاى خود بازگشت</w:t>
      </w:r>
      <w:r>
        <w:rPr>
          <w:rFonts w:eastAsia="IRNazanin" w:cs="IRNazanin"/>
          <w:color w:val="111111"/>
          <w:sz w:val="28"/>
          <w:szCs w:val="28"/>
          <w:rtl w:val="true"/>
          <w:lang w:bidi="fa-IR"/>
        </w:rPr>
        <w:t>.</w:t>
      </w:r>
      <w:r>
        <w:rPr>
          <w:rStyle w:val="FootnoteAnchor"/>
          <w:rtl w:val="true"/>
        </w:rPr>
        <w:footnoteReference w:id="20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حضرت فاطمه موهاى خويش را آشكار مى‌كرد، همه آنها مى‌مردند؛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نشرت شعرها ماتوا طرّاً</w:t>
      </w:r>
      <w:r>
        <w:rPr>
          <w:rFonts w:eastAsia="IRNazanin" w:cs="IRNazanin"/>
          <w:color w:val="111111"/>
          <w:sz w:val="28"/>
          <w:szCs w:val="28"/>
          <w:rtl w:val="true"/>
          <w:lang w:bidi="fa-IR"/>
        </w:rPr>
        <w:t>».</w:t>
      </w:r>
      <w:r>
        <w:rPr>
          <w:rStyle w:val="FootnoteAnchor"/>
          <w:rtl w:val="true"/>
        </w:rPr>
        <w:footnoteReference w:id="207"/>
      </w:r>
      <w:bookmarkStart w:id="194" w:name="pg8678_109080"/>
    </w:p>
    <w:p>
      <w:pPr>
        <w:pStyle w:val="Heading2"/>
        <w:numPr>
          <w:ilvl w:val="1"/>
          <w:numId w:val="1"/>
        </w:numPr>
        <w:rPr/>
      </w:pPr>
      <w:bookmarkStart w:id="195" w:name="__RefHeading___Toc2486268_653776707"/>
      <w:bookmarkStart w:id="196" w:name="_Toc74"/>
      <w:bookmarkEnd w:id="194"/>
      <w:bookmarkEnd w:id="195"/>
      <w:r>
        <w:rPr/>
        <w:t>21</w:t>
      </w:r>
      <w:r>
        <w:rPr>
          <w:rtl w:val="true"/>
        </w:rPr>
        <w:t xml:space="preserve">. </w:t>
      </w:r>
      <w:r>
        <w:rPr>
          <w:rtl w:val="true"/>
        </w:rPr>
        <w:t>ترس فاطمه از خداوند متعال</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كريم تعبيرات مختلفى از ترس شده است؛</w:t>
      </w:r>
    </w:p>
    <w:p>
      <w:pPr>
        <w:pStyle w:val="BookText"/>
        <w:rPr/>
      </w:pPr>
      <w:r>
        <w:rPr>
          <w:rFonts w:ascii="Amiri" w:hAnsi="Amiri" w:eastAsia="Amiri" w:cs="Amiri"/>
          <w:color w:val="111111"/>
          <w:sz w:val="28"/>
          <w:sz w:val="28"/>
          <w:szCs w:val="28"/>
          <w:rtl w:val="true"/>
          <w:lang w:bidi="ar-SA"/>
        </w:rPr>
        <w:t>خوف خشيت رعب رهب نذر وجل حذر فزع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خوف و خشيت؛</w:t>
      </w:r>
    </w:p>
    <w:p>
      <w:pPr>
        <w:pStyle w:val="BookText"/>
        <w:rPr/>
      </w:pPr>
      <w:r>
        <w:rPr>
          <w:rFonts w:ascii="IRNazanin" w:hAnsi="IRNazanin" w:eastAsia="IRNazanin"/>
          <w:color w:val="111111"/>
          <w:sz w:val="28"/>
          <w:sz w:val="28"/>
          <w:szCs w:val="28"/>
          <w:rtl w:val="true"/>
          <w:lang w:bidi="fa-IR"/>
        </w:rPr>
        <w:t xml:space="preserve">راغب گويد خشيت ترسى آميخته با تعظيم و نوعاً از روى علم و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كليت ندارد، زيرا تعظيم و علم و معرفت به‌خاطر متعلق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جهت اينكه قرآن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تِجٰارَةٌ تَخْشَوْنَ كَسٰادَهٰا</w:t>
      </w:r>
      <w:r>
        <w:rPr>
          <w:rFonts w:eastAsia="IRNazanin" w:cs="IRNazanin"/>
          <w:color w:val="111111"/>
          <w:sz w:val="28"/>
          <w:szCs w:val="28"/>
          <w:rtl w:val="true"/>
          <w:lang w:bidi="fa-IR"/>
        </w:rPr>
        <w:t xml:space="preserve">)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فَاضْرِبْ لَهُمْ طَرِيقاً فِي اَلْبَحْرِ يَبَساً لاٰ تَخٰافُ دَرَكاً وَ لاٰ تَخْشىٰ</w:t>
      </w:r>
      <w:r>
        <w:rPr>
          <w:rFonts w:eastAsia="Amiri" w:cs="Amiri" w:ascii="Amiri" w:hAnsi="Amiri"/>
          <w:color w:val="111111"/>
          <w:sz w:val="28"/>
          <w:szCs w:val="28"/>
          <w:rtl w:val="true"/>
          <w:lang w:bidi="ar-SA"/>
        </w:rPr>
        <w:t>) .</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گاهى ترس به اولياى الهى نسبت داده شده و گاهى نفى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آيات چگونه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 أَخٰافُ إِنْ عَصَيْتُ رَبِّي عَذٰابَ يَوْمٍ عَظِيمٍ</w:t>
      </w:r>
      <w:r>
        <w:rPr>
          <w:rFonts w:eastAsia="Amiri" w:cs="Amiri" w:ascii="Amiri" w:hAnsi="Amiri"/>
          <w:color w:val="111111"/>
          <w:sz w:val="28"/>
          <w:szCs w:val="28"/>
          <w:rtl w:val="true"/>
          <w:lang w:bidi="ar-SA"/>
        </w:rPr>
        <w:t>) .</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نَخٰافُ مِنْ رَبِّنٰا يَوْماً عَبُوساً قَمْطَرِيراً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خداوند متعال به جهت احساس عظمت و بزرگى او يك نوع كمال است و همين ترس عامل تهذيب نفس و تزكيه روح است و موضوع ترس مربوط به دنيا مى‌باشد و عدم ترس و حزن، مربوط به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آياتى كه پيامبر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عصيان نباشد ترسى نيست زيرا آنها افراد مطمئن‌اند؛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بِذِكْرِ اَللّٰهِ تَطْمَئِنُّ اَلْقُلُوبُ</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سه‌گونه ترس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طبيعى مانند ترس از حيوانات موذى يا افراد مسلح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اعمال مانند ترس مجرم از قاضى عادل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شاگرد از استاد، كه بخاطر عظمت علمى استاد جرأت سخن گفتن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امام يا پيامبر از خداوند مانند ترس شاگرد از استاد است نه بخاطر اعمال زيرا آنان معصوم‌اند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كسى كه اعمالش ناشايست است، مى‌ترسد مانند يهود كه ترس از مرگ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كٰانَتْ لَكُمُ اَلدّٰارُ اَلْآخِرَةُ عِنْدَ اَللّٰهِ خٰالِصَةً مِنْ دُونِ اَلنّٰاسِ فَتَمَنَّوُا اَلْمَوْتَ إِنْ كُنْتُمْ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يَتَمَنَّوْهُ أَبَداً بِمٰا قَدَّمَتْ أَيْدِيهِمْ وَ اَللّٰهُ عَلِيمٌ بِالظّٰالِمِينَ</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قرآن كريم مى‌فرمايد رسولان الهى تنها از خداوند مى‌ترسند نه از غير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 لاٰ يَخْشَوْنَ أَحَداً إِلاَّ اَللّٰهَ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اجعلنى اخشاك كأنّى اراك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خاف الله امنه الله سبحانه من كلّ شىء من خاف النّاس اخافه الله سبحانه من كلّ شىء</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بنابراين ترس از خداوند مايه تربيت و تكامل بشر است، لذا قرآن كريم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إِيّٰايَ فَارْهَبُونِ </w:t>
      </w:r>
      <w:r>
        <w:rPr>
          <w:rStyle w:val="FootnoteAnchor"/>
          <w:rtl w:val="true"/>
        </w:rPr>
        <w:footnoteReference w:id="218"/>
      </w:r>
      <w:r>
        <w:rPr>
          <w:rFonts w:ascii="Amiri" w:hAnsi="Amiri" w:eastAsia="Amiri" w:cs="Amiri"/>
          <w:color w:val="111111"/>
          <w:sz w:val="28"/>
          <w:sz w:val="28"/>
          <w:szCs w:val="28"/>
          <w:rtl w:val="true"/>
          <w:lang w:bidi="ar-SA"/>
        </w:rPr>
        <w:t>فَلاٰ تَخْشَوْهُمْ وَ اِخْشَوْنِ</w:t>
      </w:r>
      <w:r>
        <w:rPr>
          <w:rStyle w:val="FootnoteAnchor"/>
          <w:rtl w:val="true"/>
        </w:rPr>
        <w:footnoteReference w:id="219"/>
      </w:r>
      <w:r>
        <w:rPr>
          <w:rFonts w:ascii="Amiri" w:hAnsi="Amiri" w:eastAsia="Amiri" w:cs="Amiri"/>
          <w:color w:val="111111"/>
          <w:sz w:val="28"/>
          <w:sz w:val="28"/>
          <w:szCs w:val="28"/>
          <w:rtl w:val="true"/>
          <w:lang w:bidi="ar-SA"/>
        </w:rPr>
        <w:t>فَلاٰ تَخٰافُوهُمْ وَ خٰافُونِ إِنْ كُنْتُمْ مُؤْمِنِينَ</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نكته ديگر اينكه حزب‌الله واقعى كسى است كه از خدا بترسد و اين منحصر در بندگان دانشمند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انضمام سه آيه شريفه ذيل استفاده مى‌شود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 أُولٰئِكَ حِزْبُ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 وَ رَضُوا عَنْهُ ذٰلِكَ لِمَنْ خَشِيَ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عِبٰادِهِ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 بكالى گويد نيمه شب على را ديدم گريه مى‌كند،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موقفاً و لنأمن بين يديه موقفاً لا يخفى عليه شىء من اعمالنا يا نوف ان طال بكائك فى هذه الليلة مخافة لله تعالى قرّت عيناك غداً بين يدى الله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 عزوجل يا ملائكتى انظروا الى امتى فاطمة سيدة امائى قائمة بين يدى ترتعد فرائصها من خيفتى و قد اقبلت بقلبها على عبادتى اشهدكم انّى قد آمنت شيعتها من النّار</w:t>
      </w:r>
      <w:r>
        <w:rPr>
          <w:rFonts w:eastAsia="Amiri" w:cs="Amiri" w:ascii="Amiri" w:hAnsi="Amiri"/>
          <w:color w:val="111111"/>
          <w:sz w:val="28"/>
          <w:szCs w:val="28"/>
          <w:rtl w:val="true"/>
          <w:lang w:bidi="ar-SA"/>
        </w:rPr>
        <w:t>».</w:t>
      </w:r>
      <w:bookmarkStart w:id="197" w:name="pg8678_109091"/>
    </w:p>
    <w:p>
      <w:pPr>
        <w:pStyle w:val="Heading2"/>
        <w:numPr>
          <w:ilvl w:val="1"/>
          <w:numId w:val="1"/>
        </w:numPr>
        <w:rPr/>
      </w:pPr>
      <w:bookmarkStart w:id="198" w:name="__RefHeading___Toc2486270_653776707"/>
      <w:bookmarkStart w:id="199" w:name="_Toc75"/>
      <w:bookmarkEnd w:id="197"/>
      <w:bookmarkEnd w:id="198"/>
      <w:r>
        <w:rPr/>
        <w:t>22</w:t>
      </w:r>
      <w:r>
        <w:rPr>
          <w:rtl w:val="true"/>
        </w:rPr>
        <w:t xml:space="preserve">. </w:t>
      </w:r>
      <w:r>
        <w:rPr>
          <w:rtl w:val="true"/>
        </w:rPr>
        <w:t>اذيت شدن حضرت فاطمه</w:t>
      </w:r>
      <w:bookmarkEnd w:id="199"/>
    </w:p>
    <w:p>
      <w:pPr>
        <w:pStyle w:val="BookText"/>
        <w:rPr/>
      </w:pPr>
      <w:r>
        <w:rPr>
          <w:rFonts w:ascii="IRNazanin" w:hAnsi="IRNazanin" w:eastAsia="IRNazanin"/>
          <w:color w:val="111111"/>
          <w:sz w:val="28"/>
          <w:sz w:val="28"/>
          <w:szCs w:val="28"/>
          <w:rtl w:val="true"/>
          <w:lang w:bidi="fa-IR"/>
        </w:rPr>
        <w:t xml:space="preserve">در قرآن كريم واژه اذيت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بيان شده است و اذيت از نظر قرآن كريم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حرام، مانند اذيت پيامبران و مؤمنان؛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اذيت لازم، مانند اجراى حدّ بر مرتكب كار خلاف عفت؛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اَلَّذٰانِ يَأْتِيٰانِهٰا مِنْكُمْ فَآذُوهُمٰا</w:t>
      </w:r>
      <w:r>
        <w:rPr>
          <w:rFonts w:eastAsia="Amiri" w:cs="Amiri" w:ascii="Amiri" w:hAnsi="Amiri"/>
          <w:color w:val="111111"/>
          <w:sz w:val="28"/>
          <w:szCs w:val="28"/>
          <w:rtl w:val="true"/>
          <w:lang w:bidi="ar-SA"/>
        </w:rPr>
        <w:t>)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اذيت شدن پيامبران در راه دين؛</w:t>
      </w:r>
    </w:p>
    <w:p>
      <w:pPr>
        <w:pStyle w:val="BookText"/>
        <w:rPr/>
      </w:pPr>
      <w:r>
        <w:rPr>
          <w:rFonts w:ascii="IRNazanin" w:hAnsi="IRNazanin" w:eastAsia="IRNazanin"/>
          <w:color w:val="111111"/>
          <w:sz w:val="28"/>
          <w:sz w:val="28"/>
          <w:szCs w:val="28"/>
          <w:rtl w:val="true"/>
          <w:lang w:bidi="fa-IR"/>
        </w:rPr>
        <w:t>پيامبران بزرگوار در راه نشر معارف دين از ناحيه دشمنان اذيت‌هاى گوناگونى را تحمل كردند؛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لَنَصْبِرَنَّ عَلىٰ مٰا آذَيْتُمُونٰا وَ عَلَى اَللّٰهِ فَلْيَتَوَكَّلِ اَلْمُتَوَكِّلُونَ</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Fonts w:eastAsia="Amiri" w:cs="Amiri" w:ascii="Amiri" w:hAnsi="Amiri"/>
          <w:color w:val="111111"/>
          <w:sz w:val="28"/>
          <w:szCs w:val="28"/>
          <w:rtl w:val="true"/>
          <w:lang w:bidi="ar-SA"/>
        </w:rPr>
        <w:t>)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يٰا قَوْمِ لِمَ تُؤْذُونَنِي وَ قَدْ تَعْلَمُونَ أَنِّي رَسُولُ اَللّٰهِ إِلَيْكُمْ</w:t>
      </w:r>
      <w:r>
        <w:rPr>
          <w:rFonts w:eastAsia="Amiri" w:cs="Amiri" w:ascii="Amiri" w:hAnsi="Amiri"/>
          <w:color w:val="111111"/>
          <w:sz w:val="28"/>
          <w:szCs w:val="28"/>
          <w:rtl w:val="true"/>
          <w:lang w:bidi="ar-SA"/>
        </w:rPr>
        <w:t>) .</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اذيت‌هاى فراوانى را از ناحيه منافقان يا مسلمانان ضعيف‌الايمان مشاهده كرد كه دو نمونه‌اش را قرآن كريم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مسلمان‌ها مى‌آمدند در منزل پيامبر براى مهمانى و بعد از صرف غذا مى‌نشستند و حرف‌هاى بى‌فايده مى‌زدند و اوقات ارزشمند پيامبر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دستور داد وقتى غذا خورديد متفرق شويد زيرا جلوس شما مايه اذيت پيامبر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طَعِمْتُمْ فَانْتَشِرُوا وَ لاٰ مُسْتَأْنِسِينَ لِحَدِيثٍ إِنَّ ذٰلِكُمْ كٰانَ يُؤْذِي اَلنَّبِيَّ فَيَسْتَحْيِي مِنْكُمْ وَ اَللّٰهُ لاٰ يَسْتَحْيِي مِنَ اَلْحَقِّ</w:t>
      </w:r>
      <w:r>
        <w:rPr>
          <w:rFonts w:eastAsia="IRNazanin" w:cs="IRNazanin"/>
          <w:color w:val="111111"/>
          <w:sz w:val="28"/>
          <w:szCs w:val="28"/>
          <w:rtl w:val="true"/>
          <w:lang w:bidi="fa-IR"/>
        </w:rPr>
        <w:t>)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مورد دوم اينكه مى‌آمدند نزد پيامبر حرفى را مى‌زدند و پيامبر استماع مى‌كرد، ديگرى مى‌آمد بر خلاف اولى حرف مى‌زد آن را هم نيز استماع مى‌كرد، بعد به يكديگر مى‌گفتند پيامبر گوش است، يعنى سخن همه را تصديق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اَلَّذِينَ يُؤْذُونَ اَلنَّبِيَّ وَ يَقُولُونَ هُوَ أُذُنٌ قُلْ أُذُنُ خَيْرٍ لَكُمْ</w:t>
      </w:r>
      <w:r>
        <w:rPr>
          <w:rFonts w:eastAsia="IRNazanin" w:cs="IRNazanin"/>
          <w:color w:val="111111"/>
          <w:sz w:val="28"/>
          <w:szCs w:val="28"/>
          <w:rtl w:val="true"/>
          <w:lang w:bidi="fa-IR"/>
        </w:rPr>
        <w:t>)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آيات قرآن پاداش اذيت شدن در راه خدا را جاودانگى در بهشت بيان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فَالَّذِينَ هٰاجَرُوا وَ أُخْرِجُوا مِنْ دِيٰارِهِمْ وَ أُوذُوا فِي سَبِيلِي</w:t>
      </w:r>
    </w:p>
    <w:p>
      <w:pPr>
        <w:pStyle w:val="BookText"/>
        <w:rPr/>
      </w:pPr>
      <w:r>
        <w:rPr>
          <w:rFonts w:ascii="Amiri" w:hAnsi="Amiri" w:eastAsia="Amiri" w:cs="Amiri"/>
          <w:color w:val="111111"/>
          <w:sz w:val="28"/>
          <w:sz w:val="28"/>
          <w:szCs w:val="28"/>
          <w:rtl w:val="true"/>
          <w:lang w:bidi="ar-SA"/>
        </w:rPr>
        <w:t>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 .</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از آيات فلسفه حجاب را اذيت نشدن زنان مى‌داند؛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از آيات كيفر تلخ اذيت كردن پيامبر اكرم بيان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رَسُولَ اَللّٰهِ لَهُمْ عَذٰابٌ أَلِيمٌ</w:t>
      </w:r>
      <w:r>
        <w:rPr>
          <w:rFonts w:eastAsia="Amiri" w:cs="Amiri" w:ascii="Amiri" w:hAnsi="Amiri"/>
          <w:color w:val="111111"/>
          <w:sz w:val="28"/>
          <w:szCs w:val="28"/>
          <w:rtl w:val="true"/>
          <w:lang w:bidi="ar-SA"/>
        </w:rPr>
        <w:t>) .</w:t>
      </w:r>
      <w:r>
        <w:rPr>
          <w:rStyle w:val="FootnoteAnchor"/>
          <w:rtl w:val="true"/>
        </w:rPr>
        <w:footnoteReference w:id="2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مى‌فرمايد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ليأذن بحرب منّى من اذى عبدى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بنده مؤمن را اذيت كند با من به جنگ برخاسته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مى‌فرمايد كسى كه به مؤمنى نگاه كند كه بخواهد با آن نظر او را بترساند، روز قيامت خداوند او را مى‌ترساند، روزى كه هيچ سايه‌اى</w:t>
      </w:r>
    </w:p>
    <w:p>
      <w:pPr>
        <w:pStyle w:val="BookText"/>
        <w:rPr/>
      </w:pPr>
      <w:r>
        <w:rPr>
          <w:rFonts w:ascii="Amiri" w:hAnsi="Amiri" w:eastAsia="Amiri" w:cs="Amiri"/>
          <w:color w:val="111111"/>
          <w:sz w:val="28"/>
          <w:sz w:val="28"/>
          <w:szCs w:val="28"/>
          <w:rtl w:val="true"/>
          <w:lang w:bidi="ar-SA"/>
        </w:rPr>
        <w:t>نيست جز سايه رحمت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الى مؤمن نظرة يخيفه بها اخافه الله يوم لا ظلّ الا ظلّه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پيامبر اكرم گفتند فلانى روزه مى‌گيرد و نماز شب مى‌خواند و همسايه‌اش را اذيت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چنين زنى اهل جهنم است؛ قيل لرسول الله انّ فلانة تصوم النّهار و تقوم اللّيل و هى سيئة الخلق تؤذى جيرانها بلسانها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فيها هى من اهل النّار</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فرمودند براى مؤمن روا نيست كه به برادر مؤمن خود نگاه كند كه او را بترساند و او اذيت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لمؤمن ان يشير الى اخيه بنظرة تؤذيه</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اذى مؤمناً و لو بشطر كلمة جاء يوم القيامة مكتوباً بين عينيه ايس من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فرمودند اگر كسى مؤمنى را محزون كند و دنيا را به او بدهد، كفاره آن نمى‌شود و مأجور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احزن مؤمناً ثمّ اعطاه الدّنيا لم يكن ذلك كفّارته و لم يوجر عليه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فرمودند اگر كسى مؤمنى را اذيت كند مرا اذيت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اذى مؤمناً فقد اذانى</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قابل توجه اين است كه قرآن كريم به‌طور موجبه كليه مى‌فرمايد كسانى كه خدا و پيامبر را اذيت كنند، از رحمت حق در دنيا و آخرت به‌دورند و خداند عذاب مهين را براى آنان آماده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w:t>
      </w:r>
      <w:r>
        <w:rPr>
          <w:rFonts w:eastAsia="IRNazanin" w:cs="IRNazanin"/>
          <w:color w:val="111111"/>
          <w:sz w:val="28"/>
          <w:szCs w:val="28"/>
          <w:rtl w:val="true"/>
          <w:lang w:bidi="fa-IR"/>
        </w:rPr>
        <w:t>)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سويى پيامبر اكرم درباره عظمت حضرت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فاطمه را اذيت كند مرا اذيت كرده است و هركس مرا اذيت كند خداوند را اذيت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اذاها فقد آذانى و من آذانى فقد آذى الله</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اين حديث شريف مصداق آن قضيه كلى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اينكه براى آن كسانى كه فاطمه را اذيت كردند عذاب مهين آماده شده است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فوق در مدارك اهل سنت نيز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الغابه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bookmarkStart w:id="200" w:name="pg8678_109105"/>
    </w:p>
    <w:p>
      <w:pPr>
        <w:pStyle w:val="BookText"/>
        <w:rPr/>
      </w:pPr>
      <w:bookmarkEnd w:id="200"/>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بنت رسول الله لم تزل مظلومة من حقّها ممنوعة عن ميراثها مدفوعة لم تحفظ فيها وصية رسول الله و لا رعى فيها حقه و لاحقّ الله عزوجل و كفى بالله حكماً و من الظالمين منتقماً</w:t>
      </w:r>
      <w:r>
        <w:rPr>
          <w:rFonts w:eastAsia="Amiri" w:cs="Amiri" w:ascii="Amiri" w:hAnsi="Amiri"/>
          <w:color w:val="111111"/>
          <w:sz w:val="28"/>
          <w:szCs w:val="28"/>
          <w:rtl w:val="true"/>
          <w:lang w:bidi="ar-SA"/>
        </w:rPr>
        <w:t>».</w:t>
      </w:r>
      <w:r>
        <w:rPr>
          <w:rStyle w:val="FootnoteAnchor"/>
          <w:rtl w:val="true"/>
        </w:rPr>
        <w:footnoteReference w:id="241"/>
      </w:r>
    </w:p>
    <w:p>
      <w:pPr>
        <w:pStyle w:val="Heading2"/>
        <w:numPr>
          <w:ilvl w:val="1"/>
          <w:numId w:val="1"/>
        </w:numPr>
        <w:rPr/>
      </w:pPr>
      <w:bookmarkStart w:id="201" w:name="__RefHeading___Toc2486272_653776707"/>
      <w:bookmarkStart w:id="202" w:name="_Toc76"/>
      <w:bookmarkEnd w:id="201"/>
      <w:r>
        <w:rPr/>
        <w:t>23</w:t>
      </w:r>
      <w:r>
        <w:rPr>
          <w:rtl w:val="true"/>
        </w:rPr>
        <w:t xml:space="preserve">. </w:t>
      </w:r>
      <w:r>
        <w:rPr>
          <w:rtl w:val="true"/>
        </w:rPr>
        <w:t>مظلوميت حضرت فاطمه</w:t>
      </w:r>
      <w:bookmarkEnd w:id="202"/>
    </w:p>
    <w:p>
      <w:pPr>
        <w:pStyle w:val="Heading3"/>
        <w:numPr>
          <w:ilvl w:val="2"/>
          <w:numId w:val="1"/>
        </w:numPr>
        <w:rPr/>
      </w:pPr>
      <w:bookmarkStart w:id="203" w:name="__RefHeading___Toc2486274_653776707"/>
      <w:bookmarkStart w:id="204" w:name="_Toc77"/>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آيات كريمه قرآن در زمينه ظلم چهار دسته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ظلم از اوصاف سلبى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يَظْلِمُ رَبُّكَ أَحَداً</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اَللّٰهُ يُرِيدُ ظُلْماً لِلْعٰالَمِينَ</w:t>
      </w:r>
      <w:r>
        <w:rPr>
          <w:rFonts w:eastAsia="Amiri" w:cs="Amiri" w:ascii="Amiri" w:hAnsi="Amiri"/>
          <w:color w:val="111111"/>
          <w:sz w:val="28"/>
          <w:szCs w:val="28"/>
          <w:rtl w:val="true"/>
          <w:lang w:bidi="ar-SA"/>
        </w:rPr>
        <w:t>) .</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هركس از حدود و تكاليف الهى تجاوز كند، به خود ظلم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قيامت به كسى ظلم نخواهد شد، هركسى كيفر عمل خود را مى‌بيند؛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تُجْزىٰ كُلُّ نَفْسٍ بِمٰا كَسَبَتْ لاٰ ظُلْمَ اَلْيَوْمَ</w:t>
      </w:r>
      <w:r>
        <w:rPr>
          <w:rFonts w:eastAsia="Amiri" w:cs="Amiri" w:ascii="Amiri" w:hAnsi="Amiri"/>
          <w:color w:val="111111"/>
          <w:sz w:val="28"/>
          <w:szCs w:val="28"/>
          <w:rtl w:val="true"/>
          <w:lang w:bidi="ar-SA"/>
        </w:rPr>
        <w:t>) .</w:t>
      </w:r>
      <w:r>
        <w:rPr>
          <w:rStyle w:val="FootnoteAnchor"/>
          <w:rtl w:val="true"/>
        </w:rPr>
        <w:footnoteReference w:id="245"/>
      </w:r>
      <w:bookmarkStart w:id="205" w:name="pg8678_109108"/>
    </w:p>
    <w:p>
      <w:pPr>
        <w:pStyle w:val="BookText"/>
        <w:rPr/>
      </w:pPr>
      <w:bookmarkEnd w:id="20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ظالم به خودش ظلم مى‌كند نه به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ظَلَمُونٰا وَ لٰكِنْ كٰانُوا أَنْفُسَهُمْ يَظْلِمُونَ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06" w:name="__RefHeading___Toc2486276_653776707"/>
      <w:bookmarkStart w:id="207" w:name="_Toc78"/>
      <w:bookmarkEnd w:id="206"/>
      <w:r>
        <w:rPr>
          <w:rtl w:val="true"/>
        </w:rPr>
        <w:t>انواع ظلم</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ظلم به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w:t>
      </w:r>
      <w:r>
        <w:rPr>
          <w:rFonts w:eastAsia="Amiri" w:cs="Amiri" w:ascii="Amiri" w:hAnsi="Amiri"/>
          <w:color w:val="111111"/>
          <w:sz w:val="28"/>
          <w:szCs w:val="28"/>
          <w:rtl w:val="true"/>
          <w:lang w:bidi="ar-SA"/>
        </w:rPr>
        <w:t>) .</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ظلم به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به حدود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فَقَدْ ظَلَمَ نَفْسَهُ</w:t>
      </w:r>
      <w:r>
        <w:rPr>
          <w:rFonts w:eastAsia="Amiri" w:cs="Amiri" w:ascii="Amiri" w:hAnsi="Amiri"/>
          <w:color w:val="111111"/>
          <w:sz w:val="28"/>
          <w:szCs w:val="28"/>
          <w:rtl w:val="true"/>
          <w:lang w:bidi="ar-SA"/>
        </w:rPr>
        <w:t>)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كردن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أَضَلُّوا كَثِيراً وَ لاٰ تَزِدِ اَلظّٰالِمِينَ إِلاّٰ ضَلاٰلاً</w:t>
      </w:r>
      <w:r>
        <w:rPr>
          <w:rFonts w:eastAsia="IRNazanin" w:cs="IRNazanin"/>
          <w:color w:val="111111"/>
          <w:sz w:val="28"/>
          <w:szCs w:val="28"/>
          <w:rtl w:val="true"/>
          <w:lang w:bidi="fa-IR"/>
        </w:rPr>
        <w:t>)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هر سه نوع ظلم در حقيقت ظلم به نفس است زيرا عمل از عامل جدا نيست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اينكه هر سه نوع ظلم در بيانى از اميرالمؤمنين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و انّ الظّلم ثلاثة فظلم لا يغفر و ظلم لا يترك و ظلم مغفور لا يطلب فأمّا الظّلم الّذى لا يغفر فالشّرك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الظّلم الّذى يُغفر فظلم العبد نفسه عند بعض الهنات و امّا الظّلم الّذى لا يترك فظلم العباد بعضهم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باشيد ظلم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بخشوده نشود و ظلمى كه رها نگردد و ظلمى كه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ظلمى كه بخشوده نشود شرك ورزيدن به خداست، اما ظلمى كه قابل گذشت است ظلم بنده درباره خويشتن است كه در مورد ارتكاب برخى از زشتى‌ها است، اما ظلمى كه رهايى ندارد، ظلمى است كه بندگان خدا به يكديگر روا مى‌دارند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در اينكه حضرت فاطمه مورد ظلم و ستم دشمنان دين واقع شده شكى نيست و رواياتى از شيعه و سنى در اين جهت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نويسنده كتاب ارزشمند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 بهجة قلب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فصل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در زمينه مظلوميت حضرت فاطمه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مهم آن است كه از اين روايات استفاده مى‌شود هر نوع ظلمى كه تصور مى‌شود از ارتكاب آن دريغ نورزيد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عرضى، ظلم مالى، ظلم حقوقى و ظلم بدنى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به دور است كسى كه بعد از من به دخترم فاطمه ظلم كند و حق او را غصب كند و او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ملعون من يظلم بعدى فاطمة ابنتى و يغصبها حقّها و يقتلها</w:t>
      </w:r>
      <w:r>
        <w:rPr>
          <w:rFonts w:eastAsia="IRNazanin" w:cs="IRNazanin"/>
          <w:color w:val="111111"/>
          <w:sz w:val="28"/>
          <w:szCs w:val="28"/>
          <w:rtl w:val="true"/>
          <w:lang w:bidi="fa-IR"/>
        </w:rPr>
        <w:t>».</w:t>
      </w:r>
      <w:r>
        <w:rPr>
          <w:rStyle w:val="FootnoteAnchor"/>
          <w:rtl w:val="true"/>
        </w:rPr>
        <w:footnoteReference w:id="25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مى‌فرمايد شبى كه پيامبر به معراج رفت به او خطاب شد اى رسول ما به دخترت فاطمه ظلم خواهد شد و حق او را غصب</w:t>
      </w:r>
    </w:p>
    <w:p>
      <w:pPr>
        <w:pStyle w:val="BookText"/>
        <w:rPr/>
      </w:pPr>
      <w:r>
        <w:rPr>
          <w:rFonts w:ascii="Amiri" w:hAnsi="Amiri" w:eastAsia="Amiri" w:cs="Amiri"/>
          <w:color w:val="111111"/>
          <w:sz w:val="28"/>
          <w:sz w:val="28"/>
          <w:szCs w:val="28"/>
          <w:rtl w:val="true"/>
          <w:lang w:bidi="ar-SA"/>
        </w:rPr>
        <w:t xml:space="preserve">مى‌كنند و با اينكه او حامله است، او را مى‌زنند؛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ابنتك فتظلم و تحرم و يؤخذ حقّها غصباً الّذى تجعلها له و تضرب و هى حامل</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اميرالمؤمنين مى‌فرمايد در محضر پيامبر بوديم شروع كرد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داشتم چرا گريه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يبكيك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به خاطر ظلم‌هايى كه به شما مى‌شود و به تو ضربه مى‌زنند و به فاطمه سيلى مى‌زنند و حسنم را مسموم و حسينم را شهيد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ابكى مما يصنع بكم بعدى فقلت ما ذلك يا رسول الله فقال ابكى من ضربتك على القرن و لطم فاطمة خدّها و طعنة الحسن فخذها و السم الذى يسقى و قتل الحسين</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ابن حجر عسقلانى مى‌گويد عمر به فاطمه لگد زد تا اينكه محسن او سقط شد؛ انّ عمر رفس فاطمة حتّى اسقطت بمحسن</w:t>
      </w:r>
      <w:r>
        <w:rPr>
          <w:rFonts w:eastAsia="IRNazanin" w:cs="IRNazanin"/>
          <w:color w:val="111111"/>
          <w:sz w:val="28"/>
          <w:szCs w:val="28"/>
          <w:rtl w:val="true"/>
          <w:lang w:bidi="fa-IR"/>
        </w:rPr>
        <w:t>.</w:t>
      </w:r>
      <w:r>
        <w:rPr>
          <w:rStyle w:val="FootnoteAnchor"/>
          <w:rtl w:val="true"/>
        </w:rPr>
        <w:footnoteReference w:id="25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جابربن عبدالله انصارى گويد پيامبر در حال احتضار بود كه فاطمه وارد شد، چشمان خود را باز كرد و فرمود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المظلومة بعدى و انت المستضعفة بعدى فمن آذاك فقد آذانى و من سرّك فقد سرّنى</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مرحوم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مى‌كند كه از روى مقنعه سيلى به صورت فاطمه زده شد كه گوشواره‌اش كنده شد و بر زمين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فصفقت صفقة على خديها من ظاهر الخمار فانقطع قرطها و تناشرت الى الارض</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امام صادق فرمود سبب وفات فاطمه اين بود كه قنفذ غلام عمر، فاطمه را با غلاف شمشير 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سبب وفاتها ان قنفذاً مولى الرجل لكزها بنعل السيف بأمره</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مجتبى به مغيره فرمود تو بودى كه دختر پيامبر را چنان زدى كه خونريزى كرد و آنچه در شكم داشت 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الّذى ضربت فاطمة بنت رسول الله حتّى ادميتها و القت ما فى بطنها</w:t>
      </w:r>
      <w:r>
        <w:rPr>
          <w:rFonts w:eastAsia="IRNazanin" w:cs="IRNazanin"/>
          <w:color w:val="111111"/>
          <w:sz w:val="28"/>
          <w:szCs w:val="28"/>
          <w:rtl w:val="true"/>
          <w:lang w:bidi="fa-IR"/>
        </w:rPr>
        <w:t>».</w:t>
      </w:r>
      <w:r>
        <w:rPr>
          <w:rStyle w:val="FootnoteAnchor"/>
          <w:rtl w:val="true"/>
        </w:rPr>
        <w:footnoteReference w:id="257"/>
      </w:r>
      <w:bookmarkStart w:id="208" w:name="pg8678_109120"/>
    </w:p>
    <w:p>
      <w:pPr>
        <w:pStyle w:val="Heading2"/>
        <w:numPr>
          <w:ilvl w:val="1"/>
          <w:numId w:val="1"/>
        </w:numPr>
        <w:rPr/>
      </w:pPr>
      <w:bookmarkStart w:id="209" w:name="__RefHeading___Toc2486278_653776707"/>
      <w:bookmarkStart w:id="210" w:name="_Toc79"/>
      <w:bookmarkEnd w:id="208"/>
      <w:bookmarkEnd w:id="209"/>
      <w:r>
        <w:rPr/>
        <w:t>24</w:t>
      </w:r>
      <w:r>
        <w:rPr>
          <w:rtl w:val="true"/>
        </w:rPr>
        <w:t xml:space="preserve">. </w:t>
      </w:r>
      <w:r>
        <w:rPr>
          <w:rtl w:val="true"/>
        </w:rPr>
        <w:t>هجوم به بيت وحى و دفاع از مقام ولايت</w:t>
      </w:r>
      <w:bookmarkEnd w:id="210"/>
    </w:p>
    <w:p>
      <w:pPr>
        <w:pStyle w:val="BookText"/>
        <w:rPr/>
      </w:pPr>
      <w:r>
        <w:rPr>
          <w:rFonts w:ascii="IRNazanin" w:hAnsi="IRNazanin" w:eastAsia="IRNazanin"/>
          <w:color w:val="111111"/>
          <w:sz w:val="28"/>
          <w:sz w:val="28"/>
          <w:szCs w:val="28"/>
          <w:rtl w:val="true"/>
          <w:lang w:bidi="fa-IR"/>
        </w:rPr>
        <w:t xml:space="preserve">سرور زنان بهشت چهار نفرند؛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نساء الجنّة اربعة آسية و مريم و خديجة و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اشتراك اين چهار نفر كه عامل سيادت و سعادت آنهاست، دفاع از مقام ولايت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آنكه اميرالمؤمنين را براى بيعت كردن فراخواندند، حضرت امتناع ورزيد و فرمود سبحان‌الله چه زود به پيامبر دروغ بستيد، ابوبكر و اطرافيانش به خوبى مى‌دانند كه غير از من كسى لايق مقام خلافت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يعلم انّ محلى منها محل القطب من الرحى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به عمر دستور داد با جماعتى به طرف خانه فاطمه برو و همه را دعوت به بيعت كن، چنان‌كه امتناع ورزيد با او بجنگ و با زور او را نزد من بياور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كه مدت‌ها در انتظار چنين روزى بود با گروهى ازمنافقان به‌سوى منزل حضرت آمدند و فرياد كشيد اگر براى بيعت كردن بيرون نياييد به خدا قسم خانه را با اهلش به آتش مى‌كشم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با تعجب گفت فاطمه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حتى اگر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تا فرياد و جاروجنجال او را شنيد با عجله به طرف درب حركت كرده و آن را محكم بست و از همانجا به دفاع از على برخاست و به عمر خطاب كرد آيا از خدا پروا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يا</w:t>
      </w:r>
    </w:p>
    <w:p>
      <w:pPr>
        <w:pStyle w:val="BookText"/>
        <w:rPr/>
      </w:pPr>
      <w:r>
        <w:rPr>
          <w:rFonts w:ascii="IRNazanin" w:hAnsi="IRNazanin" w:eastAsia="IRNazanin"/>
          <w:color w:val="111111"/>
          <w:sz w:val="28"/>
          <w:sz w:val="28"/>
          <w:szCs w:val="28"/>
          <w:rtl w:val="true"/>
          <w:lang w:bidi="fa-IR"/>
        </w:rPr>
        <w:t>عمر اما تتقى الله؟ تدخل على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مى‌خواهى نسل پيامبر را قطع كنى و نور خدا را خاموش كنى؟ و خداوند نورش را تمام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يا عمر ما هذه الجرأة على الله و على رسوله تريد ان تقطع نسله من الدّنيا و تفنيه و تطفىء نور الله؟ و الله متمّ نوره</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عمر بار ديگر فرياد كشيد يا اطاعت كنيد يا آتش انتخاب با شما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زهرا در اينجا ناله برآورد و گفت اى رسول خدا چه مصيبت‌هايى كه از پسر خطاب و پسر ابى قحافه به ما نمى‌رسد؛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نادت بأعلى صوتها يا ابت يا رسول الله ماذا لقينا بعدك من ابن الخطاب و ابن ابى القحافة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 تا هيزم بياورند و بيت وحى را به آتش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دود غليظى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درب نيم‌سوخته لگد زد و زهرا را كه سرپوش مناسبى نداشت بين در و ديوار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بايع علىٌّ حتّى رأى الدّخان فى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ناله حضرت زهرا بين در و ديوار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ابتاه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دخترت بنگر كه با او چگونه رفتار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فضه مرا درياب كه فرزندم كشته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نامردان روزگار وارد منزل فاطمه شدند و اميرالمؤمنين را به زور به طرف مسجد بردند و حبل بر حبل‌المتين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تواثبوا على اميرالمؤمنين و هو جالس على فراشه واجتمعوا عليه حتّى اخرجوه سحباً من داره ملبيا ثوبه يجرّونه الى المسجد و القوه فى عنقه حب لاً اسود و حالت فاطمة بين زوجها و بينهم عند باب البيت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آن حضرت را به مسجد بردند مسلمان‌نماهاى تن‌پرور و ترسو براى ديدن اين منظره فجيع صف كشيده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الناس ينظرون و امتلأت شوارع المدينة بالرّجال فصرخت و ولولت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على نگاهى به قبر پيامبر كرد و سخن هارون برادر موسى را بيان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ام ان القوم استضعفونى و كادو ان يقتلوننى</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را وارد مسجد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در ميان افراد مسلح قرار گرفته بود تا او را حفاظت كنند و عمر با شمشير برهنه‌اش در كنار او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اميرالمؤمنين فرمود اى ابوبكر چه زود كينه‌ات را بر اهل‌بيت پيامبر آشكار ساختى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نبودى كه در غدير خم بيعت كردى، به خدا قسم اگر شمشير در دستم بود مى‌دانستيد كه شما هرگز توان چنين جسارت‌ها را نداشتيد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كند گروهى كه با من بيعت</w:t>
      </w:r>
    </w:p>
    <w:p>
      <w:pPr>
        <w:pStyle w:val="BookText"/>
        <w:rPr/>
      </w:pPr>
      <w:r>
        <w:rPr>
          <w:rFonts w:ascii="IRNazanin" w:hAnsi="IRNazanin" w:eastAsia="IRNazanin"/>
          <w:color w:val="111111"/>
          <w:sz w:val="28"/>
          <w:sz w:val="28"/>
          <w:szCs w:val="28"/>
          <w:rtl w:val="true"/>
          <w:lang w:bidi="fa-IR"/>
        </w:rPr>
        <w:t xml:space="preserve">كردند و مرا تنها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على ما اسرع ما توثبتم على اهل بيت نبيّكم يا ابابكر بأىّ حقّ و بأىّ ميراث و بأىّ سابقة تحث النّاس الى بيعتك الم تبايعنى بالامس بأمر رسول الله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 اما والله لو وقع سيفى بيدى لعلمتم انّكم لن تصلوا الى هذا منّى و بالله لا الوم نفسى فى جهد و لو كنت فى ار بعين رجلاً لفرّقت جماعتكم فلعن الله قوماً بايعونى ثم خذلونى</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گفت از اين حرف‌ها دست بردار و گفت اى على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اگر بيعت نكنم چه مى‌شود؟ او گفت تو را مى‌كشيم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در اين صورت بنده خدا و برادر رسول خدا را كشته‌ايد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بنده خدا آرى اما برادر رسول 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سه بار اقرار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اجمالاًاينكه حضرت بيعت نكرد، فرمود سوگند به خدا نه حرف تو را مى‌پذيرم و نه بيعت 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أقبل قولك و لا أبايعه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حضرت زهرا به هوش آمد از فضه پرسيد على كجاست؟ گفت او را به مسجد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خود را رساند و وقتى شوهر خود را با آن وضع رقّت‌بار مشاهده كرد، فرياد زد پسرعمويم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دست از او برنداريد سر خود را برهنه كرده و</w:t>
      </w:r>
      <w:bookmarkStart w:id="211" w:name="pg8678_109132"/>
    </w:p>
    <w:p>
      <w:pPr>
        <w:pStyle w:val="BookText"/>
        <w:rPr/>
      </w:pPr>
      <w:bookmarkEnd w:id="211"/>
      <w:r>
        <w:rPr>
          <w:rFonts w:ascii="IRNazanin" w:hAnsi="IRNazanin" w:eastAsia="IRNazanin"/>
          <w:color w:val="111111"/>
          <w:sz w:val="28"/>
          <w:sz w:val="28"/>
          <w:szCs w:val="28"/>
          <w:rtl w:val="true"/>
          <w:lang w:bidi="fa-IR"/>
        </w:rPr>
        <w:t>پيراهن پيامبر را به سر افكنده و همه شما را نفرين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نه من از شتر صالح كم‌ارج‌ترم و نه كودكانم از بچه‌هاى او كم‌قدرتر؛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ابن عمى فو الّذى بعث محمداً لئن لم تخلوا عنه لأنشرنّ شعرى و لأضعنّ قميص رسول الله على رأسى و لأصرخنّ الى الله تبارك و تعالى فما ناقة صالح بأكرم على الله منّى و لا الفصيل بأكرم على الله من ولدى</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ناگاه اميرالمؤمنين آثار عذاب را مشاهده كرد و به سلمان فرمود به فاطمه بگو نفرين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اوضاع را اينطور ديد كه نزديك است هلاك شوند فوراًحضرت على را رها كرد</w:t>
      </w:r>
      <w:r>
        <w:rPr>
          <w:rFonts w:eastAsia="IRNazanin" w:cs="IRNazanin"/>
          <w:color w:val="111111"/>
          <w:sz w:val="28"/>
          <w:szCs w:val="28"/>
          <w:rtl w:val="true"/>
          <w:lang w:bidi="fa-IR"/>
        </w:rPr>
        <w:t>.</w:t>
      </w:r>
    </w:p>
    <w:p>
      <w:pPr>
        <w:pStyle w:val="Heading2"/>
        <w:numPr>
          <w:ilvl w:val="1"/>
          <w:numId w:val="1"/>
        </w:numPr>
        <w:rPr/>
      </w:pPr>
      <w:bookmarkStart w:id="212" w:name="__RefHeading___Toc2486280_653776707"/>
      <w:bookmarkStart w:id="213" w:name="_Toc80"/>
      <w:bookmarkEnd w:id="212"/>
      <w:r>
        <w:rPr/>
        <w:t>25</w:t>
      </w:r>
      <w:r>
        <w:rPr>
          <w:rtl w:val="true"/>
        </w:rPr>
        <w:t xml:space="preserve">. </w:t>
      </w:r>
      <w:r>
        <w:rPr>
          <w:rtl w:val="true"/>
        </w:rPr>
        <w:t>شفاعت حضرت فاطمه</w:t>
      </w:r>
      <w:bookmarkEnd w:id="213"/>
    </w:p>
    <w:p>
      <w:pPr>
        <w:pStyle w:val="Heading3"/>
        <w:numPr>
          <w:ilvl w:val="2"/>
          <w:numId w:val="1"/>
        </w:numPr>
        <w:rPr/>
      </w:pPr>
      <w:bookmarkStart w:id="214" w:name="__RefHeading___Toc2486282_653776707"/>
      <w:bookmarkStart w:id="215" w:name="_Toc81"/>
      <w:bookmarkEnd w:id="214"/>
      <w:r>
        <w:rPr>
          <w:rtl w:val="true"/>
        </w:rPr>
        <w:t>شفاعت در قرآن كريم</w:t>
      </w:r>
      <w:bookmarkEnd w:id="21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آياتى كه در قرآن پيرامون مسئله شفاعت بحث مى‌كند در حقيقت به چند دسته تقسيم مى‌شود؛ گروه اول آياتى است كه به طور مطلق شفاعت را نفى مى‌كند،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أَنْفِقُوا مِمّٰا رَزَقْنٰاكُمْ مِنْ قَبْلِ أَنْ يَأْتِيَ يَوْمٌ لاٰ بَيْعٌ فِيهِ وَ لاٰ خُلَّةٌ وَ لاٰ شَفٰاعَةٌ</w:t>
      </w:r>
      <w:r>
        <w:rPr>
          <w:rFonts w:eastAsia="IRNazanin" w:cs="IRNazanin"/>
          <w:color w:val="111111"/>
          <w:sz w:val="28"/>
          <w:szCs w:val="28"/>
          <w:rtl w:val="true"/>
          <w:lang w:bidi="fa-IR"/>
        </w:rPr>
        <w:t>) :</w:t>
      </w:r>
      <w:r>
        <w:rPr>
          <w:rStyle w:val="FootnoteAnchor"/>
          <w:rtl w:val="true"/>
        </w:rPr>
        <w:footnoteReference w:id="266"/>
      </w:r>
      <w:r>
        <w:rPr>
          <w:rFonts w:ascii="IRNazanin" w:hAnsi="IRNazanin" w:eastAsia="IRNazanin"/>
          <w:color w:val="111111"/>
          <w:sz w:val="28"/>
          <w:sz w:val="28"/>
          <w:szCs w:val="28"/>
          <w:rtl w:val="true"/>
          <w:lang w:bidi="fa-IR"/>
        </w:rPr>
        <w:t>از آنچه به شما روزى داديم انفاق كنيد پيش از آنكه روزى فرارسد كه در آن نه خريد و فروشى است و نه دوستى و نه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آياتى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منحصراً خدا معرفى مى‌كند،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لِلّٰهِ اَلشَّفٰاعَةُ جَمِيعاً</w:t>
      </w:r>
      <w:r>
        <w:rPr>
          <w:rFonts w:eastAsia="IRNazanin" w:cs="IRNazanin"/>
          <w:color w:val="111111"/>
          <w:sz w:val="28"/>
          <w:szCs w:val="28"/>
          <w:rtl w:val="true"/>
          <w:lang w:bidi="fa-IR"/>
        </w:rPr>
        <w:t>) :</w:t>
      </w:r>
      <w:r>
        <w:rPr>
          <w:rStyle w:val="FootnoteAnchor"/>
          <w:rtl w:val="true"/>
        </w:rPr>
        <w:footnoteReference w:id="267"/>
      </w:r>
      <w:r>
        <w:rPr>
          <w:rFonts w:ascii="IRNazanin" w:hAnsi="IRNazanin" w:eastAsia="IRNazanin"/>
          <w:color w:val="111111"/>
          <w:sz w:val="28"/>
          <w:sz w:val="28"/>
          <w:szCs w:val="28"/>
          <w:rtl w:val="true"/>
          <w:lang w:bidi="fa-IR"/>
        </w:rPr>
        <w:t>بگو تمام شفاعت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آياتى است كه شفاعت را مشروط به اذن خدا مى‌داند،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تَنْفَعُ اَلشَّفٰاعَةُ عِنْدَهُ إِلاّٰ لِمَنْ أَذِنَ لَهُ</w:t>
      </w:r>
      <w:r>
        <w:rPr>
          <w:rFonts w:eastAsia="IRNazanin" w:cs="IRNazanin"/>
          <w:color w:val="111111"/>
          <w:sz w:val="28"/>
          <w:szCs w:val="28"/>
          <w:rtl w:val="true"/>
          <w:lang w:bidi="fa-IR"/>
        </w:rPr>
        <w:t>) :</w:t>
      </w:r>
      <w:r>
        <w:rPr>
          <w:rStyle w:val="FootnoteAnchor"/>
          <w:rtl w:val="true"/>
        </w:rPr>
        <w:footnoteReference w:id="268"/>
      </w:r>
      <w:r>
        <w:rPr>
          <w:rFonts w:ascii="IRNazanin" w:hAnsi="IRNazanin" w:eastAsia="IRNazanin"/>
          <w:color w:val="111111"/>
          <w:sz w:val="28"/>
          <w:sz w:val="28"/>
          <w:szCs w:val="28"/>
          <w:rtl w:val="true"/>
          <w:lang w:bidi="fa-IR"/>
        </w:rPr>
        <w:t>هيچ شفاعتى نزد او جز براى كسانى كه اذن داده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 آياتى است كه شرايطى براى شنونده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شرط را گرفتن عهد و پيمان نزد خدا معرفى مى‌كند،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يَمْلِكُونَ</w:t>
      </w:r>
    </w:p>
    <w:p>
      <w:pPr>
        <w:pStyle w:val="BookText"/>
        <w:rPr/>
      </w:pPr>
      <w:r>
        <w:rPr>
          <w:rFonts w:ascii="Amiri" w:hAnsi="Amiri" w:eastAsia="Amiri" w:cs="Amiri"/>
          <w:color w:val="111111"/>
          <w:sz w:val="28"/>
          <w:sz w:val="28"/>
          <w:szCs w:val="28"/>
          <w:rtl w:val="true"/>
          <w:lang w:bidi="ar-SA"/>
        </w:rPr>
        <w:t>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مالك شفاعت نيستند مگر كسى كه نزد خداوند رحمان عهد و پيمانى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شرط آن را رضايت و خشنودى خدا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يَشْفَعُونَ إِلاّٰ لِمَنِ اِرْتَضىٰ</w:t>
      </w:r>
      <w:r>
        <w:rPr>
          <w:rFonts w:eastAsia="IRNazanin" w:cs="IRNazanin"/>
          <w:color w:val="111111"/>
          <w:sz w:val="28"/>
          <w:szCs w:val="28"/>
          <w:rtl w:val="true"/>
          <w:lang w:bidi="fa-IR"/>
        </w:rPr>
        <w:t xml:space="preserve">)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آنها جز براى كسى كه خدا راضى به شفاعت براى اوست، شفاعت نمى‌كنند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پنجم آياتى است كه صلاحيت شفاعت شدن را از بعضى مجرمان سلب مى‌كند، مانند سلب شفاعت از ظالمان كه مفهوم آن اين است كه شفاعت، گروه‌هاى ديگر را شامل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لِلظّٰالِمِينَ مِنْ حَمِيمٍ وَ لاٰ شَفِيعٍ يُطٰاعُ</w:t>
      </w:r>
      <w:r>
        <w:rPr>
          <w:rFonts w:eastAsia="IRNazanin" w:cs="IRNazanin"/>
          <w:color w:val="111111"/>
          <w:sz w:val="28"/>
          <w:szCs w:val="28"/>
          <w:rtl w:val="true"/>
          <w:lang w:bidi="fa-IR"/>
        </w:rPr>
        <w:t xml:space="preserve">)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ستمكاران نه دوستى وجود دارد و نه شفاعت كننده‌اى كه شفاعتش پذيرفته شود</w:t>
      </w:r>
      <w:r>
        <w:rPr>
          <w:rFonts w:eastAsia="IRNazanin" w:cs="IRNazanin"/>
          <w:color w:val="111111"/>
          <w:sz w:val="28"/>
          <w:szCs w:val="28"/>
          <w:rtl w:val="true"/>
          <w:lang w:bidi="fa-IR"/>
        </w:rPr>
        <w:t>.</w:t>
      </w:r>
      <w:bookmarkStart w:id="216" w:name="pg8678_109138"/>
    </w:p>
    <w:p>
      <w:pPr>
        <w:pStyle w:val="BookText"/>
        <w:rPr/>
      </w:pPr>
      <w:bookmarkEnd w:id="216"/>
      <w:r>
        <w:rPr>
          <w:rFonts w:ascii="IRNazanin" w:hAnsi="IRNazanin" w:eastAsia="IRNazanin"/>
          <w:color w:val="111111"/>
          <w:sz w:val="28"/>
          <w:sz w:val="28"/>
          <w:szCs w:val="28"/>
          <w:rtl w:val="true"/>
          <w:lang w:bidi="fa-IR"/>
        </w:rPr>
        <w:t>و به اين ترتيب رعايت عهد و پيمان الهى يعنى ايمان و رسيدن به مقام خشنودى پروردگار و پرهيز از ستمكارى جزء شرايط حتمى شفاعت است</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217" w:name="__RefHeading___Toc2486284_653776707"/>
      <w:bookmarkStart w:id="218" w:name="_Toc82"/>
      <w:bookmarkEnd w:id="217"/>
      <w:r>
        <w:rPr>
          <w:rtl w:val="true"/>
        </w:rPr>
        <w:t>شفاعت در روايات</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شفيعان درگاه الهى؛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الانبياء فى كلّ من كان يشهد ان لا اله الاّ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كسانى را كه به يگانگى خدا خالصانه گواهى دهند شفاعت مى‌كنند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و حضرت زهرا؛ قال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شفاعة و لأهل مودّتنا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ما امامان و براى دوستان ما شفاعت ثابت است</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قال 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القرآن شافع مشفّع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قرآن شفاعت كننده‌اى است كه شفاعت او پذيرفته مى‌شود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سئل الصّادق عن المؤمن هل يشفع فى اهله؟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المؤمن يشفع فيشفع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سؤال شد كه آيا مؤمن براى اهل خود شفاعت مى‌كند؟ فرمود آرى شفاعت مى‌كند و شفاعتش پذيرفته مى‌شود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الجار يشفع 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همسايه براى همسايه خودش شفاعت مى‌كند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النّبيّون و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و فرشتگان شفاعت مى‌كنند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دانشمندان؛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يشفع يوم القيامة الانبياء ثمّ العلماء ثمّ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انبيا شفاعت مى‌كنند و پس از آن دانشمندان و پس از آن شهدا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شفاعت؛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زياد؛</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فاعنّى بكثرة ا 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پيامبر درخواست شفاعت كرد، حضرت فرمود مرا كمك كن به سجده‌هاى زياد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فإنّه شافع لأصحابه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ياد بگيريد زيرا در قيامت براى اصحاب خود شفاعت مى‌كند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فرزندان پيامبر و خدمت به آنان؛</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انا الهم شفيع يوم القيامة المكرم لذريّتى و القاضى لهم حوائجهم و السّاعى فى امورهم عند ما اضطروا اليه و الحبّ لهم بقلبه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را من در قيامت شفاعت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ذريه و فرزندان من اكرام كند و كسى كه نيازهاى آنها را برآورده كند و در كارهاى آنها تلاش كند هنگامى كه در سختى هستند و آنها را با قلب و زبان خود دوست بدارد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شفاعت؛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شفاعتى ففى اصحاب الكبائر ما خلا اهل الشّرك و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درباره گناهكاران است غير از كسانى كه اهل شرك و ستم هستند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به شفاعت؛ قال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بشفاعة رسول الله لم تنله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شفاعت پيامبر را تكذيب كند به شفاعت او نمى‌رسد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شمردن نماز؛ قال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شفاعتنا من استخفّ بالصّلوة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را سبك بشمارد، به شفاعت ما نمى‌رسد</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احاديث استفاده مى‌شود مقام شفاعت براى انبيا و اولياى الهى يعنى ائمه و اهل‌بيت و نيز شهداى اسلام و علما و فرشتگان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زمره اهل‌بيت و از اولياى الهى و حتى برتر از انبيا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اثبات مقام شفاعت براى فاطمه نياز به دليل جداگانه ندارد، در عين حال به برخى روايات در مورد شفاعت آن حضرت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فأيّما امرأة صلت فى اليوم و الليلة خمس صلوات و صامت شهر رمضان و حجّت بيت الله الحرام و زكّت مالها و اطاعت زوجها و والت عليّاً بعدى دخلت الجنّة بشفاعة ابنتى فاطمة و انّها سيدة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رسول خدا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زنى كه پنج وقت نماز خود را بخواند و روزه ماه رمضان را بگيرد و حج واجب بيت‌الله را انجام دهد و زكات مالش را بپردازد و از شوهر خود اطاعت كند و على را بعد از من امام و رهبر خويش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 شفاعت را فراهم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شفاعت دخترم فاطمه وارد بهشت خواهد شد و فاطمه سيده و سرور زنان عالم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الباقر عن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كان يوم القيامة فاذاً النداء من قِبل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حبيبتى و ابنة حبيبتى سلينى تعطى و اشفعى تشفعى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از رسول خدا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قيامت شود، ندا از جانب خدا مى‌رسد كه اى فاطمه هرچه درخواست كنى و از هركس شفاعت نمايى پذيرفته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w:t>
      </w:r>
      <w:r>
        <w:rPr>
          <w:rFonts w:eastAsia="IRNazanin" w:cs="IRNazanin"/>
          <w:b w:val="false"/>
          <w:bCs w:val="false"/>
          <w:i w:val="false"/>
          <w:iCs w:val="false"/>
          <w:color w:val="333333"/>
          <w:sz w:val="20"/>
          <w:szCs w:val="20"/>
        </w:rPr>
        <w:t>393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علل‌الشرايع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24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19</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419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92</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ص </w:t>
      </w:r>
      <w:r>
        <w:rPr>
          <w:rFonts w:eastAsia="IRNazanin" w:cs="IRNazanin"/>
          <w:b w:val="false"/>
          <w:bCs w:val="false"/>
          <w:i w:val="false"/>
          <w:iCs w:val="false"/>
          <w:color w:val="333333"/>
          <w:sz w:val="20"/>
          <w:szCs w:val="20"/>
        </w:rPr>
        <w:t>633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نوين ص </w:t>
      </w:r>
      <w:r>
        <w:rPr>
          <w:rFonts w:eastAsia="IRNazanin" w:cs="IRNazanin"/>
          <w:b w:val="false"/>
          <w:bCs w:val="false"/>
          <w:i w:val="false"/>
          <w:iCs w:val="false"/>
          <w:color w:val="333333"/>
          <w:sz w:val="20"/>
          <w:szCs w:val="20"/>
        </w:rPr>
        <w:t>355</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التفاسير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روح‌المعانى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43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36</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التفاسير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التفاسير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536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بهجه قلب المصطفى ص </w:t>
      </w:r>
      <w:r>
        <w:rPr>
          <w:rFonts w:eastAsia="IRNazanin" w:cs="IRNazanin"/>
          <w:b w:val="false"/>
          <w:bCs w:val="false"/>
          <w:i w:val="false"/>
          <w:iCs w:val="false"/>
          <w:color w:val="333333"/>
          <w:sz w:val="20"/>
          <w:szCs w:val="20"/>
        </w:rPr>
        <w:t>12</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بهجه قلب المصطفى ص </w:t>
      </w:r>
      <w:r>
        <w:rPr>
          <w:rFonts w:eastAsia="IRNazanin" w:cs="IRNazanin"/>
          <w:b w:val="false"/>
          <w:bCs w:val="false"/>
          <w:i w:val="false"/>
          <w:iCs w:val="false"/>
          <w:color w:val="333333"/>
          <w:sz w:val="20"/>
          <w:szCs w:val="20"/>
        </w:rPr>
        <w:t>13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ص </w:t>
      </w:r>
      <w:r>
        <w:rPr>
          <w:rFonts w:eastAsia="IRNazanin" w:cs="IRNazanin"/>
          <w:b w:val="false"/>
          <w:bCs w:val="false"/>
          <w:i w:val="false"/>
          <w:iCs w:val="false"/>
          <w:color w:val="333333"/>
          <w:sz w:val="20"/>
          <w:szCs w:val="20"/>
        </w:rPr>
        <w:t>52</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ص </w:t>
      </w:r>
      <w:r>
        <w:rPr>
          <w:rFonts w:eastAsia="IRNazanin" w:cs="IRNazanin"/>
          <w:b w:val="false"/>
          <w:bCs w:val="false"/>
          <w:i w:val="false"/>
          <w:iCs w:val="false"/>
          <w:color w:val="333333"/>
          <w:sz w:val="20"/>
          <w:szCs w:val="20"/>
        </w:rPr>
        <w:t>53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دلائل‌الامامه </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w:t>
      </w:r>
      <w:r>
        <w:rPr>
          <w:rFonts w:eastAsia="IRNazanin" w:cs="IRNazanin"/>
          <w:b w:val="false"/>
          <w:bCs w:val="false"/>
          <w:i w:val="false"/>
          <w:iCs w:val="false"/>
          <w:color w:val="333333"/>
          <w:sz w:val="20"/>
          <w:szCs w:val="20"/>
        </w:rPr>
        <w:t>40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المعارف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بهجه قلب المصطفى ص </w:t>
      </w:r>
      <w:r>
        <w:rPr>
          <w:rFonts w:eastAsia="IRNazanin" w:cs="IRNazanin"/>
          <w:b w:val="false"/>
          <w:bCs w:val="false"/>
          <w:i w:val="false"/>
          <w:iCs w:val="false"/>
          <w:color w:val="333333"/>
          <w:sz w:val="20"/>
          <w:szCs w:val="20"/>
        </w:rPr>
        <w:t>303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بهجه قلب المصطفى ص </w:t>
      </w:r>
      <w:r>
        <w:rPr>
          <w:rFonts w:eastAsia="IRNazanin" w:cs="IRNazanin"/>
          <w:b w:val="false"/>
          <w:bCs w:val="false"/>
          <w:i w:val="false"/>
          <w:iCs w:val="false"/>
          <w:color w:val="333333"/>
          <w:sz w:val="20"/>
          <w:szCs w:val="20"/>
        </w:rPr>
        <w:t>304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63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393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معانى‌الاخبار ص </w:t>
      </w:r>
      <w:r>
        <w:rPr>
          <w:rFonts w:eastAsia="IRNazanin" w:cs="IRNazanin"/>
          <w:b w:val="false"/>
          <w:bCs w:val="false"/>
          <w:i w:val="false"/>
          <w:iCs w:val="false"/>
          <w:color w:val="333333"/>
          <w:sz w:val="20"/>
          <w:szCs w:val="20"/>
        </w:rPr>
        <w:t>58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190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طوسى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107</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41</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8</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w:t>
      </w:r>
      <w:r>
        <w:rPr>
          <w:rFonts w:eastAsia="IRNazanin" w:cs="IRNazanin"/>
          <w:b w:val="false"/>
          <w:bCs w:val="false"/>
          <w:i w:val="false"/>
          <w:iCs w:val="false"/>
          <w:color w:val="333333"/>
          <w:sz w:val="20"/>
          <w:szCs w:val="20"/>
        </w:rPr>
        <w:t>5</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نهج‌الحق ص </w:t>
      </w:r>
      <w:r>
        <w:rPr>
          <w:rFonts w:eastAsia="IRNazanin" w:cs="IRNazanin"/>
          <w:b w:val="false"/>
          <w:bCs w:val="false"/>
          <w:i w:val="false"/>
          <w:iCs w:val="false"/>
          <w:color w:val="333333"/>
          <w:sz w:val="20"/>
          <w:szCs w:val="20"/>
        </w:rPr>
        <w:t>268</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515</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Pr>
        <w:t>23</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ذاريات </w:t>
      </w:r>
      <w:r>
        <w:rPr>
          <w:rFonts w:eastAsia="IRNazanin" w:cs="IRNazanin"/>
          <w:b w:val="false"/>
          <w:bCs w:val="false"/>
          <w:i w:val="false"/>
          <w:iCs w:val="false"/>
          <w:color w:val="333333"/>
          <w:sz w:val="20"/>
          <w:szCs w:val="20"/>
        </w:rPr>
        <w:t>56</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اين موضوع در بحث كرامت‌هاى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شده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12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48</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كرامت‌ها از كتاب سيماى حضرت فاطمه 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9015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40</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58</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12</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69</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53</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59</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61</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ص </w:t>
      </w:r>
      <w:r>
        <w:rPr>
          <w:rFonts w:eastAsia="IRNazanin" w:cs="IRNazanin"/>
          <w:b w:val="false"/>
          <w:bCs w:val="false"/>
          <w:i w:val="false"/>
          <w:iCs w:val="false"/>
          <w:color w:val="333333"/>
          <w:sz w:val="20"/>
          <w:szCs w:val="20"/>
        </w:rPr>
        <w:t>63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البيضاء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بهجه قلب المصطفى ص </w:t>
      </w:r>
      <w:r>
        <w:rPr>
          <w:rFonts w:eastAsia="IRNazanin" w:cs="IRNazanin"/>
          <w:b w:val="false"/>
          <w:bCs w:val="false"/>
          <w:i w:val="false"/>
          <w:iCs w:val="false"/>
          <w:color w:val="333333"/>
          <w:sz w:val="20"/>
          <w:szCs w:val="20"/>
        </w:rPr>
        <w:t>549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49</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108</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17</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كامل‌الزيارات 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254</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44</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87</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28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184</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1443</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355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19836</Words>
  <Characters>75032</Characters>
  <CharactersWithSpaces>93830</CharactersWithSpaces>
  <Paragraphs>1408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2026-08-20T03:14:40Z</dcterms:created>
  <dc:creator>ghaemiyeh.com</dc:creator>
  <dc:description/>
  <dc:language>en-US</dc:language>
  <cp:lastModifiedBy/>
  <dcterms:modified xsi:type="dcterms:W3CDTF">2026-08-20T06:44:44Z</dcterms:modified>
  <cp:revision>1</cp:revision>
  <dc:subject/>
  <dc:title>بیست و پنج سخن پیرامون شخصیت حضرت فاطمه زهرا علیها السلام</dc:title>
</cp:coreProperties>
</file>

<file path=docProps/custom.xml><?xml version="1.0" encoding="utf-8"?>
<Properties xmlns="http://schemas.openxmlformats.org/officeDocument/2006/custom-properties" xmlns:vt="http://schemas.openxmlformats.org/officeDocument/2006/docPropsVTypes"/>
</file>