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شصت توشه عرفانی از دعای ابوحمزه ثمالی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86658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486660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486662_581953129">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2486664_581953129">
            <w:r>
              <w:rPr>
                <w:webHidden/>
                <w:rStyle w:val="IndexLink"/>
                <w:rtl w:val="true"/>
              </w:rPr>
              <w:t>سخن ناشر</w:t>
            </w:r>
            <w:r>
              <w:rPr>
                <w:rStyle w:val="IndexLink"/>
                <w:rtl w:val="true"/>
              </w:rPr>
              <w:tab/>
            </w:r>
            <w:r>
              <w:rPr>
                <w:rStyle w:val="IndexLink"/>
              </w:rPr>
              <w:t>11</w:t>
            </w:r>
          </w:hyperlink>
        </w:p>
        <w:p>
          <w:pPr>
            <w:pStyle w:val="Contents2"/>
            <w:tabs>
              <w:tab w:val="clear" w:pos="8743"/>
              <w:tab w:val="right" w:pos="9026" w:leader="dot"/>
            </w:tabs>
            <w:rPr/>
          </w:pPr>
          <w:hyperlink w:anchor="__RefHeading___Toc2486666_581953129">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2486668_581953129">
            <w:r>
              <w:rPr>
                <w:webHidden/>
                <w:rStyle w:val="IndexLink"/>
                <w:rtl w:val="true"/>
              </w:rPr>
              <w:t>درباره ابوحمزه ثمالی</w:t>
            </w:r>
            <w:r>
              <w:rPr>
                <w:rStyle w:val="IndexLink"/>
                <w:rtl w:val="true"/>
              </w:rPr>
              <w:tab/>
            </w:r>
            <w:r>
              <w:rPr>
                <w:rStyle w:val="IndexLink"/>
              </w:rPr>
              <w:t>14</w:t>
            </w:r>
          </w:hyperlink>
        </w:p>
        <w:p>
          <w:pPr>
            <w:pStyle w:val="Contents2"/>
            <w:tabs>
              <w:tab w:val="clear" w:pos="8743"/>
              <w:tab w:val="right" w:pos="9026" w:leader="dot"/>
            </w:tabs>
            <w:rPr/>
          </w:pPr>
          <w:hyperlink w:anchor="__RefHeading___Toc2486670_581953129">
            <w:r>
              <w:rPr>
                <w:webHidden/>
                <w:rStyle w:val="IndexLink"/>
                <w:rtl w:val="true"/>
              </w:rPr>
              <w:t>توشه‌ی اول</w:t>
            </w:r>
            <w:r>
              <w:rPr>
                <w:rStyle w:val="IndexLink"/>
                <w:rtl w:val="true"/>
              </w:rPr>
              <w:t xml:space="preserve">: </w:t>
            </w:r>
            <w:r>
              <w:rPr>
                <w:rStyle w:val="IndexLink"/>
                <w:rtl w:val="true"/>
              </w:rPr>
              <w:t>گوناگونی تربیت خداوندی</w:t>
            </w:r>
            <w:r>
              <w:rPr>
                <w:rStyle w:val="IndexLink"/>
                <w:rtl w:val="true"/>
              </w:rPr>
              <w:tab/>
            </w:r>
            <w:r>
              <w:rPr>
                <w:rStyle w:val="IndexLink"/>
              </w:rPr>
              <w:t>17</w:t>
            </w:r>
          </w:hyperlink>
        </w:p>
        <w:p>
          <w:pPr>
            <w:pStyle w:val="Contents2"/>
            <w:tabs>
              <w:tab w:val="clear" w:pos="8743"/>
              <w:tab w:val="right" w:pos="9026" w:leader="dot"/>
            </w:tabs>
            <w:rPr/>
          </w:pPr>
          <w:hyperlink w:anchor="__RefHeading___Toc2486672_581953129">
            <w:r>
              <w:rPr>
                <w:webHidden/>
                <w:rStyle w:val="IndexLink"/>
                <w:rtl w:val="true"/>
              </w:rPr>
              <w:t>توشه‌ی دوم</w:t>
            </w:r>
            <w:r>
              <w:rPr>
                <w:rStyle w:val="IndexLink"/>
                <w:rtl w:val="true"/>
              </w:rPr>
              <w:t xml:space="preserve">: </w:t>
            </w:r>
            <w:r>
              <w:rPr>
                <w:rStyle w:val="IndexLink"/>
                <w:rtl w:val="true"/>
              </w:rPr>
              <w:t>مکر خدا بالاترین مکرها</w:t>
            </w:r>
            <w:r>
              <w:rPr>
                <w:rStyle w:val="IndexLink"/>
                <w:rtl w:val="true"/>
              </w:rPr>
              <w:tab/>
            </w:r>
            <w:r>
              <w:rPr>
                <w:rStyle w:val="IndexLink"/>
              </w:rPr>
              <w:t>21</w:t>
            </w:r>
          </w:hyperlink>
        </w:p>
        <w:p>
          <w:pPr>
            <w:pStyle w:val="Contents2"/>
            <w:tabs>
              <w:tab w:val="clear" w:pos="8743"/>
              <w:tab w:val="right" w:pos="9026" w:leader="dot"/>
            </w:tabs>
            <w:rPr/>
          </w:pPr>
          <w:hyperlink w:anchor="__RefHeading___Toc2486674_581953129">
            <w:r>
              <w:rPr>
                <w:webHidden/>
                <w:rStyle w:val="IndexLink"/>
                <w:rtl w:val="true"/>
              </w:rPr>
              <w:t>توشه‌ی سوم</w:t>
            </w:r>
            <w:r>
              <w:rPr>
                <w:rStyle w:val="IndexLink"/>
                <w:rtl w:val="true"/>
              </w:rPr>
              <w:t xml:space="preserve">: </w:t>
            </w:r>
            <w:r>
              <w:rPr>
                <w:rStyle w:val="IndexLink"/>
                <w:rtl w:val="true"/>
              </w:rPr>
              <w:t>خوبی و رستگاری تنها از سوی خداست</w:t>
            </w:r>
            <w:r>
              <w:rPr>
                <w:rStyle w:val="IndexLink"/>
                <w:rtl w:val="true"/>
              </w:rPr>
              <w:tab/>
            </w:r>
            <w:r>
              <w:rPr>
                <w:rStyle w:val="IndexLink"/>
              </w:rPr>
              <w:t>23</w:t>
            </w:r>
          </w:hyperlink>
        </w:p>
        <w:p>
          <w:pPr>
            <w:pStyle w:val="Contents2"/>
            <w:tabs>
              <w:tab w:val="clear" w:pos="8743"/>
              <w:tab w:val="right" w:pos="9026" w:leader="dot"/>
            </w:tabs>
            <w:rPr/>
          </w:pPr>
          <w:hyperlink w:anchor="__RefHeading___Toc2486676_581953129">
            <w:r>
              <w:rPr>
                <w:webHidden/>
                <w:rStyle w:val="IndexLink"/>
                <w:rtl w:val="true"/>
              </w:rPr>
              <w:t>توشه‌ی چهارم</w:t>
            </w:r>
            <w:r>
              <w:rPr>
                <w:rStyle w:val="IndexLink"/>
                <w:rtl w:val="true"/>
              </w:rPr>
              <w:t xml:space="preserve">: </w:t>
            </w:r>
            <w:r>
              <w:rPr>
                <w:rStyle w:val="IndexLink"/>
                <w:rtl w:val="true"/>
              </w:rPr>
              <w:t>هیچ‌کس از دایره قدرت خدا بیرون نیست</w:t>
            </w:r>
            <w:r>
              <w:rPr>
                <w:rStyle w:val="IndexLink"/>
                <w:rtl w:val="true"/>
              </w:rPr>
              <w:tab/>
            </w:r>
            <w:r>
              <w:rPr>
                <w:rStyle w:val="IndexLink"/>
              </w:rPr>
              <w:t>25</w:t>
            </w:r>
          </w:hyperlink>
        </w:p>
        <w:p>
          <w:pPr>
            <w:pStyle w:val="Contents2"/>
            <w:tabs>
              <w:tab w:val="clear" w:pos="8743"/>
              <w:tab w:val="right" w:pos="9026" w:leader="dot"/>
            </w:tabs>
            <w:rPr/>
          </w:pPr>
          <w:hyperlink w:anchor="__RefHeading___Toc2486678_581953129">
            <w:r>
              <w:rPr>
                <w:webHidden/>
                <w:rStyle w:val="IndexLink"/>
                <w:rtl w:val="true"/>
              </w:rPr>
              <w:t>توشه‌ی پنجم</w:t>
            </w:r>
            <w:r>
              <w:rPr>
                <w:rStyle w:val="IndexLink"/>
                <w:rtl w:val="true"/>
              </w:rPr>
              <w:t xml:space="preserve">: </w:t>
            </w:r>
            <w:r>
              <w:rPr>
                <w:rStyle w:val="IndexLink"/>
                <w:rtl w:val="true"/>
              </w:rPr>
              <w:t>شناخت خدا به خدا</w:t>
            </w:r>
            <w:r>
              <w:rPr>
                <w:rStyle w:val="IndexLink"/>
                <w:rtl w:val="true"/>
              </w:rPr>
              <w:tab/>
            </w:r>
            <w:r>
              <w:rPr>
                <w:rStyle w:val="IndexLink"/>
              </w:rPr>
              <w:t>28</w:t>
            </w:r>
          </w:hyperlink>
        </w:p>
        <w:p>
          <w:pPr>
            <w:pStyle w:val="Contents2"/>
            <w:tabs>
              <w:tab w:val="clear" w:pos="8743"/>
              <w:tab w:val="right" w:pos="9026" w:leader="dot"/>
            </w:tabs>
            <w:rPr/>
          </w:pPr>
          <w:hyperlink w:anchor="__RefHeading___Toc2486680_581953129">
            <w:r>
              <w:rPr>
                <w:webHidden/>
                <w:rStyle w:val="IndexLink"/>
                <w:rtl w:val="true"/>
              </w:rPr>
              <w:t>توشه‌ی ششم</w:t>
            </w:r>
            <w:r>
              <w:rPr>
                <w:rStyle w:val="IndexLink"/>
                <w:rtl w:val="true"/>
              </w:rPr>
              <w:t xml:space="preserve">: </w:t>
            </w:r>
            <w:r>
              <w:rPr>
                <w:rStyle w:val="IndexLink"/>
                <w:rtl w:val="true"/>
              </w:rPr>
              <w:t>بخشش از خداست و کندی و سستی از ما</w:t>
            </w:r>
            <w:r>
              <w:rPr>
                <w:rStyle w:val="IndexLink"/>
                <w:rtl w:val="true"/>
              </w:rPr>
              <w:tab/>
            </w:r>
            <w:r>
              <w:rPr>
                <w:rStyle w:val="IndexLink"/>
              </w:rPr>
              <w:t>31</w:t>
            </w:r>
          </w:hyperlink>
        </w:p>
        <w:p>
          <w:pPr>
            <w:pStyle w:val="Contents2"/>
            <w:tabs>
              <w:tab w:val="clear" w:pos="8743"/>
              <w:tab w:val="right" w:pos="9026" w:leader="dot"/>
            </w:tabs>
            <w:rPr/>
          </w:pPr>
          <w:hyperlink w:anchor="__RefHeading___Toc2486682_581953129">
            <w:r>
              <w:rPr>
                <w:webHidden/>
                <w:rStyle w:val="IndexLink"/>
                <w:rtl w:val="true"/>
              </w:rPr>
              <w:t>توشه‌ی هفتم</w:t>
            </w:r>
            <w:r>
              <w:rPr>
                <w:rStyle w:val="IndexLink"/>
                <w:rtl w:val="true"/>
              </w:rPr>
              <w:t xml:space="preserve">: </w:t>
            </w:r>
            <w:r>
              <w:rPr>
                <w:rStyle w:val="IndexLink"/>
                <w:rtl w:val="true"/>
              </w:rPr>
              <w:t>ارتباط با خدا بدون هیچ واسطه و دربان</w:t>
            </w:r>
            <w:r>
              <w:rPr>
                <w:rStyle w:val="IndexLink"/>
                <w:rtl w:val="true"/>
              </w:rPr>
              <w:tab/>
            </w:r>
            <w:r>
              <w:rPr>
                <w:rStyle w:val="IndexLink"/>
              </w:rPr>
              <w:t>34</w:t>
            </w:r>
          </w:hyperlink>
        </w:p>
        <w:p>
          <w:pPr>
            <w:pStyle w:val="Contents2"/>
            <w:tabs>
              <w:tab w:val="clear" w:pos="8743"/>
              <w:tab w:val="right" w:pos="9026" w:leader="dot"/>
            </w:tabs>
            <w:rPr/>
          </w:pPr>
          <w:hyperlink w:anchor="__RefHeading___Toc2486684_581953129">
            <w:r>
              <w:rPr>
                <w:webHidden/>
                <w:rStyle w:val="IndexLink"/>
                <w:rtl w:val="true"/>
              </w:rPr>
              <w:t>توشه‌ی هشتم</w:t>
            </w:r>
            <w:r>
              <w:rPr>
                <w:rStyle w:val="IndexLink"/>
                <w:rtl w:val="true"/>
              </w:rPr>
              <w:t xml:space="preserve">: </w:t>
            </w:r>
            <w:r>
              <w:rPr>
                <w:rStyle w:val="IndexLink"/>
                <w:rtl w:val="true"/>
              </w:rPr>
              <w:t>توکل به خداوند زمینه‌ساز سرافرازی</w:t>
            </w:r>
            <w:r>
              <w:rPr>
                <w:rStyle w:val="IndexLink"/>
                <w:rtl w:val="true"/>
              </w:rPr>
              <w:tab/>
            </w:r>
            <w:r>
              <w:rPr>
                <w:rStyle w:val="IndexLink"/>
              </w:rPr>
              <w:t>36</w:t>
            </w:r>
          </w:hyperlink>
        </w:p>
        <w:p>
          <w:pPr>
            <w:pStyle w:val="Contents2"/>
            <w:tabs>
              <w:tab w:val="clear" w:pos="8743"/>
              <w:tab w:val="right" w:pos="9026" w:leader="dot"/>
            </w:tabs>
            <w:rPr/>
          </w:pPr>
          <w:hyperlink w:anchor="__RefHeading___Toc2486686_581953129">
            <w:r>
              <w:rPr>
                <w:webHidden/>
                <w:rStyle w:val="IndexLink"/>
                <w:rtl w:val="true"/>
              </w:rPr>
              <w:t>توشه‌ی نهم</w:t>
            </w:r>
            <w:r>
              <w:rPr>
                <w:rStyle w:val="IndexLink"/>
                <w:rtl w:val="true"/>
              </w:rPr>
              <w:t xml:space="preserve">: </w:t>
            </w:r>
            <w:r>
              <w:rPr>
                <w:rStyle w:val="IndexLink"/>
                <w:rtl w:val="true"/>
              </w:rPr>
              <w:t>باز بودن راه برای پیشرفت</w:t>
            </w:r>
            <w:r>
              <w:rPr>
                <w:rStyle w:val="IndexLink"/>
                <w:rtl w:val="true"/>
              </w:rPr>
              <w:tab/>
            </w:r>
            <w:r>
              <w:rPr>
                <w:rStyle w:val="IndexLink"/>
              </w:rPr>
              <w:t>38</w:t>
            </w:r>
          </w:hyperlink>
        </w:p>
        <w:p>
          <w:pPr>
            <w:pStyle w:val="Contents2"/>
            <w:tabs>
              <w:tab w:val="clear" w:pos="8743"/>
              <w:tab w:val="right" w:pos="9026" w:leader="dot"/>
            </w:tabs>
            <w:rPr/>
          </w:pPr>
          <w:hyperlink w:anchor="__RefHeading___Toc2486688_581953129">
            <w:r>
              <w:rPr>
                <w:webHidden/>
                <w:rStyle w:val="IndexLink"/>
                <w:rtl w:val="true"/>
              </w:rPr>
              <w:t>توشه‌ی دهم</w:t>
            </w:r>
            <w:r>
              <w:rPr>
                <w:rStyle w:val="IndexLink"/>
                <w:rtl w:val="true"/>
              </w:rPr>
              <w:t xml:space="preserve">: </w:t>
            </w:r>
            <w:r>
              <w:rPr>
                <w:rStyle w:val="IndexLink"/>
                <w:rtl w:val="true"/>
              </w:rPr>
              <w:t>راز رهایی از چنگ بخیلان و خودخواهان</w:t>
            </w:r>
            <w:r>
              <w:rPr>
                <w:rStyle w:val="IndexLink"/>
                <w:rtl w:val="true"/>
              </w:rPr>
              <w:tab/>
            </w:r>
            <w:r>
              <w:rPr>
                <w:rStyle w:val="IndexLink"/>
              </w:rPr>
              <w:t>40</w:t>
            </w:r>
          </w:hyperlink>
        </w:p>
        <w:p>
          <w:pPr>
            <w:pStyle w:val="Contents2"/>
            <w:tabs>
              <w:tab w:val="clear" w:pos="8743"/>
              <w:tab w:val="right" w:pos="9026" w:leader="dot"/>
            </w:tabs>
            <w:rPr/>
          </w:pPr>
          <w:hyperlink w:anchor="__RefHeading___Toc2486690_581953129">
            <w:r>
              <w:rPr>
                <w:webHidden/>
                <w:rStyle w:val="IndexLink"/>
                <w:rtl w:val="true"/>
              </w:rPr>
              <w:t>توشه‌ی یازدهم</w:t>
            </w:r>
            <w:r>
              <w:rPr>
                <w:rStyle w:val="IndexLink"/>
                <w:rtl w:val="true"/>
              </w:rPr>
              <w:t xml:space="preserve">: </w:t>
            </w:r>
            <w:r>
              <w:rPr>
                <w:rStyle w:val="IndexLink"/>
                <w:rtl w:val="true"/>
              </w:rPr>
              <w:t>کردار ناپسند، حجاب بین انسان و خدا</w:t>
            </w:r>
            <w:r>
              <w:rPr>
                <w:rStyle w:val="IndexLink"/>
                <w:rtl w:val="true"/>
              </w:rPr>
              <w:tab/>
            </w:r>
            <w:r>
              <w:rPr>
                <w:rStyle w:val="IndexLink"/>
              </w:rPr>
              <w:t>41</w:t>
            </w:r>
          </w:hyperlink>
        </w:p>
        <w:p>
          <w:pPr>
            <w:pStyle w:val="Contents2"/>
            <w:tabs>
              <w:tab w:val="clear" w:pos="8743"/>
              <w:tab w:val="right" w:pos="9026" w:leader="dot"/>
            </w:tabs>
            <w:rPr/>
          </w:pPr>
          <w:hyperlink w:anchor="__RefHeading___Toc2486692_581953129">
            <w:r>
              <w:rPr>
                <w:webHidden/>
                <w:rStyle w:val="IndexLink"/>
                <w:rtl w:val="true"/>
              </w:rPr>
              <w:t>توشه‌ی دوازدهم</w:t>
            </w:r>
            <w:r>
              <w:rPr>
                <w:rStyle w:val="IndexLink"/>
                <w:rtl w:val="true"/>
              </w:rPr>
              <w:t xml:space="preserve">: </w:t>
            </w:r>
            <w:r>
              <w:rPr>
                <w:rStyle w:val="IndexLink"/>
                <w:rtl w:val="true"/>
              </w:rPr>
              <w:t>عنایت به کردار یا با کرم پروردگار؟</w:t>
            </w:r>
            <w:r>
              <w:rPr>
                <w:rStyle w:val="IndexLink"/>
                <w:rtl w:val="true"/>
              </w:rPr>
              <w:tab/>
            </w:r>
            <w:r>
              <w:rPr>
                <w:rStyle w:val="IndexLink"/>
              </w:rPr>
              <w:t>43</w:t>
            </w:r>
          </w:hyperlink>
        </w:p>
        <w:p>
          <w:pPr>
            <w:pStyle w:val="Contents2"/>
            <w:tabs>
              <w:tab w:val="clear" w:pos="8743"/>
              <w:tab w:val="right" w:pos="9026" w:leader="dot"/>
            </w:tabs>
            <w:rPr/>
          </w:pPr>
          <w:hyperlink w:anchor="__RefHeading___Toc2486694_581953129">
            <w:r>
              <w:rPr>
                <w:webHidden/>
                <w:rStyle w:val="IndexLink"/>
                <w:rtl w:val="true"/>
              </w:rPr>
              <w:t>توشه‌ی سیزدهم</w:t>
            </w:r>
            <w:r>
              <w:rPr>
                <w:rStyle w:val="IndexLink"/>
                <w:rtl w:val="true"/>
              </w:rPr>
              <w:t xml:space="preserve">: </w:t>
            </w:r>
            <w:r>
              <w:rPr>
                <w:rStyle w:val="IndexLink"/>
                <w:rtl w:val="true"/>
              </w:rPr>
              <w:t>فرمان خدا به درخواست از وی</w:t>
            </w:r>
            <w:r>
              <w:rPr>
                <w:rStyle w:val="IndexLink"/>
                <w:rtl w:val="true"/>
              </w:rPr>
              <w:tab/>
            </w:r>
            <w:r>
              <w:rPr>
                <w:rStyle w:val="IndexLink"/>
              </w:rPr>
              <w:t>45</w:t>
            </w:r>
          </w:hyperlink>
        </w:p>
        <w:p>
          <w:pPr>
            <w:pStyle w:val="Contents2"/>
            <w:tabs>
              <w:tab w:val="clear" w:pos="8743"/>
              <w:tab w:val="right" w:pos="9026" w:leader="dot"/>
            </w:tabs>
            <w:rPr/>
          </w:pPr>
          <w:hyperlink w:anchor="__RefHeading___Toc2486696_581953129">
            <w:r>
              <w:rPr>
                <w:webHidden/>
                <w:rStyle w:val="IndexLink"/>
                <w:rtl w:val="true"/>
              </w:rPr>
              <w:t>توشه‌ی چهاردهم</w:t>
            </w:r>
            <w:r>
              <w:rPr>
                <w:rStyle w:val="IndexLink"/>
                <w:rtl w:val="true"/>
              </w:rPr>
              <w:t xml:space="preserve">: </w:t>
            </w:r>
            <w:r>
              <w:rPr>
                <w:rStyle w:val="IndexLink"/>
                <w:rtl w:val="true"/>
              </w:rPr>
              <w:t>انواع نعمت‌های خدا در خردسالی و بزرگ‌سالی</w:t>
            </w:r>
            <w:r>
              <w:rPr>
                <w:rStyle w:val="IndexLink"/>
                <w:rtl w:val="true"/>
              </w:rPr>
              <w:tab/>
            </w:r>
            <w:r>
              <w:rPr>
                <w:rStyle w:val="IndexLink"/>
              </w:rPr>
              <w:t>47</w:t>
            </w:r>
          </w:hyperlink>
        </w:p>
        <w:p>
          <w:pPr>
            <w:pStyle w:val="Contents2"/>
            <w:tabs>
              <w:tab w:val="clear" w:pos="8743"/>
              <w:tab w:val="right" w:pos="9026" w:leader="dot"/>
            </w:tabs>
            <w:rPr/>
          </w:pPr>
          <w:hyperlink w:anchor="__RefHeading___Toc2486698_581953129">
            <w:r>
              <w:rPr>
                <w:webHidden/>
                <w:rStyle w:val="IndexLink"/>
                <w:rtl w:val="true"/>
              </w:rPr>
              <w:t>توشه‌ی پانزدهم</w:t>
            </w:r>
            <w:r>
              <w:rPr>
                <w:rStyle w:val="IndexLink"/>
                <w:rtl w:val="true"/>
              </w:rPr>
              <w:t xml:space="preserve">: </w:t>
            </w:r>
            <w:r>
              <w:rPr>
                <w:rStyle w:val="IndexLink"/>
                <w:rtl w:val="true"/>
              </w:rPr>
              <w:t>زندگی همراه با ترس و امیدواری</w:t>
            </w:r>
            <w:r>
              <w:rPr>
                <w:rStyle w:val="IndexLink"/>
                <w:rtl w:val="true"/>
              </w:rPr>
              <w:tab/>
            </w:r>
            <w:r>
              <w:rPr>
                <w:rStyle w:val="IndexLink"/>
              </w:rPr>
              <w:t>49</w:t>
            </w:r>
          </w:hyperlink>
        </w:p>
        <w:p>
          <w:pPr>
            <w:pStyle w:val="Contents2"/>
            <w:tabs>
              <w:tab w:val="clear" w:pos="8743"/>
              <w:tab w:val="right" w:pos="9026" w:leader="dot"/>
            </w:tabs>
            <w:rPr/>
          </w:pPr>
          <w:hyperlink w:anchor="__RefHeading___Toc2486700_581953129">
            <w:r>
              <w:rPr>
                <w:webHidden/>
                <w:rStyle w:val="IndexLink"/>
                <w:rtl w:val="true"/>
              </w:rPr>
              <w:t>توشه‌ی شانزدهم</w:t>
            </w:r>
            <w:r>
              <w:rPr>
                <w:rStyle w:val="IndexLink"/>
                <w:rtl w:val="true"/>
              </w:rPr>
              <w:t xml:space="preserve">: </w:t>
            </w:r>
            <w:r>
              <w:rPr>
                <w:rStyle w:val="IndexLink"/>
                <w:rtl w:val="true"/>
              </w:rPr>
              <w:t>فزون بخشی خدای سبحان و گستردگی درخواست بندگان</w:t>
            </w:r>
            <w:r>
              <w:rPr>
                <w:rStyle w:val="IndexLink"/>
                <w:rtl w:val="true"/>
              </w:rPr>
              <w:tab/>
            </w:r>
            <w:r>
              <w:rPr>
                <w:rStyle w:val="IndexLink"/>
              </w:rPr>
              <w:t>51</w:t>
            </w:r>
          </w:hyperlink>
        </w:p>
        <w:p>
          <w:pPr>
            <w:pStyle w:val="Contents2"/>
            <w:tabs>
              <w:tab w:val="clear" w:pos="8743"/>
              <w:tab w:val="right" w:pos="9026" w:leader="dot"/>
            </w:tabs>
            <w:rPr/>
          </w:pPr>
          <w:hyperlink w:anchor="__RefHeading___Toc2486702_581953129">
            <w:r>
              <w:rPr>
                <w:webHidden/>
                <w:rStyle w:val="IndexLink"/>
                <w:rtl w:val="true"/>
              </w:rPr>
              <w:t>توشه‌ی هفدهم</w:t>
            </w:r>
            <w:r>
              <w:rPr>
                <w:rStyle w:val="IndexLink"/>
                <w:rtl w:val="true"/>
              </w:rPr>
              <w:t xml:space="preserve">: </w:t>
            </w:r>
            <w:r>
              <w:rPr>
                <w:rStyle w:val="IndexLink"/>
                <w:rtl w:val="true"/>
              </w:rPr>
              <w:t>گریز از خدا به خدا</w:t>
            </w:r>
            <w:r>
              <w:rPr>
                <w:rStyle w:val="IndexLink"/>
                <w:rtl w:val="true"/>
              </w:rPr>
              <w:tab/>
            </w:r>
            <w:r>
              <w:rPr>
                <w:rStyle w:val="IndexLink"/>
              </w:rPr>
              <w:t>53</w:t>
            </w:r>
          </w:hyperlink>
        </w:p>
        <w:p>
          <w:pPr>
            <w:pStyle w:val="Contents2"/>
            <w:tabs>
              <w:tab w:val="clear" w:pos="8743"/>
              <w:tab w:val="right" w:pos="9026" w:leader="dot"/>
            </w:tabs>
            <w:rPr/>
          </w:pPr>
          <w:hyperlink w:anchor="__RefHeading___Toc2486704_581953129">
            <w:r>
              <w:rPr>
                <w:webHidden/>
                <w:rStyle w:val="IndexLink"/>
                <w:rtl w:val="true"/>
              </w:rPr>
              <w:t>توشه‌ی هجدهم</w:t>
            </w:r>
            <w:r>
              <w:rPr>
                <w:rStyle w:val="IndexLink"/>
                <w:rtl w:val="true"/>
              </w:rPr>
              <w:t xml:space="preserve">: </w:t>
            </w:r>
            <w:r>
              <w:rPr>
                <w:rStyle w:val="IndexLink"/>
                <w:rtl w:val="true"/>
              </w:rPr>
              <w:t>بهترین پوشانندگان و بزرگوارترین بزرگواران</w:t>
            </w:r>
            <w:r>
              <w:rPr>
                <w:rStyle w:val="IndexLink"/>
                <w:rtl w:val="true"/>
              </w:rPr>
              <w:tab/>
            </w:r>
            <w:r>
              <w:rPr>
                <w:rStyle w:val="IndexLink"/>
              </w:rPr>
              <w:t>56</w:t>
            </w:r>
          </w:hyperlink>
        </w:p>
        <w:p>
          <w:pPr>
            <w:pStyle w:val="Contents2"/>
            <w:tabs>
              <w:tab w:val="clear" w:pos="8743"/>
              <w:tab w:val="right" w:pos="9026" w:leader="dot"/>
            </w:tabs>
            <w:rPr/>
          </w:pPr>
          <w:hyperlink w:anchor="__RefHeading___Toc2486706_581953129">
            <w:r>
              <w:rPr>
                <w:webHidden/>
                <w:rStyle w:val="IndexLink"/>
                <w:rtl w:val="true"/>
              </w:rPr>
              <w:t>توشه‌ی نوزدهم</w:t>
            </w:r>
            <w:r>
              <w:rPr>
                <w:rStyle w:val="IndexLink"/>
                <w:rtl w:val="true"/>
              </w:rPr>
              <w:t xml:space="preserve">: </w:t>
            </w:r>
            <w:r>
              <w:rPr>
                <w:rStyle w:val="IndexLink"/>
                <w:rtl w:val="true"/>
              </w:rPr>
              <w:t>گذشت در توانمندی</w:t>
            </w:r>
            <w:r>
              <w:rPr>
                <w:rStyle w:val="IndexLink"/>
                <w:rtl w:val="true"/>
              </w:rPr>
              <w:tab/>
            </w:r>
            <w:r>
              <w:rPr>
                <w:rStyle w:val="IndexLink"/>
              </w:rPr>
              <w:t>58</w:t>
            </w:r>
          </w:hyperlink>
        </w:p>
        <w:p>
          <w:pPr>
            <w:pStyle w:val="Contents2"/>
            <w:tabs>
              <w:tab w:val="clear" w:pos="8743"/>
              <w:tab w:val="right" w:pos="9026" w:leader="dot"/>
            </w:tabs>
            <w:rPr/>
          </w:pPr>
          <w:hyperlink w:anchor="__RefHeading___Toc2486708_581953129">
            <w:r>
              <w:rPr>
                <w:webHidden/>
                <w:rStyle w:val="IndexLink"/>
                <w:rtl w:val="true"/>
              </w:rPr>
              <w:t>توشه‌ی بیستم</w:t>
            </w:r>
            <w:r>
              <w:rPr>
                <w:rStyle w:val="IndexLink"/>
                <w:rtl w:val="true"/>
              </w:rPr>
              <w:t xml:space="preserve">: </w:t>
            </w:r>
            <w:r>
              <w:rPr>
                <w:rStyle w:val="IndexLink"/>
                <w:rtl w:val="true"/>
              </w:rPr>
              <w:t>کجاست بخشش دیرینت؟</w:t>
            </w:r>
            <w:r>
              <w:rPr>
                <w:rStyle w:val="IndexLink"/>
                <w:rtl w:val="true"/>
              </w:rPr>
              <w:tab/>
            </w:r>
            <w:r>
              <w:rPr>
                <w:rStyle w:val="IndexLink"/>
              </w:rPr>
              <w:t>60</w:t>
            </w:r>
          </w:hyperlink>
        </w:p>
        <w:p>
          <w:pPr>
            <w:pStyle w:val="Contents2"/>
            <w:tabs>
              <w:tab w:val="clear" w:pos="8743"/>
              <w:tab w:val="right" w:pos="9026" w:leader="dot"/>
            </w:tabs>
            <w:rPr/>
          </w:pPr>
          <w:hyperlink w:anchor="__RefHeading___Toc2486710_581953129">
            <w:r>
              <w:rPr>
                <w:webHidden/>
                <w:rStyle w:val="IndexLink"/>
                <w:rtl w:val="true"/>
              </w:rPr>
              <w:t>توشه‌ی بیست و یکم</w:t>
            </w:r>
            <w:r>
              <w:rPr>
                <w:rStyle w:val="IndexLink"/>
                <w:rtl w:val="true"/>
              </w:rPr>
              <w:t xml:space="preserve">: </w:t>
            </w:r>
            <w:r>
              <w:rPr>
                <w:rStyle w:val="IndexLink"/>
                <w:rtl w:val="true"/>
              </w:rPr>
              <w:t>نعمت‌بخشی خداوند</w:t>
            </w:r>
            <w:r>
              <w:rPr>
                <w:rStyle w:val="IndexLink"/>
                <w:rtl w:val="true"/>
              </w:rPr>
              <w:tab/>
            </w:r>
            <w:r>
              <w:rPr>
                <w:rStyle w:val="IndexLink"/>
              </w:rPr>
              <w:t>62</w:t>
            </w:r>
          </w:hyperlink>
        </w:p>
        <w:p>
          <w:pPr>
            <w:pStyle w:val="Contents2"/>
            <w:tabs>
              <w:tab w:val="clear" w:pos="8743"/>
              <w:tab w:val="right" w:pos="9026" w:leader="dot"/>
            </w:tabs>
            <w:rPr/>
          </w:pPr>
          <w:hyperlink w:anchor="__RefHeading___Toc2486712_581953129">
            <w:r>
              <w:rPr>
                <w:webHidden/>
                <w:rStyle w:val="IndexLink"/>
                <w:rtl w:val="true"/>
              </w:rPr>
              <w:t>توشه‌ی بیست و دوم</w:t>
            </w:r>
            <w:r>
              <w:rPr>
                <w:rStyle w:val="IndexLink"/>
                <w:rtl w:val="true"/>
              </w:rPr>
              <w:t xml:space="preserve">: </w:t>
            </w:r>
            <w:r>
              <w:rPr>
                <w:rStyle w:val="IndexLink"/>
                <w:rtl w:val="true"/>
              </w:rPr>
              <w:t>به‌راستی برای چه سپاست گوییم؟</w:t>
            </w:r>
            <w:r>
              <w:rPr>
                <w:rStyle w:val="IndexLink"/>
                <w:rtl w:val="true"/>
              </w:rPr>
              <w:tab/>
            </w:r>
            <w:r>
              <w:rPr>
                <w:rStyle w:val="IndexLink"/>
              </w:rPr>
              <w:t>63</w:t>
            </w:r>
          </w:hyperlink>
        </w:p>
        <w:p>
          <w:pPr>
            <w:pStyle w:val="Contents2"/>
            <w:tabs>
              <w:tab w:val="clear" w:pos="8743"/>
              <w:tab w:val="right" w:pos="9026" w:leader="dot"/>
            </w:tabs>
            <w:rPr/>
          </w:pPr>
          <w:hyperlink w:anchor="__RefHeading___Toc2486714_581953129">
            <w:r>
              <w:rPr>
                <w:webHidden/>
                <w:rStyle w:val="IndexLink"/>
                <w:rtl w:val="true"/>
              </w:rPr>
              <w:t>توشه‌ی بیست و سوم</w:t>
            </w:r>
            <w:r>
              <w:rPr>
                <w:rStyle w:val="IndexLink"/>
                <w:rtl w:val="true"/>
              </w:rPr>
              <w:t xml:space="preserve">: </w:t>
            </w:r>
            <w:r>
              <w:rPr>
                <w:rStyle w:val="IndexLink"/>
                <w:rtl w:val="true"/>
              </w:rPr>
              <w:t>از زشتی هایمان به زیبایی هایت در گذر</w:t>
            </w:r>
            <w:r>
              <w:rPr>
                <w:rStyle w:val="IndexLink"/>
                <w:rtl w:val="true"/>
              </w:rPr>
              <w:tab/>
            </w:r>
            <w:r>
              <w:rPr>
                <w:rStyle w:val="IndexLink"/>
              </w:rPr>
              <w:t>66</w:t>
            </w:r>
          </w:hyperlink>
        </w:p>
        <w:p>
          <w:pPr>
            <w:pStyle w:val="Contents2"/>
            <w:tabs>
              <w:tab w:val="clear" w:pos="8743"/>
              <w:tab w:val="right" w:pos="9026" w:leader="dot"/>
            </w:tabs>
            <w:rPr/>
          </w:pPr>
          <w:hyperlink w:anchor="__RefHeading___Toc2486716_581953129">
            <w:r>
              <w:rPr>
                <w:webHidden/>
                <w:rStyle w:val="IndexLink"/>
                <w:rtl w:val="true"/>
              </w:rPr>
              <w:t>توشه‌ی بیست و چهارم</w:t>
            </w:r>
            <w:r>
              <w:rPr>
                <w:rStyle w:val="IndexLink"/>
                <w:rtl w:val="true"/>
              </w:rPr>
              <w:t xml:space="preserve">: </w:t>
            </w:r>
            <w:r>
              <w:rPr>
                <w:rStyle w:val="IndexLink"/>
                <w:rtl w:val="true"/>
              </w:rPr>
              <w:t>اگر برانیم از درگهت نخواهم رفت</w:t>
            </w:r>
            <w:r>
              <w:rPr>
                <w:rStyle w:val="IndexLink"/>
                <w:rtl w:val="true"/>
              </w:rPr>
              <w:tab/>
            </w:r>
            <w:r>
              <w:rPr>
                <w:rStyle w:val="IndexLink"/>
              </w:rPr>
              <w:t>68</w:t>
            </w:r>
          </w:hyperlink>
        </w:p>
        <w:p>
          <w:pPr>
            <w:pStyle w:val="Contents2"/>
            <w:tabs>
              <w:tab w:val="clear" w:pos="8743"/>
              <w:tab w:val="right" w:pos="9026" w:leader="dot"/>
            </w:tabs>
            <w:rPr/>
          </w:pPr>
          <w:hyperlink w:anchor="__RefHeading___Toc2486718_581953129">
            <w:r>
              <w:rPr>
                <w:webHidden/>
                <w:rStyle w:val="IndexLink"/>
                <w:rtl w:val="true"/>
              </w:rPr>
              <w:t>توشه‌ی بیست و پنجم</w:t>
            </w:r>
            <w:r>
              <w:rPr>
                <w:rStyle w:val="IndexLink"/>
                <w:rtl w:val="true"/>
              </w:rPr>
              <w:t xml:space="preserve">: </w:t>
            </w:r>
            <w:r>
              <w:rPr>
                <w:rStyle w:val="IndexLink"/>
                <w:rtl w:val="true"/>
              </w:rPr>
              <w:t>فرمانروایی مطلق و مطلق فرمانروایی از اوست</w:t>
            </w:r>
            <w:r>
              <w:rPr>
                <w:rStyle w:val="IndexLink"/>
                <w:rtl w:val="true"/>
              </w:rPr>
              <w:tab/>
            </w:r>
            <w:r>
              <w:rPr>
                <w:rStyle w:val="IndexLink"/>
              </w:rPr>
              <w:t>70</w:t>
            </w:r>
          </w:hyperlink>
        </w:p>
        <w:p>
          <w:pPr>
            <w:pStyle w:val="Contents2"/>
            <w:tabs>
              <w:tab w:val="clear" w:pos="8743"/>
              <w:tab w:val="right" w:pos="9026" w:leader="dot"/>
            </w:tabs>
            <w:rPr/>
          </w:pPr>
          <w:hyperlink w:anchor="__RefHeading___Toc2486720_581953129">
            <w:r>
              <w:rPr>
                <w:webHidden/>
                <w:rStyle w:val="IndexLink"/>
                <w:rtl w:val="true"/>
              </w:rPr>
              <w:t>توشه‌ی بیست و ششم</w:t>
            </w:r>
            <w:r>
              <w:rPr>
                <w:rStyle w:val="IndexLink"/>
                <w:rtl w:val="true"/>
              </w:rPr>
              <w:t xml:space="preserve">: </w:t>
            </w:r>
            <w:r>
              <w:rPr>
                <w:rStyle w:val="IndexLink"/>
                <w:rtl w:val="true"/>
              </w:rPr>
              <w:t>امیدواری به آمرزش پروردگار</w:t>
            </w:r>
            <w:r>
              <w:rPr>
                <w:rStyle w:val="IndexLink"/>
                <w:rtl w:val="true"/>
              </w:rPr>
              <w:tab/>
            </w:r>
            <w:r>
              <w:rPr>
                <w:rStyle w:val="IndexLink"/>
              </w:rPr>
              <w:t>72</w:t>
            </w:r>
          </w:hyperlink>
        </w:p>
        <w:p>
          <w:pPr>
            <w:pStyle w:val="Contents2"/>
            <w:tabs>
              <w:tab w:val="clear" w:pos="8743"/>
              <w:tab w:val="right" w:pos="9026" w:leader="dot"/>
            </w:tabs>
            <w:rPr/>
          </w:pPr>
          <w:hyperlink w:anchor="__RefHeading___Toc2486722_581953129">
            <w:r>
              <w:rPr>
                <w:webHidden/>
                <w:rStyle w:val="IndexLink"/>
                <w:rtl w:val="true"/>
              </w:rPr>
              <w:t>توشه‌ی بیست و هفتم</w:t>
            </w:r>
            <w:r>
              <w:rPr>
                <w:rStyle w:val="IndexLink"/>
                <w:rtl w:val="true"/>
              </w:rPr>
              <w:t xml:space="preserve">: </w:t>
            </w:r>
            <w:r>
              <w:rPr>
                <w:rStyle w:val="IndexLink"/>
                <w:rtl w:val="true"/>
              </w:rPr>
              <w:t>خوش‌گمانی به خدا</w:t>
            </w:r>
            <w:r>
              <w:rPr>
                <w:rStyle w:val="IndexLink"/>
                <w:rtl w:val="true"/>
              </w:rPr>
              <w:tab/>
            </w:r>
            <w:r>
              <w:rPr>
                <w:rStyle w:val="IndexLink"/>
              </w:rPr>
              <w:t>73</w:t>
            </w:r>
          </w:hyperlink>
        </w:p>
        <w:p>
          <w:pPr>
            <w:pStyle w:val="Contents2"/>
            <w:tabs>
              <w:tab w:val="clear" w:pos="8743"/>
              <w:tab w:val="right" w:pos="9026" w:leader="dot"/>
            </w:tabs>
            <w:rPr/>
          </w:pPr>
          <w:hyperlink w:anchor="__RefHeading___Toc2486724_581953129">
            <w:r>
              <w:rPr>
                <w:webHidden/>
                <w:rStyle w:val="IndexLink"/>
                <w:rtl w:val="true"/>
              </w:rPr>
              <w:t>توشه‌ی بیست و هشتم</w:t>
            </w:r>
            <w:r>
              <w:rPr>
                <w:rStyle w:val="IndexLink"/>
                <w:rtl w:val="true"/>
              </w:rPr>
              <w:t xml:space="preserve">: </w:t>
            </w:r>
            <w:r>
              <w:rPr>
                <w:rStyle w:val="IndexLink"/>
                <w:rtl w:val="true"/>
              </w:rPr>
              <w:t>تو به ما مهر می‌ورزی و ما با تو می‌ستیزیم</w:t>
            </w:r>
            <w:r>
              <w:rPr>
                <w:rStyle w:val="IndexLink"/>
                <w:rtl w:val="true"/>
              </w:rPr>
              <w:t>!</w:t>
              <w:tab/>
            </w:r>
            <w:r>
              <w:rPr>
                <w:rStyle w:val="IndexLink"/>
              </w:rPr>
              <w:t>76</w:t>
            </w:r>
          </w:hyperlink>
        </w:p>
        <w:p>
          <w:pPr>
            <w:pStyle w:val="Contents2"/>
            <w:tabs>
              <w:tab w:val="clear" w:pos="8743"/>
              <w:tab w:val="right" w:pos="9026" w:leader="dot"/>
            </w:tabs>
            <w:rPr/>
          </w:pPr>
          <w:hyperlink w:anchor="__RefHeading___Toc2486726_581953129">
            <w:r>
              <w:rPr>
                <w:webHidden/>
                <w:rStyle w:val="IndexLink"/>
                <w:rtl w:val="true"/>
              </w:rPr>
              <w:t>توشه‌ی بیست و نهم</w:t>
            </w:r>
            <w:r>
              <w:rPr>
                <w:rStyle w:val="IndexLink"/>
                <w:rtl w:val="true"/>
              </w:rPr>
              <w:t xml:space="preserve">: </w:t>
            </w:r>
            <w:r>
              <w:rPr>
                <w:rStyle w:val="IndexLink"/>
                <w:rtl w:val="true"/>
              </w:rPr>
              <w:t>سرورم</w:t>
            </w:r>
            <w:r>
              <w:rPr>
                <w:rStyle w:val="IndexLink"/>
                <w:rtl w:val="true"/>
              </w:rPr>
              <w:t xml:space="preserve">! </w:t>
            </w:r>
            <w:r>
              <w:rPr>
                <w:rStyle w:val="IndexLink"/>
                <w:rtl w:val="true"/>
              </w:rPr>
              <w:t>ببخشایم، ببخشایم ببخشایم</w:t>
            </w:r>
            <w:r>
              <w:rPr>
                <w:rStyle w:val="IndexLink"/>
                <w:rtl w:val="true"/>
              </w:rPr>
              <w:t>.</w:t>
              <w:tab/>
            </w:r>
            <w:r>
              <w:rPr>
                <w:rStyle w:val="IndexLink"/>
              </w:rPr>
              <w:t>78</w:t>
            </w:r>
          </w:hyperlink>
        </w:p>
        <w:p>
          <w:pPr>
            <w:pStyle w:val="Contents2"/>
            <w:tabs>
              <w:tab w:val="clear" w:pos="8743"/>
              <w:tab w:val="right" w:pos="9026" w:leader="dot"/>
            </w:tabs>
            <w:rPr/>
          </w:pPr>
          <w:hyperlink w:anchor="__RefHeading___Toc2486728_581953129">
            <w:r>
              <w:rPr>
                <w:webHidden/>
                <w:rStyle w:val="IndexLink"/>
                <w:rtl w:val="true"/>
              </w:rPr>
              <w:t>توشه‌ی سی‌ام</w:t>
            </w:r>
            <w:r>
              <w:rPr>
                <w:rStyle w:val="IndexLink"/>
                <w:rtl w:val="true"/>
              </w:rPr>
              <w:t xml:space="preserve">: </w:t>
            </w:r>
            <w:r>
              <w:rPr>
                <w:rStyle w:val="IndexLink"/>
                <w:rtl w:val="true"/>
              </w:rPr>
              <w:t>بار خدایا، با یادت مشغولمان ساز</w:t>
            </w:r>
            <w:r>
              <w:rPr>
                <w:rStyle w:val="IndexLink"/>
                <w:rtl w:val="true"/>
              </w:rPr>
              <w:tab/>
            </w:r>
            <w:r>
              <w:rPr>
                <w:rStyle w:val="IndexLink"/>
              </w:rPr>
              <w:t>80</w:t>
            </w:r>
          </w:hyperlink>
        </w:p>
        <w:p>
          <w:pPr>
            <w:pStyle w:val="Contents2"/>
            <w:tabs>
              <w:tab w:val="clear" w:pos="8743"/>
              <w:tab w:val="right" w:pos="9026" w:leader="dot"/>
            </w:tabs>
            <w:rPr/>
          </w:pPr>
          <w:hyperlink w:anchor="__RefHeading___Toc2486730_581953129">
            <w:r>
              <w:rPr>
                <w:webHidden/>
                <w:rStyle w:val="IndexLink"/>
                <w:rtl w:val="true"/>
              </w:rPr>
              <w:t>توشه‌ی سی و یکم</w:t>
            </w:r>
            <w:r>
              <w:rPr>
                <w:rStyle w:val="IndexLink"/>
                <w:rtl w:val="true"/>
              </w:rPr>
              <w:t xml:space="preserve">: </w:t>
            </w:r>
            <w:r>
              <w:rPr>
                <w:rStyle w:val="IndexLink"/>
                <w:rtl w:val="true"/>
              </w:rPr>
              <w:t>درخواست آمرزش برای پدر و مادر و دیگر مؤمنان</w:t>
            </w:r>
            <w:r>
              <w:rPr>
                <w:rStyle w:val="IndexLink"/>
                <w:rtl w:val="true"/>
              </w:rPr>
              <w:tab/>
            </w:r>
            <w:r>
              <w:rPr>
                <w:rStyle w:val="IndexLink"/>
              </w:rPr>
              <w:t>82</w:t>
            </w:r>
          </w:hyperlink>
        </w:p>
        <w:p>
          <w:pPr>
            <w:pStyle w:val="Contents2"/>
            <w:tabs>
              <w:tab w:val="clear" w:pos="8743"/>
              <w:tab w:val="right" w:pos="9026" w:leader="dot"/>
            </w:tabs>
            <w:rPr/>
          </w:pPr>
          <w:hyperlink w:anchor="__RefHeading___Toc2486732_581953129">
            <w:r>
              <w:rPr>
                <w:webHidden/>
                <w:rStyle w:val="IndexLink"/>
                <w:rtl w:val="true"/>
              </w:rPr>
              <w:t>توشه‌ی سی و دوم</w:t>
            </w:r>
            <w:r>
              <w:rPr>
                <w:rStyle w:val="IndexLink"/>
                <w:rtl w:val="true"/>
              </w:rPr>
              <w:t xml:space="preserve">: </w:t>
            </w:r>
            <w:r>
              <w:rPr>
                <w:rStyle w:val="IndexLink"/>
                <w:rtl w:val="true"/>
              </w:rPr>
              <w:t>درخواست سرانجام نیک</w:t>
            </w:r>
            <w:r>
              <w:rPr>
                <w:rStyle w:val="IndexLink"/>
                <w:rtl w:val="true"/>
              </w:rPr>
              <w:tab/>
            </w:r>
            <w:r>
              <w:rPr>
                <w:rStyle w:val="IndexLink"/>
              </w:rPr>
              <w:t>84</w:t>
            </w:r>
          </w:hyperlink>
        </w:p>
        <w:p>
          <w:pPr>
            <w:pStyle w:val="Contents2"/>
            <w:tabs>
              <w:tab w:val="clear" w:pos="8743"/>
              <w:tab w:val="right" w:pos="9026" w:leader="dot"/>
            </w:tabs>
            <w:rPr/>
          </w:pPr>
          <w:hyperlink w:anchor="__RefHeading___Toc2486734_581953129">
            <w:r>
              <w:rPr>
                <w:webHidden/>
                <w:rStyle w:val="IndexLink"/>
                <w:rtl w:val="true"/>
              </w:rPr>
              <w:t>توشه‌ی سی و سوم</w:t>
            </w:r>
            <w:r>
              <w:rPr>
                <w:rStyle w:val="IndexLink"/>
                <w:rtl w:val="true"/>
              </w:rPr>
              <w:t xml:space="preserve">: </w:t>
            </w:r>
            <w:r>
              <w:rPr>
                <w:rStyle w:val="IndexLink"/>
                <w:rtl w:val="true"/>
              </w:rPr>
              <w:t>آرزوی زیارت کعبه و دیگر مشاهد مشرفه</w:t>
            </w:r>
            <w:r>
              <w:rPr>
                <w:rStyle w:val="IndexLink"/>
                <w:rtl w:val="true"/>
              </w:rPr>
              <w:tab/>
            </w:r>
            <w:r>
              <w:rPr>
                <w:rStyle w:val="IndexLink"/>
              </w:rPr>
              <w:t>86</w:t>
            </w:r>
          </w:hyperlink>
        </w:p>
        <w:p>
          <w:pPr>
            <w:pStyle w:val="Contents2"/>
            <w:tabs>
              <w:tab w:val="clear" w:pos="8743"/>
              <w:tab w:val="right" w:pos="9026" w:leader="dot"/>
            </w:tabs>
            <w:rPr/>
          </w:pPr>
          <w:hyperlink w:anchor="__RefHeading___Toc2486736_581953129">
            <w:r>
              <w:rPr>
                <w:webHidden/>
                <w:rStyle w:val="IndexLink"/>
                <w:rtl w:val="true"/>
              </w:rPr>
              <w:t>توشه‌ی سی و چهارم</w:t>
            </w:r>
            <w:r>
              <w:rPr>
                <w:rStyle w:val="IndexLink"/>
                <w:rtl w:val="true"/>
              </w:rPr>
              <w:t xml:space="preserve">: </w:t>
            </w:r>
            <w:r>
              <w:rPr>
                <w:rStyle w:val="IndexLink"/>
                <w:rtl w:val="true"/>
              </w:rPr>
              <w:t>دلایل کسالت در عبادت</w:t>
            </w:r>
            <w:r>
              <w:rPr>
                <w:rStyle w:val="IndexLink"/>
                <w:rtl w:val="true"/>
              </w:rPr>
              <w:tab/>
            </w:r>
            <w:r>
              <w:rPr>
                <w:rStyle w:val="IndexLink"/>
              </w:rPr>
              <w:t>88</w:t>
            </w:r>
          </w:hyperlink>
        </w:p>
        <w:p>
          <w:pPr>
            <w:pStyle w:val="Contents2"/>
            <w:tabs>
              <w:tab w:val="clear" w:pos="8743"/>
              <w:tab w:val="right" w:pos="9026" w:leader="dot"/>
            </w:tabs>
            <w:rPr/>
          </w:pPr>
          <w:hyperlink w:anchor="__RefHeading___Toc2486738_581953129">
            <w:r>
              <w:rPr>
                <w:webHidden/>
                <w:rStyle w:val="IndexLink"/>
                <w:rtl w:val="true"/>
              </w:rPr>
              <w:t>توشه‌ی سی و پنجم</w:t>
            </w:r>
            <w:r>
              <w:rPr>
                <w:rStyle w:val="IndexLink"/>
                <w:rtl w:val="true"/>
              </w:rPr>
              <w:t xml:space="preserve">: </w:t>
            </w:r>
            <w:r>
              <w:rPr>
                <w:rStyle w:val="IndexLink"/>
                <w:rtl w:val="true"/>
              </w:rPr>
              <w:t>لغزش به گناه و همانندی با گناه</w:t>
            </w:r>
            <w:r>
              <w:rPr>
                <w:rStyle w:val="IndexLink"/>
                <w:rtl w:val="true"/>
              </w:rPr>
              <w:tab/>
            </w:r>
            <w:r>
              <w:rPr>
                <w:rStyle w:val="IndexLink"/>
              </w:rPr>
              <w:t>91</w:t>
            </w:r>
          </w:hyperlink>
        </w:p>
        <w:p>
          <w:pPr>
            <w:pStyle w:val="Contents2"/>
            <w:tabs>
              <w:tab w:val="clear" w:pos="8743"/>
              <w:tab w:val="right" w:pos="9026" w:leader="dot"/>
            </w:tabs>
            <w:rPr/>
          </w:pPr>
          <w:hyperlink w:anchor="__RefHeading___Toc2486740_581953129">
            <w:r>
              <w:rPr>
                <w:webHidden/>
                <w:rStyle w:val="IndexLink"/>
                <w:rtl w:val="true"/>
              </w:rPr>
              <w:t>توشه‌ی سی و ششم</w:t>
            </w:r>
            <w:r>
              <w:rPr>
                <w:rStyle w:val="IndexLink"/>
                <w:rtl w:val="true"/>
              </w:rPr>
              <w:t xml:space="preserve">: </w:t>
            </w:r>
            <w:r>
              <w:rPr>
                <w:rStyle w:val="IndexLink"/>
                <w:rtl w:val="true"/>
              </w:rPr>
              <w:t>اعتراف به گناه زمینه استجابت دعا</w:t>
            </w:r>
            <w:r>
              <w:rPr>
                <w:rStyle w:val="IndexLink"/>
                <w:rtl w:val="true"/>
              </w:rPr>
              <w:tab/>
            </w:r>
            <w:r>
              <w:rPr>
                <w:rStyle w:val="IndexLink"/>
              </w:rPr>
              <w:t>93</w:t>
            </w:r>
          </w:hyperlink>
        </w:p>
        <w:p>
          <w:pPr>
            <w:pStyle w:val="Contents2"/>
            <w:tabs>
              <w:tab w:val="clear" w:pos="8743"/>
              <w:tab w:val="right" w:pos="9026" w:leader="dot"/>
            </w:tabs>
            <w:rPr/>
          </w:pPr>
          <w:hyperlink w:anchor="__RefHeading___Toc2486742_581953129">
            <w:r>
              <w:rPr>
                <w:webHidden/>
                <w:rStyle w:val="IndexLink"/>
                <w:rtl w:val="true"/>
              </w:rPr>
              <w:t>توشه‌ی سی و هفتم</w:t>
            </w:r>
            <w:r>
              <w:rPr>
                <w:rStyle w:val="IndexLink"/>
                <w:rtl w:val="true"/>
              </w:rPr>
              <w:t xml:space="preserve">: </w:t>
            </w:r>
            <w:r>
              <w:rPr>
                <w:rStyle w:val="IndexLink"/>
                <w:rtl w:val="true"/>
              </w:rPr>
              <w:t xml:space="preserve">زیبا آرایی نفس </w:t>
            </w:r>
            <w:r>
              <w:rPr>
                <w:rStyle w:val="IndexLink"/>
                <w:rtl w:val="true"/>
              </w:rPr>
              <w:t>(</w:t>
            </w:r>
            <w:r>
              <w:rPr>
                <w:rStyle w:val="IndexLink"/>
                <w:rtl w:val="true"/>
              </w:rPr>
              <w:t>تسویل</w:t>
            </w:r>
            <w:r>
              <w:rPr>
                <w:rStyle w:val="IndexLink"/>
                <w:rtl w:val="true"/>
              </w:rPr>
              <w:t>)</w:t>
              <w:tab/>
            </w:r>
            <w:r>
              <w:rPr>
                <w:rStyle w:val="IndexLink"/>
              </w:rPr>
              <w:t>96</w:t>
            </w:r>
          </w:hyperlink>
        </w:p>
        <w:p>
          <w:pPr>
            <w:pStyle w:val="Contents2"/>
            <w:tabs>
              <w:tab w:val="clear" w:pos="8743"/>
              <w:tab w:val="right" w:pos="9026" w:leader="dot"/>
            </w:tabs>
            <w:rPr/>
          </w:pPr>
          <w:hyperlink w:anchor="__RefHeading___Toc2486744_581953129">
            <w:r>
              <w:rPr>
                <w:webHidden/>
                <w:rStyle w:val="IndexLink"/>
                <w:rtl w:val="true"/>
              </w:rPr>
              <w:t>توشه‌ی سی و هشتم</w:t>
            </w:r>
            <w:r>
              <w:rPr>
                <w:rStyle w:val="IndexLink"/>
                <w:rtl w:val="true"/>
              </w:rPr>
              <w:t xml:space="preserve">: </w:t>
            </w:r>
            <w:r>
              <w:rPr>
                <w:rStyle w:val="IndexLink"/>
                <w:rtl w:val="true"/>
              </w:rPr>
              <w:t>توسل به قرآن و پیشوایان دین</w:t>
            </w:r>
            <w:r>
              <w:rPr>
                <w:rStyle w:val="IndexLink"/>
                <w:rtl w:val="true"/>
              </w:rPr>
              <w:tab/>
            </w:r>
            <w:r>
              <w:rPr>
                <w:rStyle w:val="IndexLink"/>
              </w:rPr>
              <w:t>98</w:t>
            </w:r>
          </w:hyperlink>
        </w:p>
        <w:p>
          <w:pPr>
            <w:pStyle w:val="Contents2"/>
            <w:tabs>
              <w:tab w:val="clear" w:pos="8743"/>
              <w:tab w:val="right" w:pos="9026" w:leader="dot"/>
            </w:tabs>
            <w:rPr/>
          </w:pPr>
          <w:hyperlink w:anchor="__RefHeading___Toc2486746_581953129">
            <w:r>
              <w:rPr>
                <w:webHidden/>
                <w:rStyle w:val="IndexLink"/>
                <w:rtl w:val="true"/>
              </w:rPr>
              <w:t>توشه‌ی سی و نهم</w:t>
            </w:r>
            <w:r>
              <w:rPr>
                <w:rStyle w:val="IndexLink"/>
                <w:rtl w:val="true"/>
              </w:rPr>
              <w:t xml:space="preserve">: </w:t>
            </w:r>
            <w:r>
              <w:rPr>
                <w:rStyle w:val="IndexLink"/>
                <w:rtl w:val="true"/>
              </w:rPr>
              <w:t>امید به رحمت پروردگار</w:t>
            </w:r>
            <w:r>
              <w:rPr>
                <w:rStyle w:val="IndexLink"/>
                <w:rtl w:val="true"/>
              </w:rPr>
              <w:tab/>
            </w:r>
            <w:r>
              <w:rPr>
                <w:rStyle w:val="IndexLink"/>
              </w:rPr>
              <w:t>100</w:t>
            </w:r>
          </w:hyperlink>
        </w:p>
        <w:p>
          <w:pPr>
            <w:pStyle w:val="Contents2"/>
            <w:tabs>
              <w:tab w:val="clear" w:pos="8743"/>
              <w:tab w:val="right" w:pos="9026" w:leader="dot"/>
            </w:tabs>
            <w:rPr/>
          </w:pPr>
          <w:hyperlink w:anchor="__RefHeading___Toc2486748_581953129">
            <w:r>
              <w:rPr>
                <w:webHidden/>
                <w:rStyle w:val="IndexLink"/>
                <w:rtl w:val="true"/>
              </w:rPr>
              <w:t>توشه‌ی چهلم</w:t>
            </w:r>
            <w:r>
              <w:rPr>
                <w:rStyle w:val="IndexLink"/>
                <w:rtl w:val="true"/>
              </w:rPr>
              <w:t xml:space="preserve">: </w:t>
            </w:r>
            <w:r>
              <w:rPr>
                <w:rStyle w:val="IndexLink"/>
                <w:rtl w:val="true"/>
              </w:rPr>
              <w:t>گریه بر هر درد بی‌درمان دواست</w:t>
            </w:r>
            <w:r>
              <w:rPr>
                <w:rStyle w:val="IndexLink"/>
                <w:rtl w:val="true"/>
              </w:rPr>
              <w:tab/>
            </w:r>
            <w:r>
              <w:rPr>
                <w:rStyle w:val="IndexLink"/>
              </w:rPr>
              <w:t>102</w:t>
            </w:r>
          </w:hyperlink>
        </w:p>
        <w:p>
          <w:pPr>
            <w:pStyle w:val="Contents2"/>
            <w:tabs>
              <w:tab w:val="clear" w:pos="8743"/>
              <w:tab w:val="right" w:pos="9026" w:leader="dot"/>
            </w:tabs>
            <w:rPr/>
          </w:pPr>
          <w:hyperlink w:anchor="__RefHeading___Toc2486750_581953129">
            <w:r>
              <w:rPr>
                <w:webHidden/>
                <w:rStyle w:val="IndexLink"/>
                <w:rtl w:val="true"/>
              </w:rPr>
              <w:t>توشه‌ی چهل و یکم</w:t>
            </w:r>
            <w:r>
              <w:rPr>
                <w:rStyle w:val="IndexLink"/>
                <w:rtl w:val="true"/>
              </w:rPr>
              <w:t xml:space="preserve">: </w:t>
            </w:r>
            <w:r>
              <w:rPr>
                <w:rStyle w:val="IndexLink"/>
                <w:rtl w:val="true"/>
              </w:rPr>
              <w:t>کرم پروردگار و زبان سپاسگزار</w:t>
            </w:r>
            <w:r>
              <w:rPr>
                <w:rStyle w:val="IndexLink"/>
                <w:rtl w:val="true"/>
              </w:rPr>
              <w:tab/>
            </w:r>
            <w:r>
              <w:rPr>
                <w:rStyle w:val="IndexLink"/>
              </w:rPr>
              <w:t>105</w:t>
            </w:r>
          </w:hyperlink>
        </w:p>
        <w:p>
          <w:pPr>
            <w:pStyle w:val="Contents2"/>
            <w:tabs>
              <w:tab w:val="clear" w:pos="8743"/>
              <w:tab w:val="right" w:pos="9026" w:leader="dot"/>
            </w:tabs>
            <w:rPr/>
          </w:pPr>
          <w:hyperlink w:anchor="__RefHeading___Toc2486752_581953129">
            <w:r>
              <w:rPr>
                <w:webHidden/>
                <w:rStyle w:val="IndexLink"/>
                <w:rtl w:val="true"/>
              </w:rPr>
              <w:t>توشه‌ی چهل و دوم</w:t>
            </w:r>
            <w:r>
              <w:rPr>
                <w:rStyle w:val="IndexLink"/>
                <w:rtl w:val="true"/>
              </w:rPr>
              <w:t xml:space="preserve">: </w:t>
            </w:r>
            <w:r>
              <w:rPr>
                <w:rStyle w:val="IndexLink"/>
                <w:rtl w:val="true"/>
              </w:rPr>
              <w:t>بیم و امید دو بال پرواز به‌سوی خدا</w:t>
            </w:r>
            <w:r>
              <w:rPr>
                <w:rStyle w:val="IndexLink"/>
                <w:rtl w:val="true"/>
              </w:rPr>
              <w:tab/>
            </w:r>
            <w:r>
              <w:rPr>
                <w:rStyle w:val="IndexLink"/>
              </w:rPr>
              <w:t>107</w:t>
            </w:r>
          </w:hyperlink>
        </w:p>
        <w:p>
          <w:pPr>
            <w:pStyle w:val="Contents2"/>
            <w:tabs>
              <w:tab w:val="clear" w:pos="8743"/>
              <w:tab w:val="right" w:pos="9026" w:leader="dot"/>
            </w:tabs>
            <w:rPr/>
          </w:pPr>
          <w:hyperlink w:anchor="__RefHeading___Toc2486754_581953129">
            <w:r>
              <w:rPr>
                <w:webHidden/>
                <w:rStyle w:val="IndexLink"/>
                <w:rtl w:val="true"/>
              </w:rPr>
              <w:t>توشه‌ی چهل و سوم</w:t>
            </w:r>
            <w:r>
              <w:rPr>
                <w:rStyle w:val="IndexLink"/>
                <w:rtl w:val="true"/>
              </w:rPr>
              <w:t xml:space="preserve">: </w:t>
            </w:r>
            <w:r>
              <w:rPr>
                <w:rStyle w:val="IndexLink"/>
                <w:rtl w:val="true"/>
              </w:rPr>
              <w:t>آنگاه‌که زبان در برزخ از پاسخ فرومی‌ماند</w:t>
            </w:r>
            <w:r>
              <w:rPr>
                <w:rStyle w:val="IndexLink"/>
                <w:rtl w:val="true"/>
              </w:rPr>
              <w:tab/>
            </w:r>
            <w:r>
              <w:rPr>
                <w:rStyle w:val="IndexLink"/>
              </w:rPr>
              <w:t>109</w:t>
            </w:r>
          </w:hyperlink>
        </w:p>
        <w:p>
          <w:pPr>
            <w:pStyle w:val="Contents2"/>
            <w:tabs>
              <w:tab w:val="clear" w:pos="8743"/>
              <w:tab w:val="right" w:pos="9026" w:leader="dot"/>
            </w:tabs>
            <w:rPr/>
          </w:pPr>
          <w:hyperlink w:anchor="__RefHeading___Toc2486756_581953129">
            <w:r>
              <w:rPr>
                <w:webHidden/>
                <w:rStyle w:val="IndexLink"/>
                <w:rtl w:val="true"/>
              </w:rPr>
              <w:t>توشه‌ی چهل و چهارم</w:t>
            </w:r>
            <w:r>
              <w:rPr>
                <w:rStyle w:val="IndexLink"/>
                <w:rtl w:val="true"/>
              </w:rPr>
              <w:t xml:space="preserve">: </w:t>
            </w:r>
            <w:r>
              <w:rPr>
                <w:rStyle w:val="IndexLink"/>
                <w:rtl w:val="true"/>
              </w:rPr>
              <w:t>اعتماد به خدا</w:t>
            </w:r>
            <w:r>
              <w:rPr>
                <w:rStyle w:val="IndexLink"/>
                <w:rtl w:val="true"/>
              </w:rPr>
              <w:tab/>
            </w:r>
            <w:r>
              <w:rPr>
                <w:rStyle w:val="IndexLink"/>
              </w:rPr>
              <w:t>111</w:t>
            </w:r>
          </w:hyperlink>
        </w:p>
        <w:p>
          <w:pPr>
            <w:pStyle w:val="Contents2"/>
            <w:tabs>
              <w:tab w:val="clear" w:pos="8743"/>
              <w:tab w:val="right" w:pos="9026" w:leader="dot"/>
            </w:tabs>
            <w:rPr/>
          </w:pPr>
          <w:hyperlink w:anchor="__RefHeading___Toc2486758_581953129">
            <w:r>
              <w:rPr>
                <w:webHidden/>
                <w:rStyle w:val="IndexLink"/>
                <w:rtl w:val="true"/>
              </w:rPr>
              <w:t>توشه‌ی چهل و پنجم</w:t>
            </w:r>
            <w:r>
              <w:rPr>
                <w:rStyle w:val="IndexLink"/>
                <w:rtl w:val="true"/>
              </w:rPr>
              <w:t xml:space="preserve">: </w:t>
            </w:r>
            <w:r>
              <w:rPr>
                <w:rStyle w:val="IndexLink"/>
                <w:rtl w:val="true"/>
              </w:rPr>
              <w:t>اعتراف به گناه نخستین گام برای درخواست آمرزش</w:t>
            </w:r>
            <w:r>
              <w:rPr>
                <w:rStyle w:val="IndexLink"/>
                <w:rtl w:val="true"/>
              </w:rPr>
              <w:tab/>
            </w:r>
            <w:r>
              <w:rPr>
                <w:rStyle w:val="IndexLink"/>
              </w:rPr>
              <w:t>112</w:t>
            </w:r>
          </w:hyperlink>
        </w:p>
        <w:p>
          <w:pPr>
            <w:pStyle w:val="Contents2"/>
            <w:tabs>
              <w:tab w:val="clear" w:pos="8743"/>
              <w:tab w:val="right" w:pos="9026" w:leader="dot"/>
            </w:tabs>
            <w:rPr/>
          </w:pPr>
          <w:hyperlink w:anchor="__RefHeading___Toc2486760_581953129">
            <w:r>
              <w:rPr>
                <w:webHidden/>
                <w:rStyle w:val="IndexLink"/>
                <w:rtl w:val="true"/>
              </w:rPr>
              <w:t>توشه‌ی چهل و ششم</w:t>
            </w:r>
            <w:r>
              <w:rPr>
                <w:rStyle w:val="IndexLink"/>
                <w:rtl w:val="true"/>
              </w:rPr>
              <w:t xml:space="preserve">: </w:t>
            </w:r>
            <w:r>
              <w:rPr>
                <w:rStyle w:val="IndexLink"/>
                <w:rtl w:val="true"/>
              </w:rPr>
              <w:t>هراس جان کندن و عالم برزخ</w:t>
            </w:r>
            <w:r>
              <w:rPr>
                <w:rStyle w:val="IndexLink"/>
                <w:rtl w:val="true"/>
              </w:rPr>
              <w:tab/>
            </w:r>
            <w:r>
              <w:rPr>
                <w:rStyle w:val="IndexLink"/>
              </w:rPr>
              <w:t>114</w:t>
            </w:r>
          </w:hyperlink>
        </w:p>
        <w:p>
          <w:pPr>
            <w:pStyle w:val="Contents2"/>
            <w:tabs>
              <w:tab w:val="clear" w:pos="8743"/>
              <w:tab w:val="right" w:pos="9026" w:leader="dot"/>
            </w:tabs>
            <w:rPr/>
          </w:pPr>
          <w:hyperlink w:anchor="__RefHeading___Toc2486762_581953129">
            <w:r>
              <w:rPr>
                <w:webHidden/>
                <w:rStyle w:val="IndexLink"/>
                <w:rtl w:val="true"/>
              </w:rPr>
              <w:t>توشه‌ی چهل و هفتم</w:t>
            </w:r>
            <w:r>
              <w:rPr>
                <w:rStyle w:val="IndexLink"/>
                <w:rtl w:val="true"/>
              </w:rPr>
              <w:t xml:space="preserve">: </w:t>
            </w:r>
            <w:r>
              <w:rPr>
                <w:rStyle w:val="IndexLink"/>
                <w:rtl w:val="true"/>
              </w:rPr>
              <w:t>ایستگاه‌های رستاخیز</w:t>
            </w:r>
            <w:r>
              <w:rPr>
                <w:rStyle w:val="IndexLink"/>
                <w:rtl w:val="true"/>
              </w:rPr>
              <w:tab/>
            </w:r>
            <w:r>
              <w:rPr>
                <w:rStyle w:val="IndexLink"/>
              </w:rPr>
              <w:t>116</w:t>
            </w:r>
          </w:hyperlink>
        </w:p>
        <w:p>
          <w:pPr>
            <w:pStyle w:val="Contents2"/>
            <w:tabs>
              <w:tab w:val="clear" w:pos="8743"/>
              <w:tab w:val="right" w:pos="9026" w:leader="dot"/>
            </w:tabs>
            <w:rPr/>
          </w:pPr>
          <w:hyperlink w:anchor="__RefHeading___Toc2486764_581953129">
            <w:r>
              <w:rPr>
                <w:webHidden/>
                <w:rStyle w:val="IndexLink"/>
                <w:rtl w:val="true"/>
              </w:rPr>
              <w:t>توشه‌ی چهل و هشتم</w:t>
            </w:r>
            <w:r>
              <w:rPr>
                <w:rStyle w:val="IndexLink"/>
                <w:rtl w:val="true"/>
              </w:rPr>
              <w:t xml:space="preserve">: </w:t>
            </w:r>
            <w:r>
              <w:rPr>
                <w:rStyle w:val="IndexLink"/>
                <w:rtl w:val="true"/>
              </w:rPr>
              <w:t>درخواست یاری بدون سزاواری</w:t>
            </w:r>
            <w:r>
              <w:rPr>
                <w:rStyle w:val="IndexLink"/>
                <w:rtl w:val="true"/>
              </w:rPr>
              <w:tab/>
            </w:r>
            <w:r>
              <w:rPr>
                <w:rStyle w:val="IndexLink"/>
              </w:rPr>
              <w:t>118</w:t>
            </w:r>
          </w:hyperlink>
        </w:p>
        <w:p>
          <w:pPr>
            <w:pStyle w:val="Contents2"/>
            <w:tabs>
              <w:tab w:val="clear" w:pos="8743"/>
              <w:tab w:val="right" w:pos="9026" w:leader="dot"/>
            </w:tabs>
            <w:rPr/>
          </w:pPr>
          <w:hyperlink w:anchor="__RefHeading___Toc2486766_581953129">
            <w:r>
              <w:rPr>
                <w:webHidden/>
                <w:rStyle w:val="IndexLink"/>
                <w:rtl w:val="true"/>
              </w:rPr>
              <w:t>توشه‌ی چهل و نهم</w:t>
            </w:r>
            <w:r>
              <w:rPr>
                <w:rStyle w:val="IndexLink"/>
                <w:rtl w:val="true"/>
              </w:rPr>
              <w:t xml:space="preserve">: </w:t>
            </w:r>
            <w:r>
              <w:rPr>
                <w:rStyle w:val="IndexLink"/>
                <w:rtl w:val="true"/>
              </w:rPr>
              <w:t>بندگی، فلسفه آفرینش انسان</w:t>
            </w:r>
            <w:r>
              <w:rPr>
                <w:rStyle w:val="IndexLink"/>
                <w:rtl w:val="true"/>
              </w:rPr>
              <w:tab/>
            </w:r>
            <w:r>
              <w:rPr>
                <w:rStyle w:val="IndexLink"/>
              </w:rPr>
              <w:t>120</w:t>
            </w:r>
          </w:hyperlink>
        </w:p>
        <w:p>
          <w:pPr>
            <w:pStyle w:val="Contents2"/>
            <w:tabs>
              <w:tab w:val="clear" w:pos="8743"/>
              <w:tab w:val="right" w:pos="9026" w:leader="dot"/>
            </w:tabs>
            <w:rPr/>
          </w:pPr>
          <w:hyperlink w:anchor="__RefHeading___Toc2486768_581953129">
            <w:r>
              <w:rPr>
                <w:webHidden/>
                <w:rStyle w:val="IndexLink"/>
                <w:rtl w:val="true"/>
              </w:rPr>
              <w:t>توشه‌ی پنجاهم</w:t>
            </w:r>
            <w:r>
              <w:rPr>
                <w:rStyle w:val="IndexLink"/>
                <w:rtl w:val="true"/>
              </w:rPr>
              <w:t xml:space="preserve">: </w:t>
            </w:r>
            <w:r>
              <w:rPr>
                <w:rStyle w:val="IndexLink"/>
                <w:rtl w:val="true"/>
              </w:rPr>
              <w:t>همۀ خوبی‌ها نزد خداست</w:t>
            </w:r>
            <w:r>
              <w:rPr>
                <w:rStyle w:val="IndexLink"/>
                <w:rtl w:val="true"/>
              </w:rPr>
              <w:tab/>
            </w:r>
            <w:r>
              <w:rPr>
                <w:rStyle w:val="IndexLink"/>
              </w:rPr>
              <w:t>122</w:t>
            </w:r>
          </w:hyperlink>
        </w:p>
        <w:p>
          <w:pPr>
            <w:pStyle w:val="Contents2"/>
            <w:tabs>
              <w:tab w:val="clear" w:pos="8743"/>
              <w:tab w:val="right" w:pos="9026" w:leader="dot"/>
            </w:tabs>
            <w:rPr/>
          </w:pPr>
          <w:hyperlink w:anchor="__RefHeading___Toc2486770_581953129">
            <w:r>
              <w:rPr>
                <w:webHidden/>
                <w:rStyle w:val="IndexLink"/>
                <w:rtl w:val="true"/>
              </w:rPr>
              <w:t>توشه‌ی پنجاه و یکم</w:t>
            </w:r>
            <w:r>
              <w:rPr>
                <w:rStyle w:val="IndexLink"/>
                <w:rtl w:val="true"/>
              </w:rPr>
              <w:t xml:space="preserve">: </w:t>
            </w:r>
            <w:r>
              <w:rPr>
                <w:rStyle w:val="IndexLink"/>
                <w:rtl w:val="true"/>
              </w:rPr>
              <w:t>نمونه‌هایی از دعاهای شایستگان</w:t>
            </w:r>
            <w:r>
              <w:rPr>
                <w:rStyle w:val="IndexLink"/>
                <w:rtl w:val="true"/>
              </w:rPr>
              <w:tab/>
            </w:r>
            <w:r>
              <w:rPr>
                <w:rStyle w:val="IndexLink"/>
              </w:rPr>
              <w:t>124</w:t>
            </w:r>
          </w:hyperlink>
        </w:p>
        <w:p>
          <w:pPr>
            <w:pStyle w:val="Contents2"/>
            <w:tabs>
              <w:tab w:val="clear" w:pos="8743"/>
              <w:tab w:val="right" w:pos="9026" w:leader="dot"/>
            </w:tabs>
            <w:rPr/>
          </w:pPr>
          <w:hyperlink w:anchor="__RefHeading___Toc2486772_581953129">
            <w:r>
              <w:rPr>
                <w:webHidden/>
                <w:rStyle w:val="IndexLink"/>
                <w:rtl w:val="true"/>
              </w:rPr>
              <w:t>توشه‌ی پنجاه و دوم</w:t>
            </w:r>
            <w:r>
              <w:rPr>
                <w:rStyle w:val="IndexLink"/>
                <w:rtl w:val="true"/>
              </w:rPr>
              <w:t xml:space="preserve">: </w:t>
            </w:r>
            <w:r>
              <w:rPr>
                <w:rStyle w:val="IndexLink"/>
                <w:rtl w:val="true"/>
              </w:rPr>
              <w:t>بیشترین بهره در شب قدر</w:t>
            </w:r>
            <w:r>
              <w:rPr>
                <w:rStyle w:val="IndexLink"/>
                <w:rtl w:val="true"/>
              </w:rPr>
              <w:tab/>
            </w:r>
            <w:r>
              <w:rPr>
                <w:rStyle w:val="IndexLink"/>
              </w:rPr>
              <w:t>126</w:t>
            </w:r>
          </w:hyperlink>
        </w:p>
        <w:p>
          <w:pPr>
            <w:pStyle w:val="Contents2"/>
            <w:tabs>
              <w:tab w:val="clear" w:pos="8743"/>
              <w:tab w:val="right" w:pos="9026" w:leader="dot"/>
            </w:tabs>
            <w:rPr/>
          </w:pPr>
          <w:hyperlink w:anchor="__RefHeading___Toc2486774_581953129">
            <w:r>
              <w:rPr>
                <w:webHidden/>
                <w:rStyle w:val="IndexLink"/>
                <w:rtl w:val="true"/>
              </w:rPr>
              <w:t>توشه‌ی پنجاه و سوم</w:t>
            </w:r>
            <w:r>
              <w:rPr>
                <w:rStyle w:val="IndexLink"/>
                <w:rtl w:val="true"/>
              </w:rPr>
              <w:t xml:space="preserve">: </w:t>
            </w:r>
            <w:r>
              <w:rPr>
                <w:rStyle w:val="IndexLink"/>
                <w:rtl w:val="true"/>
              </w:rPr>
              <w:t>رهایی از مظالم بندگان</w:t>
            </w:r>
            <w:r>
              <w:rPr>
                <w:rStyle w:val="IndexLink"/>
                <w:rtl w:val="true"/>
              </w:rPr>
              <w:tab/>
            </w:r>
            <w:r>
              <w:rPr>
                <w:rStyle w:val="IndexLink"/>
              </w:rPr>
              <w:t>129</w:t>
            </w:r>
          </w:hyperlink>
        </w:p>
        <w:p>
          <w:pPr>
            <w:pStyle w:val="Contents2"/>
            <w:tabs>
              <w:tab w:val="clear" w:pos="8743"/>
              <w:tab w:val="right" w:pos="9026" w:leader="dot"/>
            </w:tabs>
            <w:rPr/>
          </w:pPr>
          <w:hyperlink w:anchor="__RefHeading___Toc2486776_581953129">
            <w:r>
              <w:rPr>
                <w:webHidden/>
                <w:rStyle w:val="IndexLink"/>
                <w:rtl w:val="true"/>
              </w:rPr>
              <w:t>توشه‌ی پنجاه و چهارم</w:t>
            </w:r>
            <w:r>
              <w:rPr>
                <w:rStyle w:val="IndexLink"/>
                <w:rtl w:val="true"/>
              </w:rPr>
              <w:t xml:space="preserve">: </w:t>
            </w:r>
            <w:r>
              <w:rPr>
                <w:rStyle w:val="IndexLink"/>
                <w:rtl w:val="true"/>
              </w:rPr>
              <w:t>گستردگی رحمت پروردگار</w:t>
            </w:r>
            <w:r>
              <w:rPr>
                <w:rStyle w:val="IndexLink"/>
                <w:rtl w:val="true"/>
              </w:rPr>
              <w:tab/>
            </w:r>
            <w:r>
              <w:rPr>
                <w:rStyle w:val="IndexLink"/>
              </w:rPr>
              <w:t>130</w:t>
            </w:r>
          </w:hyperlink>
        </w:p>
        <w:p>
          <w:pPr>
            <w:pStyle w:val="Contents2"/>
            <w:tabs>
              <w:tab w:val="clear" w:pos="8743"/>
              <w:tab w:val="right" w:pos="9026" w:leader="dot"/>
            </w:tabs>
            <w:rPr/>
          </w:pPr>
          <w:hyperlink w:anchor="__RefHeading___Toc2486778_581953129">
            <w:r>
              <w:rPr>
                <w:webHidden/>
                <w:rStyle w:val="IndexLink"/>
                <w:rtl w:val="true"/>
              </w:rPr>
              <w:t>توشه‌ی پنجاه و پنجم</w:t>
            </w:r>
            <w:r>
              <w:rPr>
                <w:rStyle w:val="IndexLink"/>
                <w:rtl w:val="true"/>
              </w:rPr>
              <w:t xml:space="preserve">: </w:t>
            </w:r>
            <w:r>
              <w:rPr>
                <w:rStyle w:val="IndexLink"/>
                <w:rtl w:val="true"/>
              </w:rPr>
              <w:t>بهشت نیکوترین نقطه پایان</w:t>
            </w:r>
            <w:r>
              <w:rPr>
                <w:rStyle w:val="IndexLink"/>
                <w:rtl w:val="true"/>
              </w:rPr>
              <w:tab/>
            </w:r>
            <w:r>
              <w:rPr>
                <w:rStyle w:val="IndexLink"/>
              </w:rPr>
              <w:t>132</w:t>
            </w:r>
          </w:hyperlink>
        </w:p>
        <w:p>
          <w:pPr>
            <w:pStyle w:val="Contents2"/>
            <w:tabs>
              <w:tab w:val="clear" w:pos="8743"/>
              <w:tab w:val="right" w:pos="9026" w:leader="dot"/>
            </w:tabs>
            <w:rPr/>
          </w:pPr>
          <w:hyperlink w:anchor="__RefHeading___Toc2486780_581953129">
            <w:r>
              <w:rPr>
                <w:webHidden/>
                <w:rStyle w:val="IndexLink"/>
                <w:rtl w:val="true"/>
              </w:rPr>
              <w:t>توشه‌ی پنجاه و ششم</w:t>
            </w:r>
            <w:r>
              <w:rPr>
                <w:rStyle w:val="IndexLink"/>
                <w:rtl w:val="true"/>
              </w:rPr>
              <w:t xml:space="preserve">: </w:t>
            </w:r>
            <w:r>
              <w:rPr>
                <w:rStyle w:val="IndexLink"/>
                <w:rtl w:val="true"/>
              </w:rPr>
              <w:t>اخلاص در کردار</w:t>
            </w:r>
            <w:r>
              <w:rPr>
                <w:rStyle w:val="IndexLink"/>
                <w:rtl w:val="true"/>
              </w:rPr>
              <w:tab/>
            </w:r>
            <w:r>
              <w:rPr>
                <w:rStyle w:val="IndexLink"/>
              </w:rPr>
              <w:t>134</w:t>
            </w:r>
          </w:hyperlink>
        </w:p>
        <w:p>
          <w:pPr>
            <w:pStyle w:val="Contents2"/>
            <w:tabs>
              <w:tab w:val="clear" w:pos="8743"/>
              <w:tab w:val="right" w:pos="9026" w:leader="dot"/>
            </w:tabs>
            <w:rPr/>
          </w:pPr>
          <w:hyperlink w:anchor="__RefHeading___Toc2486782_581953129">
            <w:r>
              <w:rPr>
                <w:webHidden/>
                <w:rStyle w:val="IndexLink"/>
                <w:rtl w:val="true"/>
              </w:rPr>
              <w:t>توشه‌ی پنجاه و هفتم</w:t>
            </w:r>
            <w:r>
              <w:rPr>
                <w:rStyle w:val="IndexLink"/>
                <w:rtl w:val="true"/>
              </w:rPr>
              <w:t xml:space="preserve">: </w:t>
            </w:r>
            <w:r>
              <w:rPr>
                <w:rStyle w:val="IndexLink"/>
                <w:rtl w:val="true"/>
              </w:rPr>
              <w:t>پناه بردن به خدا از خصلت‌های ناپسند</w:t>
            </w:r>
            <w:r>
              <w:rPr>
                <w:rStyle w:val="IndexLink"/>
                <w:rtl w:val="true"/>
              </w:rPr>
              <w:tab/>
            </w:r>
            <w:r>
              <w:rPr>
                <w:rStyle w:val="IndexLink"/>
              </w:rPr>
              <w:t>136</w:t>
            </w:r>
          </w:hyperlink>
        </w:p>
        <w:p>
          <w:pPr>
            <w:pStyle w:val="Contents2"/>
            <w:tabs>
              <w:tab w:val="clear" w:pos="8743"/>
              <w:tab w:val="right" w:pos="9026" w:leader="dot"/>
            </w:tabs>
            <w:rPr/>
          </w:pPr>
          <w:hyperlink w:anchor="__RefHeading___Toc2486784_581953129">
            <w:r>
              <w:rPr>
                <w:webHidden/>
                <w:rStyle w:val="IndexLink"/>
                <w:rtl w:val="true"/>
              </w:rPr>
              <w:t>توشه‌ی پنجاه و هشتم</w:t>
            </w:r>
            <w:r>
              <w:rPr>
                <w:rStyle w:val="IndexLink"/>
                <w:rtl w:val="true"/>
              </w:rPr>
              <w:t xml:space="preserve">: </w:t>
            </w:r>
            <w:r>
              <w:rPr>
                <w:rStyle w:val="IndexLink"/>
                <w:rtl w:val="true"/>
              </w:rPr>
              <w:t>گریز از خشم خدا به مهر وی</w:t>
            </w:r>
            <w:r>
              <w:rPr>
                <w:rStyle w:val="IndexLink"/>
                <w:rtl w:val="true"/>
              </w:rPr>
              <w:tab/>
            </w:r>
            <w:r>
              <w:rPr>
                <w:rStyle w:val="IndexLink"/>
              </w:rPr>
              <w:t>138</w:t>
            </w:r>
          </w:hyperlink>
        </w:p>
        <w:p>
          <w:pPr>
            <w:pStyle w:val="Contents2"/>
            <w:tabs>
              <w:tab w:val="clear" w:pos="8743"/>
              <w:tab w:val="right" w:pos="9026" w:leader="dot"/>
            </w:tabs>
            <w:rPr/>
          </w:pPr>
          <w:hyperlink w:anchor="__RefHeading___Toc2486786_581953129">
            <w:r>
              <w:rPr>
                <w:webHidden/>
                <w:rStyle w:val="IndexLink"/>
                <w:rtl w:val="true"/>
              </w:rPr>
              <w:t>توشه‌ی پنجاه و نهم</w:t>
            </w:r>
            <w:r>
              <w:rPr>
                <w:rStyle w:val="IndexLink"/>
                <w:rtl w:val="true"/>
              </w:rPr>
              <w:t xml:space="preserve">: </w:t>
            </w:r>
            <w:r>
              <w:rPr>
                <w:rStyle w:val="IndexLink"/>
                <w:rtl w:val="true"/>
              </w:rPr>
              <w:t>تقرب به حضرت حق</w:t>
            </w:r>
            <w:r>
              <w:rPr>
                <w:rStyle w:val="IndexLink"/>
                <w:rtl w:val="true"/>
              </w:rPr>
              <w:tab/>
            </w:r>
            <w:r>
              <w:rPr>
                <w:rStyle w:val="IndexLink"/>
              </w:rPr>
              <w:t>141</w:t>
            </w:r>
          </w:hyperlink>
        </w:p>
        <w:p>
          <w:pPr>
            <w:pStyle w:val="Contents2"/>
            <w:tabs>
              <w:tab w:val="clear" w:pos="8743"/>
              <w:tab w:val="right" w:pos="9026" w:leader="dot"/>
            </w:tabs>
            <w:rPr/>
          </w:pPr>
          <w:hyperlink w:anchor="__RefHeading___Toc2486788_581953129">
            <w:r>
              <w:rPr>
                <w:webHidden/>
                <w:rStyle w:val="IndexLink"/>
                <w:rtl w:val="true"/>
              </w:rPr>
              <w:t>توشه‌ی شصتم</w:t>
            </w:r>
            <w:r>
              <w:rPr>
                <w:rStyle w:val="IndexLink"/>
                <w:rtl w:val="true"/>
              </w:rPr>
              <w:t xml:space="preserve">: </w:t>
            </w:r>
            <w:r>
              <w:rPr>
                <w:rStyle w:val="IndexLink"/>
                <w:rtl w:val="true"/>
              </w:rPr>
              <w:t>آمیختگی ایمان و جان و رضا به قضای خدای سبحان</w:t>
            </w:r>
            <w:r>
              <w:rPr>
                <w:rStyle w:val="IndexLink"/>
                <w:rtl w:val="true"/>
              </w:rPr>
              <w:tab/>
            </w:r>
            <w:r>
              <w:rPr>
                <w:rStyle w:val="IndexLink"/>
              </w:rPr>
              <w:t>144</w:t>
            </w:r>
          </w:hyperlink>
        </w:p>
        <w:p>
          <w:pPr>
            <w:pStyle w:val="Contents2"/>
            <w:tabs>
              <w:tab w:val="clear" w:pos="8743"/>
              <w:tab w:val="right" w:pos="9026" w:leader="dot"/>
            </w:tabs>
            <w:rPr/>
          </w:pPr>
          <w:hyperlink w:anchor="__RefHeading___Toc2486790_581953129">
            <w:r>
              <w:rPr>
                <w:webHidden/>
                <w:rStyle w:val="IndexLink"/>
                <w:rtl w:val="true"/>
              </w:rPr>
              <w:t>متن دعای ابوحمزه ثمالی همراه با ترجمه</w:t>
            </w:r>
            <w:r>
              <w:rPr>
                <w:rStyle w:val="IndexLink"/>
                <w:rtl w:val="true"/>
              </w:rPr>
              <w:tab/>
            </w:r>
            <w:r>
              <w:rPr>
                <w:rStyle w:val="IndexLink"/>
              </w:rPr>
              <w:t>147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38_33881"/>
      <w:bookmarkStart w:id="1" w:name="pg5538_33881"/>
      <w:bookmarkEnd w:id="1"/>
    </w:p>
    <w:p>
      <w:pPr>
        <w:pStyle w:val="Heading2"/>
        <w:numPr>
          <w:ilvl w:val="1"/>
          <w:numId w:val="1"/>
        </w:numPr>
        <w:rPr/>
      </w:pPr>
      <w:bookmarkStart w:id="2" w:name="pg5538_33881"/>
      <w:bookmarkStart w:id="3" w:name="__RefHeading___Toc2486658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صلواتی، محمود،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ابوحمزه ثمالی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توشه عرفانی از دعای ابوحمزه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صلواتی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توانمندان ،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99808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ابوحمزه ثمالی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Prayers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0422/268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۷۷۴</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۵۱۶۰۰۴۰</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توانمندان با همکاری انتشارات مبارک حروف‌نگارو 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وجیه عظیما</w:t>
      </w:r>
    </w:p>
    <w:p>
      <w:pPr>
        <w:pStyle w:val="BookText"/>
        <w:rPr/>
      </w:pPr>
      <w:r>
        <w:rPr>
          <w:rFonts w:ascii="IRNazanin" w:hAnsi="IRNazanin" w:eastAsia="IRNazanin"/>
          <w:color w:val="111111"/>
          <w:sz w:val="28"/>
          <w:sz w:val="28"/>
          <w:szCs w:val="28"/>
          <w:rtl w:val="true"/>
          <w:lang w:bidi="fa-IR"/>
        </w:rPr>
        <w:t>قم، بلوار محمدامین، خیابان گلستان، کوچه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پلاک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دفتر فرهنگ معلولین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32913452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32913552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09125520765</w:t>
      </w:r>
    </w:p>
    <w:p>
      <w:pPr>
        <w:pStyle w:val="BookText"/>
        <w:rPr/>
      </w:pPr>
      <w:r>
        <w:rPr>
          <w:rFonts w:eastAsia="Times New Roman" w:cs="Times New Roman" w:ascii="Times New Roman" w:hAnsi="Times New Roman"/>
          <w:color w:val="111111"/>
          <w:sz w:val="28"/>
          <w:szCs w:val="28"/>
          <w:lang w:val="en-US" w:bidi="en-US"/>
        </w:rPr>
        <w:t>www.HandicapCenter.com</w:t>
      </w:r>
    </w:p>
    <w:p>
      <w:pPr>
        <w:pStyle w:val="BookText"/>
        <w:rPr/>
      </w:pPr>
      <w:r>
        <w:rPr>
          <w:rFonts w:eastAsia="Times New Roman" w:cs="Times New Roman" w:ascii="Times New Roman" w:hAnsi="Times New Roman"/>
          <w:color w:val="111111"/>
          <w:sz w:val="28"/>
          <w:szCs w:val="28"/>
          <w:lang w:val="en-US" w:bidi="en-US"/>
        </w:rPr>
        <w:t>info@handicapcenter.com</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خیابان صفائیه، کوچه ممتاز، پلاک</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37749114</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Times New Roman" w:cs="Times New Roman" w:ascii="Times New Roman" w:hAnsi="Times New Roman"/>
          <w:color w:val="111111"/>
          <w:sz w:val="28"/>
          <w:szCs w:val="28"/>
          <w:lang w:val="en-US" w:bidi="en-US"/>
        </w:rPr>
        <w:t>09133289053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 بلوار اشرفی اصفهانی، نبش کوچه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مجموعه فرهنگی موسی‌بن‌جعفر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33633811-031</w:t>
      </w:r>
    </w:p>
    <w:p>
      <w:pPr>
        <w:pStyle w:val="Heading2"/>
        <w:numPr>
          <w:ilvl w:val="1"/>
          <w:numId w:val="1"/>
        </w:numPr>
        <w:rPr/>
      </w:pPr>
      <w:bookmarkStart w:id="5" w:name="__RefHeading___Toc2486660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شصت توشه عرفانی از دعای ابوحمزه ثمالی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صلواتی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538_33883"/>
      <w:bookmarkStart w:id="8" w:name="pg5538_33883"/>
      <w:bookmarkEnd w:id="8"/>
    </w:p>
    <w:p>
      <w:pPr>
        <w:pStyle w:val="Heading2"/>
        <w:numPr>
          <w:ilvl w:val="1"/>
          <w:numId w:val="1"/>
        </w:numPr>
        <w:rPr/>
      </w:pPr>
      <w:bookmarkStart w:id="9" w:name="pg5538_33883"/>
      <w:bookmarkStart w:id="10" w:name="__RefHeading___Toc2486662_581953129"/>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سخن ناشر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درباره ابوحمزه ثمالی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توشه‌ی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گوناگونی تربیت خداوندی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توشه‌ی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 خدا بالاترین مکرها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توشه‌ی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و رستگاری تنها از سوی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توشه‌ی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دایره قدرت خدا بیرون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توشه‌ی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خدا به خدا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توشه‌ی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از خداست و کندی و سستی از ما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توشه‌ی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خدا بدون هیچ واسطه و دربان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توشه‌ی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خداوند زمینه‌ساز سرافرازی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توشه‌ی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بودن راه برای پیشرفت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توشه‌ی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رهایی از چنگ بخیلان و خودخواهان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توشه‌ی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کردار ناپسند، حجاب بین انسان و خدا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توشه‌ی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به کردار یا با کرم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توشه‌ی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به درخواست از وی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توشه‌ی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نعمت‌های خدا در خردسالی و بزرگ‌سالی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توشه‌ی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همراه با ترس و امیدواری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توشه‌ی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بخشی خدای سبحان و گستردگی درخواست بندگان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توشه‌ی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گریز از خدا به خدا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توشه‌ی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پوشانندگان و بزرگوارترین بزرگواران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توشه‌ی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در توانمندی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توشه‌ی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بخشش دیرینت؟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توشه‌ی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نعمت‌بخشی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توشه‌ی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برای چه سپاست گوییم؟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توشه‌ی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زشتی هایمان به زیبایی هایت در گذر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توشه‌ی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برانیم از درگهت نخواهم رفت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توشه‌ی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مطلق و مطلق فرمانروایی از اوست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توشه‌ی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به آمرزش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توشه‌ی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خوش‌گمانی به خدا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توشه‌ی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ما مهر می‌ورزی و ما با تو می‌ستیزیم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توشه‌ی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ببخشایم، ببخشایم ببخشایم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توشه‌ی سی‌ام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با یادت مشغولمان ساز</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توشه‌ی 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آمرزش برای پدر و مادر و دیگر 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توشه‌ی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سرانجام نیک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توشه‌ی 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زیارت کعبه و دیگر مشاهد مشرفه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توشه‌ی 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کسالت در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توشه‌ی 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به گناه و همانندی با گناه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توشه ی 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به گناه زمینه استجابت دعا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توشه‌ی 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 آرایی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تسویل</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توشه‌ی 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قرآن و پیشوایان دین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توشه‌ی 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رحمت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توشه‌ی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هر درد بی‌درمان دواست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توشه‌ی 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پروردگار و زبان سپاسگزار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توشه‌ی 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و امید دو بال پرواز به‌سوی خدا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توشه‌ی 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آنگاه‌که زبان در برزخ از پاسخ فرومی‌ماند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توشه‌ی 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به خدا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توشه‌ی چهل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گناه نخستین گام برای درخواست آمرزش</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توشه‌ی 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جان کندن و عالم برزخ</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توشه‌ی 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ایستگاه‌های رستاخیز</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توشه‌ی 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یاری بدون سزاواری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توشه‌ی 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فلسفه آفرینش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توشه‌ی پنجاهم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خوبی‌ها نزد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توشه‌ی پنجاه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دعاهای شایستگان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توشه‌ی پنجاه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بهره در شب قدر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توشه‌ی پنجاه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مظالم بندگان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توشه‌ی پنجاه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رحمت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توشه‌ی پنجاه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نیکوترین نقطه پایان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توشه‌ی پنجاه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کردار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توشه‌ی پنجاه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به خدا از خصلت‌های ناپسند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توشه‌ی پنجاه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از خشم خدا به مهر وی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توشه‌ی پنجاه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حضرت حق</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توشه‌ی شصتم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آمیختگی ایمان و جان و رضا به قضای خدای سبحان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دعای شریف ابوحمزه‌ی ثمالی همراه با ترجمه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538_33887"/>
      <w:bookmarkStart w:id="13" w:name="pg5538_33887"/>
      <w:bookmarkEnd w:id="13"/>
    </w:p>
    <w:p>
      <w:pPr>
        <w:pStyle w:val="Heading2"/>
        <w:numPr>
          <w:ilvl w:val="1"/>
          <w:numId w:val="1"/>
        </w:numPr>
        <w:rPr/>
      </w:pPr>
      <w:bookmarkStart w:id="14" w:name="pg5538_33887"/>
      <w:bookmarkStart w:id="15" w:name="__RefHeading___Toc2486664_581953129"/>
      <w:bookmarkStart w:id="16" w:name="_Toc4"/>
      <w:bookmarkEnd w:id="14"/>
      <w:bookmarkEnd w:id="15"/>
      <w:r>
        <w:rPr>
          <w:rtl w:val="true"/>
        </w:rPr>
        <w:t>سخن ناشر</w:t>
      </w:r>
      <w:bookmarkEnd w:id="16"/>
    </w:p>
    <w:p>
      <w:pPr>
        <w:pStyle w:val="BookText"/>
        <w:rPr/>
      </w:pPr>
      <w:r>
        <w:rPr>
          <w:rFonts w:ascii="IRNazanin" w:hAnsi="IRNazanin" w:eastAsia="IRNazanin"/>
          <w:color w:val="111111"/>
          <w:sz w:val="28"/>
          <w:sz w:val="28"/>
          <w:szCs w:val="28"/>
          <w:rtl w:val="true"/>
          <w:lang w:bidi="fa-IR"/>
        </w:rPr>
        <w:t>دعای ابوحمزه، یکی از بهترین متون در فرهنگ مذهبی ما است که روش ارتباط با معبود، درخواست از خالق و چگونگی بیان درد و دل‌ها و شیوه معاشقه با او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برای اقشار آسیب‌مند و گرفتار که فریادرسی جز خدا ندارند؛ و همه درها مگر باب رحمت پروردگار را به روی خود بسته می‌بینند، بسیار راهگشا و کارگشا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فرازهای این دعا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أَجِدُ سُبُلَ الْمَطَالِبِ إِلَیْکَ مُشْرَعَةً وَ أَبْوَابَ الدُّعَاءِ إِلَیْکَ لِلصَّارِخِینَ مَفْتُوحَةً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من راه‌های درخواست را به سویت گشوده می‌بینم و درهای دعا را برای فریادرس خواهان باز می‌یابم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آسیب‌مندان که بر اثر بیماری‌های صعب‌العلاج و مددجویانی که فقر و بیچارگی توانشان را بُریده و معلولانی که از سال‌های نخست زندگی، با مشکلات پیچیده جسمی، روحی، اجتماعی و اقتصادی مواجه هستند، اینان همه راه‌ها را رفته، همه منابع را تجربه کرده، ولی مشکلات آنان همچنان باقی است و اکنون فقط خداوند را یاری‌گر خود می‌دانند و به سوی معبود لایزال و قادر بی‌همتا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دیگر این دعا آمده که خداوندا هر وقت بخواهم می‌توانم به سوی تو بیایم و حاجت بخواهم آن هم بدون واسطه و می‌توانم با تو خلوت کنم و اسرارم را با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جای دیگر دعا آمده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 را که هرگاه می‌خوانمش پاسخم را می‌گوید، هر چند هر گاه می‌خواندم کندی می‌کنم؛ سپاس خدا را که چون درخواست می‌کنم عطایم می‌کند و چون از من قرض می‌خواهد بخل می‌ورزم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روان‌شناسان در این دوران با تجربه‌های فراوان به این نتیجه رسیده‌اند که دعا و نیایش برای انسان نیازمند، غذای روح و روان و برای آسیب‌مندان جسمی یک ضرورت و روش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دعایی بهتر از چنین متنی که به تأیید معصومین علیهم السلام هم رسیده و به لحاظ محتوایی بسیار سازنده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والمسلمین محمود صلواتی پدیدآورنده این کتاب، از پژوهشگران برجسته حوزه علمیه است که کتاب نهج العباده ایشان در دوازدهمین همایش کتاب سال حوزه علمیه قم برگزیده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سال‌ها است مشغول تحقیق و تدریس و بازخوانی دعاها به ویژه دعای ابوحمزه است و با زبان و ادبیات جدید و مورد پسند نسل جوان به شرح آن پرداخته و به اختصار همه قسمت‌های دعا را توضیح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کتابی سودمند برای عموم مردم و به ویژه آسیب‌مندان است که ما اینک آن را به صورت زیبا در اختیار علاقمندان قرار می‌دهیم، بدین امید که شفا بخش دردمندان و تعالی بخش نیازمندان باشد</w:t>
      </w:r>
      <w:r>
        <w:rPr>
          <w:rFonts w:eastAsia="IRNazanin" w:cs="IRNazanin"/>
          <w:color w:val="111111"/>
          <w:sz w:val="28"/>
          <w:szCs w:val="28"/>
          <w:rtl w:val="true"/>
          <w:lang w:bidi="fa-IR"/>
        </w:rPr>
        <w:t xml:space="preserve">. </w:t>
      </w:r>
      <w:bookmarkStart w:id="17" w:name="pg5538_33889"/>
    </w:p>
    <w:p>
      <w:pPr>
        <w:pStyle w:val="Heading2"/>
        <w:numPr>
          <w:ilvl w:val="1"/>
          <w:numId w:val="1"/>
        </w:numPr>
        <w:rPr/>
      </w:pPr>
      <w:bookmarkStart w:id="18" w:name="__RefHeading___Toc2486666_581953129"/>
      <w:bookmarkStart w:id="19" w:name="_Toc5"/>
      <w:bookmarkEnd w:id="17"/>
      <w:bookmarkEnd w:id="18"/>
      <w:r>
        <w:rPr>
          <w:rtl w:val="true"/>
        </w:rPr>
        <w:t>پیشگفتار</w:t>
      </w:r>
      <w:bookmarkEnd w:id="19"/>
    </w:p>
    <w:p>
      <w:pPr>
        <w:pStyle w:val="BookText"/>
        <w:rPr/>
      </w:pPr>
      <w:r>
        <w:rPr>
          <w:rFonts w:ascii="IRNazanin" w:hAnsi="IRNazanin" w:eastAsia="IRNazanin"/>
          <w:color w:val="111111"/>
          <w:sz w:val="28"/>
          <w:sz w:val="28"/>
          <w:szCs w:val="28"/>
          <w:rtl w:val="true"/>
          <w:lang w:bidi="fa-IR"/>
        </w:rPr>
        <w:t>بی‌تردید دعا بیان درخواست‌های درونی و جلوه آرزوها و ایده‌آلهایی است که انسان به دنبال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چیزهایی که می‌خواهد و الگوهایی که می‌پسندد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آغاز حرکت است از آنچه هست، به آنچه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یک نوع هدف‌گذاری، نقطه‌زنی و جهت‌گیری است، که انسان را وا می‌دارد بداند در زندگی چه بخواهد، به دنبال چه چیز باشد و به کدام سو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درخت تناوری است که در ابعاد مختلف زندگی و در ساختار وجودی هر انسان ریشه دوانیده اما شاخه‌های بلند آن بر بال تخیل نشسته و تا دوردست‌ها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فارسی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جهان‌بینی مطرح است و هم جهان‌شناسی، هم اعتقادات است و هم اخلاق، هم نیازهای فردی است و هم اجتماعی، هم دنیایی است و هم آخرتی و ازاین‌رو درخواست‌کننده باید به درخواست‌های خود توجه داشته باشد، و بداند چه می‌خواهد و چه باید بخواهد و چگونه باید برنامه‌ریزی کند تا به درخواست‌های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دعاهای ائمه معصومین و پیشوایان دین علیم‌السلام به‌ویژه دعاهای امام سجاد علیه السلام به همه این نکات پرداخته شده و نیازهای مختلف انسان بازگفته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نه‌تنها باید آن‌ها را خواند بلکه باید در آن‌ها اندیشید و به توشه‌گیری از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ابوحمزه ثمالی یکی از آن دعاهای شریف است که از جامعیت ویژه‌ای برخوردار است و در شب‌های ماه مبارک رمضان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صلواتی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bookmarkStart w:id="20" w:name="pg5538_33890"/>
    </w:p>
    <w:p>
      <w:pPr>
        <w:pStyle w:val="Heading2"/>
        <w:numPr>
          <w:ilvl w:val="1"/>
          <w:numId w:val="1"/>
        </w:numPr>
        <w:rPr/>
      </w:pPr>
      <w:bookmarkStart w:id="21" w:name="__RefHeading___Toc2486668_581953129"/>
      <w:bookmarkStart w:id="22" w:name="_Toc6"/>
      <w:bookmarkEnd w:id="20"/>
      <w:bookmarkEnd w:id="21"/>
      <w:r>
        <w:rPr>
          <w:rtl w:val="true"/>
        </w:rPr>
        <w:t>درباره ابوحمزه ثمالی</w:t>
      </w:r>
      <w:bookmarkEnd w:id="22"/>
    </w:p>
    <w:p>
      <w:pPr>
        <w:pStyle w:val="BookText"/>
        <w:rPr/>
      </w:pPr>
      <w:r>
        <w:rPr>
          <w:rFonts w:ascii="IRNazanin" w:hAnsi="IRNazanin" w:eastAsia="IRNazanin"/>
          <w:color w:val="111111"/>
          <w:sz w:val="28"/>
          <w:sz w:val="28"/>
          <w:szCs w:val="28"/>
          <w:rtl w:val="true"/>
          <w:lang w:bidi="fa-IR"/>
        </w:rPr>
        <w:t xml:space="preserve">ثابت بن دینار مکنّی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کوفه و از زاهدان و محدثان و فقیهان زمان خود است که زمان چهار امام – امام سجاد، امام باقر، امام صادق و مدتی از زندگانی امام کاظم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کرده است</w:t>
      </w:r>
    </w:p>
    <w:p>
      <w:pPr>
        <w:pStyle w:val="BookText"/>
        <w:rPr/>
      </w:pPr>
      <w:r>
        <w:rPr>
          <w:rFonts w:ascii="IRNazanin" w:hAnsi="IRNazanin" w:eastAsia="IRNazanin"/>
          <w:color w:val="111111"/>
          <w:sz w:val="28"/>
          <w:sz w:val="28"/>
          <w:szCs w:val="28"/>
          <w:rtl w:val="true"/>
          <w:lang w:bidi="fa-IR"/>
        </w:rPr>
        <w:t>از فضل ابن شاذان روایت است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در زمان خود همانند سلمان فارسی در زمانش بود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رجال کشی نیز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در زمان خود همانند لقمان در زمانش بود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شیخ طوسی در الفهرست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بن دینار مکّنی به ابوحمزه فردی است ثقه و کتاب النوادر و کتاب الزهد از اوست</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نجاشی درباره 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ابوحمزه، کوفی و ثقه است که سه فرزندش نوح، منصور و حمزه به همراه زید بن علی به شهادت رسیدند و چهار امام را درک کرده و از آن‌ها حدیث روایت کرده است، وی از ثقات و معتمدین روات شیعه است که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دار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تفسیر قرآن و کتاب النوادر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الحقوق امام سجاد نیز از طریق ایشان روایت شده 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در من‌لایحضره‌الفقیه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ابوحمزه از طایفه طیّ و از بنی ثَقُل است که به ثُماله نسبت داده‌شده چون خانه‌اش در آنجا بود و مورد وثوق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سید محسن امین در اعیان‌الشیعه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ثُمالی، ثابت‌بن‌ابی صفیّه بن دینارِ کوفی، از اصحاب علی بن حسین و امام باقر و صادق و کاظم علیم‌السلام است که دعای بزرگ سحرهای ماه مبارک رمضان – که به دعای ابوحمزه شناخته‌شده و بلاغت و مضامین آن به‌درستی آن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ابوحمزه در فقه</w:t>
      </w:r>
    </w:p>
    <w:p>
      <w:pPr>
        <w:pStyle w:val="BookText"/>
        <w:rPr/>
      </w:pPr>
      <w:r>
        <w:rPr>
          <w:rFonts w:ascii="IRNazanin" w:hAnsi="IRNazanin" w:eastAsia="IRNazanin"/>
          <w:color w:val="111111"/>
          <w:sz w:val="28"/>
          <w:sz w:val="28"/>
          <w:szCs w:val="28"/>
          <w:rtl w:val="true"/>
          <w:lang w:bidi="fa-IR"/>
        </w:rPr>
        <w:t>ابوحمزه علاوه بر نقل روایت، خود از فقیهان و اسلام‌شناسان برجسته</w:t>
      </w:r>
    </w:p>
    <w:p>
      <w:pPr>
        <w:pStyle w:val="BookText"/>
        <w:rPr/>
      </w:pPr>
      <w:r>
        <w:rPr>
          <w:rFonts w:ascii="IRNazanin" w:hAnsi="IRNazanin" w:eastAsia="IRNazanin"/>
          <w:color w:val="111111"/>
          <w:sz w:val="28"/>
          <w:sz w:val="28"/>
          <w:szCs w:val="28"/>
          <w:rtl w:val="true"/>
          <w:lang w:bidi="fa-IR"/>
        </w:rPr>
        <w:t>زمان خود بود و از کرسی تدریس فقه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عباس قمی از برخی بزرگان شیعه گزارش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به زیارت قبر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گشته و نزدیک تربت مقدس می‌نشست و فقهای شیعه خدمتش جمع می‌شدند و از جنابش اخذ حدیث و علم می‌کردند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نیز هم ایشان می‌نوسید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خراسانی‌ها نزد شخصی به نام ابوجعفر از اهل خراسان جمع شدند و از وی خواستند اموال و متاع‌هایی را همراه با مسائلی که بعضی برای استفتاء بود و برخی برای مشورت نزد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آن اموال و سؤالات را با خود به کوفه برد و چون به زیارت امیر مؤمنان مشرف شد، شیخی را دید در ناحیه مقدسه نشسته و جماعتی دور او حلقه زده‌اند، از حال آنان جویا شد گفتند ایشان </w:t>
      </w:r>
    </w:p>
    <w:p>
      <w:pPr>
        <w:pStyle w:val="BookText"/>
        <w:rPr/>
      </w:pPr>
      <w:r>
        <w:rPr>
          <w:rFonts w:ascii="IRNazanin" w:hAnsi="IRNazanin" w:eastAsia="IRNazanin"/>
          <w:color w:val="111111"/>
          <w:sz w:val="28"/>
          <w:sz w:val="28"/>
          <w:szCs w:val="28"/>
          <w:rtl w:val="true"/>
          <w:lang w:bidi="fa-IR"/>
        </w:rPr>
        <w:t>جماعتی از فقهای شیعه هستند که از این شیخ استماع فقه می‌کنند، از آن جماعت پرسید که این شیخ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است</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جایگاه ابوحمزه در تفسیر</w:t>
      </w:r>
    </w:p>
    <w:p>
      <w:pPr>
        <w:pStyle w:val="BookText"/>
        <w:rPr/>
      </w:pPr>
      <w:r>
        <w:rPr>
          <w:rFonts w:ascii="IRNazanin" w:hAnsi="IRNazanin" w:eastAsia="IRNazanin"/>
          <w:color w:val="111111"/>
          <w:sz w:val="28"/>
          <w:sz w:val="28"/>
          <w:szCs w:val="28"/>
          <w:rtl w:val="true"/>
          <w:lang w:bidi="fa-IR"/>
        </w:rPr>
        <w:t>ابن ندیم نیز به هنگام برشمردن تفاسیر قرآن کریم از تفسیر ابوحمزه یادکرده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 ابوحمزه ثمالی – ثابت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رساله‌ی حقوق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دعای ابوحمزه</w:t>
      </w:r>
    </w:p>
    <w:p>
      <w:pPr>
        <w:pStyle w:val="BookText"/>
        <w:rPr/>
      </w:pPr>
      <w:r>
        <w:rPr>
          <w:rFonts w:ascii="IRNazanin" w:hAnsi="IRNazanin" w:eastAsia="IRNazanin"/>
          <w:color w:val="111111"/>
          <w:sz w:val="28"/>
          <w:sz w:val="28"/>
          <w:szCs w:val="28"/>
          <w:rtl w:val="true"/>
          <w:lang w:bidi="fa-IR"/>
        </w:rPr>
        <w:t>ازجمله روایات منقول از امام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مشهور و معروف آن حضرت در سحرهای ماه مبارک رمضان است که به نام راوی آن یعنی ابوحمزه ثمالی شهرت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را شیخ ابومحمد هارون بن موسی تَلّعکبری به سند خود از حسن بن محبوب زرّاد و او از ابوحمزه روایت کرده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مرحوم حاج شیخ عباس قمی در کتاب مفاتیح‌الجنان در اعمال سحرهای ماه مبارک رمضان به درج این دعا پرداخته و در مقدمه آن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 بیشتر شب را نماز می‌خواند و چون سحر می‌شد این دعا را می‌خواند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شیوایی واژگان، نظماهنگ فرازها، استواری مفاهیم و ژرفایی مضامین این دعای شریف بر صحت و درستی آن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شریف در این ماه ضیافت الهی خوانندگان نیایشگر را بر سفره احسان خداوندی فرا می‌خواند و تشنگان رحمتش را از دریای محبتش سیراب می‌سازد، که در اینجا ما به توشه‌گیری از این سفره گسترده می‌پردازیم</w:t>
      </w:r>
      <w:r>
        <w:rPr>
          <w:rFonts w:eastAsia="IRNazanin" w:cs="IRNazanin"/>
          <w:color w:val="111111"/>
          <w:sz w:val="28"/>
          <w:szCs w:val="28"/>
          <w:rtl w:val="true"/>
          <w:lang w:bidi="fa-IR"/>
        </w:rPr>
        <w:t xml:space="preserve">. </w:t>
      </w:r>
      <w:bookmarkStart w:id="23" w:name="pg5538_33893"/>
    </w:p>
    <w:p>
      <w:pPr>
        <w:pStyle w:val="Heading2"/>
        <w:numPr>
          <w:ilvl w:val="1"/>
          <w:numId w:val="1"/>
        </w:numPr>
        <w:rPr/>
      </w:pPr>
      <w:bookmarkStart w:id="24" w:name="__RefHeading___Toc2486670_581953129"/>
      <w:bookmarkStart w:id="25" w:name="_Toc7"/>
      <w:bookmarkEnd w:id="23"/>
      <w:bookmarkEnd w:id="24"/>
      <w:r>
        <w:rPr>
          <w:rtl w:val="true"/>
        </w:rPr>
        <w:t>توشه‌ی اول</w:t>
      </w:r>
      <w:r>
        <w:rPr>
          <w:rtl w:val="true"/>
        </w:rPr>
        <w:t xml:space="preserve">: </w:t>
      </w:r>
      <w:r>
        <w:rPr>
          <w:rtl w:val="true"/>
        </w:rPr>
        <w:t>گوناگونی تربیت خداوندی</w:t>
      </w:r>
      <w:bookmarkEnd w:id="25"/>
    </w:p>
    <w:p>
      <w:pPr>
        <w:pStyle w:val="BookText"/>
        <w:rPr/>
      </w:pPr>
      <w:r>
        <w:rPr>
          <w:rFonts w:ascii="IRNazanin" w:hAnsi="IRNazanin" w:eastAsia="IRNazanin"/>
          <w:color w:val="111111"/>
          <w:sz w:val="28"/>
          <w:sz w:val="28"/>
          <w:szCs w:val="28"/>
          <w:rtl w:val="true"/>
          <w:lang w:bidi="fa-IR"/>
        </w:rPr>
        <w:t>الهی لا تؤدبنی بعقوبتک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با کیفرت ادبم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چیست؟</w:t>
      </w:r>
    </w:p>
    <w:p>
      <w:pPr>
        <w:pStyle w:val="BookText"/>
        <w:rPr/>
      </w:pPr>
      <w:r>
        <w:rPr>
          <w:rFonts w:ascii="IRNazanin" w:hAnsi="IRNazanin" w:eastAsia="IRNazanin"/>
          <w:color w:val="111111"/>
          <w:sz w:val="28"/>
          <w:sz w:val="28"/>
          <w:szCs w:val="28"/>
          <w:rtl w:val="true"/>
          <w:lang w:bidi="fa-IR"/>
        </w:rPr>
        <w:t xml:space="preserve">ادب زیرمجموعه تربیت است و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را به‌گونه‌ای در زیر چتر پرورش خود دارد و در این میان انسان به خاطر اختیاری که خدا به او عطا فرموده به‌صورت ویژه نیازمند پرورش و عنایت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تربیت‌خواهی و ادب‌جویی از خدا بدین معنی است که خداوند دست آدمی را بگیرد و او را به راهی که در جهت رشد و فلاح و رستگاری اوست راهنمایی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اندازه نگه‌داشتن و رعایت حالت اعتدال است، ادب در گفتار، ادب در رفتار، ادب در زندگی فردی و روابط اجتماعی همه از مصادیق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مؤدب کسی است که در هر کار اندازه نگه می‌دارد، به حریم دیگران احترام می گذارد و کردار نیک، به‌صورت ملکات نفسانی او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الاداب حُلل مجدده</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آداب پسندیده زیورهایی است که انسان را همواره تازه و به‌روز نگه می‌دارد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در مثنوی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خدا جوییم توفیق</w:t>
      </w:r>
    </w:p>
    <w:p>
      <w:pPr>
        <w:pStyle w:val="BookText"/>
        <w:rPr/>
      </w:pPr>
      <w:r>
        <w:rPr>
          <w:rFonts w:ascii="IRNazanin" w:hAnsi="IRNazanin" w:eastAsia="IRNazanin"/>
          <w:color w:val="111111"/>
          <w:sz w:val="28"/>
          <w:sz w:val="28"/>
          <w:szCs w:val="28"/>
          <w:rtl w:val="true"/>
          <w:lang w:bidi="fa-IR"/>
        </w:rPr>
        <w:t>ادب بی‌ادب تنها نه خود را داشت بد مائده</w:t>
      </w:r>
    </w:p>
    <w:p>
      <w:pPr>
        <w:pStyle w:val="BookText"/>
        <w:rPr/>
      </w:pPr>
      <w:r>
        <w:rPr>
          <w:rFonts w:ascii="IRNazanin" w:hAnsi="IRNazanin" w:eastAsia="IRNazanin"/>
          <w:color w:val="111111"/>
          <w:sz w:val="28"/>
          <w:sz w:val="28"/>
          <w:szCs w:val="28"/>
          <w:rtl w:val="true"/>
          <w:lang w:bidi="fa-IR"/>
        </w:rPr>
        <w:t>از آسمان در می‌رسید درمیان قوم موسی چندکس منقطع</w:t>
      </w:r>
    </w:p>
    <w:p>
      <w:pPr>
        <w:pStyle w:val="BookText"/>
        <w:rPr/>
      </w:pPr>
      <w:r>
        <w:rPr>
          <w:rFonts w:ascii="IRNazanin" w:hAnsi="IRNazanin" w:eastAsia="IRNazanin"/>
          <w:color w:val="111111"/>
          <w:sz w:val="28"/>
          <w:sz w:val="28"/>
          <w:szCs w:val="28"/>
          <w:rtl w:val="true"/>
          <w:lang w:bidi="fa-IR"/>
        </w:rPr>
        <w:t>شد خوان و نان از آسمان</w:t>
      </w:r>
    </w:p>
    <w:p>
      <w:pPr>
        <w:pStyle w:val="BookText"/>
        <w:rPr/>
      </w:pPr>
      <w:r>
        <w:rPr>
          <w:rFonts w:ascii="IRNazanin" w:hAnsi="IRNazanin" w:eastAsia="IRNazanin"/>
          <w:color w:val="111111"/>
          <w:sz w:val="28"/>
          <w:sz w:val="28"/>
          <w:szCs w:val="28"/>
          <w:rtl w:val="true"/>
          <w:lang w:bidi="fa-IR"/>
        </w:rPr>
        <w:t>بی‌ادب</w:t>
      </w:r>
    </w:p>
    <w:p>
      <w:pPr>
        <w:pStyle w:val="BookText"/>
        <w:rPr/>
      </w:pPr>
      <w:r>
        <w:rPr>
          <w:rFonts w:ascii="IRNazanin" w:hAnsi="IRNazanin" w:eastAsia="IRNazanin"/>
          <w:color w:val="111111"/>
          <w:sz w:val="28"/>
          <w:sz w:val="28"/>
          <w:szCs w:val="28"/>
          <w:rtl w:val="true"/>
          <w:lang w:bidi="fa-IR"/>
        </w:rPr>
        <w:t>محروم ماند از فیض رب</w:t>
      </w:r>
    </w:p>
    <w:p>
      <w:pPr>
        <w:pStyle w:val="BookText"/>
        <w:rPr/>
      </w:pPr>
      <w:r>
        <w:rPr>
          <w:rFonts w:ascii="IRNazanin" w:hAnsi="IRNazanin" w:eastAsia="IRNazanin"/>
          <w:color w:val="111111"/>
          <w:sz w:val="28"/>
          <w:sz w:val="28"/>
          <w:szCs w:val="28"/>
          <w:rtl w:val="true"/>
          <w:lang w:bidi="fa-IR"/>
        </w:rPr>
        <w:t>بلکه آتش بر همه آفاق</w:t>
      </w:r>
    </w:p>
    <w:p>
      <w:pPr>
        <w:pStyle w:val="BookText"/>
        <w:rPr/>
      </w:pPr>
      <w:r>
        <w:rPr>
          <w:rFonts w:ascii="IRNazanin" w:hAnsi="IRNazanin" w:eastAsia="IRNazanin"/>
          <w:color w:val="111111"/>
          <w:sz w:val="28"/>
          <w:sz w:val="28"/>
          <w:szCs w:val="28"/>
          <w:rtl w:val="true"/>
          <w:lang w:bidi="fa-IR"/>
        </w:rPr>
        <w:t>زد بی‌شراب و بیع و بی‌گفت و شنید</w:t>
      </w:r>
    </w:p>
    <w:p>
      <w:pPr>
        <w:pStyle w:val="BookText"/>
        <w:rPr/>
      </w:pPr>
      <w:r>
        <w:rPr>
          <w:rFonts w:ascii="IRNazanin" w:hAnsi="IRNazanin" w:eastAsia="IRNazanin"/>
          <w:color w:val="111111"/>
          <w:sz w:val="28"/>
          <w:sz w:val="28"/>
          <w:szCs w:val="28"/>
          <w:rtl w:val="true"/>
          <w:lang w:bidi="fa-IR"/>
        </w:rPr>
        <w:t>بی</w:t>
      </w:r>
    </w:p>
    <w:p>
      <w:pPr>
        <w:pStyle w:val="BookText"/>
        <w:rPr/>
      </w:pPr>
      <w:r>
        <w:rPr>
          <w:rFonts w:ascii="IRNazanin" w:hAnsi="IRNazanin" w:eastAsia="IRNazanin"/>
          <w:color w:val="111111"/>
          <w:sz w:val="28"/>
          <w:sz w:val="28"/>
          <w:szCs w:val="28"/>
          <w:rtl w:val="true"/>
          <w:lang w:bidi="fa-IR"/>
        </w:rPr>
        <w:t>ادب، گفتند کو سیر و عدس</w:t>
      </w:r>
    </w:p>
    <w:p>
      <w:pPr>
        <w:pStyle w:val="BookText"/>
        <w:rPr/>
      </w:pPr>
      <w:r>
        <w:rPr>
          <w:rFonts w:ascii="IRNazanin" w:hAnsi="IRNazanin" w:eastAsia="IRNazanin"/>
          <w:color w:val="111111"/>
          <w:sz w:val="28"/>
          <w:sz w:val="28"/>
          <w:szCs w:val="28"/>
          <w:rtl w:val="true"/>
          <w:lang w:bidi="fa-IR"/>
        </w:rPr>
        <w:t>ماند رنج زرع و بیل و داسمان</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دانشمندان در تعریف ادب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الادب اجتماع خصال 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متخلق شدن به هدف‌های پسندیده و خصلت‌های نیک ادب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عبدالله انصاری در کتاب صدمیدان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پنجاه‌وپنجم ادب است از میدان احسان میدان ادب زاید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الحافضون لحدودالله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زیستن است و قدم به اندازه نهادن، و آن در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در معرفت و در معاملت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در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و تکلف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 وسواس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سماحت و تهاون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در معرفت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و نومیدی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ایمنی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گستاخی و شوخی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در معاملت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 و مداهنت نه، صلابت و مناقشت نه، یاد نعمت و لاف نه</w:t>
      </w:r>
      <w:r>
        <w:rPr>
          <w:rFonts w:eastAsia="IRNazanin" w:cs="IRNazanin"/>
          <w:color w:val="111111"/>
          <w:sz w:val="28"/>
          <w:szCs w:val="28"/>
          <w:rtl w:val="true"/>
          <w:lang w:bidi="fa-IR"/>
        </w:rPr>
        <w:t>.</w:t>
      </w:r>
      <w:r>
        <w:rPr>
          <w:rStyle w:val="FootnoteAnchor"/>
          <w:rtl w:val="true"/>
        </w:rPr>
        <w:footnoteReference w:id="1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ادب به مرحمت و ادب با عقوبت </w:t>
      </w:r>
    </w:p>
    <w:p>
      <w:pPr>
        <w:pStyle w:val="BookText"/>
        <w:rPr/>
      </w:pPr>
      <w:r>
        <w:rPr>
          <w:rFonts w:ascii="IRNazanin" w:hAnsi="IRNazanin" w:eastAsia="IRNazanin"/>
          <w:color w:val="111111"/>
          <w:sz w:val="28"/>
          <w:sz w:val="28"/>
          <w:szCs w:val="28"/>
          <w:rtl w:val="true"/>
          <w:lang w:bidi="fa-IR"/>
        </w:rPr>
        <w:t>ادب خداوند متعال نسبت به بندگان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 پایه مهر و محبت و لطف و احسانی است که نسبت به بندگان فرمان‌بردار خود دارد و گاه به‌وسیله عقوبت و عذاب است نسبت به کسانی که به نافرمانی و معصیت و گناه روی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تأدیب و تربیت از نوع نخست، فرمان و هشدار‌هایی است که در کلام خویش بدانان می‌دهد، مانند این آیه شریفه که به پیامبرش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خذالعفو و امر بالعُرف و اعرض عن‌الجاهلین</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راه گذشت در پیش گیر به نیکی فرمان ده و از نادانان روی‌گردان در کلامی 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پیامبرش را به نیکی ادب کرد، و چون ادبش به کمال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دارای اخلاق آراسته‌ای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امر تربیت و تأدیب مردم را بدو سپرد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قاصعه به‌گونه‌ای دیگر از تربیت پیامبر توسط خداوند اشاره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پیامبر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گرفته شد خداوند یکی از</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بزرگوارترین فرشتگانش را بر تربیت وی گماشت تا وی را در شب و روز به راه بزرگواری و اخلاق نیکو به پیش برد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این نوع تربیت ویژه، برای دیگر پیامبران و پیشوایان نیز روایت شده است اما آنچه در تأدیب و تربیت قابل‌توجه است تأدیب و تربیت عام و گسترده خداوندی است که در بسم‌الله‌الرحمن الرحیم، خدای مهرگسترِ مهربان متجلی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مهرگستری خداوند بر خشم و عقوبت او پیشی گرفته است و این به‌عنوان یک قانون عام همه بندگانش را فراگرفته و رحمت گسترده او بر همه بندگانش روان و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گاه خداوند متعال به خاطر گناه و نافرمانی و اجحاف و تجاوز به حقوق مردم و بی‌توجهی به زیردستان و بی‌نوایان، انسان را با مجازات و عقوبت ادب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درحقیقت بازتابی از کردار ناشایست خود آنان است تا بلکه بدین‌وسیله متنبّه شده و به مسیر درست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خطبه‌ای که برای طلب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می‌کند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بندگانش را که مرتکب کارهای ناپسند می‌گردند، به کاهش میوه‌ها، بازداشتن برکت‌ها و بسته شدن گنجینه خوبی‌ها می‌آزماید، تا توبه‌کنندگان توبه کنند، گنه‌کاران دل</w:t>
      </w:r>
    </w:p>
    <w:p>
      <w:pPr>
        <w:pStyle w:val="BookText"/>
        <w:rPr/>
      </w:pPr>
      <w:r>
        <w:rPr>
          <w:rFonts w:ascii="IRNazanin" w:hAnsi="IRNazanin" w:eastAsia="IRNazanin"/>
          <w:color w:val="111111"/>
          <w:sz w:val="28"/>
          <w:sz w:val="28"/>
          <w:szCs w:val="28"/>
          <w:rtl w:val="true"/>
          <w:lang w:bidi="fa-IR"/>
        </w:rPr>
        <w:t>از گناه برکنند و پندگیرندگان به خود آیند و پلیدی‌گریزان از پلیدی بپرهیزند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درحقیقت در این دعا امام سجاد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بفرماید بار خدایا به من توفیق ده که پیرو دستوراتت باشم و خیره‌سری نکنم تا شرایطی پیش آید که لازم باشد با عقوبتت مجازاتم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بر بنده، بی‌تردید اندوه‌بار و کشنده است، اما گاه خداوند </w:t>
      </w:r>
      <w:bookmarkStart w:id="26" w:name="pg5538_33897"/>
    </w:p>
    <w:p>
      <w:pPr>
        <w:pStyle w:val="BookText"/>
        <w:rPr/>
      </w:pPr>
      <w:bookmarkEnd w:id="26"/>
      <w:r>
        <w:rPr>
          <w:rFonts w:ascii="IRNazanin" w:hAnsi="IRNazanin" w:eastAsia="IRNazanin"/>
          <w:color w:val="111111"/>
          <w:sz w:val="28"/>
          <w:sz w:val="28"/>
          <w:szCs w:val="28"/>
          <w:rtl w:val="true"/>
          <w:lang w:bidi="fa-IR"/>
        </w:rPr>
        <w:t>متعال به کسی گرفتاری‌هایی می‌دهد تا دل او را متوجه خود سازد و این خود برای کسی که از این فرصت استفاده کند نعمتی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عبدالله در تفسیر سوره هود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نصیب این بیچاره از این کار همه درد است،</w:t>
      </w:r>
    </w:p>
    <w:p>
      <w:pPr>
        <w:pStyle w:val="BookText"/>
        <w:rPr/>
      </w:pPr>
      <w:r>
        <w:rPr>
          <w:rFonts w:ascii="IRNazanin" w:hAnsi="IRNazanin" w:eastAsia="IRNazanin"/>
          <w:color w:val="111111"/>
          <w:sz w:val="28"/>
          <w:sz w:val="28"/>
          <w:szCs w:val="28"/>
          <w:rtl w:val="true"/>
          <w:lang w:bidi="fa-IR"/>
        </w:rPr>
        <w:t>مبارک باد که این درد، مرا سخت درد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بیچاره آن‌کس که از این درد فرد است</w:t>
      </w:r>
    </w:p>
    <w:p>
      <w:pPr>
        <w:pStyle w:val="BookText"/>
        <w:rPr/>
      </w:pPr>
      <w:r>
        <w:rPr>
          <w:rFonts w:ascii="IRNazanin" w:hAnsi="IRNazanin" w:eastAsia="IRNazanin"/>
          <w:color w:val="111111"/>
          <w:sz w:val="28"/>
          <w:sz w:val="28"/>
          <w:szCs w:val="28"/>
          <w:rtl w:val="true"/>
          <w:lang w:bidi="fa-IR"/>
        </w:rPr>
        <w:t>حقأ که هرکه بدین درد ننازد، ناجوانمرد است</w:t>
      </w:r>
      <w:r>
        <w:rPr>
          <w:rFonts w:eastAsia="IRNazanin" w:cs="IRNazanin"/>
          <w:color w:val="111111"/>
          <w:sz w:val="28"/>
          <w:szCs w:val="28"/>
          <w:rtl w:val="true"/>
          <w:lang w:bidi="fa-IR"/>
        </w:rPr>
        <w:t xml:space="preserve">! </w:t>
      </w:r>
      <w:r>
        <w:rPr>
          <w:rStyle w:val="FootnoteAnchor"/>
          <w:rtl w:val="true"/>
        </w:rPr>
        <w:footnoteReference w:id="17"/>
      </w:r>
    </w:p>
    <w:p>
      <w:pPr>
        <w:pStyle w:val="Heading2"/>
        <w:numPr>
          <w:ilvl w:val="1"/>
          <w:numId w:val="1"/>
        </w:numPr>
        <w:rPr/>
      </w:pPr>
      <w:bookmarkStart w:id="27" w:name="__RefHeading___Toc2486672_581953129"/>
      <w:bookmarkStart w:id="28" w:name="_Toc8"/>
      <w:bookmarkEnd w:id="27"/>
      <w:r>
        <w:rPr>
          <w:rtl w:val="true"/>
        </w:rPr>
        <w:t>توشه‌ی دوم</w:t>
      </w:r>
      <w:r>
        <w:rPr>
          <w:rtl w:val="true"/>
        </w:rPr>
        <w:t xml:space="preserve">: </w:t>
      </w:r>
      <w:r>
        <w:rPr>
          <w:rtl w:val="true"/>
        </w:rPr>
        <w:t>مکر خدا بالاترین مکرها</w:t>
      </w:r>
      <w:bookmarkEnd w:id="28"/>
    </w:p>
    <w:p>
      <w:pPr>
        <w:pStyle w:val="BookText"/>
        <w:rPr/>
      </w:pPr>
      <w:r>
        <w:rPr>
          <w:rFonts w:ascii="IRNazanin" w:hAnsi="IRNazanin" w:eastAsia="IRNazanin"/>
          <w:color w:val="111111"/>
          <w:sz w:val="28"/>
          <w:sz w:val="28"/>
          <w:szCs w:val="28"/>
          <w:rtl w:val="true"/>
          <w:lang w:bidi="fa-IR"/>
        </w:rPr>
        <w:t>ولا تمکر بی فی حیلتک</w:t>
      </w:r>
    </w:p>
    <w:p>
      <w:pPr>
        <w:pStyle w:val="BookText"/>
        <w:rPr/>
      </w:pPr>
      <w:r>
        <w:rPr>
          <w:rFonts w:ascii="IRNazanin" w:hAnsi="IRNazanin" w:eastAsia="IRNazanin"/>
          <w:color w:val="111111"/>
          <w:sz w:val="28"/>
          <w:sz w:val="28"/>
          <w:szCs w:val="28"/>
          <w:rtl w:val="true"/>
          <w:lang w:bidi="fa-IR"/>
        </w:rPr>
        <w:t>و در چاره اندیشیت با من مکر مکن</w:t>
      </w:r>
    </w:p>
    <w:p>
      <w:pPr>
        <w:pStyle w:val="BookText"/>
        <w:rPr/>
      </w:pPr>
      <w:r>
        <w:rPr>
          <w:rFonts w:ascii="IRNazanin" w:hAnsi="IRNazanin" w:eastAsia="IRNazanin"/>
          <w:color w:val="111111"/>
          <w:sz w:val="28"/>
          <w:sz w:val="28"/>
          <w:szCs w:val="28"/>
          <w:rtl w:val="true"/>
          <w:lang w:bidi="fa-IR"/>
        </w:rPr>
        <w:t xml:space="preserve">در قرآن کریم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هریک از آن‌ها به خدا نیز نسبت داده شده است، به‌عنوان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سوره نمل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مکروا مکراً و مکرنا مکراً و هم لایشعرون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 قوم ثمود – نیرنگی زدند و ما نیرنگی زدیم و آنان نفهمیدند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نیرنگ آنان این‌گونه بود که قوم ثمود هم‌سوگند شدند که شبانه بر پیامبر زمانشان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شبیخون زنند و او را بکشند، </w:t>
      </w:r>
    </w:p>
    <w:p>
      <w:pPr>
        <w:pStyle w:val="BookText"/>
        <w:rPr/>
      </w:pPr>
      <w:r>
        <w:rPr>
          <w:rFonts w:ascii="IRNazanin" w:hAnsi="IRNazanin" w:eastAsia="IRNazanin"/>
          <w:color w:val="111111"/>
          <w:sz w:val="28"/>
          <w:sz w:val="28"/>
          <w:szCs w:val="28"/>
          <w:rtl w:val="true"/>
          <w:lang w:bidi="fa-IR"/>
        </w:rPr>
        <w:t>آنگاه خود را از این ماجری بی‌اطلاع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مکر آنان را به خودشان بازگردانید و آنان را با خانه‌هایشان درهم کوبید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 ببین که فرجام کارشان چگونه شد ما آنان و قومشان را درهم کوبیدیم</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آنان را مایه عبرتی برای دیگران گرداندیم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سوره نساء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انّ‌المنافقین یخادعون‌الله و هو خادعهم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به خدا نیرنگ می‌زنند و اوست که به نیرنگشان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منافقان‌کسانی بودند که کفر خود را می‌پوشاندند و به‌ظاهر خود را همرنگ مسلمانان نشان می‌دادند، و گمان می‌کردند که خدا را نیز این‌گونه می‌توانند بفریبند، خدا نیز به همین شیوه بدانان نیرنگ می‌زند و آنان را گرفتار عذاب می‌کند از راهی که نمی‌دانند و فکرش را هم نمی‌کردند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سوره طارق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یکیدون کیداً و اکید کیداً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نیرنگی می‌زنند و من نیرنگی می‌اندیشم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برنامه‌ریزی و چاره‌اندیشی‌های حساب‌شده خود نیرنگِ نیرنگ‌بازان را بی‌اثر ساخته و</w:t>
      </w:r>
    </w:p>
    <w:p>
      <w:pPr>
        <w:pStyle w:val="BookText"/>
        <w:rPr/>
      </w:pPr>
      <w:r>
        <w:rPr>
          <w:rFonts w:ascii="IRNazanin" w:hAnsi="IRNazanin" w:eastAsia="IRNazanin"/>
          <w:color w:val="111111"/>
          <w:sz w:val="28"/>
          <w:sz w:val="28"/>
          <w:szCs w:val="28"/>
          <w:rtl w:val="true"/>
          <w:lang w:bidi="fa-IR"/>
        </w:rPr>
        <w:t>کید و نیرنگشان را به خودشان بازمی‌گرداند – همان‌گونه که در داستان حضرت یوسف</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برادرانش برایش نقشه کشیدند و برای دور کردن</w:t>
      </w:r>
    </w:p>
    <w:p>
      <w:pPr>
        <w:pStyle w:val="BookText"/>
        <w:rPr/>
      </w:pPr>
      <w:r>
        <w:rPr>
          <w:rFonts w:ascii="IRNazanin" w:hAnsi="IRNazanin" w:eastAsia="IRNazanin"/>
          <w:color w:val="111111"/>
          <w:sz w:val="28"/>
          <w:sz w:val="28"/>
          <w:szCs w:val="28"/>
          <w:rtl w:val="true"/>
          <w:lang w:bidi="fa-IR"/>
        </w:rPr>
        <w:t>وی از چشم پدر به درون چاهش انداختند، خداوند نیرنگ آنان را آشکار ساخت و بهترین سرنوشت را برای یوسف مقدر فرمود</w:t>
      </w:r>
      <w:r>
        <w:rPr>
          <w:rFonts w:eastAsia="IRNazanin" w:cs="IRNazanin"/>
          <w:color w:val="111111"/>
          <w:sz w:val="28"/>
          <w:szCs w:val="28"/>
          <w:rtl w:val="true"/>
          <w:lang w:bidi="fa-IR"/>
        </w:rPr>
        <w:t>.</w:t>
      </w:r>
      <w:r>
        <w:rPr>
          <w:rStyle w:val="FootnoteAnchor"/>
          <w:rtl w:val="true"/>
        </w:rPr>
        <w:footnoteReference w:id="1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ابتدا با کسی مکر نمی‌کند و به کسی نیرنگ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بخواهد به خیال خود زرنگی کند و سر خدا کلاه بگذارد خداوند با همان شیوه وی پاسخ عمل ناپسندش را به او بازمی‌گرداند</w:t>
      </w:r>
      <w:r>
        <w:rPr>
          <w:rFonts w:eastAsia="IRNazanin" w:cs="IRNazanin"/>
          <w:color w:val="111111"/>
          <w:sz w:val="28"/>
          <w:szCs w:val="28"/>
          <w:rtl w:val="true"/>
          <w:lang w:bidi="fa-IR"/>
        </w:rPr>
        <w:t xml:space="preserve">. </w:t>
      </w:r>
      <w:bookmarkStart w:id="29" w:name="pg5538_33899"/>
    </w:p>
    <w:p>
      <w:pPr>
        <w:pStyle w:val="BookText"/>
        <w:rPr/>
      </w:pPr>
      <w:bookmarkEnd w:id="29"/>
      <w:r>
        <w:rPr>
          <w:rFonts w:ascii="IRNazanin" w:hAnsi="IRNazanin" w:eastAsia="IRNazanin"/>
          <w:color w:val="111111"/>
          <w:sz w:val="28"/>
          <w:sz w:val="28"/>
          <w:szCs w:val="28"/>
          <w:rtl w:val="true"/>
          <w:lang w:bidi="fa-IR"/>
        </w:rPr>
        <w:t>برخی امکانات و فرصت‌ها و قدرت‌ها در حقیقت نوعی استمهال و استدراج است که خداوند می‌خواهد کافران و مکاران و ستمگران را بدان سرگرم کند تا به‌موقع کارشان را یکسره کرده و آنان را به سزای کردار ناپسندشان برساند</w:t>
      </w:r>
      <w:r>
        <w:rPr>
          <w:rFonts w:eastAsia="IRNazanin" w:cs="IRNazanin"/>
          <w:color w:val="111111"/>
          <w:sz w:val="28"/>
          <w:szCs w:val="28"/>
          <w:rtl w:val="true"/>
          <w:lang w:bidi="fa-IR"/>
        </w:rPr>
        <w:t>.</w:t>
      </w:r>
      <w:r>
        <w:rPr>
          <w:rStyle w:val="FootnoteAnchor"/>
          <w:rtl w:val="true"/>
        </w:rPr>
        <w:footnoteReference w:id="20"/>
      </w:r>
    </w:p>
    <w:p>
      <w:pPr>
        <w:pStyle w:val="Heading2"/>
        <w:numPr>
          <w:ilvl w:val="1"/>
          <w:numId w:val="1"/>
        </w:numPr>
        <w:rPr/>
      </w:pPr>
      <w:bookmarkStart w:id="30" w:name="__RefHeading___Toc2486674_581953129"/>
      <w:bookmarkStart w:id="31" w:name="_Toc9"/>
      <w:bookmarkEnd w:id="30"/>
      <w:r>
        <w:rPr>
          <w:rtl w:val="true"/>
        </w:rPr>
        <w:t>توشه‌ی سوم</w:t>
      </w:r>
      <w:r>
        <w:rPr>
          <w:rtl w:val="true"/>
        </w:rPr>
        <w:t xml:space="preserve">: </w:t>
      </w:r>
      <w:r>
        <w:rPr>
          <w:rtl w:val="true"/>
        </w:rPr>
        <w:t>خوبی و رستگاری تنها از سوی خداست</w:t>
      </w:r>
      <w:bookmarkEnd w:id="31"/>
    </w:p>
    <w:p>
      <w:pPr>
        <w:pStyle w:val="BookText"/>
        <w:rPr/>
      </w:pPr>
      <w:r>
        <w:rPr>
          <w:rFonts w:ascii="IRNazanin" w:hAnsi="IRNazanin" w:eastAsia="IRNazanin"/>
          <w:color w:val="111111"/>
          <w:sz w:val="28"/>
          <w:sz w:val="28"/>
          <w:szCs w:val="28"/>
          <w:rtl w:val="true"/>
          <w:lang w:bidi="fa-IR"/>
        </w:rPr>
        <w:t>من این لی‌الخیر یارب، و لایوجد الّا من عندک،</w:t>
      </w:r>
    </w:p>
    <w:p>
      <w:pPr>
        <w:pStyle w:val="BookText"/>
        <w:rPr/>
      </w:pPr>
      <w:r>
        <w:rPr>
          <w:rFonts w:ascii="IRNazanin" w:hAnsi="IRNazanin" w:eastAsia="IRNazanin"/>
          <w:color w:val="111111"/>
          <w:sz w:val="28"/>
          <w:sz w:val="28"/>
          <w:szCs w:val="28"/>
          <w:rtl w:val="true"/>
          <w:lang w:bidi="fa-IR"/>
        </w:rPr>
        <w:t>و من این لی‌النجاة و لا تستطاع الّا بک</w:t>
      </w:r>
    </w:p>
    <w:p>
      <w:pPr>
        <w:pStyle w:val="BookText"/>
        <w:rPr/>
      </w:pPr>
      <w:r>
        <w:rPr>
          <w:rFonts w:ascii="IRNazanin" w:hAnsi="IRNazanin" w:eastAsia="IRNazanin"/>
          <w:color w:val="111111"/>
          <w:sz w:val="28"/>
          <w:sz w:val="28"/>
          <w:szCs w:val="28"/>
          <w:rtl w:val="true"/>
          <w:lang w:bidi="fa-IR"/>
        </w:rPr>
        <w:t>از کجا برایم خیری باشد – پروردگار من که جز از سویت یافت نمی‌شود</w:t>
      </w:r>
    </w:p>
    <w:p>
      <w:pPr>
        <w:pStyle w:val="BookText"/>
        <w:rPr/>
      </w:pPr>
      <w:r>
        <w:rPr>
          <w:rFonts w:ascii="IRNazanin" w:hAnsi="IRNazanin" w:eastAsia="IRNazanin"/>
          <w:color w:val="111111"/>
          <w:sz w:val="28"/>
          <w:sz w:val="28"/>
          <w:szCs w:val="28"/>
          <w:rtl w:val="true"/>
          <w:lang w:bidi="fa-IR"/>
        </w:rPr>
        <w:t>و از کجا برایم رستگاری باشد که جز به یاری‌ات میسّر نمی‌گردد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و خوبی تنها از سوی خدا و به دست خداست و رهایی و رستگاری تنها با یاری و کمک خداوند متعال فراهم می‌گردد؛ و این ازآن‌روست که ذات باری‌تعالی خیر محض است و از نور جز روشنی و از خیر جز خوبی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بر رضای الهی و صبر به قضای خداوندی عالی‌ترین مراتب سیر و سلوک دوستان خداست؛ که جز رضای </w:t>
      </w:r>
    </w:p>
    <w:p>
      <w:pPr>
        <w:pStyle w:val="BookText"/>
        <w:rPr/>
      </w:pPr>
      <w:r>
        <w:rPr>
          <w:rFonts w:ascii="IRNazanin" w:hAnsi="IRNazanin" w:eastAsia="IRNazanin"/>
          <w:color w:val="111111"/>
          <w:sz w:val="28"/>
          <w:sz w:val="28"/>
          <w:szCs w:val="28"/>
          <w:rtl w:val="true"/>
          <w:lang w:bidi="fa-IR"/>
        </w:rPr>
        <w:t>دوست چیزی را خوب ندانند و جز خواسته او به دنبال چیزی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ازآنجاکه خیر و خوبی همواره دوست‌داشتنی است، هر فطرت پاک و نیالوده‌ای همواره به دنبال خیر و خوبی‌های حقیقی و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لغت در معنی خیر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حصول‌الشیئ علی کمالاته</w:t>
      </w:r>
      <w:r>
        <w:rPr>
          <w:rStyle w:val="FootnoteAnchor"/>
          <w:rtl w:val="true"/>
        </w:rPr>
        <w:footnoteReference w:id="21"/>
      </w:r>
      <w:r>
        <w:rPr>
          <w:rFonts w:ascii="IRNazanin" w:hAnsi="IRNazanin" w:eastAsia="IRNazanin"/>
          <w:color w:val="111111"/>
          <w:sz w:val="28"/>
          <w:sz w:val="28"/>
          <w:szCs w:val="28"/>
          <w:rtl w:val="true"/>
          <w:lang w:bidi="fa-IR"/>
        </w:rPr>
        <w:t>خیر، دست‌یافتن هر چیز بر کمالات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در معنی خیر آمده است</w:t>
      </w:r>
    </w:p>
    <w:p>
      <w:pPr>
        <w:pStyle w:val="BookText"/>
        <w:rPr/>
      </w:pPr>
      <w:r>
        <w:rPr>
          <w:rFonts w:ascii="IRNazanin" w:hAnsi="IRNazanin" w:eastAsia="IRNazanin"/>
          <w:color w:val="111111"/>
          <w:sz w:val="28"/>
          <w:sz w:val="28"/>
          <w:szCs w:val="28"/>
          <w:rtl w:val="true"/>
          <w:lang w:bidi="fa-IR"/>
        </w:rPr>
        <w:t>الخیر وجدان الشئ علی کمالاته الائقه</w:t>
      </w:r>
      <w:r>
        <w:rPr>
          <w:rStyle w:val="FootnoteAnchor"/>
          <w:rtl w:val="true"/>
        </w:rPr>
        <w:footnoteReference w:id="22"/>
      </w:r>
      <w:r>
        <w:rPr>
          <w:rFonts w:ascii="IRNazanin" w:hAnsi="IRNazanin" w:eastAsia="IRNazanin"/>
          <w:color w:val="111111"/>
          <w:sz w:val="28"/>
          <w:sz w:val="28"/>
          <w:szCs w:val="28"/>
          <w:rtl w:val="true"/>
          <w:lang w:bidi="fa-IR"/>
        </w:rPr>
        <w:t>خوبی، دست‌یافتن هر چیز بر کمالات شایسته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پایه است که تمام موجودات به‌گونه‌ای در تلاش‌اند که به کمالات شایسته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قانونی است عام و گسترده که در تمام هستی ساری و جاری است و در این میان انسان هم از آن مستثنی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نورافشانی می‌کند، ماه می‌درخشد، گیاهان از زمین می‌رویند و به همه‌جا طراوت می‌بخشند و درختان می‌کوشند تا میوه‌های خود را بپرورند و در بازارها،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بینندگان را بربایند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انسان‌ها نیز می‌کوشند به‌وسیله علم و اخلاق و عمل، خود را بیارایند و جلوه‌ای از انسان کامل از خود ارائه دهند و همه این‌ها از خوبی خداوند و نظام زیبا و نیکویی است که به زندگی نشاط و زیبایی بخشیده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تکبیرات مستحبّة‌ی آغاز نماز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الخیر فی یدیک و الشرّ </w:t>
      </w:r>
      <w:bookmarkStart w:id="32" w:name="pg5538_33901"/>
    </w:p>
    <w:p>
      <w:pPr>
        <w:pStyle w:val="BookText"/>
        <w:rPr/>
      </w:pPr>
      <w:bookmarkEnd w:id="32"/>
      <w:r>
        <w:rPr>
          <w:rFonts w:ascii="IRNazanin" w:hAnsi="IRNazanin" w:eastAsia="IRNazanin"/>
          <w:color w:val="111111"/>
          <w:sz w:val="28"/>
          <w:sz w:val="28"/>
          <w:szCs w:val="28"/>
          <w:rtl w:val="true"/>
          <w:lang w:bidi="fa-IR"/>
        </w:rPr>
        <w:t xml:space="preserve">لیس الیک </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نیکی‌ها از تو و به دست توست و بدی‌ها هرگز به تو بازنمی‌گردد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هرات خواجه عبدالله انصاری در تفسیر عرفانی آیه شریفه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لِلّه الدین الخالص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پرستش، خداوند پاکی‌ها و خوبی‌هاست، بی‌نفاق و بی‌ریا؛ و گوهر اخلاص را در صدف دل یابند، در دریای سینه‌ها؛</w:t>
      </w:r>
    </w:p>
    <w:p>
      <w:p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پرسیدم از اخلاص؛ او از خداوند پرسید، ندا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رازی است که من آن را در دل هریک از بندگآن‌که دوستش داشتم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تن، نماز و روزه است ؛</w:t>
      </w:r>
    </w:p>
    <w:p>
      <w:pPr>
        <w:pStyle w:val="BookText"/>
        <w:rPr/>
      </w:pPr>
      <w:r>
        <w:rPr>
          <w:rFonts w:ascii="IRNazanin" w:hAnsi="IRNazanin" w:eastAsia="IRNazanin"/>
          <w:color w:val="111111"/>
          <w:sz w:val="28"/>
          <w:sz w:val="28"/>
          <w:szCs w:val="28"/>
          <w:rtl w:val="true"/>
          <w:lang w:bidi="fa-IR"/>
        </w:rPr>
        <w:t>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دل، دوستی حق است؛</w:t>
      </w:r>
    </w:p>
    <w:p>
      <w:pPr>
        <w:pStyle w:val="BookText"/>
        <w:rPr/>
      </w:pPr>
      <w:r>
        <w:rPr>
          <w:rFonts w:ascii="IRNazanin" w:hAnsi="IRNazanin" w:eastAsia="IRNazanin"/>
          <w:color w:val="111111"/>
          <w:sz w:val="28"/>
          <w:sz w:val="28"/>
          <w:szCs w:val="28"/>
          <w:rtl w:val="true"/>
          <w:lang w:bidi="fa-IR"/>
        </w:rPr>
        <w:t>و نشان دوستی حق آن است که هرچه از دوست آید بر دیده نهی</w:t>
      </w:r>
      <w:r>
        <w:rPr>
          <w:rStyle w:val="FootnoteAnchor"/>
          <w:rtl w:val="true"/>
        </w:rPr>
        <w:footnoteReference w:id="24"/>
      </w:r>
    </w:p>
    <w:p>
      <w:pPr>
        <w:pStyle w:val="Heading2"/>
        <w:numPr>
          <w:ilvl w:val="1"/>
          <w:numId w:val="1"/>
        </w:numPr>
        <w:rPr/>
      </w:pPr>
      <w:bookmarkStart w:id="33" w:name="__RefHeading___Toc2486676_581953129"/>
      <w:bookmarkStart w:id="34" w:name="_Toc10"/>
      <w:bookmarkEnd w:id="33"/>
      <w:r>
        <w:rPr>
          <w:rtl w:val="true"/>
        </w:rPr>
        <w:t>توشه‌ی چهارم</w:t>
      </w:r>
      <w:r>
        <w:rPr>
          <w:rtl w:val="true"/>
        </w:rPr>
        <w:t xml:space="preserve">: </w:t>
      </w:r>
      <w:r>
        <w:rPr>
          <w:rtl w:val="true"/>
        </w:rPr>
        <w:t>هیچ‌کس از دایره قدرت خدا بیرون نیست</w:t>
      </w:r>
      <w:bookmarkEnd w:id="34"/>
    </w:p>
    <w:p>
      <w:pPr>
        <w:pStyle w:val="BookText"/>
        <w:rPr/>
      </w:pPr>
      <w:r>
        <w:rPr>
          <w:rFonts w:ascii="IRNazanin" w:hAnsi="IRNazanin" w:eastAsia="IRNazanin"/>
          <w:color w:val="111111"/>
          <w:sz w:val="28"/>
          <w:sz w:val="28"/>
          <w:szCs w:val="28"/>
          <w:rtl w:val="true"/>
          <w:lang w:bidi="fa-IR"/>
        </w:rPr>
        <w:t>لاالذی احسن استغنی عن عونک و رحمتک</w:t>
      </w:r>
    </w:p>
    <w:p>
      <w:pPr>
        <w:pStyle w:val="BookText"/>
        <w:rPr/>
      </w:pPr>
      <w:r>
        <w:rPr>
          <w:rFonts w:ascii="IRNazanin" w:hAnsi="IRNazanin" w:eastAsia="IRNazanin"/>
          <w:color w:val="111111"/>
          <w:sz w:val="28"/>
          <w:sz w:val="28"/>
          <w:szCs w:val="28"/>
          <w:rtl w:val="true"/>
          <w:lang w:bidi="fa-IR"/>
        </w:rPr>
        <w:t>ولاالذی اساء واجترء ولم یرضک خرج عن</w:t>
      </w:r>
    </w:p>
    <w:p>
      <w:pPr>
        <w:pStyle w:val="BookText"/>
        <w:rPr/>
      </w:pPr>
      <w:r>
        <w:rPr>
          <w:rFonts w:ascii="Amiri" w:hAnsi="Amiri" w:eastAsia="Amiri" w:cs="Amiri"/>
          <w:color w:val="111111"/>
          <w:sz w:val="28"/>
          <w:sz w:val="28"/>
          <w:szCs w:val="28"/>
          <w:rtl w:val="true"/>
          <w:lang w:bidi="ar-SA"/>
        </w:rPr>
        <w:t>قدرتک، یاربّ یاربّ یاربّ</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آن‌که کاری نیک انجام داد، از یاری و </w:t>
      </w:r>
    </w:p>
    <w:p>
      <w:pPr>
        <w:pStyle w:val="BookText"/>
        <w:rPr/>
      </w:pPr>
      <w:r>
        <w:rPr>
          <w:rFonts w:ascii="IRNazanin" w:hAnsi="IRNazanin" w:eastAsia="IRNazanin"/>
          <w:color w:val="111111"/>
          <w:sz w:val="28"/>
          <w:sz w:val="28"/>
          <w:szCs w:val="28"/>
          <w:rtl w:val="true"/>
          <w:lang w:bidi="fa-IR"/>
        </w:rPr>
        <w:t>رحمتت بی‌نیاز شد،</w:t>
      </w:r>
    </w:p>
    <w:p>
      <w:pPr>
        <w:pStyle w:val="BookText"/>
        <w:rPr/>
      </w:pPr>
      <w:r>
        <w:rPr>
          <w:rFonts w:ascii="IRNazanin" w:hAnsi="IRNazanin" w:eastAsia="IRNazanin"/>
          <w:color w:val="111111"/>
          <w:sz w:val="28"/>
          <w:sz w:val="28"/>
          <w:szCs w:val="28"/>
          <w:rtl w:val="true"/>
          <w:lang w:bidi="fa-IR"/>
        </w:rPr>
        <w:t>و نه آن‌که کار بدی کرد و جرئت گناه یافت و خشنودیت را نخواست از دایره رحمتت بیرون رفت؛</w:t>
      </w:r>
    </w:p>
    <w:p>
      <w:pPr>
        <w:pStyle w:val="BookText"/>
        <w:rPr/>
      </w:pPr>
      <w:r>
        <w:rPr>
          <w:rFonts w:ascii="IRNazanin" w:hAnsi="IRNazanin" w:eastAsia="IRNazanin"/>
          <w:color w:val="111111"/>
          <w:sz w:val="28"/>
          <w:sz w:val="28"/>
          <w:szCs w:val="28"/>
          <w:rtl w:val="true"/>
          <w:lang w:bidi="fa-IR"/>
        </w:rPr>
        <w:t>ای پروردگار من، ای پروردگار من، ای 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مقدس خداوند بی‌نیاز مطلق است، نه از اطاعت و عبادت فرمان‌برداران سودی عایدش می‌شود، نه معصیت و نافرمانی نافرمانان و گنه‌کاران بدو زیانی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گرجمله</w:t>
      </w:r>
    </w:p>
    <w:p>
      <w:pPr>
        <w:pStyle w:val="BookText"/>
        <w:rPr/>
      </w:pPr>
      <w:r>
        <w:rPr>
          <w:rFonts w:ascii="IRNazanin" w:hAnsi="IRNazanin" w:eastAsia="IRNazanin"/>
          <w:color w:val="111111"/>
          <w:sz w:val="28"/>
          <w:sz w:val="28"/>
          <w:szCs w:val="28"/>
          <w:rtl w:val="true"/>
          <w:lang w:bidi="fa-IR"/>
        </w:rPr>
        <w:t>کائنات کافر گردند</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دامن کبریاش ننشیند گرد</w:t>
      </w:r>
    </w:p>
    <w:p>
      <w:pPr>
        <w:pStyle w:val="BookText"/>
        <w:rPr/>
      </w:pPr>
      <w:r>
        <w:rPr>
          <w:rFonts w:ascii="IRNazanin" w:hAnsi="IRNazanin" w:eastAsia="IRNazanin"/>
          <w:color w:val="111111"/>
          <w:sz w:val="28"/>
          <w:sz w:val="28"/>
          <w:szCs w:val="28"/>
          <w:rtl w:val="true"/>
          <w:lang w:bidi="fa-IR"/>
        </w:rPr>
        <w:t xml:space="preserve">خداوند متعال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تحسبنّ الذین کفروا معجزین فی‌الارض</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بی‌تردید گمان مبر که کافران خدا را در روی زمین به ناتوانی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اتم و احسن جمال بی‌اعتنا به این‌وآن راه خود را ادامه می‌دهد و اسب سیاه‌وسفید شب و روز بی‌توجه به اینکه بر روی این کره خاکی چه می‌گذرد، جهان و جهانیان را به سرمنزل مقصود به‌پیش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امام حسن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 مرکب شب‌وروز نشسته است می‌برندش</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به‌ظاهر ایستاده است؛ پس در طلب، لختی بیاسای و روزی پاکیزه طلب نمای</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آنچه وظیفه ماست روزی پاکیزه و حلال به دست آوردن است، خداوند روزی را می‌رساند اما گاهی ما بندگان با کارهای ناشایست خود آن را به حرام می‌آلاییم و می‌خوریم و خداوند طبیعت عالم را به زیبایی می‌آراید اما ما با استفاده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نادرست خود به تخریب آن می‌پردازیم؛ و درنهایت دود آن به چشم خودمان می‌رود امّا کردار نادرست ما به خداوند آسیبی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اندک التفاتی زنده دارد آفرینش را</w:t>
      </w:r>
    </w:p>
    <w:p>
      <w:pPr>
        <w:pStyle w:val="BookText"/>
        <w:rPr/>
      </w:pPr>
      <w:r>
        <w:rPr>
          <w:rFonts w:ascii="IRNazanin" w:hAnsi="IRNazanin" w:eastAsia="IRNazanin"/>
          <w:color w:val="111111"/>
          <w:sz w:val="28"/>
          <w:sz w:val="28"/>
          <w:szCs w:val="28"/>
          <w:rtl w:val="true"/>
          <w:lang w:bidi="fa-IR"/>
        </w:rPr>
        <w:t>اگر نازی کند روزی فروریزند قالب‌ها</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خواجه عبدالله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دانی که من نه به خود بدین روزم،</w:t>
      </w:r>
    </w:p>
    <w:p>
      <w:pPr>
        <w:pStyle w:val="BookText"/>
        <w:rPr/>
      </w:pPr>
      <w:r>
        <w:rPr>
          <w:rFonts w:ascii="IRNazanin" w:hAnsi="IRNazanin" w:eastAsia="IRNazanin"/>
          <w:color w:val="111111"/>
          <w:sz w:val="28"/>
          <w:sz w:val="28"/>
          <w:szCs w:val="28"/>
          <w:rtl w:val="true"/>
          <w:lang w:bidi="fa-IR"/>
        </w:rPr>
        <w:t>و نه به‌کفایت خود شمع هدایت می‌افروزم،</w:t>
      </w:r>
    </w:p>
    <w:p>
      <w:pPr>
        <w:pStyle w:val="BookText"/>
        <w:rPr/>
      </w:pPr>
      <w:r>
        <w:rPr>
          <w:rFonts w:ascii="IRNazanin" w:hAnsi="IRNazanin" w:eastAsia="IRNazanin"/>
          <w:color w:val="111111"/>
          <w:sz w:val="28"/>
          <w:sz w:val="28"/>
          <w:szCs w:val="28"/>
          <w:rtl w:val="true"/>
          <w:lang w:bidi="fa-IR"/>
        </w:rPr>
        <w:t>از من چه می‌آید؟</w:t>
      </w:r>
    </w:p>
    <w:p>
      <w:pPr>
        <w:pStyle w:val="BookText"/>
        <w:rPr/>
      </w:pPr>
      <w:r>
        <w:rPr>
          <w:rFonts w:ascii="IRNazanin" w:hAnsi="IRNazanin" w:eastAsia="IRNazanin"/>
          <w:color w:val="111111"/>
          <w:sz w:val="28"/>
          <w:sz w:val="28"/>
          <w:szCs w:val="28"/>
          <w:rtl w:val="true"/>
          <w:lang w:bidi="fa-IR"/>
        </w:rPr>
        <w:t>و از کردِ من چه گشاید؟</w:t>
      </w:r>
    </w:p>
    <w:p>
      <w:pPr>
        <w:pStyle w:val="BookText"/>
        <w:rPr/>
      </w:pPr>
      <w:r>
        <w:rPr>
          <w:rFonts w:ascii="IRNazanin" w:hAnsi="IRNazanin" w:eastAsia="IRNazanin"/>
          <w:color w:val="111111"/>
          <w:sz w:val="28"/>
          <w:sz w:val="28"/>
          <w:szCs w:val="28"/>
          <w:rtl w:val="true"/>
          <w:lang w:bidi="fa-IR"/>
        </w:rPr>
        <w:t>طاعت من، به توفیق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من، به هدایت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من، به رعایت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من، به انعام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من، به الهام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فضل تو نباشد، من بر چه‌ام؟</w:t>
      </w:r>
      <w:r>
        <w:rPr>
          <w:rFonts w:eastAsia="IRNazanin" w:cs="IRNazanin"/>
          <w:color w:val="111111"/>
          <w:sz w:val="28"/>
          <w:szCs w:val="28"/>
          <w:rtl w:val="true"/>
          <w:lang w:bidi="fa-IR"/>
        </w:rPr>
        <w:t>!</w:t>
      </w:r>
      <w:r>
        <w:rPr>
          <w:rStyle w:val="FootnoteAnchor"/>
          <w:rtl w:val="true"/>
        </w:rPr>
        <w:footnoteReference w:id="28"/>
      </w:r>
      <w:bookmarkStart w:id="35" w:name="pg5538_33904"/>
    </w:p>
    <w:p>
      <w:pPr>
        <w:pStyle w:val="Heading2"/>
        <w:numPr>
          <w:ilvl w:val="1"/>
          <w:numId w:val="1"/>
        </w:numPr>
        <w:rPr/>
      </w:pPr>
      <w:bookmarkStart w:id="36" w:name="__RefHeading___Toc2486678_581953129"/>
      <w:bookmarkStart w:id="37" w:name="_Toc11"/>
      <w:bookmarkEnd w:id="35"/>
      <w:bookmarkEnd w:id="36"/>
      <w:r>
        <w:rPr>
          <w:rtl w:val="true"/>
        </w:rPr>
        <w:t>توشه‌ی پنجم</w:t>
      </w:r>
      <w:r>
        <w:rPr>
          <w:rtl w:val="true"/>
        </w:rPr>
        <w:t xml:space="preserve">: </w:t>
      </w:r>
      <w:r>
        <w:rPr>
          <w:rtl w:val="true"/>
        </w:rPr>
        <w:t>شناخت خدا به خدا</w:t>
      </w:r>
      <w:bookmarkEnd w:id="37"/>
    </w:p>
    <w:p>
      <w:pPr>
        <w:pStyle w:val="BookText"/>
        <w:rPr/>
      </w:pPr>
      <w:r>
        <w:rPr>
          <w:rFonts w:ascii="IRNazanin" w:hAnsi="IRNazanin" w:eastAsia="IRNazanin"/>
          <w:color w:val="111111"/>
          <w:sz w:val="28"/>
          <w:sz w:val="28"/>
          <w:szCs w:val="28"/>
          <w:rtl w:val="true"/>
          <w:lang w:bidi="fa-IR"/>
        </w:rPr>
        <w:t>بک عرفتک، وانت دللتنی علیک و دعوتنی الیک، و لولا انت، لم ادر ما 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تو شناختم،</w:t>
      </w:r>
    </w:p>
    <w:p>
      <w:pPr>
        <w:pStyle w:val="BookText"/>
        <w:rPr/>
      </w:pPr>
      <w:r>
        <w:rPr>
          <w:rFonts w:ascii="IRNazanin" w:hAnsi="IRNazanin" w:eastAsia="IRNazanin"/>
          <w:color w:val="111111"/>
          <w:sz w:val="28"/>
          <w:sz w:val="28"/>
          <w:szCs w:val="28"/>
          <w:rtl w:val="true"/>
          <w:lang w:bidi="fa-IR"/>
        </w:rPr>
        <w:t>و تو خود بر خود راهنماییم کردی</w:t>
      </w:r>
    </w:p>
    <w:p>
      <w:pPr>
        <w:pStyle w:val="BookText"/>
        <w:rPr/>
      </w:pPr>
      <w:r>
        <w:rPr>
          <w:rFonts w:ascii="IRNazanin" w:hAnsi="IRNazanin" w:eastAsia="IRNazanin"/>
          <w:color w:val="111111"/>
          <w:sz w:val="28"/>
          <w:sz w:val="28"/>
          <w:szCs w:val="28"/>
          <w:rtl w:val="true"/>
          <w:lang w:bidi="fa-IR"/>
        </w:rPr>
        <w:t>و به‌سوی خود فرایم خواندی،</w:t>
      </w:r>
    </w:p>
    <w:p>
      <w:pPr>
        <w:pStyle w:val="BookText"/>
        <w:rPr/>
      </w:pPr>
      <w:r>
        <w:rPr>
          <w:rFonts w:ascii="IRNazanin" w:hAnsi="IRNazanin" w:eastAsia="IRNazanin"/>
          <w:color w:val="111111"/>
          <w:sz w:val="28"/>
          <w:sz w:val="28"/>
          <w:szCs w:val="28"/>
          <w:rtl w:val="true"/>
          <w:lang w:bidi="fa-IR"/>
        </w:rPr>
        <w:t>و اگر تو نبودی نمی‌دانستم تو چیستی؟</w:t>
      </w:r>
    </w:p>
    <w:p>
      <w:pPr>
        <w:pStyle w:val="BookText"/>
        <w:rPr/>
      </w:pPr>
      <w:r>
        <w:rPr>
          <w:rFonts w:ascii="IRNazanin" w:hAnsi="IRNazanin" w:eastAsia="IRNazanin"/>
          <w:color w:val="111111"/>
          <w:sz w:val="28"/>
          <w:sz w:val="28"/>
          <w:szCs w:val="28"/>
          <w:rtl w:val="true"/>
          <w:lang w:bidi="fa-IR"/>
        </w:rPr>
        <w:t>در این فراز از دعا چند نکته قابل‌توجه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به خدا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خدا انسان‌ها را بر شناخت خود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 از آفریدگان برای شناخت خویش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نبود، گفتگویی از خدا 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خدا به‌وسیله خدا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حکمت متعالیه از آن یادشده است، شناخت خدا از سوی خدا، نه ا‌ز سوی موجودات و آفریدگان؛ چون خدایی هست ما او را می‌شناسیم و توان شناختنش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به‌وسیله خود او ما به صفات جمال و جلالش پی می‌بریم و آثار فعل</w:t>
      </w:r>
    </w:p>
    <w:p>
      <w:pPr>
        <w:pStyle w:val="BookText"/>
        <w:rPr/>
      </w:pPr>
      <w:r>
        <w:rPr>
          <w:rFonts w:ascii="IRNazanin" w:hAnsi="IRNazanin" w:eastAsia="IRNazanin"/>
          <w:color w:val="111111"/>
          <w:sz w:val="28"/>
          <w:sz w:val="28"/>
          <w:szCs w:val="28"/>
          <w:rtl w:val="true"/>
          <w:lang w:bidi="fa-IR"/>
        </w:rPr>
        <w:t>او را در جهان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راه نظم به اثبات خدا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جهان منظم است پس ناظمی وجود 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راه حدوث عالم به اعتقاد خود خدا را ثابت کرده‌اند، که عالمی وجود نداشته و به وجود آمده و حادث شده است، پس آفریدگاری باید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برخی از طریق ممکن‌الوجود بودن موجودات، واجب‌الوجود را اثبات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دیگر از راه کشف و شهود و گواهی دل، خدا را ثابت دانسته و هرگونه پای استدلال را در این رابطه چوبین اعلام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برهان صدیقین، معرفت حق تنها از طریق خود حق امکان‌پذیر است و نه‌تنها حق بلکه خلق را هم به‌وسیله حق باید شناخت و به خلق نیز از این زاویه باید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بالله از این زاویه به جهان نگریسته‌اند و می‌گویند خداوند متعال نیاز به اثبات ندارد، خداوند خود ثابت است و ما وجود دیگر اشیاء را باید به‌وسیله خدا به اثبات برسانیم، چون خدایی هست ما هستیم و می‌توانیم بیندیشیم و به استدلال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سرسلسله عارفان،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عرفه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گشت‌وگذار من در آثار، دوری دیدارت را برایم رقم می‌زند؛ چگونه بر تو استدلال شود به چیزی که خود در هستی نیازمند توست، آیا در دیگری ظهوری هست که در تو نیست تا آن باعث آشکاریت گردد؟ از من کی نهانی تا به دلیلی که به تو راه نماید نیاز افتد؟ و کی دوری تا آثارت مرا به تو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باد آن چشم که تو را ناظر برخود نمی‌بیند</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از من تو دوری که برخوانمت</w:t>
      </w:r>
    </w:p>
    <w:p>
      <w:pPr>
        <w:pStyle w:val="BookText"/>
        <w:rPr/>
      </w:pPr>
      <w:r>
        <w:rPr>
          <w:rFonts w:ascii="IRNazanin" w:hAnsi="IRNazanin" w:eastAsia="IRNazanin"/>
          <w:color w:val="111111"/>
          <w:sz w:val="28"/>
          <w:sz w:val="28"/>
          <w:szCs w:val="28"/>
          <w:rtl w:val="true"/>
          <w:lang w:bidi="fa-IR"/>
        </w:rPr>
        <w:t>همه جا عیانی همیشه عیان</w:t>
      </w:r>
    </w:p>
    <w:p>
      <w:pPr>
        <w:pStyle w:val="BookText"/>
        <w:rPr/>
      </w:pPr>
      <w:r>
        <w:rPr>
          <w:rFonts w:ascii="IRNazanin" w:hAnsi="IRNazanin" w:eastAsia="IRNazanin"/>
          <w:color w:val="111111"/>
          <w:sz w:val="28"/>
          <w:sz w:val="28"/>
          <w:szCs w:val="28"/>
          <w:rtl w:val="true"/>
          <w:lang w:bidi="fa-IR"/>
        </w:rPr>
        <w:t>نه از من نهانی که دریابمت</w:t>
      </w:r>
    </w:p>
    <w:p>
      <w:pPr>
        <w:pStyle w:val="BookText"/>
        <w:rPr/>
      </w:pPr>
      <w:r>
        <w:rPr>
          <w:rFonts w:ascii="IRNazanin" w:hAnsi="IRNazanin" w:eastAsia="IRNazanin"/>
          <w:color w:val="111111"/>
          <w:sz w:val="28"/>
          <w:sz w:val="28"/>
          <w:szCs w:val="28"/>
          <w:rtl w:val="true"/>
          <w:lang w:bidi="fa-IR"/>
        </w:rPr>
        <w:t>عیانی، عیانی، عیانی، عیان</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از سوی دیگر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همین دعای عرفه می‌فرماید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اختلاف آثار و دگرگونی احوال دانستم که </w:t>
      </w:r>
    </w:p>
    <w:p>
      <w:pPr>
        <w:pStyle w:val="BookText"/>
        <w:rPr/>
      </w:pPr>
      <w:r>
        <w:rPr>
          <w:rFonts w:ascii="IRNazanin" w:hAnsi="IRNazanin" w:eastAsia="IRNazanin"/>
          <w:color w:val="111111"/>
          <w:sz w:val="28"/>
          <w:sz w:val="28"/>
          <w:szCs w:val="28"/>
          <w:rtl w:val="true"/>
          <w:lang w:bidi="fa-IR"/>
        </w:rPr>
        <w:t>خواست تو از من این است که خود را در هر چیز به من بشناسانی تا در هیچ‌چیز نسبت به تو نادان نباشم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همه موجودات چون فیض الهی و نور رحمانی و تجلّی ذات و صفات او هستند، دل انسان‌ها را به آن منبع فیض فرا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خلوت که هستی بی‌نشان بود</w:t>
      </w:r>
    </w:p>
    <w:p>
      <w:pPr>
        <w:pStyle w:val="BookText"/>
        <w:rPr/>
      </w:pPr>
      <w:r>
        <w:rPr>
          <w:rFonts w:ascii="IRNazanin" w:hAnsi="IRNazanin" w:eastAsia="IRNazanin"/>
          <w:color w:val="111111"/>
          <w:sz w:val="28"/>
          <w:sz w:val="28"/>
          <w:szCs w:val="28"/>
          <w:rtl w:val="true"/>
          <w:lang w:bidi="fa-IR"/>
        </w:rPr>
        <w:t>وجودی بود از قید دویی دور</w:t>
      </w:r>
    </w:p>
    <w:p>
      <w:pPr>
        <w:pStyle w:val="BookText"/>
        <w:rPr/>
      </w:pPr>
      <w:r>
        <w:rPr>
          <w:rFonts w:ascii="IRNazanin" w:hAnsi="IRNazanin" w:eastAsia="IRNazanin"/>
          <w:color w:val="111111"/>
          <w:sz w:val="28"/>
          <w:sz w:val="28"/>
          <w:szCs w:val="28"/>
          <w:rtl w:val="true"/>
          <w:lang w:bidi="fa-IR"/>
        </w:rPr>
        <w:t>دل‌آرا شاهدی در حجله غیب</w:t>
      </w:r>
    </w:p>
    <w:p>
      <w:pPr>
        <w:pStyle w:val="BookText"/>
        <w:rPr/>
      </w:pPr>
      <w:r>
        <w:rPr>
          <w:rFonts w:ascii="IRNazanin" w:hAnsi="IRNazanin" w:eastAsia="IRNazanin"/>
          <w:color w:val="111111"/>
          <w:sz w:val="28"/>
          <w:sz w:val="28"/>
          <w:szCs w:val="28"/>
          <w:rtl w:val="true"/>
          <w:lang w:bidi="fa-IR"/>
        </w:rPr>
        <w:t>برون زد خیمه زاقلیم تقدّس</w:t>
      </w:r>
    </w:p>
    <w:p>
      <w:pPr>
        <w:pStyle w:val="BookText"/>
        <w:rPr/>
      </w:pPr>
      <w:r>
        <w:rPr>
          <w:rFonts w:ascii="IRNazanin" w:hAnsi="IRNazanin" w:eastAsia="IRNazanin"/>
          <w:color w:val="111111"/>
          <w:sz w:val="28"/>
          <w:sz w:val="28"/>
          <w:szCs w:val="28"/>
          <w:rtl w:val="true"/>
          <w:lang w:bidi="fa-IR"/>
        </w:rPr>
        <w:t>به هر آیینه‌ای بنمود رویی</w:t>
      </w:r>
    </w:p>
    <w:p>
      <w:pPr>
        <w:pStyle w:val="BookText"/>
        <w:rPr/>
      </w:pPr>
      <w:r>
        <w:rPr>
          <w:rFonts w:ascii="IRNazanin" w:hAnsi="IRNazanin" w:eastAsia="IRNazanin"/>
          <w:color w:val="111111"/>
          <w:sz w:val="28"/>
          <w:sz w:val="28"/>
          <w:szCs w:val="28"/>
          <w:rtl w:val="true"/>
          <w:lang w:bidi="fa-IR"/>
        </w:rPr>
        <w:t>به کنج نیستی، عالم نهان بود</w:t>
      </w:r>
    </w:p>
    <w:p>
      <w:pPr>
        <w:pStyle w:val="BookText"/>
        <w:rPr/>
      </w:pPr>
      <w:r>
        <w:rPr>
          <w:rFonts w:ascii="IRNazanin" w:hAnsi="IRNazanin" w:eastAsia="IRNazanin"/>
          <w:color w:val="111111"/>
          <w:sz w:val="28"/>
          <w:sz w:val="28"/>
          <w:szCs w:val="28"/>
          <w:rtl w:val="true"/>
          <w:lang w:bidi="fa-IR"/>
        </w:rPr>
        <w:t>زگفتگوی مائی و تو مهجور</w:t>
      </w:r>
    </w:p>
    <w:p>
      <w:pPr>
        <w:pStyle w:val="BookText"/>
        <w:rPr/>
      </w:pPr>
      <w:r>
        <w:rPr>
          <w:rFonts w:ascii="IRNazanin" w:hAnsi="IRNazanin" w:eastAsia="IRNazanin"/>
          <w:color w:val="111111"/>
          <w:sz w:val="28"/>
          <w:sz w:val="28"/>
          <w:szCs w:val="28"/>
          <w:rtl w:val="true"/>
          <w:lang w:bidi="fa-IR"/>
        </w:rPr>
        <w:t>منزه دامنش از تهمت و عیب</w:t>
      </w:r>
    </w:p>
    <w:p>
      <w:pPr>
        <w:pStyle w:val="BookText"/>
        <w:rPr/>
      </w:pPr>
      <w:r>
        <w:rPr>
          <w:rFonts w:ascii="IRNazanin" w:hAnsi="IRNazanin" w:eastAsia="IRNazanin"/>
          <w:color w:val="111111"/>
          <w:sz w:val="28"/>
          <w:sz w:val="28"/>
          <w:szCs w:val="28"/>
          <w:rtl w:val="true"/>
          <w:lang w:bidi="fa-IR"/>
        </w:rPr>
        <w:t>تجلّی کرد در آفاق و انفس</w:t>
      </w:r>
    </w:p>
    <w:p>
      <w:pPr>
        <w:pStyle w:val="BookText"/>
        <w:rPr/>
      </w:pPr>
      <w:r>
        <w:rPr>
          <w:rFonts w:ascii="IRNazanin" w:hAnsi="IRNazanin" w:eastAsia="IRNazanin"/>
          <w:color w:val="111111"/>
          <w:sz w:val="28"/>
          <w:sz w:val="28"/>
          <w:szCs w:val="28"/>
          <w:rtl w:val="true"/>
          <w:lang w:bidi="fa-IR"/>
        </w:rPr>
        <w:t>به هر جا پر شد از وی گفتگویی</w:t>
      </w:r>
    </w:p>
    <w:p>
      <w:pPr>
        <w:pStyle w:val="BookText"/>
        <w:rPr/>
      </w:pPr>
      <w:r>
        <w:rPr>
          <w:rFonts w:ascii="IRNazanin" w:hAnsi="IRNazanin" w:eastAsia="IRNazanin"/>
          <w:color w:val="111111"/>
          <w:sz w:val="28"/>
          <w:sz w:val="28"/>
          <w:szCs w:val="28"/>
          <w:rtl w:val="true"/>
          <w:lang w:bidi="fa-IR"/>
        </w:rPr>
        <w:t>و چون آغاز حقیقت عشق از سوی خداوند است جذبه او همه‌چیز را به‌سوی او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حق بود که به ما اندیشه و خرد داد و عنایت او بود که پیامبران و کتاب‌های آسمانی را فرستاد و در عالم اختیار ما را به‌سوی خود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تاکه از جانب معشوق نباشد کششی</w:t>
      </w:r>
    </w:p>
    <w:p>
      <w:pPr>
        <w:pStyle w:val="BookText"/>
        <w:rPr/>
      </w:pPr>
      <w:r>
        <w:rPr>
          <w:rFonts w:ascii="IRNazanin" w:hAnsi="IRNazanin" w:eastAsia="IRNazanin"/>
          <w:color w:val="111111"/>
          <w:sz w:val="28"/>
          <w:sz w:val="28"/>
          <w:szCs w:val="28"/>
          <w:rtl w:val="true"/>
          <w:lang w:bidi="fa-IR"/>
        </w:rPr>
        <w:t>کوشش عاشق بیچاره به جایی نرسد</w:t>
      </w:r>
    </w:p>
    <w:p>
      <w:pPr>
        <w:pStyle w:val="BookText"/>
        <w:rPr/>
      </w:pPr>
      <w:r>
        <w:rPr>
          <w:rFonts w:ascii="IRNazanin" w:hAnsi="IRNazanin" w:eastAsia="IRNazanin"/>
          <w:color w:val="111111"/>
          <w:sz w:val="28"/>
          <w:sz w:val="28"/>
          <w:szCs w:val="28"/>
          <w:rtl w:val="true"/>
          <w:lang w:bidi="fa-IR"/>
        </w:rPr>
        <w:t>خواجه عبدالله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نداند کس،</w:t>
      </w:r>
    </w:p>
    <w:p>
      <w:pPr>
        <w:pStyle w:val="BookText"/>
        <w:rPr/>
      </w:pPr>
      <w:r>
        <w:rPr>
          <w:rFonts w:ascii="IRNazanin" w:hAnsi="IRNazanin" w:eastAsia="IRNazanin"/>
          <w:color w:val="111111"/>
          <w:sz w:val="28"/>
          <w:sz w:val="28"/>
          <w:szCs w:val="28"/>
          <w:rtl w:val="true"/>
          <w:lang w:bidi="fa-IR"/>
        </w:rPr>
        <w:t>تو را تو دانی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سزاوار ثنای خویش،</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 شکرگزار عطای خویش، </w:t>
      </w:r>
      <w:bookmarkStart w:id="38" w:name="pg5538_33907"/>
    </w:p>
    <w:p>
      <w:pPr>
        <w:pStyle w:val="BookText"/>
        <w:rPr/>
      </w:pPr>
      <w:bookmarkEnd w:id="38"/>
      <w:r>
        <w:rPr>
          <w:rFonts w:ascii="IRNazanin" w:hAnsi="IRNazanin" w:eastAsia="IRNazanin"/>
          <w:color w:val="111111"/>
          <w:sz w:val="28"/>
          <w:sz w:val="28"/>
          <w:szCs w:val="28"/>
          <w:rtl w:val="true"/>
          <w:lang w:bidi="fa-IR"/>
        </w:rPr>
        <w:t>رهی به ذات خود، از خدمت تو عاجز،</w:t>
      </w:r>
    </w:p>
    <w:p>
      <w:pPr>
        <w:pStyle w:val="BookText"/>
        <w:rPr/>
      </w:pPr>
      <w:r>
        <w:rPr>
          <w:rFonts w:ascii="IRNazanin" w:hAnsi="IRNazanin" w:eastAsia="IRNazanin"/>
          <w:color w:val="111111"/>
          <w:sz w:val="28"/>
          <w:sz w:val="28"/>
          <w:szCs w:val="28"/>
          <w:rtl w:val="true"/>
          <w:lang w:bidi="fa-IR"/>
        </w:rPr>
        <w:t>و به عقل خود، از شناخت منت تو عاجز،</w:t>
      </w:r>
    </w:p>
    <w:p>
      <w:pPr>
        <w:pStyle w:val="BookText"/>
        <w:rPr/>
      </w:pPr>
      <w:r>
        <w:rPr>
          <w:rFonts w:ascii="IRNazanin" w:hAnsi="IRNazanin" w:eastAsia="IRNazanin"/>
          <w:color w:val="111111"/>
          <w:sz w:val="28"/>
          <w:sz w:val="28"/>
          <w:szCs w:val="28"/>
          <w:rtl w:val="true"/>
          <w:lang w:bidi="fa-IR"/>
        </w:rPr>
        <w:t>و به کلِ خود، از شادی به تو عاجز،</w:t>
      </w:r>
    </w:p>
    <w:p>
      <w:pPr>
        <w:pStyle w:val="BookText"/>
        <w:rPr/>
      </w:pPr>
      <w:r>
        <w:rPr>
          <w:rFonts w:ascii="IRNazanin" w:hAnsi="IRNazanin" w:eastAsia="IRNazanin"/>
          <w:color w:val="111111"/>
          <w:sz w:val="28"/>
          <w:sz w:val="28"/>
          <w:szCs w:val="28"/>
          <w:rtl w:val="true"/>
          <w:lang w:bidi="fa-IR"/>
        </w:rPr>
        <w:t>و به توان خود، از سزای عقل تو عاجز</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در جای دیگر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بیچاره، کسی که او را به صنایع شناسد،</w:t>
      </w:r>
    </w:p>
    <w:p>
      <w:pPr>
        <w:pStyle w:val="BookText"/>
        <w:rPr/>
      </w:pPr>
      <w:r>
        <w:rPr>
          <w:rFonts w:ascii="IRNazanin" w:hAnsi="IRNazanin" w:eastAsia="IRNazanin"/>
          <w:color w:val="111111"/>
          <w:sz w:val="28"/>
          <w:sz w:val="28"/>
          <w:szCs w:val="28"/>
          <w:rtl w:val="true"/>
          <w:lang w:bidi="fa-IR"/>
        </w:rPr>
        <w:t>مسکین، کسی که او را برای نعمت دوست دارد؛</w:t>
      </w:r>
    </w:p>
    <w:p>
      <w:pPr>
        <w:pStyle w:val="BookText"/>
        <w:rPr/>
      </w:pPr>
      <w:r>
        <w:rPr>
          <w:rFonts w:ascii="IRNazanin" w:hAnsi="IRNazanin" w:eastAsia="IRNazanin"/>
          <w:color w:val="111111"/>
          <w:sz w:val="28"/>
          <w:sz w:val="28"/>
          <w:szCs w:val="28"/>
          <w:rtl w:val="true"/>
          <w:lang w:bidi="fa-IR"/>
        </w:rPr>
        <w:t>بیهوده کار، کسی که او را به جهد خود جوید؛</w:t>
      </w:r>
    </w:p>
    <w:p>
      <w:pPr>
        <w:pStyle w:val="BookText"/>
        <w:rPr/>
      </w:pPr>
      <w:r>
        <w:rPr>
          <w:rFonts w:ascii="IRNazanin" w:hAnsi="IRNazanin" w:eastAsia="IRNazanin"/>
          <w:color w:val="111111"/>
          <w:sz w:val="28"/>
          <w:sz w:val="28"/>
          <w:szCs w:val="28"/>
          <w:rtl w:val="true"/>
          <w:lang w:bidi="fa-IR"/>
        </w:rPr>
        <w:t>کسی که او را به خاطر نعمت دوست دارد، روز محنت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او را به صنایع شناسد، به بیم و طمع 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وی را به خویشتن جوید، نایافته یافته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عارف، او را به نور او شناسد،</w:t>
      </w:r>
    </w:p>
    <w:p>
      <w:pPr>
        <w:pStyle w:val="BookText"/>
        <w:rPr/>
      </w:pPr>
      <w:r>
        <w:rPr>
          <w:rFonts w:ascii="IRNazanin" w:hAnsi="IRNazanin" w:eastAsia="IRNazanin"/>
          <w:color w:val="111111"/>
          <w:sz w:val="28"/>
          <w:sz w:val="28"/>
          <w:szCs w:val="28"/>
          <w:rtl w:val="true"/>
          <w:lang w:bidi="fa-IR"/>
        </w:rPr>
        <w:t>از شعاع وجود، گذر نتواند؛</w:t>
      </w:r>
    </w:p>
    <w:p>
      <w:pPr>
        <w:pStyle w:val="BookText"/>
        <w:rPr/>
      </w:pPr>
      <w:r>
        <w:rPr>
          <w:rFonts w:ascii="IRNazanin" w:hAnsi="IRNazanin" w:eastAsia="IRNazanin"/>
          <w:color w:val="111111"/>
          <w:sz w:val="28"/>
          <w:sz w:val="28"/>
          <w:szCs w:val="28"/>
          <w:rtl w:val="true"/>
          <w:lang w:bidi="fa-IR"/>
        </w:rPr>
        <w:t>در آتش مهر می‌سوزد، و از ناز باز نمی‌پردازد</w:t>
      </w:r>
      <w:r>
        <w:rPr>
          <w:rFonts w:eastAsia="IRNazanin" w:cs="IRNazanin"/>
          <w:color w:val="111111"/>
          <w:sz w:val="28"/>
          <w:szCs w:val="28"/>
          <w:rtl w:val="true"/>
          <w:lang w:bidi="fa-IR"/>
        </w:rPr>
        <w:t>.</w:t>
      </w:r>
      <w:r>
        <w:rPr>
          <w:rStyle w:val="FootnoteAnchor"/>
          <w:rtl w:val="true"/>
        </w:rPr>
        <w:footnoteReference w:id="33"/>
      </w:r>
    </w:p>
    <w:p>
      <w:pPr>
        <w:pStyle w:val="Heading2"/>
        <w:numPr>
          <w:ilvl w:val="1"/>
          <w:numId w:val="1"/>
        </w:numPr>
        <w:rPr/>
      </w:pPr>
      <w:bookmarkStart w:id="39" w:name="__RefHeading___Toc2486680_581953129"/>
      <w:bookmarkStart w:id="40" w:name="_Toc12"/>
      <w:bookmarkEnd w:id="39"/>
      <w:r>
        <w:rPr>
          <w:rtl w:val="true"/>
        </w:rPr>
        <w:t>توشه‌ی ششم</w:t>
      </w:r>
      <w:r>
        <w:rPr>
          <w:rtl w:val="true"/>
        </w:rPr>
        <w:t xml:space="preserve">: </w:t>
      </w:r>
      <w:r>
        <w:rPr>
          <w:rtl w:val="true"/>
        </w:rPr>
        <w:t>بخشش از خداست و کندی و سستی از ما</w:t>
      </w:r>
      <w:bookmarkEnd w:id="4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الحمدلله‌الذی ادعوه فیجیبنی و ان کنت بطیئاً حین یدعونی والحمدلله الذی اسئله </w:t>
      </w:r>
    </w:p>
    <w:p>
      <w:pPr>
        <w:pStyle w:val="BookText"/>
        <w:rPr/>
      </w:pPr>
      <w:r>
        <w:rPr>
          <w:rFonts w:ascii="IRNazanin" w:hAnsi="IRNazanin" w:eastAsia="IRNazanin"/>
          <w:color w:val="111111"/>
          <w:sz w:val="28"/>
          <w:sz w:val="28"/>
          <w:szCs w:val="28"/>
          <w:rtl w:val="true"/>
          <w:lang w:bidi="fa-IR"/>
        </w:rPr>
        <w:t>فیعطینی و ان کنت بخیلاً حین یستقرضنی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 را که می‌خوانمش و او پاسخم را می‌گوید، هرچند هنگامی که می خواندم کندی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سپاس خدا را که از او درخواست می‌کنم و او عطایم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هرچند هنگامی که از</w:t>
      </w:r>
    </w:p>
    <w:p>
      <w:pPr>
        <w:pStyle w:val="BookText"/>
        <w:rPr/>
      </w:pPr>
      <w:r>
        <w:rPr>
          <w:rFonts w:ascii="IRNazanin" w:hAnsi="IRNazanin" w:eastAsia="IRNazanin"/>
          <w:color w:val="111111"/>
          <w:sz w:val="28"/>
          <w:sz w:val="28"/>
          <w:szCs w:val="28"/>
          <w:rtl w:val="true"/>
          <w:lang w:bidi="fa-IR"/>
        </w:rPr>
        <w:t>من قرض می‌خواهد بخل می‌ورزم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خود اجازه دعا و درخواست به ما داده و خود اجابت را تضمین فرموده است – البته اگر به صلاح ما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دعا از تو، اجابت هم 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ما هستیم که کندی می‌کنیم و بخل می‌ورزیم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اموالی که متعلق به خود اوست از ما قرض می‌خواهد و ما نسبت به اموالی که مال ما نیست بخالت می‌ورزیم و اموال خدا را در راه خدا به مصرف نمی‌رسانیم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انسان همان‌گونه که امّارة بالسوء هست و به بدی فرمان می‌دهد به تنگ‌چشمی و بخالت نیز فرمان می‌دهد و این اقتضای جسمانیت و زمینی بودن انسان است، چنانچه حضرت یوسف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ابرّء نفسی انّ‌النفس لاَمارة بالسوء الاّ ما رحم ربّی</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از عیب تبرئه نمی‌کنم، چراکه نفس همواره به بدی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پروردگارم بر من رحمت آورد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امارة بالسوء بودن نفس و بخالت و تنگ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چشمی، در قرآن </w:t>
      </w:r>
    </w:p>
    <w:p>
      <w:pPr>
        <w:pStyle w:val="BookText"/>
        <w:rPr/>
      </w:pPr>
      <w:r>
        <w:rPr>
          <w:rFonts w:ascii="IRNazanin" w:hAnsi="IRNazanin" w:eastAsia="IRNazanin"/>
          <w:color w:val="111111"/>
          <w:sz w:val="28"/>
          <w:sz w:val="28"/>
          <w:szCs w:val="28"/>
          <w:rtl w:val="true"/>
          <w:lang w:bidi="fa-IR"/>
        </w:rPr>
        <w:t xml:space="preserve">کریم با صفت‌هایی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هَلوع – حریص</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قتور – بخیل</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 و جهول – ستمگر و نادان</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این‌ها مقدمه کمال آدمی است که با کنده شدن از این جهان خاکی و رهایی از صفت‌های ناپسند به جایگاه‌های بلند ملکوتی دست</w:t>
      </w:r>
    </w:p>
    <w:p>
      <w:pPr>
        <w:pStyle w:val="BookText"/>
        <w:rPr/>
      </w:pPr>
      <w:r>
        <w:rPr>
          <w:rFonts w:ascii="IRNazanin" w:hAnsi="IRNazanin" w:eastAsia="IRNazanin"/>
          <w:color w:val="111111"/>
          <w:sz w:val="28"/>
          <w:sz w:val="28"/>
          <w:szCs w:val="28"/>
          <w:rtl w:val="true"/>
          <w:lang w:bidi="fa-IR"/>
        </w:rPr>
        <w:t>یابد و این‌ها در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تشبّه و همانندی با صفات باری‌تعالی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 هرات در کتاب صد میدان در ذیل میدان تبتّل – از دیگران بریدن – در ذیل آیة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تبتل الیه تبتیلا</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میدان اخلاص میدان تبتّل 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تبتّل بازگشتن است از سه چیز به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دوزخ به بهشت، از دنیا به آخرت و از خود به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دوزخ به بهشت رسیدن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حرام به حلال پیوستن، از کینه و عداوت به نصیحت بازگشتن و از دلیری به ترسناکی رسیدن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دنیا به آخرت آمدن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حرص به قناعت آمدن، از علایق به فراغت آمدن و از اشتغال به انابت آمدن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خود به حق گشتن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دعوی به نیاز آمدن، از لجاج به تسلیم آمدن و از اختیار به تفویض آمدن</w:t>
      </w:r>
      <w:r>
        <w:rPr>
          <w:rStyle w:val="FootnoteAnchor"/>
          <w:rtl w:val="true"/>
        </w:rPr>
        <w:footnoteReference w:id="39"/>
      </w:r>
      <w:bookmarkStart w:id="41" w:name="pg5538_33910"/>
    </w:p>
    <w:p>
      <w:pPr>
        <w:pStyle w:val="Heading2"/>
        <w:numPr>
          <w:ilvl w:val="1"/>
          <w:numId w:val="1"/>
        </w:numPr>
        <w:rPr/>
      </w:pPr>
      <w:bookmarkStart w:id="42" w:name="__RefHeading___Toc2486682_581953129"/>
      <w:bookmarkStart w:id="43" w:name="_Toc13"/>
      <w:bookmarkEnd w:id="41"/>
      <w:bookmarkEnd w:id="42"/>
      <w:r>
        <w:rPr>
          <w:rtl w:val="true"/>
        </w:rPr>
        <w:t>توشه‌ی هفتم</w:t>
      </w:r>
      <w:r>
        <w:rPr>
          <w:rtl w:val="true"/>
        </w:rPr>
        <w:t xml:space="preserve">: </w:t>
      </w:r>
      <w:r>
        <w:rPr>
          <w:rtl w:val="true"/>
        </w:rPr>
        <w:t>ارتباط با خدا بدون هیچ واسطه و دربان</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الذی انادیه کلّما شئت لحاجتی و اخلوا به حیث شئت لسرّّی بغیر شفیع فیقضی لی حاجتی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 را که هر زمان بخواهم برای نیازهایم می‌توانم او را صدا کنم و برای اسرارم با او خلوت کنم بدون آنکه به واسطه‌ای نیاز باشد که حاجتم را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ارتباط با خدا فقط یک التفات و توجه است، بی‌هیچ واسطه و بی‌هیچ دربان و دژبان و رئیس دفتر و مزاحمی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زمان مناسب می‌خواهد و نه مکان ویژه و به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سیاه‌پوستی یا سفیدپوست، پیری یا جوان، زنی یا مرد و حتی مسلمانی یا غیرمسلمان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هستی و آفریده او و او از رگ گردن به تو نزدیک‌تر است و به‌راحتی می‌توانی با او نجوا کنی و اسرار سینه‌ات را که به هیچ‌کس نمی‌گویی و نخواهی گفت به او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گوش جان بسپاری صدای او را خواهی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 نزدیک‌تر از</w:t>
      </w:r>
    </w:p>
    <w:p>
      <w:pPr>
        <w:pStyle w:val="BookText"/>
        <w:rPr/>
      </w:pPr>
      <w:r>
        <w:rPr>
          <w:rFonts w:ascii="IRNazanin" w:hAnsi="IRNazanin" w:eastAsia="IRNazanin"/>
          <w:color w:val="111111"/>
          <w:sz w:val="28"/>
          <w:sz w:val="28"/>
          <w:szCs w:val="28"/>
          <w:rtl w:val="true"/>
          <w:lang w:bidi="fa-IR"/>
        </w:rPr>
        <w:t>من به من است</w:t>
      </w:r>
    </w:p>
    <w:p>
      <w:pPr>
        <w:pStyle w:val="BookText"/>
        <w:rPr/>
      </w:pPr>
      <w:r>
        <w:rPr>
          <w:rFonts w:ascii="IRNazanin" w:hAnsi="IRNazanin" w:eastAsia="IRNazanin"/>
          <w:color w:val="111111"/>
          <w:sz w:val="28"/>
          <w:sz w:val="28"/>
          <w:szCs w:val="28"/>
          <w:rtl w:val="true"/>
          <w:lang w:bidi="fa-IR"/>
        </w:rPr>
        <w:t>وین عجت‌تر که من</w:t>
      </w:r>
    </w:p>
    <w:p>
      <w:pPr>
        <w:pStyle w:val="BookText"/>
        <w:rPr/>
      </w:pPr>
      <w:r>
        <w:rPr>
          <w:rFonts w:ascii="IRNazanin" w:hAnsi="IRNazanin" w:eastAsia="IRNazanin"/>
          <w:color w:val="111111"/>
          <w:sz w:val="28"/>
          <w:sz w:val="28"/>
          <w:szCs w:val="28"/>
          <w:rtl w:val="true"/>
          <w:lang w:bidi="fa-IR"/>
        </w:rPr>
        <w:t>از وی دورم</w:t>
      </w:r>
    </w:p>
    <w:p>
      <w:pPr>
        <w:pStyle w:val="BookText"/>
        <w:rPr/>
      </w:pPr>
      <w:r>
        <w:rPr>
          <w:rFonts w:ascii="IRNazanin" w:hAnsi="IRNazanin" w:eastAsia="IRNazanin"/>
          <w:color w:val="111111"/>
          <w:sz w:val="28"/>
          <w:sz w:val="28"/>
          <w:szCs w:val="28"/>
          <w:rtl w:val="true"/>
          <w:lang w:bidi="fa-IR"/>
        </w:rPr>
        <w:t>دل نبستن به دیگران</w:t>
      </w:r>
    </w:p>
    <w:p>
      <w:pPr>
        <w:pStyle w:val="BookText"/>
        <w:rPr/>
      </w:pPr>
      <w:r>
        <w:rPr>
          <w:rFonts w:ascii="IRNazanin" w:hAnsi="IRNazanin" w:eastAsia="IRNazanin"/>
          <w:color w:val="111111"/>
          <w:sz w:val="28"/>
          <w:sz w:val="28"/>
          <w:szCs w:val="28"/>
          <w:rtl w:val="true"/>
          <w:lang w:bidi="fa-IR"/>
        </w:rPr>
        <w:t>و باز در ادامه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دعا می‌فرماید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 را که دیگری جز او را نمی‌خوانم و اگر جز او را بخوانم درخواستم را اجابت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سپاس خدا را که امیدی به غیر </w:t>
      </w:r>
    </w:p>
    <w:p>
      <w:pPr>
        <w:pStyle w:val="BookText"/>
        <w:rPr/>
      </w:pPr>
      <w:r>
        <w:rPr>
          <w:rFonts w:ascii="IRNazanin" w:hAnsi="IRNazanin" w:eastAsia="IRNazanin"/>
          <w:color w:val="111111"/>
          <w:sz w:val="28"/>
          <w:sz w:val="28"/>
          <w:szCs w:val="28"/>
          <w:rtl w:val="true"/>
          <w:lang w:bidi="fa-IR"/>
        </w:rPr>
        <w:t>او ندارم و اگر به‌جز او امیدی داشته باشم امیدم را ناامید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الحمدلله‌الذی لاادعو غیره ولودعوت غیره لم یستجب‌لی دعایی و الحمدلله الذی لاارجو غیره و لورجوت غیره لاخلف رجایی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دل‌بستن به دیگران و امید داشتن از آنان توکل را ضعیف و باور به خدا را سست می‌کند و معمولاً حاجت انسان برآورده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تکیه‌کلامی است شناخته‌شده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ما خواستیم نه آن شد و آنچه خدا خواست همان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الله سبحانه بفسخ العزائم و حل العقود و نقض الهتم – خداوند را به وسیله فسخ شدن تصمیم‌ها گشوده شدن گره‌ها و نقض اراده‌ها شناختم</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دیگران‌که هستند و چه دارند که بتوانند برای انسان کاری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نقش انسان در رقم زدن سرنوشت خود و استفاده از امکانات دیگران را نباید از نظر دور داشت گاهی دیگران واسطه خیر و وسیله خواست الهی قرار می گیرند که آن حسابش جداست و در حقیقت آن‌هم کارسازی خداست، که به دل آن‌ها انداخته و آنان واسطه فیض خداوندی شده‌اند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وتمسک به ارواح طیبه انبیاء و اولیاء و صالحان نیز درحقیقت توسل و استمداد از خداوند است که انسان با عنایت و شفاعت آنان مورد عنایت خداوندی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توسلات در طول درخواست از خداوند است نه در عرض آن؛ که در جای خود باید بدان پرداخت</w:t>
      </w:r>
      <w:r>
        <w:rPr>
          <w:rFonts w:eastAsia="IRNazanin" w:cs="IRNazanin"/>
          <w:color w:val="111111"/>
          <w:sz w:val="28"/>
          <w:szCs w:val="28"/>
          <w:rtl w:val="true"/>
          <w:lang w:bidi="fa-IR"/>
        </w:rPr>
        <w:t xml:space="preserve">. </w:t>
      </w:r>
      <w:bookmarkStart w:id="44" w:name="pg5538_33912"/>
    </w:p>
    <w:p>
      <w:pPr>
        <w:pStyle w:val="Heading2"/>
        <w:numPr>
          <w:ilvl w:val="1"/>
          <w:numId w:val="1"/>
        </w:numPr>
        <w:rPr/>
      </w:pPr>
      <w:bookmarkStart w:id="45" w:name="__RefHeading___Toc2486684_581953129"/>
      <w:bookmarkStart w:id="46" w:name="_Toc14"/>
      <w:bookmarkEnd w:id="44"/>
      <w:bookmarkEnd w:id="45"/>
      <w:r>
        <w:rPr>
          <w:rtl w:val="true"/>
        </w:rPr>
        <w:t>توشه‌ی هشتم</w:t>
      </w:r>
      <w:r>
        <w:rPr>
          <w:rtl w:val="true"/>
        </w:rPr>
        <w:t xml:space="preserve">: </w:t>
      </w:r>
      <w:r>
        <w:rPr>
          <w:rtl w:val="true"/>
        </w:rPr>
        <w:t>توکل به خداوند زمینه‌ساز سرافرازی</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الذی و کلنی الیه فاکرمنی و لم یکلنی الی الناس فیهینونی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والحمدلله الذی تحبّب الیّ و هو غتّی عنّی والحمدلله الذی یحلم عنیّ حتی کانیّ لاذنب لی فربّی احمد شیئ عندی و احق بحمدی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 را که کارم را خود بر عهده گرفت و از این رهگذر گرامیم داشت</w:t>
      </w:r>
    </w:p>
    <w:p>
      <w:pPr>
        <w:pStyle w:val="BookText"/>
        <w:rPr/>
      </w:pPr>
      <w:r>
        <w:rPr>
          <w:rFonts w:ascii="IRNazanin" w:hAnsi="IRNazanin" w:eastAsia="IRNazanin"/>
          <w:color w:val="111111"/>
          <w:sz w:val="28"/>
          <w:sz w:val="28"/>
          <w:szCs w:val="28"/>
          <w:rtl w:val="true"/>
          <w:lang w:bidi="fa-IR"/>
        </w:rPr>
        <w:t>و کارم را به مردم وانگذاشت</w:t>
      </w:r>
    </w:p>
    <w:p>
      <w:pPr>
        <w:pStyle w:val="BookText"/>
        <w:rPr/>
      </w:pPr>
      <w:r>
        <w:rPr>
          <w:rFonts w:ascii="IRNazanin" w:hAnsi="IRNazanin" w:eastAsia="IRNazanin"/>
          <w:color w:val="111111"/>
          <w:sz w:val="28"/>
          <w:sz w:val="28"/>
          <w:szCs w:val="28"/>
          <w:rtl w:val="true"/>
          <w:lang w:bidi="fa-IR"/>
        </w:rPr>
        <w:t>که خوارم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 را که مهرش را در دلم انداخت باآنکه نیازی به من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 را که چنان با من مدارا می‌کند که گویی هرگز گناهی نکرده‌ام؛</w:t>
      </w:r>
    </w:p>
    <w:p>
      <w:pPr>
        <w:pStyle w:val="BookText"/>
        <w:rPr/>
      </w:pPr>
      <w:r>
        <w:rPr>
          <w:rFonts w:ascii="IRNazanin" w:hAnsi="IRNazanin" w:eastAsia="IRNazanin"/>
          <w:color w:val="111111"/>
          <w:sz w:val="28"/>
          <w:sz w:val="28"/>
          <w:szCs w:val="28"/>
          <w:rtl w:val="true"/>
          <w:lang w:bidi="fa-IR"/>
        </w:rPr>
        <w:t>پس به‌راستی پروردگارم از همه‌چیز نزد من ستوده‌تر و به ستایش من شایسته‌تر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مدیریت کار انسان‌ها را خود بر عهده گرفته است و دوست دارد که بندگانش نیز مدیریت او را به رسمیت بشناسند و کارهایشان را بدو واگذار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کلیم‌الله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غذایت را نیز از من بخواه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عزت و سربلندی انسان‌ها را می‌خواهد و دوست ندارد ذلت درخواست از یکدیگر را نیز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تَکُن </w:t>
      </w:r>
    </w:p>
    <w:p>
      <w:pPr>
        <w:pStyle w:val="BookText"/>
        <w:rPr/>
      </w:pPr>
      <w:r>
        <w:rPr>
          <w:rFonts w:ascii="IRNazanin" w:hAnsi="IRNazanin" w:eastAsia="IRNazanin"/>
          <w:color w:val="111111"/>
          <w:sz w:val="28"/>
          <w:sz w:val="28"/>
          <w:szCs w:val="28"/>
          <w:rtl w:val="true"/>
          <w:lang w:bidi="fa-IR"/>
        </w:rPr>
        <w:t>عَبدَ غَیرِکَ و قد جَعَلَکَ اللهُ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آزاد آفریده است بندة دیگران مباش</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توکل بر خدا و واگذاردن امور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صفت پسندیده انسان‌هاست که سالکان در مراتب والای سیر و سلوک بدان دست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عبدالله در کتاب صدمیدان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وعلی‌الله فتوکلوا ان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قنطره یقین، عماد ایمان و محل اخلاص است و توکل بر سه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به تجربه، دیگری به‌ضرورت، سیم به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تجربه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می‌کوشند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می‌سازد، و آن حال مکتسبان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آن است که بداند به دست کسی چیزی نیست و حیلت کردن سود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حال منتظران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آن است که عطا و منع به حکمت است، و مهرورزی بی‌غفلت است و این حال راضیان است</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او در کتاب کشف‌الاسرار در تفسیر همین آیه شریفه و علی‌الله</w:t>
      </w:r>
    </w:p>
    <w:p>
      <w:pPr>
        <w:pStyle w:val="BookText"/>
        <w:rPr/>
      </w:pPr>
      <w:r>
        <w:rPr>
          <w:rFonts w:ascii="IRNazanin" w:hAnsi="IRNazanin" w:eastAsia="IRNazanin"/>
          <w:color w:val="111111"/>
          <w:sz w:val="28"/>
          <w:sz w:val="28"/>
          <w:szCs w:val="28"/>
          <w:rtl w:val="true"/>
          <w:lang w:bidi="fa-IR"/>
        </w:rPr>
        <w:t>فتوکلوا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بزرگوار، ابوعلی دقاق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را سه رتبت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بدایت است، تسلیم وساطت و تفویض نهایت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توکل، صفت همه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صفت خاص </w:t>
      </w:r>
      <w:bookmarkStart w:id="47" w:name="pg5538_33914"/>
    </w:p>
    <w:p>
      <w:pPr>
        <w:pStyle w:val="BookText"/>
        <w:rPr/>
      </w:pPr>
      <w:bookmarkEnd w:id="47"/>
      <w:r>
        <w:rPr>
          <w:rFonts w:ascii="IRNazanin" w:hAnsi="IRNazanin" w:eastAsia="IRNazanin"/>
          <w:color w:val="111111"/>
          <w:sz w:val="28"/>
          <w:sz w:val="28"/>
          <w:szCs w:val="28"/>
          <w:rtl w:val="true"/>
          <w:lang w:bidi="fa-IR"/>
        </w:rPr>
        <w:t>ابراهیم است و تفویض صفت خاص الخاص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توکل گوش بر وعده حق دارد، صاحب تسلیم با علم حق آرام می‌گیرد و صاحب تفویض به حکم خداوندی رضا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با توکل است طالب عطا، آن‌که با تسلیم است، منتظر</w:t>
      </w:r>
    </w:p>
    <w:p>
      <w:pPr>
        <w:pStyle w:val="BookText"/>
        <w:rPr/>
      </w:pPr>
      <w:r>
        <w:rPr>
          <w:rFonts w:ascii="IRNazanin" w:hAnsi="IRNazanin" w:eastAsia="IRNazanin"/>
          <w:color w:val="111111"/>
          <w:sz w:val="28"/>
          <w:sz w:val="28"/>
          <w:szCs w:val="28"/>
          <w:rtl w:val="true"/>
          <w:lang w:bidi="fa-IR"/>
        </w:rPr>
        <w:t>لقاء، و آن‌که با تفویض است آسوده رضاست</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 w:name="__RefHeading___Toc2486686_581953129"/>
      <w:bookmarkStart w:id="49" w:name="_Toc15"/>
      <w:bookmarkEnd w:id="48"/>
      <w:r>
        <w:rPr>
          <w:rtl w:val="true"/>
        </w:rPr>
        <w:t>توشه‌ی نهم</w:t>
      </w:r>
      <w:r>
        <w:rPr>
          <w:rtl w:val="true"/>
        </w:rPr>
        <w:t xml:space="preserve">: </w:t>
      </w:r>
      <w:r>
        <w:rPr>
          <w:rtl w:val="true"/>
        </w:rPr>
        <w:t>باز بودن راه برای پیشرفت</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اجد سبل‌المطالب الیک مشرعة و مناهل‌الرجاء الیک مترعه والاستغاثة بفضلک لمن امّلک مباحه و ابواب‌الدعاء الیک للصارخین مفتوحه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درهای درخواست را به رویت گشوده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آبشخورهای امید را نزدت سرشار می‌یابم،</w:t>
      </w:r>
    </w:p>
    <w:p>
      <w:pPr>
        <w:pStyle w:val="BookText"/>
        <w:rPr/>
      </w:pPr>
      <w:r>
        <w:rPr>
          <w:rFonts w:ascii="IRNazanin" w:hAnsi="IRNazanin" w:eastAsia="IRNazanin"/>
          <w:color w:val="111111"/>
          <w:sz w:val="28"/>
          <w:sz w:val="28"/>
          <w:szCs w:val="28"/>
          <w:rtl w:val="true"/>
          <w:lang w:bidi="fa-IR"/>
        </w:rPr>
        <w:t>و کمک جستن از فضلت را برای امیدوارانت پسندیده می‌دانم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درهای دعا را به‌سویت برای فریادرس خواهان گشوده می‌بینم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نه‌تنها انسان، بلکه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آفریدگان، تعالی و تکامل و پیشرفت را خواهان‌اند، چه با زبان فطرت و چه با زبان دعا، و بی‌تردید این راه برای همه آفریدگان باز است، به‌ویژه برای انسان که با تلاش و کوشش و دعا و درخواست می‌تواند یک‌یک پلّه‌های تکامل را بپیماید و به جایگاه‌های والا و بالا دسترسی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آموزی خداوند از ناب‌ترین معارفی است که در آموزه‌های دینی ما مورد عنایت واقع شده است خداوند متعال در قرآن کریم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واذاسئلک عبادی عنّی فانی قریب اجیب دعوة الداع اذا دعانِ فلیستجیبوا لی و لیؤمنوا بی لعلهم یَرشدون</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بندگانم درباره من از تو بپرسند، همانا من نزدیکم؛ خواندن خواننده را، آنگاه‌که مرا بخواند پاسخ می‌دهم، پس باید دعوت مرا بپذیرند، و به من ایمان بیاورند، باشد که ره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با زیباترین نظماهنگ زمینه دعا و عنایت خدای سبحان بدان را بازگفته است به‌گونه‌ای که هفت بار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 متکلّم‌وحده – تنها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شده است، و 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دلیلی دیگر بر اهتمام یادشده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همه واسطه‌ها حذف شده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نزدیکم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صفت مشبّهه است و مفهوم استواری و دوام را دارد، بر دوام و جاودانگی این ارتباط تصریح شده است</w:t>
      </w:r>
      <w:r>
        <w:rPr>
          <w:rFonts w:eastAsia="IRNazanin" w:cs="IRNazanin"/>
          <w:color w:val="111111"/>
          <w:sz w:val="28"/>
          <w:szCs w:val="28"/>
          <w:rtl w:val="true"/>
          <w:lang w:bidi="fa-IR"/>
        </w:rPr>
        <w:t xml:space="preserve">. </w:t>
      </w:r>
      <w:bookmarkStart w:id="50" w:name="pg5538_33916"/>
    </w:p>
    <w:p>
      <w:pPr>
        <w:pStyle w:val="BookText"/>
        <w:rPr/>
      </w:pPr>
      <w:bookmarkEnd w:id="50"/>
      <w:r>
        <w:rPr>
          <w:rFonts w:ascii="IRNazanin" w:hAnsi="IRNazanin" w:eastAsia="IRNazanin"/>
          <w:color w:val="111111"/>
          <w:sz w:val="28"/>
          <w:sz w:val="28"/>
          <w:szCs w:val="28"/>
          <w:rtl w:val="true"/>
          <w:lang w:bidi="fa-IR"/>
        </w:rPr>
        <w:t>یار</w:t>
      </w:r>
    </w:p>
    <w:p>
      <w:pPr>
        <w:pStyle w:val="BookText"/>
        <w:rPr/>
      </w:pPr>
      <w:r>
        <w:rPr>
          <w:rFonts w:ascii="IRNazanin" w:hAnsi="IRNazanin" w:eastAsia="IRNazanin"/>
          <w:color w:val="111111"/>
          <w:sz w:val="28"/>
          <w:sz w:val="28"/>
          <w:szCs w:val="28"/>
          <w:rtl w:val="true"/>
          <w:lang w:bidi="fa-IR"/>
        </w:rPr>
        <w:t>نزدیک‌تر از من به من است</w:t>
      </w:r>
    </w:p>
    <w:p>
      <w:pPr>
        <w:pStyle w:val="BookText"/>
        <w:rPr/>
      </w:pPr>
      <w:r>
        <w:rPr>
          <w:rFonts w:ascii="IRNazanin" w:hAnsi="IRNazanin" w:eastAsia="IRNazanin"/>
          <w:color w:val="111111"/>
          <w:sz w:val="28"/>
          <w:sz w:val="28"/>
          <w:szCs w:val="28"/>
          <w:rtl w:val="true"/>
          <w:lang w:bidi="fa-IR"/>
        </w:rPr>
        <w:t>وین عجب‌ترکه من از وی دورم</w:t>
      </w:r>
    </w:p>
    <w:p>
      <w:pPr>
        <w:pStyle w:val="BookText"/>
        <w:rPr/>
      </w:pP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کنم، با که توان گفت که او</w:t>
      </w:r>
    </w:p>
    <w:p>
      <w:pPr>
        <w:pStyle w:val="BookText"/>
        <w:rPr/>
      </w:pPr>
      <w:r>
        <w:rPr>
          <w:rFonts w:ascii="IRNazanin" w:hAnsi="IRNazanin" w:eastAsia="IRNazanin"/>
          <w:color w:val="111111"/>
          <w:sz w:val="28"/>
          <w:sz w:val="28"/>
          <w:szCs w:val="28"/>
          <w:rtl w:val="true"/>
          <w:lang w:bidi="fa-IR"/>
        </w:rPr>
        <w:t>در کنار من و من مهجورم؟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مولوی نیز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دعامان امرکردی ای عجاب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تو بودی اوّل آرندة دعا</w:t>
      </w:r>
    </w:p>
    <w:p>
      <w:pPr>
        <w:pStyle w:val="BookText"/>
        <w:rPr/>
      </w:pPr>
      <w:r>
        <w:rPr>
          <w:rFonts w:ascii="IRNazanin" w:hAnsi="IRNazanin" w:eastAsia="IRNazanin"/>
          <w:color w:val="111111"/>
          <w:sz w:val="28"/>
          <w:sz w:val="28"/>
          <w:szCs w:val="28"/>
          <w:rtl w:val="true"/>
          <w:lang w:bidi="fa-IR"/>
        </w:rPr>
        <w:t>تا زنم من لاف کان شاه جهان</w:t>
      </w:r>
    </w:p>
    <w:p>
      <w:pPr>
        <w:pStyle w:val="BookText"/>
        <w:rPr/>
      </w:pPr>
      <w:r>
        <w:rPr>
          <w:rFonts w:ascii="IRNazanin" w:hAnsi="IRNazanin" w:eastAsia="IRNazanin"/>
          <w:color w:val="111111"/>
          <w:sz w:val="28"/>
          <w:sz w:val="28"/>
          <w:szCs w:val="28"/>
          <w:rtl w:val="true"/>
          <w:lang w:bidi="fa-IR"/>
        </w:rPr>
        <w:t>درد بودم سر به سر من خود پسند</w:t>
      </w:r>
    </w:p>
    <w:p>
      <w:pPr>
        <w:pStyle w:val="BookText"/>
        <w:rPr/>
      </w:pPr>
      <w:r>
        <w:rPr>
          <w:rFonts w:ascii="IRNazanin" w:hAnsi="IRNazanin" w:eastAsia="IRNazanin"/>
          <w:color w:val="111111"/>
          <w:sz w:val="28"/>
          <w:sz w:val="28"/>
          <w:szCs w:val="28"/>
          <w:rtl w:val="true"/>
          <w:lang w:bidi="fa-IR"/>
        </w:rPr>
        <w:t>دوزخی بودم پر از شور و شری</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دعای خویش را کن مستجاب</w:t>
      </w:r>
    </w:p>
    <w:p>
      <w:pPr>
        <w:pStyle w:val="BookText"/>
        <w:rPr/>
      </w:pPr>
      <w:r>
        <w:rPr>
          <w:rFonts w:ascii="IRNazanin" w:hAnsi="IRNazanin" w:eastAsia="IRNazanin"/>
          <w:color w:val="111111"/>
          <w:sz w:val="28"/>
          <w:sz w:val="28"/>
          <w:szCs w:val="28"/>
          <w:rtl w:val="true"/>
          <w:lang w:bidi="fa-IR"/>
        </w:rPr>
        <w:t>هم تو باش آخر اجابت را رجا</w:t>
      </w:r>
    </w:p>
    <w:p>
      <w:pPr>
        <w:pStyle w:val="BookText"/>
        <w:rPr/>
      </w:pPr>
      <w:r>
        <w:rPr>
          <w:rFonts w:ascii="IRNazanin" w:hAnsi="IRNazanin" w:eastAsia="IRNazanin"/>
          <w:color w:val="111111"/>
          <w:sz w:val="28"/>
          <w:sz w:val="28"/>
          <w:szCs w:val="28"/>
          <w:rtl w:val="true"/>
          <w:lang w:bidi="fa-IR"/>
        </w:rPr>
        <w:t>بهر بنده عفو کرد از مجرمان</w:t>
      </w:r>
    </w:p>
    <w:p>
      <w:pPr>
        <w:pStyle w:val="BookText"/>
        <w:rPr/>
      </w:pPr>
      <w:r>
        <w:rPr>
          <w:rFonts w:ascii="IRNazanin" w:hAnsi="IRNazanin" w:eastAsia="IRNazanin"/>
          <w:color w:val="111111"/>
          <w:sz w:val="28"/>
          <w:sz w:val="28"/>
          <w:szCs w:val="28"/>
          <w:rtl w:val="true"/>
          <w:lang w:bidi="fa-IR"/>
        </w:rPr>
        <w:t>کرد شاهم داوری هر دردمند</w:t>
      </w:r>
    </w:p>
    <w:p>
      <w:pPr>
        <w:pStyle w:val="BookText"/>
        <w:rPr/>
      </w:pPr>
      <w:r>
        <w:rPr>
          <w:rFonts w:ascii="IRNazanin" w:hAnsi="IRNazanin" w:eastAsia="IRNazanin"/>
          <w:color w:val="111111"/>
          <w:sz w:val="28"/>
          <w:sz w:val="28"/>
          <w:szCs w:val="28"/>
          <w:rtl w:val="true"/>
          <w:lang w:bidi="fa-IR"/>
        </w:rPr>
        <w:t>کرد دست فضل اویم کوثری</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 w:name="__RefHeading___Toc2486688_581953129"/>
      <w:bookmarkStart w:id="52" w:name="_Toc16"/>
      <w:bookmarkEnd w:id="51"/>
      <w:r>
        <w:rPr>
          <w:rtl w:val="true"/>
        </w:rPr>
        <w:t>توشه‌ی دهم</w:t>
      </w:r>
      <w:r>
        <w:rPr>
          <w:rtl w:val="true"/>
        </w:rPr>
        <w:t xml:space="preserve">: </w:t>
      </w:r>
      <w:r>
        <w:rPr>
          <w:rtl w:val="true"/>
        </w:rPr>
        <w:t>راز رهایی از چنگ بخیلان و خودخواهان</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انک للراجی بموضع اجابه و للملهوفین بمرصداغاثه و انّ فی‌الّهف الی جودک والرضا بقضائک عوضأ من منع‌الباخلین و مندوحة عمّافنی ایدی المستأثرین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می‌دانم که تو برای امیدواران در جایگاه</w:t>
      </w:r>
    </w:p>
    <w:p>
      <w:pPr>
        <w:pStyle w:val="BookText"/>
        <w:rPr/>
      </w:pPr>
      <w:r>
        <w:rPr>
          <w:rFonts w:ascii="IRNazanin" w:hAnsi="IRNazanin" w:eastAsia="IRNazanin"/>
          <w:color w:val="111111"/>
          <w:sz w:val="28"/>
          <w:sz w:val="28"/>
          <w:szCs w:val="28"/>
          <w:rtl w:val="true"/>
          <w:lang w:bidi="fa-IR"/>
        </w:rPr>
        <w:t>اجابت و برای دادرس‌خواهان بر گذرگاه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فریاد‌رسی هستی؛ و بسنده کردن به بخشش تو و خشنودی به خواست تو، بهترین </w:t>
      </w:r>
      <w:bookmarkStart w:id="53" w:name="pg5538_33917"/>
    </w:p>
    <w:p>
      <w:pPr>
        <w:pStyle w:val="BookText"/>
        <w:rPr/>
      </w:pPr>
      <w:bookmarkEnd w:id="53"/>
      <w:r>
        <w:rPr>
          <w:rFonts w:ascii="IRNazanin" w:hAnsi="IRNazanin" w:eastAsia="IRNazanin"/>
          <w:color w:val="111111"/>
          <w:sz w:val="28"/>
          <w:sz w:val="28"/>
          <w:szCs w:val="28"/>
          <w:rtl w:val="true"/>
          <w:lang w:bidi="fa-IR"/>
        </w:rPr>
        <w:t>جایگزین از دریغ‌داشتن بخیلان و راه رهایی است ازآنچه در دست خودخواهان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اماره انسان را همواره به بدی فرا می‌خواند و رهزنان آیین و ایمان و بخیلان و خودخواهان و مستبدان همواره بر کمینگاه نشسته‌اند تا آیین و ایمان و انسانیت انسان‌ها را بربایند و پس از استفاده ابزاری از آن‌ها و تهی کردن آنان از شخصیت و انسانیت، آن‌ها را به یک‌سو بیفکنند و در این میان تنها پناه بردن به خدا و پایداری بر ارزش‌های وجودی خود است که انسان را از چنگال اهریمنان رهایی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امیدواران، خدا و پناه بی‌پناهان، خداوند است و سیمرغ بلندپرواز، خود را به طمع آب و دانه گرفتار دنیاطلبان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محمود شبستری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خواهی که گردی مرغ پرواز</w:t>
      </w:r>
    </w:p>
    <w:p>
      <w:pPr>
        <w:pStyle w:val="BookText"/>
        <w:rPr/>
      </w:pPr>
      <w:r>
        <w:rPr>
          <w:rFonts w:ascii="IRNazanin" w:hAnsi="IRNazanin" w:eastAsia="IRNazanin"/>
          <w:color w:val="111111"/>
          <w:sz w:val="28"/>
          <w:sz w:val="28"/>
          <w:szCs w:val="28"/>
          <w:rtl w:val="true"/>
          <w:lang w:bidi="fa-IR"/>
        </w:rPr>
        <w:t>برو اندر پی خواجه به اسرا</w:t>
      </w:r>
    </w:p>
    <w:p>
      <w:pPr>
        <w:pStyle w:val="BookText"/>
        <w:rPr/>
      </w:pPr>
      <w:r>
        <w:rPr>
          <w:rFonts w:ascii="IRNazanin" w:hAnsi="IRNazanin" w:eastAsia="IRNazanin"/>
          <w:color w:val="111111"/>
          <w:sz w:val="28"/>
          <w:sz w:val="28"/>
          <w:szCs w:val="28"/>
          <w:rtl w:val="true"/>
          <w:lang w:bidi="fa-IR"/>
        </w:rPr>
        <w:t>گذاری کن زکافِ کنج کونین</w:t>
      </w:r>
    </w:p>
    <w:p>
      <w:pPr>
        <w:pStyle w:val="BookText"/>
        <w:rPr/>
      </w:pPr>
      <w:r>
        <w:rPr>
          <w:rFonts w:ascii="IRNazanin" w:hAnsi="IRNazanin" w:eastAsia="IRNazanin"/>
          <w:color w:val="111111"/>
          <w:sz w:val="28"/>
          <w:sz w:val="28"/>
          <w:szCs w:val="28"/>
          <w:rtl w:val="true"/>
          <w:lang w:bidi="fa-IR"/>
        </w:rPr>
        <w:t>جهان</w:t>
      </w:r>
    </w:p>
    <w:p>
      <w:pPr>
        <w:pStyle w:val="BookText"/>
        <w:rPr/>
      </w:pPr>
      <w:r>
        <w:rPr>
          <w:rFonts w:ascii="IRNazanin" w:hAnsi="IRNazanin" w:eastAsia="IRNazanin"/>
          <w:color w:val="111111"/>
          <w:sz w:val="28"/>
          <w:sz w:val="28"/>
          <w:szCs w:val="28"/>
          <w:rtl w:val="true"/>
          <w:lang w:bidi="fa-IR"/>
        </w:rPr>
        <w:t>جیفه پیش کرکس انداز</w:t>
      </w:r>
    </w:p>
    <w:p>
      <w:pPr>
        <w:pStyle w:val="BookText"/>
        <w:rPr/>
      </w:pPr>
      <w:r>
        <w:rPr>
          <w:rFonts w:ascii="IRNazanin" w:hAnsi="IRNazanin" w:eastAsia="IRNazanin"/>
          <w:color w:val="111111"/>
          <w:sz w:val="28"/>
          <w:sz w:val="28"/>
          <w:szCs w:val="28"/>
          <w:rtl w:val="true"/>
          <w:lang w:bidi="fa-IR"/>
        </w:rPr>
        <w:t>تفرج کن همه آیات کبری</w:t>
      </w:r>
    </w:p>
    <w:p>
      <w:pPr>
        <w:pStyle w:val="BookText"/>
        <w:rPr/>
      </w:pPr>
      <w:r>
        <w:rPr>
          <w:rFonts w:ascii="IRNazanin" w:hAnsi="IRNazanin" w:eastAsia="IRNazanin"/>
          <w:color w:val="111111"/>
          <w:sz w:val="28"/>
          <w:sz w:val="28"/>
          <w:szCs w:val="28"/>
          <w:rtl w:val="true"/>
          <w:lang w:bidi="fa-IR"/>
        </w:rPr>
        <w:t>نشین در قافِ قرب قاب قوسین</w:t>
      </w:r>
      <w:r>
        <w:rPr>
          <w:rStyle w:val="FootnoteAnchor"/>
          <w:rtl w:val="true"/>
        </w:rPr>
        <w:footnoteReference w:id="47"/>
      </w:r>
    </w:p>
    <w:p>
      <w:pPr>
        <w:pStyle w:val="Heading2"/>
        <w:numPr>
          <w:ilvl w:val="1"/>
          <w:numId w:val="1"/>
        </w:numPr>
        <w:rPr/>
      </w:pPr>
      <w:bookmarkStart w:id="54" w:name="__RefHeading___Toc2486690_581953129"/>
      <w:bookmarkStart w:id="55" w:name="_Toc17"/>
      <w:bookmarkEnd w:id="54"/>
      <w:r>
        <w:rPr>
          <w:rtl w:val="true"/>
        </w:rPr>
        <w:t>توشه‌ی یازدهم</w:t>
      </w:r>
      <w:r>
        <w:rPr>
          <w:rtl w:val="true"/>
        </w:rPr>
        <w:t xml:space="preserve">: </w:t>
      </w:r>
      <w:r>
        <w:rPr>
          <w:rtl w:val="true"/>
        </w:rPr>
        <w:t>کردار ناپسند، حجاب بین انسان و خدا</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انّ‌الراحل الیک قریب‌المسافه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انّک لا تحتجب عن خلقک الاّ ان </w:t>
      </w:r>
    </w:p>
    <w:p>
      <w:pPr>
        <w:pStyle w:val="BookText"/>
        <w:rPr/>
      </w:pPr>
      <w:r>
        <w:rPr>
          <w:rFonts w:ascii="IRNazanin" w:hAnsi="IRNazanin" w:eastAsia="IRNazanin"/>
          <w:color w:val="111111"/>
          <w:sz w:val="28"/>
          <w:sz w:val="28"/>
          <w:szCs w:val="28"/>
          <w:rtl w:val="true"/>
          <w:lang w:bidi="fa-IR"/>
        </w:rPr>
        <w:t>تحجبهم‌الاعمال دونک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کوچ‌کننده به کویت بر نزدیک‌ترین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تو از آفریدگانت خویش را نهان نمی‌سازی مگر آنکه کردارشان آنان را از تو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بی‌تردید خدا از همه‌چیز و همه‌کس به انسان نزدیک‌تر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اقرب الیه من حبل‌الورید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به او از رگ گردن نزدیک‌تریم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کردار به‌ظاهر پسندیده و دل‌بستگی و وابستگی به دنیاست که انسان را از خداوند دور می‌سازد و میان بنده و پروردگار حجابی ضخیم یا نازک – بسته به غلظت ناپاکی و ناخالصی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عاشق و معشوق هیچ حائل نیست</w:t>
      </w:r>
    </w:p>
    <w:p>
      <w:pPr>
        <w:pStyle w:val="BookText"/>
        <w:rPr/>
      </w:pPr>
      <w:r>
        <w:rPr>
          <w:rFonts w:ascii="IRNazanin" w:hAnsi="IRNazanin" w:eastAsia="IRNazanin"/>
          <w:color w:val="111111"/>
          <w:sz w:val="28"/>
          <w:sz w:val="28"/>
          <w:szCs w:val="28"/>
          <w:rtl w:val="true"/>
          <w:lang w:bidi="fa-IR"/>
        </w:rPr>
        <w:t>تو خود حجاب خودی حافظ از میان برخیز</w:t>
      </w:r>
      <w:r>
        <w:rPr>
          <w:rStyle w:val="FootnoteAnchor"/>
          <w:rtl w:val="true"/>
        </w:rPr>
        <w:footnoteReference w:id="4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بودن کردار ناپسند و گناه‌آلود بین بنده و خدا به‌ظاهر آشکار است، اما گاه کردار به‌ظاهر پسندیده و عبادت‌هایی که بنده انجام داده است باعث عجب و غرور و استکبار انسان می‌گردد و خود حجابی ستبر و ضخیم را به وجود می‌آورد، همان‌گونه که در مورد ابلیس این اتفاق افتاد و او را از یک فرشته مقرب به یک شیطان رانده‌شده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برای مؤمنان و سالکان بزرگ‌ترین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bookmarkStart w:id="56" w:name="pg5538_33919"/>
    </w:p>
    <w:p>
      <w:pPr>
        <w:pStyle w:val="BookText"/>
        <w:rPr/>
      </w:pPr>
      <w:bookmarkEnd w:id="56"/>
      <w:r>
        <w:rPr>
          <w:rFonts w:ascii="IRNazanin" w:hAnsi="IRNazanin" w:eastAsia="IRNazanin"/>
          <w:color w:val="111111"/>
          <w:sz w:val="28"/>
          <w:sz w:val="28"/>
          <w:szCs w:val="28"/>
          <w:rtl w:val="true"/>
          <w:lang w:bidi="fa-IR"/>
        </w:rPr>
        <w:t>دو مرد به مسجد درآمدند، یکی عابد و دیگری فاسق، و در حالی از مسجد بیرون رفتند که عابد فاسق شده بود و فاسق درست‌کردار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جهت بود که عابد پیوسته در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عبادتش بود و بدان می‌نازید و می‌بالید، اما فاسق از کرده‌اش پشیمان بود و از کردار ناپسندش آمرزش می‌طلبید</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 w:name="__RefHeading___Toc2486692_581953129"/>
      <w:bookmarkStart w:id="58" w:name="_Toc18"/>
      <w:bookmarkEnd w:id="57"/>
      <w:r>
        <w:rPr>
          <w:rtl w:val="true"/>
        </w:rPr>
        <w:t>توشه‌ی دوازدهم</w:t>
      </w:r>
      <w:r>
        <w:rPr>
          <w:rtl w:val="true"/>
        </w:rPr>
        <w:t xml:space="preserve">: </w:t>
      </w:r>
      <w:r>
        <w:rPr>
          <w:rtl w:val="true"/>
        </w:rPr>
        <w:t>عنایت به کردار یا با کرم پروردگار؟</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قصدت الیک بطلبتی، و توجّهت الیک بحاجتی و جعلت بک استغاثتی و بدعائک توسّلی، من غیراستحقاق لعفوک عنّی، بل لثقتی بکرمک، و سکونی الی صدق و 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خواسته‌ام به تو رو کردم،</w:t>
      </w:r>
    </w:p>
    <w:p>
      <w:pPr>
        <w:pStyle w:val="BookText"/>
        <w:rPr/>
      </w:pPr>
      <w:r>
        <w:rPr>
          <w:rFonts w:ascii="IRNazanin" w:hAnsi="IRNazanin" w:eastAsia="IRNazanin"/>
          <w:color w:val="111111"/>
          <w:sz w:val="28"/>
          <w:sz w:val="28"/>
          <w:szCs w:val="28"/>
          <w:rtl w:val="true"/>
          <w:lang w:bidi="fa-IR"/>
        </w:rPr>
        <w:t>و با نیازم رو به‌سوی تو آوردم،</w:t>
      </w:r>
    </w:p>
    <w:p>
      <w:pPr>
        <w:pStyle w:val="BookText"/>
        <w:rPr/>
      </w:pPr>
      <w:r>
        <w:rPr>
          <w:rFonts w:ascii="IRNazanin" w:hAnsi="IRNazanin" w:eastAsia="IRNazanin"/>
          <w:color w:val="111111"/>
          <w:sz w:val="28"/>
          <w:sz w:val="28"/>
          <w:szCs w:val="28"/>
          <w:rtl w:val="true"/>
          <w:lang w:bidi="fa-IR"/>
        </w:rPr>
        <w:t>و دادخواهیم را به درگاهت آوردم،</w:t>
      </w:r>
    </w:p>
    <w:p>
      <w:pPr>
        <w:pStyle w:val="BookText"/>
        <w:rPr/>
      </w:pPr>
      <w:r>
        <w:rPr>
          <w:rFonts w:ascii="IRNazanin" w:hAnsi="IRNazanin" w:eastAsia="IRNazanin"/>
          <w:color w:val="111111"/>
          <w:sz w:val="28"/>
          <w:sz w:val="28"/>
          <w:szCs w:val="28"/>
          <w:rtl w:val="true"/>
          <w:lang w:bidi="fa-IR"/>
        </w:rPr>
        <w:t>و تو سلم را با فراخونیت آغاز کردم،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بی‌آنکه سزاوار شنیدنت باشم، </w:t>
      </w:r>
    </w:p>
    <w:p>
      <w:pPr>
        <w:pStyle w:val="BookText"/>
        <w:rPr/>
      </w:pPr>
      <w:r>
        <w:rPr>
          <w:rFonts w:ascii="IRNazanin" w:hAnsi="IRNazanin" w:eastAsia="IRNazanin"/>
          <w:color w:val="111111"/>
          <w:sz w:val="28"/>
          <w:sz w:val="28"/>
          <w:szCs w:val="28"/>
          <w:rtl w:val="true"/>
          <w:lang w:bidi="fa-IR"/>
        </w:rPr>
        <w:t>یا شایسته گذشتت گردم،</w:t>
      </w:r>
    </w:p>
    <w:p>
      <w:pPr>
        <w:pStyle w:val="BookText"/>
        <w:rPr/>
      </w:pPr>
      <w:r>
        <w:rPr>
          <w:rFonts w:ascii="IRNazanin" w:hAnsi="IRNazanin" w:eastAsia="IRNazanin"/>
          <w:color w:val="111111"/>
          <w:sz w:val="28"/>
          <w:sz w:val="28"/>
          <w:szCs w:val="28"/>
          <w:rtl w:val="true"/>
          <w:lang w:bidi="fa-IR"/>
        </w:rPr>
        <w:t>بلکه ازآن‌رو که به کرمت دلگرمم</w:t>
      </w:r>
    </w:p>
    <w:p>
      <w:pPr>
        <w:pStyle w:val="BookText"/>
        <w:rPr/>
      </w:pPr>
      <w:r>
        <w:rPr>
          <w:rFonts w:ascii="IRNazanin" w:hAnsi="IRNazanin" w:eastAsia="IRNazanin"/>
          <w:color w:val="111111"/>
          <w:sz w:val="28"/>
          <w:sz w:val="28"/>
          <w:szCs w:val="28"/>
          <w:rtl w:val="true"/>
          <w:lang w:bidi="fa-IR"/>
        </w:rPr>
        <w:t>و به وعده راستینت باورمندم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آمرزش گناهان و برآورده شدن درخواست و حاجت و جلب عنایت و حمایت پروردگار تنها با لطف و کرم خداوند است وگرنه کردار محدود ما چه ارزشی دارد که بهای عنایت خداوندی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ماکه</w:t>
      </w:r>
    </w:p>
    <w:p>
      <w:pPr>
        <w:pStyle w:val="BookText"/>
        <w:rPr/>
      </w:pPr>
      <w:r>
        <w:rPr>
          <w:rFonts w:ascii="IRNazanin" w:hAnsi="IRNazanin" w:eastAsia="IRNazanin"/>
          <w:color w:val="111111"/>
          <w:sz w:val="28"/>
          <w:sz w:val="28"/>
          <w:szCs w:val="28"/>
          <w:rtl w:val="true"/>
          <w:lang w:bidi="fa-IR"/>
        </w:rPr>
        <w:t>باشیم ای تو ما را جان جان</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عدمهاییم و هستی‌های ما</w:t>
      </w:r>
    </w:p>
    <w:p>
      <w:pPr>
        <w:pStyle w:val="BookText"/>
        <w:rPr/>
      </w:pPr>
      <w:r>
        <w:rPr>
          <w:rFonts w:ascii="IRNazanin" w:hAnsi="IRNazanin" w:eastAsia="IRNazanin"/>
          <w:color w:val="111111"/>
          <w:sz w:val="28"/>
          <w:sz w:val="28"/>
          <w:szCs w:val="28"/>
          <w:rtl w:val="true"/>
          <w:lang w:bidi="fa-IR"/>
        </w:rPr>
        <w:t>ما همه</w:t>
      </w:r>
    </w:p>
    <w:p>
      <w:pPr>
        <w:pStyle w:val="BookText"/>
        <w:rPr/>
      </w:pPr>
      <w:r>
        <w:rPr>
          <w:rFonts w:ascii="Amiri" w:hAnsi="Amiri" w:eastAsia="Amiri" w:cs="Amiri"/>
          <w:color w:val="111111"/>
          <w:sz w:val="28"/>
          <w:sz w:val="28"/>
          <w:szCs w:val="28"/>
          <w:rtl w:val="true"/>
          <w:lang w:bidi="ar-SA"/>
        </w:rPr>
        <w:t>شیران ولی شیر عَلَم</w:t>
      </w:r>
    </w:p>
    <w:p>
      <w:pPr>
        <w:pStyle w:val="BookText"/>
        <w:rPr/>
      </w:pPr>
      <w:r>
        <w:rPr>
          <w:rFonts w:ascii="IRNazanin" w:hAnsi="IRNazanin" w:eastAsia="IRNazanin"/>
          <w:color w:val="111111"/>
          <w:sz w:val="28"/>
          <w:sz w:val="28"/>
          <w:szCs w:val="28"/>
          <w:rtl w:val="true"/>
          <w:lang w:bidi="fa-IR"/>
        </w:rPr>
        <w:t>حمله‌شان</w:t>
      </w:r>
    </w:p>
    <w:p>
      <w:pPr>
        <w:pStyle w:val="BookText"/>
        <w:rPr/>
      </w:pPr>
      <w:r>
        <w:rPr>
          <w:rFonts w:ascii="IRNazanin" w:hAnsi="IRNazanin" w:eastAsia="IRNazanin"/>
          <w:color w:val="111111"/>
          <w:sz w:val="28"/>
          <w:sz w:val="28"/>
          <w:szCs w:val="28"/>
          <w:rtl w:val="true"/>
          <w:lang w:bidi="fa-IR"/>
        </w:rPr>
        <w:t>پیدا و ناپیداست باد</w:t>
      </w:r>
    </w:p>
    <w:p>
      <w:pPr>
        <w:pStyle w:val="BookText"/>
        <w:rPr/>
      </w:pPr>
      <w:r>
        <w:rPr>
          <w:rFonts w:ascii="IRNazanin" w:hAnsi="IRNazanin" w:eastAsia="IRNazanin"/>
          <w:color w:val="111111"/>
          <w:sz w:val="28"/>
          <w:sz w:val="28"/>
          <w:szCs w:val="28"/>
          <w:rtl w:val="true"/>
          <w:lang w:bidi="fa-IR"/>
        </w:rPr>
        <w:t>باد ما و</w:t>
      </w:r>
    </w:p>
    <w:p>
      <w:pPr>
        <w:pStyle w:val="BookText"/>
        <w:rPr/>
      </w:pPr>
      <w:r>
        <w:rPr>
          <w:rFonts w:ascii="IRNazanin" w:hAnsi="IRNazanin" w:eastAsia="IRNazanin"/>
          <w:color w:val="111111"/>
          <w:sz w:val="28"/>
          <w:sz w:val="28"/>
          <w:szCs w:val="28"/>
          <w:rtl w:val="true"/>
          <w:lang w:bidi="fa-IR"/>
        </w:rPr>
        <w:t>بود ما از داد توست</w:t>
      </w:r>
    </w:p>
    <w:p>
      <w:pPr>
        <w:pStyle w:val="BookText"/>
        <w:rPr/>
      </w:pPr>
      <w:r>
        <w:rPr>
          <w:rFonts w:ascii="IRNazanin" w:hAnsi="IRNazanin" w:eastAsia="IRNazanin"/>
          <w:color w:val="111111"/>
          <w:sz w:val="28"/>
          <w:sz w:val="28"/>
          <w:szCs w:val="28"/>
          <w:rtl w:val="true"/>
          <w:lang w:bidi="fa-IR"/>
        </w:rPr>
        <w:t>لذت انعام</w:t>
      </w:r>
    </w:p>
    <w:p>
      <w:pPr>
        <w:pStyle w:val="BookText"/>
        <w:rPr/>
      </w:pPr>
      <w:r>
        <w:rPr>
          <w:rFonts w:ascii="IRNazanin" w:hAnsi="IRNazanin" w:eastAsia="IRNazanin"/>
          <w:color w:val="111111"/>
          <w:sz w:val="28"/>
          <w:sz w:val="28"/>
          <w:szCs w:val="28"/>
          <w:rtl w:val="true"/>
          <w:lang w:bidi="fa-IR"/>
        </w:rPr>
        <w:t>خود را وا مگیر</w:t>
      </w:r>
    </w:p>
    <w:p>
      <w:pPr>
        <w:pStyle w:val="BookText"/>
        <w:rPr/>
      </w:pPr>
      <w:r>
        <w:rPr>
          <w:rFonts w:ascii="IRNazanin" w:hAnsi="IRNazanin" w:eastAsia="IRNazanin"/>
          <w:color w:val="111111"/>
          <w:sz w:val="28"/>
          <w:sz w:val="28"/>
          <w:szCs w:val="28"/>
          <w:rtl w:val="true"/>
          <w:lang w:bidi="fa-IR"/>
        </w:rPr>
        <w:t>وربگیری،</w:t>
      </w:r>
    </w:p>
    <w:p>
      <w:pPr>
        <w:pStyle w:val="BookText"/>
        <w:rPr/>
      </w:pPr>
      <w:r>
        <w:rPr>
          <w:rFonts w:ascii="IRNazanin" w:hAnsi="IRNazanin" w:eastAsia="IRNazanin"/>
          <w:color w:val="111111"/>
          <w:sz w:val="28"/>
          <w:sz w:val="28"/>
          <w:szCs w:val="28"/>
          <w:rtl w:val="true"/>
          <w:lang w:bidi="fa-IR"/>
        </w:rPr>
        <w:t>کیت جُست‌وجو کند</w:t>
      </w:r>
    </w:p>
    <w:p>
      <w:pPr>
        <w:pStyle w:val="BookText"/>
        <w:rPr/>
      </w:pPr>
      <w:r>
        <w:rPr>
          <w:rFonts w:ascii="IRNazanin" w:hAnsi="IRNazanin" w:eastAsia="IRNazanin"/>
          <w:color w:val="111111"/>
          <w:sz w:val="28"/>
          <w:sz w:val="28"/>
          <w:szCs w:val="28"/>
          <w:rtl w:val="true"/>
          <w:lang w:bidi="fa-IR"/>
        </w:rPr>
        <w:t>منگر اندر</w:t>
      </w:r>
    </w:p>
    <w:p>
      <w:pPr>
        <w:pStyle w:val="BookText"/>
        <w:rPr/>
      </w:pPr>
      <w:r>
        <w:rPr>
          <w:rFonts w:ascii="IRNazanin" w:hAnsi="IRNazanin" w:eastAsia="IRNazanin"/>
          <w:color w:val="111111"/>
          <w:sz w:val="28"/>
          <w:sz w:val="28"/>
          <w:szCs w:val="28"/>
          <w:rtl w:val="true"/>
          <w:lang w:bidi="fa-IR"/>
        </w:rPr>
        <w:t>ما، مکن ما را نظر</w:t>
      </w:r>
    </w:p>
    <w:p>
      <w:pPr>
        <w:pStyle w:val="BookText"/>
        <w:rPr/>
      </w:pPr>
      <w:r>
        <w:rPr>
          <w:rFonts w:ascii="IRNazanin" w:hAnsi="IRNazanin" w:eastAsia="IRNazanin"/>
          <w:color w:val="111111"/>
          <w:sz w:val="28"/>
          <w:sz w:val="28"/>
          <w:szCs w:val="28"/>
          <w:rtl w:val="true"/>
          <w:lang w:bidi="fa-IR"/>
        </w:rPr>
        <w:t>ما نبودیم</w:t>
      </w:r>
    </w:p>
    <w:p>
      <w:pPr>
        <w:pStyle w:val="BookText"/>
        <w:rPr/>
      </w:pPr>
      <w:r>
        <w:rPr>
          <w:rFonts w:ascii="IRNazanin" w:hAnsi="IRNazanin" w:eastAsia="IRNazanin"/>
          <w:color w:val="111111"/>
          <w:sz w:val="28"/>
          <w:sz w:val="28"/>
          <w:szCs w:val="28"/>
          <w:rtl w:val="true"/>
          <w:lang w:bidi="fa-IR"/>
        </w:rPr>
        <w:t>و تقاضامان نبود</w:t>
      </w:r>
    </w:p>
    <w:p>
      <w:pPr>
        <w:pStyle w:val="BookText"/>
        <w:rPr/>
      </w:pPr>
      <w:r>
        <w:rPr>
          <w:rFonts w:ascii="IRNazanin" w:hAnsi="IRNazanin" w:eastAsia="IRNazanin"/>
          <w:color w:val="111111"/>
          <w:sz w:val="28"/>
          <w:sz w:val="28"/>
          <w:szCs w:val="28"/>
          <w:rtl w:val="true"/>
          <w:lang w:bidi="fa-IR"/>
        </w:rPr>
        <w:t>تا که ما باشیم با تو در میان؟</w:t>
      </w:r>
    </w:p>
    <w:p>
      <w:pPr>
        <w:pStyle w:val="BookText"/>
        <w:rPr/>
      </w:pPr>
      <w:r>
        <w:rPr>
          <w:rFonts w:ascii="IRNazanin" w:hAnsi="IRNazanin" w:eastAsia="IRNazanin"/>
          <w:color w:val="111111"/>
          <w:sz w:val="28"/>
          <w:sz w:val="28"/>
          <w:szCs w:val="28"/>
          <w:rtl w:val="true"/>
          <w:lang w:bidi="fa-IR"/>
        </w:rPr>
        <w:t>تو وجود مطلقی، فانی نُما</w:t>
      </w:r>
    </w:p>
    <w:p>
      <w:pPr>
        <w:pStyle w:val="BookText"/>
        <w:rPr/>
      </w:pPr>
      <w:r>
        <w:rPr>
          <w:rFonts w:ascii="IRNazanin" w:hAnsi="IRNazanin" w:eastAsia="IRNazanin"/>
          <w:color w:val="111111"/>
          <w:sz w:val="28"/>
          <w:sz w:val="28"/>
          <w:szCs w:val="28"/>
          <w:rtl w:val="true"/>
          <w:lang w:bidi="fa-IR"/>
        </w:rPr>
        <w:t>حمله‌شان</w:t>
      </w:r>
    </w:p>
    <w:p>
      <w:pPr>
        <w:pStyle w:val="BookText"/>
        <w:rPr/>
      </w:pPr>
      <w:r>
        <w:rPr>
          <w:rFonts w:ascii="IRNazanin" w:hAnsi="IRNazanin" w:eastAsia="IRNazanin"/>
          <w:color w:val="111111"/>
          <w:sz w:val="28"/>
          <w:sz w:val="28"/>
          <w:szCs w:val="28"/>
          <w:rtl w:val="true"/>
          <w:lang w:bidi="fa-IR"/>
        </w:rPr>
        <w:t>از باد باشد دم به دم</w:t>
      </w:r>
    </w:p>
    <w:p>
      <w:pPr>
        <w:pStyle w:val="BookText"/>
        <w:rPr/>
      </w:pPr>
      <w:r>
        <w:rPr>
          <w:rFonts w:ascii="IRNazanin" w:hAnsi="IRNazanin" w:eastAsia="IRNazanin"/>
          <w:color w:val="111111"/>
          <w:sz w:val="28"/>
          <w:sz w:val="28"/>
          <w:szCs w:val="28"/>
          <w:rtl w:val="true"/>
          <w:lang w:bidi="fa-IR"/>
        </w:rPr>
        <w:t>آن‌که ناپیداست هرگز گم مباد</w:t>
      </w:r>
    </w:p>
    <w:p>
      <w:pPr>
        <w:pStyle w:val="BookText"/>
        <w:rPr/>
      </w:pPr>
      <w:r>
        <w:rPr>
          <w:rFonts w:ascii="IRNazanin" w:hAnsi="IRNazanin" w:eastAsia="IRNazanin"/>
          <w:color w:val="111111"/>
          <w:sz w:val="28"/>
          <w:sz w:val="28"/>
          <w:szCs w:val="28"/>
          <w:rtl w:val="true"/>
          <w:lang w:bidi="fa-IR"/>
        </w:rPr>
        <w:t>هستی</w:t>
      </w:r>
    </w:p>
    <w:p>
      <w:pPr>
        <w:pStyle w:val="BookText"/>
        <w:rPr/>
      </w:pPr>
      <w:r>
        <w:rPr>
          <w:rFonts w:ascii="IRNazanin" w:hAnsi="IRNazanin" w:eastAsia="IRNazanin"/>
          <w:color w:val="111111"/>
          <w:sz w:val="28"/>
          <w:sz w:val="28"/>
          <w:szCs w:val="28"/>
          <w:rtl w:val="true"/>
          <w:lang w:bidi="fa-IR"/>
        </w:rPr>
        <w:t>ما جمله از ایجاد توست</w:t>
      </w:r>
    </w:p>
    <w:p>
      <w:pPr>
        <w:pStyle w:val="BookText"/>
        <w:rPr/>
      </w:pPr>
      <w:r>
        <w:rPr>
          <w:rFonts w:ascii="IRNazanin" w:hAnsi="IRNazanin" w:eastAsia="IRNazanin"/>
          <w:color w:val="111111"/>
          <w:sz w:val="28"/>
          <w:sz w:val="28"/>
          <w:szCs w:val="28"/>
          <w:rtl w:val="true"/>
          <w:lang w:bidi="fa-IR"/>
        </w:rPr>
        <w:t>نقل و باده، جام خود را وا مگیر</w:t>
      </w:r>
    </w:p>
    <w:p>
      <w:pPr>
        <w:pStyle w:val="BookText"/>
        <w:rPr/>
      </w:pPr>
      <w:r>
        <w:rPr>
          <w:rFonts w:ascii="IRNazanin" w:hAnsi="IRNazanin" w:eastAsia="IRNazanin"/>
          <w:color w:val="111111"/>
          <w:sz w:val="28"/>
          <w:sz w:val="28"/>
          <w:szCs w:val="28"/>
          <w:rtl w:val="true"/>
          <w:lang w:bidi="fa-IR"/>
        </w:rPr>
        <w:t>نقش</w:t>
      </w:r>
    </w:p>
    <w:p>
      <w:pPr>
        <w:pStyle w:val="BookText"/>
        <w:rPr/>
      </w:pPr>
      <w:r>
        <w:rPr>
          <w:rFonts w:ascii="IRNazanin" w:hAnsi="IRNazanin" w:eastAsia="IRNazanin"/>
          <w:color w:val="111111"/>
          <w:sz w:val="28"/>
          <w:sz w:val="28"/>
          <w:szCs w:val="28"/>
          <w:rtl w:val="true"/>
          <w:lang w:bidi="fa-IR"/>
        </w:rPr>
        <w:t>با نقاش، چون نیرو کند؟</w:t>
      </w:r>
    </w:p>
    <w:p>
      <w:pPr>
        <w:pStyle w:val="BookText"/>
        <w:rPr/>
      </w:pPr>
      <w:r>
        <w:rPr>
          <w:rFonts w:ascii="IRNazanin" w:hAnsi="IRNazanin" w:eastAsia="IRNazanin"/>
          <w:color w:val="111111"/>
          <w:sz w:val="28"/>
          <w:sz w:val="28"/>
          <w:szCs w:val="28"/>
          <w:rtl w:val="true"/>
          <w:lang w:bidi="fa-IR"/>
        </w:rPr>
        <w:t>اندر اکرام و سخای خود نگر</w:t>
      </w:r>
    </w:p>
    <w:p>
      <w:pPr>
        <w:pStyle w:val="BookText"/>
        <w:rPr/>
      </w:pPr>
      <w:r>
        <w:rPr>
          <w:rFonts w:ascii="IRNazanin" w:hAnsi="IRNazanin" w:eastAsia="IRNazanin"/>
          <w:color w:val="111111"/>
          <w:sz w:val="28"/>
          <w:sz w:val="28"/>
          <w:szCs w:val="28"/>
          <w:rtl w:val="true"/>
          <w:lang w:bidi="fa-IR"/>
        </w:rPr>
        <w:t>لطف تو ناگفته ما می‌شنود</w:t>
      </w:r>
      <w:r>
        <w:rPr>
          <w:rStyle w:val="FootnoteAnchor"/>
          <w:rtl w:val="true"/>
        </w:rPr>
        <w:footnoteReference w:id="5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آفرینش ما به عنایت او بود و پرورش و هدایت ما به فضل و کرم او و این او بود که در دل ما به جلوه‌گری پرداخت و آفریدگانش را شیدا و عاشق خود ساخت، و کردار و اعمال ما تنها بهانه‌ای است که راه ارتباط را با او بگشاییم و نیازمندی خود را به او نشان دهیم و باز این اوست که </w:t>
      </w:r>
      <w:bookmarkStart w:id="59" w:name="pg5538_33921"/>
    </w:p>
    <w:p>
      <w:pPr>
        <w:pStyle w:val="BookText"/>
        <w:rPr/>
      </w:pPr>
      <w:bookmarkEnd w:id="59"/>
      <w:r>
        <w:rPr>
          <w:rFonts w:ascii="IRNazanin" w:hAnsi="IRNazanin" w:eastAsia="IRNazanin"/>
          <w:color w:val="111111"/>
          <w:sz w:val="28"/>
          <w:sz w:val="28"/>
          <w:szCs w:val="28"/>
          <w:rtl w:val="true"/>
          <w:lang w:bidi="fa-IR"/>
        </w:rPr>
        <w:t>این کردار اندک را بهانه قرار می‌دهد و بنده خود را می‌نوازد و جایگاهی فراتر و والاتر به او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عبدالله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قائم‌به‌ذات خویش،</w:t>
      </w:r>
    </w:p>
    <w:p>
      <w:pPr>
        <w:pStyle w:val="BookText"/>
        <w:rPr/>
      </w:pPr>
      <w:r>
        <w:rPr>
          <w:rFonts w:ascii="IRNazanin" w:hAnsi="IRNazanin" w:eastAsia="IRNazanin"/>
          <w:color w:val="111111"/>
          <w:sz w:val="28"/>
          <w:sz w:val="28"/>
          <w:szCs w:val="28"/>
          <w:rtl w:val="true"/>
          <w:lang w:bidi="fa-IR"/>
        </w:rPr>
        <w:t>و از هر یادکننده به یادِ خود بیش،</w:t>
      </w:r>
    </w:p>
    <w:p>
      <w:pPr>
        <w:pStyle w:val="BookText"/>
        <w:rPr/>
      </w:pPr>
      <w:r>
        <w:rPr>
          <w:rFonts w:ascii="IRNazanin" w:hAnsi="IRNazanin" w:eastAsia="IRNazanin"/>
          <w:color w:val="111111"/>
          <w:sz w:val="28"/>
          <w:sz w:val="28"/>
          <w:szCs w:val="28"/>
          <w:rtl w:val="true"/>
          <w:lang w:bidi="fa-IR"/>
        </w:rPr>
        <w:t>یادِ توست که ترا به سزا رسد</w:t>
      </w:r>
    </w:p>
    <w:p>
      <w:pPr>
        <w:pStyle w:val="BookText"/>
        <w:rPr/>
      </w:pPr>
      <w:r>
        <w:rPr>
          <w:rFonts w:ascii="IRNazanin" w:hAnsi="IRNazanin" w:eastAsia="IRNazanin"/>
          <w:color w:val="111111"/>
          <w:sz w:val="28"/>
          <w:sz w:val="28"/>
          <w:szCs w:val="28"/>
          <w:rtl w:val="true"/>
          <w:lang w:bidi="fa-IR"/>
        </w:rPr>
        <w:t>ورنه از رهی چه آید که تو را سزد؟</w:t>
      </w:r>
      <w:r>
        <w:rPr>
          <w:rStyle w:val="FootnoteAnchor"/>
          <w:rtl w:val="true"/>
        </w:rPr>
        <w:footnoteReference w:id="52"/>
      </w:r>
    </w:p>
    <w:p>
      <w:pPr>
        <w:pStyle w:val="Heading2"/>
        <w:numPr>
          <w:ilvl w:val="1"/>
          <w:numId w:val="1"/>
        </w:numPr>
        <w:rPr/>
      </w:pPr>
      <w:bookmarkStart w:id="60" w:name="__RefHeading___Toc2486694_581953129"/>
      <w:bookmarkStart w:id="61" w:name="_Toc19"/>
      <w:bookmarkEnd w:id="60"/>
      <w:r>
        <w:rPr>
          <w:rtl w:val="true"/>
        </w:rPr>
        <w:t>توشه‌ی سیزدهم</w:t>
      </w:r>
      <w:r>
        <w:rPr>
          <w:rtl w:val="true"/>
        </w:rPr>
        <w:t xml:space="preserve">: </w:t>
      </w:r>
      <w:r>
        <w:rPr>
          <w:rtl w:val="true"/>
        </w:rPr>
        <w:t>فرمان خدا به درخواست از وی</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 انت القائل و قولک حق، و وعدک صدق، و اسئلواالله من فضله انّ الله کان بکم رحیمأً، و لیس من صفاتک یا سیدی ان تاًمر بالسئول و تمنع العطیهّ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المنّان بالعطیّات علی اهل مملکتک و العائد علیهم بتحنّن رأفتک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تو گفته‌ای و گفته‌ات حق و وعده‌ات راستین است که فرمودی، از فضل خدا خواهید که خدا به شما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 ای سرورم – از ویژگی‌های تو</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که به درخواست فرمان دهی و از </w:t>
      </w:r>
    </w:p>
    <w:p>
      <w:pPr>
        <w:pStyle w:val="BookText"/>
        <w:rPr/>
      </w:pPr>
      <w:r>
        <w:rPr>
          <w:rFonts w:ascii="IRNazanin" w:hAnsi="IRNazanin" w:eastAsia="IRNazanin"/>
          <w:color w:val="111111"/>
          <w:sz w:val="28"/>
          <w:sz w:val="28"/>
          <w:szCs w:val="28"/>
          <w:rtl w:val="true"/>
          <w:lang w:bidi="fa-IR"/>
        </w:rPr>
        <w:t>بخشش فروگذاری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به اهل کشورت با عطایا منت می‌بخشی و با لطف ومهربانیت بدانان مهر می‌ورزی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نسبت به بندگان مهربان است و همین مهربانی باعث می‌شود که از آنان بخواهد که از او چیزی بخواهند و دستان دعا را به‌سویش برکشند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وی زیبنده و پسندیده نیست که پس از درخواست بندگان، آنان را محروم سازد و از انجام آنچه وعده‌اش را داده دریغ ورزد، با توجه به اینکه نه گنجینه‌های کرمش را پایانی است و نه به خلف وعده شناخته‌شده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 علاقه خداوند سبحان به رستگاری و هدایت انسان‌ها بیش از عشق و علاقه بندگان به فلاح و رستگاری خود است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 هرچند مشتاق جمال دلبرند</w:t>
      </w:r>
    </w:p>
    <w:p>
      <w:pPr>
        <w:pStyle w:val="BookText"/>
        <w:rPr/>
      </w:pPr>
      <w:r>
        <w:rPr>
          <w:rFonts w:ascii="IRNazanin" w:hAnsi="IRNazanin" w:eastAsia="IRNazanin"/>
          <w:color w:val="111111"/>
          <w:sz w:val="28"/>
          <w:sz w:val="28"/>
          <w:szCs w:val="28"/>
          <w:rtl w:val="true"/>
          <w:lang w:bidi="fa-IR"/>
        </w:rPr>
        <w:t>دلبران بر عاشقان از عاشقان عاشق‌ترند</w:t>
      </w:r>
    </w:p>
    <w:p>
      <w:pPr>
        <w:pStyle w:val="BookText"/>
        <w:rPr/>
      </w:pPr>
      <w:r>
        <w:rPr>
          <w:rFonts w:ascii="IRNazanin" w:hAnsi="IRNazanin" w:eastAsia="IRNazanin"/>
          <w:color w:val="111111"/>
          <w:sz w:val="28"/>
          <w:sz w:val="28"/>
          <w:szCs w:val="28"/>
          <w:rtl w:val="true"/>
          <w:lang w:bidi="fa-IR"/>
        </w:rPr>
        <w:t>مولوی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عاشق، خود نباشد وصل جو</w:t>
      </w:r>
    </w:p>
    <w:p>
      <w:pPr>
        <w:pStyle w:val="BookText"/>
        <w:rPr/>
      </w:pPr>
      <w:r>
        <w:rPr>
          <w:rFonts w:ascii="IRNazanin" w:hAnsi="IRNazanin" w:eastAsia="IRNazanin"/>
          <w:color w:val="111111"/>
          <w:sz w:val="28"/>
          <w:sz w:val="28"/>
          <w:szCs w:val="28"/>
          <w:rtl w:val="true"/>
          <w:lang w:bidi="fa-IR"/>
        </w:rPr>
        <w:t>لیک عشق عاشقان تن زه کند</w:t>
      </w:r>
    </w:p>
    <w:p>
      <w:pPr>
        <w:pStyle w:val="BookText"/>
        <w:rPr/>
      </w:pPr>
      <w:r>
        <w:rPr>
          <w:rFonts w:ascii="IRNazanin" w:hAnsi="IRNazanin" w:eastAsia="IRNazanin"/>
          <w:color w:val="111111"/>
          <w:sz w:val="28"/>
          <w:sz w:val="28"/>
          <w:szCs w:val="28"/>
          <w:rtl w:val="true"/>
          <w:lang w:bidi="fa-IR"/>
        </w:rPr>
        <w:t>که نه معشوقش بود جویای او</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معشوقان خوش و فربه کند</w:t>
      </w:r>
      <w:r>
        <w:rPr>
          <w:rStyle w:val="FootnoteAnchor"/>
          <w:rtl w:val="true"/>
        </w:rPr>
        <w:footnoteReference w:id="53"/>
      </w:r>
      <w:bookmarkStart w:id="62" w:name="pg5538_33923"/>
    </w:p>
    <w:p>
      <w:pPr>
        <w:pStyle w:val="Heading2"/>
        <w:numPr>
          <w:ilvl w:val="1"/>
          <w:numId w:val="1"/>
        </w:numPr>
        <w:rPr/>
      </w:pPr>
      <w:bookmarkStart w:id="63" w:name="__RefHeading___Toc2486696_581953129"/>
      <w:bookmarkStart w:id="64" w:name="_Toc20"/>
      <w:bookmarkEnd w:id="62"/>
      <w:bookmarkEnd w:id="63"/>
      <w:r>
        <w:rPr>
          <w:rtl w:val="true"/>
        </w:rPr>
        <w:t>توشه‌ی چهاردهم</w:t>
      </w:r>
      <w:r>
        <w:rPr>
          <w:rtl w:val="true"/>
        </w:rPr>
        <w:t xml:space="preserve">: </w:t>
      </w:r>
      <w:r>
        <w:rPr>
          <w:rtl w:val="true"/>
        </w:rPr>
        <w:t>انواع نعمت‌های خدا در خردسالی و بزرگ‌سالی</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ربیتنی فی نعمک و احسانک صغیراً و نوّهت باسمی کبیرأ فیامن ربّانی 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الدنیا باحسانه و تفضّله و نعمه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آنگاه‌که خردسال بودم مرا در نعمت‌ها و احسانت پروردی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آنگاه‌که بزرگ‌سال شدم نامم را پرآوازه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مرا در دنیا با احسان و فزون</w:t>
      </w:r>
    </w:p>
    <w:p>
      <w:pPr>
        <w:pStyle w:val="BookText"/>
        <w:rPr/>
      </w:pPr>
      <w:r>
        <w:rPr>
          <w:rFonts w:ascii="IRNazanin" w:hAnsi="IRNazanin" w:eastAsia="IRNazanin"/>
          <w:color w:val="111111"/>
          <w:sz w:val="28"/>
          <w:sz w:val="28"/>
          <w:szCs w:val="28"/>
          <w:rtl w:val="true"/>
          <w:lang w:bidi="fa-IR"/>
        </w:rPr>
        <w:t>بخشی و نعمت‌هایت پروردی، و در آخرت</w:t>
      </w:r>
    </w:p>
    <w:p>
      <w:pPr>
        <w:pStyle w:val="BookText"/>
        <w:rPr/>
      </w:pPr>
      <w:r>
        <w:rPr>
          <w:rFonts w:ascii="IRNazanin" w:hAnsi="IRNazanin" w:eastAsia="IRNazanin"/>
          <w:color w:val="111111"/>
          <w:sz w:val="28"/>
          <w:sz w:val="28"/>
          <w:szCs w:val="28"/>
          <w:rtl w:val="true"/>
          <w:lang w:bidi="fa-IR"/>
        </w:rPr>
        <w:t>به عفو و کرمت بشارت دادی؛</w:t>
      </w:r>
    </w:p>
    <w:p>
      <w:pPr>
        <w:pStyle w:val="BookText"/>
        <w:rPr/>
      </w:pPr>
      <w:r>
        <w:rPr>
          <w:rFonts w:ascii="IRNazanin" w:hAnsi="IRNazanin" w:eastAsia="IRNazanin"/>
          <w:color w:val="111111"/>
          <w:sz w:val="28"/>
          <w:sz w:val="28"/>
          <w:szCs w:val="28"/>
          <w:rtl w:val="true"/>
          <w:lang w:bidi="fa-IR"/>
        </w:rPr>
        <w:t>خداوند کرم‌گستر در هر مرحله از زندگی انسان متناسب با نیازهای متفاوت عنایت‌های نوین به بندگان خویش دارد؛ هنوز به دنیا نیامده پستان مادر را سرشار از شیر می‌کند با مواد مورد نیاز نوزاد که هیچ‌چیز جایگزین آن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روزی مخور بر هم مزن اوراق دفتر را</w:t>
      </w:r>
    </w:p>
    <w:p>
      <w:pPr>
        <w:pStyle w:val="BookText"/>
        <w:rPr/>
      </w:pPr>
      <w:r>
        <w:rPr>
          <w:rFonts w:ascii="IRNazanin" w:hAnsi="IRNazanin" w:eastAsia="IRNazanin"/>
          <w:color w:val="111111"/>
          <w:sz w:val="28"/>
          <w:sz w:val="28"/>
          <w:szCs w:val="28"/>
          <w:rtl w:val="true"/>
          <w:lang w:bidi="fa-IR"/>
        </w:rPr>
        <w:t>دو روزِ پیش ایزد پر کند پستان مادر را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مهر مادر را برمی‌انگیزد تا از خواب و خوراک خود بکاهد و بی‌هیچ منت و با کمال اشتیاق در خدمت فرزند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بگیرد و پابه‌پا ببرد تا شیوه راه رفتنش بیاموزد و یک حرف و دو حرف بر زبانش نهد تا دهانش را به سخن گفتن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پدر انگیزه می‌دهد تا شبانه‌روز </w:t>
      </w:r>
    </w:p>
    <w:p>
      <w:pPr>
        <w:pStyle w:val="BookText"/>
        <w:rPr/>
      </w:pPr>
      <w:r>
        <w:rPr>
          <w:rFonts w:ascii="IRNazanin" w:hAnsi="IRNazanin" w:eastAsia="IRNazanin"/>
          <w:color w:val="111111"/>
          <w:sz w:val="28"/>
          <w:sz w:val="28"/>
          <w:szCs w:val="28"/>
          <w:rtl w:val="true"/>
          <w:lang w:bidi="fa-IR"/>
        </w:rPr>
        <w:t xml:space="preserve">برای تأمین غذا و دیگر نیازمندی‌اش کوشش کند و این نیست جز عنایت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دندان دهد نان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نوجوان و جوان گردید غرایز را در او بیدار می‌کند تا همسریابی کند و خانواده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پا به سال گذاشت به دنبال جایگاه و موقعیت اجتماعی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 می‌کند که نامش همه‌جا بر سر زبان‌ها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سیر صعود و نردبان تکامل تا بدان جا می‌رود که دیگر دنیا و آنچه در آن است برایش کم و کوچک است و جاودانگی را می‌جوید و به چیزی کمتر از بهشت راضی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سالکان الی‌الله و راهیان دیار دوست بلندپروازند و به اندک رضایت نمی‌دهند و حتی بهشت را نیز کوچک می‌شمرند و از محبوب جز محبوب نمی‌خواهند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عبدالله در تفسیر عرفانی کریمة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لا تذرنی فرداً و انت خیر الوارثین</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تنها و بی‌فرزند مگذار و تو بهترین وارثانی،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ندای او را اجابت کردیم و یحیی را بدو دادیم و همسر او را زاینده کردیم، چون آن‌ها در کارهای نیک شتابان و ما را فروتنان و فرمان پذیران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بندگان را نواخت تا بشناختند، توفیق داد تا پرستیدند، تلقین کرد تا بخواستند، دل آن‌ها را معدن نور کرد تا دوست داشتند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خدایی که بی رشوت دوست دارد؛ بی‌منت عطا دهد؛ بی‌وسیلت گرامی‌دارد، هرکه نیاز بدو برد توانگرش گرداند، </w:t>
      </w:r>
      <w:bookmarkStart w:id="65" w:name="pg5538_33925"/>
    </w:p>
    <w:p>
      <w:pPr>
        <w:pStyle w:val="BookText"/>
        <w:rPr/>
      </w:pPr>
      <w:bookmarkEnd w:id="65"/>
      <w:r>
        <w:rPr>
          <w:rFonts w:ascii="IRNazanin" w:hAnsi="IRNazanin" w:eastAsia="IRNazanin"/>
          <w:color w:val="111111"/>
          <w:sz w:val="28"/>
          <w:sz w:val="28"/>
          <w:szCs w:val="28"/>
          <w:rtl w:val="true"/>
          <w:lang w:bidi="fa-IR"/>
        </w:rPr>
        <w:t>هرکه بدو ناز کند عزیز دارد؛ اگر سال‌ها بنده گناه 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 w:name="__RefHeading___Toc2486698_581953129"/>
      <w:bookmarkStart w:id="67" w:name="_Toc21"/>
      <w:bookmarkEnd w:id="66"/>
      <w:r>
        <w:rPr>
          <w:rtl w:val="true"/>
        </w:rPr>
        <w:t>توشه‌ی پانزدهم</w:t>
      </w:r>
      <w:r>
        <w:rPr>
          <w:rtl w:val="true"/>
        </w:rPr>
        <w:t xml:space="preserve">: </w:t>
      </w:r>
      <w:r>
        <w:rPr>
          <w:rtl w:val="true"/>
        </w:rPr>
        <w:t>زندگی همراه با ترس و امیدواری</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ادعوک یا سیدی بلسان قداخرسه ذنبه ربّ اناجیک بقلب قداوبقه جرمه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زبانی که گناهش لالش ساخته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دلی که جنایاتش</w:t>
      </w:r>
    </w:p>
    <w:p>
      <w:pPr>
        <w:pStyle w:val="BookText"/>
        <w:rPr/>
      </w:pPr>
      <w:r>
        <w:rPr>
          <w:rFonts w:ascii="IRNazanin" w:hAnsi="IRNazanin" w:eastAsia="IRNazanin"/>
          <w:color w:val="111111"/>
          <w:sz w:val="28"/>
          <w:sz w:val="28"/>
          <w:szCs w:val="28"/>
          <w:rtl w:val="true"/>
          <w:lang w:bidi="fa-IR"/>
        </w:rPr>
        <w:t>نابودش ساخته زمزمه می‌کنم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یک‌سو به رحمت بی‌کران و مهرگسترده خداوندی می‌نگرد و سرشار از شادمانی و امید می‌گردد و از دیگر سو اعمال و کردار ناپسند و نازیبای خود را می‌بیند و خجالت‌زده و ناامید می‌شود و این امیدواری و ناامیدی همواره همراه انسان است که در این کره خاکی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رهگذری با لباس و قیافه نه‌چندان مناسب از کوچه‌ای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رویی را دید که درنهایت حسن و جمال از آن مسیر می‌گذرد، دامن از کف داد و نه یکدل بلکه صد دل‌شیفته آن دل‌آرا شد؛ به دنبال او به راه افتاد و آشفتگی خود را فراموش کرد، تا به در خانه محبوب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صاحب‌جمال که هم به زیبایی تن آراسته بود و هم به پیراستگی روان، چون به حال او نگریست شیداییش را دریافت و به وی اجازه ورود به </w:t>
      </w:r>
    </w:p>
    <w:p>
      <w:pPr>
        <w:pStyle w:val="BookText"/>
        <w:rPr/>
      </w:pPr>
      <w:r>
        <w:rPr>
          <w:rFonts w:ascii="IRNazanin" w:hAnsi="IRNazanin" w:eastAsia="IRNazanin"/>
          <w:color w:val="111111"/>
          <w:sz w:val="28"/>
          <w:sz w:val="28"/>
          <w:szCs w:val="28"/>
          <w:rtl w:val="true"/>
          <w:lang w:bidi="fa-IR"/>
        </w:rPr>
        <w:t>منزل داد، بدو احترام و انعام کرد و پس از لحظه‌ای آرامش، آینه‌ای به دستش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زشتی و آشفتگی خویش را در آینه دید و از این جسارتی که به خود داده پشیمان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شد و بی‌هیچ خداحافظی از منزل بیرون خزید، امّا نگران در بیرون خانه محبوب ایستاده، نه خود را لایق آن نگار نازنین می‌داند و نه به‌راحتی از او دل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انسانی که میان ترس و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خوف‌ورجا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می‌کند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گرفتاری به عواقب گناهانی که مرتکب شده و امیدواری به خداوند رحمن و رحیم و آمرزگاری که وی را به گذشت و آمرزش فرا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عبدالله در تفسیر عرفانی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یرجو لقاءربه</w:t>
      </w:r>
      <w:r>
        <w:rPr>
          <w:rStyle w:val="FootnoteAnchor"/>
          <w:rtl w:val="true"/>
        </w:rPr>
        <w:footnoteReference w:id="5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هرکس امید دیدار پروردگارش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دوست جان است</w:t>
      </w:r>
    </w:p>
    <w:p>
      <w:pPr>
        <w:pStyle w:val="BookText"/>
        <w:rPr/>
      </w:pPr>
      <w:r>
        <w:rPr>
          <w:rFonts w:ascii="IRNazanin" w:hAnsi="IRNazanin" w:eastAsia="IRNazanin"/>
          <w:color w:val="111111"/>
          <w:sz w:val="28"/>
          <w:sz w:val="28"/>
          <w:szCs w:val="28"/>
          <w:rtl w:val="true"/>
          <w:lang w:bidi="fa-IR"/>
        </w:rPr>
        <w:t>و صد هزار جان در راه آن ارزان است</w:t>
      </w:r>
    </w:p>
    <w:p>
      <w:pPr>
        <w:pStyle w:val="BookText"/>
        <w:rPr/>
      </w:pPr>
      <w:r>
        <w:rPr>
          <w:rFonts w:ascii="IRNazanin" w:hAnsi="IRNazanin" w:eastAsia="IRNazanin"/>
          <w:color w:val="111111"/>
          <w:sz w:val="28"/>
          <w:sz w:val="28"/>
          <w:szCs w:val="28"/>
          <w:rtl w:val="true"/>
          <w:lang w:bidi="fa-IR"/>
        </w:rPr>
        <w:t>پیروزتر از آن بنده کیست که دوستش در میان است</w:t>
      </w:r>
    </w:p>
    <w:p>
      <w:pPr>
        <w:pStyle w:val="BookText"/>
        <w:rPr/>
      </w:pPr>
      <w:r>
        <w:rPr>
          <w:rFonts w:ascii="IRNazanin" w:hAnsi="IRNazanin" w:eastAsia="IRNazanin"/>
          <w:color w:val="111111"/>
          <w:sz w:val="28"/>
          <w:sz w:val="28"/>
          <w:szCs w:val="28"/>
          <w:rtl w:val="true"/>
          <w:lang w:bidi="fa-IR"/>
        </w:rPr>
        <w:t>آرزوی دیدار دوست، صفت مردان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 تا فردا بنده بر مائده خلد نشیند، و شراب وصل نوشد،</w:t>
      </w:r>
    </w:p>
    <w:p>
      <w:pPr>
        <w:pStyle w:val="BookText"/>
        <w:rPr/>
      </w:pPr>
      <w:r>
        <w:rPr>
          <w:rFonts w:ascii="IRNazanin" w:hAnsi="IRNazanin" w:eastAsia="IRNazanin"/>
          <w:color w:val="111111"/>
          <w:sz w:val="28"/>
          <w:sz w:val="28"/>
          <w:szCs w:val="28"/>
          <w:rtl w:val="true"/>
          <w:lang w:bidi="fa-IR"/>
        </w:rPr>
        <w:t>و طوبی و حسنی بیند و به شراب و سماع دیدار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روی‌های مؤمنان و مخلصان و صدیقان و شهیدان، چون آفتاب رخشان و ماه دُرافشان بنفشه بوستان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برق لامع به خداوند خویش، به آفریدگار خویش، </w:t>
      </w:r>
      <w:bookmarkStart w:id="68" w:name="pg5538_33927"/>
    </w:p>
    <w:p>
      <w:pPr>
        <w:pStyle w:val="BookText"/>
        <w:rPr/>
      </w:pPr>
      <w:bookmarkEnd w:id="68"/>
      <w:r>
        <w:rPr>
          <w:rFonts w:ascii="IRNazanin" w:hAnsi="IRNazanin" w:eastAsia="IRNazanin"/>
          <w:color w:val="111111"/>
          <w:sz w:val="28"/>
          <w:sz w:val="28"/>
          <w:szCs w:val="28"/>
          <w:rtl w:val="true"/>
          <w:lang w:bidi="fa-IR"/>
        </w:rPr>
        <w:t>و به پروردگار خویش 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طریقت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تو را آن‌کس دید، که دو گیتی را ندید، و تو را او دید که نادیده پسندید</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 w:name="__RefHeading___Toc2486700_581953129"/>
      <w:bookmarkStart w:id="70" w:name="_Toc22"/>
      <w:bookmarkEnd w:id="69"/>
      <w:r>
        <w:rPr>
          <w:rtl w:val="true"/>
        </w:rPr>
        <w:t>توشه‌ی شانزدهم</w:t>
      </w:r>
      <w:r>
        <w:rPr>
          <w:rtl w:val="true"/>
        </w:rPr>
        <w:t xml:space="preserve">: </w:t>
      </w:r>
      <w:r>
        <w:rPr>
          <w:rtl w:val="true"/>
        </w:rPr>
        <w:t>فزون بخشی خدای سبحان و گستردگی درخواست بندگان</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یا سیّدی املی، و ساء عملی، فاعطنی من عفوک بمقدار املی، و لاتؤاخذنی بِاَسوَء عملی، فانّ کرمک یَجِلُّ عن مجازات المذنبین</w:t>
      </w:r>
    </w:p>
    <w:p>
      <w:pPr>
        <w:pStyle w:val="BookText"/>
        <w:rPr/>
      </w:pPr>
      <w:r>
        <w:rPr>
          <w:rFonts w:ascii="Amiri" w:hAnsi="Amiri" w:eastAsia="Amiri" w:cs="Amiri"/>
          <w:color w:val="111111"/>
          <w:sz w:val="28"/>
          <w:sz w:val="28"/>
          <w:szCs w:val="28"/>
          <w:rtl w:val="true"/>
          <w:lang w:bidi="ar-SA"/>
        </w:rPr>
        <w:t>و حلمک یکبُرُ عن مکافاة المقصّرین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آرزویم ای سرورم بزرگ گردیده،</w:t>
      </w:r>
    </w:p>
    <w:p>
      <w:pPr>
        <w:pStyle w:val="BookText"/>
        <w:rPr/>
      </w:pPr>
      <w:r>
        <w:rPr>
          <w:rFonts w:ascii="IRNazanin" w:hAnsi="IRNazanin" w:eastAsia="IRNazanin"/>
          <w:color w:val="111111"/>
          <w:sz w:val="28"/>
          <w:sz w:val="28"/>
          <w:szCs w:val="28"/>
          <w:rtl w:val="true"/>
          <w:lang w:bidi="fa-IR"/>
        </w:rPr>
        <w:t>و کردارم به زشتی گراییده،</w:t>
      </w:r>
    </w:p>
    <w:p>
      <w:pPr>
        <w:pStyle w:val="BookText"/>
        <w:rPr/>
      </w:pPr>
      <w:r>
        <w:rPr>
          <w:rFonts w:ascii="IRNazanin" w:hAnsi="IRNazanin" w:eastAsia="IRNazanin"/>
          <w:color w:val="111111"/>
          <w:sz w:val="28"/>
          <w:sz w:val="28"/>
          <w:szCs w:val="28"/>
          <w:rtl w:val="true"/>
          <w:lang w:bidi="fa-IR"/>
        </w:rPr>
        <w:t>پس به اندازه آرزویم از گذشتت عطایم کن</w:t>
      </w:r>
    </w:p>
    <w:p>
      <w:pPr>
        <w:pStyle w:val="BookText"/>
        <w:rPr/>
      </w:pPr>
      <w:r>
        <w:rPr>
          <w:rFonts w:ascii="IRNazanin" w:hAnsi="IRNazanin" w:eastAsia="IRNazanin"/>
          <w:color w:val="111111"/>
          <w:sz w:val="28"/>
          <w:sz w:val="28"/>
          <w:szCs w:val="28"/>
          <w:rtl w:val="true"/>
          <w:lang w:bidi="fa-IR"/>
        </w:rPr>
        <w:t>و به بدترین کردارم کیفرم مده</w:t>
      </w:r>
    </w:p>
    <w:p>
      <w:pPr>
        <w:pStyle w:val="BookText"/>
        <w:rPr/>
      </w:pPr>
      <w:r>
        <w:rPr>
          <w:rFonts w:ascii="IRNazanin" w:hAnsi="IRNazanin" w:eastAsia="IRNazanin"/>
          <w:color w:val="111111"/>
          <w:sz w:val="28"/>
          <w:sz w:val="28"/>
          <w:szCs w:val="28"/>
          <w:rtl w:val="true"/>
          <w:lang w:bidi="fa-IR"/>
        </w:rPr>
        <w:t>که کرمت از مجازات گنهگاران بزرگ‌تر،</w:t>
      </w:r>
    </w:p>
    <w:p>
      <w:pPr>
        <w:pStyle w:val="BookText"/>
        <w:rPr/>
      </w:pPr>
      <w:r>
        <w:rPr>
          <w:rFonts w:ascii="IRNazanin" w:hAnsi="IRNazanin" w:eastAsia="IRNazanin"/>
          <w:color w:val="111111"/>
          <w:sz w:val="28"/>
          <w:sz w:val="28"/>
          <w:szCs w:val="28"/>
          <w:rtl w:val="true"/>
          <w:lang w:bidi="fa-IR"/>
        </w:rPr>
        <w:t>و بردباری‌ات از به کیفر رساندن مقصران فراتر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بنده‌ی گناهکار هرچند به خاطر گناه و نافرمانی از دستورات خداوند، </w:t>
      </w:r>
    </w:p>
    <w:p>
      <w:pPr>
        <w:pStyle w:val="BookText"/>
        <w:rPr/>
      </w:pPr>
      <w:r>
        <w:rPr>
          <w:rFonts w:ascii="IRNazanin" w:hAnsi="IRNazanin" w:eastAsia="IRNazanin"/>
          <w:color w:val="111111"/>
          <w:sz w:val="28"/>
          <w:sz w:val="28"/>
          <w:szCs w:val="28"/>
          <w:rtl w:val="true"/>
          <w:lang w:bidi="fa-IR"/>
        </w:rPr>
        <w:t>خود را سزاوار گذشت و بخشش وی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رحمت و گذشت خداوند متعال ناله گناهکاران را دوست می‌دارد</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خود آنان را فرا می‌خواند تا گناهانشان را بیامرزد چنانچه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یدعوکم لیغفرلکم من ذنوبکم و یؤخرکم الی اجل مسمّی</w:t>
      </w:r>
      <w:r>
        <w:rPr>
          <w:rStyle w:val="FootnoteAnchor"/>
          <w:rtl w:val="true"/>
        </w:rPr>
        <w:footnoteReference w:id="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مهربان شما را می‌خواند تا گناهانتان را بیامرزد و به شما تا سرآمدی معلوم فرصت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تعقیبات مشترک نماز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 لم اکن اهلاً ان ابلغ رحمتک فرحمتک اهلٌ تبلغنی و تسعنی لانّها وسعت کل شیی</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شایستگی آن را ندارم که به رحمتت دست یابم، رحمت تو این زیبندگی را دارد که به من برسد و مرا فرا گیرد، چون رحمت تو همه‌چیز را در برگرفته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الرحمه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 معشوق اگر افتاد بر عاشق چه باک</w:t>
      </w:r>
    </w:p>
    <w:p>
      <w:pPr>
        <w:pStyle w:val="BookText"/>
        <w:rPr/>
      </w:pPr>
      <w:r>
        <w:rPr>
          <w:rFonts w:ascii="IRNazanin" w:hAnsi="IRNazanin" w:eastAsia="IRNazanin"/>
          <w:color w:val="111111"/>
          <w:sz w:val="28"/>
          <w:sz w:val="28"/>
          <w:szCs w:val="28"/>
          <w:rtl w:val="true"/>
          <w:lang w:bidi="fa-IR"/>
        </w:rPr>
        <w:t>ما بدو محتاج بودیم او به ما مشتاق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چون می‌خواهد نیازهای بندگان را برآورد، خود نیازمند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گدا، عاشق کرم است، کریم نیز عاشق گداست؛ اگر گدا صبوری ورزد، کریم به در ِخانه‌اش آید، و اگر کریم شکیبایی ورزد، گدا بر درِ خانه‌اش آید؛ اما صبوری گدا کمال اوست و صبوری کریم نقص او</w:t>
      </w:r>
      <w:r>
        <w:rPr>
          <w:rFonts w:eastAsia="IRNazanin" w:cs="IRNazanin"/>
          <w:color w:val="111111"/>
          <w:sz w:val="28"/>
          <w:szCs w:val="28"/>
          <w:rtl w:val="true"/>
          <w:lang w:bidi="fa-IR"/>
        </w:rPr>
        <w:t xml:space="preserve">. </w:t>
      </w:r>
      <w:bookmarkStart w:id="71" w:name="pg5538_33929"/>
    </w:p>
    <w:p>
      <w:pPr>
        <w:pStyle w:val="BookText"/>
        <w:rPr/>
      </w:pPr>
      <w:bookmarkEnd w:id="71"/>
      <w:r>
        <w:rPr>
          <w:rFonts w:ascii="IRNazanin" w:hAnsi="IRNazanin" w:eastAsia="IRNazanin"/>
          <w:color w:val="111111"/>
          <w:sz w:val="28"/>
          <w:sz w:val="28"/>
          <w:szCs w:val="28"/>
          <w:rtl w:val="true"/>
          <w:lang w:bidi="fa-IR"/>
        </w:rPr>
        <w:t>بانک می‌آمد که ای طالب، بیا</w:t>
      </w:r>
    </w:p>
    <w:p>
      <w:pPr>
        <w:pStyle w:val="BookText"/>
        <w:rPr/>
      </w:pPr>
      <w:r>
        <w:rPr>
          <w:rFonts w:ascii="IRNazanin" w:hAnsi="IRNazanin" w:eastAsia="IRNazanin"/>
          <w:color w:val="111111"/>
          <w:sz w:val="28"/>
          <w:sz w:val="28"/>
          <w:szCs w:val="28"/>
          <w:rtl w:val="true"/>
          <w:lang w:bidi="fa-IR"/>
        </w:rPr>
        <w:t>جود</w:t>
      </w:r>
    </w:p>
    <w:p>
      <w:pPr>
        <w:pStyle w:val="BookText"/>
        <w:rPr/>
      </w:pPr>
      <w:r>
        <w:rPr>
          <w:rFonts w:ascii="IRNazanin" w:hAnsi="IRNazanin" w:eastAsia="IRNazanin"/>
          <w:color w:val="111111"/>
          <w:sz w:val="28"/>
          <w:sz w:val="28"/>
          <w:szCs w:val="28"/>
          <w:rtl w:val="true"/>
          <w:lang w:bidi="fa-IR"/>
        </w:rPr>
        <w:t>می‌جوید گدایان و ضِعاف</w:t>
      </w:r>
    </w:p>
    <w:p>
      <w:pPr>
        <w:pStyle w:val="BookText"/>
        <w:rPr/>
      </w:pPr>
      <w:r>
        <w:rPr>
          <w:rFonts w:ascii="IRNazanin" w:hAnsi="IRNazanin" w:eastAsia="IRNazanin"/>
          <w:color w:val="111111"/>
          <w:sz w:val="28"/>
          <w:sz w:val="28"/>
          <w:szCs w:val="28"/>
          <w:rtl w:val="true"/>
          <w:lang w:bidi="fa-IR"/>
        </w:rPr>
        <w:t>روی خوبان ز آینه زیبا شود</w:t>
      </w:r>
    </w:p>
    <w:p>
      <w:pPr>
        <w:pStyle w:val="BookText"/>
        <w:rPr/>
      </w:pPr>
      <w:r>
        <w:rPr>
          <w:rFonts w:ascii="IRNazanin" w:hAnsi="IRNazanin" w:eastAsia="IRNazanin"/>
          <w:color w:val="111111"/>
          <w:sz w:val="28"/>
          <w:sz w:val="28"/>
          <w:szCs w:val="28"/>
          <w:rtl w:val="true"/>
          <w:lang w:bidi="fa-IR"/>
        </w:rPr>
        <w:t xml:space="preserve">پس‌ازاین فرمود حق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گدا آیینه جوداست، 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آن‌یکی</w:t>
      </w:r>
    </w:p>
    <w:p>
      <w:pPr>
        <w:pStyle w:val="BookText"/>
        <w:rPr/>
      </w:pPr>
      <w:r>
        <w:rPr>
          <w:rFonts w:ascii="IRNazanin" w:hAnsi="IRNazanin" w:eastAsia="IRNazanin"/>
          <w:color w:val="111111"/>
          <w:sz w:val="28"/>
          <w:sz w:val="28"/>
          <w:szCs w:val="28"/>
          <w:rtl w:val="true"/>
          <w:lang w:bidi="fa-IR"/>
        </w:rPr>
        <w:t>جودش گدا آرد پدید</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گدایان، آیتِ جود حق‌اند</w:t>
      </w:r>
    </w:p>
    <w:p>
      <w:pPr>
        <w:pStyle w:val="BookText"/>
        <w:rPr/>
      </w:pPr>
      <w:r>
        <w:rPr>
          <w:rFonts w:ascii="IRNazanin" w:hAnsi="IRNazanin" w:eastAsia="IRNazanin"/>
          <w:color w:val="111111"/>
          <w:sz w:val="28"/>
          <w:sz w:val="28"/>
          <w:szCs w:val="28"/>
          <w:rtl w:val="true"/>
          <w:lang w:bidi="fa-IR"/>
        </w:rPr>
        <w:t>جود،</w:t>
      </w:r>
    </w:p>
    <w:p>
      <w:pPr>
        <w:pStyle w:val="BookText"/>
        <w:rPr/>
      </w:pPr>
      <w:r>
        <w:rPr>
          <w:rFonts w:ascii="IRNazanin" w:hAnsi="IRNazanin" w:eastAsia="IRNazanin"/>
          <w:color w:val="111111"/>
          <w:sz w:val="28"/>
          <w:sz w:val="28"/>
          <w:szCs w:val="28"/>
          <w:rtl w:val="true"/>
          <w:lang w:bidi="fa-IR"/>
        </w:rPr>
        <w:t>محتاج گدایان چون گدا</w:t>
      </w:r>
    </w:p>
    <w:p>
      <w:pPr>
        <w:pStyle w:val="BookText"/>
        <w:rPr/>
      </w:pPr>
      <w:r>
        <w:rPr>
          <w:rFonts w:ascii="IRNazanin" w:hAnsi="IRNazanin" w:eastAsia="IRNazanin"/>
          <w:color w:val="111111"/>
          <w:sz w:val="28"/>
          <w:sz w:val="28"/>
          <w:szCs w:val="28"/>
          <w:rtl w:val="true"/>
          <w:lang w:bidi="fa-IR"/>
        </w:rPr>
        <w:t>همچو خوبان کاینه جویند صاف</w:t>
      </w:r>
    </w:p>
    <w:p>
      <w:pPr>
        <w:pStyle w:val="BookText"/>
        <w:rPr/>
      </w:pPr>
      <w:r>
        <w:rPr>
          <w:rFonts w:ascii="IRNazanin" w:hAnsi="IRNazanin" w:eastAsia="IRNazanin"/>
          <w:color w:val="111111"/>
          <w:sz w:val="28"/>
          <w:sz w:val="28"/>
          <w:szCs w:val="28"/>
          <w:rtl w:val="true"/>
          <w:lang w:bidi="fa-IR"/>
        </w:rPr>
        <w:t>روی احسان از گدا پیدا شود</w:t>
      </w:r>
    </w:p>
    <w:p>
      <w:pPr>
        <w:pStyle w:val="BookText"/>
        <w:rPr/>
      </w:pPr>
      <w:r>
        <w:rPr>
          <w:rFonts w:ascii="IRNazanin" w:hAnsi="IRNazanin" w:eastAsia="IRNazanin"/>
          <w:color w:val="111111"/>
          <w:sz w:val="28"/>
          <w:sz w:val="28"/>
          <w:szCs w:val="28"/>
          <w:rtl w:val="true"/>
          <w:lang w:bidi="fa-IR"/>
        </w:rPr>
        <w:t>بانک</w:t>
      </w:r>
    </w:p>
    <w:p>
      <w:pPr>
        <w:pStyle w:val="BookText"/>
        <w:rPr/>
      </w:pPr>
      <w:r>
        <w:rPr>
          <w:rFonts w:ascii="IRNazanin" w:hAnsi="IRNazanin" w:eastAsia="IRNazanin"/>
          <w:color w:val="111111"/>
          <w:sz w:val="28"/>
          <w:sz w:val="28"/>
          <w:szCs w:val="28"/>
          <w:rtl w:val="true"/>
          <w:lang w:bidi="fa-IR"/>
        </w:rPr>
        <w:t>کم زن ای محمد بر گدا</w:t>
      </w:r>
    </w:p>
    <w:p>
      <w:pPr>
        <w:pStyle w:val="BookText"/>
        <w:rPr/>
      </w:pPr>
      <w:r>
        <w:rPr>
          <w:rFonts w:ascii="IRNazanin" w:hAnsi="IRNazanin" w:eastAsia="IRNazanin"/>
          <w:color w:val="111111"/>
          <w:sz w:val="28"/>
          <w:sz w:val="28"/>
          <w:szCs w:val="28"/>
          <w:rtl w:val="true"/>
          <w:lang w:bidi="fa-IR"/>
        </w:rPr>
        <w:t>دم بود بر روی آیینه زیان</w:t>
      </w:r>
    </w:p>
    <w:p>
      <w:pPr>
        <w:pStyle w:val="BookText"/>
        <w:rPr/>
      </w:pPr>
      <w:r>
        <w:rPr>
          <w:rFonts w:ascii="IRNazanin" w:hAnsi="IRNazanin" w:eastAsia="IRNazanin"/>
          <w:color w:val="111111"/>
          <w:sz w:val="28"/>
          <w:sz w:val="28"/>
          <w:szCs w:val="28"/>
          <w:rtl w:val="true"/>
          <w:lang w:bidi="fa-IR"/>
        </w:rPr>
        <w:t>و آن دگر بخشد گدایان را مزید</w:t>
      </w:r>
    </w:p>
    <w:p>
      <w:pPr>
        <w:pStyle w:val="BookText"/>
        <w:rPr/>
      </w:pPr>
      <w:r>
        <w:rPr>
          <w:rFonts w:ascii="IRNazanin" w:hAnsi="IRNazanin" w:eastAsia="IRNazanin"/>
          <w:color w:val="111111"/>
          <w:sz w:val="28"/>
          <w:sz w:val="28"/>
          <w:szCs w:val="28"/>
          <w:rtl w:val="true"/>
          <w:lang w:bidi="fa-IR"/>
        </w:rPr>
        <w:t>چون‌که با حق‌اند، جود مطلق‌اند</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 w:name="__RefHeading___Toc2486702_581953129"/>
      <w:bookmarkStart w:id="73" w:name="_Toc23"/>
      <w:bookmarkEnd w:id="72"/>
      <w:r>
        <w:rPr>
          <w:rtl w:val="true"/>
        </w:rPr>
        <w:t>توشه‌ی هفدهم</w:t>
      </w:r>
      <w:r>
        <w:rPr>
          <w:rtl w:val="true"/>
        </w:rPr>
        <w:t xml:space="preserve">: </w:t>
      </w:r>
      <w:r>
        <w:rPr>
          <w:rtl w:val="true"/>
        </w:rPr>
        <w:t>گریز از خدا به خدا</w:t>
      </w:r>
      <w:bookmarkEnd w:id="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یا سیدی عائذ بفضلک، هارب منک الیک، متنجّز ما وعدت من الصفح عمّن احسن بک ظنّاً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انا یاربّ و ما خطری،</w:t>
      </w:r>
    </w:p>
    <w:p>
      <w:pPr>
        <w:pStyle w:val="BookText"/>
        <w:rPr/>
      </w:pPr>
      <w:r>
        <w:rPr>
          <w:rFonts w:ascii="Amiri" w:hAnsi="Amiri" w:eastAsia="Amiri" w:cs="Amiri"/>
          <w:color w:val="111111"/>
          <w:sz w:val="28"/>
          <w:sz w:val="28"/>
          <w:szCs w:val="28"/>
          <w:rtl w:val="true"/>
          <w:lang w:bidi="ar-SA"/>
        </w:rPr>
        <w:t>هبنی بفضلک، و تصدّق علّیِ بعفوک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ای سرورم، به فضلت پناه می‌برم،</w:t>
      </w:r>
    </w:p>
    <w:p>
      <w:pPr>
        <w:pStyle w:val="BookText"/>
        <w:rPr/>
      </w:pPr>
      <w:r>
        <w:rPr>
          <w:rFonts w:ascii="IRNazanin" w:hAnsi="IRNazanin" w:eastAsia="IRNazanin"/>
          <w:color w:val="111111"/>
          <w:sz w:val="28"/>
          <w:sz w:val="28"/>
          <w:szCs w:val="28"/>
          <w:rtl w:val="true"/>
          <w:lang w:bidi="fa-IR"/>
        </w:rPr>
        <w:t>و از تو،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خوش‌بینان گذشتت را وعده داده‌ای می‌جویم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به‌راستی پروردگارم، من کیستم و چه ارزشی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فضل بی‌کرانت به من بخشا،</w:t>
      </w:r>
    </w:p>
    <w:p>
      <w:pPr>
        <w:pStyle w:val="BookText"/>
        <w:rPr/>
      </w:pPr>
      <w:r>
        <w:rPr>
          <w:rFonts w:ascii="IRNazanin" w:hAnsi="IRNazanin" w:eastAsia="IRNazanin"/>
          <w:color w:val="111111"/>
          <w:sz w:val="28"/>
          <w:sz w:val="28"/>
          <w:szCs w:val="28"/>
          <w:rtl w:val="true"/>
          <w:lang w:bidi="fa-IR"/>
        </w:rPr>
        <w:t>و از گذشتت بر من تصدّق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گریز از خدا به خدا چیست؟ گریز از قهر خدا به مهر خدا؟ گریز از دادگستری خدا به بخشش خدا؟ و یا گریز از عذاب خدا به تفضل و کرم خداوند است؟</w:t>
      </w:r>
    </w:p>
    <w:p>
      <w:pPr>
        <w:pStyle w:val="BookText"/>
        <w:rPr/>
      </w:pPr>
      <w:r>
        <w:rPr>
          <w:rFonts w:ascii="IRNazanin" w:hAnsi="IRNazanin" w:eastAsia="IRNazanin"/>
          <w:color w:val="111111"/>
          <w:sz w:val="28"/>
          <w:sz w:val="28"/>
          <w:szCs w:val="28"/>
          <w:rtl w:val="true"/>
          <w:lang w:bidi="fa-IR"/>
        </w:rPr>
        <w:t>گریز از خدا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انقطاع و گسستن کامل از غیر خداوند است همان چیزی که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عرفه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هب لی کمال الانقطاع الیک</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حالتی که آدمی با همه وجود درمی‌یابد که جز خداوند هیچ‌کس و هیچ‌چیز نمی‌تواند از کار فروبسته او گره بگشاید و وی را در پناه خود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حالتی که حضرت یوسف پیدا کرد هنگامی‌که همه درها را به روی خود بسته دید و خود را در برابر درخواست نامشروع زلیخا تنها یافت و با همه وجود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معاذالله انّه ربّی احسن مثوای انّه لا یفلح الظالمون</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پناه‌برخدا، او پروردگار من است و جایگاهم را نیکو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به‌راستی‌که ستمکاران رستگار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اثر این انقطاع بود که خداوند متعال وی را در پناه خود گرفت و پلیدی و فحشاء را از وی دور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کذالک لنصرف عنه السوء والفحشاء</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برهان خویش را بدو نمودیم تا پلیدی و پلشتی را از او بگردانیم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خواجه عبدالله در تفسیر عرفانی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اخلصنا هم بخالصه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آموختنی را آموختم،</w:t>
      </w:r>
    </w:p>
    <w:p>
      <w:pPr>
        <w:pStyle w:val="BookText"/>
        <w:rPr/>
      </w:pPr>
      <w:r>
        <w:rPr>
          <w:rFonts w:ascii="IRNazanin" w:hAnsi="IRNazanin" w:eastAsia="IRNazanin"/>
          <w:color w:val="111111"/>
          <w:sz w:val="28"/>
          <w:sz w:val="28"/>
          <w:szCs w:val="28"/>
          <w:rtl w:val="true"/>
          <w:lang w:bidi="fa-IR"/>
        </w:rPr>
        <w:t>آموخته را جمله بسوختم</w:t>
      </w:r>
    </w:p>
    <w:p>
      <w:pPr>
        <w:pStyle w:val="BookText"/>
        <w:rPr/>
      </w:pPr>
      <w:r>
        <w:rPr>
          <w:rFonts w:ascii="IRNazanin" w:hAnsi="IRNazanin" w:eastAsia="IRNazanin"/>
          <w:color w:val="111111"/>
          <w:sz w:val="28"/>
          <w:sz w:val="28"/>
          <w:szCs w:val="28"/>
          <w:rtl w:val="true"/>
          <w:lang w:bidi="fa-IR"/>
        </w:rPr>
        <w:t>اندوخته را برانداختم</w:t>
      </w:r>
    </w:p>
    <w:p>
      <w:pPr>
        <w:pStyle w:val="BookText"/>
        <w:rPr/>
      </w:pPr>
      <w:r>
        <w:rPr>
          <w:rFonts w:ascii="IRNazanin" w:hAnsi="IRNazanin" w:eastAsia="IRNazanin"/>
          <w:color w:val="111111"/>
          <w:sz w:val="28"/>
          <w:sz w:val="28"/>
          <w:szCs w:val="28"/>
          <w:rtl w:val="true"/>
          <w:lang w:bidi="fa-IR"/>
        </w:rPr>
        <w:t>و انداخته را بینداختم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را بفروختم</w:t>
      </w:r>
    </w:p>
    <w:p>
      <w:pPr>
        <w:pStyle w:val="BookText"/>
        <w:rPr/>
      </w:pPr>
      <w:r>
        <w:rPr>
          <w:rFonts w:ascii="IRNazanin" w:hAnsi="IRNazanin" w:eastAsia="IRNazanin"/>
          <w:color w:val="111111"/>
          <w:sz w:val="28"/>
          <w:sz w:val="28"/>
          <w:szCs w:val="28"/>
          <w:rtl w:val="true"/>
          <w:lang w:bidi="fa-IR"/>
        </w:rPr>
        <w:t>تا هست را بیفروختم</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مهاجر الی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سوی پروردگارم هجرت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مهاجرت، انقطاع است و انقطاع از غیر حق بریدن و با حق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منقطعان با حق سه مرداند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به عذر، دیگری به جهد، سیم به کلّ؛ منقطع به عذر را سه 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مرده،</w:t>
      </w:r>
    </w:p>
    <w:p>
      <w:pPr>
        <w:pStyle w:val="BookText"/>
        <w:rPr/>
      </w:pPr>
      <w:r>
        <w:rPr>
          <w:rFonts w:ascii="IRNazanin" w:hAnsi="IRNazanin" w:eastAsia="IRNazanin"/>
          <w:color w:val="111111"/>
          <w:sz w:val="28"/>
          <w:sz w:val="28"/>
          <w:szCs w:val="28"/>
          <w:rtl w:val="true"/>
          <w:lang w:bidi="fa-IR"/>
        </w:rPr>
        <w:t>دل‌زنده،</w:t>
      </w:r>
    </w:p>
    <w:p>
      <w:pPr>
        <w:pStyle w:val="BookText"/>
        <w:rPr/>
      </w:pPr>
      <w:r>
        <w:rPr>
          <w:rFonts w:ascii="IRNazanin" w:hAnsi="IRNazanin" w:eastAsia="IRNazanin"/>
          <w:color w:val="111111"/>
          <w:sz w:val="28"/>
          <w:sz w:val="28"/>
          <w:szCs w:val="28"/>
          <w:rtl w:val="true"/>
          <w:lang w:bidi="fa-IR"/>
        </w:rPr>
        <w:t>و زبان گشاده</w:t>
      </w:r>
    </w:p>
    <w:p>
      <w:pPr>
        <w:pStyle w:val="BookText"/>
        <w:rPr/>
      </w:pPr>
      <w:r>
        <w:rPr>
          <w:rFonts w:ascii="IRNazanin" w:hAnsi="IRNazanin" w:eastAsia="IRNazanin"/>
          <w:color w:val="111111"/>
          <w:sz w:val="28"/>
          <w:sz w:val="28"/>
          <w:szCs w:val="28"/>
          <w:rtl w:val="true"/>
          <w:lang w:bidi="fa-IR"/>
        </w:rPr>
        <w:t>منقطع به جهد را سه 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 در سعی</w:t>
      </w:r>
    </w:p>
    <w:p>
      <w:pPr>
        <w:pStyle w:val="BookText"/>
        <w:rPr/>
      </w:pPr>
      <w:r>
        <w:rPr>
          <w:rFonts w:ascii="IRNazanin" w:hAnsi="IRNazanin" w:eastAsia="IRNazanin"/>
          <w:color w:val="111111"/>
          <w:sz w:val="28"/>
          <w:sz w:val="28"/>
          <w:szCs w:val="28"/>
          <w:rtl w:val="true"/>
          <w:lang w:bidi="fa-IR"/>
        </w:rPr>
        <w:t>زبان در ذکر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عمر در جهد</w:t>
      </w:r>
      <w:r>
        <w:rPr>
          <w:rFonts w:eastAsia="IRNazanin" w:cs="IRNazanin"/>
          <w:color w:val="111111"/>
          <w:sz w:val="28"/>
          <w:szCs w:val="28"/>
          <w:rtl w:val="true"/>
          <w:lang w:bidi="fa-IR"/>
        </w:rPr>
        <w:t xml:space="preserve">. </w:t>
      </w:r>
      <w:bookmarkStart w:id="74" w:name="pg5538_33932"/>
    </w:p>
    <w:p>
      <w:pPr>
        <w:pStyle w:val="BookText"/>
        <w:rPr/>
      </w:pPr>
      <w:bookmarkEnd w:id="74"/>
      <w:r>
        <w:rPr>
          <w:rFonts w:ascii="IRNazanin" w:hAnsi="IRNazanin" w:eastAsia="IRNazanin"/>
          <w:color w:val="111111"/>
          <w:sz w:val="28"/>
          <w:sz w:val="28"/>
          <w:szCs w:val="28"/>
          <w:rtl w:val="true"/>
          <w:lang w:bidi="fa-IR"/>
        </w:rPr>
        <w:t>و منقطع به کل را سه 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خلق گسسته،</w:t>
      </w:r>
    </w:p>
    <w:p>
      <w:pPr>
        <w:pStyle w:val="BookText"/>
        <w:rPr/>
      </w:pPr>
      <w:r>
        <w:rPr>
          <w:rFonts w:ascii="IRNazanin" w:hAnsi="IRNazanin" w:eastAsia="IRNazanin"/>
          <w:color w:val="111111"/>
          <w:sz w:val="28"/>
          <w:sz w:val="28"/>
          <w:szCs w:val="28"/>
          <w:rtl w:val="true"/>
          <w:lang w:bidi="fa-IR"/>
        </w:rPr>
        <w:t>با خود بیگانه،</w:t>
      </w:r>
    </w:p>
    <w:p>
      <w:pPr>
        <w:pStyle w:val="BookText"/>
        <w:rPr/>
      </w:pPr>
      <w:r>
        <w:rPr>
          <w:rFonts w:ascii="IRNazanin" w:hAnsi="IRNazanin" w:eastAsia="IRNazanin"/>
          <w:color w:val="111111"/>
          <w:sz w:val="28"/>
          <w:sz w:val="28"/>
          <w:szCs w:val="28"/>
          <w:rtl w:val="true"/>
          <w:lang w:bidi="fa-IR"/>
        </w:rPr>
        <w:t>و از تعلق آسوده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نزدیک‌تر به ما از ما</w:t>
      </w:r>
    </w:p>
    <w:p>
      <w:pPr>
        <w:pStyle w:val="BookText"/>
        <w:rPr/>
      </w:pPr>
      <w:r>
        <w:rPr>
          <w:rFonts w:ascii="IRNazanin" w:hAnsi="IRNazanin" w:eastAsia="IRNazanin"/>
          <w:color w:val="111111"/>
          <w:sz w:val="28"/>
          <w:sz w:val="28"/>
          <w:szCs w:val="28"/>
          <w:rtl w:val="true"/>
          <w:lang w:bidi="fa-IR"/>
        </w:rPr>
        <w:t>و مهربان‌تر به ما از ما</w:t>
      </w:r>
      <w:r>
        <w:rPr>
          <w:rFonts w:eastAsia="IRNazanin" w:cs="IRNazanin"/>
          <w:color w:val="111111"/>
          <w:sz w:val="28"/>
          <w:szCs w:val="28"/>
          <w:rtl w:val="true"/>
          <w:lang w:bidi="fa-IR"/>
        </w:rPr>
        <w:t>.</w:t>
      </w:r>
      <w:r>
        <w:rPr>
          <w:rStyle w:val="FootnoteAnchor"/>
          <w:rtl w:val="true"/>
        </w:rPr>
        <w:footnoteReference w:id="66"/>
      </w:r>
    </w:p>
    <w:p>
      <w:pPr>
        <w:pStyle w:val="Heading2"/>
        <w:numPr>
          <w:ilvl w:val="1"/>
          <w:numId w:val="1"/>
        </w:numPr>
        <w:rPr/>
      </w:pPr>
      <w:bookmarkStart w:id="75" w:name="__RefHeading___Toc2486704_581953129"/>
      <w:bookmarkStart w:id="76" w:name="_Toc24"/>
      <w:bookmarkEnd w:id="75"/>
      <w:r>
        <w:rPr>
          <w:rtl w:val="true"/>
        </w:rPr>
        <w:t>توشه‌ی هجدهم</w:t>
      </w:r>
      <w:r>
        <w:rPr>
          <w:rtl w:val="true"/>
        </w:rPr>
        <w:t xml:space="preserve">: </w:t>
      </w:r>
      <w:r>
        <w:rPr>
          <w:rtl w:val="true"/>
        </w:rPr>
        <w:t>بهترین پوشانندگان و بزرگوارترین بزرگواران</w:t>
      </w:r>
      <w:bookmarkEnd w:id="76"/>
    </w:p>
    <w:p>
      <w:pPr>
        <w:pStyle w:val="BookText"/>
        <w:rPr/>
      </w:pPr>
      <w:r>
        <w:rPr>
          <w:rFonts w:ascii="IRNazanin" w:hAnsi="IRNazanin" w:eastAsia="IRNazanin"/>
          <w:color w:val="111111"/>
          <w:sz w:val="28"/>
          <w:sz w:val="28"/>
          <w:szCs w:val="28"/>
          <w:rtl w:val="true"/>
          <w:lang w:bidi="fa-IR"/>
        </w:rPr>
        <w:t>ای ربّ جللّنی بسترک واعفُ عن توبیخی بکرم وجهک فلواطّلع الیوم علی ذنبی غیرک</w:t>
      </w:r>
    </w:p>
    <w:p>
      <w:pPr>
        <w:pStyle w:val="BookText"/>
        <w:rPr/>
      </w:pPr>
      <w:r>
        <w:rPr>
          <w:rFonts w:ascii="IRNazanin" w:hAnsi="IRNazanin" w:eastAsia="IRNazanin"/>
          <w:color w:val="111111"/>
          <w:sz w:val="28"/>
          <w:sz w:val="28"/>
          <w:szCs w:val="28"/>
          <w:rtl w:val="true"/>
          <w:lang w:bidi="fa-IR"/>
        </w:rPr>
        <w:t>مافعلته ولوخفت تعجیل العقوبۀ لاجتنبته</w:t>
      </w:r>
    </w:p>
    <w:p>
      <w:pPr>
        <w:pStyle w:val="BookText"/>
        <w:rPr/>
      </w:pPr>
      <w:r>
        <w:rPr>
          <w:rFonts w:ascii="IRNazanin" w:hAnsi="IRNazanin" w:eastAsia="IRNazanin"/>
          <w:color w:val="111111"/>
          <w:sz w:val="28"/>
          <w:sz w:val="28"/>
          <w:szCs w:val="28"/>
          <w:rtl w:val="true"/>
          <w:lang w:bidi="fa-IR"/>
        </w:rPr>
        <w:t>بار پروردگارا، مرا با پوششت 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کرمت از سرزنشم دیده بگردان</w:t>
      </w:r>
    </w:p>
    <w:p>
      <w:pPr>
        <w:pStyle w:val="BookText"/>
        <w:rPr/>
      </w:pPr>
      <w:r>
        <w:rPr>
          <w:rFonts w:ascii="IRNazanin" w:hAnsi="IRNazanin" w:eastAsia="IRNazanin"/>
          <w:color w:val="111111"/>
          <w:sz w:val="28"/>
          <w:sz w:val="28"/>
          <w:szCs w:val="28"/>
          <w:rtl w:val="true"/>
          <w:lang w:bidi="fa-IR"/>
        </w:rPr>
        <w:t>که اگر آن روز بر گناهم کسی آگهی می‌یافت، آن را انجام نمی‌دادم</w:t>
      </w:r>
    </w:p>
    <w:p>
      <w:pPr>
        <w:pStyle w:val="BookText"/>
        <w:rPr/>
      </w:pPr>
      <w:r>
        <w:rPr>
          <w:rFonts w:ascii="IRNazanin" w:hAnsi="IRNazanin" w:eastAsia="IRNazanin"/>
          <w:color w:val="111111"/>
          <w:sz w:val="28"/>
          <w:sz w:val="28"/>
          <w:szCs w:val="28"/>
          <w:rtl w:val="true"/>
          <w:lang w:bidi="fa-IR"/>
        </w:rPr>
        <w:t>و اگر از شتاب در مجازاتت می‌ترسیدم، از آن اجتناب می‌کردم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بهترین پوشانندگان و رازدارترین رازداران است و وجود این صفت نیک را در بندگان خویش نیز دوست می‌دارد و افشای اسرار مردم را زشت می‌شمارد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تجسس در احوال و امور شخصی مردم و افشای آن از بزرگ‌ترین گناهانی است که در موارد مختلف از آن نهی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امیرمؤمنان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در جستجوی رازهای مردم باشد خداوند رازهای او را فاش می‌کند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از سوی دیگر هرکس اسرار خود را نیز باید نگه دارد، آنان که توان حفظ اسرار خویش را ندارند توان نگه‌داشتن اسرار دیگران را هم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همان حضرت روایت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نگه‌داشتن راز خود ناتوان است، در حفظ راز دیگران نیز ناتوان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پیر هرات درباره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یعلم اسرارهم</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نهانی‌های مردمان را می‌داند در کتاب صدمیدان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ارتباطی است که انسان با حق دارد و آن 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آدمیان نهان، دیگری از فرشتگان نهان، سیّم از خود 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آدمیان نهان است، خدمت خلوت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فرشتگان نهان است، مکاشفه‌ی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خود نهان است، استغراق در مواصلت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شرایط خدمت خلوت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شناختن علم خدمت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ضایع نکردن حق </w:t>
      </w:r>
      <w:bookmarkStart w:id="77" w:name="pg5538_33934"/>
    </w:p>
    <w:p>
      <w:pPr>
        <w:pStyle w:val="BookText"/>
        <w:rPr/>
      </w:pPr>
      <w:bookmarkEnd w:id="77"/>
      <w:r>
        <w:rPr>
          <w:rFonts w:ascii="IRNazanin" w:hAnsi="IRNazanin" w:eastAsia="IRNazanin"/>
          <w:color w:val="111111"/>
          <w:sz w:val="28"/>
          <w:sz w:val="28"/>
          <w:szCs w:val="28"/>
          <w:rtl w:val="true"/>
          <w:lang w:bidi="fa-IR"/>
        </w:rPr>
        <w:t>و بازداشتن ایذاء خود از خلق</w:t>
      </w:r>
    </w:p>
    <w:p>
      <w:pPr>
        <w:pStyle w:val="BookText"/>
        <w:rPr/>
      </w:pPr>
      <w:r>
        <w:rPr>
          <w:rFonts w:ascii="IRNazanin" w:hAnsi="IRNazanin" w:eastAsia="IRNazanin"/>
          <w:color w:val="111111"/>
          <w:sz w:val="28"/>
          <w:sz w:val="28"/>
          <w:szCs w:val="28"/>
          <w:rtl w:val="true"/>
          <w:lang w:bidi="fa-IR"/>
        </w:rPr>
        <w:t>علامت مکاشفه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حقیقت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صدر و گشودگی سینه را</w:t>
      </w:r>
    </w:p>
    <w:p>
      <w:pPr>
        <w:pStyle w:val="BookText"/>
        <w:rPr/>
      </w:pPr>
      <w:r>
        <w:rPr>
          <w:rFonts w:ascii="IRNazanin" w:hAnsi="IRNazanin" w:eastAsia="IRNazanin"/>
          <w:color w:val="111111"/>
          <w:sz w:val="28"/>
          <w:sz w:val="28"/>
          <w:szCs w:val="28"/>
          <w:rtl w:val="true"/>
          <w:lang w:bidi="fa-IR"/>
        </w:rPr>
        <w:t>پذیرفتن عذر خلق را</w:t>
      </w:r>
    </w:p>
    <w:p>
      <w:pPr>
        <w:pStyle w:val="BookText"/>
        <w:rPr/>
      </w:pPr>
      <w:r>
        <w:rPr>
          <w:rFonts w:ascii="IRNazanin" w:hAnsi="IRNazanin" w:eastAsia="IRNazanin"/>
          <w:color w:val="111111"/>
          <w:sz w:val="28"/>
          <w:sz w:val="28"/>
          <w:szCs w:val="28"/>
          <w:rtl w:val="true"/>
          <w:lang w:bidi="fa-IR"/>
        </w:rPr>
        <w:t>و دیده باز کردن آلاء حق را</w:t>
      </w:r>
    </w:p>
    <w:p>
      <w:pPr>
        <w:pStyle w:val="BookText"/>
        <w:rPr/>
      </w:pPr>
      <w:r>
        <w:rPr>
          <w:rFonts w:ascii="IRNazanin" w:hAnsi="IRNazanin" w:eastAsia="IRNazanin"/>
          <w:color w:val="111111"/>
          <w:sz w:val="28"/>
          <w:sz w:val="28"/>
          <w:szCs w:val="28"/>
          <w:rtl w:val="true"/>
          <w:lang w:bidi="fa-IR"/>
        </w:rPr>
        <w:t>استغراق در مواصلت حق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 از یک‌چیز</w:t>
      </w:r>
    </w:p>
    <w:p>
      <w:pPr>
        <w:pStyle w:val="BookText"/>
        <w:rPr/>
      </w:pPr>
      <w:r>
        <w:rPr>
          <w:rFonts w:ascii="IRNazanin" w:hAnsi="IRNazanin" w:eastAsia="IRNazanin"/>
          <w:color w:val="111111"/>
          <w:sz w:val="28"/>
          <w:sz w:val="28"/>
          <w:szCs w:val="28"/>
          <w:rtl w:val="true"/>
          <w:lang w:bidi="fa-IR"/>
        </w:rPr>
        <w:t>امید به یک‌چیز</w:t>
      </w:r>
    </w:p>
    <w:p>
      <w:pPr>
        <w:pStyle w:val="BookText"/>
        <w:rPr/>
      </w:pPr>
      <w:r>
        <w:rPr>
          <w:rFonts w:ascii="IRNazanin" w:hAnsi="IRNazanin" w:eastAsia="IRNazanin"/>
          <w:color w:val="111111"/>
          <w:sz w:val="28"/>
          <w:sz w:val="28"/>
          <w:szCs w:val="28"/>
          <w:rtl w:val="true"/>
          <w:lang w:bidi="fa-IR"/>
        </w:rPr>
        <w:t>و مهر در یک‌چیز</w:t>
      </w:r>
    </w:p>
    <w:p>
      <w:pPr>
        <w:pStyle w:val="BookText"/>
        <w:rPr/>
      </w:pPr>
      <w:r>
        <w:rPr>
          <w:rFonts w:ascii="IRNazanin" w:hAnsi="IRNazanin" w:eastAsia="IRNazanin"/>
          <w:color w:val="111111"/>
          <w:sz w:val="28"/>
          <w:sz w:val="28"/>
          <w:szCs w:val="28"/>
          <w:rtl w:val="true"/>
          <w:lang w:bidi="fa-IR"/>
        </w:rPr>
        <w:t>و آن یک‌چیز تنها حق است و هرچه جز او کم و ناچیز</w:t>
      </w:r>
      <w:r>
        <w:rPr>
          <w:rFonts w:eastAsia="IRNazanin" w:cs="IRNazanin"/>
          <w:color w:val="111111"/>
          <w:sz w:val="28"/>
          <w:szCs w:val="28"/>
          <w:rtl w:val="true"/>
          <w:lang w:bidi="fa-IR"/>
        </w:rPr>
        <w:t>.</w:t>
      </w:r>
      <w:r>
        <w:rPr>
          <w:rStyle w:val="FootnoteAnchor"/>
          <w:rtl w:val="true"/>
        </w:rPr>
        <w:footnoteReference w:id="70"/>
      </w:r>
    </w:p>
    <w:p>
      <w:pPr>
        <w:pStyle w:val="Heading2"/>
        <w:numPr>
          <w:ilvl w:val="1"/>
          <w:numId w:val="1"/>
        </w:numPr>
        <w:rPr/>
      </w:pPr>
      <w:bookmarkStart w:id="78" w:name="__RefHeading___Toc2486706_581953129"/>
      <w:bookmarkStart w:id="79" w:name="_Toc25"/>
      <w:bookmarkEnd w:id="78"/>
      <w:r>
        <w:rPr>
          <w:rtl w:val="true"/>
        </w:rPr>
        <w:t>توشه‌ی نوزدهم</w:t>
      </w:r>
      <w:r>
        <w:rPr>
          <w:rtl w:val="true"/>
        </w:rPr>
        <w:t xml:space="preserve">: </w:t>
      </w:r>
      <w:r>
        <w:rPr>
          <w:rtl w:val="true"/>
        </w:rPr>
        <w:t>گذشت در توانمندی</w:t>
      </w:r>
      <w:bookmarkEnd w:id="79"/>
    </w:p>
    <w:p>
      <w:pPr>
        <w:pStyle w:val="BookText"/>
        <w:rPr/>
      </w:pPr>
      <w:r>
        <w:rPr>
          <w:rFonts w:ascii="IRNazanin" w:hAnsi="IRNazanin" w:eastAsia="IRNazanin"/>
          <w:color w:val="111111"/>
          <w:sz w:val="28"/>
          <w:sz w:val="28"/>
          <w:szCs w:val="28"/>
          <w:rtl w:val="true"/>
          <w:lang w:bidi="fa-IR"/>
        </w:rPr>
        <w:t>فلک الحمد علی حِلمک بعد علمک،</w:t>
      </w:r>
    </w:p>
    <w:p>
      <w:pPr>
        <w:pStyle w:val="BookText"/>
        <w:rPr/>
      </w:pPr>
      <w:r>
        <w:rPr>
          <w:rFonts w:ascii="IRNazanin" w:hAnsi="IRNazanin" w:eastAsia="IRNazanin"/>
          <w:color w:val="111111"/>
          <w:sz w:val="28"/>
          <w:sz w:val="28"/>
          <w:szCs w:val="28"/>
          <w:rtl w:val="true"/>
          <w:lang w:bidi="fa-IR"/>
        </w:rPr>
        <w:t>و علی عفوک بعد قدرتک</w:t>
      </w:r>
    </w:p>
    <w:p>
      <w:pPr>
        <w:pStyle w:val="BookText"/>
        <w:rPr/>
      </w:pPr>
      <w:r>
        <w:rPr>
          <w:rFonts w:ascii="IRNazanin" w:hAnsi="IRNazanin" w:eastAsia="IRNazanin"/>
          <w:color w:val="111111"/>
          <w:sz w:val="28"/>
          <w:sz w:val="28"/>
          <w:szCs w:val="28"/>
          <w:rtl w:val="true"/>
          <w:lang w:bidi="fa-IR"/>
        </w:rPr>
        <w:t>پس ستایش توراست بر بردباری‌ات پس از دانشت و برگذشتت پس از توانایی‌ات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تواناست و گذشت از توانمند زیبنده است و توانایی خدا بنده را به گذشتش گستاخ می‌کند و به قلم کشیدن بر کردار ناپسندش امیدوار می‌سازد و از بزرگوار جز این انتظار نمی‌رود و خدای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بلندمرتبه همین صفت را در بندگان دوست می‌دارد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باگذشت است و گذشت را دوست می‌دارد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امیر مؤمنان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قدرت، گذشت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زکات توانمندی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باز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دشمنت ظفر یافتی، گذشت را شکرانه این نعمت قرار ده</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اما بی‌تردید در تاریخ قدرتمندان کمتر به این‌گونه احادیث توجه داشته‌اند و برای استواری پایه‌های لرزان قدرتشان هرچه توانشان بالا می‌رفته دامنه زندگی را بر مردم تنگ‌تر می‌گرفته‌اند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علیه‌الرحمه در کشکول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چنگیز مغول از قاضی وجیهه الدین قوشچی پرسید، پیامبر شما از برخاست من آگاهی داده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برخی از خبرهای ستیزها و ظهور ترکان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 میان مردم یادی بزرگ خواهد ماند؟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دهی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دم تیغ تو از فرزندان آدم کسی بازماند نام تو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داستان شباهت دارد به داستان دیگری که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روستایی امیری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شب‌هنگام خروسی از</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خروسان ده آواز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را از آن بد آمد و دستور داد </w:t>
      </w:r>
      <w:bookmarkStart w:id="80" w:name="pg5538_33936"/>
    </w:p>
    <w:p>
      <w:pPr>
        <w:pStyle w:val="BookText"/>
        <w:rPr/>
      </w:pPr>
      <w:bookmarkEnd w:id="80"/>
      <w:r>
        <w:rPr>
          <w:rFonts w:ascii="IRNazanin" w:hAnsi="IRNazanin" w:eastAsia="IRNazanin"/>
          <w:color w:val="111111"/>
          <w:sz w:val="28"/>
          <w:sz w:val="28"/>
          <w:szCs w:val="28"/>
          <w:rtl w:val="true"/>
          <w:lang w:bidi="fa-IR"/>
        </w:rPr>
        <w:t>تا همه خروسان ده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بخوابد، خدمتکار خویش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خروس‌خوان، مرا بیدار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خروس نیز بر جا نگذاشتی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بانگ کدام خروس بیدارت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خلق جهان، گرچه از آن</w:t>
      </w:r>
    </w:p>
    <w:p>
      <w:pPr>
        <w:pStyle w:val="BookText"/>
        <w:rPr/>
      </w:pPr>
      <w:r>
        <w:rPr>
          <w:rFonts w:ascii="IRNazanin" w:hAnsi="IRNazanin" w:eastAsia="IRNazanin"/>
          <w:color w:val="111111"/>
          <w:sz w:val="28"/>
          <w:sz w:val="28"/>
          <w:szCs w:val="28"/>
          <w:rtl w:val="true"/>
          <w:lang w:bidi="fa-IR"/>
        </w:rPr>
        <w:t>بیشتر گمره و کمتر به رهند</w:t>
      </w:r>
    </w:p>
    <w:p>
      <w:pPr>
        <w:pStyle w:val="BookText"/>
        <w:rPr/>
      </w:pPr>
      <w:r>
        <w:rPr>
          <w:rFonts w:ascii="IRNazanin" w:hAnsi="IRNazanin" w:eastAsia="IRNazanin"/>
          <w:color w:val="111111"/>
          <w:sz w:val="28"/>
          <w:sz w:val="28"/>
          <w:szCs w:val="28"/>
          <w:rtl w:val="true"/>
          <w:lang w:bidi="fa-IR"/>
        </w:rPr>
        <w:t>تو چنان زی که بمیری، برهی</w:t>
      </w:r>
    </w:p>
    <w:p>
      <w:pPr>
        <w:pStyle w:val="BookText"/>
        <w:rPr/>
      </w:pPr>
      <w:r>
        <w:rPr>
          <w:rFonts w:ascii="IRNazanin" w:hAnsi="IRNazanin" w:eastAsia="IRNazanin"/>
          <w:color w:val="111111"/>
          <w:sz w:val="28"/>
          <w:sz w:val="28"/>
          <w:szCs w:val="28"/>
          <w:rtl w:val="true"/>
          <w:lang w:bidi="fa-IR"/>
        </w:rPr>
        <w:t>نه چنان زی که بمیری برهند</w:t>
      </w:r>
      <w:r>
        <w:rPr>
          <w:rStyle w:val="FootnoteAnchor"/>
          <w:rtl w:val="true"/>
        </w:rPr>
        <w:footnoteReference w:id="75"/>
      </w:r>
    </w:p>
    <w:p>
      <w:pPr>
        <w:pStyle w:val="Heading2"/>
        <w:numPr>
          <w:ilvl w:val="1"/>
          <w:numId w:val="1"/>
        </w:numPr>
        <w:rPr/>
      </w:pPr>
      <w:bookmarkStart w:id="81" w:name="__RefHeading___Toc2486708_581953129"/>
      <w:bookmarkStart w:id="82" w:name="_Toc26"/>
      <w:bookmarkEnd w:id="81"/>
      <w:r>
        <w:rPr>
          <w:rtl w:val="true"/>
        </w:rPr>
        <w:t>توشه‌ی بیستم</w:t>
      </w:r>
      <w:r>
        <w:rPr>
          <w:rtl w:val="true"/>
        </w:rPr>
        <w:t xml:space="preserve">: </w:t>
      </w:r>
      <w:r>
        <w:rPr>
          <w:rtl w:val="true"/>
        </w:rPr>
        <w:t>کجاست بخشش دیرینت؟</w:t>
      </w:r>
      <w:bookmarkEnd w:id="82"/>
    </w:p>
    <w:p>
      <w:pPr>
        <w:pStyle w:val="BookText"/>
        <w:rPr/>
      </w:pPr>
      <w:r>
        <w:rPr>
          <w:rFonts w:ascii="IRNazanin" w:hAnsi="IRNazanin" w:eastAsia="IRNazanin"/>
          <w:color w:val="111111"/>
          <w:sz w:val="28"/>
          <w:sz w:val="28"/>
          <w:szCs w:val="28"/>
          <w:rtl w:val="true"/>
          <w:lang w:bidi="fa-IR"/>
        </w:rPr>
        <w:t>این سترگ الجمیل؟</w:t>
      </w:r>
    </w:p>
    <w:p>
      <w:pPr>
        <w:pStyle w:val="BookText"/>
        <w:rPr/>
      </w:pPr>
      <w:r>
        <w:rPr>
          <w:rFonts w:ascii="IRNazanin" w:hAnsi="IRNazanin" w:eastAsia="IRNazanin"/>
          <w:color w:val="111111"/>
          <w:sz w:val="28"/>
          <w:sz w:val="28"/>
          <w:szCs w:val="28"/>
          <w:rtl w:val="true"/>
          <w:lang w:bidi="fa-IR"/>
        </w:rPr>
        <w:t>این عفوک الجلیل؟</w:t>
      </w:r>
    </w:p>
    <w:p>
      <w:pPr>
        <w:pStyle w:val="BookText"/>
        <w:rPr/>
      </w:pPr>
      <w:r>
        <w:rPr>
          <w:rFonts w:ascii="IRNazanin" w:hAnsi="IRNazanin" w:eastAsia="IRNazanin"/>
          <w:color w:val="111111"/>
          <w:sz w:val="28"/>
          <w:sz w:val="28"/>
          <w:szCs w:val="28"/>
          <w:rtl w:val="true"/>
          <w:lang w:bidi="fa-IR"/>
        </w:rPr>
        <w:t>این فرجک القریب؟</w:t>
      </w:r>
    </w:p>
    <w:p>
      <w:pPr>
        <w:pStyle w:val="BookText"/>
        <w:rPr/>
      </w:pPr>
      <w:r>
        <w:rPr>
          <w:rFonts w:ascii="IRNazanin" w:hAnsi="IRNazanin" w:eastAsia="IRNazanin"/>
          <w:color w:val="111111"/>
          <w:sz w:val="28"/>
          <w:sz w:val="28"/>
          <w:szCs w:val="28"/>
          <w:rtl w:val="true"/>
          <w:lang w:bidi="fa-IR"/>
        </w:rPr>
        <w:t>این غیاثک السریع؟</w:t>
      </w:r>
    </w:p>
    <w:p>
      <w:pPr>
        <w:pStyle w:val="BookText"/>
        <w:rPr/>
      </w:pPr>
      <w:r>
        <w:rPr>
          <w:rFonts w:ascii="IRNazanin" w:hAnsi="IRNazanin" w:eastAsia="IRNazanin"/>
          <w:color w:val="111111"/>
          <w:sz w:val="28"/>
          <w:sz w:val="28"/>
          <w:szCs w:val="28"/>
          <w:rtl w:val="true"/>
          <w:lang w:bidi="fa-IR"/>
        </w:rPr>
        <w:t>این رحمتک الواسعه؟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پوشش زیبایت؟</w:t>
      </w:r>
    </w:p>
    <w:p>
      <w:pPr>
        <w:pStyle w:val="BookText"/>
        <w:rPr/>
      </w:pPr>
      <w:r>
        <w:rPr>
          <w:rFonts w:ascii="IRNazanin" w:hAnsi="IRNazanin" w:eastAsia="IRNazanin"/>
          <w:color w:val="111111"/>
          <w:sz w:val="28"/>
          <w:sz w:val="28"/>
          <w:szCs w:val="28"/>
          <w:rtl w:val="true"/>
          <w:lang w:bidi="fa-IR"/>
        </w:rPr>
        <w:t>کجاست گشایش نزدیکت؟</w:t>
      </w:r>
    </w:p>
    <w:p>
      <w:pPr>
        <w:pStyle w:val="BookText"/>
        <w:rPr/>
      </w:pPr>
      <w:r>
        <w:rPr>
          <w:rFonts w:ascii="IRNazanin" w:hAnsi="IRNazanin" w:eastAsia="IRNazanin"/>
          <w:color w:val="111111"/>
          <w:sz w:val="28"/>
          <w:sz w:val="28"/>
          <w:szCs w:val="28"/>
          <w:rtl w:val="true"/>
          <w:lang w:bidi="fa-IR"/>
        </w:rPr>
        <w:t>کجاست گذشت بزرگوارانه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w:t>
      </w:r>
    </w:p>
    <w:p>
      <w:pPr>
        <w:pStyle w:val="BookText"/>
        <w:rPr/>
      </w:pPr>
      <w:r>
        <w:rPr>
          <w:rFonts w:ascii="IRNazanin" w:hAnsi="IRNazanin" w:eastAsia="IRNazanin"/>
          <w:color w:val="111111"/>
          <w:sz w:val="28"/>
          <w:sz w:val="28"/>
          <w:szCs w:val="28"/>
          <w:rtl w:val="true"/>
          <w:lang w:bidi="fa-IR"/>
        </w:rPr>
        <w:t>کجاست فریادرسی شتابانت؟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کجاست رحمت گسترده‌ات؟ </w:t>
      </w:r>
    </w:p>
    <w:p>
      <w:pPr>
        <w:pStyle w:val="BookText"/>
        <w:rPr/>
      </w:pPr>
      <w:r>
        <w:rPr>
          <w:rFonts w:ascii="IRNazanin" w:hAnsi="IRNazanin" w:eastAsia="IRNazanin"/>
          <w:color w:val="111111"/>
          <w:sz w:val="28"/>
          <w:sz w:val="28"/>
          <w:szCs w:val="28"/>
          <w:rtl w:val="true"/>
          <w:lang w:bidi="fa-IR"/>
        </w:rPr>
        <w:t>انسان همواره جستجوگر و به دنبال کشف حقیقت و در پی دستیابی به رحمت و آرزومند ابدیت است و این اشتیاق، بال‌های او را به پرواز درمی‌آورد و برای دستیابی به دوردست‌ها 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 داستان تعالی طلبی انسان، داستان حضرت ابراهیم است که تا ستاره را می‌بیند می‌گوید 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غروب می‌کند می‌گوید من غروب کنندگان را دوست 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 و خورشید هم قانع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چون آن‌ها را نیز افول یابنده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چیزی را می‌خواهد که غروب نکند، پایان نداشته باشد، پایدار و بی‌کرانه باشد تا با پیوستن بدو ابدیت یابد و جاودانه شود، و این عطش و تشنگی او هیچ‌گاه سیرایی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عبدالله درباره عطش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عطش، کنایه از غلبه خواستاری است برای آنچه آرزو می</w:t>
      </w:r>
      <w:r>
        <w:rPr>
          <w:rFonts w:eastAsia="IRNazanin" w:cs="IRNazanin"/>
          <w:color w:val="111111"/>
          <w:sz w:val="28"/>
          <w:szCs w:val="28"/>
          <w:rtl w:val="true"/>
          <w:lang w:bidi="fa-IR"/>
        </w:rPr>
        <w:softHyphen/>
      </w:r>
    </w:p>
    <w:p>
      <w:pPr>
        <w:pStyle w:val="BookText"/>
        <w:rPr/>
      </w:pPr>
      <w:r>
        <w:rPr>
          <w:rFonts w:ascii="IRNazanin" w:hAnsi="IRNazanin" w:eastAsia="IRNazanin"/>
          <w:color w:val="111111"/>
          <w:sz w:val="28"/>
          <w:sz w:val="28"/>
          <w:szCs w:val="28"/>
          <w:rtl w:val="true"/>
          <w:lang w:bidi="fa-IR"/>
        </w:rPr>
        <w:t>شود و آن را سه 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مرید است به گواهی‌ای که سیرابش</w:t>
      </w:r>
    </w:p>
    <w:p>
      <w:pPr>
        <w:pStyle w:val="BookText"/>
        <w:rPr/>
      </w:pPr>
      <w:r>
        <w:rPr>
          <w:rFonts w:ascii="IRNazanin" w:hAnsi="IRNazanin" w:eastAsia="IRNazanin"/>
          <w:color w:val="111111"/>
          <w:sz w:val="28"/>
          <w:sz w:val="28"/>
          <w:szCs w:val="28"/>
          <w:rtl w:val="true"/>
          <w:lang w:bidi="fa-IR"/>
        </w:rPr>
        <w:t>کند؛ یا اشاره‌ای که شفایش بخشد؛ یا مهربانی‌ای که برخوردارش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سالک است به سرآمدنی که طومارش را درهم پیچد، به‌روزی‌ای که نیازمندی‌هایش را به وی بنمایاند؛ و به منزلی که در آن به آرامش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محبّ است به جلوه‌ای که آن را ابر علت نپوشاند؛ بر آن حجاب تفرقه‌ای پرده نیفکند، و برای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دستیابی بدان دیگر انتظاری نباشد</w:t>
      </w:r>
      <w:r>
        <w:rPr>
          <w:rFonts w:eastAsia="IRNazanin" w:cs="IRNazanin"/>
          <w:color w:val="111111"/>
          <w:sz w:val="28"/>
          <w:szCs w:val="28"/>
          <w:rtl w:val="true"/>
          <w:lang w:bidi="fa-IR"/>
        </w:rPr>
        <w:t>.</w:t>
      </w:r>
      <w:r>
        <w:rPr>
          <w:rStyle w:val="FootnoteAnchor"/>
          <w:rtl w:val="true"/>
        </w:rPr>
        <w:footnoteReference w:id="76"/>
      </w:r>
      <w:bookmarkStart w:id="83" w:name="pg5538_33938"/>
    </w:p>
    <w:p>
      <w:pPr>
        <w:pStyle w:val="Heading2"/>
        <w:numPr>
          <w:ilvl w:val="1"/>
          <w:numId w:val="1"/>
        </w:numPr>
        <w:rPr/>
      </w:pPr>
      <w:bookmarkStart w:id="84" w:name="__RefHeading___Toc2486710_581953129"/>
      <w:bookmarkStart w:id="85" w:name="_Toc27"/>
      <w:bookmarkEnd w:id="83"/>
      <w:bookmarkEnd w:id="84"/>
      <w:r>
        <w:rPr>
          <w:rtl w:val="true"/>
        </w:rPr>
        <w:t>توشه‌ی بیست و یکم</w:t>
      </w:r>
      <w:r>
        <w:rPr>
          <w:rtl w:val="true"/>
        </w:rPr>
        <w:t xml:space="preserve">: </w:t>
      </w:r>
      <w:r>
        <w:rPr>
          <w:rtl w:val="true"/>
        </w:rPr>
        <w:t>نعمت‌بخشی خداوند</w:t>
      </w:r>
      <w:bookmarkEnd w:id="85"/>
    </w:p>
    <w:p>
      <w:pPr>
        <w:pStyle w:val="BookText"/>
        <w:rPr/>
      </w:pPr>
      <w:r>
        <w:rPr>
          <w:rFonts w:ascii="IRNazanin" w:hAnsi="IRNazanin" w:eastAsia="IRNazanin"/>
          <w:color w:val="111111"/>
          <w:sz w:val="28"/>
          <w:sz w:val="28"/>
          <w:szCs w:val="28"/>
          <w:rtl w:val="true"/>
          <w:lang w:bidi="fa-IR"/>
        </w:rPr>
        <w:t>یامحسن و یا مجمل، یا منعم و یا مفضل</w:t>
      </w:r>
    </w:p>
    <w:p>
      <w:pPr>
        <w:pStyle w:val="BookText"/>
        <w:rPr/>
      </w:pPr>
      <w:r>
        <w:rPr>
          <w:rFonts w:ascii="IRNazanin" w:hAnsi="IRNazanin" w:eastAsia="IRNazanin"/>
          <w:color w:val="111111"/>
          <w:sz w:val="28"/>
          <w:sz w:val="28"/>
          <w:szCs w:val="28"/>
          <w:rtl w:val="true"/>
          <w:lang w:bidi="fa-IR"/>
        </w:rPr>
        <w:t>لستُ اتّکل 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النجاۀ من عقابک علی اعمالنا بل بفضلک علینا</w:t>
      </w:r>
    </w:p>
    <w:p>
      <w:pPr>
        <w:pStyle w:val="BookText"/>
        <w:rPr/>
      </w:pPr>
      <w:r>
        <w:rPr>
          <w:rFonts w:ascii="IRNazanin" w:hAnsi="IRNazanin" w:eastAsia="IRNazanin"/>
          <w:color w:val="111111"/>
          <w:sz w:val="28"/>
          <w:sz w:val="28"/>
          <w:szCs w:val="28"/>
          <w:rtl w:val="true"/>
          <w:lang w:bidi="fa-IR"/>
        </w:rPr>
        <w:t>لانّک اهل التقوی و اهل المغفره</w:t>
      </w:r>
    </w:p>
    <w:p>
      <w:pPr>
        <w:pStyle w:val="BookText"/>
        <w:rPr/>
      </w:pPr>
      <w:r>
        <w:rPr>
          <w:rFonts w:ascii="IRNazanin" w:hAnsi="IRNazanin" w:eastAsia="IRNazanin"/>
          <w:color w:val="111111"/>
          <w:sz w:val="28"/>
          <w:sz w:val="28"/>
          <w:szCs w:val="28"/>
          <w:rtl w:val="true"/>
          <w:lang w:bidi="fa-IR"/>
        </w:rPr>
        <w:t>ای نکورفتار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درست‌کردار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نعمت‌بخش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رهایی از کیفرت به اعمالمان متکی</w:t>
      </w:r>
    </w:p>
    <w:p>
      <w:pPr>
        <w:pStyle w:val="BookText"/>
        <w:rPr/>
      </w:pPr>
      <w:r>
        <w:rPr>
          <w:rFonts w:ascii="IRNazanin" w:hAnsi="IRNazanin" w:eastAsia="IRNazanin"/>
          <w:color w:val="111111"/>
          <w:sz w:val="28"/>
          <w:sz w:val="28"/>
          <w:szCs w:val="28"/>
          <w:rtl w:val="true"/>
          <w:lang w:bidi="fa-IR"/>
        </w:rPr>
        <w:t>نمی‌باشیم بلکه به فضلت امیدواریم،</w:t>
      </w:r>
    </w:p>
    <w:p>
      <w:pPr>
        <w:pStyle w:val="BookText"/>
        <w:rPr/>
      </w:pPr>
      <w:r>
        <w:rPr>
          <w:rFonts w:ascii="IRNazanin" w:hAnsi="IRNazanin" w:eastAsia="IRNazanin"/>
          <w:color w:val="111111"/>
          <w:sz w:val="28"/>
          <w:sz w:val="28"/>
          <w:szCs w:val="28"/>
          <w:rtl w:val="true"/>
          <w:lang w:bidi="fa-IR"/>
        </w:rPr>
        <w:t>چراکه تو اهل پارسایی و اهل آمرزشی،</w:t>
      </w:r>
    </w:p>
    <w:p>
      <w:pPr>
        <w:pStyle w:val="BookText"/>
        <w:rPr/>
      </w:pPr>
      <w:r>
        <w:rPr>
          <w:rFonts w:ascii="IRNazanin" w:hAnsi="IRNazanin" w:eastAsia="IRNazanin"/>
          <w:color w:val="111111"/>
          <w:sz w:val="28"/>
          <w:sz w:val="28"/>
          <w:szCs w:val="28"/>
          <w:rtl w:val="true"/>
          <w:lang w:bidi="fa-IR"/>
        </w:rPr>
        <w:t>خداوند فیّاض علی الاطلاق است، بی‌هیچ چشمداشت می‌بخشد و با بزرگواری از گناهان و لغزش‌ها چشم می‌پوشد، اعمال ما در برابر عنایات خدا هیچ است و طاعات ما در برابر نعمت‌های او 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شیخ مصلح الدین سعدی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نفسی که فرو می‌رود ممّد حیات است و چون باز می‌گردد مفرّح ذات، پس در هر نفسی دو نعمت موجود است و بر هر نعمتی شکری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و زیآن‌که برآید کز عهده شکرش به درآید</w:t>
      </w:r>
      <w:r>
        <w:rPr>
          <w:rFonts w:eastAsia="IRNazanin" w:cs="IRNazanin"/>
          <w:color w:val="111111"/>
          <w:sz w:val="28"/>
          <w:szCs w:val="28"/>
          <w:rtl w:val="true"/>
          <w:lang w:bidi="fa-IR"/>
        </w:rPr>
        <w:t>.</w:t>
      </w:r>
      <w:r>
        <w:rPr>
          <w:rStyle w:val="FootnoteAnchor"/>
          <w:rtl w:val="true"/>
        </w:rPr>
        <w:footnoteReference w:id="7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این‌گونه است که انسان همیشه خود را نیازمند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از رحمت و عنایت پروردگار برنمی‌دارد</w:t>
      </w:r>
      <w:r>
        <w:rPr>
          <w:rFonts w:eastAsia="IRNazanin" w:cs="IRNazanin"/>
          <w:color w:val="111111"/>
          <w:sz w:val="28"/>
          <w:szCs w:val="28"/>
          <w:rtl w:val="true"/>
          <w:lang w:bidi="fa-IR"/>
        </w:rPr>
        <w:t xml:space="preserve">. </w:t>
      </w:r>
      <w:bookmarkStart w:id="86" w:name="pg5538_33939"/>
    </w:p>
    <w:p>
      <w:pPr>
        <w:pStyle w:val="BookText"/>
        <w:rPr/>
      </w:pPr>
      <w:bookmarkEnd w:id="86"/>
      <w:r>
        <w:rPr>
          <w:rFonts w:ascii="IRNazanin" w:hAnsi="IRNazanin" w:eastAsia="IRNazanin"/>
          <w:color w:val="111111"/>
          <w:sz w:val="28"/>
          <w:sz w:val="28"/>
          <w:szCs w:val="28"/>
          <w:rtl w:val="true"/>
          <w:lang w:bidi="fa-IR"/>
        </w:rPr>
        <w:t>پیر هرات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 دوجهان نظری ندارد و خدا را همواره در نظر دارد او را فقیر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همواره به خدا توانگراست،</w:t>
      </w:r>
    </w:p>
    <w:p>
      <w:pPr>
        <w:pStyle w:val="BookText"/>
        <w:rPr/>
      </w:pPr>
      <w:r>
        <w:rPr>
          <w:rFonts w:ascii="IRNazanin" w:hAnsi="IRNazanin" w:eastAsia="IRNazanin"/>
          <w:color w:val="111111"/>
          <w:sz w:val="28"/>
          <w:sz w:val="28"/>
          <w:szCs w:val="28"/>
          <w:rtl w:val="true"/>
          <w:lang w:bidi="fa-IR"/>
        </w:rPr>
        <w:t>که توانگری در سینه می‌باید نه در خزینه</w:t>
      </w:r>
    </w:p>
    <w:p>
      <w:pPr>
        <w:pStyle w:val="BookText"/>
        <w:rPr/>
      </w:pPr>
      <w:r>
        <w:rPr>
          <w:rFonts w:ascii="IRNazanin" w:hAnsi="IRNazanin" w:eastAsia="IRNazanin"/>
          <w:color w:val="111111"/>
          <w:sz w:val="28"/>
          <w:sz w:val="28"/>
          <w:szCs w:val="28"/>
          <w:rtl w:val="true"/>
          <w:lang w:bidi="fa-IR"/>
        </w:rPr>
        <w:t>فقیر کسی است که در دوجهان جز خدا برای خود دستاویزی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به خود ندارد،</w:t>
      </w:r>
    </w:p>
    <w:p>
      <w:pPr>
        <w:pStyle w:val="BookText"/>
        <w:rPr/>
      </w:pPr>
      <w:r>
        <w:rPr>
          <w:rFonts w:ascii="IRNazanin" w:hAnsi="IRNazanin" w:eastAsia="IRNazanin"/>
          <w:color w:val="111111"/>
          <w:sz w:val="28"/>
          <w:sz w:val="28"/>
          <w:szCs w:val="28"/>
          <w:rtl w:val="true"/>
          <w:lang w:bidi="fa-IR"/>
        </w:rPr>
        <w:t>و بر ذات خویش چهارتکبیر زند</w:t>
      </w:r>
      <w:r>
        <w:rPr>
          <w:rFonts w:eastAsia="IRNazanin" w:cs="IRNazanin"/>
          <w:color w:val="111111"/>
          <w:sz w:val="28"/>
          <w:szCs w:val="28"/>
          <w:rtl w:val="true"/>
          <w:lang w:bidi="fa-IR"/>
        </w:rPr>
        <w:t>.</w:t>
      </w:r>
      <w:r>
        <w:rPr>
          <w:rStyle w:val="FootnoteAnchor"/>
          <w:rtl w:val="true"/>
        </w:rPr>
        <w:footnoteReference w:id="78"/>
      </w:r>
    </w:p>
    <w:p>
      <w:pPr>
        <w:pStyle w:val="Heading2"/>
        <w:numPr>
          <w:ilvl w:val="1"/>
          <w:numId w:val="1"/>
        </w:numPr>
        <w:rPr/>
      </w:pPr>
      <w:bookmarkStart w:id="87" w:name="__RefHeading___Toc2486712_581953129"/>
      <w:bookmarkStart w:id="88" w:name="_Toc28"/>
      <w:bookmarkEnd w:id="87"/>
      <w:r>
        <w:rPr>
          <w:rtl w:val="true"/>
        </w:rPr>
        <w:t>توشه‌ی بیست و دوم</w:t>
      </w:r>
      <w:r>
        <w:rPr>
          <w:rtl w:val="true"/>
        </w:rPr>
        <w:t xml:space="preserve">: </w:t>
      </w:r>
      <w:r>
        <w:rPr>
          <w:rtl w:val="true"/>
        </w:rPr>
        <w:t>به‌راستی برای چه سپاست گوییم؟</w:t>
      </w:r>
      <w:bookmarkEnd w:id="88"/>
    </w:p>
    <w:p>
      <w:pPr>
        <w:pStyle w:val="BookText"/>
        <w:rPr/>
      </w:pPr>
      <w:r>
        <w:rPr>
          <w:rFonts w:ascii="IRNazanin" w:hAnsi="IRNazanin" w:eastAsia="IRNazanin"/>
          <w:color w:val="111111"/>
          <w:sz w:val="28"/>
          <w:sz w:val="28"/>
          <w:szCs w:val="28"/>
          <w:rtl w:val="true"/>
          <w:lang w:bidi="fa-IR"/>
        </w:rPr>
        <w:t>فماندری ما نشکر</w:t>
      </w:r>
    </w:p>
    <w:p>
      <w:pPr>
        <w:pStyle w:val="BookText"/>
        <w:rPr/>
      </w:pPr>
      <w:r>
        <w:rPr>
          <w:rFonts w:ascii="IRNazanin" w:hAnsi="IRNazanin" w:eastAsia="IRNazanin"/>
          <w:color w:val="111111"/>
          <w:sz w:val="28"/>
          <w:sz w:val="28"/>
          <w:szCs w:val="28"/>
          <w:rtl w:val="true"/>
          <w:lang w:bidi="fa-IR"/>
        </w:rPr>
        <w:t>اجمیل ما تنشر، ام قبیح ماتستر</w:t>
      </w:r>
    </w:p>
    <w:p>
      <w:pPr>
        <w:pStyle w:val="BookText"/>
        <w:rPr/>
      </w:pPr>
      <w:r>
        <w:rPr>
          <w:rFonts w:ascii="IRNazanin" w:hAnsi="IRNazanin" w:eastAsia="IRNazanin"/>
          <w:color w:val="111111"/>
          <w:sz w:val="28"/>
          <w:sz w:val="28"/>
          <w:szCs w:val="28"/>
          <w:rtl w:val="true"/>
          <w:lang w:bidi="fa-IR"/>
        </w:rPr>
        <w:t>ام عظیم ما ابلیت واولیت</w:t>
      </w:r>
    </w:p>
    <w:p>
      <w:pPr>
        <w:pStyle w:val="BookText"/>
        <w:rPr/>
      </w:pPr>
      <w:r>
        <w:rPr>
          <w:rFonts w:ascii="IRNazanin" w:hAnsi="IRNazanin" w:eastAsia="IRNazanin"/>
          <w:color w:val="111111"/>
          <w:sz w:val="28"/>
          <w:sz w:val="28"/>
          <w:szCs w:val="28"/>
          <w:rtl w:val="true"/>
          <w:lang w:bidi="fa-IR"/>
        </w:rPr>
        <w:t>ام کثیر مامنه نجّیت و عافیت</w:t>
      </w:r>
    </w:p>
    <w:p>
      <w:pPr>
        <w:pStyle w:val="BookText"/>
        <w:rPr/>
      </w:pPr>
      <w:r>
        <w:rPr>
          <w:rFonts w:ascii="IRNazanin" w:hAnsi="IRNazanin" w:eastAsia="IRNazanin"/>
          <w:color w:val="111111"/>
          <w:sz w:val="28"/>
          <w:sz w:val="28"/>
          <w:szCs w:val="28"/>
          <w:rtl w:val="true"/>
          <w:lang w:bidi="fa-IR"/>
        </w:rPr>
        <w:t>و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چه چیز را سپاس گوییم؟</w:t>
      </w:r>
    </w:p>
    <w:p>
      <w:pPr>
        <w:pStyle w:val="BookText"/>
        <w:rPr/>
      </w:pPr>
      <w:r>
        <w:rPr>
          <w:rFonts w:ascii="IRNazanin" w:hAnsi="IRNazanin" w:eastAsia="IRNazanin"/>
          <w:color w:val="111111"/>
          <w:sz w:val="28"/>
          <w:sz w:val="28"/>
          <w:szCs w:val="28"/>
          <w:rtl w:val="true"/>
          <w:lang w:bidi="fa-IR"/>
        </w:rPr>
        <w:t>آن نیکی را که گسترانی؟ یا آن زشتی را که</w:t>
      </w:r>
    </w:p>
    <w:p>
      <w:pPr>
        <w:pStyle w:val="BookText"/>
        <w:rPr/>
      </w:pPr>
      <w:r>
        <w:rPr>
          <w:rFonts w:ascii="IRNazanin" w:hAnsi="IRNazanin" w:eastAsia="IRNazanin"/>
          <w:color w:val="111111"/>
          <w:sz w:val="28"/>
          <w:sz w:val="28"/>
          <w:szCs w:val="28"/>
          <w:rtl w:val="true"/>
          <w:lang w:bidi="fa-IR"/>
        </w:rPr>
        <w:t>پوشانی؟</w:t>
      </w:r>
    </w:p>
    <w:p>
      <w:pPr>
        <w:pStyle w:val="BookText"/>
        <w:rPr/>
      </w:pPr>
      <w:r>
        <w:rPr>
          <w:rFonts w:ascii="IRNazanin" w:hAnsi="IRNazanin" w:eastAsia="IRNazanin"/>
          <w:color w:val="111111"/>
          <w:sz w:val="28"/>
          <w:sz w:val="28"/>
          <w:szCs w:val="28"/>
          <w:rtl w:val="true"/>
          <w:lang w:bidi="fa-IR"/>
        </w:rPr>
        <w:t>یا آن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بزرگی را که در نظر گرفته و اختصاص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یا آن بلاهایی که از آن رهایی داده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عافیت بخشیده‌ای؟ </w:t>
      </w:r>
    </w:p>
    <w:p>
      <w:pPr>
        <w:pStyle w:val="BookText"/>
        <w:rPr/>
      </w:pPr>
      <w:r>
        <w:rPr>
          <w:rFonts w:ascii="IRNazanin" w:hAnsi="IRNazanin" w:eastAsia="IRNazanin"/>
          <w:color w:val="111111"/>
          <w:sz w:val="28"/>
          <w:sz w:val="28"/>
          <w:szCs w:val="28"/>
          <w:rtl w:val="true"/>
          <w:lang w:bidi="fa-IR"/>
        </w:rPr>
        <w:t>سپاس‌گزاری از نعمت در برابر کسی که به انسان نعمتی بخشیده یک امر فطری است که وجدان هر انسانی بر ضرورت آن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نعمت‌هایی که خداوند متعال به انسان بخشیده آنقدر گسترده است که انسان نمی‌داند کدام یک از این نعمت‌ها را سپاس بگزارد، نعمت سلامتی، امنیت، انواع خوراکی‌هایی که می‌خورد، هوایی که تنفس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آفتابی که بر او می‌تابد و یا نسیمی که بر وی می‌وزد و بدن او را می‌نوازد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خداوند به انسان بخشیده و تمام</w:t>
      </w:r>
    </w:p>
    <w:p>
      <w:pPr>
        <w:pStyle w:val="BookText"/>
        <w:rPr/>
      </w:pPr>
      <w:r>
        <w:rPr>
          <w:rFonts w:ascii="IRNazanin" w:hAnsi="IRNazanin" w:eastAsia="IRNazanin"/>
          <w:color w:val="111111"/>
          <w:sz w:val="28"/>
          <w:sz w:val="28"/>
          <w:szCs w:val="28"/>
          <w:rtl w:val="true"/>
          <w:lang w:bidi="fa-IR"/>
        </w:rPr>
        <w:t>محیط اطراف ما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واکنش ما در برابر این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اما انسان‌های سپاسگزار سرگردان می‌شوند که کدام یک از این نعمت‌ها را سپاس بگزارند و چون از شمار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به‌ناچار می‌گویند الحمدلله علی کلّ نعمه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به خاطر همه نعمت‌هایی که به ما ارزانی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انسان‌های ناسپاس گاه بی‌خبران‌اند به‌غفلت فرورفته که همه‌چیز را و حتی خود را فراموش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آگاهانه ناسپاسی کرده و این همه نعمت را نادیده می‌انگارند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خداوند متعال در نظام آفرینش برای هریک از واکنش ها مکانیسم و راهکاری مشخص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مجید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سپاسگزارید بر نعمت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افزایم و اگر ناسپاسی کنید کیفر من سخت خواهد بود</w:t>
      </w:r>
      <w:r>
        <w:rPr>
          <w:rFonts w:eastAsia="IRNazanin" w:cs="IRNazanin"/>
          <w:color w:val="111111"/>
          <w:sz w:val="28"/>
          <w:szCs w:val="28"/>
          <w:rtl w:val="true"/>
          <w:lang w:bidi="fa-IR"/>
        </w:rPr>
        <w:t>.</w:t>
      </w:r>
      <w:r>
        <w:rPr>
          <w:rStyle w:val="FootnoteAnchor"/>
          <w:rtl w:val="true"/>
        </w:rPr>
        <w:footnoteReference w:id="7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 اثر </w:t>
      </w:r>
    </w:p>
    <w:p>
      <w:pPr>
        <w:pStyle w:val="BookText"/>
        <w:rPr/>
      </w:pPr>
      <w:r>
        <w:rPr>
          <w:rFonts w:ascii="IRNazanin" w:hAnsi="IRNazanin" w:eastAsia="IRNazanin"/>
          <w:color w:val="111111"/>
          <w:sz w:val="28"/>
          <w:sz w:val="28"/>
          <w:szCs w:val="28"/>
          <w:rtl w:val="true"/>
          <w:lang w:bidi="fa-IR"/>
        </w:rPr>
        <w:t>طبیعی استفاده درست از نعمت‌ها و یا ضایع کردن و استفاده نادرست و بدون استفاده گذاشتن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هیچ‌چیز بمانند سپاسگزاری،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در جای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کفران کننده نعمت نزد آفریدگار و آفریده نکوهیده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 کتاب علل المقامات در باب شکر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دیدن نعمت خدای سبحان است</w:t>
      </w:r>
    </w:p>
    <w:p>
      <w:pPr>
        <w:pStyle w:val="BookText"/>
        <w:rPr/>
      </w:pPr>
      <w:r>
        <w:rPr>
          <w:rFonts w:ascii="IRNazanin" w:hAnsi="IRNazanin" w:eastAsia="IRNazanin"/>
          <w:color w:val="111111"/>
          <w:sz w:val="28"/>
          <w:sz w:val="28"/>
          <w:szCs w:val="28"/>
          <w:rtl w:val="true"/>
          <w:lang w:bidi="fa-IR"/>
        </w:rPr>
        <w:t>و ثنای بخشاینده آن</w:t>
      </w:r>
    </w:p>
    <w:p>
      <w:pPr>
        <w:pStyle w:val="BookText"/>
        <w:rPr/>
      </w:pPr>
      <w:r>
        <w:rPr>
          <w:rFonts w:ascii="IRNazanin" w:hAnsi="IRNazanin" w:eastAsia="IRNazanin"/>
          <w:color w:val="111111"/>
          <w:sz w:val="28"/>
          <w:sz w:val="28"/>
          <w:szCs w:val="28"/>
          <w:rtl w:val="true"/>
          <w:lang w:bidi="fa-IR"/>
        </w:rPr>
        <w:t>و به‌پای خاستن برای ادای حق آن</w:t>
      </w:r>
    </w:p>
    <w:p>
      <w:pPr>
        <w:pStyle w:val="BookText"/>
        <w:rPr/>
      </w:pPr>
      <w:r>
        <w:rPr>
          <w:rFonts w:ascii="IRNazanin" w:hAnsi="IRNazanin" w:eastAsia="IRNazanin"/>
          <w:color w:val="111111"/>
          <w:sz w:val="28"/>
          <w:sz w:val="28"/>
          <w:szCs w:val="28"/>
          <w:rtl w:val="true"/>
          <w:lang w:bidi="fa-IR"/>
        </w:rPr>
        <w:t>و اقرار به وجود آن،</w:t>
      </w:r>
    </w:p>
    <w:p>
      <w:pPr>
        <w:pStyle w:val="BookText"/>
        <w:rPr/>
      </w:pPr>
      <w:r>
        <w:rPr>
          <w:rFonts w:ascii="IRNazanin" w:hAnsi="IRNazanin" w:eastAsia="IRNazanin"/>
          <w:color w:val="111111"/>
          <w:sz w:val="28"/>
          <w:sz w:val="28"/>
          <w:szCs w:val="28"/>
          <w:rtl w:val="true"/>
          <w:lang w:bidi="fa-IR"/>
        </w:rPr>
        <w:t>و آن عامه را باشد، زیرا گستردگی حق را با تنگنای شکر معارضه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طریق خواص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آن است که به خدمت بخشنده کمر بندگی بندی</w:t>
      </w:r>
    </w:p>
    <w:p>
      <w:pPr>
        <w:pStyle w:val="BookText"/>
        <w:rPr/>
      </w:pPr>
      <w:r>
        <w:rPr>
          <w:rFonts w:ascii="IRNazanin" w:hAnsi="IRNazanin" w:eastAsia="IRNazanin"/>
          <w:color w:val="111111"/>
          <w:sz w:val="28"/>
          <w:sz w:val="28"/>
          <w:szCs w:val="28"/>
          <w:rtl w:val="true"/>
          <w:lang w:bidi="fa-IR"/>
        </w:rPr>
        <w:t>و از بند منت، خود را وارهانی</w:t>
      </w:r>
    </w:p>
    <w:p>
      <w:pPr>
        <w:pStyle w:val="BookText"/>
        <w:rPr/>
      </w:pPr>
      <w:r>
        <w:rPr>
          <w:rFonts w:ascii="IRNazanin" w:hAnsi="IRNazanin" w:eastAsia="IRNazanin"/>
          <w:color w:val="111111"/>
          <w:sz w:val="28"/>
          <w:sz w:val="28"/>
          <w:szCs w:val="28"/>
          <w:rtl w:val="true"/>
          <w:lang w:bidi="fa-IR"/>
        </w:rPr>
        <w:t>و در میدان مقاومت نمایان شوی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قوت نفس خود بیفزایی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همان رمز ماندگاری است</w:t>
      </w:r>
      <w:r>
        <w:rPr>
          <w:rFonts w:eastAsia="IRNazanin" w:cs="IRNazanin"/>
          <w:color w:val="111111"/>
          <w:sz w:val="28"/>
          <w:szCs w:val="28"/>
          <w:rtl w:val="true"/>
          <w:lang w:bidi="fa-IR"/>
        </w:rPr>
        <w:t>.</w:t>
      </w:r>
      <w:r>
        <w:rPr>
          <w:rStyle w:val="FootnoteAnchor"/>
          <w:rtl w:val="true"/>
        </w:rPr>
        <w:footnoteReference w:id="82"/>
      </w:r>
      <w:bookmarkStart w:id="89" w:name="pg5538_33942"/>
    </w:p>
    <w:p>
      <w:pPr>
        <w:pStyle w:val="Heading2"/>
        <w:numPr>
          <w:ilvl w:val="1"/>
          <w:numId w:val="1"/>
        </w:numPr>
        <w:rPr/>
      </w:pPr>
      <w:bookmarkStart w:id="90" w:name="__RefHeading___Toc2486714_581953129"/>
      <w:bookmarkStart w:id="91" w:name="_Toc29"/>
      <w:bookmarkEnd w:id="89"/>
      <w:bookmarkEnd w:id="90"/>
      <w:r>
        <w:rPr>
          <w:rtl w:val="true"/>
        </w:rPr>
        <w:t>توشه‌ی بیست و سوم</w:t>
      </w:r>
      <w:r>
        <w:rPr>
          <w:rtl w:val="true"/>
        </w:rPr>
        <w:t xml:space="preserve">: </w:t>
      </w:r>
      <w:r>
        <w:rPr>
          <w:rtl w:val="true"/>
        </w:rPr>
        <w:t>از زشتی هایمان به زیبایی هایت در گذر</w:t>
      </w:r>
      <w:bookmarkEnd w:id="91"/>
    </w:p>
    <w:p>
      <w:pPr>
        <w:pStyle w:val="BookText"/>
        <w:rPr/>
      </w:pPr>
      <w:r>
        <w:rPr>
          <w:rFonts w:ascii="IRNazanin" w:hAnsi="IRNazanin" w:eastAsia="IRNazanin"/>
          <w:color w:val="111111"/>
          <w:sz w:val="28"/>
          <w:sz w:val="28"/>
          <w:szCs w:val="28"/>
          <w:rtl w:val="true"/>
          <w:lang w:bidi="fa-IR"/>
        </w:rPr>
        <w:t>یا حبیب من تحبّب الیک</w:t>
      </w:r>
    </w:p>
    <w:p>
      <w:pPr>
        <w:pStyle w:val="BookText"/>
        <w:rPr/>
      </w:pPr>
      <w:r>
        <w:rPr>
          <w:rFonts w:ascii="IRNazanin" w:hAnsi="IRNazanin" w:eastAsia="IRNazanin"/>
          <w:color w:val="111111"/>
          <w:sz w:val="28"/>
          <w:sz w:val="28"/>
          <w:szCs w:val="28"/>
          <w:rtl w:val="true"/>
          <w:lang w:bidi="fa-IR"/>
        </w:rPr>
        <w:t>و یا قرّة عین من لاذبک و انقطع الیک انت المحسن و نحن المسیئون فتجاوز یا رب عن قبیح ما عندنا بجمیل ماعندک</w:t>
      </w:r>
    </w:p>
    <w:p>
      <w:pPr>
        <w:pStyle w:val="BookText"/>
        <w:rPr/>
      </w:pPr>
      <w:r>
        <w:rPr>
          <w:rFonts w:ascii="IRNazanin" w:hAnsi="IRNazanin" w:eastAsia="IRNazanin"/>
          <w:color w:val="111111"/>
          <w:sz w:val="28"/>
          <w:sz w:val="28"/>
          <w:szCs w:val="28"/>
          <w:rtl w:val="true"/>
          <w:lang w:bidi="fa-IR"/>
        </w:rPr>
        <w:t>ای محبوب هر که با تو دوستی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روشنایی دیده ی هر که به تو پناه آرد و به تو دل بندد، تو نیکوکاری و ما بدکار،</w:t>
      </w:r>
    </w:p>
    <w:p>
      <w:pPr>
        <w:pStyle w:val="BookText"/>
        <w:rPr/>
      </w:pPr>
      <w:r>
        <w:rPr>
          <w:rFonts w:ascii="IRNazanin" w:hAnsi="IRNazanin" w:eastAsia="IRNazanin"/>
          <w:color w:val="111111"/>
          <w:sz w:val="28"/>
          <w:sz w:val="28"/>
          <w:szCs w:val="28"/>
          <w:rtl w:val="true"/>
          <w:lang w:bidi="fa-IR"/>
        </w:rPr>
        <w:t>پس پروردگارا از زشتی هایمان به زیبایی</w:t>
      </w:r>
    </w:p>
    <w:p>
      <w:pPr>
        <w:pStyle w:val="BookText"/>
        <w:rPr/>
      </w:pPr>
      <w:r>
        <w:rPr>
          <w:rFonts w:ascii="IRNazanin" w:hAnsi="IRNazanin" w:eastAsia="IRNazanin"/>
          <w:color w:val="111111"/>
          <w:sz w:val="28"/>
          <w:sz w:val="28"/>
          <w:szCs w:val="28"/>
          <w:rtl w:val="true"/>
          <w:lang w:bidi="fa-IR"/>
        </w:rPr>
        <w:t>هایت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بشر اقتضای بدی دارد و نفس اماره همواره انسان را به خواهش‌های نفسانی و وسوسه‌های حیوانی فرامی‌خواند، تا جایی که 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الانسان خلق هلوعاً اذا مسّه الشرّ جزوعاً و اذا مسّه الخیر منوعا</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آزمند آفریده شده، آنگاه‌که شری بدو می‌رسد بی تابی می‌کند و چون 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می‌رسد بخل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درباره انسان می‌فرماید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کان ظلوماً جهولاً</w:t>
      </w:r>
      <w:r>
        <w:rPr>
          <w:rStyle w:val="FootnoteAnchor"/>
          <w:rtl w:val="true"/>
        </w:rPr>
        <w:footnoteReference w:id="8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ستمگر و نادان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جای دیگر از انسان به عنون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تنگ چشم و ناسپاس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یوسف نیز از گفته‌ی حضرت یوسف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ماابرء نفسی انّ النفس لامارۀ باالسوء الّا مارحم ربّی</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خود را نمی‌ستایم، نفس همواره فرمان دهنده به بدی است مگر اینکه پروردگارم مرا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اقتضای طبیعت انسان است مگر اینکه انسان با عنایت پروردگار و در سایه صفات و توانمندی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وی نهاده بتواند با این صفات ناپسند مقابله کند و بر آن‌ها پیروزی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می‌خواهد که اگر انسان به‌مقتضای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کارهای ناپسندی را مرتکب شد خدای بلند مرتبه به تناسب خوبی هایش از آن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عبدالله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آب عنایت تو به سنگ رسید، سنگ بار گرفت</w:t>
      </w:r>
    </w:p>
    <w:p>
      <w:pPr>
        <w:pStyle w:val="BookText"/>
        <w:rPr/>
      </w:pPr>
      <w:r>
        <w:rPr>
          <w:rFonts w:ascii="IRNazanin" w:hAnsi="IRNazanin" w:eastAsia="IRNazanin"/>
          <w:color w:val="111111"/>
          <w:sz w:val="28"/>
          <w:sz w:val="28"/>
          <w:szCs w:val="28"/>
          <w:rtl w:val="true"/>
          <w:lang w:bidi="fa-IR"/>
        </w:rPr>
        <w:t>سنگ، درخت رویانید، درخت میوه و بار گرفت</w:t>
      </w:r>
    </w:p>
    <w:p>
      <w:pPr>
        <w:pStyle w:val="BookText"/>
        <w:rPr/>
      </w:pPr>
      <w:r>
        <w:rPr>
          <w:rFonts w:ascii="IRNazanin" w:hAnsi="IRNazanin" w:eastAsia="IRNazanin"/>
          <w:color w:val="111111"/>
          <w:sz w:val="28"/>
          <w:sz w:val="28"/>
          <w:szCs w:val="28"/>
          <w:rtl w:val="true"/>
          <w:lang w:bidi="fa-IR"/>
        </w:rPr>
        <w:t>درختی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همه شادی</w:t>
      </w:r>
    </w:p>
    <w:p>
      <w:pPr>
        <w:pStyle w:val="BookText"/>
        <w:rPr/>
      </w:pPr>
      <w:r>
        <w:rPr>
          <w:rFonts w:ascii="IRNazanin" w:hAnsi="IRNazanin" w:eastAsia="IRNazanin"/>
          <w:color w:val="111111"/>
          <w:sz w:val="28"/>
          <w:sz w:val="28"/>
          <w:szCs w:val="28"/>
          <w:rtl w:val="true"/>
          <w:lang w:bidi="fa-IR"/>
        </w:rPr>
        <w:t>طعمش همه انس، بویش همه آزادی</w:t>
      </w:r>
    </w:p>
    <w:p>
      <w:pPr>
        <w:pStyle w:val="BookText"/>
        <w:rPr/>
      </w:pPr>
      <w:r>
        <w:rPr>
          <w:rFonts w:ascii="IRNazanin" w:hAnsi="IRNazanin" w:eastAsia="IRNazanin"/>
          <w:color w:val="111111"/>
          <w:sz w:val="28"/>
          <w:sz w:val="28"/>
          <w:szCs w:val="28"/>
          <w:rtl w:val="true"/>
          <w:lang w:bidi="fa-IR"/>
        </w:rPr>
        <w:t>درختی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 آن در زمین وفا</w:t>
      </w:r>
    </w:p>
    <w:p>
      <w:pPr>
        <w:pStyle w:val="BookText"/>
        <w:rPr/>
      </w:pPr>
      <w:r>
        <w:rPr>
          <w:rFonts w:ascii="IRNazanin" w:hAnsi="IRNazanin" w:eastAsia="IRNazanin"/>
          <w:color w:val="111111"/>
          <w:sz w:val="28"/>
          <w:sz w:val="28"/>
          <w:szCs w:val="28"/>
          <w:rtl w:val="true"/>
          <w:lang w:bidi="fa-IR"/>
        </w:rPr>
        <w:t>شاخ آن بر هوای رضا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میوه‌ی آن معرفت و صفا و حاصل آن دیدار و لقاست</w:t>
      </w:r>
      <w:r>
        <w:rPr>
          <w:rFonts w:eastAsia="IRNazanin" w:cs="IRNazanin"/>
          <w:color w:val="111111"/>
          <w:sz w:val="28"/>
          <w:szCs w:val="28"/>
          <w:rtl w:val="true"/>
          <w:lang w:bidi="fa-IR"/>
        </w:rPr>
        <w:t>.</w:t>
      </w:r>
      <w:r>
        <w:rPr>
          <w:rStyle w:val="FootnoteAnchor"/>
          <w:rtl w:val="true"/>
        </w:rPr>
        <w:footnoteReference w:id="87"/>
      </w:r>
      <w:bookmarkStart w:id="92" w:name="pg5538_33944"/>
    </w:p>
    <w:p>
      <w:pPr>
        <w:pStyle w:val="Heading2"/>
        <w:numPr>
          <w:ilvl w:val="1"/>
          <w:numId w:val="1"/>
        </w:numPr>
        <w:rPr/>
      </w:pPr>
      <w:bookmarkStart w:id="93" w:name="__RefHeading___Toc2486716_581953129"/>
      <w:bookmarkStart w:id="94" w:name="_Toc30"/>
      <w:bookmarkEnd w:id="92"/>
      <w:bookmarkEnd w:id="93"/>
      <w:r>
        <w:rPr>
          <w:rtl w:val="true"/>
        </w:rPr>
        <w:t>توشه‌ی بیست و چهارم</w:t>
      </w:r>
      <w:r>
        <w:rPr>
          <w:rtl w:val="true"/>
        </w:rPr>
        <w:t xml:space="preserve">: </w:t>
      </w:r>
      <w:r>
        <w:rPr>
          <w:rtl w:val="true"/>
        </w:rPr>
        <w:t>اگر برانیم از درگهت نخواهم رفت</w:t>
      </w:r>
      <w:bookmarkEnd w:id="94"/>
    </w:p>
    <w:p>
      <w:pPr>
        <w:pStyle w:val="BookText"/>
        <w:rPr/>
      </w:pPr>
      <w:r>
        <w:rPr>
          <w:rFonts w:ascii="IRNazanin" w:hAnsi="IRNazanin" w:eastAsia="IRNazanin"/>
          <w:color w:val="111111"/>
          <w:sz w:val="28"/>
          <w:sz w:val="28"/>
          <w:szCs w:val="28"/>
          <w:rtl w:val="true"/>
          <w:lang w:bidi="fa-IR"/>
        </w:rPr>
        <w:t>یاواسع المغفره،یا باسط الیدین بالرحمۀ</w:t>
      </w:r>
    </w:p>
    <w:p>
      <w:pPr>
        <w:pStyle w:val="BookText"/>
        <w:rPr/>
      </w:pPr>
      <w:r>
        <w:rPr>
          <w:rFonts w:ascii="IRNazanin" w:hAnsi="IRNazanin" w:eastAsia="IRNazanin"/>
          <w:color w:val="111111"/>
          <w:sz w:val="28"/>
          <w:sz w:val="28"/>
          <w:szCs w:val="28"/>
          <w:rtl w:val="true"/>
          <w:lang w:bidi="fa-IR"/>
        </w:rPr>
        <w:t>فوعزّتک یا سیّدی لونهرتنی ما برحت من بابک</w:t>
      </w:r>
    </w:p>
    <w:p>
      <w:pPr>
        <w:pStyle w:val="BookText"/>
        <w:rPr/>
      </w:pPr>
      <w:r>
        <w:rPr>
          <w:rFonts w:ascii="IRNazanin" w:hAnsi="IRNazanin" w:eastAsia="IRNazanin"/>
          <w:color w:val="111111"/>
          <w:sz w:val="28"/>
          <w:sz w:val="28"/>
          <w:szCs w:val="28"/>
          <w:rtl w:val="true"/>
          <w:lang w:bidi="fa-IR"/>
        </w:rPr>
        <w:t>ای صاحب آمرزش گسترده،</w:t>
      </w:r>
    </w:p>
    <w:p>
      <w:pPr>
        <w:pStyle w:val="BookText"/>
        <w:rPr/>
      </w:pPr>
      <w:r>
        <w:rPr>
          <w:rFonts w:ascii="IRNazanin" w:hAnsi="IRNazanin" w:eastAsia="IRNazanin"/>
          <w:color w:val="111111"/>
          <w:sz w:val="28"/>
          <w:sz w:val="28"/>
          <w:szCs w:val="28"/>
          <w:rtl w:val="true"/>
          <w:lang w:bidi="fa-IR"/>
        </w:rPr>
        <w:t>و ای آنکه دستانت به رحمت گشوده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عزتت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 رانی هرگز از درگاهت دور نمی‌گردم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قهر خداوند بر بنده نیز به مقتضای مهر و محبت اوست، نه مخالفت بنده با خداوند به خدا آسیبی می‌رساند و نه او از کسی عقده به دل می‌گیرد که برای گشودن عقده وی را به کیفر رساند، قهر خداوند بر بنده در دنیا زمینه تنبه و بیداری او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عذاب او در آخرت گناهان بنده را که خود مرتکب شده می‌سوزاند و زمینه بازگشت او به بهشت را فراهم می‌کند، تا جایی که برخی مانند ابن عربی ریشه عذاب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گوارا دانسته اند و می‌نویسند خداوند پس از مدتی عذاب، بندگانش را از دوزخ رهایی می‌بخشد تا جایی که دیگر کسی در دوزخ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سبقت رحمته غضبه</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ای آن‌که رحمتش بر غضبش </w:t>
      </w:r>
    </w:p>
    <w:p>
      <w:pPr>
        <w:pStyle w:val="BookText"/>
        <w:rPr/>
      </w:pPr>
      <w:r>
        <w:rPr>
          <w:rFonts w:ascii="IRNazanin" w:hAnsi="IRNazanin" w:eastAsia="IRNazanin"/>
          <w:color w:val="111111"/>
          <w:sz w:val="28"/>
          <w:sz w:val="28"/>
          <w:szCs w:val="28"/>
          <w:rtl w:val="true"/>
          <w:lang w:bidi="fa-IR"/>
        </w:rPr>
        <w:t>پیشی گرفته است بنابراین اگر بگوییم لطف و غضب خدا هر دو دوست‌داشتنی است سخنی به‌گزاف نگفته‌ایم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عاشقم بر قهر و بر لطفش به جدّ</w:t>
      </w:r>
    </w:p>
    <w:p>
      <w:pPr>
        <w:pStyle w:val="BookText"/>
        <w:rPr/>
      </w:pPr>
      <w:r>
        <w:rPr>
          <w:rFonts w:ascii="IRNazanin" w:hAnsi="IRNazanin" w:eastAsia="IRNazanin"/>
          <w:color w:val="111111"/>
          <w:sz w:val="28"/>
          <w:sz w:val="28"/>
          <w:szCs w:val="28"/>
          <w:rtl w:val="true"/>
          <w:lang w:bidi="fa-IR"/>
        </w:rPr>
        <w:t>ای عجب من عاشق این هردو ضد</w:t>
      </w:r>
    </w:p>
    <w:p>
      <w:pPr>
        <w:pStyle w:val="BookText"/>
        <w:rPr/>
      </w:pPr>
      <w:r>
        <w:rPr>
          <w:rFonts w:ascii="IRNazanin" w:hAnsi="IRNazanin" w:eastAsia="IRNazanin"/>
          <w:color w:val="111111"/>
          <w:sz w:val="28"/>
          <w:sz w:val="28"/>
          <w:szCs w:val="28"/>
          <w:rtl w:val="true"/>
          <w:lang w:bidi="fa-IR"/>
        </w:rPr>
        <w:t>حافظ نیز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 تو زخم زنی به که دیگری مرهم</w:t>
      </w:r>
    </w:p>
    <w:p>
      <w:pPr>
        <w:pStyle w:val="BookText"/>
        <w:rPr/>
      </w:pPr>
      <w:r>
        <w:rPr>
          <w:rFonts w:ascii="IRNazanin" w:hAnsi="IRNazanin" w:eastAsia="IRNazanin"/>
          <w:color w:val="111111"/>
          <w:sz w:val="28"/>
          <w:sz w:val="28"/>
          <w:szCs w:val="28"/>
          <w:rtl w:val="true"/>
          <w:lang w:bidi="fa-IR"/>
        </w:rPr>
        <w:t>گرم تو زهر دهی به که دیگری تریاق</w:t>
      </w:r>
    </w:p>
    <w:p>
      <w:pPr>
        <w:pStyle w:val="BookText"/>
        <w:rPr/>
      </w:pPr>
      <w:r>
        <w:rPr>
          <w:rFonts w:ascii="IRNazanin" w:hAnsi="IRNazanin" w:eastAsia="IRNazanin"/>
          <w:color w:val="111111"/>
          <w:sz w:val="28"/>
          <w:sz w:val="28"/>
          <w:szCs w:val="28"/>
          <w:rtl w:val="true"/>
          <w:lang w:bidi="fa-IR"/>
        </w:rPr>
        <w:t>خواجه عبدالله انصاری در کتاب صد میدان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شصت و دوم صفا است، از میدان صدق میدان صفا 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فماوهنو لمااصابهم فی سبیل الله</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اهل صفا سه گروه اند</w:t>
      </w:r>
    </w:p>
    <w:p>
      <w:pPr>
        <w:pStyle w:val="BookText"/>
        <w:rPr/>
      </w:pPr>
      <w:r>
        <w:rPr>
          <w:rFonts w:ascii="IRNazanin" w:hAnsi="IRNazanin" w:eastAsia="IRNazanin"/>
          <w:color w:val="111111"/>
          <w:sz w:val="28"/>
          <w:sz w:val="28"/>
          <w:szCs w:val="28"/>
          <w:rtl w:val="true"/>
          <w:lang w:bidi="fa-IR"/>
        </w:rPr>
        <w:t>یکی از آنان فرشتگان‌اند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شهوت پاک، از تهمت دور، و از غفلت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گروه انبیاء صلوات الله علیهم اند</w:t>
      </w:r>
    </w:p>
    <w:p>
      <w:pPr>
        <w:pStyle w:val="BookText"/>
        <w:rPr/>
      </w:pPr>
      <w:r>
        <w:rPr>
          <w:rFonts w:ascii="IRNazanin" w:hAnsi="IRNazanin" w:eastAsia="IRNazanin"/>
          <w:color w:val="111111"/>
          <w:sz w:val="28"/>
          <w:sz w:val="28"/>
          <w:szCs w:val="28"/>
          <w:rtl w:val="true"/>
          <w:lang w:bidi="fa-IR"/>
        </w:rPr>
        <w:t>از تراجع پاک، از زینت دور، از معاصی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فروتر از انبیا یک گروه از مؤمنان اهل صفایند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سلطان نفس رسته، دل‌ها به مولی پیوسته و سرها به خواسته وی آراسته</w:t>
      </w:r>
      <w:r>
        <w:rPr>
          <w:rFonts w:eastAsia="IRNazanin" w:cs="IRNazanin"/>
          <w:color w:val="111111"/>
          <w:sz w:val="28"/>
          <w:szCs w:val="28"/>
          <w:rtl w:val="true"/>
          <w:lang w:bidi="fa-IR"/>
        </w:rPr>
        <w:t>.</w:t>
      </w:r>
      <w:r>
        <w:rPr>
          <w:rStyle w:val="FootnoteAnchor"/>
          <w:rtl w:val="true"/>
        </w:rPr>
        <w:footnoteReference w:id="90"/>
      </w:r>
      <w:bookmarkStart w:id="95" w:name="pg5538_33946"/>
    </w:p>
    <w:p>
      <w:pPr>
        <w:pStyle w:val="Heading2"/>
        <w:numPr>
          <w:ilvl w:val="1"/>
          <w:numId w:val="1"/>
        </w:numPr>
        <w:rPr/>
      </w:pPr>
      <w:bookmarkStart w:id="96" w:name="__RefHeading___Toc2486718_581953129"/>
      <w:bookmarkStart w:id="97" w:name="_Toc31"/>
      <w:bookmarkEnd w:id="95"/>
      <w:bookmarkEnd w:id="96"/>
      <w:r>
        <w:rPr>
          <w:rtl w:val="true"/>
        </w:rPr>
        <w:t>توشه‌ی بیست و پنجم</w:t>
      </w:r>
      <w:r>
        <w:rPr>
          <w:rtl w:val="true"/>
        </w:rPr>
        <w:t xml:space="preserve">: </w:t>
      </w:r>
      <w:r>
        <w:rPr>
          <w:rtl w:val="true"/>
        </w:rPr>
        <w:t>فرمانروایی مطلق و مطلق فرمانروایی از اوست</w:t>
      </w:r>
      <w:bookmarkEnd w:id="97"/>
    </w:p>
    <w:p>
      <w:pPr>
        <w:pStyle w:val="BookText"/>
        <w:rPr/>
      </w:pPr>
      <w:r>
        <w:rPr>
          <w:rFonts w:ascii="IRNazanin" w:hAnsi="IRNazanin" w:eastAsia="IRNazanin"/>
          <w:color w:val="111111"/>
          <w:sz w:val="28"/>
          <w:sz w:val="28"/>
          <w:szCs w:val="28"/>
          <w:rtl w:val="true"/>
          <w:lang w:bidi="fa-IR"/>
        </w:rPr>
        <w:t>لا تسئل عن فعلک، ولا تنازع فی مُلکک، ولا تشارک فی امرک و لا تضادّ فی حکمک ولا یعترض علیک احد فی تدبیرک، لک الخلق والامر، تبارک الله 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ازآنچه انجام می‌دهی بازخواست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p>
    <w:p>
      <w:pPr>
        <w:pStyle w:val="BookText"/>
        <w:rPr/>
      </w:pPr>
      <w:r>
        <w:rPr>
          <w:rFonts w:ascii="IRNazanin" w:hAnsi="IRNazanin" w:eastAsia="IRNazanin"/>
          <w:color w:val="111111"/>
          <w:sz w:val="28"/>
          <w:sz w:val="28"/>
          <w:szCs w:val="28"/>
          <w:rtl w:val="true"/>
          <w:lang w:bidi="fa-IR"/>
        </w:rPr>
        <w:t>و در فرمانروایی‌ات با تو مخالفت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p>
    <w:p>
      <w:pPr>
        <w:pStyle w:val="BookText"/>
        <w:rPr/>
      </w:pPr>
      <w:r>
        <w:rPr>
          <w:rFonts w:ascii="IRNazanin" w:hAnsi="IRNazanin" w:eastAsia="IRNazanin"/>
          <w:color w:val="111111"/>
          <w:sz w:val="28"/>
          <w:sz w:val="28"/>
          <w:szCs w:val="28"/>
          <w:rtl w:val="true"/>
          <w:lang w:bidi="fa-IR"/>
        </w:rPr>
        <w:t>و برای تو در کارت شریکی نیست</w:t>
      </w:r>
    </w:p>
    <w:p>
      <w:pPr>
        <w:pStyle w:val="BookText"/>
        <w:rPr/>
      </w:pPr>
      <w:r>
        <w:rPr>
          <w:rFonts w:ascii="IRNazanin" w:hAnsi="IRNazanin" w:eastAsia="IRNazanin"/>
          <w:color w:val="111111"/>
          <w:sz w:val="28"/>
          <w:sz w:val="28"/>
          <w:szCs w:val="28"/>
          <w:rtl w:val="true"/>
          <w:lang w:bidi="fa-IR"/>
        </w:rPr>
        <w:t>و کسی با حُکمت به ضدّیت برنمی‌خیزد</w:t>
      </w:r>
    </w:p>
    <w:p>
      <w:pPr>
        <w:pStyle w:val="BookText"/>
        <w:rPr/>
      </w:pPr>
      <w:r>
        <w:rPr>
          <w:rFonts w:ascii="IRNazanin" w:hAnsi="IRNazanin" w:eastAsia="IRNazanin"/>
          <w:color w:val="111111"/>
          <w:sz w:val="28"/>
          <w:sz w:val="28"/>
          <w:szCs w:val="28"/>
          <w:rtl w:val="true"/>
          <w:lang w:bidi="fa-IR"/>
        </w:rPr>
        <w:t>و در تدبیرت کسی تو را مورد اعتراض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p>
    <w:p>
      <w:pPr>
        <w:pStyle w:val="BookText"/>
        <w:rPr/>
      </w:pPr>
      <w:r>
        <w:rPr>
          <w:rFonts w:ascii="IRNazanin" w:hAnsi="IRNazanin" w:eastAsia="IRNazanin"/>
          <w:color w:val="111111"/>
          <w:sz w:val="28"/>
          <w:sz w:val="28"/>
          <w:szCs w:val="28"/>
          <w:rtl w:val="true"/>
          <w:lang w:bidi="fa-IR"/>
        </w:rPr>
        <w:t>آفرینش و فرمان از آنِ توست،</w:t>
      </w:r>
    </w:p>
    <w:p>
      <w:pPr>
        <w:pStyle w:val="BookText"/>
        <w:rPr/>
      </w:pPr>
      <w:r>
        <w:rPr>
          <w:rFonts w:ascii="IRNazanin" w:hAnsi="IRNazanin" w:eastAsia="IRNazanin"/>
          <w:color w:val="111111"/>
          <w:sz w:val="28"/>
          <w:sz w:val="28"/>
          <w:szCs w:val="28"/>
          <w:rtl w:val="true"/>
          <w:lang w:bidi="fa-IR"/>
        </w:rPr>
        <w:t>فرخنده است خدا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که سراسر نظام هستی از قدرت و حکمت خدا پدید آمده است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گسستگی و سستی و عیب و نقصی در آن مشاهده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الهی آفرینش تام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وتمام و نظام احسن است که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احسن الخالقین</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مبارک است خدا که بهترین آفریدگار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تبارک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هفت آسمان بر فراز یکدیگر بیافرید،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آفرینش آن مهرگستر هرگز گسستگی نمی‌بینی، </w:t>
      </w:r>
    </w:p>
    <w:p>
      <w:pPr>
        <w:pStyle w:val="BookText"/>
        <w:rPr/>
      </w:pPr>
      <w:r>
        <w:rPr>
          <w:rFonts w:ascii="IRNazanin" w:hAnsi="IRNazanin" w:eastAsia="IRNazanin"/>
          <w:color w:val="111111"/>
          <w:sz w:val="28"/>
          <w:sz w:val="28"/>
          <w:szCs w:val="28"/>
          <w:rtl w:val="true"/>
          <w:lang w:bidi="fa-IR"/>
        </w:rPr>
        <w:t>اینک دیده بگردان آیا گسیختگی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دوباره دیده بگردان؛ دیده به نزد تو بازآید زیان‌دیده</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چون قدرت الهی سرمنشأ همه قدرت هاست هیچ قدرتی نیست که بتواند با آن برابری و همبری کند در دعای افتتاح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 بعزته الاعزاء و تواضع لعظمته العظماء فبلغ بقدرته ما یشاء</w:t>
      </w:r>
      <w:r>
        <w:rPr>
          <w:rStyle w:val="FootnoteAnchor"/>
          <w:rtl w:val="true"/>
        </w:rPr>
        <w:footnoteReference w:id="93"/>
      </w:r>
      <w:r>
        <w:rPr>
          <w:rFonts w:ascii="IRNazanin" w:hAnsi="IRNazanin" w:eastAsia="IRNazanin"/>
          <w:color w:val="111111"/>
          <w:sz w:val="28"/>
          <w:sz w:val="28"/>
          <w:szCs w:val="28"/>
          <w:rtl w:val="true"/>
          <w:lang w:bidi="fa-IR"/>
        </w:rPr>
        <w:t>به عزتش قدرتمندان را درهم شکست و بزرگان را در برابرش فروتن ساخت و با قدرتش به هرچه خواست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 هرات در تفسیر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پای از گلیم خود بیرون کشید و ارنی انظر الیک گفت خدای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کوه بنگر، اگر کوه در جای خود آرمید مرا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در کوه تجلّی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تکّه پاره شد و موسی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هوش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پاکی توراست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بازگشتم و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گروندگانم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 عرفانی آیه شریفه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موسی در مقام مناجات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فرشتگان سنگ ملامت بر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 که تو طمع دیدار حق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تو کجا و رب ارباب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و آبی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چه رسد که حدیث قِدَم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و بود شده را چون </w:t>
      </w:r>
      <w:bookmarkStart w:id="98" w:name="pg5538_33948"/>
    </w:p>
    <w:p>
      <w:pPr>
        <w:pStyle w:val="BookText"/>
        <w:rPr/>
      </w:pPr>
      <w:bookmarkEnd w:id="98"/>
      <w:r>
        <w:rPr>
          <w:rFonts w:ascii="IRNazanin" w:hAnsi="IRNazanin" w:eastAsia="IRNazanin"/>
          <w:color w:val="111111"/>
          <w:sz w:val="28"/>
          <w:sz w:val="28"/>
          <w:szCs w:val="28"/>
          <w:rtl w:val="true"/>
          <w:lang w:bidi="fa-IR"/>
        </w:rPr>
        <w:t>سزد که وصال لم یزل و لم یزال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به فرشتگان آمد، که دست از موسی بدارید، که آن‌کس که شراب اصطفاء از جام محبت من نوشیده باشد عربده کمتر از این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طریقت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 امیدی است و امید عارف 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را نه به مزد حاجت است نه به بهشت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بر زندگانی عاشقند و مرگ برایشان دشخوار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عارف به مرگ محتاج است به امید دیدار</w:t>
      </w:r>
      <w:r>
        <w:rPr>
          <w:rFonts w:eastAsia="IRNazanin" w:cs="IRNazanin"/>
          <w:color w:val="111111"/>
          <w:sz w:val="28"/>
          <w:szCs w:val="28"/>
          <w:rtl w:val="true"/>
          <w:lang w:bidi="fa-IR"/>
        </w:rPr>
        <w:t>!</w:t>
      </w:r>
      <w:r>
        <w:rPr>
          <w:rStyle w:val="FootnoteAnchor"/>
          <w:rtl w:val="true"/>
        </w:rPr>
        <w:footnoteReference w:id="94"/>
      </w:r>
    </w:p>
    <w:p>
      <w:pPr>
        <w:pStyle w:val="Heading2"/>
        <w:numPr>
          <w:ilvl w:val="1"/>
          <w:numId w:val="1"/>
        </w:numPr>
        <w:rPr/>
      </w:pPr>
      <w:bookmarkStart w:id="99" w:name="__RefHeading___Toc2486720_581953129"/>
      <w:bookmarkStart w:id="100" w:name="_Toc32"/>
      <w:bookmarkEnd w:id="99"/>
      <w:r>
        <w:rPr>
          <w:rtl w:val="true"/>
        </w:rPr>
        <w:t>توشه‌ی بیست و ششم</w:t>
      </w:r>
      <w:r>
        <w:rPr>
          <w:rtl w:val="true"/>
        </w:rPr>
        <w:t xml:space="preserve">: </w:t>
      </w:r>
      <w:r>
        <w:rPr>
          <w:rtl w:val="true"/>
        </w:rPr>
        <w:t>امیدواری به آمرزش پروردگار</w:t>
      </w:r>
      <w:bookmarkEnd w:id="100"/>
    </w:p>
    <w:p>
      <w:pPr>
        <w:pStyle w:val="BookText"/>
        <w:rPr/>
      </w:pPr>
      <w:r>
        <w:rPr>
          <w:rFonts w:ascii="IRNazanin" w:hAnsi="IRNazanin" w:eastAsia="IRNazanin"/>
          <w:color w:val="111111"/>
          <w:sz w:val="28"/>
          <w:sz w:val="28"/>
          <w:szCs w:val="28"/>
          <w:rtl w:val="true"/>
          <w:lang w:bidi="fa-IR"/>
        </w:rPr>
        <w:t>یاربّ هذا مقام ممن لا ذبک واستجار بکرمک والِفَ احسانک و نعمک و انت الجواد الذی لا یضیق عفوُک و لا ینقص فضلُک ولا تقلّ رحمتک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این جایگاه کسی است که به تو پناه آورده، و به کرمت پناه جسته،</w:t>
      </w:r>
    </w:p>
    <w:p>
      <w:pPr>
        <w:pStyle w:val="BookText"/>
        <w:rPr/>
      </w:pPr>
      <w:r>
        <w:rPr>
          <w:rFonts w:ascii="IRNazanin" w:hAnsi="IRNazanin" w:eastAsia="IRNazanin"/>
          <w:color w:val="111111"/>
          <w:sz w:val="28"/>
          <w:sz w:val="28"/>
          <w:szCs w:val="28"/>
          <w:rtl w:val="true"/>
          <w:lang w:bidi="fa-IR"/>
        </w:rPr>
        <w:t>و با احسان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مأنوس گشته،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آن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عفوت محدود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فضلت کاستی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رحمتت اندک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bookmarkStart w:id="101" w:name="pg5538_33949"/>
    </w:p>
    <w:p>
      <w:pPr>
        <w:pStyle w:val="BookText"/>
        <w:rPr/>
      </w:pPr>
      <w:bookmarkEnd w:id="101"/>
      <w:r>
        <w:rPr>
          <w:rFonts w:ascii="IRNazanin" w:hAnsi="IRNazanin" w:eastAsia="IRNazanin"/>
          <w:color w:val="111111"/>
          <w:sz w:val="28"/>
          <w:sz w:val="28"/>
          <w:szCs w:val="28"/>
          <w:rtl w:val="true"/>
          <w:lang w:bidi="fa-IR"/>
        </w:rPr>
        <w:t>انسان همواره با امید زنده است و بیشترین و بزرگ‌ترین امیدواری‌ها به آمرزش و رحمت پروردگار است به‌ویژه برای پس از مرگ که زندگی جاودانی و همیشگی ماست و دست ما از همه‌جا و همه‌چیز کوتاه است و جز امیدواری به عنایت و آمرزش او پناهگاهی متصور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پناهگاه حقیقی خداست و مال و فرزند و عنوان و مقام و خدم‌وحشم از دلخوشی‌های این دنیاست که چند روز انسان را به خود مشغول می‌کند و سرگرم می‌سازد و ناگهان با وزیدن طوفان مرگ آدمی ناگهان همه آن‌ها را بربادرفته می‌بیند و جز کردار شایسته چیزی برای وی بر جای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حافظ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 جام جم آنگه نظر توانی کرد</w:t>
      </w:r>
    </w:p>
    <w:p>
      <w:pPr>
        <w:pStyle w:val="BookText"/>
        <w:rPr/>
      </w:pPr>
      <w:r>
        <w:rPr>
          <w:rFonts w:ascii="IRNazanin" w:hAnsi="IRNazanin" w:eastAsia="IRNazanin"/>
          <w:color w:val="111111"/>
          <w:sz w:val="28"/>
          <w:sz w:val="28"/>
          <w:szCs w:val="28"/>
          <w:rtl w:val="true"/>
          <w:lang w:bidi="fa-IR"/>
        </w:rPr>
        <w:t>گدایی در میخانه، طرفه اکسیری است</w:t>
      </w:r>
    </w:p>
    <w:p>
      <w:pPr>
        <w:pStyle w:val="BookText"/>
        <w:rPr/>
      </w:pPr>
      <w:r>
        <w:rPr>
          <w:rFonts w:ascii="IRNazanin" w:hAnsi="IRNazanin" w:eastAsia="IRNazanin"/>
          <w:color w:val="111111"/>
          <w:sz w:val="28"/>
          <w:sz w:val="28"/>
          <w:szCs w:val="28"/>
          <w:rtl w:val="true"/>
          <w:lang w:bidi="fa-IR"/>
        </w:rPr>
        <w:t>به عزم مرحله عشق، پیش نه قدمی</w:t>
      </w:r>
    </w:p>
    <w:p>
      <w:pPr>
        <w:pStyle w:val="BookText"/>
        <w:rPr/>
      </w:pPr>
      <w:r>
        <w:rPr>
          <w:rFonts w:ascii="IRNazanin" w:hAnsi="IRNazanin" w:eastAsia="IRNazanin"/>
          <w:color w:val="111111"/>
          <w:sz w:val="28"/>
          <w:sz w:val="28"/>
          <w:szCs w:val="28"/>
          <w:rtl w:val="true"/>
          <w:lang w:bidi="fa-IR"/>
        </w:rPr>
        <w:t>تو کز سرای طبیعت نمی روی بیرون</w:t>
      </w:r>
    </w:p>
    <w:p>
      <w:pPr>
        <w:pStyle w:val="BookText"/>
        <w:rPr/>
      </w:pPr>
      <w:r>
        <w:rPr>
          <w:rFonts w:ascii="IRNazanin" w:hAnsi="IRNazanin" w:eastAsia="IRNazanin"/>
          <w:color w:val="111111"/>
          <w:sz w:val="28"/>
          <w:sz w:val="28"/>
          <w:szCs w:val="28"/>
          <w:rtl w:val="true"/>
          <w:lang w:bidi="fa-IR"/>
        </w:rPr>
        <w:t>جمال یار ندارد نقاب و پرده، ولی</w:t>
      </w:r>
    </w:p>
    <w:p>
      <w:pPr>
        <w:pStyle w:val="BookText"/>
        <w:rPr/>
      </w:pPr>
      <w:r>
        <w:rPr>
          <w:rFonts w:ascii="IRNazanin" w:hAnsi="IRNazanin" w:eastAsia="IRNazanin"/>
          <w:color w:val="111111"/>
          <w:sz w:val="28"/>
          <w:sz w:val="28"/>
          <w:szCs w:val="28"/>
          <w:rtl w:val="true"/>
          <w:lang w:bidi="fa-IR"/>
        </w:rPr>
        <w:t>که خاک میکده کحل بصر توانی کرد</w:t>
      </w:r>
    </w:p>
    <w:p>
      <w:pPr>
        <w:pStyle w:val="BookText"/>
        <w:rPr/>
      </w:pPr>
      <w:r>
        <w:rPr>
          <w:rFonts w:ascii="IRNazanin" w:hAnsi="IRNazanin" w:eastAsia="IRNazanin"/>
          <w:color w:val="111111"/>
          <w:sz w:val="28"/>
          <w:sz w:val="28"/>
          <w:szCs w:val="28"/>
          <w:rtl w:val="true"/>
          <w:lang w:bidi="fa-IR"/>
        </w:rPr>
        <w:t>گر این بکنی، خاک زر توانی کرد</w:t>
      </w:r>
    </w:p>
    <w:p>
      <w:pPr>
        <w:pStyle w:val="BookText"/>
        <w:rPr/>
      </w:pPr>
      <w:r>
        <w:rPr>
          <w:rFonts w:ascii="IRNazanin" w:hAnsi="IRNazanin" w:eastAsia="IRNazanin"/>
          <w:color w:val="111111"/>
          <w:sz w:val="28"/>
          <w:sz w:val="28"/>
          <w:szCs w:val="28"/>
          <w:rtl w:val="true"/>
          <w:lang w:bidi="fa-IR"/>
        </w:rPr>
        <w:t>که سودها کنی ار این سفر توانی کرد</w:t>
      </w:r>
    </w:p>
    <w:p>
      <w:pPr>
        <w:pStyle w:val="BookText"/>
        <w:rPr/>
      </w:pPr>
      <w:r>
        <w:rPr>
          <w:rFonts w:ascii="IRNazanin" w:hAnsi="IRNazanin" w:eastAsia="IRNazanin"/>
          <w:color w:val="111111"/>
          <w:sz w:val="28"/>
          <w:sz w:val="28"/>
          <w:szCs w:val="28"/>
          <w:rtl w:val="true"/>
          <w:lang w:bidi="fa-IR"/>
        </w:rPr>
        <w:t>کجا به کوی حقیقت سفر توانی کرد؟</w:t>
      </w:r>
    </w:p>
    <w:p>
      <w:pPr>
        <w:pStyle w:val="BookText"/>
        <w:rPr/>
      </w:pPr>
      <w:r>
        <w:rPr>
          <w:rFonts w:ascii="IRNazanin" w:hAnsi="IRNazanin" w:eastAsia="IRNazanin"/>
          <w:color w:val="111111"/>
          <w:sz w:val="28"/>
          <w:sz w:val="28"/>
          <w:szCs w:val="28"/>
          <w:rtl w:val="true"/>
          <w:lang w:bidi="fa-IR"/>
        </w:rPr>
        <w:t>غبار ره بنشان تا نظر توانی کرد</w:t>
      </w:r>
      <w:r>
        <w:rPr>
          <w:rFonts w:eastAsia="IRNazanin" w:cs="IRNazanin"/>
          <w:color w:val="111111"/>
          <w:sz w:val="28"/>
          <w:szCs w:val="28"/>
          <w:rtl w:val="true"/>
          <w:lang w:bidi="fa-IR"/>
        </w:rPr>
        <w:t>.</w:t>
      </w:r>
      <w:r>
        <w:rPr>
          <w:rStyle w:val="FootnoteAnchor"/>
          <w:rtl w:val="true"/>
        </w:rPr>
        <w:footnoteReference w:id="95"/>
      </w:r>
    </w:p>
    <w:p>
      <w:pPr>
        <w:pStyle w:val="Heading2"/>
        <w:numPr>
          <w:ilvl w:val="1"/>
          <w:numId w:val="1"/>
        </w:numPr>
        <w:rPr/>
      </w:pPr>
      <w:bookmarkStart w:id="102" w:name="__RefHeading___Toc2486722_581953129"/>
      <w:bookmarkStart w:id="103" w:name="_Toc33"/>
      <w:bookmarkEnd w:id="102"/>
      <w:r>
        <w:rPr>
          <w:rtl w:val="true"/>
        </w:rPr>
        <w:t>توشه‌ی بیست و هفتم</w:t>
      </w:r>
      <w:r>
        <w:rPr>
          <w:rtl w:val="true"/>
        </w:rPr>
        <w:t xml:space="preserve">: </w:t>
      </w:r>
      <w:r>
        <w:rPr>
          <w:rtl w:val="true"/>
        </w:rPr>
        <w:t>خوش‌گمانی به خدا</w:t>
      </w:r>
      <w:bookmarkEnd w:id="10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یاربّ انّ لنا فیک املاً طویلاً کثیراً انّ لنا فیک رجاءً عظیماً عصیناک و نحن نرجُو ان </w:t>
      </w:r>
    </w:p>
    <w:p>
      <w:pPr>
        <w:pStyle w:val="BookText"/>
        <w:rPr/>
      </w:pPr>
      <w:r>
        <w:rPr>
          <w:rFonts w:ascii="IRNazanin" w:hAnsi="IRNazanin" w:eastAsia="IRNazanin"/>
          <w:color w:val="111111"/>
          <w:sz w:val="28"/>
          <w:sz w:val="28"/>
          <w:szCs w:val="28"/>
          <w:rtl w:val="true"/>
          <w:lang w:bidi="fa-IR"/>
        </w:rPr>
        <w:t>تستر علینا و دعوناک و نحن نرجو ان تستجیب لنا فحقّق رجاءنامولانا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مارا در تو آرزویی گسترده و</w:t>
      </w:r>
    </w:p>
    <w:p>
      <w:pPr>
        <w:pStyle w:val="BookText"/>
        <w:rPr/>
      </w:pPr>
      <w:r>
        <w:rPr>
          <w:rFonts w:ascii="IRNazanin" w:hAnsi="IRNazanin" w:eastAsia="IRNazanin"/>
          <w:color w:val="111111"/>
          <w:sz w:val="28"/>
          <w:sz w:val="28"/>
          <w:szCs w:val="28"/>
          <w:rtl w:val="true"/>
          <w:lang w:bidi="fa-IR"/>
        </w:rPr>
        <w:t>فراوان است،</w:t>
      </w:r>
    </w:p>
    <w:p>
      <w:pPr>
        <w:pStyle w:val="BookText"/>
        <w:rPr/>
      </w:pPr>
      <w:r>
        <w:rPr>
          <w:rFonts w:ascii="IRNazanin" w:hAnsi="IRNazanin" w:eastAsia="IRNazanin"/>
          <w:color w:val="111111"/>
          <w:sz w:val="28"/>
          <w:sz w:val="28"/>
          <w:szCs w:val="28"/>
          <w:rtl w:val="true"/>
          <w:lang w:bidi="fa-IR"/>
        </w:rPr>
        <w:t>ما را در تو امیدی بزرگ است،</w:t>
      </w:r>
    </w:p>
    <w:p>
      <w:pPr>
        <w:pStyle w:val="BookText"/>
        <w:rPr/>
      </w:pPr>
      <w:r>
        <w:rPr>
          <w:rFonts w:ascii="IRNazanin" w:hAnsi="IRNazanin" w:eastAsia="IRNazanin"/>
          <w:color w:val="111111"/>
          <w:sz w:val="28"/>
          <w:sz w:val="28"/>
          <w:szCs w:val="28"/>
          <w:rtl w:val="true"/>
          <w:lang w:bidi="fa-IR"/>
        </w:rPr>
        <w:t>نافرمانی‌ات کردیم بدین امید که بر ما بپوشانی،</w:t>
      </w:r>
    </w:p>
    <w:p>
      <w:pPr>
        <w:pStyle w:val="BookText"/>
        <w:rPr/>
      </w:pPr>
      <w:r>
        <w:rPr>
          <w:rFonts w:ascii="IRNazanin" w:hAnsi="IRNazanin" w:eastAsia="IRNazanin"/>
          <w:color w:val="111111"/>
          <w:sz w:val="28"/>
          <w:sz w:val="28"/>
          <w:szCs w:val="28"/>
          <w:rtl w:val="true"/>
          <w:lang w:bidi="fa-IR"/>
        </w:rPr>
        <w:t>فرایت خواندیم بدین امید که اجابتمان کنی،</w:t>
      </w:r>
    </w:p>
    <w:p>
      <w:pPr>
        <w:pStyle w:val="BookText"/>
        <w:rPr/>
      </w:pPr>
      <w:r>
        <w:rPr>
          <w:rFonts w:ascii="IRNazanin" w:hAnsi="IRNazanin" w:eastAsia="IRNazanin"/>
          <w:color w:val="111111"/>
          <w:sz w:val="28"/>
          <w:sz w:val="28"/>
          <w:szCs w:val="28"/>
          <w:rtl w:val="true"/>
          <w:lang w:bidi="fa-IR"/>
        </w:rPr>
        <w:t>پس ای مولایِ ما، امیدمان را محقق ساز</w:t>
      </w:r>
    </w:p>
    <w:p>
      <w:pPr>
        <w:pStyle w:val="BookText"/>
        <w:rPr/>
      </w:pPr>
      <w:r>
        <w:rPr>
          <w:rFonts w:ascii="IRNazanin" w:hAnsi="IRNazanin" w:eastAsia="IRNazanin"/>
          <w:color w:val="111111"/>
          <w:sz w:val="28"/>
          <w:sz w:val="28"/>
          <w:szCs w:val="28"/>
          <w:rtl w:val="true"/>
          <w:lang w:bidi="fa-IR"/>
        </w:rPr>
        <w:t>گمان نیک به خدا داشتن و تکیه نکردن به کردار نیک خود از بزرگ‌ترین آموزه‌های دینی است، بنده نباید به عمل و عبادت خود مغرور شود و فکر کند با انجام پاره ای از اعمال نیک بهشت را برای خود خریداری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ابوعبیده‌ی حذّاء از امام باقر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حدیثی قدسی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نباید به اعمالی که برای من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اعتماد کنند، زیرا اگر تمام عمر را هم به عبادت بپردازند باز در برابر نعمت‌های من کوتاهی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به رحمت من اعتماد کنند و به فضل من امیدوار باشند و به گمان نیک به من اطمینان داشته باشند که در این صورت است که رحمت من آنان را درمی‌یابد و گذشت و آمرزشم بدانان </w:t>
      </w:r>
    </w:p>
    <w:p>
      <w:pPr>
        <w:pStyle w:val="BookText"/>
        <w:rPr/>
      </w:pPr>
      <w:r>
        <w:rPr>
          <w:rFonts w:ascii="IRNazanin" w:hAnsi="IRNazanin" w:eastAsia="IRNazanin"/>
          <w:color w:val="111111"/>
          <w:sz w:val="28"/>
          <w:sz w:val="28"/>
          <w:szCs w:val="28"/>
          <w:rtl w:val="true"/>
          <w:lang w:bidi="fa-IR"/>
        </w:rPr>
        <w:t>می‌رسد، چراکه من پروردگاری مهرگستر و مهربانم</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و علاقمندان خویش در ارتباط با پایداری در برابر ستم بنی‌امیه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بنی‌امیه همواره شما را مورد آزار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تا اینکه از میان شما کسانی که بیشترین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گمانی را به خدا دارند مورد بیشترین آزارها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پس اگر خداوند برای شما عافیتی فراهم آورد بپذیرید و اگر به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مبتلا کرد شکیبا باشید و پایداری ورزید که عاقبت نیک از آن پرهیزگاران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خواجه عبدالله در کتاب صدمیدان درباره امیدواری به خداوند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چهل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وپنجم رغبت است که از میدان طلب 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و رهبت دو 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سالک بدان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 راغبان سه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راغب است بدین جهان، در ابتلاء غرق</w:t>
      </w:r>
    </w:p>
    <w:p>
      <w:pPr>
        <w:pStyle w:val="BookText"/>
        <w:rPr/>
      </w:pPr>
      <w:r>
        <w:rPr>
          <w:rFonts w:ascii="IRNazanin" w:hAnsi="IRNazanin" w:eastAsia="IRNazanin"/>
          <w:color w:val="111111"/>
          <w:sz w:val="28"/>
          <w:sz w:val="28"/>
          <w:szCs w:val="28"/>
          <w:rtl w:val="true"/>
          <w:lang w:bidi="fa-IR"/>
        </w:rPr>
        <w:t>دیگر راغب است بدان جهان، در اجتهاد غرق</w:t>
      </w:r>
    </w:p>
    <w:p>
      <w:pPr>
        <w:pStyle w:val="BookText"/>
        <w:rPr/>
      </w:pPr>
      <w:r>
        <w:rPr>
          <w:rFonts w:ascii="IRNazanin" w:hAnsi="IRNazanin" w:eastAsia="IRNazanin"/>
          <w:color w:val="111111"/>
          <w:sz w:val="28"/>
          <w:sz w:val="28"/>
          <w:szCs w:val="28"/>
          <w:rtl w:val="true"/>
          <w:lang w:bidi="fa-IR"/>
        </w:rPr>
        <w:t>سیم راغب است به حق، در افتقار غرق</w:t>
      </w:r>
    </w:p>
    <w:p>
      <w:pPr>
        <w:pStyle w:val="BookText"/>
        <w:rPr/>
      </w:pPr>
      <w:r>
        <w:rPr>
          <w:rFonts w:ascii="IRNazanin" w:hAnsi="IRNazanin" w:eastAsia="IRNazanin"/>
          <w:color w:val="111111"/>
          <w:sz w:val="28"/>
          <w:sz w:val="28"/>
          <w:szCs w:val="28"/>
          <w:rtl w:val="true"/>
          <w:lang w:bidi="fa-IR"/>
        </w:rPr>
        <w:t>و تخم رغبت به دنیا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درازی آرزو، اندکی دانش، مردگی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تخم رغبت به آخرت سه چیز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کوتاهی آرزو، نور دانش و سرزندگی دل</w:t>
      </w:r>
      <w:r>
        <w:rPr>
          <w:rFonts w:eastAsia="IRNazanin" w:cs="IRNazanin"/>
          <w:color w:val="111111"/>
          <w:sz w:val="28"/>
          <w:szCs w:val="28"/>
          <w:rtl w:val="true"/>
          <w:lang w:bidi="fa-IR"/>
        </w:rPr>
        <w:t xml:space="preserve">. </w:t>
      </w:r>
      <w:bookmarkStart w:id="104" w:name="pg5538_33952"/>
    </w:p>
    <w:p>
      <w:pPr>
        <w:pStyle w:val="BookText"/>
        <w:rPr/>
      </w:pPr>
      <w:bookmarkEnd w:id="104"/>
      <w:r>
        <w:rPr>
          <w:rFonts w:ascii="IRNazanin" w:hAnsi="IRNazanin" w:eastAsia="IRNazanin"/>
          <w:color w:val="111111"/>
          <w:sz w:val="28"/>
          <w:sz w:val="28"/>
          <w:szCs w:val="28"/>
          <w:rtl w:val="true"/>
          <w:lang w:bidi="fa-IR"/>
        </w:rPr>
        <w:t>و تخم رغبت در حق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فراخوان ازل، فروشکستن کام دل و نگاه‌داشتن</w:t>
      </w:r>
    </w:p>
    <w:p>
      <w:pPr>
        <w:pStyle w:val="BookText"/>
        <w:rPr/>
      </w:pPr>
      <w:r>
        <w:rPr>
          <w:rFonts w:ascii="Amiri" w:hAnsi="Amiri" w:eastAsia="Amiri" w:cs="Amiri"/>
          <w:color w:val="111111"/>
          <w:sz w:val="28"/>
          <w:sz w:val="28"/>
          <w:szCs w:val="28"/>
          <w:rtl w:val="true"/>
          <w:lang w:bidi="ar-SA"/>
        </w:rPr>
        <w:t>حرمت سرّ</w:t>
      </w:r>
      <w:r>
        <w:rPr>
          <w:rFonts w:eastAsia="Amiri" w:cs="Amiri" w:ascii="Amiri" w:hAnsi="Amiri"/>
          <w:color w:val="111111"/>
          <w:sz w:val="28"/>
          <w:szCs w:val="28"/>
          <w:rtl w:val="true"/>
          <w:lang w:bidi="ar-SA"/>
        </w:rPr>
        <w:t>.</w:t>
      </w:r>
      <w:r>
        <w:rPr>
          <w:rStyle w:val="FootnoteAnchor"/>
          <w:rtl w:val="true"/>
        </w:rPr>
        <w:footnoteReference w:id="98"/>
      </w:r>
    </w:p>
    <w:p>
      <w:pPr>
        <w:pStyle w:val="Heading2"/>
        <w:numPr>
          <w:ilvl w:val="1"/>
          <w:numId w:val="1"/>
        </w:numPr>
        <w:rPr/>
      </w:pPr>
      <w:bookmarkStart w:id="105" w:name="__RefHeading___Toc2486724_581953129"/>
      <w:bookmarkStart w:id="106" w:name="_Toc34"/>
      <w:bookmarkEnd w:id="105"/>
      <w:r>
        <w:rPr>
          <w:rtl w:val="true"/>
        </w:rPr>
        <w:t>توشه‌ی بیست و هشتم</w:t>
      </w:r>
      <w:r>
        <w:rPr>
          <w:rtl w:val="true"/>
        </w:rPr>
        <w:t xml:space="preserve">: </w:t>
      </w:r>
      <w:r>
        <w:rPr>
          <w:rtl w:val="true"/>
        </w:rPr>
        <w:t>تو به ما مهر می‌ورزی و ما با تو می‌ستیزیم</w:t>
      </w:r>
      <w:r>
        <w:rPr>
          <w:rtl w:val="true"/>
        </w:rPr>
        <w:t>!</w:t>
      </w:r>
      <w:bookmarkEnd w:id="106"/>
    </w:p>
    <w:p>
      <w:pPr>
        <w:pStyle w:val="BookText"/>
        <w:rPr/>
      </w:pPr>
      <w:r>
        <w:rPr>
          <w:rFonts w:ascii="IRNazanin" w:hAnsi="IRNazanin" w:eastAsia="IRNazanin"/>
          <w:color w:val="111111"/>
          <w:sz w:val="28"/>
          <w:sz w:val="28"/>
          <w:szCs w:val="28"/>
          <w:rtl w:val="true"/>
          <w:lang w:bidi="fa-IR"/>
        </w:rPr>
        <w:t>تتحبّب الینا بالنعم ونعارضک بالذنوب خیرک الینا نازل و شرّناالیک صاعد</w:t>
      </w:r>
    </w:p>
    <w:p>
      <w:pPr>
        <w:pStyle w:val="BookText"/>
        <w:rPr/>
      </w:pPr>
      <w:r>
        <w:rPr>
          <w:rFonts w:ascii="IRNazanin" w:hAnsi="IRNazanin" w:eastAsia="IRNazanin"/>
          <w:color w:val="111111"/>
          <w:sz w:val="28"/>
          <w:sz w:val="28"/>
          <w:szCs w:val="28"/>
          <w:rtl w:val="true"/>
          <w:lang w:bidi="fa-IR"/>
        </w:rPr>
        <w:t>ولم یزل ولایزال ملک کریم یاتیک عنّا بعمل قبیح فلایمنعک ذلک من ان تحوطنا بنعمک</w:t>
      </w:r>
    </w:p>
    <w:p>
      <w:pPr>
        <w:pStyle w:val="BookText"/>
        <w:rPr/>
      </w:pPr>
      <w:r>
        <w:rPr>
          <w:rFonts w:ascii="IRNazanin" w:hAnsi="IRNazanin" w:eastAsia="IRNazanin"/>
          <w:color w:val="111111"/>
          <w:sz w:val="28"/>
          <w:sz w:val="28"/>
          <w:szCs w:val="28"/>
          <w:rtl w:val="true"/>
          <w:lang w:bidi="fa-IR"/>
        </w:rPr>
        <w:t>با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به ما مهر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w:t>
      </w:r>
    </w:p>
    <w:p>
      <w:pPr>
        <w:pStyle w:val="BookText"/>
        <w:rPr/>
      </w:pPr>
      <w:r>
        <w:rPr>
          <w:rFonts w:ascii="IRNazanin" w:hAnsi="IRNazanin" w:eastAsia="IRNazanin"/>
          <w:color w:val="111111"/>
          <w:sz w:val="28"/>
          <w:sz w:val="28"/>
          <w:szCs w:val="28"/>
          <w:rtl w:val="true"/>
          <w:lang w:bidi="fa-IR"/>
        </w:rPr>
        <w:t>و ما با گناهان با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ستیزیم،</w:t>
      </w:r>
    </w:p>
    <w:p>
      <w:pPr>
        <w:pStyle w:val="BookText"/>
        <w:rPr/>
      </w:pPr>
      <w:r>
        <w:rPr>
          <w:rFonts w:ascii="IRNazanin" w:hAnsi="IRNazanin" w:eastAsia="IRNazanin"/>
          <w:color w:val="111111"/>
          <w:sz w:val="28"/>
          <w:sz w:val="28"/>
          <w:szCs w:val="28"/>
          <w:rtl w:val="true"/>
          <w:lang w:bidi="fa-IR"/>
        </w:rPr>
        <w:t>خیر تو به‌سوی ما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شرّ ما به‌سوی تو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گسست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ارجمند از سوی ما عملی ناشایست به‌سویت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p>
    <w:p>
      <w:pPr>
        <w:pStyle w:val="BookText"/>
        <w:rPr/>
      </w:pPr>
      <w:r>
        <w:rPr>
          <w:rFonts w:ascii="IRNazanin" w:hAnsi="IRNazanin" w:eastAsia="IRNazanin"/>
          <w:color w:val="111111"/>
          <w:sz w:val="28"/>
          <w:sz w:val="28"/>
          <w:szCs w:val="28"/>
          <w:rtl w:val="true"/>
          <w:lang w:bidi="fa-IR"/>
        </w:rPr>
        <w:t>و این تو را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از اینکه با نعمت‌هایت ما را فراگیری،</w:t>
      </w:r>
    </w:p>
    <w:p>
      <w:pPr>
        <w:pStyle w:val="BookText"/>
        <w:rPr/>
      </w:pPr>
      <w:r>
        <w:rPr>
          <w:rFonts w:ascii="IRNazanin" w:hAnsi="IRNazanin" w:eastAsia="IRNazanin"/>
          <w:color w:val="111111"/>
          <w:sz w:val="28"/>
          <w:sz w:val="28"/>
          <w:szCs w:val="28"/>
          <w:rtl w:val="true"/>
          <w:lang w:bidi="fa-IR"/>
        </w:rPr>
        <w:t>خدای سبحان با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به ما مهر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و ما را مورد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نوازش احسان خود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با ارتکاب گناه و انجام </w:t>
      </w:r>
    </w:p>
    <w:p>
      <w:pPr>
        <w:pStyle w:val="BookText"/>
        <w:rPr/>
      </w:pPr>
      <w:r>
        <w:rPr>
          <w:rFonts w:ascii="IRNazanin" w:hAnsi="IRNazanin" w:eastAsia="IRNazanin"/>
          <w:color w:val="111111"/>
          <w:sz w:val="28"/>
          <w:sz w:val="28"/>
          <w:szCs w:val="28"/>
          <w:rtl w:val="true"/>
          <w:lang w:bidi="fa-IR"/>
        </w:rPr>
        <w:t>کارهای ناپسند با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ستیزیم و رفتاری نامناسب با خواست او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 خیر و نیکی او همواره بر ما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اما ما با نافرمانی او پیوسته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به نمایش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گذاریم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را ناسپاسی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به‌راستی‌که انسان موجودی ناسپاس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سپاسگزار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را با نیکی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عبدالله در منازل السائرین در باب احسان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جزاء الاحسان الّا الاحسان</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پاداش نیکی جز نیکی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اسم جامع نبوی است و آن پرستش خدای سبحان است به گونه ای که گویا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سه 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نخست، نیکویی در قصد است، به گونه ای که با دانش نیت خود را بیارایی، و با تصمیم قاطع آن را استوار سازی و با نازک بینی آن را بپالایی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در احوال است</w:t>
      </w:r>
    </w:p>
    <w:p>
      <w:pPr>
        <w:pStyle w:val="BookText"/>
        <w:rPr/>
      </w:pPr>
      <w:r>
        <w:rPr>
          <w:rFonts w:ascii="IRNazanin" w:hAnsi="IRNazanin" w:eastAsia="IRNazanin"/>
          <w:color w:val="111111"/>
          <w:sz w:val="28"/>
          <w:sz w:val="28"/>
          <w:szCs w:val="28"/>
          <w:rtl w:val="true"/>
          <w:lang w:bidi="fa-IR"/>
        </w:rPr>
        <w:t>آن‌که از روی غیرت احوال را پاسبانی کنی</w:t>
      </w:r>
    </w:p>
    <w:p>
      <w:pPr>
        <w:pStyle w:val="BookText"/>
        <w:rPr/>
      </w:pPr>
      <w:r>
        <w:rPr>
          <w:rFonts w:ascii="IRNazanin" w:hAnsi="IRNazanin" w:eastAsia="IRNazanin"/>
          <w:color w:val="111111"/>
          <w:sz w:val="28"/>
          <w:sz w:val="28"/>
          <w:szCs w:val="28"/>
          <w:rtl w:val="true"/>
          <w:lang w:bidi="fa-IR"/>
        </w:rPr>
        <w:t>از روی هنرمندی احوال را بپوشانی</w:t>
      </w:r>
    </w:p>
    <w:p>
      <w:pPr>
        <w:pStyle w:val="BookText"/>
        <w:rPr/>
      </w:pPr>
      <w:r>
        <w:rPr>
          <w:rFonts w:ascii="IRNazanin" w:hAnsi="IRNazanin" w:eastAsia="IRNazanin"/>
          <w:color w:val="111111"/>
          <w:sz w:val="28"/>
          <w:sz w:val="28"/>
          <w:szCs w:val="28"/>
          <w:rtl w:val="true"/>
          <w:lang w:bidi="fa-IR"/>
        </w:rPr>
        <w:t>از روی تحقیق احوال را سامان بخشی</w:t>
      </w:r>
    </w:p>
    <w:p>
      <w:pPr>
        <w:pStyle w:val="BookText"/>
        <w:rPr/>
      </w:pPr>
      <w:r>
        <w:rPr>
          <w:rFonts w:ascii="IRNazanin" w:hAnsi="IRNazanin" w:eastAsia="IRNazanin"/>
          <w:color w:val="111111"/>
          <w:sz w:val="28"/>
          <w:sz w:val="28"/>
          <w:szCs w:val="28"/>
          <w:rtl w:val="true"/>
          <w:lang w:bidi="fa-IR"/>
        </w:rPr>
        <w:t>درجۀ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است در وقت</w:t>
      </w:r>
    </w:p>
    <w:p>
      <w:pPr>
        <w:pStyle w:val="BookText"/>
        <w:rPr/>
      </w:pPr>
      <w:r>
        <w:rPr>
          <w:rFonts w:ascii="IRNazanin" w:hAnsi="IRNazanin" w:eastAsia="IRNazanin"/>
          <w:color w:val="111111"/>
          <w:sz w:val="28"/>
          <w:sz w:val="28"/>
          <w:szCs w:val="28"/>
          <w:rtl w:val="true"/>
          <w:lang w:bidi="fa-IR"/>
        </w:rPr>
        <w:t>آن‌که مشاهده را برای همیشه فرونگذاری</w:t>
      </w:r>
    </w:p>
    <w:p>
      <w:pPr>
        <w:pStyle w:val="BookText"/>
        <w:rPr/>
      </w:pPr>
      <w:r>
        <w:rPr>
          <w:rFonts w:ascii="IRNazanin" w:hAnsi="IRNazanin" w:eastAsia="IRNazanin"/>
          <w:color w:val="111111"/>
          <w:sz w:val="28"/>
          <w:sz w:val="28"/>
          <w:szCs w:val="28"/>
          <w:rtl w:val="true"/>
          <w:lang w:bidi="fa-IR"/>
        </w:rPr>
        <w:t>همت را یک لحظه از پیشرفت بازنداری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هجرت خویش را به‌سوی حق سرمدی سازی</w:t>
      </w:r>
      <w:r>
        <w:rPr>
          <w:rFonts w:eastAsia="IRNazanin" w:cs="IRNazanin"/>
          <w:color w:val="111111"/>
          <w:sz w:val="28"/>
          <w:szCs w:val="28"/>
          <w:rtl w:val="true"/>
          <w:lang w:bidi="fa-IR"/>
        </w:rPr>
        <w:t>!</w:t>
      </w:r>
      <w:r>
        <w:rPr>
          <w:rStyle w:val="FootnoteAnchor"/>
          <w:rtl w:val="true"/>
        </w:rPr>
        <w:footnoteReference w:id="100"/>
      </w:r>
      <w:bookmarkStart w:id="107" w:name="pg5538_33954"/>
    </w:p>
    <w:p>
      <w:pPr>
        <w:pStyle w:val="Heading2"/>
        <w:numPr>
          <w:ilvl w:val="1"/>
          <w:numId w:val="1"/>
        </w:numPr>
        <w:rPr/>
      </w:pPr>
      <w:bookmarkStart w:id="108" w:name="__RefHeading___Toc2486726_581953129"/>
      <w:bookmarkStart w:id="109" w:name="_Toc35"/>
      <w:bookmarkEnd w:id="107"/>
      <w:bookmarkEnd w:id="108"/>
      <w:r>
        <w:rPr>
          <w:rtl w:val="true"/>
        </w:rPr>
        <w:t>توشه‌ی بیست و نهم</w:t>
      </w:r>
      <w:r>
        <w:rPr>
          <w:rtl w:val="true"/>
        </w:rPr>
        <w:t xml:space="preserve">: </w:t>
      </w:r>
      <w:r>
        <w:rPr>
          <w:rtl w:val="true"/>
        </w:rPr>
        <w:t>سرورم</w:t>
      </w:r>
      <w:r>
        <w:rPr>
          <w:rtl w:val="true"/>
        </w:rPr>
        <w:t xml:space="preserve">! </w:t>
      </w:r>
      <w:r>
        <w:rPr>
          <w:rtl w:val="true"/>
        </w:rPr>
        <w:t>ببخشایم، ببخشایم ببخشایم</w:t>
      </w:r>
      <w:r>
        <w:rPr>
          <w:rtl w:val="true"/>
        </w:rPr>
        <w:t>.</w:t>
      </w:r>
      <w:bookmarkEnd w:id="109"/>
    </w:p>
    <w:p>
      <w:pPr>
        <w:pStyle w:val="BookText"/>
        <w:rPr/>
      </w:pPr>
      <w:r>
        <w:rPr>
          <w:rFonts w:ascii="IRNazanin" w:hAnsi="IRNazanin" w:eastAsia="IRNazanin"/>
          <w:color w:val="111111"/>
          <w:sz w:val="28"/>
          <w:sz w:val="28"/>
          <w:szCs w:val="28"/>
          <w:rtl w:val="true"/>
          <w:lang w:bidi="fa-IR"/>
        </w:rPr>
        <w:t>وانت الهی اوسع فضلاً واعظم حِلماً من ان</w:t>
      </w:r>
    </w:p>
    <w:p>
      <w:pPr>
        <w:pStyle w:val="BookText"/>
        <w:rPr/>
      </w:pPr>
      <w:r>
        <w:rPr>
          <w:rFonts w:ascii="IRNazanin" w:hAnsi="IRNazanin" w:eastAsia="IRNazanin"/>
          <w:color w:val="111111"/>
          <w:sz w:val="28"/>
          <w:sz w:val="28"/>
          <w:szCs w:val="28"/>
          <w:rtl w:val="true"/>
          <w:lang w:bidi="fa-IR"/>
        </w:rPr>
        <w:t>تقایسنی بفعلی و خطیئتی، فالعفو العفو العفو</w:t>
      </w:r>
    </w:p>
    <w:p>
      <w:pPr>
        <w:pStyle w:val="BookText"/>
        <w:rPr/>
      </w:pPr>
      <w:r>
        <w:rPr>
          <w:rFonts w:ascii="IRNazanin" w:hAnsi="IRNazanin" w:eastAsia="IRNazanin"/>
          <w:color w:val="111111"/>
          <w:sz w:val="28"/>
          <w:sz w:val="28"/>
          <w:szCs w:val="28"/>
          <w:rtl w:val="true"/>
          <w:lang w:bidi="fa-IR"/>
        </w:rPr>
        <w:t>وتو ای خدای من فضلت گسترده‌تر،</w:t>
      </w:r>
    </w:p>
    <w:p>
      <w:pPr>
        <w:pStyle w:val="BookText"/>
        <w:rPr/>
      </w:pPr>
      <w:r>
        <w:rPr>
          <w:rFonts w:ascii="IRNazanin" w:hAnsi="IRNazanin" w:eastAsia="IRNazanin"/>
          <w:color w:val="111111"/>
          <w:sz w:val="28"/>
          <w:sz w:val="28"/>
          <w:szCs w:val="28"/>
          <w:rtl w:val="true"/>
          <w:lang w:bidi="fa-IR"/>
        </w:rPr>
        <w:t>و بردباری‌ات فراتر از آن است که مرا با کردار و خطاهایم سنجی،</w:t>
      </w:r>
    </w:p>
    <w:p>
      <w:pPr>
        <w:pStyle w:val="BookText"/>
        <w:rPr/>
      </w:pPr>
      <w:r>
        <w:rPr>
          <w:rFonts w:ascii="IRNazanin" w:hAnsi="IRNazanin" w:eastAsia="IRNazanin"/>
          <w:color w:val="111111"/>
          <w:sz w:val="28"/>
          <w:sz w:val="28"/>
          <w:szCs w:val="28"/>
          <w:rtl w:val="true"/>
          <w:lang w:bidi="fa-IR"/>
        </w:rPr>
        <w:t>پس ببخشایم، ببخشایم، ببخشایم؛</w:t>
      </w:r>
    </w:p>
    <w:p>
      <w:pPr>
        <w:pStyle w:val="BookText"/>
        <w:rPr/>
      </w:pPr>
      <w:r>
        <w:rPr>
          <w:rFonts w:ascii="IRNazanin" w:hAnsi="IRNazanin" w:eastAsia="IRNazanin"/>
          <w:color w:val="111111"/>
          <w:sz w:val="28"/>
          <w:sz w:val="28"/>
          <w:szCs w:val="28"/>
          <w:rtl w:val="true"/>
          <w:lang w:bidi="fa-IR"/>
        </w:rPr>
        <w:t>توبه و درخواست آمرزش و بخشایش از خدا از اموری است که بسیار بر آن تاکید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توبوا الی الله توبة نصوحاً</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توبه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خود فرموده که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بندگانش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هوالذی یقبل التوبة عن عباده و یعفو عن السیئات</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اوست که توبه بندگانش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گناهان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التوبة تطهّر القلوب و تغسل الذّنب</w:t>
      </w:r>
      <w:r>
        <w:rPr>
          <w:rStyle w:val="FootnoteAnchor"/>
          <w:rtl w:val="true"/>
        </w:rPr>
        <w:footnoteReference w:id="103"/>
      </w:r>
      <w:r>
        <w:rPr>
          <w:rFonts w:ascii="IRNazanin" w:hAnsi="IRNazanin" w:eastAsia="IRNazanin"/>
          <w:color w:val="111111"/>
          <w:sz w:val="28"/>
          <w:sz w:val="28"/>
          <w:szCs w:val="28"/>
          <w:rtl w:val="true"/>
          <w:lang w:bidi="fa-IR"/>
        </w:rPr>
        <w:t>توبه دل‌ها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پالاید و گناهان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توبه نسبت به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دارای مراتبی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توبه عوام، توبه افراد متوسط و توبه خواص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عبدالله در چگونگی این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مرتبه توبه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عوام گسترش فرمانبرداری است که به سه چیز فرامی‌خواند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بنده از نعمت ستر گناه و از نعمت به تأخیر افتادن مجازات چشم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پندار که به خدا حقی دارد را باور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خود را هیچ‌گاه بی‌نیاز احساس نکند – که آن عین جبروت و سرکشی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افراد متوسط، توبه از کوچک انگاشتن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کوچک انگاشتن گناه خود نوعی گستاخی و سرکشی</w:t>
      </w:r>
    </w:p>
    <w:p>
      <w:pPr>
        <w:pStyle w:val="BookText"/>
        <w:rPr/>
      </w:pPr>
      <w:r>
        <w:rPr>
          <w:rFonts w:ascii="IRNazanin" w:hAnsi="IRNazanin" w:eastAsia="IRNazanin"/>
          <w:color w:val="111111"/>
          <w:sz w:val="28"/>
          <w:sz w:val="28"/>
          <w:szCs w:val="28"/>
          <w:rtl w:val="true"/>
          <w:lang w:bidi="fa-IR"/>
        </w:rPr>
        <w:t>و آراستن خود به حمیت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جاهلی</w:t>
      </w:r>
    </w:p>
    <w:p>
      <w:pPr>
        <w:pStyle w:val="BookText"/>
        <w:rPr/>
      </w:pPr>
      <w:r>
        <w:rPr>
          <w:rFonts w:ascii="IRNazanin" w:hAnsi="IRNazanin" w:eastAsia="IRNazanin"/>
          <w:color w:val="111111"/>
          <w:sz w:val="28"/>
          <w:sz w:val="28"/>
          <w:szCs w:val="28"/>
          <w:rtl w:val="true"/>
          <w:lang w:bidi="fa-IR"/>
        </w:rPr>
        <w:t>و تن دادن به بریدن از بندگی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خواص، توبه از ضایع کردن وقت است</w:t>
      </w:r>
    </w:p>
    <w:p>
      <w:pPr>
        <w:pStyle w:val="BookText"/>
        <w:rPr/>
      </w:pPr>
      <w:r>
        <w:rPr>
          <w:rFonts w:ascii="IRNazanin" w:hAnsi="IRNazanin" w:eastAsia="IRNazanin"/>
          <w:color w:val="111111"/>
          <w:sz w:val="28"/>
          <w:sz w:val="28"/>
          <w:szCs w:val="28"/>
          <w:rtl w:val="true"/>
          <w:lang w:bidi="fa-IR"/>
        </w:rPr>
        <w:t>چراکه از دست دادن فرصت انسان را در نقصان نگه می‌دارد</w:t>
      </w:r>
    </w:p>
    <w:p>
      <w:pPr>
        <w:pStyle w:val="BookText"/>
        <w:rPr/>
      </w:pPr>
      <w:r>
        <w:rPr>
          <w:rFonts w:ascii="IRNazanin" w:hAnsi="IRNazanin" w:eastAsia="IRNazanin"/>
          <w:color w:val="111111"/>
          <w:sz w:val="28"/>
          <w:sz w:val="28"/>
          <w:szCs w:val="28"/>
          <w:rtl w:val="true"/>
          <w:lang w:bidi="fa-IR"/>
        </w:rPr>
        <w:t>و نور مراقبه را خاموش می‌کند</w:t>
      </w:r>
    </w:p>
    <w:p>
      <w:pPr>
        <w:pStyle w:val="BookText"/>
        <w:rPr/>
      </w:pPr>
      <w:r>
        <w:rPr>
          <w:rFonts w:ascii="IRNazanin" w:hAnsi="IRNazanin" w:eastAsia="IRNazanin"/>
          <w:color w:val="111111"/>
          <w:sz w:val="28"/>
          <w:sz w:val="28"/>
          <w:szCs w:val="28"/>
          <w:rtl w:val="true"/>
          <w:lang w:bidi="fa-IR"/>
        </w:rPr>
        <w:t>و فضای مصاحبت با حق را مکّدر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مقام توبه پایان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توبه ازآنچه فروتر از حق است</w:t>
      </w:r>
    </w:p>
    <w:p>
      <w:pPr>
        <w:pStyle w:val="BookText"/>
        <w:rPr/>
      </w:pPr>
      <w:r>
        <w:rPr>
          <w:rFonts w:ascii="IRNazanin" w:hAnsi="IRNazanin" w:eastAsia="IRNazanin"/>
          <w:color w:val="111111"/>
          <w:sz w:val="28"/>
          <w:sz w:val="28"/>
          <w:szCs w:val="28"/>
          <w:rtl w:val="true"/>
          <w:lang w:bidi="fa-IR"/>
        </w:rPr>
        <w:t>و شناخت آنچه این تنبلی را باعث شده است</w:t>
      </w:r>
    </w:p>
    <w:p>
      <w:pPr>
        <w:pStyle w:val="BookText"/>
        <w:rPr/>
      </w:pPr>
      <w:r>
        <w:rPr>
          <w:rFonts w:ascii="IRNazanin" w:hAnsi="IRNazanin" w:eastAsia="IRNazanin"/>
          <w:color w:val="111111"/>
          <w:sz w:val="28"/>
          <w:sz w:val="28"/>
          <w:szCs w:val="28"/>
          <w:rtl w:val="true"/>
          <w:lang w:bidi="fa-IR"/>
        </w:rPr>
        <w:t>آنگاه توبه از وقتی‌که برای این شناخت مصرف شده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4"/>
      </w:r>
      <w:bookmarkStart w:id="110" w:name="pg5538_33956"/>
    </w:p>
    <w:p>
      <w:pPr>
        <w:pStyle w:val="Heading2"/>
        <w:numPr>
          <w:ilvl w:val="1"/>
          <w:numId w:val="1"/>
        </w:numPr>
        <w:rPr/>
      </w:pPr>
      <w:bookmarkStart w:id="111" w:name="__RefHeading___Toc2486728_581953129"/>
      <w:bookmarkStart w:id="112" w:name="_Toc36"/>
      <w:bookmarkEnd w:id="110"/>
      <w:bookmarkEnd w:id="111"/>
      <w:r>
        <w:rPr>
          <w:rtl w:val="true"/>
        </w:rPr>
        <w:t>توشه‌ی سی‌ام</w:t>
      </w:r>
      <w:r>
        <w:rPr>
          <w:rtl w:val="true"/>
        </w:rPr>
        <w:t xml:space="preserve">: </w:t>
      </w:r>
      <w:r>
        <w:rPr>
          <w:rtl w:val="true"/>
        </w:rPr>
        <w:t>بار خدایا، با یادت مشغولمان ساز</w:t>
      </w:r>
      <w:bookmarkEnd w:id="112"/>
    </w:p>
    <w:p>
      <w:pPr>
        <w:pStyle w:val="BookText"/>
        <w:rPr/>
      </w:pPr>
      <w:r>
        <w:rPr>
          <w:rFonts w:ascii="IRNazanin" w:hAnsi="IRNazanin" w:eastAsia="IRNazanin"/>
          <w:color w:val="111111"/>
          <w:sz w:val="28"/>
          <w:sz w:val="28"/>
          <w:szCs w:val="28"/>
          <w:rtl w:val="true"/>
          <w:lang w:bidi="fa-IR"/>
        </w:rPr>
        <w:t>اللهم اشغلنا بذکرک واعذنا من سخطک واعذنا من عذابک وارزقنا من مواهبک وانعم علینا من فضلک وزیارۀ قبر نبیّک</w:t>
      </w:r>
    </w:p>
    <w:p>
      <w:pPr>
        <w:pStyle w:val="BookText"/>
        <w:rPr/>
      </w:pPr>
      <w:r>
        <w:rPr>
          <w:rFonts w:ascii="IRNazanin" w:hAnsi="IRNazanin" w:eastAsia="IRNazanin"/>
          <w:color w:val="111111"/>
          <w:sz w:val="28"/>
          <w:sz w:val="28"/>
          <w:szCs w:val="28"/>
          <w:rtl w:val="true"/>
          <w:lang w:bidi="fa-IR"/>
        </w:rPr>
        <w:t>بار خدایا، با یادت مشغولمان ساز،</w:t>
      </w:r>
    </w:p>
    <w:p>
      <w:pPr>
        <w:pStyle w:val="BookText"/>
        <w:rPr/>
      </w:pPr>
      <w:r>
        <w:rPr>
          <w:rFonts w:ascii="IRNazanin" w:hAnsi="IRNazanin" w:eastAsia="IRNazanin"/>
          <w:color w:val="111111"/>
          <w:sz w:val="28"/>
          <w:sz w:val="28"/>
          <w:szCs w:val="28"/>
          <w:rtl w:val="true"/>
          <w:lang w:bidi="fa-IR"/>
        </w:rPr>
        <w:t>از خشمت پناهمان ده، از عذابت نگاهمان دار،</w:t>
      </w:r>
    </w:p>
    <w:p>
      <w:pPr>
        <w:pStyle w:val="BookText"/>
        <w:rPr/>
      </w:pPr>
      <w:r>
        <w:rPr>
          <w:rFonts w:ascii="IRNazanin" w:hAnsi="IRNazanin" w:eastAsia="IRNazanin"/>
          <w:color w:val="111111"/>
          <w:sz w:val="28"/>
          <w:sz w:val="28"/>
          <w:szCs w:val="28"/>
          <w:rtl w:val="true"/>
          <w:lang w:bidi="fa-IR"/>
        </w:rPr>
        <w:t>از بخشایشت روزیمان بخش،</w:t>
      </w:r>
    </w:p>
    <w:p>
      <w:pPr>
        <w:pStyle w:val="BookText"/>
        <w:rPr/>
      </w:pPr>
      <w:r>
        <w:rPr>
          <w:rFonts w:ascii="IRNazanin" w:hAnsi="IRNazanin" w:eastAsia="IRNazanin"/>
          <w:color w:val="111111"/>
          <w:sz w:val="28"/>
          <w:sz w:val="28"/>
          <w:szCs w:val="28"/>
          <w:rtl w:val="true"/>
          <w:lang w:bidi="fa-IR"/>
        </w:rPr>
        <w:t>از فضلت نعمتمان ده</w:t>
      </w:r>
    </w:p>
    <w:p>
      <w:pPr>
        <w:pStyle w:val="BookText"/>
        <w:rPr/>
      </w:pPr>
      <w:r>
        <w:rPr>
          <w:rFonts w:ascii="IRNazanin" w:hAnsi="IRNazanin" w:eastAsia="IRNazanin"/>
          <w:color w:val="111111"/>
          <w:sz w:val="28"/>
          <w:sz w:val="28"/>
          <w:szCs w:val="28"/>
          <w:rtl w:val="true"/>
          <w:lang w:bidi="fa-IR"/>
        </w:rPr>
        <w:t>و حج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زیارت مزار پیامبرت را روزیمان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خدا آرامش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بذکرالله تطمئن القلوب</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شفابخش جانها، پیامبر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ذکرالله شفاء القلوب</w:t>
      </w:r>
      <w:r>
        <w:rPr>
          <w:rStyle w:val="FootnoteAnchor"/>
          <w:rtl w:val="true"/>
        </w:rPr>
        <w:footnoteReference w:id="10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امیرمؤمنان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خدا، روشنای خردها، زندگی بخش جانها و صیقل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و نه تنها یاد خدا آرامش بخش جانهاست بلکه دیدار دوستان خدا و زیارت مزار پیامبر و هریک از امامان نیز روشنی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راه هدایت و مشعل فروزان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والای انسانی است و این آرزوی هر مسلمان است که بگوید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 خدایا حج خانه خودت و زیارت مزار پیامبرت را روزیم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عبدالله در کتاب صدمیدان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ذکر است که از میدان تفکر زاید قوله تعالی و مایتذکر الّا من ینیب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میان تفکر و تذکّر آن است که تفکر جستن است و تذکر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گوش ترس، ندای وعید شنیدن</w:t>
      </w:r>
    </w:p>
    <w:p>
      <w:pPr>
        <w:pStyle w:val="BookText"/>
        <w:rPr/>
      </w:pPr>
      <w:r>
        <w:rPr>
          <w:rFonts w:ascii="IRNazanin" w:hAnsi="IRNazanin" w:eastAsia="IRNazanin"/>
          <w:color w:val="111111"/>
          <w:sz w:val="28"/>
          <w:sz w:val="28"/>
          <w:szCs w:val="28"/>
          <w:rtl w:val="true"/>
          <w:lang w:bidi="fa-IR"/>
        </w:rPr>
        <w:t>به چشم رجاء به وعده دوست نگریستن</w:t>
      </w:r>
    </w:p>
    <w:p>
      <w:pPr>
        <w:pStyle w:val="BookText"/>
        <w:rPr/>
      </w:pPr>
      <w:r>
        <w:rPr>
          <w:rFonts w:ascii="IRNazanin" w:hAnsi="IRNazanin" w:eastAsia="IRNazanin"/>
          <w:color w:val="111111"/>
          <w:sz w:val="28"/>
          <w:sz w:val="28"/>
          <w:szCs w:val="28"/>
          <w:rtl w:val="true"/>
          <w:lang w:bidi="fa-IR"/>
        </w:rPr>
        <w:t>و به زبان نیازمندی از او درخواست اجابت کردن</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 در تفسیر کشف‌الاسرار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نه همه آن است که بر زبان داری</w:t>
      </w:r>
    </w:p>
    <w:p>
      <w:pPr>
        <w:pStyle w:val="BookText"/>
        <w:rPr/>
      </w:pPr>
      <w:r>
        <w:rPr>
          <w:rFonts w:ascii="IRNazanin" w:hAnsi="IRNazanin" w:eastAsia="IRNazanin"/>
          <w:color w:val="111111"/>
          <w:sz w:val="28"/>
          <w:sz w:val="28"/>
          <w:szCs w:val="28"/>
          <w:rtl w:val="true"/>
          <w:lang w:bidi="fa-IR"/>
        </w:rPr>
        <w:t>ذکر حقیقی آن است که در میان جان داری</w:t>
      </w:r>
    </w:p>
    <w:p>
      <w:pPr>
        <w:pStyle w:val="BookText"/>
        <w:rPr/>
      </w:pPr>
      <w:r>
        <w:rPr>
          <w:rFonts w:ascii="IRNazanin" w:hAnsi="IRNazanin" w:eastAsia="IRNazanin"/>
          <w:color w:val="111111"/>
          <w:sz w:val="28"/>
          <w:sz w:val="28"/>
          <w:szCs w:val="28"/>
          <w:rtl w:val="true"/>
          <w:lang w:bidi="fa-IR"/>
        </w:rPr>
        <w:t>توحید نه همه آن است که او را یگانه دانی</w:t>
      </w:r>
    </w:p>
    <w:p>
      <w:pPr>
        <w:pStyle w:val="BookText"/>
        <w:rPr/>
      </w:pPr>
      <w:r>
        <w:rPr>
          <w:rFonts w:ascii="IRNazanin" w:hAnsi="IRNazanin" w:eastAsia="IRNazanin"/>
          <w:color w:val="111111"/>
          <w:sz w:val="28"/>
          <w:sz w:val="28"/>
          <w:szCs w:val="28"/>
          <w:rtl w:val="true"/>
          <w:lang w:bidi="fa-IR"/>
        </w:rPr>
        <w:t>توحید حقیقی آن است که با او یگانه باشی</w:t>
      </w:r>
    </w:p>
    <w:p>
      <w:pPr>
        <w:pStyle w:val="BookText"/>
        <w:rPr/>
      </w:pPr>
      <w:r>
        <w:rPr>
          <w:rFonts w:ascii="IRNazanin" w:hAnsi="IRNazanin" w:eastAsia="IRNazanin"/>
          <w:color w:val="111111"/>
          <w:sz w:val="28"/>
          <w:sz w:val="28"/>
          <w:szCs w:val="28"/>
          <w:rtl w:val="true"/>
          <w:lang w:bidi="fa-IR"/>
        </w:rPr>
        <w:t>و از غیر او بیگانه باشی</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گشاینده زبان‌های مناجات گویان</w:t>
      </w:r>
    </w:p>
    <w:p>
      <w:pPr>
        <w:pStyle w:val="BookText"/>
        <w:rPr/>
      </w:pPr>
      <w:r>
        <w:rPr>
          <w:rFonts w:ascii="IRNazanin" w:hAnsi="IRNazanin" w:eastAsia="IRNazanin"/>
          <w:color w:val="111111"/>
          <w:sz w:val="28"/>
          <w:sz w:val="28"/>
          <w:szCs w:val="28"/>
          <w:rtl w:val="true"/>
          <w:lang w:bidi="fa-IR"/>
        </w:rPr>
        <w:t>ای انس افزای خلوت ذاکران</w:t>
      </w:r>
    </w:p>
    <w:p>
      <w:pPr>
        <w:pStyle w:val="BookText"/>
        <w:rPr/>
      </w:pPr>
      <w:r>
        <w:rPr>
          <w:rFonts w:ascii="IRNazanin" w:hAnsi="IRNazanin" w:eastAsia="IRNazanin"/>
          <w:color w:val="111111"/>
          <w:sz w:val="28"/>
          <w:sz w:val="28"/>
          <w:szCs w:val="28"/>
          <w:rtl w:val="true"/>
          <w:lang w:bidi="fa-IR"/>
        </w:rPr>
        <w:t>ای دیدبان نفس‌های رازداران</w:t>
      </w:r>
    </w:p>
    <w:p>
      <w:pPr>
        <w:pStyle w:val="BookText"/>
        <w:rPr/>
      </w:pPr>
      <w:r>
        <w:rPr>
          <w:rFonts w:ascii="IRNazanin" w:hAnsi="IRNazanin" w:eastAsia="IRNazanin"/>
          <w:color w:val="111111"/>
          <w:sz w:val="28"/>
          <w:sz w:val="28"/>
          <w:szCs w:val="28"/>
          <w:rtl w:val="true"/>
          <w:lang w:bidi="fa-IR"/>
        </w:rPr>
        <w:t>جز یادکرد تو ما را همرازی نیست</w:t>
      </w:r>
    </w:p>
    <w:p>
      <w:pPr>
        <w:pStyle w:val="BookText"/>
        <w:rPr/>
      </w:pPr>
      <w:r>
        <w:rPr>
          <w:rFonts w:ascii="IRNazanin" w:hAnsi="IRNazanin" w:eastAsia="IRNazanin"/>
          <w:color w:val="111111"/>
          <w:sz w:val="28"/>
          <w:sz w:val="28"/>
          <w:szCs w:val="28"/>
          <w:rtl w:val="true"/>
          <w:lang w:bidi="fa-IR"/>
        </w:rPr>
        <w:t>جز یادداشت تو ما را همراهی نیست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جز از تو به تو ما را رهنمایی نیست</w:t>
      </w:r>
      <w:r>
        <w:rPr>
          <w:rFonts w:eastAsia="IRNazanin" w:cs="IRNazanin"/>
          <w:color w:val="111111"/>
          <w:sz w:val="28"/>
          <w:szCs w:val="28"/>
          <w:rtl w:val="true"/>
          <w:lang w:bidi="fa-IR"/>
        </w:rPr>
        <w:t>.</w:t>
      </w:r>
      <w:r>
        <w:rPr>
          <w:rStyle w:val="FootnoteAnchor"/>
          <w:rtl w:val="true"/>
        </w:rPr>
        <w:footnoteReference w:id="110"/>
      </w:r>
      <w:bookmarkStart w:id="113" w:name="pg5538_33958"/>
    </w:p>
    <w:p>
      <w:pPr>
        <w:pStyle w:val="Heading2"/>
        <w:numPr>
          <w:ilvl w:val="1"/>
          <w:numId w:val="1"/>
        </w:numPr>
        <w:rPr/>
      </w:pPr>
      <w:bookmarkStart w:id="114" w:name="__RefHeading___Toc2486730_581953129"/>
      <w:bookmarkStart w:id="115" w:name="_Toc37"/>
      <w:bookmarkEnd w:id="113"/>
      <w:bookmarkEnd w:id="114"/>
      <w:r>
        <w:rPr>
          <w:rtl w:val="true"/>
        </w:rPr>
        <w:t>توشه‌ی سی و یکم</w:t>
      </w:r>
      <w:r>
        <w:rPr>
          <w:rtl w:val="true"/>
        </w:rPr>
        <w:t xml:space="preserve">: </w:t>
      </w:r>
      <w:r>
        <w:rPr>
          <w:rtl w:val="true"/>
        </w:rPr>
        <w:t>درخواست آمرزش برای پدر و مادر و دیگر مؤمنان</w:t>
      </w:r>
      <w:bookmarkEnd w:id="115"/>
    </w:p>
    <w:p>
      <w:pPr>
        <w:pStyle w:val="BookText"/>
        <w:rPr/>
      </w:pPr>
      <w:r>
        <w:rPr>
          <w:rFonts w:ascii="IRNazanin" w:hAnsi="IRNazanin" w:eastAsia="IRNazanin"/>
          <w:color w:val="111111"/>
          <w:sz w:val="28"/>
          <w:sz w:val="28"/>
          <w:szCs w:val="28"/>
          <w:rtl w:val="true"/>
          <w:lang w:bidi="fa-IR"/>
        </w:rPr>
        <w:t>اللهم اغفرلی و لوالدیّ وارحمهما کما ربّیانی صغیراً اجزهما بالاحسان احساناً وبالسیّئات غفراناً الّلهم اغفر للمؤمنین والمؤمنات الاحیاء منهم والاموات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بار خدایا، مرا و پدر و مادرم را بیامرز رحمتشان فرما، آن‌گونه که مرا در خردسالی پرورش دادند؛</w:t>
      </w:r>
    </w:p>
    <w:p>
      <w:pPr>
        <w:pStyle w:val="BookText"/>
        <w:rPr/>
      </w:pPr>
      <w:r>
        <w:rPr>
          <w:rFonts w:ascii="IRNazanin" w:hAnsi="IRNazanin" w:eastAsia="IRNazanin"/>
          <w:color w:val="111111"/>
          <w:sz w:val="28"/>
          <w:sz w:val="28"/>
          <w:szCs w:val="28"/>
          <w:rtl w:val="true"/>
          <w:lang w:bidi="fa-IR"/>
        </w:rPr>
        <w:t>در برابر احسانشان به نیکی و در برابر گناهانشان با آمرزش پاداششان ده،</w:t>
      </w:r>
    </w:p>
    <w:p>
      <w:pPr>
        <w:pStyle w:val="BookText"/>
        <w:rPr/>
      </w:pPr>
      <w:r>
        <w:rPr>
          <w:rFonts w:ascii="IRNazanin" w:hAnsi="IRNazanin" w:eastAsia="IRNazanin"/>
          <w:color w:val="111111"/>
          <w:sz w:val="28"/>
          <w:sz w:val="28"/>
          <w:szCs w:val="28"/>
          <w:rtl w:val="true"/>
          <w:lang w:bidi="fa-IR"/>
        </w:rPr>
        <w:t>بار خدایا مردان و زنان مؤمن، زندگان و مردگانشان را بیامرز</w:t>
      </w:r>
    </w:p>
    <w:p>
      <w:pPr>
        <w:pStyle w:val="BookText"/>
        <w:rPr/>
      </w:pPr>
      <w:r>
        <w:rPr>
          <w:rFonts w:ascii="IRNazanin" w:hAnsi="IRNazanin" w:eastAsia="IRNazanin"/>
          <w:color w:val="111111"/>
          <w:sz w:val="28"/>
          <w:sz w:val="28"/>
          <w:szCs w:val="28"/>
          <w:rtl w:val="true"/>
          <w:lang w:bidi="fa-IR"/>
        </w:rPr>
        <w:t>خدای متعال در سوره بنی‌اسرائیل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ربّ ارحمهما کما ربیانی صغیراً</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بار خدایا بر پدر و ماردم ترحم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خردسالی پرورشم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فراز نخست این دعا انجام فرمان خداوند است که به دعای خیر برای پدر و مادر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خدای متعال از زبان حضرت عیسی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نیکی به مادر تاکید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 بوالدتی و لم یجعلنی جبّاراً شقیّا</w:t>
      </w:r>
      <w:r>
        <w:rPr>
          <w:rStyle w:val="FootnoteAnchor"/>
          <w:rtl w:val="true"/>
        </w:rPr>
        <w:footnoteReference w:id="11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مرا به نیکی به مادرم سفارش کرده و مرا ستمگر و شقاوت پیشه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که قدرنشناسی از مادر که آن همه زحمات را برای پرورش و تربیت انسان کشیده است از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آشکار ستمگری و شقاوت پیشه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علیه‌الرحمه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غرور جوانی بانگ بر مادر زدم، دل‌آزرده به کنجی نشست و گریان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عهد خردیت فراموش کردی که درشتی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گفت زالی به فرزند خویش</w:t>
      </w:r>
    </w:p>
    <w:p>
      <w:pPr>
        <w:pStyle w:val="BookText"/>
        <w:rPr/>
      </w:pPr>
      <w:r>
        <w:rPr>
          <w:rFonts w:ascii="IRNazanin" w:hAnsi="IRNazanin" w:eastAsia="IRNazanin"/>
          <w:color w:val="111111"/>
          <w:sz w:val="28"/>
          <w:sz w:val="28"/>
          <w:szCs w:val="28"/>
          <w:rtl w:val="true"/>
          <w:lang w:bidi="fa-IR"/>
        </w:rPr>
        <w:t>چو دیدش پلنگ‌افکن و پیلتن</w:t>
      </w:r>
    </w:p>
    <w:p>
      <w:pPr>
        <w:pStyle w:val="BookText"/>
        <w:rPr/>
      </w:pPr>
      <w:r>
        <w:rPr>
          <w:rFonts w:ascii="IRNazanin" w:hAnsi="IRNazanin" w:eastAsia="IRNazanin"/>
          <w:color w:val="111111"/>
          <w:sz w:val="28"/>
          <w:sz w:val="28"/>
          <w:szCs w:val="28"/>
          <w:rtl w:val="true"/>
          <w:lang w:bidi="fa-IR"/>
        </w:rPr>
        <w:t>گر از عهد خردیت یاد آمدی</w:t>
      </w:r>
    </w:p>
    <w:p>
      <w:pPr>
        <w:pStyle w:val="BookText"/>
        <w:rPr/>
      </w:pPr>
      <w:r>
        <w:rPr>
          <w:rFonts w:ascii="IRNazanin" w:hAnsi="IRNazanin" w:eastAsia="IRNazanin"/>
          <w:color w:val="111111"/>
          <w:sz w:val="28"/>
          <w:sz w:val="28"/>
          <w:szCs w:val="28"/>
          <w:rtl w:val="true"/>
          <w:lang w:bidi="fa-IR"/>
        </w:rPr>
        <w:t>که بیچاره بودی در آغوش من</w:t>
      </w:r>
    </w:p>
    <w:p>
      <w:pPr>
        <w:pStyle w:val="BookText"/>
        <w:rPr/>
      </w:pPr>
      <w:r>
        <w:rPr>
          <w:rFonts w:ascii="IRNazanin" w:hAnsi="IRNazanin" w:eastAsia="IRNazanin"/>
          <w:color w:val="111111"/>
          <w:sz w:val="28"/>
          <w:sz w:val="28"/>
          <w:szCs w:val="28"/>
          <w:rtl w:val="true"/>
          <w:lang w:bidi="fa-IR"/>
        </w:rPr>
        <w:t>نکردی در این روز بر من جفا</w:t>
      </w:r>
    </w:p>
    <w:p>
      <w:pPr>
        <w:pStyle w:val="BookText"/>
        <w:rPr/>
      </w:pPr>
      <w:r>
        <w:rPr>
          <w:rFonts w:ascii="IRNazanin" w:hAnsi="IRNazanin" w:eastAsia="IRNazanin"/>
          <w:color w:val="111111"/>
          <w:sz w:val="28"/>
          <w:sz w:val="28"/>
          <w:szCs w:val="28"/>
          <w:rtl w:val="true"/>
          <w:lang w:bidi="fa-IR"/>
        </w:rPr>
        <w:t>که تو شیرمردی و من پیرزن</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در این فراز از دعا افزون بر دعا برای پدر مادر برای همه بندگان خداوند اعم از زنده و مرده، حاضر و غایب، زن و مرد، کوچک و بزرگ، آزاد و برده دعا شده است و این بیانگر این است که در دعا دید انسان باید گسترده باشد و برای همه طلب آمرزش و طلب خیر و نیکی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قدّاح 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پیامبر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یکی از شما در مقام دعا برآمد، دامنه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دعای خویش را گسترش دهد که این در اجابت دعا اثر گزار است</w:t>
      </w:r>
      <w:r>
        <w:rPr>
          <w:rFonts w:eastAsia="IRNazanin" w:cs="IRNazanin"/>
          <w:color w:val="111111"/>
          <w:sz w:val="28"/>
          <w:szCs w:val="28"/>
          <w:rtl w:val="true"/>
          <w:lang w:bidi="fa-IR"/>
        </w:rPr>
        <w:t>.</w:t>
      </w:r>
      <w:r>
        <w:rPr>
          <w:rStyle w:val="FootnoteAnchor"/>
          <w:rtl w:val="true"/>
        </w:rPr>
        <w:footnoteReference w:id="114"/>
      </w:r>
      <w:bookmarkStart w:id="116" w:name="pg5538_33960"/>
    </w:p>
    <w:p>
      <w:pPr>
        <w:pStyle w:val="BookText"/>
        <w:rPr/>
      </w:pPr>
      <w:bookmarkEnd w:id="116"/>
      <w:r>
        <w:rPr>
          <w:rFonts w:ascii="IRNazanin" w:hAnsi="IRNazanin" w:eastAsia="IRNazanin"/>
          <w:color w:val="111111"/>
          <w:sz w:val="28"/>
          <w:sz w:val="28"/>
          <w:szCs w:val="28"/>
          <w:rtl w:val="true"/>
          <w:lang w:bidi="fa-IR"/>
        </w:rPr>
        <w:t>انسان باید برای دیگری دعا کند و او برای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عبدالله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دشمن تو را بد گوید، من جواب دهم</w:t>
      </w:r>
    </w:p>
    <w:p>
      <w:pPr>
        <w:pStyle w:val="BookText"/>
        <w:rPr/>
      </w:pPr>
      <w:r>
        <w:rPr>
          <w:rFonts w:ascii="IRNazanin" w:hAnsi="IRNazanin" w:eastAsia="IRNazanin"/>
          <w:color w:val="111111"/>
          <w:sz w:val="28"/>
          <w:sz w:val="28"/>
          <w:szCs w:val="28"/>
          <w:rtl w:val="true"/>
          <w:lang w:bidi="fa-IR"/>
        </w:rPr>
        <w:t>و چون مرا بد گوید، تو جواب بده</w:t>
      </w:r>
    </w:p>
    <w:p>
      <w:pPr>
        <w:pStyle w:val="BookText"/>
        <w:rPr/>
      </w:pPr>
      <w:r>
        <w:rPr>
          <w:rFonts w:ascii="IRNazanin" w:hAnsi="IRNazanin" w:eastAsia="IRNazanin"/>
          <w:color w:val="111111"/>
          <w:sz w:val="28"/>
          <w:sz w:val="28"/>
          <w:szCs w:val="28"/>
          <w:rtl w:val="true"/>
          <w:lang w:bidi="fa-IR"/>
        </w:rPr>
        <w:t>من تو را حبیب خواندم</w:t>
      </w:r>
    </w:p>
    <w:p>
      <w:pPr>
        <w:pStyle w:val="BookText"/>
        <w:rPr/>
      </w:pPr>
      <w:r>
        <w:rPr>
          <w:rFonts w:ascii="IRNazanin" w:hAnsi="IRNazanin" w:eastAsia="IRNazanin"/>
          <w:color w:val="111111"/>
          <w:sz w:val="28"/>
          <w:sz w:val="28"/>
          <w:szCs w:val="28"/>
          <w:rtl w:val="true"/>
          <w:lang w:bidi="fa-IR"/>
        </w:rPr>
        <w:t>که تو هم مرا حبیب دانی</w:t>
      </w:r>
      <w:r>
        <w:rPr>
          <w:rFonts w:eastAsia="IRNazanin" w:cs="IRNazanin"/>
          <w:color w:val="111111"/>
          <w:sz w:val="28"/>
          <w:szCs w:val="28"/>
          <w:rtl w:val="true"/>
          <w:lang w:bidi="fa-IR"/>
        </w:rPr>
        <w:t>.</w:t>
      </w:r>
      <w:r>
        <w:rPr>
          <w:rStyle w:val="FootnoteAnchor"/>
          <w:rtl w:val="true"/>
        </w:rPr>
        <w:footnoteReference w:id="115"/>
      </w:r>
    </w:p>
    <w:p>
      <w:pPr>
        <w:pStyle w:val="Heading2"/>
        <w:numPr>
          <w:ilvl w:val="1"/>
          <w:numId w:val="1"/>
        </w:numPr>
        <w:rPr/>
      </w:pPr>
      <w:bookmarkStart w:id="117" w:name="__RefHeading___Toc2486732_581953129"/>
      <w:bookmarkStart w:id="118" w:name="_Toc38"/>
      <w:bookmarkEnd w:id="117"/>
      <w:r>
        <w:rPr>
          <w:rtl w:val="true"/>
        </w:rPr>
        <w:t>توشه‌ی سی و دوم</w:t>
      </w:r>
      <w:r>
        <w:rPr>
          <w:rtl w:val="true"/>
        </w:rPr>
        <w:t xml:space="preserve">: </w:t>
      </w:r>
      <w:r>
        <w:rPr>
          <w:rtl w:val="true"/>
        </w:rPr>
        <w:t>درخواست سرانجام نیک</w:t>
      </w:r>
      <w:bookmarkEnd w:id="118"/>
    </w:p>
    <w:p>
      <w:pPr>
        <w:pStyle w:val="BookText"/>
        <w:rPr/>
      </w:pPr>
      <w:r>
        <w:rPr>
          <w:rFonts w:ascii="IRNazanin" w:hAnsi="IRNazanin" w:eastAsia="IRNazanin"/>
          <w:color w:val="111111"/>
          <w:sz w:val="28"/>
          <w:sz w:val="28"/>
          <w:szCs w:val="28"/>
          <w:rtl w:val="true"/>
          <w:lang w:bidi="fa-IR"/>
        </w:rPr>
        <w:t>اللهم صلّ علی محمد و آل محمد و اختم لی بخیر واکفنی ما اهمّنی من امر دنیای و اخرتی ولا تسلّط علیّ من لایرحمنی</w:t>
      </w:r>
    </w:p>
    <w:p>
      <w:pPr>
        <w:pStyle w:val="BookText"/>
        <w:rPr/>
      </w:pPr>
      <w:r>
        <w:rPr>
          <w:rFonts w:ascii="IRNazanin" w:hAnsi="IRNazanin" w:eastAsia="IRNazanin"/>
          <w:color w:val="111111"/>
          <w:sz w:val="28"/>
          <w:sz w:val="28"/>
          <w:szCs w:val="28"/>
          <w:rtl w:val="true"/>
          <w:lang w:bidi="fa-IR"/>
        </w:rPr>
        <w:t>واجعل علیّ منک واقیۀ باقیۀ</w:t>
      </w:r>
    </w:p>
    <w:p>
      <w:pPr>
        <w:pStyle w:val="BookText"/>
        <w:rPr/>
      </w:pPr>
      <w:r>
        <w:rPr>
          <w:rFonts w:ascii="IRNazanin" w:hAnsi="IRNazanin" w:eastAsia="IRNazanin"/>
          <w:color w:val="111111"/>
          <w:sz w:val="28"/>
          <w:sz w:val="28"/>
          <w:szCs w:val="28"/>
          <w:rtl w:val="true"/>
          <w:lang w:bidi="fa-IR"/>
        </w:rPr>
        <w:t>بار خدایا، بر محمد و خاندان محمد درود فرست، و زندگیم را به نیکی پایان بر</w:t>
      </w:r>
    </w:p>
    <w:p>
      <w:pPr>
        <w:pStyle w:val="BookText"/>
        <w:rPr/>
      </w:pPr>
      <w:r>
        <w:rPr>
          <w:rFonts w:ascii="IRNazanin" w:hAnsi="IRNazanin" w:eastAsia="IRNazanin"/>
          <w:color w:val="111111"/>
          <w:sz w:val="28"/>
          <w:sz w:val="28"/>
          <w:szCs w:val="28"/>
          <w:rtl w:val="true"/>
          <w:lang w:bidi="fa-IR"/>
        </w:rPr>
        <w:t>و آنچه از امر دنیا و آخرتم مورد اهتمام من است به صلاح آور،</w:t>
      </w:r>
    </w:p>
    <w:p>
      <w:pPr>
        <w:pStyle w:val="BookText"/>
        <w:rPr/>
      </w:pPr>
      <w:r>
        <w:rPr>
          <w:rFonts w:ascii="IRNazanin" w:hAnsi="IRNazanin" w:eastAsia="IRNazanin"/>
          <w:color w:val="111111"/>
          <w:sz w:val="28"/>
          <w:sz w:val="28"/>
          <w:szCs w:val="28"/>
          <w:rtl w:val="true"/>
          <w:lang w:bidi="fa-IR"/>
        </w:rPr>
        <w:t>و کسی را که بر من رحم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 سرم سلطه مده</w:t>
      </w:r>
    </w:p>
    <w:p>
      <w:pPr>
        <w:pStyle w:val="BookText"/>
        <w:rPr/>
      </w:pPr>
      <w:r>
        <w:rPr>
          <w:rFonts w:ascii="IRNazanin" w:hAnsi="IRNazanin" w:eastAsia="IRNazanin"/>
          <w:color w:val="111111"/>
          <w:sz w:val="28"/>
          <w:sz w:val="28"/>
          <w:szCs w:val="28"/>
          <w:rtl w:val="true"/>
          <w:lang w:bidi="fa-IR"/>
        </w:rPr>
        <w:t>و از سوی خود بر من پوششی بازدارنده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ده، </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زندگیم را به نیکی پایان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سرانجام نیک یکی از بهترین و ارزشمندترین دعاهایی است که انسان در طول زندگی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داشته باشد، برای یک انسان هیچ‌چیز بهتر از عاقبت‌به‌خیری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چنان کن سرانجام کار</w:t>
      </w:r>
    </w:p>
    <w:p>
      <w:pPr>
        <w:pStyle w:val="BookText"/>
        <w:rPr/>
      </w:pPr>
      <w:r>
        <w:rPr>
          <w:rFonts w:ascii="IRNazanin" w:hAnsi="IRNazanin" w:eastAsia="IRNazanin"/>
          <w:color w:val="111111"/>
          <w:sz w:val="28"/>
          <w:sz w:val="28"/>
          <w:szCs w:val="28"/>
          <w:rtl w:val="true"/>
          <w:lang w:bidi="fa-IR"/>
        </w:rPr>
        <w:t>تو خشنود باشی و ما رستگار</w:t>
      </w:r>
    </w:p>
    <w:p>
      <w:pPr>
        <w:pStyle w:val="BookText"/>
        <w:rPr/>
      </w:pPr>
      <w:r>
        <w:rPr>
          <w:rFonts w:ascii="IRNazanin" w:hAnsi="IRNazanin" w:eastAsia="IRNazanin"/>
          <w:color w:val="111111"/>
          <w:sz w:val="28"/>
          <w:sz w:val="28"/>
          <w:szCs w:val="28"/>
          <w:rtl w:val="true"/>
          <w:lang w:bidi="fa-IR"/>
        </w:rPr>
        <w:t>در قرآن کریم در موردی دست یافتن به بهشت برین سرانجام نیک قلمداد شده است انّ اصحاب الجنة هم الفائزون</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بهشتیان رستگاران‌اند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مورد تأکید قرار گرفته که افرادی به بهشت برین نائل می‌شوند که دارای قلب سلیم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لاینفع فیه مال و لا بنون الّا من اتی الله بقلب سلیم</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دارایی و فرزندان به 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مگر کسی که با دلی سالم به درگاه خدا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کافی روایت است از سفیان بن عیینه که گوید 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قلب سلیم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سلیم، قلب کسی است که چون به دیدار خدا می‌آید، کسی غیر خدا در آن نباشد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دلی که در آن شک یا شرک است آن دل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ارزش است و منظور از زهد در دنیا این است که مؤمنان دل‌هایشان برای آخرت فارغ باشد</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 هرات گوید</w:t>
      </w:r>
      <w:r>
        <w:rPr>
          <w:rFonts w:eastAsia="IRNazanin" w:cs="IRNazanin"/>
          <w:color w:val="111111"/>
          <w:sz w:val="28"/>
          <w:szCs w:val="28"/>
          <w:rtl w:val="true"/>
          <w:lang w:bidi="fa-IR"/>
        </w:rPr>
        <w:t xml:space="preserve">: </w:t>
      </w:r>
      <w:bookmarkStart w:id="119" w:name="pg5538_33962"/>
    </w:p>
    <w:p>
      <w:pPr>
        <w:pStyle w:val="BookText"/>
        <w:rPr/>
      </w:pPr>
      <w:bookmarkEnd w:id="119"/>
      <w:r>
        <w:rPr>
          <w:rFonts w:ascii="IRNazanin" w:hAnsi="IRNazanin" w:eastAsia="IRNazanin"/>
          <w:color w:val="111111"/>
          <w:sz w:val="28"/>
          <w:sz w:val="28"/>
          <w:szCs w:val="28"/>
          <w:rtl w:val="true"/>
          <w:lang w:bidi="fa-IR"/>
        </w:rPr>
        <w:t>گروهی در آرزوی بهشتند و بهشت خود در انتظار آن‌هاست که مصطفی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اشتیاق چهار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روزه‌داران رمضان</w:t>
      </w:r>
    </w:p>
    <w:p>
      <w:pPr>
        <w:pStyle w:val="BookText"/>
        <w:rPr/>
      </w:pPr>
      <w:r>
        <w:rPr>
          <w:rFonts w:ascii="IRNazanin" w:hAnsi="IRNazanin" w:eastAsia="IRNazanin"/>
          <w:color w:val="111111"/>
          <w:sz w:val="28"/>
          <w:sz w:val="28"/>
          <w:szCs w:val="28"/>
          <w:rtl w:val="true"/>
          <w:lang w:bidi="fa-IR"/>
        </w:rPr>
        <w:t>خوانندگان قرآن</w:t>
      </w:r>
    </w:p>
    <w:p>
      <w:pPr>
        <w:pStyle w:val="BookText"/>
        <w:rPr/>
      </w:pPr>
      <w:r>
        <w:rPr>
          <w:rFonts w:ascii="IRNazanin" w:hAnsi="IRNazanin" w:eastAsia="IRNazanin"/>
          <w:color w:val="111111"/>
          <w:sz w:val="28"/>
          <w:sz w:val="28"/>
          <w:szCs w:val="28"/>
          <w:rtl w:val="true"/>
          <w:lang w:bidi="fa-IR"/>
        </w:rPr>
        <w:t>نگاه‌دارندگان زبان</w:t>
      </w:r>
    </w:p>
    <w:p>
      <w:pPr>
        <w:pStyle w:val="BookText"/>
        <w:rPr/>
      </w:pPr>
      <w:r>
        <w:rPr>
          <w:rFonts w:ascii="IRNazanin" w:hAnsi="IRNazanin" w:eastAsia="IRNazanin"/>
          <w:color w:val="111111"/>
          <w:sz w:val="28"/>
          <w:sz w:val="28"/>
          <w:szCs w:val="28"/>
          <w:rtl w:val="true"/>
          <w:lang w:bidi="fa-IR"/>
        </w:rPr>
        <w:t>و سیرکنندگان گرسنگان</w:t>
      </w:r>
      <w:r>
        <w:rPr>
          <w:rStyle w:val="FootnoteAnchor"/>
          <w:rtl w:val="true"/>
        </w:rPr>
        <w:footnoteReference w:id="119"/>
      </w:r>
    </w:p>
    <w:p>
      <w:pPr>
        <w:pStyle w:val="Heading2"/>
        <w:numPr>
          <w:ilvl w:val="1"/>
          <w:numId w:val="1"/>
        </w:numPr>
        <w:rPr/>
      </w:pPr>
      <w:bookmarkStart w:id="120" w:name="__RefHeading___Toc2486734_581953129"/>
      <w:bookmarkStart w:id="121" w:name="_Toc39"/>
      <w:bookmarkEnd w:id="120"/>
      <w:r>
        <w:rPr>
          <w:rtl w:val="true"/>
        </w:rPr>
        <w:t>توشه‌ی سی و سوم</w:t>
      </w:r>
      <w:r>
        <w:rPr>
          <w:rtl w:val="true"/>
        </w:rPr>
        <w:t xml:space="preserve">: </w:t>
      </w:r>
      <w:r>
        <w:rPr>
          <w:rtl w:val="true"/>
        </w:rPr>
        <w:t>آرزوی زیارت کعبه و دیگر مشاهد مشرفه</w:t>
      </w:r>
      <w:bookmarkEnd w:id="121"/>
    </w:p>
    <w:p>
      <w:pPr>
        <w:pStyle w:val="BookText"/>
        <w:rPr/>
      </w:pPr>
      <w:r>
        <w:rPr>
          <w:rFonts w:ascii="IRNazanin" w:hAnsi="IRNazanin" w:eastAsia="IRNazanin"/>
          <w:color w:val="111111"/>
          <w:sz w:val="28"/>
          <w:sz w:val="28"/>
          <w:szCs w:val="28"/>
          <w:rtl w:val="true"/>
          <w:lang w:bidi="fa-IR"/>
        </w:rPr>
        <w:t>وارزقنی حجّ بیتک الحرام فی عامنا هذا وفی کلّ عام وزیارت قبر نبیّک والائمۀ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p>
    <w:p>
      <w:pPr>
        <w:pStyle w:val="BookText"/>
        <w:rPr/>
      </w:pPr>
      <w:r>
        <w:rPr>
          <w:rFonts w:ascii="IRNazanin" w:hAnsi="IRNazanin" w:eastAsia="IRNazanin"/>
          <w:color w:val="111111"/>
          <w:sz w:val="28"/>
          <w:sz w:val="28"/>
          <w:szCs w:val="28"/>
          <w:rtl w:val="true"/>
          <w:lang w:bidi="fa-IR"/>
        </w:rPr>
        <w:t>ولا تخلنی یاربّ من تلک المشاهد الشریفه والمواقف الکریمه</w:t>
      </w:r>
    </w:p>
    <w:p>
      <w:pPr>
        <w:pStyle w:val="BookText"/>
        <w:rPr/>
      </w:pPr>
      <w:r>
        <w:rPr>
          <w:rFonts w:ascii="IRNazanin" w:hAnsi="IRNazanin" w:eastAsia="IRNazanin"/>
          <w:color w:val="111111"/>
          <w:sz w:val="28"/>
          <w:sz w:val="28"/>
          <w:szCs w:val="28"/>
          <w:rtl w:val="true"/>
          <w:lang w:bidi="fa-IR"/>
        </w:rPr>
        <w:t>و حج خانه‌ات و زیارت قبر پیامبرت، و امامان علیهم‌السلام را،</w:t>
      </w:r>
    </w:p>
    <w:p>
      <w:pPr>
        <w:pStyle w:val="BookText"/>
        <w:rPr/>
      </w:pPr>
      <w:r>
        <w:rPr>
          <w:rFonts w:ascii="IRNazanin" w:hAnsi="IRNazanin" w:eastAsia="IRNazanin"/>
          <w:color w:val="111111"/>
          <w:sz w:val="28"/>
          <w:sz w:val="28"/>
          <w:szCs w:val="28"/>
          <w:rtl w:val="true"/>
          <w:lang w:bidi="fa-IR"/>
        </w:rPr>
        <w:t>در امسال و در هرسال روزیم کن</w:t>
      </w:r>
    </w:p>
    <w:p>
      <w:pPr>
        <w:pStyle w:val="BookText"/>
        <w:rPr/>
      </w:pPr>
      <w:r>
        <w:rPr>
          <w:rFonts w:ascii="IRNazanin" w:hAnsi="IRNazanin" w:eastAsia="IRNazanin"/>
          <w:color w:val="111111"/>
          <w:sz w:val="28"/>
          <w:sz w:val="28"/>
          <w:szCs w:val="28"/>
          <w:rtl w:val="true"/>
          <w:lang w:bidi="fa-IR"/>
        </w:rPr>
        <w:t>و مرا پروردگارا، از این مشاهد شرافتمند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جایگاه‌های ارجمند هرگز جدا مکن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محبت به خدای سبحان و عشق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 با آفریدگار جهان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که انسان به همه مظاهر و نمادهایی که وابسته به اوست عشق بورزد و به دیدار آن‌ها و مجالست با آن‌ها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زیارت خانه خدا کعبه گرفته تا دیدار دوستان خدا و زیارت مشهد و مزارشان‌که آرزوی هر انسان خداجویی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عبدالله در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یرتد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دین خود بگرداند خدا قومی دیگر آرد که آنان را دوست می‌دارد و آنان خدا را دوست می دارند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دانایان را اشارتی است و مؤمنان را بشارتی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اشارات آن است که خداوند نگهبان دین حنیف و ملت اسلام است،اگر قومی مرتد شوند خدا دیگرانی را آرد که احکام دین را بدیشان محفوظ دارد و بساط دین را بدیشان مزین سازد و ردای دوستی خود را بر تنشان آراید که آنان خدا را دوست می دارند و خدا آنان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چراغ معرفت را در آنان برافروخته است و خود مربی ایشان است و دامن پیامبری مهد پرورش آنان و ازل و ابد در گرو وفای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آیه بشارت است که هرکه مرتد نیست در شمار دوستان و اهل محبت و ایمان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داوود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مرا جوید، مرا یابد و هرکه دیگری را جوید مرا چون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داوود، زمینیان را بگو به صحبت من روی آرید و به ذکر من انس </w:t>
      </w:r>
      <w:bookmarkStart w:id="122" w:name="pg5538_33964"/>
    </w:p>
    <w:p>
      <w:pPr>
        <w:pStyle w:val="BookText"/>
        <w:rPr/>
      </w:pPr>
      <w:bookmarkEnd w:id="122"/>
      <w:r>
        <w:rPr>
          <w:rFonts w:ascii="IRNazanin" w:hAnsi="IRNazanin" w:eastAsia="IRNazanin"/>
          <w:color w:val="111111"/>
          <w:sz w:val="28"/>
          <w:sz w:val="28"/>
          <w:szCs w:val="28"/>
          <w:rtl w:val="true"/>
          <w:lang w:bidi="fa-IR"/>
        </w:rPr>
        <w:t>گیرید تا انیس دل شما باشم، من طینت دوستان خود را از طینت ابراهیم خلیل خود و موسی کلیم خود و محمد حبیب خود آفریدم من دل مشتاقان را از نور خود آفریدم، به جلال خود پروردم، مرا بندگانی است که آنان را دوست دارم و آنان مرا دوست دارند، آنان مرا یاد کنند و من آنان را یاد کنم، آنان از من خشنودند و من از آنان خشنودم آنان در وفای عهد با من و من در وفای عهد با ایشانم، آنان مشتاق من و من مشتاق ایشانم</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مناجات</w:t>
      </w:r>
    </w:p>
    <w:p>
      <w:pPr>
        <w:pStyle w:val="BookText"/>
        <w:rPr/>
      </w:pPr>
      <w:r>
        <w:rPr>
          <w:rFonts w:ascii="IRNazanin" w:hAnsi="IRNazanin" w:eastAsia="IRNazanin"/>
          <w:color w:val="111111"/>
          <w:sz w:val="28"/>
          <w:sz w:val="28"/>
          <w:szCs w:val="28"/>
          <w:rtl w:val="true"/>
          <w:lang w:bidi="fa-IR"/>
        </w:rPr>
        <w:t>الهی ار زبان محبت خاموش است،</w:t>
      </w:r>
    </w:p>
    <w:p>
      <w:pPr>
        <w:pStyle w:val="BookText"/>
        <w:rPr/>
      </w:pPr>
      <w:r>
        <w:rPr>
          <w:rFonts w:ascii="IRNazanin" w:hAnsi="IRNazanin" w:eastAsia="IRNazanin"/>
          <w:color w:val="111111"/>
          <w:sz w:val="28"/>
          <w:sz w:val="28"/>
          <w:szCs w:val="28"/>
          <w:rtl w:val="true"/>
          <w:lang w:bidi="fa-IR"/>
        </w:rPr>
        <w:t>حالش همه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جان در سر دوستی کرد</w:t>
      </w:r>
    </w:p>
    <w:p>
      <w:pPr>
        <w:pStyle w:val="BookText"/>
        <w:rPr/>
      </w:pPr>
      <w:r>
        <w:rPr>
          <w:rFonts w:ascii="IRNazanin" w:hAnsi="IRNazanin" w:eastAsia="IRNazanin"/>
          <w:color w:val="111111"/>
          <w:sz w:val="28"/>
          <w:sz w:val="28"/>
          <w:szCs w:val="28"/>
          <w:rtl w:val="true"/>
          <w:lang w:bidi="fa-IR"/>
        </w:rPr>
        <w:t>چون دوست او را جان است</w:t>
      </w:r>
    </w:p>
    <w:p>
      <w:pPr>
        <w:pStyle w:val="BookText"/>
        <w:rPr/>
      </w:pPr>
      <w:r>
        <w:rPr>
          <w:rFonts w:ascii="IRNazanin" w:hAnsi="IRNazanin" w:eastAsia="IRNazanin"/>
          <w:color w:val="111111"/>
          <w:sz w:val="28"/>
          <w:sz w:val="28"/>
          <w:szCs w:val="28"/>
          <w:rtl w:val="true"/>
          <w:lang w:bidi="fa-IR"/>
        </w:rPr>
        <w:t>غرق‌شده آب نبیند، چون گرفتار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به‌روز چراغ نیفروزند، که روز خود چراغ جهان است</w:t>
      </w:r>
      <w:r>
        <w:rPr>
          <w:rFonts w:eastAsia="IRNazanin" w:cs="IRNazanin"/>
          <w:color w:val="111111"/>
          <w:sz w:val="28"/>
          <w:szCs w:val="28"/>
          <w:rtl w:val="true"/>
          <w:lang w:bidi="fa-IR"/>
        </w:rPr>
        <w:t>.</w:t>
      </w:r>
      <w:r>
        <w:rPr>
          <w:rStyle w:val="FootnoteAnchor"/>
          <w:rtl w:val="true"/>
        </w:rPr>
        <w:footnoteReference w:id="122"/>
      </w:r>
    </w:p>
    <w:p>
      <w:pPr>
        <w:pStyle w:val="Heading2"/>
        <w:numPr>
          <w:ilvl w:val="1"/>
          <w:numId w:val="1"/>
        </w:numPr>
        <w:rPr/>
      </w:pPr>
      <w:bookmarkStart w:id="123" w:name="__RefHeading___Toc2486736_581953129"/>
      <w:bookmarkStart w:id="124" w:name="_Toc40"/>
      <w:bookmarkEnd w:id="123"/>
      <w:r>
        <w:rPr>
          <w:rtl w:val="true"/>
        </w:rPr>
        <w:t>توشه‌ی سی و چهارم</w:t>
      </w:r>
      <w:r>
        <w:rPr>
          <w:rtl w:val="true"/>
        </w:rPr>
        <w:t xml:space="preserve">: </w:t>
      </w:r>
      <w:r>
        <w:rPr>
          <w:rtl w:val="true"/>
        </w:rPr>
        <w:t>دلایل کسالت در عبادت</w:t>
      </w:r>
      <w:bookmarkEnd w:id="124"/>
    </w:p>
    <w:p>
      <w:pPr>
        <w:pStyle w:val="BookText"/>
        <w:rPr/>
      </w:pPr>
      <w:r>
        <w:rPr>
          <w:rFonts w:ascii="IRNazanin" w:hAnsi="IRNazanin" w:eastAsia="IRNazanin"/>
          <w:color w:val="111111"/>
          <w:sz w:val="28"/>
          <w:sz w:val="28"/>
          <w:szCs w:val="28"/>
          <w:rtl w:val="true"/>
          <w:lang w:bidi="fa-IR"/>
        </w:rPr>
        <w:t>اللهم کلّما قلت قد تهیأت و تعبّات و قمت للصلوۀ بین یدیک و ناجیتک</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القیت الیّ نعاساً اذا انا صلیت </w:t>
      </w:r>
    </w:p>
    <w:p>
      <w:pPr>
        <w:pStyle w:val="BookText"/>
        <w:rPr/>
      </w:pPr>
      <w:r>
        <w:rPr>
          <w:rFonts w:ascii="IRNazanin" w:hAnsi="IRNazanin" w:eastAsia="IRNazanin"/>
          <w:color w:val="111111"/>
          <w:sz w:val="28"/>
          <w:sz w:val="28"/>
          <w:szCs w:val="28"/>
          <w:rtl w:val="true"/>
          <w:lang w:bidi="fa-IR"/>
        </w:rPr>
        <w:t>وسلبتنی مناجاتک اذا انا ناجیت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هر زمان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و مهیا شده و در برابرت برای نماز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با تو مناجات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p>
    <w:p>
      <w:pPr>
        <w:pStyle w:val="BookText"/>
        <w:rPr/>
      </w:pPr>
      <w:r>
        <w:rPr>
          <w:rFonts w:ascii="IRNazanin" w:hAnsi="IRNazanin" w:eastAsia="IRNazanin"/>
          <w:color w:val="111111"/>
          <w:sz w:val="28"/>
          <w:sz w:val="28"/>
          <w:szCs w:val="28"/>
          <w:rtl w:val="true"/>
          <w:lang w:bidi="fa-IR"/>
        </w:rPr>
        <w:t>هنگام نماز در چشمم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آلودگی افکندی</w:t>
      </w:r>
    </w:p>
    <w:p>
      <w:pPr>
        <w:pStyle w:val="BookText"/>
        <w:rPr/>
      </w:pPr>
      <w:r>
        <w:rPr>
          <w:rFonts w:ascii="IRNazanin" w:hAnsi="IRNazanin" w:eastAsia="IRNazanin"/>
          <w:color w:val="111111"/>
          <w:sz w:val="28"/>
          <w:sz w:val="28"/>
          <w:szCs w:val="28"/>
          <w:rtl w:val="true"/>
          <w:lang w:bidi="fa-IR"/>
        </w:rPr>
        <w:t>و گاهِ مناجات حالِ مناجات را از من گرفتی؛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راستی چرا انسان به هنگام عبادت احساس خستگی و کسالت می‌کند آیا چون تکلیف است تکلّف و دشواری در خود احساس می‌کند؟ بسیاری از کارها در زندگی روزمرّه سنگین است اما انسان با کمال اشتیاق آن‌ها را انجام می‌دهد شاید دلایل این کسالت و خستگی در امور عبادی همان چیزهایی است که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سجاد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بدان اشاره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همه آن‌ها این است که انسان اشتیاق گفتگو با خدا را از دست داده است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مرا از درت رانده و از خدمت محروم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حقت را سبک شمرده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دورم گردانیده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مرا در جایگاه دروغ‌گویان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طردم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مرا ناسپاس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دیده و محرومم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مرا در مجالس دانشمندان نیافته و خوارم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دوست نداری دعایم را بشنوی و بر من خشم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مشتاق، نه میل به غذا دارد نه از نوشیدنی گوارا لذت می‌برد، نه خواب آسوده دارد نه با دوستی انس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نه در خانه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نه در آبادی سکونت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نه به لباس خود اهمیت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نه جایی قرار و آرام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بلکه خدا را</w:t>
      </w:r>
    </w:p>
    <w:p>
      <w:pPr>
        <w:pStyle w:val="BookText"/>
        <w:rPr/>
      </w:pPr>
      <w:r>
        <w:rPr>
          <w:rFonts w:ascii="IRNazanin" w:hAnsi="IRNazanin" w:eastAsia="IRNazanin"/>
          <w:color w:val="111111"/>
          <w:sz w:val="28"/>
          <w:sz w:val="28"/>
          <w:szCs w:val="28"/>
          <w:rtl w:val="true"/>
          <w:lang w:bidi="fa-IR"/>
        </w:rPr>
        <w:t>شب و روز بندگی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به محبوبش برسد و با زبان شوق با خدا مناجات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خدای متعال از زبان موسی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عمران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میعاد پروردگارش گفت و عجّلت الیک ربّ لترضی</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تو بشتافتم تا از من خشنود گردی</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شوق ملاقات با خدا چهل روز در میقات و در حال رفت‌وبرگشت اشتهایی به خواب و آب و غذا نداشت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خواجه عبدالله در تفسیر عرفانی آیه شریفه – وعجلت الیک ربّ لترضی –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پی من اند و من به‌سوی تو شتافتم تا از من خشنود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پروردگار عتاب به موسی شد که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را واگذاشتی و با شتاب به کوه طور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ندانستی که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ضعیفان را دوست دارم شکستگان را می‌نوازم و پیوسته </w:t>
      </w:r>
      <w:bookmarkStart w:id="125" w:name="pg5538_33967"/>
    </w:p>
    <w:p>
      <w:pPr>
        <w:pStyle w:val="BookText"/>
        <w:rPr/>
      </w:pPr>
      <w:bookmarkEnd w:id="125"/>
      <w:r>
        <w:rPr>
          <w:rFonts w:ascii="IRNazanin" w:hAnsi="IRNazanin" w:eastAsia="IRNazanin"/>
          <w:color w:val="111111"/>
          <w:sz w:val="28"/>
          <w:sz w:val="28"/>
          <w:szCs w:val="28"/>
          <w:rtl w:val="true"/>
          <w:lang w:bidi="fa-IR"/>
        </w:rPr>
        <w:t>در دل آنان می‌نگرم و هرکه را در دل آنان بینم او را به دوستی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درویشی دیدی افتاده بار و خسته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جور روزگار، او را یاری کن و صحبت او را خریدار باش که در نهاد اوست خزینه اسرار ازل و تعبیه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بازار ابد</w:t>
      </w:r>
      <w:r>
        <w:rPr>
          <w:rFonts w:eastAsia="IRNazanin" w:cs="IRNazanin"/>
          <w:color w:val="111111"/>
          <w:sz w:val="28"/>
          <w:szCs w:val="28"/>
          <w:rtl w:val="true"/>
          <w:lang w:bidi="fa-IR"/>
        </w:rPr>
        <w:t>.</w:t>
      </w:r>
      <w:r>
        <w:rPr>
          <w:rStyle w:val="FootnoteAnchor"/>
          <w:rtl w:val="true"/>
        </w:rPr>
        <w:footnoteReference w:id="125"/>
      </w:r>
    </w:p>
    <w:p>
      <w:pPr>
        <w:pStyle w:val="Heading2"/>
        <w:numPr>
          <w:ilvl w:val="1"/>
          <w:numId w:val="1"/>
        </w:numPr>
        <w:rPr/>
      </w:pPr>
      <w:bookmarkStart w:id="126" w:name="__RefHeading___Toc2486738_581953129"/>
      <w:bookmarkStart w:id="127" w:name="_Toc41"/>
      <w:bookmarkEnd w:id="126"/>
      <w:r>
        <w:rPr>
          <w:rtl w:val="true"/>
        </w:rPr>
        <w:t>توشه‌ی سی و پنجم</w:t>
      </w:r>
      <w:r>
        <w:rPr>
          <w:rtl w:val="true"/>
        </w:rPr>
        <w:t xml:space="preserve">: </w:t>
      </w:r>
      <w:r>
        <w:rPr>
          <w:rtl w:val="true"/>
        </w:rPr>
        <w:t>لغزش به گناه و همانندی با گناه</w:t>
      </w:r>
      <w:bookmarkEnd w:id="127"/>
    </w:p>
    <w:p>
      <w:pPr>
        <w:pStyle w:val="BookText"/>
        <w:rPr/>
      </w:pPr>
      <w:r>
        <w:rPr>
          <w:rFonts w:ascii="IRNazanin" w:hAnsi="IRNazanin" w:eastAsia="IRNazanin"/>
          <w:color w:val="111111"/>
          <w:sz w:val="28"/>
          <w:sz w:val="28"/>
          <w:szCs w:val="28"/>
          <w:rtl w:val="true"/>
          <w:lang w:bidi="fa-IR"/>
        </w:rPr>
        <w:t>الهی انت اوسع فضلاً واعظم حلماً من تقایسنی بعملی</w:t>
      </w:r>
    </w:p>
    <w:p>
      <w:pPr>
        <w:pStyle w:val="BookText"/>
        <w:rPr/>
      </w:pPr>
      <w:r>
        <w:rPr>
          <w:rFonts w:ascii="IRNazanin" w:hAnsi="IRNazanin" w:eastAsia="IRNazanin"/>
          <w:color w:val="111111"/>
          <w:sz w:val="28"/>
          <w:sz w:val="28"/>
          <w:szCs w:val="28"/>
          <w:rtl w:val="true"/>
          <w:lang w:bidi="fa-IR"/>
        </w:rPr>
        <w:t>او ان تستزلّنی بخطیئتی</w:t>
      </w:r>
    </w:p>
    <w:p>
      <w:pPr>
        <w:pStyle w:val="BookText"/>
        <w:rPr/>
      </w:pPr>
      <w:r>
        <w:rPr>
          <w:rFonts w:ascii="IRNazanin" w:hAnsi="IRNazanin" w:eastAsia="IRNazanin"/>
          <w:color w:val="111111"/>
          <w:sz w:val="28"/>
          <w:sz w:val="28"/>
          <w:szCs w:val="28"/>
          <w:rtl w:val="true"/>
          <w:lang w:bidi="fa-IR"/>
        </w:rPr>
        <w:t>و ما انا یاسیّدی و ما خطری</w:t>
      </w:r>
    </w:p>
    <w:p>
      <w:pPr>
        <w:pStyle w:val="BookText"/>
        <w:rPr/>
      </w:pPr>
      <w:r>
        <w:rPr>
          <w:rFonts w:ascii="IRNazanin" w:hAnsi="IRNazanin" w:eastAsia="IRNazanin"/>
          <w:color w:val="111111"/>
          <w:sz w:val="28"/>
          <w:sz w:val="28"/>
          <w:szCs w:val="28"/>
          <w:rtl w:val="true"/>
          <w:lang w:bidi="fa-IR"/>
        </w:rPr>
        <w:t>بار خدایا، تو فضلی گسترده‌تر و بردباری‌ای فراتر از آن داری که مرا با کردارم همانند سازی، یا مرا با خطاهایم بلغزانی؛</w:t>
      </w:r>
    </w:p>
    <w:p>
      <w:pPr>
        <w:pStyle w:val="BookText"/>
        <w:rPr/>
      </w:pPr>
      <w:r>
        <w:rPr>
          <w:rFonts w:ascii="IRNazanin" w:hAnsi="IRNazanin" w:eastAsia="IRNazanin"/>
          <w:color w:val="111111"/>
          <w:sz w:val="28"/>
          <w:sz w:val="28"/>
          <w:szCs w:val="28"/>
          <w:rtl w:val="true"/>
          <w:lang w:bidi="fa-IR"/>
        </w:rPr>
        <w:t>من چیستم ای سرورم و چه اهمیتی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ارتکاب برخی گناهان موجب لغزش انسان به گناه دیگر می‌شود و گاهی در اثر تکرار گناه، انسان با گناه همانندی پیدا می‌کند و به‌گونه‌ای بدان عادت کرده و با آن به وحدت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زنگار گناه قلب انسان را مکدر کرده و زمینه هرگونه اصلاح و بازگشت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که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از دعا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گیری از </w:t>
      </w:r>
    </w:p>
    <w:p>
      <w:pPr>
        <w:pStyle w:val="BookText"/>
        <w:rPr/>
      </w:pPr>
      <w:r>
        <w:rPr>
          <w:rFonts w:ascii="IRNazanin" w:hAnsi="IRNazanin" w:eastAsia="IRNazanin"/>
          <w:color w:val="111111"/>
          <w:sz w:val="28"/>
          <w:sz w:val="28"/>
          <w:szCs w:val="28"/>
          <w:rtl w:val="true"/>
          <w:lang w:bidi="fa-IR"/>
        </w:rPr>
        <w:t>گرفتار شدن بدین حالت را از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گرفتار شدن انسان به این ابتلا را در آیات مختلف یادآور شده است که برخی را یادآور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الذین تولّوا منکم یوم التقی الجمعان انّما استزلّهم الشیطان ببعض ما کسبوا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که روز روبروشدن دو سپاه با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کردند شیطان آنان را به خاطر برخی گناهان که پیش از این مرتکب شده بودند به لغزش 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 من عاهدالله لئن اتینا من فضله لنصّدّقنّ و لنکوننّ من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فاعقبهم نفاقاً فی قلوبهم الی یوم یلقونه بما اخلفواالله ما وعدوه و بما کانوا یکذبون</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 منافقان –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با خدا پیمان بسته اند که اگر خدا ما را از فضل خود روزی دهد بی‌تردید صدقه خواهیم داد و از شاکران خواهیم بود، اما هنگامی که از فضل خود به آنان بخشیدیم بخل ورزیدند و سرپیچی کردند و روی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پی آمد نفاق را در دل‌هایشان تا روز قیامت برجای نهاد چراکه با خدا وعده خلافی کرده و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دروغین خواندند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 بل ران علی قلوبهم ماکانوا یکسبون</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کردارشان زنگاری بر دل‌هایشان نشانده است</w:t>
      </w:r>
      <w:r>
        <w:rPr>
          <w:rFonts w:eastAsia="IRNazanin" w:cs="IRNazanin"/>
          <w:color w:val="111111"/>
          <w:sz w:val="28"/>
          <w:szCs w:val="28"/>
          <w:rtl w:val="true"/>
          <w:lang w:bidi="fa-IR"/>
        </w:rPr>
        <w:t xml:space="preserve">. </w:t>
      </w:r>
      <w:bookmarkStart w:id="128" w:name="pg5538_33969"/>
    </w:p>
    <w:p>
      <w:pPr>
        <w:pStyle w:val="BookText"/>
        <w:rPr/>
      </w:pPr>
      <w:bookmarkEnd w:id="128"/>
      <w:r>
        <w:rPr>
          <w:rFonts w:ascii="IRNazanin" w:hAnsi="IRNazanin" w:eastAsia="IRNazanin"/>
          <w:color w:val="111111"/>
          <w:sz w:val="28"/>
          <w:sz w:val="28"/>
          <w:szCs w:val="28"/>
          <w:rtl w:val="true"/>
          <w:lang w:bidi="fa-IR"/>
        </w:rPr>
        <w:t>و برای رهایی از این ورطه به تعبیر قرآن باید به تبتّل روی آورد قوله تعالی و تبتل الیه تبتیلا</w:t>
      </w:r>
      <w:r>
        <w:rPr>
          <w:rStyle w:val="FootnoteAnchor"/>
          <w:rtl w:val="true"/>
        </w:rPr>
        <w:footnoteReference w:id="128"/>
      </w:r>
      <w:r>
        <w:rPr>
          <w:rFonts w:ascii="IRNazanin" w:hAnsi="IRNazanin" w:eastAsia="IRNazanin"/>
          <w:color w:val="111111"/>
          <w:sz w:val="28"/>
          <w:sz w:val="28"/>
          <w:szCs w:val="28"/>
          <w:rtl w:val="true"/>
          <w:lang w:bidi="fa-IR"/>
        </w:rPr>
        <w:t>– از دیگران ببر و بدو 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صدمیدان در باره تبّتل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تبتّل بازگشتن است از سه چیز به سه چیز</w:t>
      </w:r>
    </w:p>
    <w:p>
      <w:pPr>
        <w:pStyle w:val="BookText"/>
        <w:rPr/>
      </w:pPr>
      <w:r>
        <w:rPr>
          <w:rFonts w:ascii="IRNazanin" w:hAnsi="IRNazanin" w:eastAsia="IRNazanin"/>
          <w:color w:val="111111"/>
          <w:sz w:val="28"/>
          <w:sz w:val="28"/>
          <w:szCs w:val="28"/>
          <w:rtl w:val="true"/>
          <w:lang w:bidi="fa-IR"/>
        </w:rPr>
        <w:t>از دوزخ به بهشت، از دنیا به آخرت، از خود به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دوزخ به بهشت رسیدن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حرام به حلال پیوستن، از کینه به نصیحت بازگشتن و از دلیری به ترسناکی گشتن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دنیا به آخرت آمدن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حرص به قناعت آمدن، از علایق به فراغت آمدن، از اشتغال به انابت آمدن،</w:t>
      </w:r>
    </w:p>
    <w:p>
      <w:pPr>
        <w:pStyle w:val="BookText"/>
        <w:rPr/>
      </w:pPr>
      <w:r>
        <w:rPr>
          <w:rFonts w:ascii="IRNazanin" w:hAnsi="IRNazanin" w:eastAsia="IRNazanin"/>
          <w:color w:val="111111"/>
          <w:sz w:val="28"/>
          <w:sz w:val="28"/>
          <w:szCs w:val="28"/>
          <w:rtl w:val="true"/>
          <w:lang w:bidi="fa-IR"/>
        </w:rPr>
        <w:t>از خود به حق گشتن،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دعوی به نیاز آمدن، از لجاج به تسلیم آمدن از اختیار به تفویض آمدن</w:t>
      </w:r>
      <w:r>
        <w:rPr>
          <w:rFonts w:eastAsia="IRNazanin" w:cs="IRNazanin"/>
          <w:color w:val="111111"/>
          <w:sz w:val="28"/>
          <w:szCs w:val="28"/>
          <w:rtl w:val="true"/>
          <w:lang w:bidi="fa-IR"/>
        </w:rPr>
        <w:t>.</w:t>
      </w:r>
      <w:r>
        <w:rPr>
          <w:rStyle w:val="FootnoteAnchor"/>
          <w:rtl w:val="true"/>
        </w:rPr>
        <w:footnoteReference w:id="129"/>
      </w:r>
    </w:p>
    <w:p>
      <w:pPr>
        <w:pStyle w:val="Heading2"/>
        <w:numPr>
          <w:ilvl w:val="1"/>
          <w:numId w:val="1"/>
        </w:numPr>
        <w:rPr/>
      </w:pPr>
      <w:bookmarkStart w:id="129" w:name="__RefHeading___Toc2486740_581953129"/>
      <w:bookmarkStart w:id="130" w:name="_Toc42"/>
      <w:bookmarkEnd w:id="129"/>
      <w:r>
        <w:rPr>
          <w:rtl w:val="true"/>
        </w:rPr>
        <w:t>توشه‌ی سی و ششم</w:t>
      </w:r>
      <w:r>
        <w:rPr>
          <w:rtl w:val="true"/>
        </w:rPr>
        <w:t xml:space="preserve">: </w:t>
      </w:r>
      <w:r>
        <w:rPr>
          <w:rtl w:val="true"/>
        </w:rPr>
        <w:t>اعتراف به گناه زمینه استجابت دعا</w:t>
      </w:r>
      <w:bookmarkEnd w:id="130"/>
    </w:p>
    <w:p>
      <w:pPr>
        <w:pStyle w:val="BookText"/>
        <w:rPr/>
      </w:pPr>
      <w:r>
        <w:rPr>
          <w:rFonts w:ascii="IRNazanin" w:hAnsi="IRNazanin" w:eastAsia="IRNazanin"/>
          <w:color w:val="111111"/>
          <w:sz w:val="28"/>
          <w:sz w:val="28"/>
          <w:szCs w:val="28"/>
          <w:rtl w:val="true"/>
          <w:lang w:bidi="fa-IR"/>
        </w:rPr>
        <w:t>سیّدی اناالصغیرالذی ربیته واناالجاهل الذی علّمته و اناالضّال الذی هدیته و اناالوضیع الذی رفعته و اناالخائف الذی آمنته</w:t>
      </w:r>
    </w:p>
    <w:p>
      <w:pPr>
        <w:pStyle w:val="BookText"/>
        <w:rPr/>
      </w:pPr>
      <w:r>
        <w:rPr>
          <w:rFonts w:ascii="IRNazanin" w:hAnsi="IRNazanin" w:eastAsia="IRNazanin"/>
          <w:color w:val="111111"/>
          <w:sz w:val="28"/>
          <w:sz w:val="28"/>
          <w:szCs w:val="28"/>
          <w:rtl w:val="true"/>
          <w:lang w:bidi="fa-IR"/>
        </w:rPr>
        <w:t>سرورم، من آن کوچکم که پرورشش دادی،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آن نادانم که آگاهش ساختی، </w:t>
      </w:r>
    </w:p>
    <w:p>
      <w:pPr>
        <w:pStyle w:val="BookText"/>
        <w:rPr/>
      </w:pPr>
      <w:r>
        <w:rPr>
          <w:rFonts w:ascii="IRNazanin" w:hAnsi="IRNazanin" w:eastAsia="IRNazanin"/>
          <w:color w:val="111111"/>
          <w:sz w:val="28"/>
          <w:sz w:val="28"/>
          <w:szCs w:val="28"/>
          <w:rtl w:val="true"/>
          <w:lang w:bidi="fa-IR"/>
        </w:rPr>
        <w:t>من آن گمراهم که هدایتش کردی،</w:t>
      </w:r>
    </w:p>
    <w:p>
      <w:pPr>
        <w:pStyle w:val="BookText"/>
        <w:rPr/>
      </w:pPr>
      <w:r>
        <w:rPr>
          <w:rFonts w:ascii="IRNazanin" w:hAnsi="IRNazanin" w:eastAsia="IRNazanin"/>
          <w:color w:val="111111"/>
          <w:sz w:val="28"/>
          <w:sz w:val="28"/>
          <w:szCs w:val="28"/>
          <w:rtl w:val="true"/>
          <w:lang w:bidi="fa-IR"/>
        </w:rPr>
        <w:t>من آن فرومایه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بزرگی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بخشیدی من آن ترسانم که ایمنش ساختی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تأثیرگذار در استجابت دعا اظهار عجز و ناتوانی در برابر پروردگار و اعتراف به تقصیر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به جرم و گناه خود اعتراف نکند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صدد جبران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ناتوانی خود اقرار نکند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خود را نیازمند یاری پروردگار ببیند؟ تا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را که به وی عطا فرموده یک‌یک برنشمرد چگونه می‌تواند در مقام سپاسگزاری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بلند از دعا به این موضوع پرداخته و یک‌به‌یک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عنایت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را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هیچ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گناه بیرون نرفت مگر با اقرار و اعتراف به آن گناه</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امیرمومنان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مناجات شعبانیه می‌فرماید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گناه را وسیله‌ای برای تقرّب به تو قرار دادم</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خواجه عبدالله در تفسیر عرفانی آیه شریفه انتم الفقراء الی الله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به خدا نیازمندید –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فقر بر دو قسم است فقر خلقتی و فقر صفتی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خلقتی عام است و عامل هر حادثی که از عدم به وجود آید می‌شود – چون هر آفریده نیازمند آفریدگار است – در آغاز نیازمند آفرینش است آنگاه نیازمند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بی‌نیاز است و همه بدو نیازمندند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پیر طریقت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محبت غیرت است</w:t>
      </w:r>
    </w:p>
    <w:p>
      <w:pPr>
        <w:pStyle w:val="BookText"/>
        <w:rPr/>
      </w:pPr>
      <w:r>
        <w:rPr>
          <w:rFonts w:ascii="IRNazanin" w:hAnsi="IRNazanin" w:eastAsia="IRNazanin"/>
          <w:color w:val="111111"/>
          <w:sz w:val="28"/>
          <w:sz w:val="28"/>
          <w:szCs w:val="28"/>
          <w:rtl w:val="true"/>
          <w:lang w:bidi="fa-IR"/>
        </w:rPr>
        <w:t>و دوستان حال خود را به هرکس ننمایند،</w:t>
      </w:r>
    </w:p>
    <w:p>
      <w:pPr>
        <w:pStyle w:val="BookText"/>
        <w:rPr/>
      </w:pPr>
      <w:r>
        <w:rPr>
          <w:rFonts w:ascii="IRNazanin" w:hAnsi="IRNazanin" w:eastAsia="IRNazanin"/>
          <w:color w:val="111111"/>
          <w:sz w:val="28"/>
          <w:sz w:val="28"/>
          <w:szCs w:val="28"/>
          <w:rtl w:val="true"/>
          <w:lang w:bidi="fa-IR"/>
        </w:rPr>
        <w:t>و کسی که به هر دوجهان نظر ندارد و خدا را همواره در نظر دارد،</w:t>
      </w:r>
    </w:p>
    <w:p>
      <w:pPr>
        <w:pStyle w:val="BookText"/>
        <w:rPr/>
      </w:pPr>
      <w:r>
        <w:rPr>
          <w:rFonts w:ascii="IRNazanin" w:hAnsi="IRNazanin" w:eastAsia="IRNazanin"/>
          <w:color w:val="111111"/>
          <w:sz w:val="28"/>
          <w:sz w:val="28"/>
          <w:szCs w:val="28"/>
          <w:rtl w:val="true"/>
          <w:lang w:bidi="fa-IR"/>
        </w:rPr>
        <w:t>وی را فقیر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به خدا توانگر است،</w:t>
      </w:r>
    </w:p>
    <w:p>
      <w:pPr>
        <w:pStyle w:val="BookText"/>
        <w:rPr/>
      </w:pPr>
      <w:r>
        <w:rPr>
          <w:rFonts w:ascii="IRNazanin" w:hAnsi="IRNazanin" w:eastAsia="IRNazanin"/>
          <w:color w:val="111111"/>
          <w:sz w:val="28"/>
          <w:sz w:val="28"/>
          <w:szCs w:val="28"/>
          <w:rtl w:val="true"/>
          <w:lang w:bidi="fa-IR"/>
        </w:rPr>
        <w:t>که توانگری در سینه می‌باید نه در خزینه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فقیر آن است که در دوجهان جز خدا برای خود دست‌آویزی نبیند و نظر به خود ندارد و به ذات و صفات خویش چهارتکبیر زند</w:t>
      </w:r>
      <w:r>
        <w:rPr>
          <w:rFonts w:eastAsia="IRNazanin" w:cs="IRNazanin"/>
          <w:color w:val="111111"/>
          <w:sz w:val="28"/>
          <w:szCs w:val="28"/>
          <w:rtl w:val="true"/>
          <w:lang w:bidi="fa-IR"/>
        </w:rPr>
        <w:t>.</w:t>
      </w:r>
      <w:r>
        <w:rPr>
          <w:rStyle w:val="FootnoteAnchor"/>
          <w:rtl w:val="true"/>
        </w:rPr>
        <w:footnoteReference w:id="134"/>
      </w:r>
      <w:bookmarkStart w:id="131" w:name="pg5538_33972"/>
    </w:p>
    <w:p>
      <w:pPr>
        <w:pStyle w:val="Heading2"/>
        <w:numPr>
          <w:ilvl w:val="1"/>
          <w:numId w:val="1"/>
        </w:numPr>
        <w:rPr/>
      </w:pPr>
      <w:bookmarkStart w:id="132" w:name="__RefHeading___Toc2486742_581953129"/>
      <w:bookmarkStart w:id="133" w:name="_Toc43"/>
      <w:bookmarkEnd w:id="131"/>
      <w:bookmarkEnd w:id="132"/>
      <w:r>
        <w:rPr>
          <w:rtl w:val="true"/>
        </w:rPr>
        <w:t>توشه‌ی سی و هفتم</w:t>
      </w:r>
      <w:r>
        <w:rPr>
          <w:rtl w:val="true"/>
        </w:rPr>
        <w:t xml:space="preserve">: </w:t>
      </w:r>
      <w:r>
        <w:rPr>
          <w:rtl w:val="true"/>
        </w:rPr>
        <w:t xml:space="preserve">زیبا آرایی نفس </w:t>
      </w:r>
      <w:r>
        <w:rPr>
          <w:rtl w:val="true"/>
        </w:rPr>
        <w:t>(</w:t>
      </w:r>
      <w:r>
        <w:rPr>
          <w:rtl w:val="true"/>
        </w:rPr>
        <w:t>تسویل</w:t>
      </w:r>
      <w:r>
        <w:rPr>
          <w:rtl w:val="true"/>
        </w:rPr>
        <w:t>)</w:t>
      </w:r>
      <w:bookmarkEnd w:id="133"/>
    </w:p>
    <w:p>
      <w:pPr>
        <w:pStyle w:val="BookText"/>
        <w:rPr/>
      </w:pPr>
      <w:r>
        <w:rPr>
          <w:rFonts w:ascii="IRNazanin" w:hAnsi="IRNazanin" w:eastAsia="IRNazanin"/>
          <w:color w:val="111111"/>
          <w:sz w:val="28"/>
          <w:sz w:val="28"/>
          <w:szCs w:val="28"/>
          <w:rtl w:val="true"/>
          <w:lang w:bidi="fa-IR"/>
        </w:rPr>
        <w:t>الهی لم اعصک حین عصیتک و انا بربووبیّتک جاحد ولابامرک مستخفّ ولالعقوبتک متعرّض ولا لوعیدک متهاون لکن خطیئۀ عرصنت وسوّلت لی نفسی و غلبنی هوای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آنگاه‌که مرتکبِ نافرمانی‌ات شدم،</w:t>
      </w:r>
    </w:p>
    <w:p>
      <w:pPr>
        <w:pStyle w:val="BookText"/>
        <w:rPr/>
      </w:pPr>
      <w:r>
        <w:rPr>
          <w:rFonts w:ascii="IRNazanin" w:hAnsi="IRNazanin" w:eastAsia="IRNazanin"/>
          <w:color w:val="111111"/>
          <w:sz w:val="28"/>
          <w:sz w:val="28"/>
          <w:szCs w:val="28"/>
          <w:rtl w:val="true"/>
          <w:lang w:bidi="fa-IR"/>
        </w:rPr>
        <w:t>نافرمانی‌ات نکردم که منکر پروردگاریت باشم،</w:t>
      </w:r>
    </w:p>
    <w:p>
      <w:pPr>
        <w:pStyle w:val="BookText"/>
        <w:rPr/>
      </w:pPr>
      <w:r>
        <w:rPr>
          <w:rFonts w:ascii="IRNazanin" w:hAnsi="IRNazanin" w:eastAsia="IRNazanin"/>
          <w:color w:val="111111"/>
          <w:sz w:val="28"/>
          <w:sz w:val="28"/>
          <w:szCs w:val="28"/>
          <w:rtl w:val="true"/>
          <w:lang w:bidi="fa-IR"/>
        </w:rPr>
        <w:t>یا اینکه امرت را سبک انگارم، یا این که سزاوارِ مجازاتت شوم،</w:t>
      </w:r>
    </w:p>
    <w:p>
      <w:pPr>
        <w:pStyle w:val="BookText"/>
        <w:rPr/>
      </w:pPr>
      <w:r>
        <w:rPr>
          <w:rFonts w:ascii="IRNazanin" w:hAnsi="IRNazanin" w:eastAsia="IRNazanin"/>
          <w:color w:val="111111"/>
          <w:sz w:val="28"/>
          <w:sz w:val="28"/>
          <w:szCs w:val="28"/>
          <w:rtl w:val="true"/>
          <w:lang w:bidi="fa-IR"/>
        </w:rPr>
        <w:t>یا اینکه تهدیدهایت را ناچیز شمارم؛</w:t>
      </w:r>
    </w:p>
    <w:p>
      <w:pPr>
        <w:pStyle w:val="BookText"/>
        <w:rPr/>
      </w:pPr>
      <w:r>
        <w:rPr>
          <w:rFonts w:ascii="IRNazanin" w:hAnsi="IRNazanin" w:eastAsia="IRNazanin"/>
          <w:color w:val="111111"/>
          <w:sz w:val="28"/>
          <w:sz w:val="28"/>
          <w:szCs w:val="28"/>
          <w:rtl w:val="true"/>
          <w:lang w:bidi="fa-IR"/>
        </w:rPr>
        <w:t>بلکه ازآن‌رو بود که خطایی پیش آمد،</w:t>
      </w:r>
    </w:p>
    <w:p>
      <w:pPr>
        <w:pStyle w:val="BookText"/>
        <w:rPr/>
      </w:pPr>
      <w:r>
        <w:rPr>
          <w:rFonts w:ascii="IRNazanin" w:hAnsi="IRNazanin" w:eastAsia="IRNazanin"/>
          <w:color w:val="111111"/>
          <w:sz w:val="28"/>
          <w:sz w:val="28"/>
          <w:szCs w:val="28"/>
          <w:rtl w:val="true"/>
          <w:lang w:bidi="fa-IR"/>
        </w:rPr>
        <w:t>و نفسم آن را برای من آراست،</w:t>
      </w:r>
    </w:p>
    <w:p>
      <w:pPr>
        <w:pStyle w:val="BookText"/>
        <w:rPr/>
      </w:pPr>
      <w:r>
        <w:rPr>
          <w:rFonts w:ascii="IRNazanin" w:hAnsi="IRNazanin" w:eastAsia="IRNazanin"/>
          <w:color w:val="111111"/>
          <w:sz w:val="28"/>
          <w:sz w:val="28"/>
          <w:szCs w:val="28"/>
          <w:rtl w:val="true"/>
          <w:lang w:bidi="fa-IR"/>
        </w:rPr>
        <w:t>و هوایم بر من چیره گشت،</w:t>
      </w:r>
    </w:p>
    <w:p>
      <w:pPr>
        <w:pStyle w:val="BookText"/>
        <w:rPr/>
      </w:pPr>
      <w:r>
        <w:rPr>
          <w:rFonts w:ascii="IRNazanin" w:hAnsi="IRNazanin" w:eastAsia="IRNazanin"/>
          <w:color w:val="111111"/>
          <w:sz w:val="28"/>
          <w:sz w:val="28"/>
          <w:szCs w:val="28"/>
          <w:rtl w:val="true"/>
          <w:lang w:bidi="fa-IR"/>
        </w:rPr>
        <w:t>نفس انسان همواره بدی‌ها را در نظر انسان می‌آراید و گناهان را کوچک جلوه می‌دهد تا آدمی را به انجام گناه تشویق کند که در فرهنگ قرآن به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مفردات راغب که در شرح واژه‌های قرآن است در تفسیر این واژه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تسویل آراستن نفس است آنچه را بدان علاقه دارد و جلوه دادن صورت زیبا، تسویل از ریشه سئول است و سُئول درخواست چیزی است که نفس بدان علاقه دارد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در قرآن کریم در سه مورد به این مطلب اشاره شده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سامری که مجسمه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گوساله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صدایی داشت درست کرد و بنی‌اسرائیل را به پرستش آن واداشت، حضرت موسی چون از کوه طور بازگشت وی را مورد بازخواست قرار داد که چرا دست به این کار زده است، وی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نفس این کار را در نظرم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کذالک سوّلت لی نفسی</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حضرت یوسف چون پیراهن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آلود وی را برای یعقوب آوردند و گفتند گرگ وی را دریده است، حضرت یعقوب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سوّلت لکم انفسکم امرأ فصیر جمیل</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یوسف را گرگ نخورده است، بلکه نفس فریبکار شما، کار ناپسندی را در نظرتان آراست و من در این پیشامد شکیبایی می‌ورزم و در فراق یوسف از خدا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 قابیل و هابیل که نفس قابیل کشتن برادر را در نظرش آراست و در پاسخ به حسادت خویش برادرش را به قتل رسانید قرآن کریم این داستان را این‌گونه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فطوّعت له</w:t>
      </w:r>
      <w:bookmarkStart w:id="134" w:name="pg5538_33974"/>
    </w:p>
    <w:p>
      <w:pPr>
        <w:pStyle w:val="BookText"/>
        <w:rPr/>
      </w:pPr>
      <w:bookmarkEnd w:id="134"/>
      <w:r>
        <w:rPr>
          <w:rFonts w:ascii="IRNazanin" w:hAnsi="IRNazanin" w:eastAsia="IRNazanin"/>
          <w:color w:val="111111"/>
          <w:sz w:val="28"/>
          <w:sz w:val="28"/>
          <w:szCs w:val="28"/>
          <w:rtl w:val="true"/>
          <w:lang w:bidi="fa-IR"/>
        </w:rPr>
        <w:t xml:space="preserve">نفسه قتل اخیه فقتله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نفس اماره کشتن برادرش را برای وی آراست پس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طریقت را از انفاس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بختان و بد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بختان پرسیدند،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بدبخت، دود چراغی است کشته، در خانه‌ای تنگ و بی‌در و نفس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بخت، چشمه آبی است روشن و روان</w:t>
      </w:r>
    </w:p>
    <w:p>
      <w:pPr>
        <w:pStyle w:val="BookText"/>
        <w:rPr/>
      </w:pPr>
      <w:r>
        <w:rPr>
          <w:rFonts w:ascii="IRNazanin" w:hAnsi="IRNazanin" w:eastAsia="IRNazanin"/>
          <w:color w:val="111111"/>
          <w:sz w:val="28"/>
          <w:sz w:val="28"/>
          <w:szCs w:val="28"/>
          <w:rtl w:val="true"/>
          <w:lang w:bidi="fa-IR"/>
        </w:rPr>
        <w:t>در بوستانی آراسته و پرثمر</w:t>
      </w:r>
      <w:r>
        <w:rPr>
          <w:rFonts w:eastAsia="IRNazanin" w:cs="IRNazanin"/>
          <w:color w:val="111111"/>
          <w:sz w:val="28"/>
          <w:szCs w:val="28"/>
          <w:rtl w:val="true"/>
          <w:lang w:bidi="fa-IR"/>
        </w:rPr>
        <w:t>.</w:t>
      </w:r>
      <w:r>
        <w:rPr>
          <w:rStyle w:val="FootnoteAnchor"/>
          <w:rtl w:val="true"/>
        </w:rPr>
        <w:footnoteReference w:id="139"/>
      </w:r>
    </w:p>
    <w:p>
      <w:pPr>
        <w:pStyle w:val="Heading2"/>
        <w:numPr>
          <w:ilvl w:val="1"/>
          <w:numId w:val="1"/>
        </w:numPr>
        <w:rPr/>
      </w:pPr>
      <w:bookmarkStart w:id="135" w:name="__RefHeading___Toc2486744_581953129"/>
      <w:bookmarkStart w:id="136" w:name="_Toc44"/>
      <w:bookmarkEnd w:id="135"/>
      <w:r>
        <w:rPr>
          <w:rtl w:val="true"/>
        </w:rPr>
        <w:t>توشه‌ی سی و هشتم</w:t>
      </w:r>
      <w:r>
        <w:rPr>
          <w:rtl w:val="true"/>
        </w:rPr>
        <w:t xml:space="preserve">: </w:t>
      </w:r>
      <w:r>
        <w:rPr>
          <w:rtl w:val="true"/>
        </w:rPr>
        <w:t>توسل به قرآن و پیشوایان دین</w:t>
      </w:r>
      <w:bookmarkEnd w:id="136"/>
    </w:p>
    <w:p>
      <w:pPr>
        <w:pStyle w:val="BookText"/>
        <w:rPr/>
      </w:pPr>
      <w:r>
        <w:rPr>
          <w:rFonts w:ascii="IRNazanin" w:hAnsi="IRNazanin" w:eastAsia="IRNazanin"/>
          <w:color w:val="111111"/>
          <w:sz w:val="28"/>
          <w:sz w:val="28"/>
          <w:szCs w:val="28"/>
          <w:rtl w:val="true"/>
          <w:lang w:bidi="fa-IR"/>
        </w:rPr>
        <w:t>اللّهم بذمۀ الاسلام اتوسّل الیک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بحرمۀ القرآن اعتمد الیک و یحبّی النبیّ الامّی القرشیّ الهاشمّی العربیّ التهامیّ المکیّ</w:t>
      </w:r>
    </w:p>
    <w:p>
      <w:pPr>
        <w:pStyle w:val="BookText"/>
        <w:rPr/>
      </w:pPr>
      <w:r>
        <w:rPr>
          <w:rFonts w:ascii="IRNazanin" w:hAnsi="IRNazanin" w:eastAsia="IRNazanin"/>
          <w:color w:val="111111"/>
          <w:sz w:val="28"/>
          <w:sz w:val="28"/>
          <w:szCs w:val="28"/>
          <w:rtl w:val="true"/>
          <w:lang w:bidi="fa-IR"/>
        </w:rPr>
        <w:t>المدنیّ ارجوالزلفۀ لدیک</w:t>
      </w:r>
    </w:p>
    <w:p>
      <w:pPr>
        <w:pStyle w:val="BookText"/>
        <w:rPr/>
      </w:pPr>
      <w:r>
        <w:rPr>
          <w:rFonts w:ascii="IRNazanin" w:hAnsi="IRNazanin" w:eastAsia="IRNazanin"/>
          <w:color w:val="111111"/>
          <w:sz w:val="28"/>
          <w:sz w:val="28"/>
          <w:szCs w:val="28"/>
          <w:rtl w:val="true"/>
          <w:lang w:bidi="fa-IR"/>
        </w:rPr>
        <w:t>بار خدایا، به حق اسلام به تو متوسل می‌شوم،</w:t>
      </w:r>
    </w:p>
    <w:p>
      <w:pPr>
        <w:pStyle w:val="BookText"/>
        <w:rPr/>
      </w:pPr>
      <w:r>
        <w:rPr>
          <w:rFonts w:ascii="IRNazanin" w:hAnsi="IRNazanin" w:eastAsia="IRNazanin"/>
          <w:color w:val="111111"/>
          <w:sz w:val="28"/>
          <w:sz w:val="28"/>
          <w:szCs w:val="28"/>
          <w:rtl w:val="true"/>
          <w:lang w:bidi="fa-IR"/>
        </w:rPr>
        <w:t>و به حرمت قرآن به تو اعتماد می‌کنم،</w:t>
      </w:r>
    </w:p>
    <w:p>
      <w:pPr>
        <w:pStyle w:val="BookText"/>
        <w:rPr/>
      </w:pPr>
      <w:r>
        <w:rPr>
          <w:rFonts w:ascii="IRNazanin" w:hAnsi="IRNazanin" w:eastAsia="IRNazanin"/>
          <w:color w:val="111111"/>
          <w:sz w:val="28"/>
          <w:sz w:val="28"/>
          <w:szCs w:val="28"/>
          <w:rtl w:val="true"/>
          <w:lang w:bidi="fa-IR"/>
        </w:rPr>
        <w:t>و به دوستیم نسبت به پیامبر امّی، قرشی، هاشمیِ، عربیِ،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تهامّیِ، مکّیِ، مدنی، نزدیک شدن به تو را امیدوارم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فراز از دعا امام سجاد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اسلام و قرآن و پیامبر و دیگر پیشوایان دین را یادآور شده که اینان در دنیا بهترین الگو برای انسان و در آخرت زمینه دستیابی به عالی‌ترین مقامات معنوی و درجات بهشتی را برای انسان رقم می‌زنند اینان واسطه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هستند که انسان را به خدا نزدیک می‌کنند و همراهانی هستند که بشر را از وحشت و تنهایی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رهانند در روایتی از پیامبر خدا 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قران را بخوانید و از آن یاری خواهید، که خدای متعال دلی را که ظرف قرآن است عذاب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در روایت دیگری از امیرمؤمنان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قرآن در روز قیامت برای حاملانش پذیرفته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در تفسیر مجمع‌البیان ذیل آیه شریفه و من یطع الله و الرسول فاولئک مع الذین انعم الله علیهم من النبین والصدیقین والشهداء والصالحین و حسن اولئک رفیقا</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خدا و پیامبرش را پیروی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کسانی است که خدا نعمتش را بر آنان تمام کرده، از پیامبران و صدیقان و شهیدان و صالحان و اینان رفیقان و همراهان خوبی هستند – آمده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شخصی خدمت پیامبر خدا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نزد من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خود و فرزندانم هستید </w:t>
      </w:r>
      <w:bookmarkStart w:id="137" w:name="pg5538_33976"/>
    </w:p>
    <w:p>
      <w:pPr>
        <w:pStyle w:val="BookText"/>
        <w:rPr/>
      </w:pPr>
      <w:bookmarkEnd w:id="137"/>
      <w:r>
        <w:rPr>
          <w:rFonts w:ascii="IRNazanin" w:hAnsi="IRNazanin" w:eastAsia="IRNazanin"/>
          <w:color w:val="111111"/>
          <w:sz w:val="28"/>
          <w:sz w:val="28"/>
          <w:szCs w:val="28"/>
          <w:rtl w:val="true"/>
          <w:lang w:bidi="fa-IR"/>
        </w:rPr>
        <w:t>اما هنگامی که به یاد مرگ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اندیشم که دیگر شمارا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در این هنگام جبرئیل نازل شد و آیه فوق را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بیانگر این است که افراد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در رستاخیز در رتبه پیامبران و امامان و شهیدان و صالحان باشند مشروط براینکه آنان را پیروی کنند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مولوی در توسل به پیشوایان دین و حرمت نام پیامبر مصطفی صلوات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وسلامه علیه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پاکان در میان جان نشان</w:t>
      </w:r>
    </w:p>
    <w:p>
      <w:pPr>
        <w:pStyle w:val="BookText"/>
        <w:rPr/>
      </w:pPr>
      <w:r>
        <w:rPr>
          <w:rFonts w:ascii="IRNazanin" w:hAnsi="IRNazanin" w:eastAsia="IRNazanin"/>
          <w:color w:val="111111"/>
          <w:sz w:val="28"/>
          <w:sz w:val="28"/>
          <w:szCs w:val="28"/>
          <w:rtl w:val="true"/>
          <w:lang w:bidi="fa-IR"/>
        </w:rPr>
        <w:t>کوی نومیدی مرو امیدهاست</w:t>
      </w:r>
    </w:p>
    <w:p>
      <w:pPr>
        <w:pStyle w:val="BookText"/>
        <w:rPr/>
      </w:pPr>
      <w:r>
        <w:rPr>
          <w:rFonts w:ascii="IRNazanin" w:hAnsi="IRNazanin" w:eastAsia="IRNazanin"/>
          <w:color w:val="111111"/>
          <w:sz w:val="28"/>
          <w:sz w:val="28"/>
          <w:szCs w:val="28"/>
          <w:rtl w:val="true"/>
          <w:lang w:bidi="fa-IR"/>
        </w:rPr>
        <w:t>صحبت صالح تو را صالح کند</w:t>
      </w:r>
    </w:p>
    <w:p>
      <w:pPr>
        <w:pStyle w:val="BookText"/>
        <w:rPr/>
      </w:pPr>
      <w:r>
        <w:rPr>
          <w:rFonts w:ascii="IRNazanin" w:hAnsi="IRNazanin" w:eastAsia="IRNazanin"/>
          <w:color w:val="111111"/>
          <w:sz w:val="28"/>
          <w:sz w:val="28"/>
          <w:szCs w:val="28"/>
          <w:rtl w:val="true"/>
          <w:lang w:bidi="fa-IR"/>
        </w:rPr>
        <w:t>بود در انجیل نام مصطفی</w:t>
      </w:r>
    </w:p>
    <w:p>
      <w:pPr>
        <w:pStyle w:val="BookText"/>
        <w:rPr/>
      </w:pP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نصرانیان بهر ثواب</w:t>
      </w:r>
    </w:p>
    <w:p>
      <w:pPr>
        <w:pStyle w:val="BookText"/>
        <w:rPr/>
      </w:pPr>
      <w:r>
        <w:rPr>
          <w:rFonts w:ascii="IRNazanin" w:hAnsi="IRNazanin" w:eastAsia="IRNazanin"/>
          <w:color w:val="111111"/>
          <w:sz w:val="28"/>
          <w:sz w:val="28"/>
          <w:szCs w:val="28"/>
          <w:rtl w:val="true"/>
          <w:lang w:bidi="fa-IR"/>
        </w:rPr>
        <w:t>بوسه دادندی بدان نام شریف</w:t>
      </w:r>
    </w:p>
    <w:p>
      <w:pPr>
        <w:pStyle w:val="BookText"/>
        <w:rPr/>
      </w:pPr>
      <w:r>
        <w:rPr>
          <w:rFonts w:ascii="IRNazanin" w:hAnsi="IRNazanin" w:eastAsia="IRNazanin"/>
          <w:color w:val="111111"/>
          <w:sz w:val="28"/>
          <w:sz w:val="28"/>
          <w:szCs w:val="28"/>
          <w:rtl w:val="true"/>
          <w:lang w:bidi="fa-IR"/>
        </w:rPr>
        <w:t>نام احمد چون حصاری شد حصین</w:t>
      </w:r>
    </w:p>
    <w:p>
      <w:pPr>
        <w:pStyle w:val="BookText"/>
        <w:rPr/>
      </w:pPr>
      <w:r>
        <w:rPr>
          <w:rFonts w:ascii="IRNazanin" w:hAnsi="IRNazanin" w:eastAsia="IRNazanin"/>
          <w:color w:val="111111"/>
          <w:sz w:val="28"/>
          <w:sz w:val="28"/>
          <w:szCs w:val="28"/>
          <w:rtl w:val="true"/>
          <w:lang w:bidi="fa-IR"/>
        </w:rPr>
        <w:t>دل مده الّا به مهر دلخوشان</w:t>
      </w:r>
    </w:p>
    <w:p>
      <w:pPr>
        <w:pStyle w:val="BookText"/>
        <w:rPr/>
      </w:pPr>
      <w:r>
        <w:rPr>
          <w:rFonts w:ascii="IRNazanin" w:hAnsi="IRNazanin" w:eastAsia="IRNazanin"/>
          <w:color w:val="111111"/>
          <w:sz w:val="28"/>
          <w:sz w:val="28"/>
          <w:szCs w:val="28"/>
          <w:rtl w:val="true"/>
          <w:lang w:bidi="fa-IR"/>
        </w:rPr>
        <w:t>سوی تاریکی مرو خورشیدهاست</w:t>
      </w:r>
    </w:p>
    <w:p>
      <w:pPr>
        <w:pStyle w:val="BookText"/>
        <w:rPr/>
      </w:pPr>
      <w:r>
        <w:rPr>
          <w:rFonts w:ascii="IRNazanin" w:hAnsi="IRNazanin" w:eastAsia="IRNazanin"/>
          <w:color w:val="111111"/>
          <w:sz w:val="28"/>
          <w:sz w:val="28"/>
          <w:szCs w:val="28"/>
          <w:rtl w:val="true"/>
          <w:lang w:bidi="fa-IR"/>
        </w:rPr>
        <w:t>صحبت طالح تو را طالح کند</w:t>
      </w:r>
    </w:p>
    <w:p>
      <w:pPr>
        <w:pStyle w:val="BookText"/>
        <w:rPr/>
      </w:pPr>
      <w:r>
        <w:rPr>
          <w:rFonts w:ascii="IRNazanin" w:hAnsi="IRNazanin" w:eastAsia="IRNazanin"/>
          <w:color w:val="111111"/>
          <w:sz w:val="28"/>
          <w:sz w:val="28"/>
          <w:szCs w:val="28"/>
          <w:rtl w:val="true"/>
          <w:lang w:bidi="fa-IR"/>
        </w:rPr>
        <w:t>آن سه پیغمبران بحر صفا</w:t>
      </w:r>
    </w:p>
    <w:p>
      <w:pPr>
        <w:pStyle w:val="BookText"/>
        <w:rPr/>
      </w:pPr>
      <w:r>
        <w:rPr>
          <w:rFonts w:ascii="IRNazanin" w:hAnsi="IRNazanin" w:eastAsia="IRNazanin"/>
          <w:color w:val="111111"/>
          <w:sz w:val="28"/>
          <w:sz w:val="28"/>
          <w:szCs w:val="28"/>
          <w:rtl w:val="true"/>
          <w:lang w:bidi="fa-IR"/>
        </w:rPr>
        <w:t>چون رسیدندی بدان نام و خطاب</w:t>
      </w:r>
    </w:p>
    <w:p>
      <w:pPr>
        <w:pStyle w:val="BookText"/>
        <w:rPr/>
      </w:pPr>
      <w:r>
        <w:rPr>
          <w:rFonts w:ascii="IRNazanin" w:hAnsi="IRNazanin" w:eastAsia="IRNazanin"/>
          <w:color w:val="111111"/>
          <w:sz w:val="28"/>
          <w:sz w:val="28"/>
          <w:szCs w:val="28"/>
          <w:rtl w:val="true"/>
          <w:lang w:bidi="fa-IR"/>
        </w:rPr>
        <w:t>رونهادندی بدان وصف لطیف</w:t>
      </w:r>
    </w:p>
    <w:p>
      <w:pPr>
        <w:pStyle w:val="BookText"/>
        <w:rPr/>
      </w:pPr>
      <w:r>
        <w:rPr>
          <w:rFonts w:ascii="IRNazanin" w:hAnsi="IRNazanin" w:eastAsia="IRNazanin"/>
          <w:color w:val="111111"/>
          <w:sz w:val="28"/>
          <w:sz w:val="28"/>
          <w:szCs w:val="28"/>
          <w:rtl w:val="true"/>
          <w:lang w:bidi="fa-IR"/>
        </w:rPr>
        <w:t>تا چه باشد ذات آن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الامین</w:t>
      </w:r>
      <w:r>
        <w:rPr>
          <w:rStyle w:val="FootnoteAnchor"/>
          <w:rtl w:val="true"/>
        </w:rPr>
        <w:footnoteReference w:id="144"/>
      </w:r>
    </w:p>
    <w:p>
      <w:pPr>
        <w:pStyle w:val="Heading2"/>
        <w:numPr>
          <w:ilvl w:val="1"/>
          <w:numId w:val="1"/>
        </w:numPr>
        <w:rPr/>
      </w:pPr>
      <w:bookmarkStart w:id="138" w:name="__RefHeading___Toc2486746_581953129"/>
      <w:bookmarkStart w:id="139" w:name="_Toc45"/>
      <w:bookmarkEnd w:id="138"/>
      <w:r>
        <w:rPr>
          <w:rtl w:val="true"/>
        </w:rPr>
        <w:t>توشه‌ی سی و نهم</w:t>
      </w:r>
      <w:r>
        <w:rPr>
          <w:rtl w:val="true"/>
        </w:rPr>
        <w:t xml:space="preserve">: </w:t>
      </w:r>
      <w:r>
        <w:rPr>
          <w:rtl w:val="true"/>
        </w:rPr>
        <w:t>امید به رحمت پروردگار</w:t>
      </w:r>
      <w:bookmarkEnd w:id="13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فوعزتک لوانتهرتنی مابرحت من بابک ولا کففت عن تملُّقک الی من یذهب العبد الّا الی مَولاه </w:t>
      </w:r>
    </w:p>
    <w:p>
      <w:pPr>
        <w:pStyle w:val="BookText"/>
        <w:rPr/>
      </w:pPr>
      <w:r>
        <w:rPr>
          <w:rFonts w:ascii="IRNazanin" w:hAnsi="IRNazanin" w:eastAsia="IRNazanin"/>
          <w:color w:val="111111"/>
          <w:sz w:val="28"/>
          <w:sz w:val="28"/>
          <w:szCs w:val="28"/>
          <w:rtl w:val="true"/>
          <w:lang w:bidi="fa-IR"/>
        </w:rPr>
        <w:t>والی من یلتجی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ء المخلوق الّا الی خالقه؟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عزتت که اگر برانیم، از درگاهت دور نمی‌گردم؛</w:t>
      </w:r>
    </w:p>
    <w:p>
      <w:pPr>
        <w:pStyle w:val="BookText"/>
        <w:rPr/>
      </w:pPr>
      <w:r>
        <w:rPr>
          <w:rFonts w:ascii="IRNazanin" w:hAnsi="IRNazanin" w:eastAsia="IRNazanin"/>
          <w:color w:val="111111"/>
          <w:sz w:val="28"/>
          <w:sz w:val="28"/>
          <w:szCs w:val="28"/>
          <w:rtl w:val="true"/>
          <w:lang w:bidi="fa-IR"/>
        </w:rPr>
        <w:t>و از گفتن خوبی‌هایت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w:t>
      </w:r>
    </w:p>
    <w:p>
      <w:pPr>
        <w:pStyle w:val="BookText"/>
        <w:rPr/>
      </w:pPr>
      <w:r>
        <w:rPr>
          <w:rFonts w:ascii="IRNazanin" w:hAnsi="IRNazanin" w:eastAsia="IRNazanin"/>
          <w:color w:val="111111"/>
          <w:sz w:val="28"/>
          <w:sz w:val="28"/>
          <w:szCs w:val="28"/>
          <w:rtl w:val="true"/>
          <w:lang w:bidi="fa-IR"/>
        </w:rPr>
        <w:t>بنده به‌سوی چه کسی جز مولایش رود؟</w:t>
      </w:r>
    </w:p>
    <w:p>
      <w:pPr>
        <w:pStyle w:val="BookText"/>
        <w:rPr/>
      </w:pPr>
      <w:r>
        <w:rPr>
          <w:rFonts w:ascii="IRNazanin" w:hAnsi="IRNazanin" w:eastAsia="IRNazanin"/>
          <w:color w:val="111111"/>
          <w:sz w:val="28"/>
          <w:sz w:val="28"/>
          <w:szCs w:val="28"/>
          <w:rtl w:val="true"/>
          <w:lang w:bidi="fa-IR"/>
        </w:rPr>
        <w:t>و آفریده به چه کسی جز آفریدگارش پناه برد؟</w:t>
      </w:r>
    </w:p>
    <w:p>
      <w:pPr>
        <w:pStyle w:val="BookText"/>
        <w:rPr/>
      </w:pPr>
      <w:r>
        <w:rPr>
          <w:rFonts w:ascii="IRNazanin" w:hAnsi="IRNazanin" w:eastAsia="IRNazanin"/>
          <w:color w:val="111111"/>
          <w:sz w:val="28"/>
          <w:sz w:val="28"/>
          <w:szCs w:val="28"/>
          <w:rtl w:val="true"/>
          <w:lang w:bidi="fa-IR"/>
        </w:rPr>
        <w:t>رحمت الهی تجلی رحمانیت خداست و احسان و اعطاء و بخشش و انعام واژه‌هایی است که مهرگستری خداوند را به نمایش می‌گذارد و</w:t>
      </w:r>
    </w:p>
    <w:p>
      <w:pPr>
        <w:pStyle w:val="BookText"/>
        <w:rPr/>
      </w:pPr>
      <w:r>
        <w:rPr>
          <w:rFonts w:ascii="IRNazanin" w:hAnsi="IRNazanin" w:eastAsia="IRNazanin"/>
          <w:color w:val="111111"/>
          <w:sz w:val="28"/>
          <w:sz w:val="28"/>
          <w:szCs w:val="28"/>
          <w:rtl w:val="true"/>
          <w:lang w:bidi="fa-IR"/>
        </w:rPr>
        <w:t xml:space="preserve">این مهرگستری برای همۀ آفریدگان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رحمتی وسعت کل شیئ</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من بر همه‌چیز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در ذیل این آیه شریفه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بر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عامّه الهیّه که مؤمن و کافر و نیکوکار و فاجر و جاندار و بی‌جان را فرا گرفته است و بر پایه آن همه موجودات به راه کمال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خاصه خداوند که همان عطای گوارایی است که در برابر عبودیت به بندگان خود عنایت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ویژه مؤمنان صالح و نیک کردار است و این همان حیات طیبه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نورانی در دنیا و رضوان و بهشت در آخرت است</w:t>
      </w:r>
      <w:r>
        <w:rPr>
          <w:rFonts w:eastAsia="IRNazanin" w:cs="IRNazanin"/>
          <w:color w:val="111111"/>
          <w:sz w:val="28"/>
          <w:szCs w:val="28"/>
          <w:rtl w:val="true"/>
          <w:lang w:bidi="fa-IR"/>
        </w:rPr>
        <w:t>.</w:t>
      </w:r>
      <w:r>
        <w:rPr>
          <w:rStyle w:val="FootnoteAnchor"/>
          <w:rtl w:val="true"/>
        </w:rPr>
        <w:footnoteReference w:id="14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سعدی درباره رحمت عامه الهی گوید</w:t>
      </w:r>
      <w:r>
        <w:rPr>
          <w:rFonts w:eastAsia="IRNazanin" w:cs="IRNazanin"/>
          <w:color w:val="111111"/>
          <w:sz w:val="28"/>
          <w:szCs w:val="28"/>
          <w:rtl w:val="true"/>
          <w:lang w:bidi="fa-IR"/>
        </w:rPr>
        <w:t xml:space="preserve">: </w:t>
      </w:r>
      <w:bookmarkStart w:id="140" w:name="pg5538_33978"/>
    </w:p>
    <w:p>
      <w:pPr>
        <w:pStyle w:val="BookText"/>
        <w:rPr/>
      </w:pPr>
      <w:bookmarkEnd w:id="140"/>
      <w:r>
        <w:rPr>
          <w:rFonts w:ascii="IRNazanin" w:hAnsi="IRNazanin" w:eastAsia="IRNazanin"/>
          <w:color w:val="111111"/>
          <w:sz w:val="28"/>
          <w:sz w:val="28"/>
          <w:szCs w:val="28"/>
          <w:rtl w:val="true"/>
          <w:lang w:bidi="fa-IR"/>
        </w:rPr>
        <w:t>بارانِ رحمت بی‌حسابش همه را رسیده و خوان نعمت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دریغش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کشیده،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ناموسِ بندگان به گناهِ فاحش نََدَرَد و وظیفه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روزی به خطایِ منکر نَبُرَد</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انسان نیایشگر در این دعا نه تنها رحمت گسترده الهی را پاس می‌دارد، بلکه به رحمت ویژه او نیز چشم امید بسته است و رحمت خاصه او را از وی درخواست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عبدالله در کتاب صدمیدان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ویرجو رحمة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را دو پر است یکی ترس و دیگری امید و که تواند با یک پر بپرد؟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مرکب است و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راه و عبادت عُدّت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ایمان چون مثال ترازوست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کفه ترس و کفه دیگر امید و زبانه دوستی و کفه ها به اخلاق نیکو آویخته</w:t>
      </w:r>
      <w:r>
        <w:rPr>
          <w:rFonts w:eastAsia="IRNazanin" w:cs="IRNazanin"/>
          <w:color w:val="111111"/>
          <w:sz w:val="28"/>
          <w:szCs w:val="28"/>
          <w:rtl w:val="true"/>
          <w:lang w:bidi="fa-IR"/>
        </w:rPr>
        <w:t>.</w:t>
      </w:r>
      <w:r>
        <w:rPr>
          <w:rStyle w:val="FootnoteAnchor"/>
          <w:rtl w:val="true"/>
        </w:rPr>
        <w:footnoteReference w:id="148"/>
      </w:r>
    </w:p>
    <w:p>
      <w:pPr>
        <w:pStyle w:val="Heading2"/>
        <w:numPr>
          <w:ilvl w:val="1"/>
          <w:numId w:val="1"/>
        </w:numPr>
        <w:rPr/>
      </w:pPr>
      <w:bookmarkStart w:id="141" w:name="__RefHeading___Toc2486748_581953129"/>
      <w:bookmarkStart w:id="142" w:name="_Toc46"/>
      <w:bookmarkEnd w:id="141"/>
      <w:r>
        <w:rPr>
          <w:rtl w:val="true"/>
        </w:rPr>
        <w:t>توشه‌ی چهلم</w:t>
      </w:r>
      <w:r>
        <w:rPr>
          <w:rtl w:val="true"/>
        </w:rPr>
        <w:t xml:space="preserve">: </w:t>
      </w:r>
      <w:r>
        <w:rPr>
          <w:rtl w:val="true"/>
        </w:rPr>
        <w:t>گریه بر هر درد بی‌درمان دواست</w:t>
      </w:r>
      <w:bookmarkEnd w:id="14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واَعِنّی بالبکاء علی نفسی فقدافنیت بالتسویف والامال عمری وقدنزلت منزلۀ الایسین من خیری فمن یکون اسوء حالاً منّی ان انا نقلت علی مثل حالی الی قبری </w:t>
      </w:r>
    </w:p>
    <w:p>
      <w:pPr>
        <w:pStyle w:val="BookText"/>
        <w:rPr/>
      </w:pPr>
      <w:r>
        <w:rPr>
          <w:rFonts w:ascii="IRNazanin" w:hAnsi="IRNazanin" w:eastAsia="IRNazanin"/>
          <w:color w:val="111111"/>
          <w:sz w:val="28"/>
          <w:sz w:val="28"/>
          <w:szCs w:val="28"/>
          <w:rtl w:val="true"/>
          <w:lang w:bidi="fa-IR"/>
        </w:rPr>
        <w:t>و مرا بر گریه بر خویشتن یاری ده</w:t>
      </w:r>
    </w:p>
    <w:p>
      <w:pPr>
        <w:pStyle w:val="BookText"/>
        <w:rPr/>
      </w:pPr>
      <w:r>
        <w:rPr>
          <w:rFonts w:ascii="IRNazanin" w:hAnsi="IRNazanin" w:eastAsia="IRNazanin"/>
          <w:color w:val="111111"/>
          <w:sz w:val="28"/>
          <w:sz w:val="28"/>
          <w:szCs w:val="28"/>
          <w:rtl w:val="true"/>
          <w:lang w:bidi="fa-IR"/>
        </w:rPr>
        <w:t>که با پشت سراندازی و آرزوها عمرم را فنا کردم،</w:t>
      </w:r>
    </w:p>
    <w:p>
      <w:pPr>
        <w:pStyle w:val="BookText"/>
        <w:rPr/>
      </w:pPr>
      <w:r>
        <w:rPr>
          <w:rFonts w:ascii="IRNazanin" w:hAnsi="IRNazanin" w:eastAsia="IRNazanin"/>
          <w:color w:val="111111"/>
          <w:sz w:val="28"/>
          <w:sz w:val="28"/>
          <w:szCs w:val="28"/>
          <w:rtl w:val="true"/>
          <w:lang w:bidi="fa-IR"/>
        </w:rPr>
        <w:t>و به جایگاه ناامیدان از نیکی فرود آمدم؛</w:t>
      </w:r>
    </w:p>
    <w:p>
      <w:pPr>
        <w:pStyle w:val="BookText"/>
        <w:rPr/>
      </w:pPr>
      <w:r>
        <w:rPr>
          <w:rFonts w:ascii="IRNazanin" w:hAnsi="IRNazanin" w:eastAsia="IRNazanin"/>
          <w:color w:val="111111"/>
          <w:sz w:val="28"/>
          <w:sz w:val="28"/>
          <w:szCs w:val="28"/>
          <w:rtl w:val="true"/>
          <w:lang w:bidi="fa-IR"/>
        </w:rPr>
        <w:t>پس چه کسی حالی بدتر از من دارد</w:t>
      </w:r>
    </w:p>
    <w:p>
      <w:pPr>
        <w:pStyle w:val="BookText"/>
        <w:rPr/>
      </w:pPr>
      <w:r>
        <w:rPr>
          <w:rFonts w:ascii="IRNazanin" w:hAnsi="IRNazanin" w:eastAsia="IRNazanin"/>
          <w:color w:val="111111"/>
          <w:sz w:val="28"/>
          <w:sz w:val="28"/>
          <w:szCs w:val="28"/>
          <w:rtl w:val="true"/>
          <w:lang w:bidi="fa-IR"/>
        </w:rPr>
        <w:t>اگر با چنین حالی به قبرم منتقل شوم؟</w:t>
      </w:r>
    </w:p>
    <w:p>
      <w:pPr>
        <w:pStyle w:val="BookText"/>
        <w:rPr/>
      </w:pPr>
      <w:r>
        <w:rPr>
          <w:rFonts w:ascii="IRNazanin" w:hAnsi="IRNazanin" w:eastAsia="IRNazanin"/>
          <w:color w:val="111111"/>
          <w:sz w:val="28"/>
          <w:sz w:val="28"/>
          <w:szCs w:val="28"/>
          <w:rtl w:val="true"/>
          <w:lang w:bidi="fa-IR"/>
        </w:rPr>
        <w:t>از امیرمؤمنان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گریستن از ترس خدا دل را نورانی می‌کند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در روایت دیگری از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گریستن از ترس خدا کلید رحمت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در روایت دیگری از امام باقر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چشم‌ها روز قیامت گریانند مگر سه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چشمی که در راه خدا شب را نخفته باشد</w:t>
      </w:r>
    </w:p>
    <w:p>
      <w:pPr>
        <w:pStyle w:val="BookText"/>
        <w:rPr/>
      </w:pPr>
      <w:r>
        <w:rPr>
          <w:rFonts w:ascii="IRNazanin" w:hAnsi="IRNazanin" w:eastAsia="IRNazanin"/>
          <w:color w:val="111111"/>
          <w:sz w:val="28"/>
          <w:sz w:val="28"/>
          <w:szCs w:val="28"/>
          <w:rtl w:val="true"/>
          <w:lang w:bidi="fa-IR"/>
        </w:rPr>
        <w:t>چشمی که از ترس خدا گریسته باشد</w:t>
      </w:r>
    </w:p>
    <w:p>
      <w:pPr>
        <w:pStyle w:val="BookText"/>
        <w:rPr/>
      </w:pPr>
      <w:r>
        <w:rPr>
          <w:rFonts w:ascii="IRNazanin" w:hAnsi="IRNazanin" w:eastAsia="IRNazanin"/>
          <w:color w:val="111111"/>
          <w:sz w:val="28"/>
          <w:sz w:val="28"/>
          <w:szCs w:val="28"/>
          <w:rtl w:val="true"/>
          <w:lang w:bidi="fa-IR"/>
        </w:rPr>
        <w:t>چشمی که از محرمات الهی چشم فروبسته باشد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این است که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بار خدایا مرا بر گریه بر خویشتن یاری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نگریم؟</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گریم برای تاریکی قبرم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گریم برای بیرون شدن جانم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گریم برای تنگی گورم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گریم برای پرسش نکیر و منکر از کردارم</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گریم برای بیرون آمدن از گورم</w:t>
      </w:r>
    </w:p>
    <w:p>
      <w:pPr>
        <w:pStyle w:val="BookText"/>
        <w:rPr/>
      </w:pPr>
      <w:r>
        <w:rPr>
          <w:rFonts w:ascii="IRNazanin" w:hAnsi="IRNazanin" w:eastAsia="IRNazanin"/>
          <w:color w:val="111111"/>
          <w:sz w:val="28"/>
          <w:sz w:val="28"/>
          <w:szCs w:val="28"/>
          <w:rtl w:val="true"/>
          <w:lang w:bidi="fa-IR"/>
        </w:rPr>
        <w:t>برهنه، درمانده، بار سنگینم را بر پشت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عبدالله در تفسیر عرفانی آیه شریفۀ سورۀ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وابیضت</w:t>
      </w:r>
    </w:p>
    <w:p>
      <w:pPr>
        <w:pStyle w:val="BookText"/>
        <w:rPr/>
      </w:pPr>
      <w:r>
        <w:rPr>
          <w:rFonts w:ascii="IRNazanin" w:hAnsi="IRNazanin" w:eastAsia="IRNazanin"/>
          <w:color w:val="111111"/>
          <w:sz w:val="28"/>
          <w:sz w:val="28"/>
          <w:szCs w:val="28"/>
          <w:rtl w:val="true"/>
          <w:lang w:bidi="fa-IR"/>
        </w:rPr>
        <w:t>عیناه – چشمان یعقوب از گریه بر یوسف سفید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یعقوب از اندوه فراق یوسف سفید شد، آری یعقوب، بر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خدا گریست چشمانش را از دست داد، لیکن داوود برای خدا گریست چشمانش را از دست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گریستن از برای حق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 به چشم و گریستن به دل، گریستن به چشم گریستن توبه‌کاران است</w:t>
      </w:r>
    </w:p>
    <w:p>
      <w:pPr>
        <w:pStyle w:val="BookText"/>
        <w:rPr/>
      </w:pPr>
      <w:r>
        <w:rPr>
          <w:rFonts w:ascii="IRNazanin" w:hAnsi="IRNazanin" w:eastAsia="IRNazanin"/>
          <w:color w:val="111111"/>
          <w:sz w:val="28"/>
          <w:sz w:val="28"/>
          <w:szCs w:val="28"/>
          <w:rtl w:val="true"/>
          <w:lang w:bidi="fa-IR"/>
        </w:rPr>
        <w:t>که از بیم خدا بر گناه خویش 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گریستن به دل، گریستن عارفان است که از بیم دیدار خدا، بر جلال و عظمت خویش گریند، به بیان دیگر، گریۀ تائبان از حسرت و نیاز است و گریۀ عارفان از راز و ناز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طریقت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 سر گریستن دارم دراز،</w:t>
      </w:r>
    </w:p>
    <w:p>
      <w:pPr>
        <w:pStyle w:val="BookText"/>
        <w:rPr/>
      </w:pPr>
      <w:r>
        <w:rPr>
          <w:rFonts w:ascii="IRNazanin" w:hAnsi="IRNazanin" w:eastAsia="IRNazanin"/>
          <w:color w:val="111111"/>
          <w:sz w:val="28"/>
          <w:sz w:val="28"/>
          <w:szCs w:val="28"/>
          <w:rtl w:val="true"/>
          <w:lang w:bidi="fa-IR"/>
        </w:rPr>
        <w:t>ندانم از حسرت گریم یا از ناز،</w:t>
      </w:r>
    </w:p>
    <w:p>
      <w:pPr>
        <w:pStyle w:val="BookText"/>
        <w:rPr/>
      </w:pPr>
      <w:r>
        <w:rPr>
          <w:rFonts w:ascii="IRNazanin" w:hAnsi="IRNazanin" w:eastAsia="IRNazanin"/>
          <w:color w:val="111111"/>
          <w:sz w:val="28"/>
          <w:sz w:val="28"/>
          <w:szCs w:val="28"/>
          <w:rtl w:val="true"/>
          <w:lang w:bidi="fa-IR"/>
        </w:rPr>
        <w:t>گریستن از حسرت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یتیم است</w:t>
      </w:r>
    </w:p>
    <w:p>
      <w:pPr>
        <w:pStyle w:val="BookText"/>
        <w:rPr/>
      </w:pPr>
      <w:r>
        <w:rPr>
          <w:rFonts w:ascii="IRNazanin" w:hAnsi="IRNazanin" w:eastAsia="IRNazanin"/>
          <w:color w:val="111111"/>
          <w:sz w:val="28"/>
          <w:sz w:val="28"/>
          <w:szCs w:val="28"/>
          <w:rtl w:val="true"/>
          <w:lang w:bidi="fa-IR"/>
        </w:rPr>
        <w:t>و گریستن شمع بهر ناز</w:t>
      </w:r>
    </w:p>
    <w:p>
      <w:pPr>
        <w:pStyle w:val="BookText"/>
        <w:rPr/>
      </w:pPr>
      <w:r>
        <w:rPr>
          <w:rFonts w:ascii="IRNazanin" w:hAnsi="IRNazanin" w:eastAsia="IRNazanin"/>
          <w:color w:val="111111"/>
          <w:sz w:val="28"/>
          <w:sz w:val="28"/>
          <w:szCs w:val="28"/>
          <w:rtl w:val="true"/>
          <w:lang w:bidi="fa-IR"/>
        </w:rPr>
        <w:t>از ناز گریستن چون بود؟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دراز</w:t>
      </w:r>
      <w:r>
        <w:rPr>
          <w:rFonts w:eastAsia="IRNazanin" w:cs="IRNazanin"/>
          <w:color w:val="111111"/>
          <w:sz w:val="28"/>
          <w:szCs w:val="28"/>
          <w:rtl w:val="true"/>
          <w:lang w:bidi="fa-IR"/>
        </w:rPr>
        <w:t>!</w:t>
      </w:r>
      <w:r>
        <w:rPr>
          <w:rStyle w:val="FootnoteAnchor"/>
          <w:rtl w:val="true"/>
        </w:rPr>
        <w:footnoteReference w:id="152"/>
      </w:r>
      <w:bookmarkStart w:id="143" w:name="pg5538_33981"/>
    </w:p>
    <w:p>
      <w:pPr>
        <w:pStyle w:val="Heading2"/>
        <w:numPr>
          <w:ilvl w:val="1"/>
          <w:numId w:val="1"/>
        </w:numPr>
        <w:rPr/>
      </w:pPr>
      <w:bookmarkStart w:id="144" w:name="__RefHeading___Toc2486750_581953129"/>
      <w:bookmarkStart w:id="145" w:name="_Toc47"/>
      <w:bookmarkEnd w:id="143"/>
      <w:bookmarkEnd w:id="144"/>
      <w:r>
        <w:rPr>
          <w:rtl w:val="true"/>
        </w:rPr>
        <w:t>توشه‌ی چهل و یکم</w:t>
      </w:r>
      <w:r>
        <w:rPr>
          <w:rtl w:val="true"/>
        </w:rPr>
        <w:t xml:space="preserve">: </w:t>
      </w:r>
      <w:r>
        <w:rPr>
          <w:rtl w:val="true"/>
        </w:rPr>
        <w:t>کرم پروردگار و زبان سپاسگزار</w:t>
      </w:r>
      <w:bookmarkEnd w:id="145"/>
    </w:p>
    <w:p>
      <w:pPr>
        <w:pStyle w:val="BookText"/>
        <w:rPr/>
      </w:pPr>
      <w:r>
        <w:rPr>
          <w:rFonts w:ascii="IRNazanin" w:hAnsi="IRNazanin" w:eastAsia="IRNazanin"/>
          <w:color w:val="111111"/>
          <w:sz w:val="28"/>
          <w:sz w:val="28"/>
          <w:szCs w:val="28"/>
          <w:rtl w:val="true"/>
          <w:lang w:bidi="fa-IR"/>
        </w:rPr>
        <w:t>افبلسانی هذا الکالّ اشکرک؟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بغایۀ جهدی فی عملی ارضیک؟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قدر لسانی یاربّ فی جنب شکرک</w:t>
      </w:r>
    </w:p>
    <w:p>
      <w:pPr>
        <w:pStyle w:val="BookText"/>
        <w:rPr/>
      </w:pPr>
      <w:r>
        <w:rPr>
          <w:rFonts w:ascii="IRNazanin" w:hAnsi="IRNazanin" w:eastAsia="IRNazanin"/>
          <w:color w:val="111111"/>
          <w:sz w:val="28"/>
          <w:sz w:val="28"/>
          <w:szCs w:val="28"/>
          <w:rtl w:val="true"/>
          <w:lang w:bidi="fa-IR"/>
        </w:rPr>
        <w:t>و ما قدر عملی فی جنب نعمک و احسانک</w:t>
      </w:r>
    </w:p>
    <w:p>
      <w:pPr>
        <w:pStyle w:val="BookText"/>
        <w:rPr/>
      </w:pPr>
      <w:r>
        <w:rPr>
          <w:rFonts w:ascii="IRNazanin" w:hAnsi="IRNazanin" w:eastAsia="IRNazanin"/>
          <w:color w:val="111111"/>
          <w:sz w:val="28"/>
          <w:sz w:val="28"/>
          <w:szCs w:val="28"/>
          <w:rtl w:val="true"/>
          <w:lang w:bidi="fa-IR"/>
        </w:rPr>
        <w:t>آیا با این زبانِ ناتوانم سپاست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 نهایت کوشش در کردار خشنودت 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 زبانم – پروردگارا – در برابر سپاست</w:t>
      </w:r>
    </w:p>
    <w:p>
      <w:pPr>
        <w:pStyle w:val="BookText"/>
        <w:rPr/>
      </w:pP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و اندازه کردارم در برابر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احسانت چیست؟</w:t>
      </w:r>
    </w:p>
    <w:p>
      <w:pPr>
        <w:pStyle w:val="BookText"/>
        <w:rPr/>
      </w:pPr>
      <w:r>
        <w:rPr>
          <w:rFonts w:ascii="IRNazanin" w:hAnsi="IRNazanin" w:eastAsia="IRNazanin"/>
          <w:color w:val="111111"/>
          <w:sz w:val="28"/>
          <w:sz w:val="28"/>
          <w:szCs w:val="28"/>
          <w:rtl w:val="true"/>
          <w:lang w:bidi="fa-IR"/>
        </w:rPr>
        <w:t>کَرَم در لغت به معنی سخاوت، شرافت عزت و بزرگواری است مفردات راغب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اگر وصف خدا باشد منظور احسان و نعمت آشکار اوست و اگر وصف انسان باشد نمادی از اخلاق و کردار پسندیده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کریم می‌گویند که اخلاق و کردار پسندیده در او بروز و ظهور داشته باشد</w:t>
      </w:r>
      <w:r>
        <w:rPr>
          <w:rFonts w:eastAsia="IRNazanin" w:cs="IRNazanin"/>
          <w:color w:val="111111"/>
          <w:sz w:val="28"/>
          <w:szCs w:val="28"/>
          <w:rtl w:val="true"/>
          <w:lang w:bidi="fa-IR"/>
        </w:rPr>
        <w:t>.</w:t>
      </w:r>
      <w:r>
        <w:rPr>
          <w:rStyle w:val="FootnoteAnchor"/>
          <w:rtl w:val="true"/>
        </w:rPr>
        <w:footnoteReference w:id="15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زبان ابزاری است که انسان بزرگوار به‌وسیله آن به ستایش و نیایش پروردگار که کریم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کریمان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پردازد و ادبیات دینی ما سرشار </w:t>
      </w:r>
    </w:p>
    <w:p>
      <w:pPr>
        <w:pStyle w:val="BookText"/>
        <w:rPr/>
      </w:pPr>
      <w:r>
        <w:rPr>
          <w:rFonts w:ascii="IRNazanin" w:hAnsi="IRNazanin" w:eastAsia="IRNazanin"/>
          <w:color w:val="111111"/>
          <w:sz w:val="28"/>
          <w:sz w:val="28"/>
          <w:szCs w:val="28"/>
          <w:rtl w:val="true"/>
          <w:lang w:bidi="fa-IR"/>
        </w:rPr>
        <w:t>از نیایش و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بیان حقایقی است که خداوند آفریده است و نیایش چیزی فراتر از آن یعنی بزرگداشت آفریدگان و آفریدگار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قالب دعا انسان این 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خود را ابراز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عرفه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 خداوند مهرگستر مهربان تا آنجا که چون زبان به سخن گشودم نعمت‌های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بر من به کمال رساندی</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یکی از وظایف زبان سپاسگزاری از خداوند است، گرچه به زبان نیز انسان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سپاسگزاری کوچک‌ترین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را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همان به که زتقصیر خویش</w:t>
      </w:r>
    </w:p>
    <w:p>
      <w:pPr>
        <w:pStyle w:val="BookText"/>
        <w:rPr/>
      </w:pPr>
      <w:r>
        <w:rPr>
          <w:rFonts w:ascii="IRNazanin" w:hAnsi="IRNazanin" w:eastAsia="IRNazanin"/>
          <w:color w:val="111111"/>
          <w:sz w:val="28"/>
          <w:sz w:val="28"/>
          <w:szCs w:val="28"/>
          <w:rtl w:val="true"/>
          <w:lang w:bidi="fa-IR"/>
        </w:rPr>
        <w:t>ورنه سزاوار خداوندیش</w:t>
      </w:r>
    </w:p>
    <w:p>
      <w:pPr>
        <w:pStyle w:val="BookText"/>
        <w:rPr/>
      </w:pPr>
      <w:r>
        <w:rPr>
          <w:rFonts w:ascii="IRNazanin" w:hAnsi="IRNazanin" w:eastAsia="IRNazanin"/>
          <w:color w:val="111111"/>
          <w:sz w:val="28"/>
          <w:sz w:val="28"/>
          <w:szCs w:val="28"/>
          <w:rtl w:val="true"/>
          <w:lang w:bidi="fa-IR"/>
        </w:rPr>
        <w:t>عذر به درگاه خدا آورد</w:t>
      </w:r>
    </w:p>
    <w:p>
      <w:pPr>
        <w:pStyle w:val="BookText"/>
        <w:rPr/>
      </w:pPr>
      <w:r>
        <w:rPr>
          <w:rFonts w:ascii="IRNazanin" w:hAnsi="IRNazanin" w:eastAsia="IRNazanin"/>
          <w:color w:val="111111"/>
          <w:sz w:val="28"/>
          <w:sz w:val="28"/>
          <w:szCs w:val="28"/>
          <w:rtl w:val="true"/>
          <w:lang w:bidi="fa-IR"/>
        </w:rPr>
        <w:t>کس</w:t>
      </w:r>
    </w:p>
    <w:p>
      <w:pPr>
        <w:pStyle w:val="BookText"/>
        <w:rPr/>
      </w:pPr>
      <w:r>
        <w:rPr>
          <w:rFonts w:ascii="IRNazanin" w:hAnsi="IRNazanin" w:eastAsia="IRNazanin"/>
          <w:color w:val="111111"/>
          <w:sz w:val="28"/>
          <w:sz w:val="28"/>
          <w:szCs w:val="28"/>
          <w:rtl w:val="true"/>
          <w:lang w:bidi="fa-IR"/>
        </w:rPr>
        <w:t>نتواندکه به جای آورد</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خواجه عبدالله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گشاینده زبان‌های مناجات گویان</w:t>
      </w:r>
    </w:p>
    <w:p>
      <w:pPr>
        <w:pStyle w:val="BookText"/>
        <w:rPr/>
      </w:pPr>
      <w:r>
        <w:rPr>
          <w:rFonts w:ascii="IRNazanin" w:hAnsi="IRNazanin" w:eastAsia="IRNazanin"/>
          <w:color w:val="111111"/>
          <w:sz w:val="28"/>
          <w:sz w:val="28"/>
          <w:szCs w:val="28"/>
          <w:rtl w:val="true"/>
          <w:lang w:bidi="fa-IR"/>
        </w:rPr>
        <w:t>و انس افزای خلوت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ذاکران</w:t>
      </w:r>
    </w:p>
    <w:p>
      <w:pPr>
        <w:pStyle w:val="BookText"/>
        <w:rPr/>
      </w:pPr>
      <w:r>
        <w:rPr>
          <w:rFonts w:ascii="IRNazanin" w:hAnsi="IRNazanin" w:eastAsia="IRNazanin"/>
          <w:color w:val="111111"/>
          <w:sz w:val="28"/>
          <w:sz w:val="28"/>
          <w:szCs w:val="28"/>
          <w:rtl w:val="true"/>
          <w:lang w:bidi="fa-IR"/>
        </w:rPr>
        <w:t>و حاضر نفسهای رازداران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یاد کرد تو ما را همراهی نیست</w:t>
      </w:r>
    </w:p>
    <w:p>
      <w:pPr>
        <w:pStyle w:val="BookText"/>
        <w:rPr/>
      </w:pPr>
      <w:r>
        <w:rPr>
          <w:rFonts w:ascii="IRNazanin" w:hAnsi="IRNazanin" w:eastAsia="IRNazanin"/>
          <w:color w:val="111111"/>
          <w:sz w:val="28"/>
          <w:sz w:val="28"/>
          <w:szCs w:val="28"/>
          <w:rtl w:val="true"/>
          <w:lang w:bidi="fa-IR"/>
        </w:rPr>
        <w:t>جز یادداشت تو ما را توانی نیست</w:t>
      </w:r>
    </w:p>
    <w:p>
      <w:pPr>
        <w:pStyle w:val="BookText"/>
        <w:rPr/>
      </w:pPr>
      <w:r>
        <w:rPr>
          <w:rFonts w:ascii="IRNazanin" w:hAnsi="IRNazanin" w:eastAsia="IRNazanin"/>
          <w:color w:val="111111"/>
          <w:sz w:val="28"/>
          <w:sz w:val="28"/>
          <w:szCs w:val="28"/>
          <w:rtl w:val="true"/>
          <w:lang w:bidi="fa-IR"/>
        </w:rPr>
        <w:t>و جز از تو به تو ما را دلیل و رهنمایی نیست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قائم به یادِ خویش </w:t>
      </w:r>
      <w:bookmarkStart w:id="146" w:name="pg5538_33983"/>
    </w:p>
    <w:p>
      <w:pPr>
        <w:pStyle w:val="BookText"/>
        <w:rPr/>
      </w:pPr>
      <w:bookmarkEnd w:id="146"/>
      <w:r>
        <w:rPr>
          <w:rFonts w:ascii="IRNazanin" w:hAnsi="IRNazanin" w:eastAsia="IRNazanin"/>
          <w:color w:val="111111"/>
          <w:sz w:val="28"/>
          <w:sz w:val="28"/>
          <w:szCs w:val="28"/>
          <w:rtl w:val="true"/>
          <w:lang w:bidi="fa-IR"/>
        </w:rPr>
        <w:t>و از هر یادکننده به یادِ خود بیش</w:t>
      </w:r>
    </w:p>
    <w:p>
      <w:pPr>
        <w:pStyle w:val="BookText"/>
        <w:rPr/>
      </w:pPr>
      <w:r>
        <w:rPr>
          <w:rFonts w:ascii="IRNazanin" w:hAnsi="IRNazanin" w:eastAsia="IRNazanin"/>
          <w:color w:val="111111"/>
          <w:sz w:val="28"/>
          <w:sz w:val="28"/>
          <w:szCs w:val="28"/>
          <w:rtl w:val="true"/>
          <w:lang w:bidi="fa-IR"/>
        </w:rPr>
        <w:t>یاد توست که تو را رسد</w:t>
      </w:r>
    </w:p>
    <w:p>
      <w:pPr>
        <w:pStyle w:val="BookText"/>
        <w:rPr/>
      </w:pPr>
      <w:r>
        <w:rPr>
          <w:rFonts w:ascii="IRNazanin" w:hAnsi="IRNazanin" w:eastAsia="IRNazanin"/>
          <w:color w:val="111111"/>
          <w:sz w:val="28"/>
          <w:sz w:val="28"/>
          <w:szCs w:val="28"/>
          <w:rtl w:val="true"/>
          <w:lang w:bidi="fa-IR"/>
        </w:rPr>
        <w:t>ورنه از رهی چه آید که تو را سزد؟</w:t>
      </w:r>
      <w:r>
        <w:rPr>
          <w:rStyle w:val="FootnoteAnchor"/>
          <w:rtl w:val="true"/>
        </w:rPr>
        <w:footnoteReference w:id="156"/>
      </w:r>
    </w:p>
    <w:p>
      <w:pPr>
        <w:pStyle w:val="Heading2"/>
        <w:numPr>
          <w:ilvl w:val="1"/>
          <w:numId w:val="1"/>
        </w:numPr>
        <w:rPr/>
      </w:pPr>
      <w:bookmarkStart w:id="147" w:name="__RefHeading___Toc2486752_581953129"/>
      <w:bookmarkStart w:id="148" w:name="_Toc48"/>
      <w:bookmarkEnd w:id="147"/>
      <w:r>
        <w:rPr>
          <w:rtl w:val="true"/>
        </w:rPr>
        <w:t>توشه‌ی چهل و دوم</w:t>
      </w:r>
      <w:r>
        <w:rPr>
          <w:rtl w:val="true"/>
        </w:rPr>
        <w:t xml:space="preserve">: </w:t>
      </w:r>
      <w:r>
        <w:rPr>
          <w:rtl w:val="true"/>
        </w:rPr>
        <w:t>بیم و امید دو بال پرواز به‌سوی خدا</w:t>
      </w:r>
      <w:bookmarkEnd w:id="148"/>
    </w:p>
    <w:p>
      <w:pPr>
        <w:pStyle w:val="BookText"/>
        <w:rPr/>
      </w:pPr>
      <w:r>
        <w:rPr>
          <w:rFonts w:ascii="IRNazanin" w:hAnsi="IRNazanin" w:eastAsia="IRNazanin"/>
          <w:color w:val="111111"/>
          <w:sz w:val="28"/>
          <w:sz w:val="28"/>
          <w:szCs w:val="28"/>
          <w:rtl w:val="true"/>
          <w:lang w:bidi="fa-IR"/>
        </w:rPr>
        <w:t>سیدی الیک رغبتی</w:t>
      </w:r>
    </w:p>
    <w:p>
      <w:pPr>
        <w:pStyle w:val="BookText"/>
        <w:rPr/>
      </w:pPr>
      <w:r>
        <w:rPr>
          <w:rFonts w:ascii="IRNazanin" w:hAnsi="IRNazanin" w:eastAsia="IRNazanin"/>
          <w:color w:val="111111"/>
          <w:sz w:val="28"/>
          <w:sz w:val="28"/>
          <w:szCs w:val="28"/>
          <w:rtl w:val="true"/>
          <w:lang w:bidi="fa-IR"/>
        </w:rPr>
        <w:t>والیک رهبتی و الیک تأمیلی</w:t>
      </w:r>
    </w:p>
    <w:p>
      <w:pPr>
        <w:pStyle w:val="BookText"/>
        <w:rPr/>
      </w:pPr>
      <w:r>
        <w:rPr>
          <w:rFonts w:ascii="IRNazanin" w:hAnsi="IRNazanin" w:eastAsia="IRNazanin"/>
          <w:color w:val="111111"/>
          <w:sz w:val="28"/>
          <w:sz w:val="28"/>
          <w:szCs w:val="28"/>
          <w:rtl w:val="true"/>
          <w:lang w:bidi="fa-IR"/>
        </w:rPr>
        <w:t>و قدساقنی الیک املی</w:t>
      </w:r>
    </w:p>
    <w:p>
      <w:pPr>
        <w:pStyle w:val="BookText"/>
        <w:rPr/>
      </w:pPr>
      <w:r>
        <w:rPr>
          <w:rFonts w:ascii="IRNazanin" w:hAnsi="IRNazanin" w:eastAsia="IRNazanin"/>
          <w:color w:val="111111"/>
          <w:sz w:val="28"/>
          <w:sz w:val="28"/>
          <w:szCs w:val="28"/>
          <w:rtl w:val="true"/>
          <w:lang w:bidi="fa-IR"/>
        </w:rPr>
        <w:t>وعلیک یا واحدی عکفت همّتی</w:t>
      </w:r>
    </w:p>
    <w:p>
      <w:pPr>
        <w:pStyle w:val="BookText"/>
        <w:rPr/>
      </w:pPr>
      <w:r>
        <w:rPr>
          <w:rFonts w:ascii="IRNazanin" w:hAnsi="IRNazanin" w:eastAsia="IRNazanin"/>
          <w:color w:val="111111"/>
          <w:sz w:val="28"/>
          <w:sz w:val="28"/>
          <w:szCs w:val="28"/>
          <w:rtl w:val="true"/>
          <w:lang w:bidi="fa-IR"/>
        </w:rPr>
        <w:t>و فیما عندک انبسطت رغبتی</w:t>
      </w:r>
    </w:p>
    <w:p>
      <w:pPr>
        <w:pStyle w:val="BookText"/>
        <w:rPr/>
      </w:pPr>
      <w:r>
        <w:rPr>
          <w:rFonts w:ascii="IRNazanin" w:hAnsi="IRNazanin" w:eastAsia="IRNazanin"/>
          <w:color w:val="111111"/>
          <w:sz w:val="28"/>
          <w:sz w:val="28"/>
          <w:szCs w:val="28"/>
          <w:rtl w:val="true"/>
          <w:lang w:bidi="fa-IR"/>
        </w:rPr>
        <w:t>سرورم، رغبتم به‌سوی توست،</w:t>
      </w:r>
    </w:p>
    <w:p>
      <w:pPr>
        <w:pStyle w:val="BookText"/>
        <w:rPr/>
      </w:pPr>
      <w:r>
        <w:rPr>
          <w:rFonts w:ascii="IRNazanin" w:hAnsi="IRNazanin" w:eastAsia="IRNazanin"/>
          <w:color w:val="111111"/>
          <w:sz w:val="28"/>
          <w:sz w:val="28"/>
          <w:szCs w:val="28"/>
          <w:rtl w:val="true"/>
          <w:lang w:bidi="fa-IR"/>
        </w:rPr>
        <w:t>بیمم از تو و عشقم به کوی توست،</w:t>
      </w:r>
    </w:p>
    <w:p>
      <w:pPr>
        <w:pStyle w:val="BookText"/>
        <w:rPr/>
      </w:pPr>
      <w:r>
        <w:rPr>
          <w:rFonts w:ascii="IRNazanin" w:hAnsi="IRNazanin" w:eastAsia="IRNazanin"/>
          <w:color w:val="111111"/>
          <w:sz w:val="28"/>
          <w:sz w:val="28"/>
          <w:szCs w:val="28"/>
          <w:rtl w:val="true"/>
          <w:lang w:bidi="fa-IR"/>
        </w:rPr>
        <w:t>آرزویم مرا به‌سویت رانده،</w:t>
      </w:r>
    </w:p>
    <w:p>
      <w:pPr>
        <w:pStyle w:val="BookText"/>
        <w:rPr/>
      </w:pPr>
      <w:r>
        <w:rPr>
          <w:rFonts w:ascii="IRNazanin" w:hAnsi="IRNazanin" w:eastAsia="IRNazanin"/>
          <w:color w:val="111111"/>
          <w:sz w:val="28"/>
          <w:sz w:val="28"/>
          <w:szCs w:val="28"/>
          <w:rtl w:val="true"/>
          <w:lang w:bidi="fa-IR"/>
        </w:rPr>
        <w:t>و به تو ای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همتم وابسته شده،</w:t>
      </w:r>
    </w:p>
    <w:p>
      <w:pPr>
        <w:pStyle w:val="BookText"/>
        <w:rPr/>
      </w:pPr>
      <w:r>
        <w:rPr>
          <w:rFonts w:ascii="IRNazanin" w:hAnsi="IRNazanin" w:eastAsia="IRNazanin"/>
          <w:color w:val="111111"/>
          <w:sz w:val="28"/>
          <w:sz w:val="28"/>
          <w:szCs w:val="28"/>
          <w:rtl w:val="true"/>
          <w:lang w:bidi="fa-IR"/>
        </w:rPr>
        <w:t>و بدانجه نزد توست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گسترش یافته،</w:t>
      </w:r>
    </w:p>
    <w:p>
      <w:pPr>
        <w:pStyle w:val="BookText"/>
        <w:rPr/>
      </w:pPr>
      <w:r>
        <w:rPr>
          <w:rFonts w:ascii="IRNazanin" w:hAnsi="IRNazanin" w:eastAsia="IRNazanin"/>
          <w:color w:val="111111"/>
          <w:sz w:val="28"/>
          <w:sz w:val="28"/>
          <w:szCs w:val="28"/>
          <w:rtl w:val="true"/>
          <w:lang w:bidi="fa-IR"/>
        </w:rPr>
        <w:t>یکی از آداب دعا خواندن خدا در حال رغبت و رهبت و همراه با خوف و 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تتجافی جنوبهم عن المضاجع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 ربّهم خوفاً و طمعاً</w:t>
      </w:r>
      <w:r>
        <w:rPr>
          <w:rStyle w:val="FootnoteAnchor"/>
          <w:rtl w:val="true"/>
        </w:rPr>
        <w:footnoteReference w:id="15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و تسبیح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گویان پروردگار در دل شب </w:t>
      </w:r>
    </w:p>
    <w:p>
      <w:pPr>
        <w:pStyle w:val="BookText"/>
        <w:rPr/>
      </w:pPr>
      <w:r>
        <w:rPr>
          <w:rFonts w:ascii="IRNazanin" w:hAnsi="IRNazanin" w:eastAsia="IRNazanin"/>
          <w:color w:val="111111"/>
          <w:sz w:val="28"/>
          <w:sz w:val="28"/>
          <w:szCs w:val="28"/>
          <w:rtl w:val="true"/>
          <w:lang w:bidi="fa-IR"/>
        </w:rPr>
        <w:t>پهلوهایشان از بسترها نهی می‌گردد و پروردگارشان را با بیم و امید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 در آیه شریفه همان رغبت و امید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مؤمن نخواهد بود تا آن‌که ترسان و امیدوار باشد و ترسان و امیدوار نمی‌باشد تا برای آنچه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و بدان امیدوار است عمل کند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پیر طریقت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نداء حق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را به نداء وعید خواند، از روی عظمت که به خوف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را به نداء وعد خواند، به نعمت رحمت که به رجاء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را به نداء لطف خواند، به حکم انبساط، که به مهر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بایدکه میان این سه حال گردان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خوفی که او را از معصیت باز دارد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رجایی که او را بر طاعت دارد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که او را از خود باز رهاند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مرغ ایمان را دو پر خوف‌ورجاست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مرغ را بی‌پر پرانیدن خطاست</w:t>
      </w:r>
      <w:r>
        <w:rPr>
          <w:rFonts w:eastAsia="IRNazanin" w:cs="IRNazanin"/>
          <w:color w:val="111111"/>
          <w:sz w:val="28"/>
          <w:szCs w:val="28"/>
          <w:rtl w:val="true"/>
          <w:lang w:bidi="fa-IR"/>
        </w:rPr>
        <w:t>.</w:t>
      </w:r>
      <w:r>
        <w:rPr>
          <w:rStyle w:val="FootnoteAnchor"/>
          <w:rtl w:val="true"/>
        </w:rPr>
        <w:footnoteReference w:id="160"/>
      </w:r>
      <w:bookmarkStart w:id="149" w:name="pg5538_33985"/>
    </w:p>
    <w:p>
      <w:pPr>
        <w:pStyle w:val="Heading2"/>
        <w:numPr>
          <w:ilvl w:val="1"/>
          <w:numId w:val="1"/>
        </w:numPr>
        <w:rPr/>
      </w:pPr>
      <w:bookmarkStart w:id="150" w:name="__RefHeading___Toc2486754_581953129"/>
      <w:bookmarkStart w:id="151" w:name="_Toc49"/>
      <w:bookmarkEnd w:id="149"/>
      <w:bookmarkEnd w:id="150"/>
      <w:r>
        <w:rPr>
          <w:rtl w:val="true"/>
        </w:rPr>
        <w:t>توشه‌ی چهل و سوم</w:t>
      </w:r>
      <w:r>
        <w:rPr>
          <w:rtl w:val="true"/>
        </w:rPr>
        <w:t xml:space="preserve">: </w:t>
      </w:r>
      <w:r>
        <w:rPr>
          <w:rtl w:val="true"/>
        </w:rPr>
        <w:t>آنگاه‌که زبان در برزخ از پاسخ فرومی‌ماند</w:t>
      </w:r>
      <w:bookmarkEnd w:id="151"/>
    </w:p>
    <w:p>
      <w:pPr>
        <w:pStyle w:val="BookText"/>
        <w:rPr/>
      </w:pPr>
      <w:r>
        <w:rPr>
          <w:rFonts w:ascii="IRNazanin" w:hAnsi="IRNazanin" w:eastAsia="IRNazanin"/>
          <w:color w:val="111111"/>
          <w:sz w:val="28"/>
          <w:sz w:val="28"/>
          <w:szCs w:val="28"/>
          <w:rtl w:val="true"/>
          <w:lang w:bidi="fa-IR"/>
        </w:rPr>
        <w:t>الهی ارحمنی اذا انقطعت حجّتی</w:t>
      </w:r>
    </w:p>
    <w:p>
      <w:pPr>
        <w:pStyle w:val="BookText"/>
        <w:rPr/>
      </w:pPr>
      <w:r>
        <w:rPr>
          <w:rFonts w:ascii="Amiri" w:hAnsi="Amiri" w:eastAsia="Amiri" w:cs="Amiri"/>
          <w:color w:val="111111"/>
          <w:sz w:val="28"/>
          <w:sz w:val="28"/>
          <w:szCs w:val="28"/>
          <w:rtl w:val="true"/>
          <w:lang w:bidi="ar-SA"/>
        </w:rPr>
        <w:t>وکَلَّ عن جوابک لسانی و طاش عند سئوالک ایّای لُبّی</w:t>
      </w:r>
    </w:p>
    <w:p>
      <w:pPr>
        <w:pStyle w:val="BookText"/>
        <w:rPr/>
      </w:pPr>
      <w:r>
        <w:rPr>
          <w:rFonts w:ascii="IRNazanin" w:hAnsi="IRNazanin" w:eastAsia="IRNazanin"/>
          <w:color w:val="111111"/>
          <w:sz w:val="28"/>
          <w:sz w:val="28"/>
          <w:szCs w:val="28"/>
          <w:rtl w:val="true"/>
          <w:lang w:bidi="fa-IR"/>
        </w:rPr>
        <w:t>بار خدایا، رحمم کن آنگاه‌که حجتم گسسته شود،</w:t>
      </w:r>
    </w:p>
    <w:p>
      <w:pPr>
        <w:pStyle w:val="BookText"/>
        <w:rPr/>
      </w:pPr>
      <w:r>
        <w:rPr>
          <w:rFonts w:ascii="IRNazanin" w:hAnsi="IRNazanin" w:eastAsia="IRNazanin"/>
          <w:color w:val="111111"/>
          <w:sz w:val="28"/>
          <w:sz w:val="28"/>
          <w:szCs w:val="28"/>
          <w:rtl w:val="true"/>
          <w:lang w:bidi="fa-IR"/>
        </w:rPr>
        <w:t>و زبانم از پاسخت فروماند،</w:t>
      </w:r>
    </w:p>
    <w:p>
      <w:pPr>
        <w:pStyle w:val="BookText"/>
        <w:rPr/>
      </w:pPr>
      <w:r>
        <w:rPr>
          <w:rFonts w:ascii="IRNazanin" w:hAnsi="IRNazanin" w:eastAsia="IRNazanin"/>
          <w:color w:val="111111"/>
          <w:sz w:val="28"/>
          <w:sz w:val="28"/>
          <w:szCs w:val="28"/>
          <w:rtl w:val="true"/>
          <w:lang w:bidi="fa-IR"/>
        </w:rPr>
        <w:t>و خردم در برابر پرسشت از من سرگردان شود،</w:t>
      </w:r>
    </w:p>
    <w:p>
      <w:pPr>
        <w:pStyle w:val="BookText"/>
        <w:rPr/>
      </w:pPr>
      <w:r>
        <w:rPr>
          <w:rFonts w:ascii="IRNazanin" w:hAnsi="IRNazanin" w:eastAsia="IRNazanin"/>
          <w:color w:val="111111"/>
          <w:sz w:val="28"/>
          <w:sz w:val="28"/>
          <w:szCs w:val="28"/>
          <w:rtl w:val="true"/>
          <w:lang w:bidi="fa-IR"/>
        </w:rPr>
        <w:t>در این فراز از دعا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سختی‌های عالم برزخ را یاد آور می‌شود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آنگاه‌که زبانم از گفتار فرو می ماند و در برابر کارهای ناپسندم حجت و دلیلی ندارم بر من ترحّم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بن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خانه قبر درآمدی نکیر و منکر برای سئوال از تو وارد قبر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امتحانت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پرسش درباره پروردگار است که آن را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و از پیامبرت و از دین که بدان پایبند بودی و از کتابت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خواندی و از امامی که ولایت او را داشتی، آنگاه از عمرت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پرسند که در چه راهی آن را گذراندی و از مالت که از کجا به دست آوردی و در چه راهی تلف کردی؟ پس احتیاط کن و به خود نظر افکن و برای جوابت پیش از آزمون و پرسش خود را آماده نما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مؤمنِ با تقوا و عارف به دین و پیرو امامانِ صادقت باشی به بهشت و رضوان الهی و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وعده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فرشتگان روح و ریحان از تو استقبال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اگر چنین نباشی، زبانت سنگین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لکنت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افتی، دلیل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جوابت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مانی و به آتش بشارت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فرشتگان عذاب به استقبالت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آنگاه فنُزُلُ من حمیم و تصلیۀ جحیم</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با آب جوشان پذیرایی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به دوزخ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عالم عارف مرحوم آیۀ</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 حاج شیخ حیدرعلی صلواتی در شرح این فراز از دعای شریف 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یاربّ ارحم ضعف بدنی ورقّۀ جلدی و دقّۀ 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خداوند رئوف و مهربان</w:t>
      </w:r>
    </w:p>
    <w:p>
      <w:pPr>
        <w:pStyle w:val="BookText"/>
        <w:rPr/>
      </w:pPr>
      <w:r>
        <w:rPr>
          <w:rFonts w:ascii="IRNazanin" w:hAnsi="IRNazanin" w:eastAsia="IRNazanin"/>
          <w:color w:val="111111"/>
          <w:sz w:val="28"/>
          <w:sz w:val="28"/>
          <w:szCs w:val="28"/>
          <w:rtl w:val="true"/>
          <w:lang w:bidi="fa-IR"/>
        </w:rPr>
        <w:t>نی مرا حال و نه قوت، نی توان</w:t>
      </w:r>
    </w:p>
    <w:p>
      <w:pPr>
        <w:pStyle w:val="BookText"/>
        <w:rPr/>
      </w:pPr>
      <w:r>
        <w:rPr>
          <w:rFonts w:ascii="IRNazanin" w:hAnsi="IRNazanin" w:eastAsia="IRNazanin"/>
          <w:color w:val="111111"/>
          <w:sz w:val="28"/>
          <w:sz w:val="28"/>
          <w:szCs w:val="28"/>
          <w:rtl w:val="true"/>
          <w:lang w:bidi="fa-IR"/>
        </w:rPr>
        <w:t>هرچه گویم عذر خود داناتری</w:t>
      </w:r>
    </w:p>
    <w:p>
      <w:pPr>
        <w:pStyle w:val="BookText"/>
        <w:rPr/>
      </w:pPr>
      <w:r>
        <w:rPr>
          <w:rFonts w:ascii="IRNazanin" w:hAnsi="IRNazanin" w:eastAsia="IRNazanin"/>
          <w:color w:val="111111"/>
          <w:sz w:val="28"/>
          <w:sz w:val="28"/>
          <w:szCs w:val="28"/>
          <w:rtl w:val="true"/>
          <w:lang w:bidi="fa-IR"/>
        </w:rPr>
        <w:t>رخنه در بنیان نموده پیریم</w:t>
      </w:r>
    </w:p>
    <w:p>
      <w:pPr>
        <w:pStyle w:val="BookText"/>
        <w:rPr/>
      </w:pPr>
      <w:r>
        <w:rPr>
          <w:rFonts w:ascii="IRNazanin" w:hAnsi="IRNazanin" w:eastAsia="IRNazanin"/>
          <w:color w:val="111111"/>
          <w:sz w:val="28"/>
          <w:sz w:val="28"/>
          <w:szCs w:val="28"/>
          <w:rtl w:val="true"/>
          <w:lang w:bidi="fa-IR"/>
        </w:rPr>
        <w:t>جسم</w:t>
      </w:r>
    </w:p>
    <w:p>
      <w:pPr>
        <w:pStyle w:val="BookText"/>
        <w:rPr/>
      </w:pPr>
      <w:r>
        <w:rPr>
          <w:rFonts w:ascii="IRNazanin" w:hAnsi="IRNazanin" w:eastAsia="IRNazanin"/>
          <w:color w:val="111111"/>
          <w:sz w:val="28"/>
          <w:sz w:val="28"/>
          <w:szCs w:val="28"/>
          <w:rtl w:val="true"/>
          <w:lang w:bidi="fa-IR"/>
        </w:rPr>
        <w:t>نیرومندگشته مستمند</w:t>
      </w:r>
    </w:p>
    <w:p>
      <w:pPr>
        <w:pStyle w:val="BookText"/>
        <w:rPr/>
      </w:pPr>
      <w:r>
        <w:rPr>
          <w:rFonts w:ascii="IRNazanin" w:hAnsi="IRNazanin" w:eastAsia="IRNazanin"/>
          <w:color w:val="111111"/>
          <w:sz w:val="28"/>
          <w:sz w:val="28"/>
          <w:szCs w:val="28"/>
          <w:rtl w:val="true"/>
          <w:lang w:bidi="fa-IR"/>
        </w:rPr>
        <w:t>این کهولت با نقاهات عنیف</w:t>
      </w:r>
    </w:p>
    <w:p>
      <w:pPr>
        <w:pStyle w:val="BookText"/>
        <w:rPr/>
      </w:pPr>
      <w:r>
        <w:rPr>
          <w:rFonts w:ascii="IRNazanin" w:hAnsi="IRNazanin" w:eastAsia="IRNazanin"/>
          <w:color w:val="111111"/>
          <w:sz w:val="28"/>
          <w:sz w:val="28"/>
          <w:szCs w:val="28"/>
          <w:rtl w:val="true"/>
          <w:lang w:bidi="fa-IR"/>
        </w:rPr>
        <w:t>یا الهی سیدی یا مستعان</w:t>
      </w:r>
    </w:p>
    <w:p>
      <w:pPr>
        <w:pStyle w:val="BookText"/>
        <w:rPr/>
      </w:pPr>
      <w:r>
        <w:rPr>
          <w:rFonts w:ascii="IRNazanin" w:hAnsi="IRNazanin" w:eastAsia="IRNazanin"/>
          <w:color w:val="111111"/>
          <w:sz w:val="28"/>
          <w:sz w:val="28"/>
          <w:szCs w:val="28"/>
          <w:rtl w:val="true"/>
          <w:lang w:bidi="fa-IR"/>
        </w:rPr>
        <w:t>راحم</w:t>
      </w:r>
    </w:p>
    <w:p>
      <w:pPr>
        <w:pStyle w:val="BookText"/>
        <w:rPr/>
      </w:pPr>
      <w:r>
        <w:rPr>
          <w:rFonts w:ascii="IRNazanin" w:hAnsi="IRNazanin" w:eastAsia="IRNazanin"/>
          <w:color w:val="111111"/>
          <w:sz w:val="28"/>
          <w:sz w:val="28"/>
          <w:szCs w:val="28"/>
          <w:rtl w:val="true"/>
          <w:lang w:bidi="fa-IR"/>
        </w:rPr>
        <w:t>حال ضعیف و ناتوان</w:t>
      </w:r>
    </w:p>
    <w:p>
      <w:pPr>
        <w:pStyle w:val="BookText"/>
        <w:rPr/>
      </w:pPr>
      <w:r>
        <w:rPr>
          <w:rFonts w:ascii="IRNazanin" w:hAnsi="IRNazanin" w:eastAsia="IRNazanin"/>
          <w:color w:val="111111"/>
          <w:sz w:val="28"/>
          <w:sz w:val="28"/>
          <w:szCs w:val="28"/>
          <w:rtl w:val="true"/>
          <w:lang w:bidi="fa-IR"/>
        </w:rPr>
        <w:t>غیر جلد نازکی و استخوان</w:t>
      </w:r>
    </w:p>
    <w:p>
      <w:pPr>
        <w:pStyle w:val="BookText"/>
        <w:rPr/>
      </w:pPr>
      <w:r>
        <w:rPr>
          <w:rFonts w:ascii="IRNazanin" w:hAnsi="IRNazanin" w:eastAsia="IRNazanin"/>
          <w:color w:val="111111"/>
          <w:sz w:val="28"/>
          <w:sz w:val="28"/>
          <w:szCs w:val="28"/>
          <w:rtl w:val="true"/>
          <w:lang w:bidi="fa-IR"/>
        </w:rPr>
        <w:t>خالقی و راحمی و رهبری</w:t>
      </w:r>
    </w:p>
    <w:p>
      <w:pPr>
        <w:pStyle w:val="BookText"/>
        <w:rPr/>
      </w:pPr>
      <w:r>
        <w:rPr>
          <w:rFonts w:ascii="Amiri" w:hAnsi="Amiri" w:eastAsia="Amiri" w:cs="Amiri"/>
          <w:color w:val="111111"/>
          <w:sz w:val="28"/>
          <w:sz w:val="28"/>
          <w:szCs w:val="28"/>
          <w:rtl w:val="true"/>
          <w:lang w:bidi="ar-SA"/>
        </w:rPr>
        <w:t>بر شکسته کرّ و فرِ شیریم</w:t>
      </w:r>
    </w:p>
    <w:p>
      <w:pPr>
        <w:pStyle w:val="BookText"/>
        <w:rPr/>
      </w:pPr>
      <w:r>
        <w:rPr>
          <w:rFonts w:ascii="IRNazanin" w:hAnsi="IRNazanin" w:eastAsia="IRNazanin"/>
          <w:color w:val="111111"/>
          <w:sz w:val="28"/>
          <w:sz w:val="28"/>
          <w:szCs w:val="28"/>
          <w:rtl w:val="true"/>
          <w:lang w:bidi="fa-IR"/>
        </w:rPr>
        <w:t>در امور خویشتن زار و نژند</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در ذلت و نکث کثیف</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دستگیری کن که هستم ناتوان</w:t>
      </w:r>
      <w:r>
        <w:rPr>
          <w:rStyle w:val="FootnoteAnchor"/>
          <w:rtl w:val="true"/>
        </w:rPr>
        <w:footnoteReference w:id="163"/>
      </w:r>
      <w:bookmarkStart w:id="152" w:name="pg5538_33987"/>
    </w:p>
    <w:p>
      <w:pPr>
        <w:pStyle w:val="Heading2"/>
        <w:numPr>
          <w:ilvl w:val="1"/>
          <w:numId w:val="1"/>
        </w:numPr>
        <w:rPr/>
      </w:pPr>
      <w:bookmarkStart w:id="153" w:name="__RefHeading___Toc2486756_581953129"/>
      <w:bookmarkStart w:id="154" w:name="_Toc50"/>
      <w:bookmarkEnd w:id="152"/>
      <w:bookmarkEnd w:id="153"/>
      <w:r>
        <w:rPr>
          <w:rtl w:val="true"/>
        </w:rPr>
        <w:t>توشه‌ی چهل و چهارم</w:t>
      </w:r>
      <w:r>
        <w:rPr>
          <w:rtl w:val="true"/>
        </w:rPr>
        <w:t xml:space="preserve">: </w:t>
      </w:r>
      <w:r>
        <w:rPr>
          <w:rtl w:val="true"/>
        </w:rPr>
        <w:t>اعتماد به خدا</w:t>
      </w:r>
      <w:bookmarkEnd w:id="154"/>
    </w:p>
    <w:p>
      <w:pPr>
        <w:pStyle w:val="BookText"/>
        <w:rPr/>
      </w:pPr>
      <w:r>
        <w:rPr>
          <w:rFonts w:ascii="IRNazanin" w:hAnsi="IRNazanin" w:eastAsia="IRNazanin"/>
          <w:color w:val="111111"/>
          <w:sz w:val="28"/>
          <w:sz w:val="28"/>
          <w:szCs w:val="28"/>
          <w:rtl w:val="true"/>
          <w:lang w:bidi="fa-IR"/>
        </w:rPr>
        <w:t>سیدی علیک معتمدی و معوّلی و رجایی و توکّلی</w:t>
      </w:r>
    </w:p>
    <w:p>
      <w:pPr>
        <w:pStyle w:val="BookText"/>
        <w:rPr/>
      </w:pPr>
      <w:r>
        <w:rPr>
          <w:rFonts w:ascii="Amiri" w:hAnsi="Amiri" w:eastAsia="Amiri" w:cs="Amiri"/>
          <w:color w:val="111111"/>
          <w:sz w:val="28"/>
          <w:sz w:val="28"/>
          <w:szCs w:val="28"/>
          <w:rtl w:val="true"/>
          <w:lang w:bidi="ar-SA"/>
        </w:rPr>
        <w:t>و برحمتک تعلّقی و بفنائک احطُّ رحلی</w:t>
      </w:r>
    </w:p>
    <w:p>
      <w:pPr>
        <w:pStyle w:val="BookText"/>
        <w:rPr/>
      </w:pPr>
      <w:r>
        <w:rPr>
          <w:rFonts w:ascii="IRNazanin" w:hAnsi="IRNazanin" w:eastAsia="IRNazanin"/>
          <w:color w:val="111111"/>
          <w:sz w:val="28"/>
          <w:sz w:val="28"/>
          <w:szCs w:val="28"/>
          <w:rtl w:val="true"/>
          <w:lang w:bidi="fa-IR"/>
        </w:rPr>
        <w:t>و بجودک اقصد طلبتی</w:t>
      </w:r>
    </w:p>
    <w:p>
      <w:pPr>
        <w:pStyle w:val="BookText"/>
        <w:rPr/>
      </w:pPr>
      <w:r>
        <w:rPr>
          <w:rFonts w:ascii="IRNazanin" w:hAnsi="IRNazanin" w:eastAsia="IRNazanin"/>
          <w:color w:val="111111"/>
          <w:sz w:val="28"/>
          <w:sz w:val="28"/>
          <w:szCs w:val="28"/>
          <w:rtl w:val="true"/>
          <w:lang w:bidi="fa-IR"/>
        </w:rPr>
        <w:t>سرورم، اعتماد و اطمینان و امید و توکلم بر توست</w:t>
      </w:r>
    </w:p>
    <w:p>
      <w:pPr>
        <w:pStyle w:val="BookText"/>
        <w:rPr/>
      </w:pPr>
      <w:r>
        <w:rPr>
          <w:rFonts w:ascii="IRNazanin" w:hAnsi="IRNazanin" w:eastAsia="IRNazanin"/>
          <w:color w:val="111111"/>
          <w:sz w:val="28"/>
          <w:sz w:val="28"/>
          <w:szCs w:val="28"/>
          <w:rtl w:val="true"/>
          <w:lang w:bidi="fa-IR"/>
        </w:rPr>
        <w:t>و دلبستگی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جوار رحمتت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افکنم</w:t>
      </w:r>
    </w:p>
    <w:p>
      <w:pPr>
        <w:pStyle w:val="BookText"/>
        <w:rPr/>
      </w:pPr>
      <w:r>
        <w:rPr>
          <w:rFonts w:ascii="IRNazanin" w:hAnsi="IRNazanin" w:eastAsia="IRNazanin"/>
          <w:color w:val="111111"/>
          <w:sz w:val="28"/>
          <w:sz w:val="28"/>
          <w:szCs w:val="28"/>
          <w:rtl w:val="true"/>
          <w:lang w:bidi="fa-IR"/>
        </w:rPr>
        <w:t>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از احسان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p>
    <w:p>
      <w:pPr>
        <w:pStyle w:val="BookText"/>
        <w:rPr/>
      </w:pPr>
      <w:r>
        <w:rPr>
          <w:rFonts w:ascii="IRNazanin" w:hAnsi="IRNazanin" w:eastAsia="IRNazanin"/>
          <w:color w:val="111111"/>
          <w:sz w:val="28"/>
          <w:sz w:val="28"/>
          <w:szCs w:val="28"/>
          <w:rtl w:val="true"/>
          <w:lang w:bidi="fa-IR"/>
        </w:rPr>
        <w:t>اعتماد به خدا و توکل بر خدا سرمایه حقیقی هرسالک 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است 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در هر روز از ماه رجب این دعا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خاب الوافدون علی غیرک و خسرالمتعرّضون الّا لک وضاع الملمّون الّا بک</w:t>
      </w:r>
      <w:r>
        <w:rPr>
          <w:rFonts w:eastAsia="IRNazanin" w:cs="IRNazanin"/>
          <w:color w:val="111111"/>
          <w:sz w:val="28"/>
          <w:szCs w:val="28"/>
          <w:rtl w:val="true"/>
          <w:lang w:bidi="fa-IR"/>
        </w:rPr>
        <w:t>.</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p>
    <w:p>
      <w:pPr>
        <w:pStyle w:val="BookText"/>
        <w:rPr/>
      </w:pPr>
      <w:r>
        <w:rPr>
          <w:rFonts w:ascii="IRNazanin" w:hAnsi="IRNazanin" w:eastAsia="IRNazanin"/>
          <w:color w:val="111111"/>
          <w:sz w:val="28"/>
          <w:sz w:val="28"/>
          <w:szCs w:val="28"/>
          <w:rtl w:val="true"/>
          <w:lang w:bidi="fa-IR"/>
        </w:rPr>
        <w:t>خدایا کسانی که بر غیر تو وارد شوند محرومند و آنان که به درگاه غیر تو روند زیانکارند و کسانی که بر غیر تو فرود آیند ضایع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 که فرمود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تواناترین مردم در ایمان کسی است که توکلش به خدا بیشتر باشد</w:t>
      </w:r>
      <w:r>
        <w:rPr>
          <w:rFonts w:eastAsia="IRNazanin" w:cs="IRNazanin"/>
          <w:color w:val="111111"/>
          <w:sz w:val="28"/>
          <w:szCs w:val="28"/>
          <w:rtl w:val="true"/>
          <w:lang w:bidi="fa-IR"/>
        </w:rPr>
        <w:t>.</w:t>
      </w:r>
      <w:r>
        <w:rPr>
          <w:rStyle w:val="FootnoteAnchor"/>
          <w:rtl w:val="true"/>
        </w:rPr>
        <w:footnoteReference w:id="165"/>
      </w:r>
      <w:bookmarkStart w:id="155" w:name="pg5538_33988"/>
    </w:p>
    <w:p>
      <w:pPr>
        <w:pStyle w:val="BookText"/>
        <w:rPr/>
      </w:pPr>
      <w:bookmarkEnd w:id="155"/>
      <w:r>
        <w:rPr>
          <w:rFonts w:ascii="IRNazanin" w:hAnsi="IRNazanin" w:eastAsia="IRNazanin"/>
          <w:color w:val="111111"/>
          <w:sz w:val="28"/>
          <w:sz w:val="28"/>
          <w:szCs w:val="28"/>
          <w:rtl w:val="true"/>
          <w:lang w:bidi="fa-IR"/>
        </w:rPr>
        <w:t>اما به این نکته نیز باید توجه داشت که توکل به خدا و اعتماد بر او به معنای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توجهی به واسطه‌ها و فراهم کردن اسباب و مسببات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پیغمبر به آواز بلند</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توکل زانوی اشتر ببند</w:t>
      </w:r>
    </w:p>
    <w:p>
      <w:pPr>
        <w:pStyle w:val="BookText"/>
        <w:rPr/>
      </w:pPr>
      <w:r>
        <w:rPr>
          <w:rFonts w:ascii="IRNazanin" w:hAnsi="IRNazanin" w:eastAsia="IRNazanin"/>
          <w:color w:val="111111"/>
          <w:sz w:val="28"/>
          <w:sz w:val="28"/>
          <w:szCs w:val="28"/>
          <w:rtl w:val="true"/>
          <w:lang w:bidi="fa-IR"/>
        </w:rPr>
        <w:t>خواجه عبدالله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غاری نشیند</w:t>
      </w:r>
    </w:p>
    <w:p>
      <w:pPr>
        <w:pStyle w:val="BookText"/>
        <w:rPr/>
      </w:pPr>
      <w:r>
        <w:rPr>
          <w:rFonts w:ascii="IRNazanin" w:hAnsi="IRNazanin" w:eastAsia="IRNazanin"/>
          <w:color w:val="111111"/>
          <w:sz w:val="28"/>
          <w:sz w:val="28"/>
          <w:szCs w:val="28"/>
          <w:rtl w:val="true"/>
          <w:lang w:bidi="fa-IR"/>
        </w:rPr>
        <w:t>که رهگذر خلایق بر وی نبود</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وی در هلاکت خویش شده</w:t>
      </w:r>
    </w:p>
    <w:p>
      <w:pPr>
        <w:pStyle w:val="BookText"/>
        <w:rPr/>
      </w:pPr>
      <w:r>
        <w:rPr>
          <w:rFonts w:ascii="IRNazanin" w:hAnsi="IRNazanin" w:eastAsia="IRNazanin"/>
          <w:color w:val="111111"/>
          <w:sz w:val="28"/>
          <w:sz w:val="28"/>
          <w:szCs w:val="28"/>
          <w:rtl w:val="true"/>
          <w:lang w:bidi="fa-IR"/>
        </w:rPr>
        <w:t>و سنت حق سبحانه و تعالی را در کار اقسام و ارزاق خلق ندانسته است</w:t>
      </w:r>
      <w:r>
        <w:rPr>
          <w:rFonts w:eastAsia="IRNazanin" w:cs="IRNazanin"/>
          <w:color w:val="111111"/>
          <w:sz w:val="28"/>
          <w:szCs w:val="28"/>
          <w:rtl w:val="true"/>
          <w:lang w:bidi="fa-IR"/>
        </w:rPr>
        <w:t>.</w:t>
      </w:r>
      <w:r>
        <w:rPr>
          <w:rStyle w:val="FootnoteAnchor"/>
          <w:rtl w:val="true"/>
        </w:rPr>
        <w:footnoteReference w:id="166"/>
      </w:r>
    </w:p>
    <w:p>
      <w:pPr>
        <w:pStyle w:val="Heading2"/>
        <w:numPr>
          <w:ilvl w:val="1"/>
          <w:numId w:val="1"/>
        </w:numPr>
        <w:rPr/>
      </w:pPr>
      <w:bookmarkStart w:id="156" w:name="__RefHeading___Toc2486758_581953129"/>
      <w:bookmarkStart w:id="157" w:name="_Toc51"/>
      <w:bookmarkEnd w:id="156"/>
      <w:r>
        <w:rPr>
          <w:rtl w:val="true"/>
        </w:rPr>
        <w:t>توشه‌ی چهل و پنجم</w:t>
      </w:r>
      <w:r>
        <w:rPr>
          <w:rtl w:val="true"/>
        </w:rPr>
        <w:t xml:space="preserve">: </w:t>
      </w:r>
      <w:r>
        <w:rPr>
          <w:rtl w:val="true"/>
        </w:rPr>
        <w:t>اعتراف به گناه نخستین گام برای درخواست آمرزش</w:t>
      </w:r>
      <w:bookmarkEnd w:id="157"/>
    </w:p>
    <w:p>
      <w:pPr>
        <w:pStyle w:val="BookText"/>
        <w:rPr/>
      </w:pPr>
      <w:r>
        <w:rPr>
          <w:rFonts w:ascii="IRNazanin" w:hAnsi="IRNazanin" w:eastAsia="IRNazanin"/>
          <w:color w:val="111111"/>
          <w:sz w:val="28"/>
          <w:sz w:val="28"/>
          <w:szCs w:val="28"/>
          <w:rtl w:val="true"/>
          <w:lang w:bidi="fa-IR"/>
        </w:rPr>
        <w:t>الهی ان کان قددنا اجلی</w:t>
      </w:r>
    </w:p>
    <w:p>
      <w:pPr>
        <w:pStyle w:val="BookText"/>
        <w:rPr/>
      </w:pPr>
      <w:r>
        <w:rPr>
          <w:rFonts w:ascii="IRNazanin" w:hAnsi="IRNazanin" w:eastAsia="IRNazanin"/>
          <w:color w:val="111111"/>
          <w:sz w:val="28"/>
          <w:sz w:val="28"/>
          <w:szCs w:val="28"/>
          <w:rtl w:val="true"/>
          <w:lang w:bidi="fa-IR"/>
        </w:rPr>
        <w:t>و لم یقرّبنی منک عملی</w:t>
      </w:r>
    </w:p>
    <w:p>
      <w:pPr>
        <w:pStyle w:val="BookText"/>
        <w:rPr/>
      </w:pPr>
      <w:r>
        <w:rPr>
          <w:rFonts w:ascii="IRNazanin" w:hAnsi="IRNazanin" w:eastAsia="IRNazanin"/>
          <w:color w:val="111111"/>
          <w:sz w:val="28"/>
          <w:sz w:val="28"/>
          <w:szCs w:val="28"/>
          <w:rtl w:val="true"/>
          <w:lang w:bidi="fa-IR"/>
        </w:rPr>
        <w:t>فقد جعلت الاعتراف الیک بذنبی و سائل عللی</w:t>
      </w:r>
    </w:p>
    <w:p>
      <w:pPr>
        <w:pStyle w:val="BookText"/>
        <w:rPr/>
      </w:pPr>
      <w:r>
        <w:rPr>
          <w:rFonts w:ascii="IRNazanin" w:hAnsi="IRNazanin" w:eastAsia="IRNazanin"/>
          <w:color w:val="111111"/>
          <w:sz w:val="28"/>
          <w:sz w:val="28"/>
          <w:szCs w:val="28"/>
          <w:rtl w:val="true"/>
          <w:lang w:bidi="fa-IR"/>
        </w:rPr>
        <w:t>پروردگارا، اگر اجلم فرارسیده، و کردارم مرا به تو نزدیک ننموده،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اعتراف به گناهم در پیشگاهت را </w:t>
      </w:r>
    </w:p>
    <w:p>
      <w:pPr>
        <w:pStyle w:val="BookText"/>
        <w:rPr/>
      </w:pP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پوزش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نهاده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گام برای درخواست آمرزش از خدا اعتراف و اقرار به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یک سو بنده هیچ‌گاه حق بندگی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جا آورد و از سوی دیگر نباید به اطاعت و عبادت خود مغرور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گناه بیرون نرفت مگر با اقرار به گناه</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درحقیقت یکی از ارکان توبه اقرار و اعتراف است چون بنده تا به</w:t>
      </w:r>
    </w:p>
    <w:p>
      <w:pPr>
        <w:pStyle w:val="BookText"/>
        <w:rPr/>
      </w:pPr>
      <w:r>
        <w:rPr>
          <w:rFonts w:ascii="IRNazanin" w:hAnsi="IRNazanin" w:eastAsia="IRNazanin"/>
          <w:color w:val="111111"/>
          <w:sz w:val="28"/>
          <w:sz w:val="28"/>
          <w:szCs w:val="28"/>
          <w:rtl w:val="true"/>
          <w:lang w:bidi="fa-IR"/>
        </w:rPr>
        <w:t>اشتباه خویش اقرار نداشته باشد و آن را گناه و اشتباه نداند در صدد پوزش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از آن و اصلاح خود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شعبانیه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گناه را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توبه و تقرب به تو قرار دادم</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سعدی علیه‌الرحمه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w:t>
      </w:r>
    </w:p>
    <w:p>
      <w:pPr>
        <w:pStyle w:val="BookText"/>
        <w:rPr/>
      </w:pPr>
      <w:r>
        <w:rPr>
          <w:rFonts w:ascii="IRNazanin" w:hAnsi="IRNazanin" w:eastAsia="IRNazanin"/>
          <w:color w:val="111111"/>
          <w:sz w:val="28"/>
          <w:sz w:val="28"/>
          <w:szCs w:val="28"/>
          <w:rtl w:val="true"/>
          <w:lang w:bidi="fa-IR"/>
        </w:rPr>
        <w:t>تقصیر، خدمت آوردم</w:t>
      </w:r>
    </w:p>
    <w:p>
      <w:pPr>
        <w:pStyle w:val="BookText"/>
        <w:rPr/>
      </w:pPr>
      <w:r>
        <w:rPr>
          <w:rFonts w:ascii="IRNazanin" w:hAnsi="IRNazanin" w:eastAsia="IRNazanin"/>
          <w:color w:val="111111"/>
          <w:sz w:val="28"/>
          <w:sz w:val="28"/>
          <w:szCs w:val="28"/>
          <w:rtl w:val="true"/>
          <w:lang w:bidi="fa-IR"/>
        </w:rPr>
        <w:t>عاصیان از گناه توبه کنند</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ندارم به طاعت استظهار</w:t>
      </w:r>
    </w:p>
    <w:p>
      <w:pPr>
        <w:pStyle w:val="BookText"/>
        <w:rPr/>
      </w:pPr>
      <w:r>
        <w:rPr>
          <w:rFonts w:ascii="IRNazanin" w:hAnsi="IRNazanin" w:eastAsia="IRNazanin"/>
          <w:color w:val="111111"/>
          <w:sz w:val="28"/>
          <w:sz w:val="28"/>
          <w:szCs w:val="28"/>
          <w:rtl w:val="true"/>
          <w:lang w:bidi="fa-IR"/>
        </w:rPr>
        <w:t>عارفان از عبادت استغفار</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خواجه عبدالله در میدان نََفَس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اهل حقیقت سه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نالة تائب، خروش واله و نعره واجد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ناله 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راند،گناه شوید و دل گشاید</w:t>
      </w:r>
      <w:r>
        <w:rPr>
          <w:rFonts w:eastAsia="IRNazanin" w:cs="IRNazanin"/>
          <w:color w:val="111111"/>
          <w:sz w:val="28"/>
          <w:szCs w:val="28"/>
          <w:rtl w:val="true"/>
          <w:lang w:bidi="fa-IR"/>
        </w:rPr>
        <w:t xml:space="preserve">. </w:t>
      </w:r>
      <w:bookmarkStart w:id="158" w:name="pg5538_33990"/>
    </w:p>
    <w:p>
      <w:pPr>
        <w:pStyle w:val="BookText"/>
        <w:rPr/>
      </w:pPr>
      <w:bookmarkEnd w:id="158"/>
      <w:r>
        <w:rPr>
          <w:rFonts w:eastAsia="IRNazanin" w:cs="IRNazanin"/>
          <w:color w:val="111111"/>
          <w:sz w:val="28"/>
          <w:szCs w:val="28"/>
          <w:lang w:bidi="fa-IR"/>
        </w:rPr>
        <w:t>2</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خروش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دنیا شوید، اسباب سترد و خلق فراموش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نعره واجد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 آویزد، دل تشنه کند و حجاب سوزد</w:t>
      </w:r>
      <w:r>
        <w:rPr>
          <w:rFonts w:eastAsia="IRNazanin" w:cs="IRNazanin"/>
          <w:color w:val="111111"/>
          <w:sz w:val="28"/>
          <w:szCs w:val="28"/>
          <w:rtl w:val="true"/>
          <w:lang w:bidi="fa-IR"/>
        </w:rPr>
        <w:t>.</w:t>
      </w:r>
      <w:r>
        <w:rPr>
          <w:rStyle w:val="FootnoteAnchor"/>
          <w:rtl w:val="true"/>
        </w:rPr>
        <w:footnoteReference w:id="170"/>
      </w:r>
    </w:p>
    <w:p>
      <w:pPr>
        <w:pStyle w:val="Heading2"/>
        <w:numPr>
          <w:ilvl w:val="1"/>
          <w:numId w:val="1"/>
        </w:numPr>
        <w:rPr/>
      </w:pPr>
      <w:bookmarkStart w:id="159" w:name="__RefHeading___Toc2486760_581953129"/>
      <w:bookmarkStart w:id="160" w:name="_Toc52"/>
      <w:bookmarkEnd w:id="159"/>
      <w:r>
        <w:rPr>
          <w:rtl w:val="true"/>
        </w:rPr>
        <w:t>توشه‌ی چهل و ششم</w:t>
      </w:r>
      <w:r>
        <w:rPr>
          <w:rtl w:val="true"/>
        </w:rPr>
        <w:t xml:space="preserve">: </w:t>
      </w:r>
      <w:r>
        <w:rPr>
          <w:rtl w:val="true"/>
        </w:rPr>
        <w:t>هراس جان کندن و عالم برزخ</w:t>
      </w:r>
      <w:bookmarkEnd w:id="160"/>
    </w:p>
    <w:p>
      <w:pPr>
        <w:pStyle w:val="BookText"/>
        <w:rPr/>
      </w:pPr>
      <w:r>
        <w:rPr>
          <w:rFonts w:ascii="IRNazanin" w:hAnsi="IRNazanin" w:eastAsia="IRNazanin"/>
          <w:color w:val="111111"/>
          <w:sz w:val="28"/>
          <w:sz w:val="28"/>
          <w:szCs w:val="28"/>
          <w:rtl w:val="true"/>
          <w:lang w:bidi="fa-IR"/>
        </w:rPr>
        <w:t>ارحم فی هذه الدنیا غربتی و عندالموت کربتی و 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القبر وحدتی وفی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اللّحد وحشتی</w:t>
      </w:r>
    </w:p>
    <w:p>
      <w:pPr>
        <w:pStyle w:val="BookText"/>
        <w:rPr/>
      </w:pPr>
      <w:r>
        <w:rPr>
          <w:rFonts w:ascii="IRNazanin" w:hAnsi="IRNazanin" w:eastAsia="IRNazanin"/>
          <w:color w:val="111111"/>
          <w:sz w:val="28"/>
          <w:sz w:val="28"/>
          <w:szCs w:val="28"/>
          <w:rtl w:val="true"/>
          <w:lang w:bidi="fa-IR"/>
        </w:rPr>
        <w:t>واذا نشرت للحساب بین یدیک ذلّ موقفی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بر غربتم،</w:t>
      </w:r>
    </w:p>
    <w:p>
      <w:pPr>
        <w:pStyle w:val="BookText"/>
        <w:rPr/>
      </w:pPr>
      <w:r>
        <w:rPr>
          <w:rFonts w:ascii="IRNazanin" w:hAnsi="IRNazanin" w:eastAsia="IRNazanin"/>
          <w:color w:val="111111"/>
          <w:sz w:val="28"/>
          <w:sz w:val="28"/>
          <w:szCs w:val="28"/>
          <w:rtl w:val="true"/>
          <w:lang w:bidi="fa-IR"/>
        </w:rPr>
        <w:t>هنگام مرگ بر اندوهم،</w:t>
      </w:r>
    </w:p>
    <w:p>
      <w:pPr>
        <w:pStyle w:val="BookText"/>
        <w:rPr/>
      </w:pPr>
      <w:r>
        <w:rPr>
          <w:rFonts w:ascii="IRNazanin" w:hAnsi="IRNazanin" w:eastAsia="IRNazanin"/>
          <w:color w:val="111111"/>
          <w:sz w:val="28"/>
          <w:sz w:val="28"/>
          <w:szCs w:val="28"/>
          <w:rtl w:val="true"/>
          <w:lang w:bidi="fa-IR"/>
        </w:rPr>
        <w:t>در قبر بر تنهاییم، در لحد بر وحشتم،</w:t>
      </w:r>
    </w:p>
    <w:p>
      <w:pPr>
        <w:pStyle w:val="BookText"/>
        <w:rPr/>
      </w:pPr>
      <w:r>
        <w:rPr>
          <w:rFonts w:ascii="IRNazanin" w:hAnsi="IRNazanin" w:eastAsia="IRNazanin"/>
          <w:color w:val="111111"/>
          <w:sz w:val="28"/>
          <w:sz w:val="28"/>
          <w:szCs w:val="28"/>
          <w:rtl w:val="true"/>
          <w:lang w:bidi="fa-IR"/>
        </w:rPr>
        <w:t>و چون برای حساب در پیشگاهت برانگیخته شوم بر پستیِ جایگاهم رحم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مراحل مهم برای هر انسان هول و هراس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کندن و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عالم برزخ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من بر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مگر از برزخ</w:t>
      </w:r>
      <w:r>
        <w:rPr>
          <w:rFonts w:eastAsia="IRNazanin" w:cs="IRNazanin"/>
          <w:color w:val="111111"/>
          <w:sz w:val="28"/>
          <w:szCs w:val="28"/>
          <w:rtl w:val="true"/>
          <w:lang w:bidi="fa-IR"/>
        </w:rPr>
        <w:t>.</w:t>
      </w:r>
      <w:r>
        <w:rPr>
          <w:rStyle w:val="FootnoteAnchor"/>
          <w:rtl w:val="true"/>
        </w:rPr>
        <w:footnoteReference w:id="17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 از امالی شیخ طوسی از امیرمؤمنان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p>
    <w:p>
      <w:pPr>
        <w:pStyle w:val="BookText"/>
        <w:rPr/>
      </w:pPr>
      <w:r>
        <w:rPr>
          <w:rFonts w:ascii="IRNazanin" w:hAnsi="IRNazanin" w:eastAsia="IRNazanin"/>
          <w:color w:val="111111"/>
          <w:sz w:val="28"/>
          <w:sz w:val="28"/>
          <w:szCs w:val="28"/>
          <w:rtl w:val="true"/>
          <w:lang w:bidi="fa-IR"/>
        </w:rPr>
        <w:t>که آن حضرت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محمد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آمرزیده نشود پس از مرگ شدیدتر از مرگ است، از تنگی و تاریکی و غربت قبر حذر کنید، به‌راستی قبر هر روز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غربتم من خانه خاکم، من خانه وحشت و کِرم و حشراتم برای خود سازوبرگ و توشه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یا باغی از باغ‌های بهشت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گودالی از گودال‌های آتش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کافران و بدکرداران</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عالم برزخ عالم مثال نیز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چون واسطه بین عالم عقلی و عالم ماده و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مثال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وجود است که خارج از ماده است ولی آثار عالم ماده را دارد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 آنان که به دیده بصیرت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نگرند خود را برای عالم برزخ آماده می‌سازند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ناصرخسرو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ناصرخسرو به راهی می‌گذشت</w:t>
      </w:r>
    </w:p>
    <w:p>
      <w:pPr>
        <w:pStyle w:val="BookText"/>
        <w:rPr/>
      </w:pPr>
      <w:r>
        <w:rPr>
          <w:rFonts w:ascii="IRNazanin" w:hAnsi="IRNazanin" w:eastAsia="IRNazanin"/>
          <w:color w:val="111111"/>
          <w:sz w:val="28"/>
          <w:sz w:val="28"/>
          <w:szCs w:val="28"/>
          <w:rtl w:val="true"/>
          <w:lang w:bidi="fa-IR"/>
        </w:rPr>
        <w:t>دید قبرستان و مبرز روبرو</w:t>
      </w:r>
    </w:p>
    <w:p>
      <w:pPr>
        <w:pStyle w:val="BookText"/>
        <w:rPr/>
      </w:pPr>
      <w:r>
        <w:rPr>
          <w:rFonts w:ascii="IRNazanin" w:hAnsi="IRNazanin" w:eastAsia="IRNazanin"/>
          <w:color w:val="111111"/>
          <w:sz w:val="28"/>
          <w:sz w:val="28"/>
          <w:szCs w:val="28"/>
          <w:rtl w:val="true"/>
          <w:lang w:bidi="fa-IR"/>
        </w:rPr>
        <w:t>نعمت دنیا و نعمت خواره بین</w:t>
      </w:r>
    </w:p>
    <w:p>
      <w:pPr>
        <w:pStyle w:val="BookText"/>
        <w:rPr/>
      </w:pPr>
      <w:r>
        <w:rPr>
          <w:rFonts w:ascii="IRNazanin" w:hAnsi="IRNazanin" w:eastAsia="IRNazanin"/>
          <w:color w:val="111111"/>
          <w:sz w:val="28"/>
          <w:sz w:val="28"/>
          <w:szCs w:val="28"/>
          <w:rtl w:val="true"/>
          <w:lang w:bidi="fa-IR"/>
        </w:rPr>
        <w:t>مست و لایعقل، نه</w:t>
      </w:r>
    </w:p>
    <w:p>
      <w:pPr>
        <w:pStyle w:val="BookText"/>
        <w:rPr/>
      </w:pPr>
      <w:r>
        <w:rPr>
          <w:rFonts w:ascii="IRNazanin" w:hAnsi="IRNazanin" w:eastAsia="IRNazanin"/>
          <w:color w:val="111111"/>
          <w:sz w:val="28"/>
          <w:sz w:val="28"/>
          <w:szCs w:val="28"/>
          <w:rtl w:val="true"/>
          <w:lang w:bidi="fa-IR"/>
        </w:rPr>
        <w:t>چون می‌خوارگان</w:t>
      </w:r>
    </w:p>
    <w:p>
      <w:pPr>
        <w:pStyle w:val="BookText"/>
        <w:rPr/>
      </w:pPr>
      <w:r>
        <w:rPr>
          <w:rFonts w:ascii="IRNazanin" w:hAnsi="IRNazanin" w:eastAsia="IRNazanin"/>
          <w:color w:val="111111"/>
          <w:sz w:val="28"/>
          <w:sz w:val="28"/>
          <w:szCs w:val="28"/>
          <w:rtl w:val="true"/>
          <w:lang w:bidi="fa-IR"/>
        </w:rPr>
        <w:t>بانک بر زد گفت کای نظارگان</w:t>
      </w:r>
    </w:p>
    <w:p>
      <w:pPr>
        <w:pStyle w:val="BookText"/>
        <w:rPr/>
      </w:pPr>
      <w:r>
        <w:rPr>
          <w:rFonts w:ascii="IRNazanin" w:hAnsi="IRNazanin" w:eastAsia="IRNazanin"/>
          <w:color w:val="111111"/>
          <w:sz w:val="28"/>
          <w:sz w:val="28"/>
          <w:szCs w:val="28"/>
          <w:rtl w:val="true"/>
          <w:lang w:bidi="fa-IR"/>
        </w:rPr>
        <w:t>اینش نعمت، اینش نعمت خوارگان</w:t>
      </w:r>
      <w:r>
        <w:rPr>
          <w:rFonts w:eastAsia="IRNazanin" w:cs="IRNazanin"/>
          <w:color w:val="111111"/>
          <w:sz w:val="28"/>
          <w:szCs w:val="28"/>
          <w:rtl w:val="true"/>
          <w:lang w:bidi="fa-IR"/>
        </w:rPr>
        <w:t>.</w:t>
      </w:r>
      <w:r>
        <w:rPr>
          <w:rStyle w:val="FootnoteAnchor"/>
          <w:rtl w:val="true"/>
        </w:rPr>
        <w:footnoteReference w:id="17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بهایی در کتاب کشکول خود نویسد</w:t>
      </w:r>
      <w:r>
        <w:rPr>
          <w:rFonts w:eastAsia="IRNazanin" w:cs="IRNazanin"/>
          <w:color w:val="111111"/>
          <w:sz w:val="28"/>
          <w:szCs w:val="28"/>
          <w:rtl w:val="true"/>
          <w:lang w:bidi="fa-IR"/>
        </w:rPr>
        <w:t xml:space="preserve">: </w:t>
      </w:r>
      <w:bookmarkStart w:id="161" w:name="pg5538_33992"/>
    </w:p>
    <w:p>
      <w:pPr>
        <w:pStyle w:val="BookText"/>
        <w:rPr/>
      </w:pPr>
      <w:bookmarkEnd w:id="161"/>
      <w:r>
        <w:rPr>
          <w:rFonts w:ascii="IRNazanin" w:hAnsi="IRNazanin" w:eastAsia="IRNazanin"/>
          <w:color w:val="111111"/>
          <w:sz w:val="28"/>
          <w:sz w:val="28"/>
          <w:szCs w:val="28"/>
          <w:rtl w:val="true"/>
          <w:lang w:bidi="fa-IR"/>
        </w:rPr>
        <w:t>چون حلاج را برای کشتن آوردند، نخست دست راستش را بریدند سپس دست چپش را آنگاه پایش را؛ حلاج ترسید که از رفتن خون، رویش به زردی گراید دست‌بریده را به چهره کشید تا زردی را پنهان دارد و شعری سرود بدین مضمون که من تن به هجران ندادم جز اینکه می‌دانستم که وصل مرا حیاتی دوباره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w:t>
      </w:r>
      <w:r>
        <w:rPr>
          <w:rStyle w:val="FootnoteAnchor"/>
          <w:rtl w:val="true"/>
        </w:rPr>
        <w:footnoteReference w:id="175"/>
      </w:r>
    </w:p>
    <w:p>
      <w:pPr>
        <w:pStyle w:val="Heading2"/>
        <w:numPr>
          <w:ilvl w:val="1"/>
          <w:numId w:val="1"/>
        </w:numPr>
        <w:rPr/>
      </w:pPr>
      <w:bookmarkStart w:id="162" w:name="__RefHeading___Toc2486762_581953129"/>
      <w:bookmarkStart w:id="163" w:name="_Toc53"/>
      <w:bookmarkEnd w:id="162"/>
      <w:r>
        <w:rPr>
          <w:rtl w:val="true"/>
        </w:rPr>
        <w:t>توشه‌ی چهل و هفتم</w:t>
      </w:r>
      <w:r>
        <w:rPr>
          <w:rtl w:val="true"/>
        </w:rPr>
        <w:t xml:space="preserve">: </w:t>
      </w:r>
      <w:r>
        <w:rPr>
          <w:rtl w:val="true"/>
        </w:rPr>
        <w:t>ایستگاه‌های رستاخیز</w:t>
      </w:r>
      <w:bookmarkEnd w:id="163"/>
    </w:p>
    <w:p>
      <w:pPr>
        <w:pStyle w:val="BookText"/>
        <w:rPr/>
      </w:pPr>
      <w:r>
        <w:rPr>
          <w:rFonts w:ascii="IRNazanin" w:hAnsi="IRNazanin" w:eastAsia="IRNazanin"/>
          <w:color w:val="111111"/>
          <w:sz w:val="28"/>
          <w:sz w:val="28"/>
          <w:szCs w:val="28"/>
          <w:rtl w:val="true"/>
          <w:lang w:bidi="fa-IR"/>
        </w:rPr>
        <w:t>سیدی من لی و من یرحمنی ان لم ترحمنی؟ و فضل من اؤمّل ان عدِمتُ فضلک یوم فاقتی؟</w:t>
      </w:r>
    </w:p>
    <w:p>
      <w:pPr>
        <w:pStyle w:val="BookText"/>
        <w:rPr/>
      </w:pPr>
      <w:r>
        <w:rPr>
          <w:rFonts w:ascii="IRNazanin" w:hAnsi="IRNazanin" w:eastAsia="IRNazanin"/>
          <w:color w:val="111111"/>
          <w:sz w:val="28"/>
          <w:sz w:val="28"/>
          <w:szCs w:val="28"/>
          <w:rtl w:val="true"/>
          <w:lang w:bidi="fa-IR"/>
        </w:rPr>
        <w:t>والی من الفرار من الذنوب اذا انقضی اجلی؟</w:t>
      </w:r>
    </w:p>
    <w:p>
      <w:pPr>
        <w:pStyle w:val="BookText"/>
        <w:rPr/>
      </w:pPr>
      <w:r>
        <w:rPr>
          <w:rFonts w:ascii="IRNazanin" w:hAnsi="IRNazanin" w:eastAsia="IRNazanin"/>
          <w:color w:val="111111"/>
          <w:sz w:val="28"/>
          <w:sz w:val="28"/>
          <w:szCs w:val="28"/>
          <w:rtl w:val="true"/>
          <w:lang w:bidi="fa-IR"/>
        </w:rPr>
        <w:t>سیدی لا تعذّبنی و انا ارجوک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 من که را دارم؟</w:t>
      </w:r>
    </w:p>
    <w:p>
      <w:pPr>
        <w:pStyle w:val="BookText"/>
        <w:rPr/>
      </w:pPr>
      <w:r>
        <w:rPr>
          <w:rFonts w:ascii="IRNazanin" w:hAnsi="IRNazanin" w:eastAsia="IRNazanin"/>
          <w:color w:val="111111"/>
          <w:sz w:val="28"/>
          <w:sz w:val="28"/>
          <w:szCs w:val="28"/>
          <w:rtl w:val="true"/>
          <w:lang w:bidi="fa-IR"/>
        </w:rPr>
        <w:t>و اگر تو رحمم نکنی چه کسی بر من رحم آورد؟</w:t>
      </w:r>
    </w:p>
    <w:p>
      <w:pPr>
        <w:pStyle w:val="BookText"/>
        <w:rPr/>
      </w:pPr>
      <w:r>
        <w:rPr>
          <w:rFonts w:ascii="IRNazanin" w:hAnsi="IRNazanin" w:eastAsia="IRNazanin"/>
          <w:color w:val="111111"/>
          <w:sz w:val="28"/>
          <w:sz w:val="28"/>
          <w:szCs w:val="28"/>
          <w:rtl w:val="true"/>
          <w:lang w:bidi="fa-IR"/>
        </w:rPr>
        <w:t>و روز تنگدستی اگر فضلت را نداشته باشم به امید فضل چه کسی باشم؟</w:t>
      </w:r>
    </w:p>
    <w:p>
      <w:pPr>
        <w:pStyle w:val="BookText"/>
        <w:rPr/>
      </w:pPr>
      <w:r>
        <w:rPr>
          <w:rFonts w:ascii="IRNazanin" w:hAnsi="IRNazanin" w:eastAsia="IRNazanin"/>
          <w:color w:val="111111"/>
          <w:sz w:val="28"/>
          <w:sz w:val="28"/>
          <w:szCs w:val="28"/>
          <w:rtl w:val="true"/>
          <w:lang w:bidi="fa-IR"/>
        </w:rPr>
        <w:t>و اگر مهلتم پایان یابد از گناهان به‌سوی که بگریزم؟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سرورم، عذابم مده که من به تو امیدوارم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همان‌گونه که در عالم برزخ انسان پاسخگوی کردار خویش است و تجسم اعمال خود را به همراه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در روز رستاخیز نیز ایستگاههایی وجود دارد که انسان‌ها را برای حسابرسی و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نگاه می دارند تا پاسخگوی کردارشان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یکی از شما بخواهد چیزی از پروردگارش درخواست کند، باید ازآنچه در دست مردم است امیدش را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رستاخیز پنجاه ایستگاه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ایستگاهی هزار سال است از سالهایی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شمرید، آنگاه این آیه شریفه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کان مقداره خمسین الف سنۀ مما تعدّون</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باز 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آنگاه‌که در روز رستاخیز برابر پروردگار عالمیان می‌ایستند، مانند تیر در غلاف‌اند که هرکس جز جای پای خود جایی در صحرای محشر ندارد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روز رستاخیز فرماید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آنگاه‌که مهلت نوشته‌شده سر آید و کار به سرانجام رسد و فرجام آفرینش به آغازش در پیوندد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آن‌ها را متمایز سازد تا از کرداری که در نهان و آشکار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بازخواستشان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دو گروه کند گروهی را به نعمت بنوازد و گروهی را به کیفر اندازد</w:t>
      </w:r>
      <w:r>
        <w:rPr>
          <w:rFonts w:eastAsia="IRNazanin" w:cs="IRNazanin"/>
          <w:color w:val="111111"/>
          <w:sz w:val="28"/>
          <w:szCs w:val="28"/>
          <w:rtl w:val="true"/>
          <w:lang w:bidi="fa-IR"/>
        </w:rPr>
        <w:t xml:space="preserve">. </w:t>
      </w:r>
      <w:bookmarkStart w:id="164" w:name="pg5538_33994"/>
    </w:p>
    <w:p>
      <w:pPr>
        <w:pStyle w:val="BookText"/>
        <w:rPr/>
      </w:pPr>
      <w:bookmarkEnd w:id="164"/>
      <w:r>
        <w:rPr>
          <w:rFonts w:ascii="IRNazanin" w:hAnsi="IRNazanin" w:eastAsia="IRNazanin"/>
          <w:color w:val="111111"/>
          <w:sz w:val="28"/>
          <w:sz w:val="28"/>
          <w:szCs w:val="28"/>
          <w:rtl w:val="true"/>
          <w:lang w:bidi="fa-IR"/>
        </w:rPr>
        <w:t>اما طاعت‌پیشگانی را در جوار رحمت خود 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نافرمانان را در بدترین جایگاه فروریزد و دستشان را با زنجیر به گردن آویزد پیشانیهایشان را به قدم‌هایشان رساند،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مس گداخته و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آتش سوزان بدانها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عذابی شوند سخت سوزنده در زندانی که درهایش به رویشان قفل گردیده، در آتشی گدازنده، غرنده و گزنده، دارای آوایی ترساننده، نه گرفتار آن را رهایی است، نه اسیر آن را جان پناهی، نه بندهایش را گشودنی، نه زندانیان را مهلتی است که به سر آید، و نه آنان را مرگی است که فرا رسد</w:t>
      </w:r>
      <w:r>
        <w:rPr>
          <w:rFonts w:eastAsia="IRNazanin" w:cs="IRNazanin"/>
          <w:color w:val="111111"/>
          <w:sz w:val="28"/>
          <w:szCs w:val="28"/>
          <w:rtl w:val="true"/>
          <w:lang w:bidi="fa-IR"/>
        </w:rPr>
        <w:t>!</w:t>
      </w:r>
      <w:r>
        <w:rPr>
          <w:rStyle w:val="FootnoteAnchor"/>
          <w:rtl w:val="true"/>
        </w:rPr>
        <w:footnoteReference w:id="178"/>
      </w:r>
    </w:p>
    <w:p>
      <w:pPr>
        <w:pStyle w:val="Heading2"/>
        <w:numPr>
          <w:ilvl w:val="1"/>
          <w:numId w:val="1"/>
        </w:numPr>
        <w:rPr/>
      </w:pPr>
      <w:bookmarkStart w:id="165" w:name="__RefHeading___Toc2486764_581953129"/>
      <w:bookmarkStart w:id="166" w:name="_Toc54"/>
      <w:bookmarkEnd w:id="165"/>
      <w:r>
        <w:rPr>
          <w:rtl w:val="true"/>
        </w:rPr>
        <w:t>توشه‌ی چهل و هشتم</w:t>
      </w:r>
      <w:r>
        <w:rPr>
          <w:rtl w:val="true"/>
        </w:rPr>
        <w:t xml:space="preserve">: </w:t>
      </w:r>
      <w:r>
        <w:rPr>
          <w:rtl w:val="true"/>
        </w:rPr>
        <w:t>درخواست یاری بدون سزاواری</w:t>
      </w:r>
      <w:bookmarkEnd w:id="166"/>
    </w:p>
    <w:p>
      <w:pPr>
        <w:pStyle w:val="BookText"/>
        <w:rPr/>
      </w:pPr>
      <w:r>
        <w:rPr>
          <w:rFonts w:ascii="IRNazanin" w:hAnsi="IRNazanin" w:eastAsia="IRNazanin"/>
          <w:color w:val="111111"/>
          <w:sz w:val="28"/>
          <w:sz w:val="28"/>
          <w:szCs w:val="28"/>
          <w:rtl w:val="true"/>
          <w:lang w:bidi="fa-IR"/>
        </w:rPr>
        <w:t>سیدی انا اسئلک مالا اتتحقّ،</w:t>
      </w:r>
    </w:p>
    <w:p>
      <w:pPr>
        <w:pStyle w:val="BookText"/>
        <w:rPr/>
      </w:pPr>
      <w:r>
        <w:rPr>
          <w:rFonts w:ascii="IRNazanin" w:hAnsi="IRNazanin" w:eastAsia="IRNazanin"/>
          <w:color w:val="111111"/>
          <w:sz w:val="28"/>
          <w:sz w:val="28"/>
          <w:szCs w:val="28"/>
          <w:rtl w:val="true"/>
          <w:lang w:bidi="fa-IR"/>
        </w:rPr>
        <w:t>انت اهل التّقوی و اهل المغفره فاغفرلی و البسنی من نظرک ثوباً یغّطی علیّ التّبعات و تعفرها لی و لااطالَب بها</w:t>
      </w:r>
    </w:p>
    <w:p>
      <w:pPr>
        <w:pStyle w:val="BookText"/>
        <w:rPr/>
      </w:pPr>
      <w:r>
        <w:rPr>
          <w:rFonts w:ascii="Amiri" w:hAnsi="Amiri" w:eastAsia="Amiri" w:cs="Amiri"/>
          <w:color w:val="111111"/>
          <w:sz w:val="28"/>
          <w:sz w:val="28"/>
          <w:szCs w:val="28"/>
          <w:rtl w:val="true"/>
          <w:lang w:bidi="ar-SA"/>
        </w:rPr>
        <w:t>انک ذومنٍٍّ قدیم و صغحِ عظیم تجاوزٍ 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سرورم، من از تو چیزی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شایسته نمی‌باشم،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اهل پارسایی و اهل آمرزشی، پس بیامرزم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لطفت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بپوشانم که گناهانم را بپوشاند،</w:t>
      </w:r>
    </w:p>
    <w:p>
      <w:pPr>
        <w:pStyle w:val="BookText"/>
        <w:rPr/>
      </w:pPr>
      <w:r>
        <w:rPr>
          <w:rFonts w:ascii="IRNazanin" w:hAnsi="IRNazanin" w:eastAsia="IRNazanin"/>
          <w:color w:val="111111"/>
          <w:sz w:val="28"/>
          <w:sz w:val="28"/>
          <w:szCs w:val="28"/>
          <w:rtl w:val="true"/>
          <w:lang w:bidi="fa-IR"/>
        </w:rPr>
        <w:t>و آن‌ها را ببخشایم که از آن‌ها بازخواست نشوم؛</w:t>
      </w:r>
    </w:p>
    <w:p>
      <w:pPr>
        <w:pStyle w:val="BookText"/>
        <w:rPr/>
      </w:pPr>
      <w:r>
        <w:rPr>
          <w:rFonts w:ascii="IRNazanin" w:hAnsi="IRNazanin" w:eastAsia="IRNazanin"/>
          <w:color w:val="111111"/>
          <w:sz w:val="28"/>
          <w:sz w:val="28"/>
          <w:szCs w:val="28"/>
          <w:rtl w:val="true"/>
          <w:lang w:bidi="fa-IR"/>
        </w:rPr>
        <w:t>که تو دارای بخششی دیرینه،</w:t>
      </w:r>
    </w:p>
    <w:p>
      <w:pPr>
        <w:pStyle w:val="BookText"/>
        <w:rPr/>
      </w:pPr>
      <w:r>
        <w:rPr>
          <w:rFonts w:ascii="IRNazanin" w:hAnsi="IRNazanin" w:eastAsia="IRNazanin"/>
          <w:color w:val="111111"/>
          <w:sz w:val="28"/>
          <w:sz w:val="28"/>
          <w:szCs w:val="28"/>
          <w:rtl w:val="true"/>
          <w:lang w:bidi="fa-IR"/>
        </w:rPr>
        <w:t>عنایتی فرارتبه و گذشتی بزرگوارانه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الطاف و عنایات خدای سبحان از روی تفضل و احسان است</w:t>
      </w:r>
    </w:p>
    <w:p>
      <w:pPr>
        <w:pStyle w:val="BookText"/>
        <w:rPr/>
      </w:pPr>
      <w:r>
        <w:rPr>
          <w:rFonts w:ascii="IRNazanin" w:hAnsi="IRNazanin" w:eastAsia="IRNazanin"/>
          <w:color w:val="111111"/>
          <w:sz w:val="28"/>
          <w:sz w:val="28"/>
          <w:szCs w:val="28"/>
          <w:rtl w:val="true"/>
          <w:lang w:bidi="fa-IR"/>
        </w:rPr>
        <w:t>بدون آن‌که بندگان سزاوار چنین عطا و احسانی باشند هیچ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آفریدگار حقی ندارد که او را بیافریند و یا پس از آفرینش از او نگهداری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آفریدگار به آفریده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مقتضای لطف و کرم و احسان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هر روزِ ماه رجب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یعطی من سأله، یامن یعطی من لم یسأله تحننّاً منه و رحمه</w:t>
      </w:r>
      <w:r>
        <w:rPr>
          <w:rStyle w:val="FootnoteAnchor"/>
          <w:rtl w:val="true"/>
        </w:rPr>
        <w:footnoteReference w:id="179"/>
      </w:r>
      <w:r>
        <w:rPr>
          <w:rFonts w:ascii="IRNazanin" w:hAnsi="IRNazanin" w:eastAsia="IRNazanin"/>
          <w:color w:val="111111"/>
          <w:sz w:val="28"/>
          <w:sz w:val="28"/>
          <w:szCs w:val="28"/>
          <w:rtl w:val="true"/>
          <w:lang w:bidi="fa-IR"/>
        </w:rPr>
        <w:t>ای آنکه به کسی که از وی درخواست کند می‌بخشد، ای آنکه به کسی که از وی درخواست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نیز به مقتضای مهرورزی و مهرگستری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عرفه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وانت البادی بالاحسان قبل توجّه العابدین، و انت الجواد بالعطاء قبل طلب الطالبین</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تو پیش از آن‌که عبادت کنندگان به تو روی آورند به احسان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پیش از آن‌که درخواست‌کنندگان خواهند بدانان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w:t>
      </w:r>
      <w:r>
        <w:rPr>
          <w:rFonts w:eastAsia="IRNazanin" w:cs="IRNazanin"/>
          <w:color w:val="111111"/>
          <w:sz w:val="28"/>
          <w:szCs w:val="28"/>
          <w:rtl w:val="true"/>
          <w:lang w:bidi="fa-IR"/>
        </w:rPr>
        <w:t xml:space="preserve">. </w:t>
      </w:r>
      <w:bookmarkStart w:id="167" w:name="pg5538_33996"/>
    </w:p>
    <w:p>
      <w:pPr>
        <w:pStyle w:val="BookText"/>
        <w:rPr/>
      </w:pPr>
      <w:bookmarkEnd w:id="167"/>
      <w:r>
        <w:rPr>
          <w:rFonts w:ascii="IRNazanin" w:hAnsi="IRNazanin" w:eastAsia="IRNazanin"/>
          <w:color w:val="111111"/>
          <w:sz w:val="28"/>
          <w:sz w:val="28"/>
          <w:szCs w:val="28"/>
          <w:rtl w:val="true"/>
          <w:lang w:bidi="fa-IR"/>
        </w:rPr>
        <w:t>خواجه عبدالله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دانی که نه به خود بدین روزم،</w:t>
      </w:r>
    </w:p>
    <w:p>
      <w:pPr>
        <w:pStyle w:val="BookText"/>
        <w:rPr/>
      </w:pPr>
      <w:r>
        <w:rPr>
          <w:rFonts w:ascii="IRNazanin" w:hAnsi="IRNazanin" w:eastAsia="IRNazanin"/>
          <w:color w:val="111111"/>
          <w:sz w:val="28"/>
          <w:sz w:val="28"/>
          <w:szCs w:val="28"/>
          <w:rtl w:val="true"/>
          <w:lang w:bidi="fa-IR"/>
        </w:rPr>
        <w:t>و نه به کفایت خویش شمع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افروزم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چه آید؟</w:t>
      </w:r>
    </w:p>
    <w:p>
      <w:pPr>
        <w:pStyle w:val="BookText"/>
        <w:rPr/>
      </w:pPr>
      <w:r>
        <w:rPr>
          <w:rFonts w:ascii="IRNazanin" w:hAnsi="IRNazanin" w:eastAsia="IRNazanin"/>
          <w:color w:val="111111"/>
          <w:sz w:val="28"/>
          <w:sz w:val="28"/>
          <w:szCs w:val="28"/>
          <w:rtl w:val="true"/>
          <w:lang w:bidi="fa-IR"/>
        </w:rPr>
        <w:t>و از کردار من چه گشاید؟أ</w:t>
      </w:r>
    </w:p>
    <w:p>
      <w:pPr>
        <w:pStyle w:val="BookText"/>
        <w:rPr/>
      </w:pPr>
      <w:r>
        <w:rPr>
          <w:rFonts w:ascii="IRNazanin" w:hAnsi="IRNazanin" w:eastAsia="IRNazanin"/>
          <w:color w:val="111111"/>
          <w:sz w:val="28"/>
          <w:sz w:val="28"/>
          <w:szCs w:val="28"/>
          <w:rtl w:val="true"/>
          <w:lang w:bidi="fa-IR"/>
        </w:rPr>
        <w:t>طاعت من، به توفیق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من، به هدایت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توبۀ من به رعایت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من، به انعام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من، به الهام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فضل تو نباشد،</w:t>
      </w:r>
    </w:p>
    <w:p>
      <w:pPr>
        <w:pStyle w:val="BookText"/>
        <w:rPr/>
      </w:pPr>
      <w:r>
        <w:rPr>
          <w:rFonts w:ascii="IRNazanin" w:hAnsi="IRNazanin" w:eastAsia="IRNazanin"/>
          <w:color w:val="111111"/>
          <w:sz w:val="28"/>
          <w:sz w:val="28"/>
          <w:szCs w:val="28"/>
          <w:rtl w:val="true"/>
          <w:lang w:bidi="fa-IR"/>
        </w:rPr>
        <w:t>من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Style w:val="FootnoteAnchor"/>
          <w:rtl w:val="true"/>
        </w:rPr>
        <w:footnoteReference w:id="181"/>
      </w:r>
    </w:p>
    <w:p>
      <w:pPr>
        <w:pStyle w:val="Heading2"/>
        <w:numPr>
          <w:ilvl w:val="1"/>
          <w:numId w:val="1"/>
        </w:numPr>
        <w:rPr/>
      </w:pPr>
      <w:bookmarkStart w:id="168" w:name="__RefHeading___Toc2486766_581953129"/>
      <w:bookmarkStart w:id="169" w:name="_Toc55"/>
      <w:bookmarkEnd w:id="168"/>
      <w:r>
        <w:rPr>
          <w:rtl w:val="true"/>
        </w:rPr>
        <w:t>توشه‌ی چهل و نهم</w:t>
      </w:r>
      <w:r>
        <w:rPr>
          <w:rtl w:val="true"/>
        </w:rPr>
        <w:t xml:space="preserve">: </w:t>
      </w:r>
      <w:r>
        <w:rPr>
          <w:rtl w:val="true"/>
        </w:rPr>
        <w:t>بندگی، فلسفه آفرینش انسان</w:t>
      </w:r>
      <w:bookmarkEnd w:id="169"/>
    </w:p>
    <w:p>
      <w:pPr>
        <w:pStyle w:val="BookText"/>
        <w:rPr/>
      </w:pPr>
      <w:r>
        <w:rPr>
          <w:rFonts w:ascii="IRNazanin" w:hAnsi="IRNazanin" w:eastAsia="IRNazanin"/>
          <w:color w:val="111111"/>
          <w:sz w:val="28"/>
          <w:sz w:val="28"/>
          <w:szCs w:val="28"/>
          <w:rtl w:val="true"/>
          <w:lang w:bidi="fa-IR"/>
        </w:rPr>
        <w:t>سیدی عبدک ببابک اقامته الخصاصۀ بین یدیک یقرع باب احسانک بدعائه فلا تعرض بوجهک الکریم عنّی واقبل منّی ما اقول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سرورم، بنده ات بر درگاه توست که نیازش وی را در برابرت فرا داشته، </w:t>
      </w:r>
    </w:p>
    <w:p>
      <w:pPr>
        <w:pStyle w:val="BookText"/>
        <w:rPr/>
      </w:pPr>
      <w:r>
        <w:rPr>
          <w:rFonts w:ascii="IRNazanin" w:hAnsi="IRNazanin" w:eastAsia="IRNazanin"/>
          <w:color w:val="111111"/>
          <w:sz w:val="28"/>
          <w:sz w:val="28"/>
          <w:szCs w:val="28"/>
          <w:rtl w:val="true"/>
          <w:lang w:bidi="fa-IR"/>
        </w:rPr>
        <w:t>درِ احسانت را با دعایش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کوبد،</w:t>
      </w:r>
    </w:p>
    <w:p>
      <w:pPr>
        <w:pStyle w:val="BookText"/>
        <w:rPr/>
      </w:pPr>
      <w:r>
        <w:rPr>
          <w:rFonts w:ascii="IRNazanin" w:hAnsi="IRNazanin" w:eastAsia="IRNazanin"/>
          <w:color w:val="111111"/>
          <w:sz w:val="28"/>
          <w:sz w:val="28"/>
          <w:szCs w:val="28"/>
          <w:rtl w:val="true"/>
          <w:lang w:bidi="fa-IR"/>
        </w:rPr>
        <w:t>پس روی گرامیت را از من مگردان،</w:t>
      </w:r>
    </w:p>
    <w:p>
      <w:pPr>
        <w:pStyle w:val="BookText"/>
        <w:rPr/>
      </w:pPr>
      <w:r>
        <w:rPr>
          <w:rFonts w:ascii="IRNazanin" w:hAnsi="IRNazanin" w:eastAsia="IRNazanin"/>
          <w:color w:val="111111"/>
          <w:sz w:val="28"/>
          <w:sz w:val="28"/>
          <w:szCs w:val="28"/>
          <w:rtl w:val="true"/>
          <w:lang w:bidi="fa-IR"/>
        </w:rPr>
        <w:t>و آنچه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از من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جن و انس را جز برای عبادت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ماخلقت الجنّ و الانس الّا لیعبدون</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نه تنها جن و انس بلکه همه موجودات هستی جاندار و یا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جان مملوک و بندۀ خداوندند – در قرآن کریم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کلّ من فی السّموات و الارض الّا اتی الرحمن عبداً</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هیچ‌چیز در آسمان و زمین نیست مگر اینکه بنده وار به درگاه خدا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بندگی، بندگی تکوینی موجودات در برابر اراده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افزون بر بندگی تکوینی با اراده خود نیز باید به این بندگی گردن بگذارد و بر آستانه ربوبیت وی سر تسلیم بساید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w:t>
      </w:r>
    </w:p>
    <w:p>
      <w:pPr>
        <w:pStyle w:val="BookText"/>
        <w:rPr/>
      </w:pPr>
      <w:r>
        <w:rPr>
          <w:rFonts w:ascii="IRNazanin" w:hAnsi="IRNazanin" w:eastAsia="IRNazanin"/>
          <w:color w:val="111111"/>
          <w:sz w:val="28"/>
          <w:sz w:val="28"/>
          <w:szCs w:val="28"/>
          <w:rtl w:val="true"/>
          <w:lang w:bidi="fa-IR"/>
        </w:rPr>
        <w:t>نشین علمت کائنات</w:t>
      </w:r>
    </w:p>
    <w:p>
      <w:pPr>
        <w:pStyle w:val="BookText"/>
        <w:rPr/>
      </w:pPr>
      <w:r>
        <w:rPr>
          <w:rFonts w:ascii="IRNazanin" w:hAnsi="IRNazanin" w:eastAsia="IRNazanin"/>
          <w:color w:val="111111"/>
          <w:sz w:val="28"/>
          <w:sz w:val="28"/>
          <w:szCs w:val="28"/>
          <w:rtl w:val="true"/>
          <w:lang w:bidi="fa-IR"/>
        </w:rPr>
        <w:t>ای ز وجود تو وجود همه</w:t>
      </w:r>
    </w:p>
    <w:p>
      <w:pPr>
        <w:pStyle w:val="BookText"/>
        <w:rPr/>
      </w:pPr>
      <w:r>
        <w:rPr>
          <w:rFonts w:ascii="IRNazanin" w:hAnsi="IRNazanin" w:eastAsia="IRNazanin"/>
          <w:color w:val="111111"/>
          <w:sz w:val="28"/>
          <w:sz w:val="28"/>
          <w:szCs w:val="28"/>
          <w:rtl w:val="true"/>
          <w:lang w:bidi="fa-IR"/>
        </w:rPr>
        <w:t>نیست کن و هست کن هست و نیست</w:t>
      </w:r>
    </w:p>
    <w:p>
      <w:pPr>
        <w:pStyle w:val="BookText"/>
        <w:rPr/>
      </w:pPr>
      <w:r>
        <w:rPr>
          <w:rFonts w:ascii="IRNazanin" w:hAnsi="IRNazanin" w:eastAsia="IRNazanin"/>
          <w:color w:val="111111"/>
          <w:sz w:val="28"/>
          <w:sz w:val="28"/>
          <w:szCs w:val="28"/>
          <w:rtl w:val="true"/>
          <w:lang w:bidi="fa-IR"/>
        </w:rPr>
        <w:t>ما به تو قائم و تو قائم به ذات</w:t>
      </w:r>
    </w:p>
    <w:p>
      <w:pPr>
        <w:pStyle w:val="BookText"/>
        <w:rPr/>
      </w:pPr>
      <w:r>
        <w:rPr>
          <w:rFonts w:ascii="IRNazanin" w:hAnsi="IRNazanin" w:eastAsia="IRNazanin"/>
          <w:color w:val="111111"/>
          <w:sz w:val="28"/>
          <w:sz w:val="28"/>
          <w:szCs w:val="28"/>
          <w:rtl w:val="true"/>
          <w:lang w:bidi="fa-IR"/>
        </w:rPr>
        <w:t>پرتوی</w:t>
      </w:r>
    </w:p>
    <w:p>
      <w:pPr>
        <w:pStyle w:val="BookText"/>
        <w:rPr/>
      </w:pPr>
      <w:r>
        <w:rPr>
          <w:rFonts w:ascii="IRNazanin" w:hAnsi="IRNazanin" w:eastAsia="IRNazanin"/>
          <w:color w:val="111111"/>
          <w:sz w:val="28"/>
          <w:sz w:val="28"/>
          <w:szCs w:val="28"/>
          <w:rtl w:val="true"/>
          <w:lang w:bidi="fa-IR"/>
        </w:rPr>
        <w:t>از بود تو بود همه</w:t>
      </w:r>
    </w:p>
    <w:p>
      <w:pPr>
        <w:pStyle w:val="BookText"/>
        <w:rPr/>
      </w:pPr>
      <w:r>
        <w:rPr>
          <w:rFonts w:ascii="IRNazanin" w:hAnsi="IRNazanin" w:eastAsia="IRNazanin"/>
          <w:color w:val="111111"/>
          <w:sz w:val="28"/>
          <w:sz w:val="28"/>
          <w:szCs w:val="28"/>
          <w:rtl w:val="true"/>
          <w:lang w:bidi="fa-IR"/>
        </w:rPr>
        <w:t>غیر تو و صنع تو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عالی‌ترین شکل بندگی تسلیم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عبدالله در کتاب صدمیدان گوید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 و 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خویشتن به حق سپردن است هر چه میان بنده است با حقتعالی از اعتقاد، از خدمت، از معاملت و از حقیقت و این سه قسم است یکی </w:t>
      </w:r>
      <w:bookmarkStart w:id="170" w:name="pg5538_33998"/>
    </w:p>
    <w:p>
      <w:pPr>
        <w:pStyle w:val="BookText"/>
        <w:rPr/>
      </w:pPr>
      <w:bookmarkEnd w:id="170"/>
      <w:r>
        <w:rPr>
          <w:rFonts w:ascii="IRNazanin" w:hAnsi="IRNazanin" w:eastAsia="IRNazanin"/>
          <w:color w:val="111111"/>
          <w:sz w:val="28"/>
          <w:sz w:val="28"/>
          <w:szCs w:val="28"/>
          <w:rtl w:val="true"/>
          <w:lang w:bidi="fa-IR"/>
        </w:rPr>
        <w:t>تسلیم توحید است و دیگری تسلیم تقسیم، سیم تسلیم تعظیم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تسلیم توحید،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نادیده شناختن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دریافته را پذیرفتن و بی معاوضه چیزی پرستیدن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تسلیم تقسیم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وکیل وی اعتماد کردن، به ضن نیکو حکم پذیرفتن، و کوشش در حفظ نفس بگذاشتن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تسلیم تعظیم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خود را در هدایت وی کم دیدن، جهد خود در معونت وی کم دیدن ونشان خود در فضل وی کم دیدن</w:t>
      </w:r>
      <w:r>
        <w:rPr>
          <w:rFonts w:eastAsia="IRNazanin" w:cs="IRNazanin"/>
          <w:color w:val="111111"/>
          <w:sz w:val="28"/>
          <w:szCs w:val="28"/>
          <w:rtl w:val="true"/>
          <w:lang w:bidi="fa-IR"/>
        </w:rPr>
        <w:t>.</w:t>
      </w:r>
      <w:r>
        <w:rPr>
          <w:rStyle w:val="FootnoteAnchor"/>
          <w:rtl w:val="true"/>
        </w:rPr>
        <w:footnoteReference w:id="184"/>
      </w:r>
    </w:p>
    <w:p>
      <w:pPr>
        <w:pStyle w:val="Heading2"/>
        <w:numPr>
          <w:ilvl w:val="1"/>
          <w:numId w:val="1"/>
        </w:numPr>
        <w:rPr/>
      </w:pPr>
      <w:bookmarkStart w:id="171" w:name="__RefHeading___Toc2486768_581953129"/>
      <w:bookmarkStart w:id="172" w:name="_Toc56"/>
      <w:bookmarkEnd w:id="171"/>
      <w:r>
        <w:rPr>
          <w:rtl w:val="true"/>
        </w:rPr>
        <w:t>توشه‌ی پنجاهم</w:t>
      </w:r>
      <w:r>
        <w:rPr>
          <w:rtl w:val="true"/>
        </w:rPr>
        <w:t xml:space="preserve">: </w:t>
      </w:r>
      <w:r>
        <w:rPr>
          <w:rtl w:val="true"/>
        </w:rPr>
        <w:t>همۀ خوبی‌ها نزد خداست</w:t>
      </w:r>
      <w:bookmarkEnd w:id="172"/>
    </w:p>
    <w:p>
      <w:pPr>
        <w:pStyle w:val="BookText"/>
        <w:rPr/>
      </w:pPr>
      <w:r>
        <w:rPr>
          <w:rFonts w:ascii="Amiri" w:hAnsi="Amiri" w:eastAsia="Amiri" w:cs="Amiri"/>
          <w:color w:val="111111"/>
          <w:sz w:val="28"/>
          <w:sz w:val="28"/>
          <w:szCs w:val="28"/>
          <w:rtl w:val="true"/>
          <w:lang w:bidi="ar-SA"/>
        </w:rPr>
        <w:t>اللهم انّی اسئلک صبراً جمیلاً وفرجاً قریباً وقولاً صادقاً واجراً عظیماً اسئلک یاربّ من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الخیر کلّه ما علمت منه و مالم اعلم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 شکیبایی نیکو، گشایشی نزدیک، گفتاری راستین،</w:t>
      </w:r>
    </w:p>
    <w:p>
      <w:pPr>
        <w:pStyle w:val="BookText"/>
        <w:rPr/>
      </w:pPr>
      <w:r>
        <w:rPr>
          <w:rFonts w:ascii="IRNazanin" w:hAnsi="IRNazanin" w:eastAsia="IRNazanin"/>
          <w:color w:val="111111"/>
          <w:sz w:val="28"/>
          <w:sz w:val="28"/>
          <w:szCs w:val="28"/>
          <w:rtl w:val="true"/>
          <w:lang w:bidi="fa-IR"/>
        </w:rPr>
        <w:t>و پاداشی بزرگ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p>
    <w:p>
      <w:pPr>
        <w:pStyle w:val="BookText"/>
        <w:rPr/>
      </w:pP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پروردگارا، از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همۀ آن را،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آنچه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سرچشمۀ همه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گنجینه همه کمالات است، صفات خدا محکمات وجود است و همه‌چیز از آنجا سرچشمه و مایه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انسان هرچه را از خوبی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باید از او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من شیئ الا عندنا خزائنه و ما ننزله الّا</w:t>
      </w:r>
    </w:p>
    <w:p>
      <w:pPr>
        <w:pStyle w:val="BookText"/>
        <w:rPr/>
      </w:pPr>
      <w:r>
        <w:rPr>
          <w:rFonts w:ascii="IRNazanin" w:hAnsi="IRNazanin" w:eastAsia="IRNazanin"/>
          <w:color w:val="111111"/>
          <w:sz w:val="28"/>
          <w:sz w:val="28"/>
          <w:szCs w:val="28"/>
          <w:rtl w:val="true"/>
          <w:lang w:bidi="fa-IR"/>
        </w:rPr>
        <w:t>بقدر معلوم</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چیز نزد ماست و ما آن را مگر به اندازه معلوم – در حد ظرفیت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 فرو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دعای افتتاح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 آن خدایی که خزینه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نعمتش کاستی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بسیاری بخشش جز جود و کرم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خداوند فیاض است و هرچه عطا کند جود و بخشش او فزونی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مانند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هرچه بیشتر از آن آب بردارند جوشش آن افزون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این فیض مداوم الهی باعث سرور و خرسندی مؤمنان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بفضل الله و رحمته، فبذالک فلیفرحوا</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و رحمت خدا شاد و خرم باشند، که فضل خدا ازآنچه در دنیا 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عبدالله در تفسیر عرفانی این آیه شریفه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مؤمنان را بشارت ده، بگو به فضل من شاد باشید،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قرآن و به محمد که شما را بدان گرامی داشتم بنازید، </w:t>
      </w:r>
      <w:bookmarkStart w:id="173" w:name="pg5538_34000"/>
    </w:p>
    <w:p>
      <w:pPr>
        <w:pStyle w:val="BookText"/>
        <w:rPr/>
      </w:pPr>
      <w:bookmarkEnd w:id="173"/>
      <w:r>
        <w:rPr>
          <w:rFonts w:ascii="IRNazanin" w:hAnsi="IRNazanin" w:eastAsia="IRNazanin"/>
          <w:color w:val="111111"/>
          <w:sz w:val="28"/>
          <w:sz w:val="28"/>
          <w:szCs w:val="28"/>
          <w:rtl w:val="true"/>
          <w:lang w:bidi="fa-IR"/>
        </w:rPr>
        <w:t>به یاد من انس گیرید، به وعدۀ من چشم دارید، بر درگاه من خوی گیرید، با ذکر من آرام گیرید، عهد من به جان پذیرید، به مهر من بنازید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شاد من آن است که به من شاد است و او را دو شادی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شاد است به من، و فردا شاد است با من</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بی تو ای آرام جانم، زندگانی چون کنم</w:t>
      </w:r>
    </w:p>
    <w:p>
      <w:pPr>
        <w:pStyle w:val="BookText"/>
        <w:rPr/>
      </w:pPr>
      <w:r>
        <w:rPr>
          <w:rFonts w:ascii="IRNazanin" w:hAnsi="IRNazanin" w:eastAsia="IRNazanin"/>
          <w:color w:val="111111"/>
          <w:sz w:val="28"/>
          <w:sz w:val="28"/>
          <w:szCs w:val="28"/>
          <w:rtl w:val="true"/>
          <w:lang w:bidi="fa-IR"/>
        </w:rPr>
        <w:t>چون نباشی در کنارم شادمانی چون کنم</w:t>
      </w:r>
    </w:p>
    <w:p>
      <w:pPr>
        <w:pStyle w:val="Heading2"/>
        <w:numPr>
          <w:ilvl w:val="1"/>
          <w:numId w:val="1"/>
        </w:numPr>
        <w:rPr/>
      </w:pPr>
      <w:bookmarkStart w:id="174" w:name="__RefHeading___Toc2486770_581953129"/>
      <w:bookmarkStart w:id="175" w:name="_Toc57"/>
      <w:bookmarkEnd w:id="174"/>
      <w:r>
        <w:rPr>
          <w:rtl w:val="true"/>
        </w:rPr>
        <w:t>توشه‌ی پنجاه و یکم</w:t>
      </w:r>
      <w:r>
        <w:rPr>
          <w:rtl w:val="true"/>
        </w:rPr>
        <w:t xml:space="preserve">: </w:t>
      </w:r>
      <w:r>
        <w:rPr>
          <w:rtl w:val="true"/>
        </w:rPr>
        <w:t>نمونه‌هایی از دعاهای شایستگان</w:t>
      </w:r>
      <w:bookmarkEnd w:id="175"/>
    </w:p>
    <w:p>
      <w:pPr>
        <w:pStyle w:val="BookText"/>
        <w:rPr/>
      </w:pPr>
      <w:r>
        <w:rPr>
          <w:rFonts w:ascii="IRNazanin" w:hAnsi="IRNazanin" w:eastAsia="IRNazanin"/>
          <w:color w:val="111111"/>
          <w:sz w:val="28"/>
          <w:sz w:val="28"/>
          <w:szCs w:val="28"/>
          <w:rtl w:val="true"/>
          <w:lang w:bidi="fa-IR"/>
        </w:rPr>
        <w:t>اللهم خصّنی منک بخاصّۀ ذکرک ولا تجعل شیئاً ممّا لتقرّب به فی آناء اللیل واطراف النهار</w:t>
      </w:r>
    </w:p>
    <w:p>
      <w:pPr>
        <w:pStyle w:val="BookText"/>
        <w:rPr/>
      </w:pPr>
      <w:r>
        <w:rPr>
          <w:rFonts w:ascii="Amiri" w:hAnsi="Amiri" w:eastAsia="Amiri" w:cs="Amiri"/>
          <w:color w:val="111111"/>
          <w:sz w:val="28"/>
          <w:sz w:val="28"/>
          <w:szCs w:val="28"/>
          <w:rtl w:val="true"/>
          <w:lang w:bidi="ar-SA"/>
        </w:rPr>
        <w:t>ریاءً ولا سمعۀً ولااشراً ولابطراً</w:t>
      </w:r>
    </w:p>
    <w:p>
      <w:pPr>
        <w:pStyle w:val="BookText"/>
        <w:rPr/>
      </w:pPr>
      <w:r>
        <w:rPr>
          <w:rFonts w:ascii="IRNazanin" w:hAnsi="IRNazanin" w:eastAsia="IRNazanin"/>
          <w:color w:val="111111"/>
          <w:sz w:val="28"/>
          <w:sz w:val="28"/>
          <w:szCs w:val="28"/>
          <w:rtl w:val="true"/>
          <w:lang w:bidi="fa-IR"/>
        </w:rPr>
        <w:t>واجعلنی لک 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الخاشعین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ممتازم گردان به ویژگی یادت</w:t>
      </w:r>
    </w:p>
    <w:p>
      <w:pPr>
        <w:pStyle w:val="BookText"/>
        <w:rPr/>
      </w:pPr>
      <w:r>
        <w:rPr>
          <w:rFonts w:ascii="IRNazanin" w:hAnsi="IRNazanin" w:eastAsia="IRNazanin"/>
          <w:color w:val="111111"/>
          <w:sz w:val="28"/>
          <w:sz w:val="28"/>
          <w:szCs w:val="28"/>
          <w:rtl w:val="true"/>
          <w:lang w:bidi="fa-IR"/>
        </w:rPr>
        <w:t>و آنچه در نیمه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شب و اوقات روز بدان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را ریا و شهرت طلبی و خود سری و کفران نعمتی قرار مده</w:t>
      </w:r>
    </w:p>
    <w:p>
      <w:pPr>
        <w:pStyle w:val="BookText"/>
        <w:rPr/>
      </w:pPr>
      <w:r>
        <w:rPr>
          <w:rFonts w:ascii="IRNazanin" w:hAnsi="IRNazanin" w:eastAsia="IRNazanin"/>
          <w:color w:val="111111"/>
          <w:sz w:val="28"/>
          <w:sz w:val="28"/>
          <w:szCs w:val="28"/>
          <w:rtl w:val="true"/>
          <w:lang w:bidi="fa-IR"/>
        </w:rPr>
        <w:t>و همواره از فروتنان در برابرت قرارم ده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از دعا بهترین چیزی که بندگان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w:t>
      </w:r>
    </w:p>
    <w:p>
      <w:pPr>
        <w:pStyle w:val="BookText"/>
        <w:rPr/>
      </w:pPr>
      <w:r>
        <w:rPr>
          <w:rFonts w:ascii="IRNazanin" w:hAnsi="IRNazanin" w:eastAsia="IRNazanin"/>
          <w:color w:val="111111"/>
          <w:sz w:val="28"/>
          <w:sz w:val="28"/>
          <w:szCs w:val="28"/>
          <w:rtl w:val="true"/>
          <w:lang w:bidi="fa-IR"/>
        </w:rPr>
        <w:t>خدا از خدا می‌خواهند را درخواست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ممتاز شدن به یاد خدا، دوری از ریا و شهرت طلبی، گشایش در روزی، امنیت در وطن، تندرستی در بدن، سلامتی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همانند دعایی است که در قنوت نماز عید فطر وارد شده اللهم انی اسألک خیر ما سألک عبادک الصالحون و اعوذبک ممااستعاذ منه عبادک المخلصون</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 همه این‌ها بر پایه دعاهایی است که در قرآن کریم آمده و چگونگی درخواست را به ما آموخته است، به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 اوزعنی ان اشکر نعمتک التی انعمت علّی و علی والدیّ و ان اعمل صالحاً ترضاه و اصلح فی ذرّیتی</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ربنا لا تؤاخذنا ان نسینا او اخطأنا</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ربنا اننا سمعنا منادیاً ینادی للایمان ان آمنوا بربکم فاّمنّا</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سرتاسر قرآن در مواردی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آغاز شده، مفهوم آن عام و گسترده است و درخواست برای دیگران در آن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پیامبر اکرم آمده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هریک از شما خواست دعا کند آن را گسترش دهد که دعا را قرین اجابت می‌سازد</w:t>
      </w:r>
      <w:r>
        <w:rPr>
          <w:rFonts w:eastAsia="IRNazanin" w:cs="IRNazanin"/>
          <w:color w:val="111111"/>
          <w:sz w:val="28"/>
          <w:szCs w:val="28"/>
          <w:rtl w:val="true"/>
          <w:lang w:bidi="fa-IR"/>
        </w:rPr>
        <w:t>.</w:t>
      </w:r>
      <w:r>
        <w:rPr>
          <w:rStyle w:val="FootnoteAnchor"/>
          <w:rtl w:val="true"/>
        </w:rPr>
        <w:footnoteReference w:id="193"/>
      </w:r>
      <w:bookmarkStart w:id="176" w:name="pg5538_34002"/>
    </w:p>
    <w:p>
      <w:pPr>
        <w:pStyle w:val="BookText"/>
        <w:rPr/>
      </w:pPr>
      <w:bookmarkEnd w:id="176"/>
      <w:r>
        <w:rPr>
          <w:rFonts w:ascii="IRNazanin" w:hAnsi="IRNazanin" w:eastAsia="IRNazanin"/>
          <w:color w:val="111111"/>
          <w:sz w:val="28"/>
          <w:sz w:val="28"/>
          <w:szCs w:val="28"/>
          <w:rtl w:val="true"/>
          <w:lang w:bidi="fa-IR"/>
        </w:rPr>
        <w:t xml:space="preserve">خواجه عبدالله در تفسیر عرفانی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جاء موسی لمیقاتنا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را دو 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سفر طلب و دیگری سفر 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طلب شب وادی طور بود و سفر طرب، سفر میقات بود که موسی آمد و از خود بیخود گشته، از جام قدسی شراب محبت نوش کرده، درد شوق درون وی افتاده بر محلّه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بنی‌اسرائیل می‌گشت و سخن آن‌ها را از پیغام و رسالت و خواست ایشان همه را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چون به حضرت حق رسد سخنش به درازا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به مناجات حضرت حق رسید، مست شراب شوق گشت و آن همه را فراموش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خود را به من بنمایان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ترانی شنید</w:t>
      </w:r>
      <w:r>
        <w:rPr>
          <w:rFonts w:eastAsia="IRNazanin" w:cs="IRNazanin"/>
          <w:color w:val="111111"/>
          <w:sz w:val="28"/>
          <w:szCs w:val="28"/>
          <w:rtl w:val="true"/>
          <w:lang w:bidi="fa-IR"/>
        </w:rPr>
        <w:t>!</w:t>
      </w:r>
      <w:r>
        <w:rPr>
          <w:rStyle w:val="FootnoteAnchor"/>
          <w:rtl w:val="true"/>
        </w:rPr>
        <w:footnoteReference w:id="194"/>
      </w:r>
    </w:p>
    <w:p>
      <w:pPr>
        <w:pStyle w:val="Heading2"/>
        <w:numPr>
          <w:ilvl w:val="1"/>
          <w:numId w:val="1"/>
        </w:numPr>
        <w:rPr/>
      </w:pPr>
      <w:bookmarkStart w:id="177" w:name="__RefHeading___Toc2486772_581953129"/>
      <w:bookmarkStart w:id="178" w:name="_Toc58"/>
      <w:bookmarkEnd w:id="177"/>
      <w:r>
        <w:rPr>
          <w:rtl w:val="true"/>
        </w:rPr>
        <w:t>توشه‌ی پنجاه و دوم</w:t>
      </w:r>
      <w:r>
        <w:rPr>
          <w:rtl w:val="true"/>
        </w:rPr>
        <w:t xml:space="preserve">: </w:t>
      </w:r>
      <w:r>
        <w:rPr>
          <w:rtl w:val="true"/>
        </w:rPr>
        <w:t>بیشترین بهره در شب قدر</w:t>
      </w:r>
      <w:bookmarkEnd w:id="178"/>
    </w:p>
    <w:p>
      <w:pPr>
        <w:pStyle w:val="BookText"/>
        <w:rPr/>
      </w:pPr>
      <w:r>
        <w:rPr>
          <w:rFonts w:ascii="IRNazanin" w:hAnsi="IRNazanin" w:eastAsia="IRNazanin"/>
          <w:color w:val="111111"/>
          <w:sz w:val="28"/>
          <w:sz w:val="28"/>
          <w:szCs w:val="28"/>
          <w:rtl w:val="true"/>
          <w:lang w:bidi="fa-IR"/>
        </w:rPr>
        <w:t>واجعلنی من اوفرعبادک عندک نصیباً فی کلّ خیرٍ انزلته وتنزله فی شهر رمضان فی لیلۀ القدر</w:t>
      </w:r>
    </w:p>
    <w:p>
      <w:pPr>
        <w:pStyle w:val="BookText"/>
        <w:rPr/>
      </w:pPr>
      <w:r>
        <w:rPr>
          <w:rFonts w:ascii="IRNazanin" w:hAnsi="IRNazanin" w:eastAsia="IRNazanin"/>
          <w:color w:val="111111"/>
          <w:sz w:val="28"/>
          <w:sz w:val="28"/>
          <w:szCs w:val="28"/>
          <w:rtl w:val="true"/>
          <w:lang w:bidi="fa-IR"/>
        </w:rPr>
        <w:t>و قرارم ده از بهره مندترین بندگانت،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هر نیکی که در ماه رمضان و در شب قدر فرود آورده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بیشترین بهره را بردند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متعال در قرآن کریم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شب قدر از هزار ماه بهتر</w:t>
      </w:r>
    </w:p>
    <w:p>
      <w:pPr>
        <w:pStyle w:val="BookText"/>
        <w:rPr/>
      </w:pPr>
      <w:r>
        <w:rPr>
          <w:rFonts w:ascii="IRNazanin" w:hAnsi="IRNazanin" w:eastAsia="IRNazanin"/>
          <w:color w:val="111111"/>
          <w:sz w:val="28"/>
          <w:sz w:val="28"/>
          <w:szCs w:val="28"/>
          <w:rtl w:val="true"/>
          <w:lang w:bidi="fa-IR"/>
        </w:rPr>
        <w:t xml:space="preserve">است، شبی که فرشتگان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اعظم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کاری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بافر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در پاسخ پرسش حمران بن اعین که از شب قدر که از هزار ماه بهتر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شب هرگونه کار نیک از قبیل نماز و زکات و دیگر کارهای نیک از عمل و عبادت هزار ماه که شب قدری نداشته باشد بهتر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به‌راستی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سالی شب قدر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استفاد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مهم درک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در سال چندین شب قدر داشته باشد و کسی در طول عمر حتی یک شب قدر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که انسان در خود بیندیشد و به ارزش وجودی خود پی ببرد و با آفریدگار هستی ارتباط برقرار کند و چهره بر خاک توبه بساید و تصمیم برای تحول و تعالی در زندگی بگیرد این شب شب قدر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قدر خودت دانی؛ هر شب بودت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درک شب قدر دریافت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عبدالله گوید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شنیدنی، دیدنی، شناختنی، گفتنی و عمل کردنی است و لازمۀ این مراتب معرفت است و معرفت را سه نشان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گریه بر جفا، دعا بر عطا و رضا به قضاء</w:t>
      </w:r>
    </w:p>
    <w:p>
      <w:pPr>
        <w:pStyle w:val="BookText"/>
        <w:rPr/>
      </w:pPr>
      <w:r>
        <w:rPr>
          <w:rFonts w:ascii="IRNazanin" w:hAnsi="IRNazanin" w:eastAsia="IRNazanin"/>
          <w:color w:val="111111"/>
          <w:sz w:val="28"/>
          <w:sz w:val="28"/>
          <w:szCs w:val="28"/>
          <w:rtl w:val="true"/>
          <w:lang w:bidi="fa-IR"/>
        </w:rPr>
        <w:t>هرکس این سه خصلت در او نیست، در دعوای خود صادق نیست، در شمار عارفان نیست و در میان جوان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مردان و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او را نوایی نیست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 در کتاب صدمیدان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هفتادوپنجم معرفت است، از میدان حکمت میدان معرفت زاید قوله تعالی تری اعینهم تفیض من الدمع مما عرفوا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شناخت است و آن را سه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هستی و یکتایی است</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توانایی و دانایی و مهربانی است</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نیکوکاری و دوست داری و نزدیکی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 بنای اسلام است؛ باب دوم بنای ایمان است و باب سوم بنای 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دریافت باب اول، نگریستن بر تدبیر صانع است در رتق‌وفتق امور صنایع،</w:t>
      </w:r>
    </w:p>
    <w:p>
      <w:pPr>
        <w:pStyle w:val="BookText"/>
        <w:rPr/>
      </w:pPr>
      <w:r>
        <w:rPr>
          <w:rFonts w:ascii="IRNazanin" w:hAnsi="IRNazanin" w:eastAsia="IRNazanin"/>
          <w:color w:val="111111"/>
          <w:sz w:val="28"/>
          <w:sz w:val="28"/>
          <w:szCs w:val="28"/>
          <w:rtl w:val="true"/>
          <w:lang w:bidi="fa-IR"/>
        </w:rPr>
        <w:t>دریافت باب دوم، نگریستن بر حکمت صانع است در بازشناسی نظایر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دریافت باب سوم، نگریستن بر لطف مولا است در شناختن کارها و گذاشتن جرم‌ها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باب بازپسین، میدان عارفان است و کیمیای محبان و</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خاصان؛ طریق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آرایی است و شادی‌افزایی و مهر گشایی</w:t>
      </w:r>
      <w:r>
        <w:rPr>
          <w:rFonts w:eastAsia="IRNazanin" w:cs="IRNazanin"/>
          <w:color w:val="111111"/>
          <w:sz w:val="28"/>
          <w:szCs w:val="28"/>
          <w:rtl w:val="true"/>
          <w:lang w:bidi="fa-IR"/>
        </w:rPr>
        <w:t>.</w:t>
      </w:r>
      <w:r>
        <w:rPr>
          <w:rStyle w:val="FootnoteAnchor"/>
          <w:rtl w:val="true"/>
        </w:rPr>
        <w:footnoteReference w:id="197"/>
      </w:r>
      <w:bookmarkStart w:id="179" w:name="pg5538_34005"/>
    </w:p>
    <w:p>
      <w:pPr>
        <w:pStyle w:val="Heading2"/>
        <w:numPr>
          <w:ilvl w:val="1"/>
          <w:numId w:val="1"/>
        </w:numPr>
        <w:rPr/>
      </w:pPr>
      <w:bookmarkStart w:id="180" w:name="__RefHeading___Toc2486774_581953129"/>
      <w:bookmarkStart w:id="181" w:name="_Toc59"/>
      <w:bookmarkEnd w:id="179"/>
      <w:bookmarkEnd w:id="180"/>
      <w:r>
        <w:rPr>
          <w:rtl w:val="true"/>
        </w:rPr>
        <w:t>توشه‌ی پنجاه و سوم</w:t>
      </w:r>
      <w:r>
        <w:rPr>
          <w:rtl w:val="true"/>
        </w:rPr>
        <w:t xml:space="preserve">: </w:t>
      </w:r>
      <w:r>
        <w:rPr>
          <w:rtl w:val="true"/>
        </w:rPr>
        <w:t>رهایی از مظالم بندگان</w:t>
      </w:r>
      <w:bookmarkEnd w:id="181"/>
    </w:p>
    <w:p>
      <w:pPr>
        <w:pStyle w:val="BookText"/>
        <w:rPr/>
      </w:pPr>
      <w:r>
        <w:rPr>
          <w:rFonts w:ascii="IRNazanin" w:hAnsi="IRNazanin" w:eastAsia="IRNazanin"/>
          <w:color w:val="111111"/>
          <w:sz w:val="28"/>
          <w:sz w:val="28"/>
          <w:szCs w:val="28"/>
          <w:rtl w:val="true"/>
          <w:lang w:bidi="fa-IR"/>
        </w:rPr>
        <w:t>واصرف عنیّ یا سیدی الاسواء واقضِ عنّی الدین والظُلامات</w:t>
      </w:r>
    </w:p>
    <w:p>
      <w:pPr>
        <w:pStyle w:val="BookText"/>
        <w:rPr/>
      </w:pPr>
      <w:r>
        <w:rPr>
          <w:rFonts w:ascii="IRNazanin" w:hAnsi="IRNazanin" w:eastAsia="IRNazanin"/>
          <w:color w:val="111111"/>
          <w:sz w:val="28"/>
          <w:sz w:val="28"/>
          <w:szCs w:val="28"/>
          <w:rtl w:val="true"/>
          <w:lang w:bidi="fa-IR"/>
        </w:rPr>
        <w:t>بدی‌ها را – ای سرورم – از من بران</w:t>
      </w:r>
    </w:p>
    <w:p>
      <w:pPr>
        <w:pStyle w:val="BookText"/>
        <w:rPr/>
      </w:pPr>
      <w:r>
        <w:rPr>
          <w:rFonts w:ascii="IRNazanin" w:hAnsi="IRNazanin" w:eastAsia="IRNazanin"/>
          <w:color w:val="111111"/>
          <w:sz w:val="28"/>
          <w:sz w:val="28"/>
          <w:szCs w:val="28"/>
          <w:rtl w:val="true"/>
          <w:lang w:bidi="fa-IR"/>
        </w:rPr>
        <w:t>و مرا از وام و مظالم بندگان وا رهان</w:t>
      </w:r>
    </w:p>
    <w:p>
      <w:pPr>
        <w:pStyle w:val="BookText"/>
        <w:rPr/>
      </w:pPr>
      <w:r>
        <w:rPr>
          <w:rFonts w:ascii="IRNazanin" w:hAnsi="IRNazanin" w:eastAsia="IRNazanin"/>
          <w:color w:val="111111"/>
          <w:sz w:val="28"/>
          <w:sz w:val="28"/>
          <w:szCs w:val="28"/>
          <w:rtl w:val="true"/>
          <w:lang w:bidi="fa-IR"/>
        </w:rPr>
        <w:t>بدهی به دیگران ذهن انسان را به خود مشغول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گاه خواب و خوراک را از بدهکار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عاقلانه است تا آنجا که امکان دارد انسان زیر بار وام و بدهکاری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وام بپرهیزید چراکه آن در شب عامل اندوه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 و در روز باعث خواری و سرافکندگی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 را فرو کاهید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فروکاستن وام زمینه‌ساز عمر طولانی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وام، بدهی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انسان به دیگران دارد و مظالمی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از دیگران برگردن اوست و به آن 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الناس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انسان باید بدهی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دیگران را بپردازد و رضایت آنان را به دست آرد که در رساله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عملیّه در باب ردّ مظالم احکام آن آمده است</w:t>
      </w:r>
      <w:r>
        <w:rPr>
          <w:rFonts w:eastAsia="IRNazanin" w:cs="IRNazanin"/>
          <w:color w:val="111111"/>
          <w:sz w:val="28"/>
          <w:szCs w:val="28"/>
          <w:rtl w:val="true"/>
          <w:lang w:bidi="fa-IR"/>
        </w:rPr>
        <w:t xml:space="preserve">. </w:t>
      </w:r>
      <w:bookmarkStart w:id="182" w:name="pg5538_34006"/>
    </w:p>
    <w:p>
      <w:pPr>
        <w:pStyle w:val="BookText"/>
        <w:rPr/>
      </w:pPr>
      <w:bookmarkEnd w:id="182"/>
      <w:r>
        <w:rPr>
          <w:rFonts w:ascii="IRNazanin" w:hAnsi="IRNazanin" w:eastAsia="IRNazanin"/>
          <w:color w:val="111111"/>
          <w:sz w:val="28"/>
          <w:sz w:val="28"/>
          <w:szCs w:val="28"/>
          <w:rtl w:val="true"/>
          <w:lang w:bidi="fa-IR"/>
        </w:rPr>
        <w:t>امام سجاد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دعایی که با عنوان دعای روز دوشنبه شناخته‌شده درباره بدهی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مالی و غیرمالی که انسان به دیگران 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من ازآنچه نذر کردم و هر وعده که دادم و هر پیمان که بستم و بدان وفا نکردم، از تو گذشت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 مظلمه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بندگانت به گردن دارم، از اینکه به کسی از بندگانت چه زن و چه مرد ستمی کردم و آن‌ها حقی بر گردن من دارند، چه ستم برجان، چه آبرو، چه مال، چه دربارۀ خویشتن و فرزندانش باشد، یا اینکه غیبتی از او کردم، یا به خاطر خود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و هواپرستی یا ریاست طلبی یا کبر یا حسد یا از روی خودنمایی و عصبیت چیزی بر وی تحمیل کردم، چه غایب بوده، چه حاضر، چه زنده بوده چه مرده و اکنون دست من از وی کوتاه است و فرصت پرداخت حق وی و حلیّت خواستن از وی از من سلب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آن بنده صاحب حق را به هر شکلی که میدانی از من راضی و خشنود گردانی و مرا مشمول رحمت خود سازی</w:t>
      </w:r>
      <w:r>
        <w:rPr>
          <w:rFonts w:eastAsia="IRNazanin" w:cs="IRNazanin"/>
          <w:color w:val="111111"/>
          <w:sz w:val="28"/>
          <w:szCs w:val="28"/>
          <w:rtl w:val="true"/>
          <w:lang w:bidi="fa-IR"/>
        </w:rPr>
        <w:t>.</w:t>
      </w:r>
      <w:r>
        <w:rPr>
          <w:rStyle w:val="FootnoteAnchor"/>
          <w:rtl w:val="true"/>
        </w:rPr>
        <w:footnoteReference w:id="200"/>
      </w:r>
    </w:p>
    <w:p>
      <w:pPr>
        <w:pStyle w:val="Heading2"/>
        <w:numPr>
          <w:ilvl w:val="1"/>
          <w:numId w:val="1"/>
        </w:numPr>
        <w:rPr/>
      </w:pPr>
      <w:bookmarkStart w:id="183" w:name="__RefHeading___Toc2486776_581953129"/>
      <w:bookmarkStart w:id="184" w:name="_Toc60"/>
      <w:bookmarkEnd w:id="183"/>
      <w:r>
        <w:rPr>
          <w:rtl w:val="true"/>
        </w:rPr>
        <w:t>توشه‌ی پنجاه و چهارم</w:t>
      </w:r>
      <w:r>
        <w:rPr>
          <w:rtl w:val="true"/>
        </w:rPr>
        <w:t xml:space="preserve">: </w:t>
      </w:r>
      <w:r>
        <w:rPr>
          <w:rtl w:val="true"/>
        </w:rPr>
        <w:t>گستردگی رحمت پروردگار</w:t>
      </w:r>
      <w:bookmarkEnd w:id="184"/>
    </w:p>
    <w:p>
      <w:pPr>
        <w:pStyle w:val="BookText"/>
        <w:rPr/>
      </w:pPr>
      <w:r>
        <w:rPr>
          <w:rFonts w:ascii="IRNazanin" w:hAnsi="IRNazanin" w:eastAsia="IRNazanin"/>
          <w:color w:val="111111"/>
          <w:sz w:val="28"/>
          <w:sz w:val="28"/>
          <w:szCs w:val="28"/>
          <w:rtl w:val="true"/>
          <w:lang w:bidi="fa-IR"/>
        </w:rPr>
        <w:t>الهی و سیدی ان کنت لا تغفر الّا لاولیائک و اهل طاعتک فالی من یفزع المذنبون</w:t>
      </w:r>
    </w:p>
    <w:p>
      <w:pPr>
        <w:pStyle w:val="BookText"/>
        <w:rPr/>
      </w:pPr>
      <w:r>
        <w:rPr>
          <w:rFonts w:ascii="IRNazanin" w:hAnsi="IRNazanin" w:eastAsia="IRNazanin"/>
          <w:color w:val="111111"/>
          <w:sz w:val="28"/>
          <w:sz w:val="28"/>
          <w:szCs w:val="28"/>
          <w:rtl w:val="true"/>
          <w:lang w:bidi="fa-IR"/>
        </w:rPr>
        <w:t>و ان کنت لا تکرم الا اهل الوفاء بک فبمن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یستغیث المسیؤن؟ </w:t>
      </w:r>
    </w:p>
    <w:p>
      <w:pPr>
        <w:pStyle w:val="BookText"/>
        <w:rPr/>
      </w:pPr>
      <w:r>
        <w:rPr>
          <w:rFonts w:ascii="IRNazanin" w:hAnsi="IRNazanin" w:eastAsia="IRNazanin"/>
          <w:color w:val="111111"/>
          <w:sz w:val="28"/>
          <w:sz w:val="28"/>
          <w:szCs w:val="28"/>
          <w:rtl w:val="true"/>
          <w:lang w:bidi="fa-IR"/>
        </w:rPr>
        <w:t>پروردگارم و 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جز دوستان و اهل طاعتت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پس گناهکاران به که روی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جز وفادارانت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نوازی، پس تبهکاران به که پناه جویند؟</w:t>
      </w:r>
    </w:p>
    <w:p>
      <w:pPr>
        <w:pStyle w:val="BookText"/>
        <w:rPr/>
      </w:pPr>
      <w:r>
        <w:rPr>
          <w:rFonts w:ascii="IRNazanin" w:hAnsi="IRNazanin" w:eastAsia="IRNazanin"/>
          <w:color w:val="111111"/>
          <w:sz w:val="28"/>
          <w:sz w:val="28"/>
          <w:szCs w:val="28"/>
          <w:rtl w:val="true"/>
          <w:lang w:bidi="fa-IR"/>
        </w:rPr>
        <w:t>رحمت و آمرزش پروردگار اقتضا دارد که لطفش فرا گیر باشد و گناهکاران را نیز که بندگان او هستند در برگیرد و بلکه آنان به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کمک سزاوارترند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هرات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دنیا گناه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حبیب تو –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افسرده و اندوهگین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دشمن تو – ابلیس – خوشحال،</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قیامت اگر عقوبت کنی باز دوست تو اندوهگین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دشمن تو خوشحال،</w:t>
      </w:r>
    </w:p>
    <w:p>
      <w:pPr>
        <w:pStyle w:val="BookText"/>
        <w:rPr/>
      </w:pP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شادی به دشمن خود مَده و دو اندوه بر دلِ دوست خود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به دوزخ افکنیم والا مقام</w:t>
      </w:r>
    </w:p>
    <w:p>
      <w:pPr>
        <w:pStyle w:val="BookText"/>
        <w:rPr/>
      </w:pPr>
      <w:r>
        <w:rPr>
          <w:rFonts w:ascii="IRNazanin" w:hAnsi="IRNazanin" w:eastAsia="IRNazanin"/>
          <w:color w:val="111111"/>
          <w:sz w:val="28"/>
          <w:sz w:val="28"/>
          <w:szCs w:val="28"/>
          <w:rtl w:val="true"/>
          <w:lang w:bidi="fa-IR"/>
        </w:rPr>
        <w:t>لیک گر جایم دهی خلد برین</w:t>
      </w:r>
    </w:p>
    <w:p>
      <w:pPr>
        <w:pStyle w:val="BookText"/>
        <w:rPr/>
      </w:pPr>
      <w:r>
        <w:rPr>
          <w:rFonts w:ascii="IRNazanin" w:hAnsi="IRNazanin" w:eastAsia="IRNazanin"/>
          <w:color w:val="111111"/>
          <w:sz w:val="28"/>
          <w:sz w:val="28"/>
          <w:szCs w:val="28"/>
          <w:rtl w:val="true"/>
          <w:lang w:bidi="fa-IR"/>
        </w:rPr>
        <w:t>الحق انصاف آور از این گفتگو</w:t>
      </w:r>
    </w:p>
    <w:p>
      <w:pPr>
        <w:pStyle w:val="BookText"/>
        <w:rPr/>
      </w:pPr>
      <w:r>
        <w:rPr>
          <w:rFonts w:ascii="IRNazanin" w:hAnsi="IRNazanin" w:eastAsia="IRNazanin"/>
          <w:color w:val="111111"/>
          <w:sz w:val="28"/>
          <w:sz w:val="28"/>
          <w:szCs w:val="28"/>
          <w:rtl w:val="true"/>
          <w:lang w:bidi="fa-IR"/>
        </w:rPr>
        <w:t>شادی ابلیس نزدت بهتر است</w:t>
      </w:r>
    </w:p>
    <w:p>
      <w:pPr>
        <w:pStyle w:val="BookText"/>
        <w:rPr/>
      </w:pPr>
      <w:r>
        <w:rPr>
          <w:rFonts w:ascii="IRNazanin" w:hAnsi="IRNazanin" w:eastAsia="IRNazanin"/>
          <w:color w:val="111111"/>
          <w:sz w:val="28"/>
          <w:sz w:val="28"/>
          <w:szCs w:val="28"/>
          <w:rtl w:val="true"/>
          <w:lang w:bidi="fa-IR"/>
        </w:rPr>
        <w:t>دشمنت خرسند از آن گردد تمام</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پیغمبرت مسرور از این</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مسرّت بر کدام آید نکو؟</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که اولی شادی پیغمبر است؟</w:t>
      </w:r>
      <w:r>
        <w:rPr>
          <w:rStyle w:val="FootnoteAnchor"/>
          <w:rtl w:val="true"/>
        </w:rPr>
        <w:footnoteReference w:id="201"/>
      </w:r>
      <w:bookmarkStart w:id="185" w:name="pg5538_34008"/>
    </w:p>
    <w:p>
      <w:pPr>
        <w:pStyle w:val="Heading2"/>
        <w:numPr>
          <w:ilvl w:val="1"/>
          <w:numId w:val="1"/>
        </w:numPr>
        <w:rPr/>
      </w:pPr>
      <w:bookmarkStart w:id="186" w:name="__RefHeading___Toc2486778_581953129"/>
      <w:bookmarkStart w:id="187" w:name="_Toc61"/>
      <w:bookmarkEnd w:id="185"/>
      <w:bookmarkEnd w:id="186"/>
      <w:r>
        <w:rPr>
          <w:rtl w:val="true"/>
        </w:rPr>
        <w:t>توشه‌ی پنجاه و پنجم</w:t>
      </w:r>
      <w:r>
        <w:rPr>
          <w:rtl w:val="true"/>
        </w:rPr>
        <w:t xml:space="preserve">: </w:t>
      </w:r>
      <w:r>
        <w:rPr>
          <w:rtl w:val="true"/>
        </w:rPr>
        <w:t>بهشت نیکوترین نقطه پایان</w:t>
      </w:r>
      <w:bookmarkEnd w:id="187"/>
    </w:p>
    <w:p>
      <w:pPr>
        <w:pStyle w:val="BookText"/>
        <w:rPr/>
      </w:pPr>
      <w:r>
        <w:rPr>
          <w:rFonts w:ascii="IRNazanin" w:hAnsi="IRNazanin" w:eastAsia="IRNazanin"/>
          <w:color w:val="111111"/>
          <w:sz w:val="28"/>
          <w:sz w:val="28"/>
          <w:szCs w:val="28"/>
          <w:rtl w:val="true"/>
          <w:lang w:bidi="fa-IR"/>
        </w:rPr>
        <w:t>واعنّی علی نفسی بما تعین به الصالحین علی انفسهم، و اختم عملی باحسنه، واجعل ثوابی منه الجنۀ برحمتک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بر خودم بدانچه شایستگان را بر خودشان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یاری ده</w:t>
      </w:r>
    </w:p>
    <w:p>
      <w:pPr>
        <w:pStyle w:val="BookText"/>
        <w:rPr/>
      </w:pPr>
      <w:r>
        <w:rPr>
          <w:rFonts w:ascii="IRNazanin" w:hAnsi="IRNazanin" w:eastAsia="IRNazanin"/>
          <w:color w:val="111111"/>
          <w:sz w:val="28"/>
          <w:sz w:val="28"/>
          <w:szCs w:val="28"/>
          <w:rtl w:val="true"/>
          <w:lang w:bidi="fa-IR"/>
        </w:rPr>
        <w:t>و بر کردارم به نیکوترین صورت نقطۀ پایان نه</w:t>
      </w:r>
    </w:p>
    <w:p>
      <w:pPr>
        <w:pStyle w:val="BookText"/>
        <w:rPr/>
      </w:pPr>
      <w:r>
        <w:rPr>
          <w:rFonts w:ascii="IRNazanin" w:hAnsi="IRNazanin" w:eastAsia="IRNazanin"/>
          <w:color w:val="111111"/>
          <w:sz w:val="28"/>
          <w:sz w:val="28"/>
          <w:szCs w:val="28"/>
          <w:rtl w:val="true"/>
          <w:lang w:bidi="fa-IR"/>
        </w:rPr>
        <w:t>و ثوابم را به رحمتت بهشت برین قرار ده</w:t>
      </w:r>
    </w:p>
    <w:p>
      <w:pPr>
        <w:pStyle w:val="BookText"/>
        <w:rPr/>
      </w:pPr>
      <w:r>
        <w:rPr>
          <w:rFonts w:ascii="IRNazanin" w:hAnsi="IRNazanin" w:eastAsia="IRNazanin"/>
          <w:color w:val="111111"/>
          <w:sz w:val="28"/>
          <w:sz w:val="28"/>
          <w:szCs w:val="28"/>
          <w:rtl w:val="true"/>
          <w:lang w:bidi="fa-IR"/>
        </w:rPr>
        <w:t>انسان هم حاکم بر خویش است و هم محکوم خویش، هم فرمانرواست و هم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تنها انسان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هر دو ویژگی را داشته باشد، اگر نفس اماره بر انسان حاکم شد او را به ذلت و خواری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سرانجام به دوزخ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 و دوزخ هم تمام‌شدنی نیست و پیوسته هل‌من‌مزیدش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انسان بر خویش حکومت یافت و هوای نفس را در اختیار خود گرفت آن وقت است که به سر منزل مقصود خواهد رسید و شاهد رستگاری را در آغوش خواهد کشید</w:t>
      </w:r>
    </w:p>
    <w:p>
      <w:pPr>
        <w:pStyle w:val="BookText"/>
        <w:rPr/>
      </w:pPr>
      <w:r>
        <w:rPr>
          <w:rFonts w:ascii="IRNazanin" w:hAnsi="IRNazanin" w:eastAsia="IRNazanin"/>
          <w:color w:val="111111"/>
          <w:sz w:val="28"/>
          <w:sz w:val="28"/>
          <w:szCs w:val="28"/>
          <w:rtl w:val="true"/>
          <w:lang w:bidi="fa-IR"/>
        </w:rPr>
        <w:t>و تنها راه رهایی انسان این است که با عقل و دین بتواند خود را کنترل کند واز نعمت آزادی و اختیار برای رهایی و جاودانگی خود استفاده کند و بزرگ‌ترین هنر انسان این است که ارزش خود را بشناسد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عطار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دریغا جان به تن درباختیم</w:t>
      </w:r>
    </w:p>
    <w:p>
      <w:pPr>
        <w:pStyle w:val="BookText"/>
        <w:rPr/>
      </w:pPr>
      <w:r>
        <w:rPr>
          <w:rFonts w:ascii="IRNazanin" w:hAnsi="IRNazanin" w:eastAsia="IRNazanin"/>
          <w:color w:val="111111"/>
          <w:sz w:val="28"/>
          <w:sz w:val="28"/>
          <w:szCs w:val="28"/>
          <w:rtl w:val="true"/>
          <w:lang w:bidi="fa-IR"/>
        </w:rPr>
        <w:t>زندگی را رونق و سودی نماند</w:t>
      </w:r>
    </w:p>
    <w:p>
      <w:pPr>
        <w:pStyle w:val="BookText"/>
        <w:rPr/>
      </w:pPr>
      <w:r>
        <w:rPr>
          <w:rFonts w:ascii="IRNazanin" w:hAnsi="IRNazanin" w:eastAsia="IRNazanin"/>
          <w:color w:val="111111"/>
          <w:sz w:val="28"/>
          <w:sz w:val="28"/>
          <w:szCs w:val="28"/>
          <w:rtl w:val="true"/>
          <w:lang w:bidi="fa-IR"/>
        </w:rPr>
        <w:t>درد</w:t>
      </w:r>
    </w:p>
    <w:p>
      <w:pPr>
        <w:pStyle w:val="BookText"/>
        <w:rPr/>
      </w:pPr>
      <w:r>
        <w:rPr>
          <w:rFonts w:ascii="IRNazanin" w:hAnsi="IRNazanin" w:eastAsia="IRNazanin"/>
          <w:color w:val="111111"/>
          <w:sz w:val="28"/>
          <w:sz w:val="28"/>
          <w:szCs w:val="28"/>
          <w:rtl w:val="true"/>
          <w:lang w:bidi="fa-IR"/>
        </w:rPr>
        <w:t>را مرهم کجا خواهیم کرد</w:t>
      </w:r>
    </w:p>
    <w:p>
      <w:pPr>
        <w:pStyle w:val="BookText"/>
        <w:rPr/>
      </w:pPr>
      <w:r>
        <w:rPr>
          <w:rFonts w:ascii="IRNazanin" w:hAnsi="IRNazanin" w:eastAsia="IRNazanin"/>
          <w:color w:val="111111"/>
          <w:sz w:val="28"/>
          <w:sz w:val="28"/>
          <w:szCs w:val="28"/>
          <w:rtl w:val="true"/>
          <w:lang w:bidi="fa-IR"/>
        </w:rPr>
        <w:t>قدر</w:t>
      </w:r>
    </w:p>
    <w:p>
      <w:pPr>
        <w:pStyle w:val="BookText"/>
        <w:rPr/>
      </w:pPr>
      <w:r>
        <w:rPr>
          <w:rFonts w:ascii="IRNazanin" w:hAnsi="IRNazanin" w:eastAsia="IRNazanin"/>
          <w:color w:val="111111"/>
          <w:sz w:val="28"/>
          <w:sz w:val="28"/>
          <w:szCs w:val="28"/>
          <w:rtl w:val="true"/>
          <w:lang w:bidi="fa-IR"/>
        </w:rPr>
        <w:t>جان خویش را نشناختیم</w:t>
      </w:r>
    </w:p>
    <w:p>
      <w:pPr>
        <w:pStyle w:val="BookText"/>
        <w:rPr/>
      </w:pP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چراغ عمر را نوری نماند</w:t>
      </w:r>
    </w:p>
    <w:p>
      <w:pPr>
        <w:pStyle w:val="BookText"/>
        <w:rPr/>
      </w:pPr>
      <w:r>
        <w:rPr>
          <w:rFonts w:ascii="IRNazanin" w:hAnsi="IRNazanin" w:eastAsia="IRNazanin"/>
          <w:color w:val="111111"/>
          <w:sz w:val="28"/>
          <w:sz w:val="28"/>
          <w:szCs w:val="28"/>
          <w:rtl w:val="true"/>
          <w:lang w:bidi="fa-IR"/>
        </w:rPr>
        <w:t>عمر شد، ماتم کجا خواهیم کرد؟</w:t>
      </w:r>
    </w:p>
    <w:p>
      <w:pPr>
        <w:pStyle w:val="BookText"/>
        <w:rPr/>
      </w:pPr>
      <w:r>
        <w:rPr>
          <w:rFonts w:ascii="IRNazanin" w:hAnsi="IRNazanin" w:eastAsia="IRNazanin"/>
          <w:color w:val="111111"/>
          <w:sz w:val="28"/>
          <w:sz w:val="28"/>
          <w:szCs w:val="28"/>
          <w:rtl w:val="true"/>
          <w:lang w:bidi="fa-IR"/>
        </w:rPr>
        <w:t>خواجه عبدالله در تفسیر عرفانی آیه شریفه یا ایتهاالنفس المطمئنه، ارجعی الی ربک راضیۀ مرضیه فادخلی فی عبادی و ادخلی جنتی</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ای نفس آرمیده، بازگرد به‌سوی پروردگارت خرسند و پسندیده پس در آی در بندگانم و در آن در بهشتم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روزی که این قفس بشکند</w:t>
      </w:r>
    </w:p>
    <w:p>
      <w:pPr>
        <w:pStyle w:val="BookText"/>
        <w:rPr/>
      </w:pPr>
      <w:r>
        <w:rPr>
          <w:rFonts w:ascii="IRNazanin" w:hAnsi="IRNazanin" w:eastAsia="IRNazanin"/>
          <w:color w:val="111111"/>
          <w:sz w:val="28"/>
          <w:sz w:val="28"/>
          <w:szCs w:val="28"/>
          <w:rtl w:val="true"/>
          <w:lang w:bidi="fa-IR"/>
        </w:rPr>
        <w:t>و این باز داشته را باز خوانند</w:t>
      </w:r>
    </w:p>
    <w:p>
      <w:pPr>
        <w:pStyle w:val="BookText"/>
        <w:rPr/>
      </w:pPr>
      <w:r>
        <w:rPr>
          <w:rFonts w:ascii="IRNazanin" w:hAnsi="IRNazanin" w:eastAsia="IRNazanin"/>
          <w:color w:val="111111"/>
          <w:sz w:val="28"/>
          <w:sz w:val="28"/>
          <w:szCs w:val="28"/>
          <w:rtl w:val="true"/>
          <w:lang w:bidi="fa-IR"/>
        </w:rPr>
        <w:t>و این راه و رسم خاکیان از راه مقربان بردارند</w:t>
      </w:r>
    </w:p>
    <w:p>
      <w:pPr>
        <w:pStyle w:val="BookText"/>
        <w:rPr/>
      </w:pPr>
      <w:r>
        <w:rPr>
          <w:rFonts w:ascii="IRNazanin" w:hAnsi="IRNazanin" w:eastAsia="IRNazanin"/>
          <w:color w:val="111111"/>
          <w:sz w:val="28"/>
          <w:sz w:val="28"/>
          <w:szCs w:val="28"/>
          <w:rtl w:val="true"/>
          <w:lang w:bidi="fa-IR"/>
        </w:rPr>
        <w:t>و شیطان پوشیده شده در صورت آدمیت بیرون شود</w:t>
      </w:r>
    </w:p>
    <w:p>
      <w:pPr>
        <w:pStyle w:val="BookText"/>
        <w:rPr/>
      </w:pPr>
      <w:r>
        <w:rPr>
          <w:rFonts w:ascii="IRNazanin" w:hAnsi="IRNazanin" w:eastAsia="IRNazanin"/>
          <w:color w:val="111111"/>
          <w:sz w:val="28"/>
          <w:sz w:val="28"/>
          <w:szCs w:val="28"/>
          <w:rtl w:val="true"/>
          <w:lang w:bidi="fa-IR"/>
        </w:rPr>
        <w:t>و جوهر پادشاهی چهره جمال بنماید</w:t>
      </w:r>
    </w:p>
    <w:p>
      <w:pPr>
        <w:pStyle w:val="BookText"/>
        <w:rPr/>
      </w:pPr>
      <w:r>
        <w:rPr>
          <w:rFonts w:ascii="IRNazanin" w:hAnsi="IRNazanin" w:eastAsia="IRNazanin"/>
          <w:color w:val="111111"/>
          <w:sz w:val="28"/>
          <w:sz w:val="28"/>
          <w:szCs w:val="28"/>
          <w:rtl w:val="true"/>
          <w:lang w:bidi="fa-IR"/>
        </w:rPr>
        <w:t>و دوست از دشمن جدا شود</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بزرگی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 هنگام جان کندن چون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صید در دام آویخته و صیاد با کارد کشیده بر سر او</w:t>
      </w:r>
    </w:p>
    <w:p>
      <w:pPr>
        <w:pStyle w:val="BookText"/>
        <w:rPr/>
      </w:pP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حق رسید، چگونه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از فتراک آویخته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درویش اگر روزی صید دام وی شوی، و کشتۀ او گردی، به عزت عزیز او سوگند که جز بر کنگره عرش مجیدت نبندد،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مرا دوست دارد کشتۀ من </w:t>
      </w:r>
      <w:bookmarkStart w:id="188" w:name="pg5538_34010"/>
    </w:p>
    <w:p>
      <w:pPr>
        <w:pStyle w:val="BookText"/>
        <w:rPr/>
      </w:pPr>
      <w:bookmarkEnd w:id="188"/>
      <w:r>
        <w:rPr>
          <w:rFonts w:ascii="IRNazanin" w:hAnsi="IRNazanin" w:eastAsia="IRNazanin"/>
          <w:color w:val="111111"/>
          <w:sz w:val="28"/>
          <w:sz w:val="28"/>
          <w:szCs w:val="28"/>
          <w:rtl w:val="true"/>
          <w:lang w:bidi="fa-IR"/>
        </w:rPr>
        <w:t>گردد و آن‌کس که کشتۀ من شد به وی عزت خواهم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کنگره عرشش بر خواهم کشید</w:t>
      </w:r>
      <w:r>
        <w:rPr>
          <w:rFonts w:eastAsia="IRNazanin" w:cs="IRNazanin"/>
          <w:color w:val="111111"/>
          <w:sz w:val="28"/>
          <w:szCs w:val="28"/>
          <w:rtl w:val="true"/>
          <w:lang w:bidi="fa-IR"/>
        </w:rPr>
        <w:t>.</w:t>
      </w:r>
      <w:r>
        <w:rPr>
          <w:rStyle w:val="FootnoteAnchor"/>
          <w:rtl w:val="true"/>
        </w:rPr>
        <w:footnoteReference w:id="204"/>
      </w:r>
    </w:p>
    <w:p>
      <w:pPr>
        <w:pStyle w:val="Heading2"/>
        <w:numPr>
          <w:ilvl w:val="1"/>
          <w:numId w:val="1"/>
        </w:numPr>
        <w:rPr/>
      </w:pPr>
      <w:bookmarkStart w:id="189" w:name="__RefHeading___Toc2486780_581953129"/>
      <w:bookmarkStart w:id="190" w:name="_Toc62"/>
      <w:bookmarkEnd w:id="189"/>
      <w:r>
        <w:rPr>
          <w:rtl w:val="true"/>
        </w:rPr>
        <w:t>توشه‌ی پنجاه و ششم</w:t>
      </w:r>
      <w:r>
        <w:rPr>
          <w:rtl w:val="true"/>
        </w:rPr>
        <w:t xml:space="preserve">: </w:t>
      </w:r>
      <w:r>
        <w:rPr>
          <w:rtl w:val="true"/>
        </w:rPr>
        <w:t>اخلاص در کردار</w:t>
      </w:r>
      <w:bookmarkEnd w:id="190"/>
    </w:p>
    <w:p>
      <w:pPr>
        <w:pStyle w:val="BookText"/>
        <w:rPr/>
      </w:pPr>
      <w:r>
        <w:rPr>
          <w:rFonts w:ascii="IRNazanin" w:hAnsi="IRNazanin" w:eastAsia="IRNazanin"/>
          <w:color w:val="111111"/>
          <w:sz w:val="28"/>
          <w:sz w:val="28"/>
          <w:szCs w:val="28"/>
          <w:rtl w:val="true"/>
          <w:lang w:bidi="fa-IR"/>
        </w:rPr>
        <w:t xml:space="preserve">اللهم انّی اسئلک ایمانأ لا اجل له دون لقائک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احینی ما احیتنی علیه و توفّنی اذا توفیتنی علیه و ابعثنی اذا بعثتنی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ایمانی عطایم کن که پایانی جز دیدارت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زتده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بدانم زنده بدار</w:t>
      </w:r>
    </w:p>
    <w:p>
      <w:pPr>
        <w:pStyle w:val="BookText"/>
        <w:rPr/>
      </w:pPr>
      <w:r>
        <w:rPr>
          <w:rFonts w:ascii="IRNazanin" w:hAnsi="IRNazanin" w:eastAsia="IRNazanin"/>
          <w:color w:val="111111"/>
          <w:sz w:val="28"/>
          <w:sz w:val="28"/>
          <w:szCs w:val="28"/>
          <w:rtl w:val="true"/>
          <w:lang w:bidi="fa-IR"/>
        </w:rPr>
        <w:t>و 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میرانی بدانم بمیران</w:t>
      </w:r>
    </w:p>
    <w:p>
      <w:pPr>
        <w:pStyle w:val="BookText"/>
        <w:rPr/>
      </w:pPr>
      <w:r>
        <w:rPr>
          <w:rFonts w:ascii="IRNazanin" w:hAnsi="IRNazanin" w:eastAsia="IRNazanin"/>
          <w:color w:val="111111"/>
          <w:sz w:val="28"/>
          <w:sz w:val="28"/>
          <w:szCs w:val="28"/>
          <w:rtl w:val="true"/>
          <w:lang w:bidi="fa-IR"/>
        </w:rPr>
        <w:t>و چون برمی‌انگیزی بدانم برانگیز</w:t>
      </w:r>
    </w:p>
    <w:p>
      <w:pPr>
        <w:pStyle w:val="BookText"/>
        <w:rPr/>
      </w:pPr>
      <w:r>
        <w:rPr>
          <w:rFonts w:ascii="IRNazanin" w:hAnsi="IRNazanin" w:eastAsia="IRNazanin"/>
          <w:color w:val="111111"/>
          <w:sz w:val="28"/>
          <w:sz w:val="28"/>
          <w:szCs w:val="28"/>
          <w:rtl w:val="true"/>
          <w:lang w:bidi="fa-IR"/>
        </w:rPr>
        <w:t>ایمان پایداری که به دیدار یار بیانجامد ایمانی است که امام سجاد</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از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خالص بدون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کاستی و ریا 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که انسان را به سرمنزل مقصود برساند و در طول زندگی و هنگام مرگ و به هنگام برانگیخته شدن وی را همراهی کند، ایمانی که از یقین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در عمل از استواری یقین و نیت پاک مایه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 در جای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خداوند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 ایمانی که غیب را نمایان سازد و ما را به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که اخلاص آن شرک را بزداید و یقین آن بر هر تردید پیروزی یابد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حافظ علیه‌الرحمه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یار ندارد نقاب</w:t>
      </w:r>
    </w:p>
    <w:p>
      <w:pPr>
        <w:pStyle w:val="BookText"/>
        <w:rPr/>
      </w:pPr>
      <w:r>
        <w:rPr>
          <w:rFonts w:ascii="IRNazanin" w:hAnsi="IRNazanin" w:eastAsia="IRNazanin"/>
          <w:color w:val="111111"/>
          <w:sz w:val="28"/>
          <w:sz w:val="28"/>
          <w:szCs w:val="28"/>
          <w:rtl w:val="true"/>
          <w:lang w:bidi="fa-IR"/>
        </w:rPr>
        <w:t>و پرده ولی</w:t>
      </w:r>
    </w:p>
    <w:p>
      <w:pPr>
        <w:pStyle w:val="BookText"/>
        <w:rPr/>
      </w:pPr>
      <w:r>
        <w:rPr>
          <w:rFonts w:ascii="IRNazanin" w:hAnsi="IRNazanin" w:eastAsia="IRNazanin"/>
          <w:color w:val="111111"/>
          <w:sz w:val="28"/>
          <w:sz w:val="28"/>
          <w:szCs w:val="28"/>
          <w:rtl w:val="true"/>
          <w:lang w:bidi="fa-IR"/>
        </w:rPr>
        <w:t>تو کز سرای طبیعت</w:t>
      </w:r>
    </w:p>
    <w:p>
      <w:pPr>
        <w:pStyle w:val="BookText"/>
        <w:rPr/>
      </w:pP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بیرون</w:t>
      </w:r>
    </w:p>
    <w:p>
      <w:pPr>
        <w:pStyle w:val="BookText"/>
        <w:rPr/>
      </w:pPr>
      <w:r>
        <w:rPr>
          <w:rFonts w:ascii="IRNazanin" w:hAnsi="IRNazanin" w:eastAsia="IRNazanin"/>
          <w:color w:val="111111"/>
          <w:sz w:val="28"/>
          <w:sz w:val="28"/>
          <w:szCs w:val="28"/>
          <w:rtl w:val="true"/>
          <w:lang w:bidi="fa-IR"/>
        </w:rPr>
        <w:t>غبار ره بنشان تا</w:t>
      </w:r>
    </w:p>
    <w:p>
      <w:pPr>
        <w:pStyle w:val="BookText"/>
        <w:rPr/>
      </w:pPr>
      <w:r>
        <w:rPr>
          <w:rFonts w:ascii="IRNazanin" w:hAnsi="IRNazanin" w:eastAsia="IRNazanin"/>
          <w:color w:val="111111"/>
          <w:sz w:val="28"/>
          <w:sz w:val="28"/>
          <w:szCs w:val="28"/>
          <w:rtl w:val="true"/>
          <w:lang w:bidi="fa-IR"/>
        </w:rPr>
        <w:t>نظر توانی کرد</w:t>
      </w:r>
    </w:p>
    <w:p>
      <w:pPr>
        <w:pStyle w:val="BookText"/>
        <w:rPr/>
      </w:pPr>
      <w:r>
        <w:rPr>
          <w:rFonts w:ascii="IRNazanin" w:hAnsi="IRNazanin" w:eastAsia="IRNazanin"/>
          <w:color w:val="111111"/>
          <w:sz w:val="28"/>
          <w:sz w:val="28"/>
          <w:szCs w:val="28"/>
          <w:rtl w:val="true"/>
          <w:lang w:bidi="fa-IR"/>
        </w:rPr>
        <w:t>کجا به کوی حقیقت</w:t>
      </w:r>
    </w:p>
    <w:p>
      <w:pPr>
        <w:pStyle w:val="BookText"/>
        <w:rPr/>
      </w:pPr>
      <w:r>
        <w:rPr>
          <w:rFonts w:ascii="IRNazanin" w:hAnsi="IRNazanin" w:eastAsia="IRNazanin"/>
          <w:color w:val="111111"/>
          <w:sz w:val="28"/>
          <w:sz w:val="28"/>
          <w:szCs w:val="28"/>
          <w:rtl w:val="true"/>
          <w:lang w:bidi="fa-IR"/>
        </w:rPr>
        <w:t>گذر توانی کرد</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خواجه عبدالله در تفسیر عرفانی آیه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کانوا اذاقیل لهم لا اله الّا الله یستکبرون</w:t>
      </w:r>
      <w:r>
        <w:rPr>
          <w:rFonts w:eastAsia="IRNazanin" w:cs="IRNazanin"/>
          <w:color w:val="111111"/>
          <w:sz w:val="28"/>
          <w:szCs w:val="28"/>
          <w:rtl w:val="true"/>
          <w:lang w:bidi="fa-IR"/>
        </w:rPr>
        <w:t>»</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لااله الّاالله مؤمن شود و</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را بدان آمیخته نکند بهشت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دنیا، خشنودی دنیا و خواستن دنیا را بدان آمیخته نکند، یعنی از کسانی نباشد که گفتار پیامبران گویند ولی رفتار ستمگران دارند</w:t>
      </w:r>
      <w:r>
        <w:rPr>
          <w:rFonts w:eastAsia="IRNazanin" w:cs="IRNazanin"/>
          <w:color w:val="111111"/>
          <w:sz w:val="28"/>
          <w:szCs w:val="28"/>
          <w:rtl w:val="true"/>
          <w:lang w:bidi="fa-IR"/>
        </w:rPr>
        <w:t>.</w:t>
      </w:r>
      <w:r>
        <w:rPr>
          <w:rStyle w:val="FootnoteAnchor"/>
          <w:rtl w:val="true"/>
        </w:rPr>
        <w:footnoteReference w:id="209"/>
      </w:r>
      <w:bookmarkStart w:id="191" w:name="pg5538_34012"/>
    </w:p>
    <w:p>
      <w:pPr>
        <w:pStyle w:val="Heading2"/>
        <w:numPr>
          <w:ilvl w:val="1"/>
          <w:numId w:val="1"/>
        </w:numPr>
        <w:rPr/>
      </w:pPr>
      <w:bookmarkStart w:id="192" w:name="__RefHeading___Toc2486782_581953129"/>
      <w:bookmarkStart w:id="193" w:name="_Toc63"/>
      <w:bookmarkEnd w:id="191"/>
      <w:bookmarkEnd w:id="192"/>
      <w:r>
        <w:rPr>
          <w:rtl w:val="true"/>
        </w:rPr>
        <w:t>توشه‌ی پنجاه و هفتم</w:t>
      </w:r>
      <w:r>
        <w:rPr>
          <w:rtl w:val="true"/>
        </w:rPr>
        <w:t xml:space="preserve">: </w:t>
      </w:r>
      <w:r>
        <w:rPr>
          <w:rtl w:val="true"/>
        </w:rPr>
        <w:t>پناه بردن به خدا از خصلت‌های ناپسند</w:t>
      </w:r>
      <w:bookmarkEnd w:id="193"/>
    </w:p>
    <w:p>
      <w:pPr>
        <w:pStyle w:val="BookText"/>
        <w:rPr/>
      </w:pPr>
      <w:r>
        <w:rPr>
          <w:rFonts w:ascii="IRNazanin" w:hAnsi="IRNazanin" w:eastAsia="IRNazanin"/>
          <w:color w:val="111111"/>
          <w:sz w:val="28"/>
          <w:sz w:val="28"/>
          <w:szCs w:val="28"/>
          <w:rtl w:val="true"/>
          <w:lang w:bidi="fa-IR"/>
        </w:rPr>
        <w:t>اللهم انی اعوذ بک من الکسل والفشل و الهمّ والحزن و الجبن والبخل و الغفلۀ والقسوه</w:t>
      </w:r>
    </w:p>
    <w:p>
      <w:pPr>
        <w:pStyle w:val="BookText"/>
        <w:rPr/>
      </w:pPr>
      <w:r>
        <w:rPr>
          <w:rFonts w:ascii="IRNazanin" w:hAnsi="IRNazanin" w:eastAsia="IRNazanin"/>
          <w:color w:val="111111"/>
          <w:sz w:val="28"/>
          <w:sz w:val="28"/>
          <w:szCs w:val="28"/>
          <w:rtl w:val="true"/>
          <w:lang w:bidi="fa-IR"/>
        </w:rPr>
        <w:t>بار خدایا،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سستی و گسیختگی، و اندوه، غصه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خواری، و ترس و بخالت ورزی</w:t>
      </w:r>
    </w:p>
    <w:p>
      <w:pPr>
        <w:pStyle w:val="BookText"/>
        <w:rPr/>
      </w:pPr>
      <w:r>
        <w:rPr>
          <w:rFonts w:ascii="IRNazanin" w:hAnsi="IRNazanin" w:eastAsia="IRNazanin"/>
          <w:color w:val="111111"/>
          <w:sz w:val="28"/>
          <w:sz w:val="28"/>
          <w:szCs w:val="28"/>
          <w:rtl w:val="true"/>
          <w:lang w:bidi="fa-IR"/>
        </w:rPr>
        <w:t>و غفلت و سنگدلی، و خواری و بیچارگی،و نیازمندی و بی‌خبری، و از هر بلا و هر زشتی،</w:t>
      </w:r>
    </w:p>
    <w:p>
      <w:pPr>
        <w:pStyle w:val="BookText"/>
        <w:rPr/>
      </w:pPr>
      <w:r>
        <w:rPr>
          <w:rFonts w:ascii="IRNazanin" w:hAnsi="IRNazanin" w:eastAsia="IRNazanin"/>
          <w:color w:val="111111"/>
          <w:sz w:val="28"/>
          <w:sz w:val="28"/>
          <w:szCs w:val="28"/>
          <w:rtl w:val="true"/>
          <w:lang w:bidi="fa-IR"/>
        </w:rPr>
        <w:t>یکی از عوامل بازدارنده انسان از تعالی و تکامل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به جایگاه‌های بلند و مقامات ارزشمند، اخلاق نکوهیده و کردار ناپسندیده است که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فرازهای آخر دعا از آن‌ها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خصلت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نکوهیده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همانند سستی و ازهم‌گسیختگی، اندوه و غصه‌خواری و ترس و بخالت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 و نیز از شکمی که سیر نشود، از قلبی که خاشع نگردد و دیگر اخلاق و کردار ناپسند که در آیات و روایات و در کتاب‌های اخلاق و در اشعار و ادبیات فراوان در نکوهش آن‌ها مطلب آمده است و حکیمان و عارفان و دردآشنایان بنی آدم را از آلودگی بدان اندرز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عمده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کتاب‌های آسمانی، در ارتباط با مطالب اخلاقی و تصفیه درون انسان‌هاست و چه بسیار آیات و روایاتی که در مذمت کبر و </w:t>
      </w:r>
    </w:p>
    <w:p>
      <w:pPr>
        <w:pStyle w:val="BookText"/>
        <w:rPr/>
      </w:pPr>
      <w:r>
        <w:rPr>
          <w:rFonts w:ascii="IRNazanin" w:hAnsi="IRNazanin" w:eastAsia="IRNazanin"/>
          <w:color w:val="111111"/>
          <w:sz w:val="28"/>
          <w:sz w:val="28"/>
          <w:szCs w:val="28"/>
          <w:rtl w:val="true"/>
          <w:lang w:bidi="fa-IR"/>
        </w:rPr>
        <w:t>ریا و دروغ و تهمت و غیبت و خودخواهی و خود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دانشمندان و فقیهان، دین و شریعت را دارای سه رکن 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احکام، اخلاق و بخش اخلاق را مهم‌تر از همه برشمرده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چراکه در همه عمر انسان با مشکلات اخلاقی دست بگریبان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صلوات الله و سلامه علیه هدف بعثت خود را به کمال رساندن اخلاق برشمرده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انّی بعثت لاتممّم مکارم الاخلاق، من برای به کمال رساندن اخلاق مبعوث گردیدم و بخش عمده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دعاهای معصومین نیز دربرگیرنده مضامین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سجادیه و دیگر دعاهای ارزشمند امام سجاد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دعاهای رسیده از دیگر پیشوایان دینی نیز تزکیه نفس و پالایش درون و پیراستن از صفات رذیله و آراسته شدن به اخلاق پسندیده را در سرلوحه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از خدا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عارفان نیز برای رهایی از آلودگی‌های دنیا و رسیدن به مقامات والا از صدمیدان نام برده و تا هزار منزل و مقام را برشمرده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سالک برای</w:t>
      </w:r>
    </w:p>
    <w:p>
      <w:pPr>
        <w:pStyle w:val="BookText"/>
        <w:rPr/>
      </w:pPr>
      <w:r>
        <w:rPr>
          <w:rFonts w:ascii="IRNazanin" w:hAnsi="IRNazanin" w:eastAsia="IRNazanin"/>
          <w:color w:val="111111"/>
          <w:sz w:val="28"/>
          <w:sz w:val="28"/>
          <w:szCs w:val="28"/>
          <w:rtl w:val="true"/>
          <w:lang w:bidi="fa-IR"/>
        </w:rPr>
        <w:t>رسیدن به مقام قرب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به مقام جمع باید بپیماید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عبدالله در مقدمه صدمیدان گوید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مقصد این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نشان درستی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هزار مقام را از شش چیز چاره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امر، بیم مکر، لزوم عذر، خدمت به سنت، زیستن به رفاقت، و با خلق به شفقت</w:t>
      </w:r>
      <w:r>
        <w:rPr>
          <w:rFonts w:eastAsia="IRNazanin" w:cs="IRNazanin"/>
          <w:color w:val="111111"/>
          <w:sz w:val="28"/>
          <w:szCs w:val="28"/>
          <w:rtl w:val="true"/>
          <w:lang w:bidi="fa-IR"/>
        </w:rPr>
        <w:t xml:space="preserve">. </w:t>
      </w:r>
      <w:bookmarkStart w:id="194" w:name="pg5538_34014"/>
    </w:p>
    <w:p>
      <w:pPr>
        <w:pStyle w:val="BookText"/>
        <w:rPr/>
      </w:pPr>
      <w:bookmarkEnd w:id="194"/>
      <w:r>
        <w:rPr>
          <w:rFonts w:ascii="IRNazanin" w:hAnsi="IRNazanin" w:eastAsia="IRNazanin"/>
          <w:color w:val="111111"/>
          <w:sz w:val="28"/>
          <w:sz w:val="28"/>
          <w:szCs w:val="28"/>
          <w:rtl w:val="true"/>
          <w:lang w:bidi="fa-IR"/>
        </w:rPr>
        <w:t>و هرچند که شریعت همه حقیقت است و حقیقت همه شریعت و شریعت بی‌حقیقت بیکار است و حقیقت بی شریعت بیکار و کار کنندگان جز از این دو بیکار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شرط هر منزل از این هزار منزل آنست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توبه در شوی و به توبه بیرون آیی که ربّ العزه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توبوا الی الله جمیعأ ایّهاالمؤمنون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صلوات الله علیه توبه را صیقل نیازمندی و عذر تقصیرات گردانید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 الیک من ذنوبی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لاحول ولاقوة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آشنایی تا دوستداری هزار مقام است و از آگاهی تا گستاخی هزار منزل و این جمله در صدمیدان نهاده آمد والله المستعان</w:t>
      </w:r>
      <w:r>
        <w:rPr>
          <w:rFonts w:eastAsia="IRNazanin" w:cs="IRNazanin"/>
          <w:color w:val="111111"/>
          <w:sz w:val="28"/>
          <w:szCs w:val="28"/>
          <w:rtl w:val="true"/>
          <w:lang w:bidi="fa-IR"/>
        </w:rPr>
        <w:t>.</w:t>
      </w:r>
      <w:r>
        <w:rPr>
          <w:rStyle w:val="FootnoteAnchor"/>
          <w:rtl w:val="true"/>
        </w:rPr>
        <w:footnoteReference w:id="210"/>
      </w:r>
    </w:p>
    <w:p>
      <w:pPr>
        <w:pStyle w:val="Heading2"/>
        <w:numPr>
          <w:ilvl w:val="1"/>
          <w:numId w:val="1"/>
        </w:numPr>
        <w:rPr/>
      </w:pPr>
      <w:bookmarkStart w:id="195" w:name="__RefHeading___Toc2486784_581953129"/>
      <w:bookmarkStart w:id="196" w:name="_Toc64"/>
      <w:bookmarkEnd w:id="195"/>
      <w:r>
        <w:rPr>
          <w:rtl w:val="true"/>
        </w:rPr>
        <w:t>توشه‌ی پنجاه و هشتم</w:t>
      </w:r>
      <w:r>
        <w:rPr>
          <w:rtl w:val="true"/>
        </w:rPr>
        <w:t xml:space="preserve">: </w:t>
      </w:r>
      <w:r>
        <w:rPr>
          <w:rtl w:val="true"/>
        </w:rPr>
        <w:t>گریز از خشم خدا به مهر وی</w:t>
      </w:r>
      <w:bookmarkEnd w:id="196"/>
    </w:p>
    <w:p>
      <w:pPr>
        <w:pStyle w:val="BookText"/>
        <w:rPr/>
      </w:pPr>
      <w:r>
        <w:rPr>
          <w:rFonts w:ascii="IRNazanin" w:hAnsi="IRNazanin" w:eastAsia="IRNazanin"/>
          <w:color w:val="111111"/>
          <w:sz w:val="28"/>
          <w:sz w:val="28"/>
          <w:szCs w:val="28"/>
          <w:rtl w:val="true"/>
          <w:lang w:bidi="fa-IR"/>
        </w:rPr>
        <w:t>اللهم انه لایجیرونی منک احدولا اجد من دونک ملتحدأ</w:t>
      </w:r>
    </w:p>
    <w:p>
      <w:pPr>
        <w:pStyle w:val="BookText"/>
        <w:rPr/>
      </w:pPr>
      <w:r>
        <w:rPr>
          <w:rFonts w:ascii="IRNazanin" w:hAnsi="IRNazanin" w:eastAsia="IRNazanin"/>
          <w:color w:val="111111"/>
          <w:sz w:val="28"/>
          <w:sz w:val="28"/>
          <w:szCs w:val="28"/>
          <w:rtl w:val="true"/>
          <w:lang w:bidi="fa-IR"/>
        </w:rPr>
        <w:t>فلا تجعل نفسی فی شیئ من</w:t>
      </w:r>
    </w:p>
    <w:p>
      <w:pPr>
        <w:pStyle w:val="BookText"/>
        <w:rPr/>
      </w:pPr>
      <w:r>
        <w:rPr>
          <w:rFonts w:ascii="IRNazanin" w:hAnsi="IRNazanin" w:eastAsia="IRNazanin"/>
          <w:color w:val="111111"/>
          <w:sz w:val="28"/>
          <w:sz w:val="28"/>
          <w:szCs w:val="28"/>
          <w:rtl w:val="true"/>
          <w:lang w:bidi="fa-IR"/>
        </w:rPr>
        <w:t>عذابک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تردّنی بهلکۀٍ ولا تردّنی بعذاب الیم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 خدایا، کسی در برابرت پناهم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p>
    <w:p>
      <w:pPr>
        <w:pStyle w:val="BookText"/>
        <w:rPr/>
      </w:pPr>
      <w:r>
        <w:rPr>
          <w:rFonts w:ascii="IRNazanin" w:hAnsi="IRNazanin" w:eastAsia="IRNazanin"/>
          <w:color w:val="111111"/>
          <w:sz w:val="28"/>
          <w:sz w:val="28"/>
          <w:szCs w:val="28"/>
          <w:rtl w:val="true"/>
          <w:lang w:bidi="fa-IR"/>
        </w:rPr>
        <w:t>و جز تو پناهگاهی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w:t>
      </w:r>
    </w:p>
    <w:p>
      <w:pPr>
        <w:pStyle w:val="BookText"/>
        <w:rPr/>
      </w:pPr>
      <w:r>
        <w:rPr>
          <w:rFonts w:ascii="IRNazanin" w:hAnsi="IRNazanin" w:eastAsia="IRNazanin"/>
          <w:color w:val="111111"/>
          <w:sz w:val="28"/>
          <w:sz w:val="28"/>
          <w:szCs w:val="28"/>
          <w:rtl w:val="true"/>
          <w:lang w:bidi="fa-IR"/>
        </w:rPr>
        <w:t>پس مرا در چیزی از عذابت قرار مده،</w:t>
      </w:r>
    </w:p>
    <w:p>
      <w:pPr>
        <w:pStyle w:val="BookText"/>
        <w:rPr/>
      </w:pPr>
      <w:r>
        <w:rPr>
          <w:rFonts w:ascii="IRNazanin" w:hAnsi="IRNazanin" w:eastAsia="IRNazanin"/>
          <w:color w:val="111111"/>
          <w:sz w:val="28"/>
          <w:sz w:val="28"/>
          <w:szCs w:val="28"/>
          <w:rtl w:val="true"/>
          <w:lang w:bidi="fa-IR"/>
        </w:rPr>
        <w:t>و باز مگردانم تباه گردیده،</w:t>
      </w:r>
    </w:p>
    <w:p>
      <w:pPr>
        <w:pStyle w:val="BookText"/>
        <w:rPr/>
      </w:pPr>
      <w:r>
        <w:rPr>
          <w:rFonts w:ascii="IRNazanin" w:hAnsi="IRNazanin" w:eastAsia="IRNazanin"/>
          <w:color w:val="111111"/>
          <w:sz w:val="28"/>
          <w:sz w:val="28"/>
          <w:szCs w:val="28"/>
          <w:rtl w:val="true"/>
          <w:lang w:bidi="fa-IR"/>
        </w:rPr>
        <w:t>و باز مگردانم به عذاب دردناک گرفتار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سراسر مهر و رحمت است، اما گاه انسان با کردار ناپسند خود زمینه‌ساز خشم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با ضایع کردن نعمت‌ها و آزار رساندن به دیگر انسان‌ها و آفریدگان خدا،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عذاب را به‌سوی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 دراین شرایط باز زمینه بازگشت و توبه باز است و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 توجه به خطا و اشتباه خود از قهر خدا به مهر خدا پناهنده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از دعای خود گویا به این آیه شریفه نظر دارند که خداوند متعال در برابر اشرار جن و انس به پیامبرش یادآور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انّی لن یجیرنی من الله احد و لن اجد من دونه ملتحدأ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p>
    <w:p>
      <w:pPr>
        <w:pStyle w:val="BookText"/>
        <w:rPr/>
      </w:pPr>
      <w:r>
        <w:rPr>
          <w:rFonts w:ascii="IRNazanin" w:hAnsi="IRNazanin" w:eastAsia="IRNazanin"/>
          <w:color w:val="111111"/>
          <w:sz w:val="28"/>
          <w:sz w:val="28"/>
          <w:szCs w:val="28"/>
          <w:rtl w:val="true"/>
          <w:lang w:bidi="fa-IR"/>
        </w:rPr>
        <w:t>هرگز کسی از خدا مرا پناه ندهد و جز او پناهگاهی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درخواستی است که همه بندگان خدا از درگاه او دارند و پیوسته با صد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عاملنا بفضلک و لا تعاملنا بعدلک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با گذشت و افزون بخشیت با ما رفتار کن و با دادگریت با ما رفتار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که عارفان از آن به مقام و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خواجه عبدالله در تفسیر عرفانی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ففرّوالی الله </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کافران بگو به‌سوی خدا بگریزید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 مقامی است از مقام‌های روندگان و منزلی است از منزل‌های دوستان، کسی که این مقام وی را حاصل شود، نشانش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نفس خود غرامت بیند</w:t>
      </w:r>
    </w:p>
    <w:p>
      <w:pPr>
        <w:pStyle w:val="BookText"/>
        <w:rPr/>
      </w:pPr>
      <w:r>
        <w:rPr>
          <w:rFonts w:ascii="IRNazanin" w:hAnsi="IRNazanin" w:eastAsia="IRNazanin"/>
          <w:color w:val="111111"/>
          <w:sz w:val="28"/>
          <w:sz w:val="28"/>
          <w:szCs w:val="28"/>
          <w:rtl w:val="true"/>
          <w:lang w:bidi="fa-IR"/>
        </w:rPr>
        <w:t>همه سخن خود شکایت بیند</w:t>
      </w:r>
    </w:p>
    <w:p>
      <w:pPr>
        <w:pStyle w:val="BookText"/>
        <w:rPr/>
      </w:pPr>
      <w:r>
        <w:rPr>
          <w:rFonts w:ascii="IRNazanin" w:hAnsi="IRNazanin" w:eastAsia="IRNazanin"/>
          <w:color w:val="111111"/>
          <w:sz w:val="28"/>
          <w:sz w:val="28"/>
          <w:szCs w:val="28"/>
          <w:rtl w:val="true"/>
          <w:lang w:bidi="fa-IR"/>
        </w:rPr>
        <w:t>همه کردار خود جنایت بیند</w:t>
      </w:r>
    </w:p>
    <w:p>
      <w:pPr>
        <w:pStyle w:val="BookText"/>
        <w:rPr/>
      </w:pPr>
      <w:r>
        <w:rPr>
          <w:rFonts w:ascii="IRNazanin" w:hAnsi="IRNazanin" w:eastAsia="IRNazanin"/>
          <w:color w:val="111111"/>
          <w:sz w:val="28"/>
          <w:sz w:val="28"/>
          <w:szCs w:val="28"/>
          <w:rtl w:val="true"/>
          <w:lang w:bidi="fa-IR"/>
        </w:rPr>
        <w:t>امید از کردار خود ببرد و بر اخلاص خود تهمت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دوستی در راه او آید، از فضل حق بیند، نه از جهد و کوشش خویش</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 در کتاب صدمیدان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چهل و دوم فرار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میدن هیبت میدان فرار 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ففرواالی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 به مولی گریختن است و درِ تفرّق بر خویش بستن و از دوجهان رهایی جستن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گریختن به مولا را سه 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از کردار خود بریدن</w:t>
      </w:r>
    </w:p>
    <w:p>
      <w:pPr>
        <w:pStyle w:val="BookText"/>
        <w:rPr/>
      </w:pPr>
      <w:r>
        <w:rPr>
          <w:rFonts w:ascii="IRNazanin" w:hAnsi="IRNazanin" w:eastAsia="IRNazanin"/>
          <w:color w:val="111111"/>
          <w:sz w:val="28"/>
          <w:sz w:val="28"/>
          <w:szCs w:val="28"/>
          <w:rtl w:val="true"/>
          <w:lang w:bidi="fa-IR"/>
        </w:rPr>
        <w:t>بر اخلاص خود تهمت نهادن</w:t>
      </w:r>
    </w:p>
    <w:p>
      <w:pPr>
        <w:pStyle w:val="BookText"/>
        <w:rPr/>
      </w:pPr>
      <w:r>
        <w:rPr>
          <w:rFonts w:ascii="IRNazanin" w:hAnsi="IRNazanin" w:eastAsia="IRNazanin"/>
          <w:color w:val="111111"/>
          <w:sz w:val="28"/>
          <w:sz w:val="28"/>
          <w:szCs w:val="28"/>
          <w:rtl w:val="true"/>
          <w:lang w:bidi="fa-IR"/>
        </w:rPr>
        <w:t>و از دیدن طاعت خود توبه کردن</w:t>
      </w:r>
    </w:p>
    <w:p>
      <w:pPr>
        <w:pStyle w:val="BookText"/>
        <w:rPr/>
      </w:pPr>
      <w:r>
        <w:rPr>
          <w:rFonts w:ascii="IRNazanin" w:hAnsi="IRNazanin" w:eastAsia="IRNazanin"/>
          <w:color w:val="111111"/>
          <w:sz w:val="28"/>
          <w:sz w:val="28"/>
          <w:szCs w:val="28"/>
          <w:rtl w:val="true"/>
          <w:lang w:bidi="fa-IR"/>
        </w:rPr>
        <w:t>و در بستن تفرّق را سه نشان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همت یگانه کردن </w:t>
      </w:r>
      <w:bookmarkStart w:id="197" w:name="pg5538_34017"/>
    </w:p>
    <w:p>
      <w:pPr>
        <w:pStyle w:val="BookText"/>
        <w:rPr/>
      </w:pPr>
      <w:bookmarkEnd w:id="197"/>
      <w:r>
        <w:rPr>
          <w:rFonts w:ascii="IRNazanin" w:hAnsi="IRNazanin" w:eastAsia="IRNazanin"/>
          <w:color w:val="111111"/>
          <w:sz w:val="28"/>
          <w:sz w:val="28"/>
          <w:szCs w:val="28"/>
          <w:rtl w:val="true"/>
          <w:lang w:bidi="fa-IR"/>
        </w:rPr>
        <w:t>از تدبیر خود بیرون شدن</w:t>
      </w:r>
    </w:p>
    <w:p>
      <w:pPr>
        <w:pStyle w:val="BookText"/>
        <w:rPr/>
      </w:pPr>
      <w:r>
        <w:rPr>
          <w:rFonts w:ascii="IRNazanin" w:hAnsi="IRNazanin" w:eastAsia="IRNazanin"/>
          <w:color w:val="111111"/>
          <w:sz w:val="28"/>
          <w:sz w:val="28"/>
          <w:szCs w:val="28"/>
          <w:rtl w:val="true"/>
          <w:lang w:bidi="fa-IR"/>
        </w:rPr>
        <w:t>و حکم را با تسلیم گردن نهادن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رهایی جستن از دوجهان را سه 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بیم قطعیت اختصار کردن</w:t>
      </w:r>
    </w:p>
    <w:p>
      <w:pPr>
        <w:pStyle w:val="BookText"/>
        <w:rPr/>
      </w:pPr>
      <w:r>
        <w:rPr>
          <w:rFonts w:ascii="IRNazanin" w:hAnsi="IRNazanin" w:eastAsia="IRNazanin"/>
          <w:color w:val="111111"/>
          <w:sz w:val="28"/>
          <w:sz w:val="28"/>
          <w:szCs w:val="28"/>
          <w:rtl w:val="true"/>
          <w:lang w:bidi="fa-IR"/>
        </w:rPr>
        <w:t>از کوشیدن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کوشیدن وقت اختصار کردن</w:t>
      </w:r>
    </w:p>
    <w:p>
      <w:pPr>
        <w:pStyle w:val="BookText"/>
        <w:rPr/>
      </w:pPr>
      <w:r>
        <w:rPr>
          <w:rFonts w:ascii="IRNazanin" w:hAnsi="IRNazanin" w:eastAsia="IRNazanin"/>
          <w:color w:val="111111"/>
          <w:sz w:val="28"/>
          <w:sz w:val="28"/>
          <w:szCs w:val="28"/>
          <w:rtl w:val="true"/>
          <w:lang w:bidi="fa-IR"/>
        </w:rPr>
        <w:t>و از امیدها بر امید دیدار بیارمیدن</w:t>
      </w:r>
      <w:r>
        <w:rPr>
          <w:rFonts w:eastAsia="IRNazanin" w:cs="IRNazanin"/>
          <w:color w:val="111111"/>
          <w:sz w:val="28"/>
          <w:szCs w:val="28"/>
          <w:rtl w:val="true"/>
          <w:lang w:bidi="fa-IR"/>
        </w:rPr>
        <w:t>.</w:t>
      </w:r>
      <w:r>
        <w:rPr>
          <w:rStyle w:val="FootnoteAnchor"/>
          <w:rtl w:val="true"/>
        </w:rPr>
        <w:footnoteReference w:id="214"/>
      </w:r>
    </w:p>
    <w:p>
      <w:pPr>
        <w:pStyle w:val="Heading2"/>
        <w:numPr>
          <w:ilvl w:val="1"/>
          <w:numId w:val="1"/>
        </w:numPr>
        <w:rPr/>
      </w:pPr>
      <w:bookmarkStart w:id="198" w:name="__RefHeading___Toc2486786_581953129"/>
      <w:bookmarkStart w:id="199" w:name="_Toc65"/>
      <w:bookmarkEnd w:id="198"/>
      <w:r>
        <w:rPr>
          <w:rtl w:val="true"/>
        </w:rPr>
        <w:t>توشه‌ی پنجاه و نهم</w:t>
      </w:r>
      <w:r>
        <w:rPr>
          <w:rtl w:val="true"/>
        </w:rPr>
        <w:t xml:space="preserve">: </w:t>
      </w:r>
      <w:r>
        <w:rPr>
          <w:rtl w:val="true"/>
        </w:rPr>
        <w:t>تقرب به حضرت حق</w:t>
      </w:r>
      <w:bookmarkEnd w:id="199"/>
    </w:p>
    <w:p>
      <w:pPr>
        <w:pStyle w:val="BookText"/>
        <w:rPr/>
      </w:pPr>
      <w:r>
        <w:rPr>
          <w:rFonts w:ascii="IRNazanin" w:hAnsi="IRNazanin" w:eastAsia="IRNazanin"/>
          <w:color w:val="111111"/>
          <w:sz w:val="28"/>
          <w:sz w:val="28"/>
          <w:szCs w:val="28"/>
          <w:rtl w:val="true"/>
          <w:lang w:bidi="fa-IR"/>
        </w:rPr>
        <w:t>اللهم تقبّل منّی واعلِ ذکری و ارفع درجتی و حُطّ ورزی و لا تذکرنی بخطیئتی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کردارم را بپذیر، یادم را فرابر،</w:t>
      </w:r>
    </w:p>
    <w:p>
      <w:pPr>
        <w:pStyle w:val="BookText"/>
        <w:rPr/>
      </w:pP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بالا بیار و گناهم را فرو گذار،</w:t>
      </w:r>
    </w:p>
    <w:p>
      <w:pPr>
        <w:pStyle w:val="BookText"/>
        <w:rPr/>
      </w:pPr>
      <w:r>
        <w:rPr>
          <w:rFonts w:ascii="IRNazanin" w:hAnsi="IRNazanin" w:eastAsia="IRNazanin"/>
          <w:color w:val="111111"/>
          <w:sz w:val="28"/>
          <w:sz w:val="28"/>
          <w:szCs w:val="28"/>
          <w:rtl w:val="true"/>
          <w:lang w:bidi="fa-IR"/>
        </w:rPr>
        <w:t>و مرا با خطاهایم به یاد میار،</w:t>
      </w:r>
    </w:p>
    <w:p>
      <w:pPr>
        <w:pStyle w:val="BookText"/>
        <w:rPr/>
      </w:pPr>
      <w:r>
        <w:rPr>
          <w:rFonts w:ascii="IRNazanin" w:hAnsi="IRNazanin" w:eastAsia="IRNazanin"/>
          <w:color w:val="111111"/>
          <w:sz w:val="28"/>
          <w:sz w:val="28"/>
          <w:szCs w:val="28"/>
          <w:rtl w:val="true"/>
          <w:lang w:bidi="fa-IR"/>
        </w:rPr>
        <w:t>علیرغم همه شکسته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نفسی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تکیه نکردن به اعمال و کردار، آرزوی همۀ عارفان و عاشقان این است که پیوسته مقام و جایگاهشان در پیشگاه پروردگار بالا رود و اعمال و کردارشان مورد توجه آن یار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آرام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دنبال جاودانگی است و جاودانگی حقیقی پیوستن به آن جاودانه مطلق است و این هنگامی است که انسان از خود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خود شود و همه او گردد و میان خود و دلدار جدایی نبیند و از اکسیر عشق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بهره نماند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سعدی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عشق بی‌نصیب نمان، که بنده را نخرد کس به قید بی‌هنری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امروزم بهشت نفس حاصل می‌شود</w:t>
      </w:r>
    </w:p>
    <w:p>
      <w:pPr>
        <w:pStyle w:val="BookText"/>
        <w:rPr/>
      </w:pPr>
      <w:r>
        <w:rPr>
          <w:rFonts w:ascii="IRNazanin" w:hAnsi="IRNazanin" w:eastAsia="IRNazanin"/>
          <w:color w:val="111111"/>
          <w:sz w:val="28"/>
          <w:sz w:val="28"/>
          <w:szCs w:val="28"/>
          <w:rtl w:val="true"/>
          <w:lang w:bidi="fa-IR"/>
        </w:rPr>
        <w:t>با بهشت وعدۀ فردای زاهد چون کنم</w:t>
      </w:r>
    </w:p>
    <w:p>
      <w:pPr>
        <w:pStyle w:val="BookText"/>
        <w:rPr/>
      </w:pPr>
      <w:r>
        <w:rPr>
          <w:rFonts w:ascii="IRNazanin" w:hAnsi="IRNazanin" w:eastAsia="IRNazanin"/>
          <w:color w:val="111111"/>
          <w:sz w:val="28"/>
          <w:sz w:val="28"/>
          <w:szCs w:val="28"/>
          <w:rtl w:val="true"/>
          <w:lang w:bidi="fa-IR"/>
        </w:rPr>
        <w:t xml:space="preserve">حضرت ابراهیم و اسماعیل چون کعبه را تجدید بنا کردند دست به دعا بلند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تقبّل منّا</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ما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آرزوی هر عاشق دلداده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رفتارش موردپسند او قرار گیرد و نامش به نیکی بر سر زبان‌ها افتد، قرآن کریم درخواست حضرت ابراهیم را این‌گونه بازگو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لی لسان صدق 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الاخرین واجعلنی من ورثۀ جنۀ النعیم</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برای من در میان دیگران آوازۀ نیکو گذار و مرا در میان وارثان بهشت برین در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سبحان ابراهیم و اسحاق و یعقوب را مورد عنایت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وهبنا لهم من رحمتنا و جعلنا لهم لسان صدق علیّا</w:t>
      </w:r>
      <w:r>
        <w:rPr>
          <w:rStyle w:val="FootnoteAnchor"/>
          <w:rtl w:val="true"/>
        </w:rPr>
        <w:footnoteReference w:id="2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از رحمت خویش بدانان بخشیدیم و نامی نیک برایشان نهادیم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که درجۀ او را بالا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وارفع درجتی – 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بالا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سبحان در قرآن کریم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یأته مؤمنأ قد عمل الصالحات فاولئک لهم درجات العُلی جنات عدن تجری من تحتها الانهار خالدین فیها و ذالک جزاء من </w:t>
      </w:r>
    </w:p>
    <w:p>
      <w:pPr>
        <w:pStyle w:val="BookText"/>
        <w:rPr/>
      </w:pPr>
      <w:r>
        <w:rPr>
          <w:rFonts w:ascii="Amiri" w:hAnsi="Amiri" w:eastAsia="Amiri" w:cs="Amiri"/>
          <w:color w:val="111111"/>
          <w:sz w:val="28"/>
          <w:sz w:val="28"/>
          <w:szCs w:val="28"/>
          <w:rtl w:val="true"/>
          <w:lang w:bidi="ar-SA"/>
        </w:rPr>
        <w:t xml:space="preserve">تزکّی </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ایمان به نزد او رود و کارهای شایسته انجام داده باشد، برای آنان درجاتی بالاست، بهشت‌هایی که زیر درختانش جویباران جاری است جاودانه در آن ماند و این پاداش کسی است که پاکی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مذهب عارفان و عاشقان همه این‌ها جز به عنایت و تفضل الهی حاصل نمی‌آید و کردار و درخواست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هرات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دانی که نه به خود به این روزم</w:t>
      </w:r>
    </w:p>
    <w:p>
      <w:pPr>
        <w:pStyle w:val="BookText"/>
        <w:rPr/>
      </w:pPr>
      <w:r>
        <w:rPr>
          <w:rFonts w:ascii="IRNazanin" w:hAnsi="IRNazanin" w:eastAsia="IRNazanin"/>
          <w:color w:val="111111"/>
          <w:sz w:val="28"/>
          <w:sz w:val="28"/>
          <w:szCs w:val="28"/>
          <w:rtl w:val="true"/>
          <w:lang w:bidi="fa-IR"/>
        </w:rPr>
        <w:t>و نه به کفایت خود شمع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افروزم</w:t>
      </w:r>
    </w:p>
    <w:p>
      <w:pPr>
        <w:pStyle w:val="BookText"/>
        <w:rPr/>
      </w:pPr>
      <w:r>
        <w:rPr>
          <w:rFonts w:ascii="IRNazanin" w:hAnsi="IRNazanin" w:eastAsia="IRNazanin"/>
          <w:color w:val="111111"/>
          <w:sz w:val="28"/>
          <w:sz w:val="28"/>
          <w:szCs w:val="28"/>
          <w:rtl w:val="true"/>
          <w:lang w:bidi="fa-IR"/>
        </w:rPr>
        <w:t>از من چه آید؟ و از کردار من چه گشاید؟</w:t>
      </w:r>
    </w:p>
    <w:p>
      <w:pPr>
        <w:pStyle w:val="BookText"/>
        <w:rPr/>
      </w:pPr>
      <w:r>
        <w:rPr>
          <w:rFonts w:ascii="IRNazanin" w:hAnsi="IRNazanin" w:eastAsia="IRNazanin"/>
          <w:color w:val="111111"/>
          <w:sz w:val="28"/>
          <w:sz w:val="28"/>
          <w:szCs w:val="28"/>
          <w:rtl w:val="true"/>
          <w:lang w:bidi="fa-IR"/>
        </w:rPr>
        <w:t>طاعت من به توفیق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من به هدایت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من، به رعایت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من، به انعام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من، به الهام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کیم؟</w:t>
      </w:r>
      <w:r>
        <w:rPr>
          <w:rFonts w:eastAsia="IRNazanin" w:cs="IRNazanin"/>
          <w:color w:val="111111"/>
          <w:sz w:val="28"/>
          <w:szCs w:val="28"/>
          <w:lang w:bidi="fa-IR"/>
        </w:rPr>
        <w:t>1</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فضل تو نباشد، من بر چه‌ام؟</w:t>
      </w:r>
      <w:r>
        <w:rPr>
          <w:rFonts w:eastAsia="IRNazanin" w:cs="IRNazanin"/>
          <w:color w:val="111111"/>
          <w:sz w:val="28"/>
          <w:szCs w:val="28"/>
          <w:rtl w:val="true"/>
          <w:lang w:bidi="fa-IR"/>
        </w:rPr>
        <w:t>!</w:t>
      </w:r>
      <w:r>
        <w:rPr>
          <w:rStyle w:val="FootnoteAnchor"/>
          <w:rtl w:val="true"/>
        </w:rPr>
        <w:footnoteReference w:id="219"/>
      </w:r>
      <w:bookmarkStart w:id="200" w:name="pg5538_34020"/>
    </w:p>
    <w:p>
      <w:pPr>
        <w:pStyle w:val="Heading2"/>
        <w:numPr>
          <w:ilvl w:val="1"/>
          <w:numId w:val="1"/>
        </w:numPr>
        <w:rPr/>
      </w:pPr>
      <w:bookmarkStart w:id="201" w:name="__RefHeading___Toc2486788_581953129"/>
      <w:bookmarkStart w:id="202" w:name="_Toc66"/>
      <w:bookmarkEnd w:id="200"/>
      <w:bookmarkEnd w:id="201"/>
      <w:r>
        <w:rPr>
          <w:rtl w:val="true"/>
        </w:rPr>
        <w:t>توشه‌ی شصتم</w:t>
      </w:r>
      <w:r>
        <w:rPr>
          <w:rtl w:val="true"/>
        </w:rPr>
        <w:t xml:space="preserve">: </w:t>
      </w:r>
      <w:r>
        <w:rPr>
          <w:rtl w:val="true"/>
        </w:rPr>
        <w:t>آمیختگی ایمان و جان و رضا به قضای خدای سبحان</w:t>
      </w:r>
      <w:bookmarkEnd w:id="202"/>
    </w:p>
    <w:p>
      <w:pPr>
        <w:pStyle w:val="BookText"/>
        <w:rPr/>
      </w:pPr>
      <w:r>
        <w:rPr>
          <w:rFonts w:ascii="IRNazanin" w:hAnsi="IRNazanin" w:eastAsia="IRNazanin"/>
          <w:color w:val="111111"/>
          <w:sz w:val="28"/>
          <w:sz w:val="28"/>
          <w:szCs w:val="28"/>
          <w:rtl w:val="true"/>
          <w:lang w:bidi="fa-IR"/>
        </w:rPr>
        <w:t>اللّهم انّی اسئلک ایمانأ تباشر به قلبی</w:t>
      </w:r>
    </w:p>
    <w:p>
      <w:pPr>
        <w:pStyle w:val="BookText"/>
        <w:rPr/>
      </w:pPr>
      <w:r>
        <w:rPr>
          <w:rFonts w:ascii="IRNazanin" w:hAnsi="IRNazanin" w:eastAsia="IRNazanin"/>
          <w:color w:val="111111"/>
          <w:sz w:val="28"/>
          <w:sz w:val="28"/>
          <w:szCs w:val="28"/>
          <w:rtl w:val="true"/>
          <w:lang w:bidi="fa-IR"/>
        </w:rPr>
        <w:t>و یقینأ صادقأ حتّی اعلم انّه لن یصیبنی الّا ماکتبت لی ورضنّی من العیش بما قسمت لی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p>
    <w:p>
      <w:pPr>
        <w:pStyle w:val="BookText"/>
        <w:rPr/>
      </w:pPr>
      <w:r>
        <w:rPr>
          <w:rFonts w:ascii="IRNazanin" w:hAnsi="IRNazanin" w:eastAsia="IRNazanin"/>
          <w:color w:val="111111"/>
          <w:sz w:val="28"/>
          <w:sz w:val="28"/>
          <w:szCs w:val="28"/>
          <w:rtl w:val="true"/>
          <w:lang w:bidi="fa-IR"/>
        </w:rPr>
        <w:t>ایمانی را که در قلبم جایگزین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باورِ راستینی که بدانم جز آنچه برایم</w:t>
      </w:r>
    </w:p>
    <w:p>
      <w:pPr>
        <w:pStyle w:val="BookText"/>
        <w:rPr/>
      </w:pP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من نرسد</w:t>
      </w:r>
    </w:p>
    <w:p>
      <w:pPr>
        <w:pStyle w:val="BookText"/>
        <w:rPr/>
      </w:pPr>
      <w:r>
        <w:rPr>
          <w:rFonts w:ascii="IRNazanin" w:hAnsi="IRNazanin" w:eastAsia="IRNazanin"/>
          <w:color w:val="111111"/>
          <w:sz w:val="28"/>
          <w:sz w:val="28"/>
          <w:szCs w:val="28"/>
          <w:rtl w:val="true"/>
          <w:lang w:bidi="fa-IR"/>
        </w:rPr>
        <w:t>و مرا از زندگی بدانچه برایم مقدر فرموده</w:t>
      </w:r>
      <w:r>
        <w:rPr>
          <w:rFonts w:eastAsia="IRNazanin" w:cs="IRNazanin"/>
          <w:color w:val="111111"/>
          <w:sz w:val="28"/>
          <w:szCs w:val="28"/>
          <w:rtl w:val="true"/>
          <w:lang w:bidi="fa-IR"/>
        </w:rPr>
        <w:softHyphen/>
      </w:r>
    </w:p>
    <w:p>
      <w:pPr>
        <w:pStyle w:val="BookText"/>
        <w:rPr/>
      </w:pPr>
      <w:r>
        <w:rPr>
          <w:rFonts w:ascii="IRNazanin" w:hAnsi="IRNazanin" w:eastAsia="IRNazanin"/>
          <w:color w:val="111111"/>
          <w:sz w:val="28"/>
          <w:sz w:val="28"/>
          <w:szCs w:val="28"/>
          <w:rtl w:val="true"/>
          <w:lang w:bidi="fa-IR"/>
        </w:rPr>
        <w:t>ای خرسند گردان، ای مهربان‌ترین مهربانان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طایفه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بنی اسد در سالهای قحطی و خشکسالی در مدینه بر پیامبر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 به خاطر ترس از این و آن و یا به امید گرفتن کمک و آذوقه، شهادتین بر زبان راندند و بدین وسیله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خواستند بر پیامبر منت گذارند؛ آیه شریفه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الاعراب آمنّا قل لم تؤمنوا و لکن قولوا اسلمنا ولمّا یدخل الایمان فی قلوبکم</w:t>
      </w:r>
      <w:r>
        <w:rPr>
          <w:rFonts w:eastAsia="IRNazanin" w:cs="IRNazanin"/>
          <w:color w:val="111111"/>
          <w:sz w:val="28"/>
          <w:szCs w:val="28"/>
          <w:rtl w:val="true"/>
          <w:lang w:bidi="fa-IR"/>
        </w:rPr>
        <w:t>»</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عرب‌های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بگو شما ایمان نیاورده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ولی بگویید اسلام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اما هنوز ایمان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وارد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آیه شریفه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ایمان مفهومی است فراتر از اسلام، با گفتن شهادتین هرکسی مسلمان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 باید اسلام را با دل‌وجان پذیرفته باشد نه به امید به دست آوردن لقمه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چیزی است که در دل استقرار پیدا کرده باشد</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باید توجه داشت که ایمان دارای مراتب و درجاتی است و برخی از مؤمنان از درجات بالاتری از ایمان برخوردارند تا به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 و آنگاه است که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بر آنان آسان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نفس مطمئنه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و به مقام رضا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و همه‌چیز و هر چه از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را نیکو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در آیینه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دل</w:t>
      </w:r>
    </w:p>
    <w:p>
      <w:pPr>
        <w:pStyle w:val="BookText"/>
        <w:rPr/>
      </w:pPr>
      <w:r>
        <w:rPr>
          <w:rFonts w:ascii="IRNazanin" w:hAnsi="IRNazanin" w:eastAsia="IRNazanin"/>
          <w:color w:val="111111"/>
          <w:sz w:val="28"/>
          <w:sz w:val="28"/>
          <w:szCs w:val="28"/>
          <w:rtl w:val="true"/>
          <w:lang w:bidi="fa-IR"/>
        </w:rPr>
        <w:t>کنی</w:t>
      </w:r>
    </w:p>
    <w:p>
      <w:pPr>
        <w:pStyle w:val="BookText"/>
        <w:rPr/>
      </w:pPr>
      <w:r>
        <w:rPr>
          <w:rFonts w:ascii="IRNazanin" w:hAnsi="IRNazanin" w:eastAsia="IRNazanin"/>
          <w:color w:val="111111"/>
          <w:sz w:val="28"/>
          <w:sz w:val="28"/>
          <w:szCs w:val="28"/>
          <w:rtl w:val="true"/>
          <w:lang w:bidi="fa-IR"/>
        </w:rPr>
        <w:t>بدرّد یقین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خیال</w:t>
      </w:r>
    </w:p>
    <w:p>
      <w:pPr>
        <w:pStyle w:val="BookText"/>
        <w:rPr/>
      </w:pPr>
      <w:r>
        <w:rPr>
          <w:rFonts w:ascii="IRNazanin" w:hAnsi="IRNazanin" w:eastAsia="IRNazanin"/>
          <w:color w:val="111111"/>
          <w:sz w:val="28"/>
          <w:sz w:val="28"/>
          <w:szCs w:val="28"/>
          <w:rtl w:val="true"/>
          <w:lang w:bidi="fa-IR"/>
        </w:rPr>
        <w:t>صفایی به تدریج حاصل کنی</w:t>
      </w:r>
    </w:p>
    <w:p>
      <w:pPr>
        <w:pStyle w:val="BookText"/>
        <w:rPr/>
      </w:pPr>
      <w:r>
        <w:rPr>
          <w:rFonts w:ascii="IRNazanin" w:hAnsi="IRNazanin" w:eastAsia="IRNazanin"/>
          <w:color w:val="111111"/>
          <w:sz w:val="28"/>
          <w:sz w:val="28"/>
          <w:szCs w:val="28"/>
          <w:rtl w:val="true"/>
          <w:lang w:bidi="fa-IR"/>
        </w:rPr>
        <w:t>نماند سراپرده الا جمال</w:t>
      </w:r>
    </w:p>
    <w:p>
      <w:pPr>
        <w:pStyle w:val="BookText"/>
        <w:rPr/>
      </w:pPr>
      <w:r>
        <w:rPr>
          <w:rFonts w:ascii="IRNazanin" w:hAnsi="IRNazanin" w:eastAsia="IRNazanin"/>
          <w:color w:val="111111"/>
          <w:sz w:val="28"/>
          <w:sz w:val="28"/>
          <w:szCs w:val="28"/>
          <w:rtl w:val="true"/>
          <w:lang w:bidi="fa-IR"/>
        </w:rPr>
        <w:t>خواجه عبدالله در تفسیر عرفانی آیه شریفه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مارمیت اذرمیت و لکن الله رمی</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این تو نبودی که تیر انداختی بلکه این خدا بود که تیر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آیت اشارت به حقیقت افراد و طریقت اتحاد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دیگران را واگذار، گرفتار مهر ما را با غیر ما چه کار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کردار خود بر ما منت منه، توفیق ما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خود مناز، تلقین ما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 خود بگریز، مهر ما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اتحاد، یگانگی است و با خود بیگانگی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و ما نشان دادن، دوگانگی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دوگانگی نشان بیگانگی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دوگانگی آنجاست که امروز و فرداست،</w:t>
      </w:r>
    </w:p>
    <w:p>
      <w:pPr>
        <w:pStyle w:val="BookText"/>
        <w:rPr/>
      </w:pPr>
      <w:r>
        <w:rPr>
          <w:rFonts w:ascii="IRNazanin" w:hAnsi="IRNazanin" w:eastAsia="IRNazanin"/>
          <w:color w:val="111111"/>
          <w:sz w:val="28"/>
          <w:sz w:val="28"/>
          <w:szCs w:val="28"/>
          <w:rtl w:val="true"/>
          <w:lang w:bidi="fa-IR"/>
        </w:rPr>
        <w:t>موحّد از امروز و فردا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موحّد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خورشید وجود نیافت، از خود وانرست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 از خود وانرست، حق را نیافت</w:t>
      </w:r>
      <w:r>
        <w:rPr>
          <w:rFonts w:eastAsia="IRNazanin" w:cs="IRNazanin"/>
          <w:color w:val="111111"/>
          <w:sz w:val="28"/>
          <w:szCs w:val="28"/>
          <w:rtl w:val="true"/>
          <w:lang w:bidi="fa-IR"/>
        </w:rPr>
        <w:t>.</w:t>
      </w:r>
      <w:r>
        <w:rPr>
          <w:rStyle w:val="FootnoteAnchor"/>
          <w:rtl w:val="true"/>
        </w:rPr>
        <w:footnoteReference w:id="223"/>
      </w:r>
      <w:bookmarkStart w:id="203" w:name="pg5538_34023"/>
    </w:p>
    <w:p>
      <w:pPr>
        <w:pStyle w:val="Heading2"/>
        <w:numPr>
          <w:ilvl w:val="1"/>
          <w:numId w:val="1"/>
        </w:numPr>
        <w:rPr/>
      </w:pPr>
      <w:bookmarkStart w:id="204" w:name="__RefHeading___Toc2486790_581953129"/>
      <w:bookmarkStart w:id="205" w:name="_Toc67"/>
      <w:bookmarkEnd w:id="203"/>
      <w:bookmarkEnd w:id="204"/>
      <w:r>
        <w:rPr>
          <w:rtl w:val="true"/>
        </w:rPr>
        <w:t>متن دعای ابوحمزه ثمالی همراه با ترجمه</w:t>
      </w:r>
      <w:bookmarkEnd w:id="20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دعای شریف ابوحمزه ثمالی همراه با ترجمه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اِلهی لاتُؤَدِّبْنی بِعُقُوبَتِکَ، وَلاتَمْکُرْ بی فی حیلَتِکَ، مِنْ اَیْنَ لِیَ الْخَیْرُ یا رَبِّ وَلا یُوجَدُ اِلاّ مِنْ عِنْدِکَ؟ وَمِنْ اَیْنَ لِیَ النَّجاةُ وَلاَتُسْتَطاعُ اِلاّ بِکَ؟ لاَ الَّذی اَحْسَنَ اسْتَغْنی عَنْ عَوْنِکَ وَرَحْمَتِکَ، وَلاَ الَّذی اَسآءَ وَاجْتَرَاَ عَلَیْکَ وَلَمْ یُرْضِکَ خَرَجَ عَنْ قُدْرَتِکَ، یا رَبِّ یا رَبِّ یا 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بِکَ عَرَفْتُکَ، وَ اَنْتَ دَلَلْتَنی عَلَیْکَ، وَ دَعَوْتَنی اِلَیْکَ، وَ لَوْ لا اَنْتَ لَمْ اَدْرِما اَنْتَ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الَّذی اَدْعُوهُ فَیُجیبُنی، وَ اِنْ کُنْتُ بَطیئاً حینَ یَدْعُونی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اَلْحَمْدُ لِلّهِ الَّذی اَسْاَلُهُ فَیُعْطینی، وَاِنْ کُنْتُ بَخیلاً حینَ یَسْتَقْرِضُنی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وَاَلْحَمْدُ لِلّهِ الَّذی اُنادیهِ کُلَّما شِئْتُ لِحاجَتی، وَاَخْلُو بِهِ حَیْثُ شِئْتُ لِسِرِّی بِغَیْرِ شَفیعٍ، فَیَقْضی لی حاجَتی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وَالْحَمْدُ لِلّهِ الَّذی اَدْعُوهُ وَلا اَدْعُو غَیْرَهُ، وَلَوْ دَعَوْتُ غَیْرَهُ لَمْ یَسْتَجِبْ لی دُعآئی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وَالْحَمْدُ لِلّهِ الَّذی اَرْجُوهُ وَلا اَرْجُو غَیْرَهُ، وَلَوْ رَجَوْتُ غَیْرَهُ لاََخْلَفَ رَجآئی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وَالْحَمْدُ لِلّهِ الَّذی وَکَلَنی اِلَیْهِ فَاَکْرَمَنی، وَلَمْ یَکِلْنی اِلَی النّاسِ فَیُهینُونی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وَالْحَمْدُ لِلّهِ الَّذی تَحَبَّبَ اِلَیَّ، وَهُوَ غَنِیٌّ عَنّی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الَّذی یَحْلُمُ عَنّی حَتّی کَاَنّی لا ذَنْبَ لی، فَرَبّی اَحْمَدُ شَیْءٍ عِنْدی، وَاَحَقُّ بِحَمْدی</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کیفرت ادبم مکن، و در چاره‌سازی‌ات گرفتار مکرم مساز، ای پروردگار من، از کجا برای من خیری باشد، که جز از سویت یافت نمی‌شود، و از کجا رستگاری برای من باشد که جز به یاری‌ات میسر نمی‌گردد؛ نه آن‌که نیکی کرد از یاری و رحمتت بی‌نیازی جست، نه آن‌که بدی کرد و بر تو گستاخی ورزید، و خشنودت نساخت از قدرتت رهایی یافت؛ ای پروردگار من، ای پروردگار من، ای پروردگار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تو شناختم تو را و تو خود بر خود راهنمایی‌ام کردی و به‌سوی خود فرایم خواندی، و اگر تو نبودی نمی‌دانستم تو چیستی؟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 خدا را که می‌خوانمش و او پاسخم را می‌گوید، هرچند که من کندی می‌ورزم هرگاه که مرا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 خدا را که از او می‌خواهم و او عطایم می‌کند، هرچند که من بخل می‌ورزم هرگاه که از من وامی 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 خدا را که هرگاه خواهم برای نیازم وی را فرا می‌خوانم، و هرجا خواهم برای راز گفتنم با وی خلوت می‌کنم، و او حاجتم را برآورده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 خدا را که او را می‌خوانم و جز او را نمی‌خوانم، و اگر جز او را فراخوانم، دعایم را قرین اجابت نمی‌سازد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 خدا را که به وی امیدوارم، و جز بدو امید ندارم، و اگر جز بدو امید می‌داشتم امیدم را ناامید می‌ساخت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 خدا را که مرا به خودش واگذاشت و گرامیم داشت و مرا به مردم وا‌مگذاشت که خوارم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 خدا را که بااینکه بی‌نیاز از من است، به من محبت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سپاس خدا را که بر من بردبار است، گویی که هیچ گناهی نکرده‌ام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پروردگارم ستوده‌ترین است نزد من، و شایسته‌ترین است به ستایشم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اِنّی اَجِدُ سُبُلَ الْمَطالِبِ اِلَیْکَ مُشْرَعَةً وَمَناهِلَ الرَّجآءِ لَدَیْکَ مُتْرَعَةً وَالاِْسْتعانَةَ بِفَضْلِکَ لِمَنْ اَمَّلَکَ مُباحَةً، وَاَبْوابَ الدُّعآءِ اِلَیْکَ لِلصّارِخینَ مَفْتُوحَةً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اَنَّکَ لِلرّاجینَ بِمَوْضِعِ اِجابَةٍ، وَلِلْمَلْهُوفینَ بِمَرْصَدِ اِغاثَةٍ، وَ اَنَّ فِی الَّهْفِ اِلی جُودِکَ، وَالرِّضا بِقَضآئِکَ عِوَضاً مِنْ مَنْعِ الْباخِلینَ، وَمَنْدُوحَةً عَمّا فی اَیْدِی الْمُسْتَأْثِرینَ، وَاَنَّ الرّاحِلَ اِلَیْکَ قَریبُ الْمَسافَةِ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اَنَّکَ لا تَحْتَجِبُ عَنْ خَلْقِکَ اِلاّ اَنْ تَحْجُبَهُمُ الاَْعْمالُ دُونَکَ، وَقَدْ قَصَدْتُ اِلَیْکَ بِطَلِبَتی، وَتَوَجَّهْتُ اِلَیْکَ بِحاجَتی، وَجَعَلْتُ بِکَ اسْتِغاثَتی، وَبِدُعآئِکَ تَوَسُّلی مِنْ غَیْرِ اسْتِحْقاقٍ لاِسْتِماعِکَ مِنّی، وَلاَ اسْتیجابٍ لِعَفْوِکَ عَنّی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لِثِقَتی بِکَرَمِکَ، وَسُکُونی اِلی صِدْقِ وَعْدِکَ، وَلَجآئی اِلَی الاِْقْرارِ بِتَوْحیدِکَ، وَیَقینی بِمَعْرِفَتِکَ مِنّی اَنْ لارَبَّ لی غَیْرُکَ، وَلا اِلهَ اِلاّ اَنْتَ، وَحْدَکَ لاشَریکَ 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اَنْتَ الْقآئِلُ، وَقَوْلُکَ حُقٌّ وَ وَعْدُکَ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وَاسْاَلُوا اللّهَ مِنْ فَضْلِهِ اِنَّ اللّهَ کانَ بِکُلِّ شَیْءٍ عَلیماً</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وَلَیْسَ مِنْ صِفاتِکَ یاسَیِّدی اَنْ تَأْمُرَ بِالسُّؤالِ وَتَمْنَعَ الْعَطِیَّةَ، وَاَنْتَ الْمَنّانُ بِالْعَطِیّآتِ عَلی اَهْلِ مَمْلَکَتِکَ، وَالْعآئِدُ عَلَیْهِمْ بِتَحَنُّنِ رَأْفَتِکَ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درهای درخواست را به رویت گشوده می‌بینم، و آبشخورهای امید را نزدت سرشار می‌یابم، و کمک جستن از فضلت را برای هر که امیدوارت باشد آزاد می‌دانم، و درهای دعا را به سویت برای فریادرس خواهان گشوده می‌بینم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می‌دانم که تو برای امیدواران در جایگاه اجابت، و برای دادرس خواهان بر گذرگاه فریادرسی هستی، و در اشتیاق به بخششت و خشنودی به قضایت درازدست فرو داشتن بخیلان جایگزینی است، و ازآنچه در دست خودخواهان است گسترشی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کوچ کننده به سویت بر نزدیک‌ترین راه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این‌که تو از آفریدگانت خود را نهان نمی‌داری مگر این‌که اعمالشان آنان را از تو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با خواسته‌ام به تو رو کردم، و با نیازم رو به‌سوی تو آوردم، و دادخواهیم را به درگاه تو آورم، و توسلم را با فرا خوانیت آغاز کردم، بدون آن‌که سزاوار شنیدنت باشم، یا شایسته گذشتت گردم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ازآن‌رو که اطمینان به کرمت دارم، و به وعده راستینت باورمندم، به اقرار به یکتانیت پناه جسته‌ام، و به شناختت نسبت به من باورمندم که مرا جز تو پروردگاری نیست، و خدایی جز تو نمی‌باشد، یگانه‌ای و انبازی برایت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گفته‌ای و گفته‌ات حق و وعده‌ات راستین است که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خدا بخواهید که خدا بر هر چیز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صفت‌های تو نیست که به درخواست فرمان رانی و بخشش را فروگذاری، با آن که تو با عطایا منت گذار بر اهل کشورت هستی، و با لطف و مهربانی‌ات بر آنان مهر می‌ورزی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اِلهی رَبَّیْتَنی فی نِعَمِکَ وَاِحْسانِکَ صَغیراً، وَنَوَّهْتَ بِاسْمی کَبیراً، فَیامَنْ رَبّانی بِاِحْسانِهِ وَتَفَضُّلِهِ وَنِعَمِهِ، وَاَشارَ لی فِی الاْخِرَةِ اِلی عَفْوِهِ وَکَرَمِهِ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مَعْرِفَتی یا مَوْلایَ دَلیلی عَلَیْکَ، وَحُبّی لَکَ شَفیعی اِلَیْکَ، وَاَنَا واثِقٌ مِنْ دَلیلی بِدَلالَتِکَ، وَساکِنٌ مِنْ شَفیعی اِلی شَفاعَتِکَ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اَدْعُوکَ یا سَیِّدی بِلِسانٍ قَدْ اَخْرَسَهُ ذَنْبُهُ، رَبِّ اُناجیکَ بِقَلْبٍ قَدْ اَوْبَقَهُ جُرْمُهُ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اَدْعُوکَ یارَبِّ راهِباً راغِباً راجِیاً خآئِفاً، اِذا رَاَیْتُ مَوْلایَ ذُنُوبی فَزِعْتُ، وَ اِذا رَاَیْتُ کَرَمَکَ طَمِعْتُ، فَاِنْ عَفَوْتَ فَخَیْرُ راحِمٍ، وَاِنْ عَذَّبْتَ فَغَیْرُ ظالِمٍ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حُجَّتی یا اَللّهُ فی جُرْاَتی عَلی مَسْاَلَتِکَ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اِتْیانی ماتَکْرَهُ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جُودُکَ وَ کَرَمُکَ، وَعُدَّتی فی شِدَّتی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قِلَّةِ حَیآئی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رَأْفَتُکَ وَرَحْمَتُکَ، وَقَدْ رَجَوْتُ اَنْ لا تَخَیِّبَ بَیْنَ ذَیْنِ وَذَیْنِ مُنْیَتی، فَحَقِّقْ رَجآئی، وَاسْمَعْ دُعآئی، یا خَیْرَ مَنْ دَعاهُ داعٍ، وَاَفضَلَ مَنْ رَجاهُ راجٍ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عَظُمَ یا سَیِّدی اَمَلی، وَسَآءَ عَمَلی، فَاَعْطِنی مِنْ عَفْوِکَ بِمِقْدارِ اَمَلی، وَلا تُؤاخِذْنی بِاَسْوَءِ عَمَلی، فَاِنَّ کَرَمَکَ یَجِلُّ عَنْ مُجازاةِ الْمُذْنِبینَ، وَحِلْمَکَ یَکْبُرُ عَنْ مُکافَاَةِ الْمُقَصِّرینَ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بارخدایا، مرا در نعمت و احسانت آنگاه‌که خردسال بودم پروردی، و آنگاه‌که بزرگ‌سال شدم نامم را پرآوازه ساختی، ای آن‌که مرا در دنیا با احسان و تفضل و نعمت‌هایت پروردی، و در آخرت به عفو و کرمت بشارت 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من ای سرورم مرا به کویت هدایت کرد، و علاقه‌مندیم به تو شفیعم به درگاهت می‌باشد، و من برای راهنمایی‌ام به راهنمایی‌ات باورمندم و برای شفاعتم به شفاعتت یقین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زبانی که گناهش لالش ساخته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با دلی که جنایاتش نابودش ساخته زمزمه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هراس و رغبت و امید و بیم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گناهانم را می‌بینم پریشان می‌شوم و چون کرمت را می‌بینم طمع می‌ورزم، پس اگر ببخشایی تو بهترین مهربانی، و اگر کیفر دهی ستمکار نمی‌باشی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گستاخی‌ام بر درخواست از تو، با این‌که آنچه را نمی‌پسندی مرتکب شده‌ام، بخشش و احسان توست، و ره‌توشه‌ام در مشکلات، با این‌که از تو شرم اندکی دارم، مهر و رحمت توست؛ بااین‌همه امیدوارم که میان این‌وآن آرزویم را ناامید نکنی، پس امیدم را به حقیقت پیوند، و دعایم را بشنو، ای بهترین کسی که فرا خوانان او را فرا خوانند و برترین کسی که امیدواران امید بدو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آرزویم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گردیده، و کردارم به زشتی گراییده، پس به‌اندازه آرزویم از گذشتت عطایم کن، و به بدترین کردارم کیفرم مده، که کرمت از مجازات گنه‌کاران بزرگ‌تر است و بردباری‌ات از به کیفر رساندن مقصران فراتر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اَنَا یا سَیِّدی عآئِذٌ بِفَضْلِکَ، هارِبٌ مِنْکَ اِلَیْکَ، مُسْتَنْجِزٌ ما وَعَدْتَ مِنَ الصَّفْحِ عَمَّنْ اَحْسَنَ بِکَ ظَنّاً، وَما اَنَا یا رَبِّ وَما خَطَری؟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هَبْنی بِفَضْلِکَ وَتَصَدَّقْ عَلَیَّ بِعَفْوِکَ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اَیْ رَبِّ جَلِّلْنی بِسِتْرِکَ، وَاعْفُ عَنْ تَوْبیخی بِکَرَمِ وَجْهِکَ، فَلَوِ اطَّلَعَ الْیَوْمَ عَلی ذَنْبی غَیْرُکَ مافَعَلْتُهُ وَلَوْ خِفْتُ تَعْجیلَ الْعُقُوبَةِ لاَجْتَنَبْتُهُ، لا لاَِنَّکَ اَهْوَنُ النّاظِرینَ اِلَیَّ، وَاَخَفُّ الْمُطَّلِعینَ عَلَیَّ، بَلْ لاَِنَّکَ یارَبِّ خَیْرُ السّاتِرینَ، وَاَحْکَمُ الْحاکُمینَ، وَاَکْرَمُ الاَْکْرَمینَ، سَتّآرُ الْعُیُوبِ، غَفّارُ الذُّنُوبِ، عَلاّمُ الْغُیُوبِ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تَسْتُرُ الذَّنْبَ بِکَرَمِکَ، وَ تُؤَخِّرُ الْعُقُوبَةَ بِحِلْمِکَ، فَلَکَ الْحَمْدُ عَلی حِلْمِکَ بَعْدَ عِلْمِکَ، وَعَلی عَفْوِکَ بَعْدَ قُدْرَتِکَ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یَحْمِلُنی وَ یُجَرِّئُنی عَلی مَعْصِیَتِکَ حِلْمُکَ عَنّی، وَ یَدْعُونی اِلی قِلَّةِ الْحَیآءِ سَتْرُکَ عَلَیَّ، وَیُسْرِعُنی اِلَی التَّوَثُّبِ عَلی مَحارِمِکَ مَعْرِفَتی بِسَعَةِ رَحْمَتِکَ، وَعَظیمِ عَفْوِکَ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حَلیمُ یا کَریمُ، یا حَیُّ یاقَیُّومُ، یاغافِرَ الذَّنْبِ، یا قابِلَ التَّوْبِ، یا عَظیمَ الْمَنِّ، یاقَدیمَ الاِْحْسانِ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سِتْرُکَ الْجَمیلُ؟ اَیْنَ عَفْوُکَ الْجَلیلُ؟ اَیْنَ فَرَجُکَ الْقَریبُ؟ اَیْنَ غِیاثُکَ السَّریعُ؟ اَیْنَ رَحْمَتُکَ الْواسِعَةُ؟ اَیْنَ عَطایاکَ الْفاضِلَةُ؟ اَیْنَ مَواهِبُکَ الْهَنیئَةُ؟ اَیْنَ صَنآئِعُکَ السَّنِیَّةُ؟ اَیْنَ فَضْلُکَ الْعَظیمُ؟ اَیْنَ مَنُّکَ الْجَسیمُ؟ اَیْنَ اِحْسانُکَ الْقَدیمُ؟ اَیْنَ کَرَمُکَ یا کَریمُ؟ بِهِ فَاسْتَنْقِذْنی، وَبِرَحْمَتِکَ فَخَلِّصْنی</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ای سرورم به فضلت پناه می‌برم، و از تو به خودت می‌گریزم، و آنچه خوش‌بینان گذشتت را وعده داده‌ای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ای پروردگارم، من چیستم، و چه ارزشی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بی‌کرانت به من بخشا و از گذشتت بر من تصدق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پوششت پوشان، و باکرامتت از سرزنشم دیده بگردان، که اگر آن روز کسی بر گناهم آگهی می‌یافت آن را انجام نمی‌دادم، و اگر از شتاب در مجازاتت می‌ترسیدم از آن اجتناب می‌کردم، نه ازآن‌رو که تو آسان‌ترین بینندگان و سهل‌گیرترین آگاهانی، بلکه ازآن‌رو که تو ای پروردگارم، بهترین پوشانندگان، حاکم‌ترین حاکمان و بزرگوارترین بزرگوارانی؛ پوشاننده عیب‌ها، آمرزگار گناهان و دانای نهان‌هایی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را با کرمت می‌پوشانی، کیفر را با بردباری‌ات به تأخیر می‌افکنی، پس ستایش توراست بر بردباری‌ات پس از دانشت، و بر گذشتت پس از توانایی‌ات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بردباری‌ات با من مرا به نافرمانی‌ات می‌کشاند و گستاخ می‌سازد، و پوششت بر من مرا به کم‌حیایی فرا می‌خواند و شناخت من به گستردگی رحمت و بزرگی گذشتت مرا به ارتکاب گناهان می‌شتاباند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بردبار، ای بزرگوار، ای زنده، ای پایدار، ای آمرزنده گناه، ای پذیرنده توبه، ای دارای منت عظیم، ای احسان‌بخش دیرین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کجاست پوشش زیبایت؟ کجاست گذشت بزرگوارانه‌ات؟ کجاست گشایش نزدیکت؟ کجاست فریادرسی شتابانت؟ کجاست رحمت گسترده‌ات؟ کجاست بخشش‌های کریمانه‌ات؟ کجاست نعمت‌های گوارایت؟ کجاست نیکی‌های ارزشمندت؟ کجاست فضل بزرگت؟ کجاست منت متعالیت؟ کجاست احسان دیرینت؟ کجاست کرمت ای کرامتمند؟ تو را بدان می‌خوانم که آزادم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رحمتت رهایی‌ام بخشی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مُحْسِنُ یا مُجْمِلُ یا مُنْعِمُ یا مُفْضِلُ، لَسْنا نَتَّکِلُ فِی النَّجاةِ مِنْ عِقابِکَ عَلی اَعْمالِنا، بَلْ بِفَضْلِکَ عَلَیْنا، لاَِنَّکَ اَهْلُ التَّقْوی وَاَهْلُ الْمَغْفِرَةِ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تَبْدِی‌ءُ بِالاِْحْسانِ نِعَماً، وَتَعْفُوعَنِ الذَّنْبِ کَرَماً، فَما نَدْری ما نَشْکُرُ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اَجَمیلَ ما تَنْشُرُ؟ اَمْ قَبیحَ ما تَسْتُرُ؟ اَمْ عَظیمَ ما اَبْلَیْتَ وَ اَوْلَیْتَ؟ اَمْ کَثیرَ ما مِنْهُ نَجَّیْتَ وَعافَیْتَ؟</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حَبیبَ مَنْ تَحَبَّبَ اِلَیْکَ، وَیا قُرَّةَ عَیْنِ مَنْ لاذَبِکَ وَانْقَطَعَ اِلَیْکَ، اَنْتَ الُْمحْسِنُ وَنَحْنُ الْمُسیئُونَ، فَتَجاوَزْ یارَبِّ عَنْ قَبیحِ ما عِنْدَنا بِجَمیلِ ما عِنْدَکَ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وَاَیُّ جَهْلٍ یارَبِّ لایَسَعُهُ جُودُکَ؟ وَاَیُّ زَمانٍ اَطْوَلُ مِنْ اَناتِکَ؟ وَما اَعْمالِنا فی جَنْبِ نِعَمِکَ؟ وَکَیْفَ نَسْتَکْثِرُ اَعْمالاً نُقابِلُ بِها کَرَمَکَ؟ بَلْ کَیْفَ یَضیقُ عَلَی الْمُذْنِبینَ ما وَسِعَهُمْ مِنْ الْمَغْفِرَةِ، یاباسَطِ الْیَدَیْنِ بِالرَّحْمَةِ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فَوَعِزَّتِکَ یا سَیِّدی لَوِ انْتَهَرْتَنی مابَرِحْتُ مِنْ بابِکَ، وَلا کَفَفْتُ عَنْ تَمَلُّقِکَ لِمَا انْتَهی اِلَیَّ مِنَ الْمَعْرِفَةِ بِجُودِکَ وَکَرَمِکَ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 الْفاعِلُ لِما تَشآءُ، تُعَذِّبُ مَنْ تَشآءُ بِما تَشآءُ کَیْفَ تَشآءُ، وَتَرْحَمُ مَنْ تَشآءُ بِما تَشآءُ کَیْفَ تَشآءُ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نکورفتار، ای درست‌کردار، ای نعمت‌بخش، ای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رهایی از کیفرت به اعمالمان متکی نمی‌باشیم، بلکه به فضلت امیدواریم، چراکه تو اهل پارسایی و اهل گذشتی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 را با نعمت‌بخشی آغاز می‌کنی، و از گناه به کرم چشم می‌پوشی، و ما نمی‌دانیم که چه چیز را سپاس گوییم؟ آن نیکی را که گسترانی؟ یا آن زشتی را که پوشانی؟ یا آن نعمت‌های بزرگی را که در نظر گرفته و اختصاص داده‌ای؟ یا آن بلاهایی که از آن رهایی داده و عافیت بخشیده‌ای؟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محبوبِ هر که با تو دوستی کند، ای روشنایی دیده هر که به تو پناه آرد و به تو دل بندد، تو نیکوکاری و ما بدکار، پس پروردگارا، از زشتی‌هایی که نزد ماست به زیبایی‌هایی که نزد توست بگذر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 پروردگار من این کدام نادان است که بخششت وی را در برنمی‌گیرد؟ و کدام زمان از زمان مهلت دادنت درازتر است؟ و ارزش کارهای ما در کنار نعمت‌هایت چیست؟ چگونه اعمالمان را زیاد انگاریم که با کرمت برابر شماریم؟ و چگونه رحمت گسترده‌ات بر گنه‌کاران تنگ می‌آید؟ ای صاحب آمرزشِ گسترده، و ای دست‌ها را به رحمت گشاینده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عزتت سوگند ای سرورم، اگر مرا رانی، هرگز از درگاهت دور نمی‌گردم، و از تملقت دست برنمی‌دارم، به خاطر آگاهی از آن جود و کرمت که به من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انجام می‌دهی هرچه را خواهی، کیفر می‌دهی هر که را خواهی بدان چه خواهی و هرگونه که خواهی، و رحم می‌آوری به هرکه خواهی، هرچه خواهی، هرگونه که خواهی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تُسْاَلُ عَنْ فِعْلِکَ، وَلا تُنازَعُ فی مُلْکِکَ، وَلا تُشارَکُ فی اَمْرِکَ، وَلا تُضادُّ فی حُکْمِکَ، وَلا یَعْتَرِضُ عَلَیْکَ اَحَدٌ فی تَدْبیرِکَ، لَکَ الْخَلْقُ وَالاَْمْرُ تَبارَکَ اللّهُ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یارَبِّ هذا مَقامُ مَنْ لاذَ بِکَ، وَاسْتَجارَ بِکَرَمِکَ، وَاَلِفَ اِحْسانَکَ وَنِعَمَکَ، وَاَنْتَ الْجَوادُ الَّذی لایَضیقُ عَفْوُکَ، وَلا یَنْقُصُ فَضْلُکَ، وَلا تَقِلُّ رَحْمَتُکَ، وَقَدْ تَوَثَّقْنا مِنْکَ بِالصَّفْحِ الْقَدیمِ، وَالْفَضْلِ الْعَظیمِ، وَالرَّحْمَةِ الْواسِعَةِ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اَفَتُراکَ یارَبِّ تُخْلِفُ ظُنُونَنا اَوْ تُخَیِّبُ آمالَنا؟ کَلاّ یا کَریمُ فَلَیْسَ هذا ظَنُّنا بِکَ، وَلا هذا طَمَعُنا فیکَ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رَبِّ اِنَّ لَنا فیکَ اَمَلاً طَویلاً کَثیراً، اِنَّ لَنا فیکَ رَجآءً عَظیماً عَصَیْناکَ وَنَحْنُ نَرْجُو اَنْ تَسْتُرَ عَلَیْنا، وَدَعَوْناکَ وَنَحْنُ نَرْجُو اَنْ تَسْتَجیبَ 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فَحَقِّقْ رَجآءَنا یا مَوْلانا فَقَدْ عَلِمْنا ما نَسْتوْجِبُ بِاَعْمالِنا، وَلکِنْ عِلْمُکَ فینا، وَعِلْمُنا بِاَنَّکَ لاتَصْرِفُنا عَنْکَ حَثَّنا عَلَی الرَّغْبَةِ اِلَیْکَ وَاِنْ کُنّا غَیْرَ مُسْتَوْجِبینَ لِرَحْمَتِکَ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فَاَنْتَ اَهْلٌ اَنْ تَجُودَ عَلَیْنا، وَعَلَی الْمُذْنِبینَ بِفَضْلِ سَعَتِکَ، فَامْنُنْ عَلَیْنا بِما اَنْتَ اَهْلُهُ، وَجُدْ عَلَیْنا فَاِنَّا مُحْتاجُونَ اِلی نَیْلِکَ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ازآنچه انجام می‌دهی، بازخواست نمی‌شوی، و در فرمانروایی‌ات با تو مخالفت نمی‌گردد، و برای تو در کارت شریکی نیست، و کسی با حکمت به ضدیت برنمی‌خیزد، و در تدبیرت کسی تو را مورد اعتراض قرار نمی‌دهد، آفرینش و فرمان از آن توست، فرخنده است خدا پروردگار جهانیان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کسی است که به تو پناه آورده، و به کرمت پناه جسته، و با احسان و نعمت‌هایت مأنوس گشته، و تو آن بخشنده‌ای که عفوت محدود نمی‌شود و فضلت کاستی نمی‌یابد، و رحمتت اندک نمی‌گردد، و ما از سوی تو به گذشت دیرین، و فضل عظیم و رحمت گسترده‌ات یقین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تو را چنان می‌بینیم که گمان‌هایمان را نادرست انگاری، یا این‌که آرزوهایمان را ناامید می‌سازی، هرگز ای بزرگوار، گمان ما نسبت به تو و طمع ما نسبت به تو این‌گونه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تو آرزویی طولانی و فراوان است، ما را در تو امیدی بزرگ است، نافرمانی‌ات کردیم بدین امید که بر ما بپوشانی، فرایت خواندیم بدین امید که اجابتمان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 مولای ما امیدمان را محقق ساز، که دانستیم آنچه را با کردارمان مستوجب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دانش تو درباره ما، و آگاهی ما به این‌که تو ما را از خود دور نمی‌سازی، ما را بر آن داشت که به سویت گراییم، هرچند ما مستوجب رحمتت نبوده‌ایم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شایسته آنی که به فضل بی‌کرانت بر ما و بر گنه‌کاران بخشی، پس بر ما منت گذار بدانچه تو شایسته آن هستی، و بر ما ببخش که ما نیازمند بخششت هستیم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غَفّارُ بِنُورِکَ اهْتَدَیْنا، وَبِفَضْلِکَ اسْتَغْنَیْنا، وَبِنِعْمَتِکَ اَصْبَحْنا وَاَمْسَیْنا، ذُنُوبُنا بَیْنَ یَدَیْکَ، نَسْتَغْفِرُکَ اللّهُمَّ مِنْها وَنَتُوبُ اِلَیْکَ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تَتَحَبَّبُ اِلَینا بِالنِّعَمِ وَ نُعارِضُکَ بِالذُّنُوبِ، خَیْرُکَ اِلَیْنا نازِلٌ، وَشَرُّنا اِلَیْکَ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یَزَلْ وَلا یَزالُ مَلَکٌ کَریمٌ یَأْتیکَ عَنّا بِعَمَلٍ قَبیحٍ، فَلا یَمْنَعُکَ ذلِکَ مِنْ اَنْ تَحُوطَنا بِنِعْمَتِکَ وَ تَتَفَضَّلَ عَلَیْنا بِآلآئِکَ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فَسُبْحانَکَ ما اَحْلَمَکَ وَاَعْظَمَکَ وَاَکْرَمَکَ، مُبْدِئاً وَمُعیداً، تَقَدَّسَتْ اَسْمآؤُکَ، وَجَلَّ ثَنآؤُکَ، وَکَرُمَ صَنآئِعُکَ وَفِعالُکَ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 اِلهی اَوْسَعُ فَضْلاً، وَاَعْظَمُ حِلْماً مِنْ اَنْ تُقایِسَنی بِفِعْلی وَخَطیئَتی، فَالْعَفْوَ الْعَفْوَ الْعَفْوَ، سَیِّدی سَیِّدی سَیِّدی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اَشْغِلْنا بِذِکْرِکَ، وَاَعِدْنا مِنْ سَخَطِکَ، وَاَجِرْنا مِنْ عَذابِکَ وَارْزُقْنا مِنْ مُواهِبِکَ، وَاَنْعِمْ عَلَیْنا مِنْ فَضْلِکَ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ارْزُقْنا حَجَّ بَیْتِکَ وَزِیارَةِ قَبْرِ نَبِیِّکَ، صَلَواتُکَ وَرَحْمَتُکَ وَ مَغْفِرَتُکَ وَ رِضْوانُکَ عَلَیْهِ وَعَلی اَهْلِ بَیْتِهِ، اِنَّکَ قَریبٌ مُجیبٌ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وَارْزُقْنا عَمَلاً بِطاعَتِکَ، وَتَوَفَّنا عَلی مِلَّتِکَ، وَسُنَّةِ نَبِیِّکَ مُحَمَّدٍ صَلَّی اللّهُ عَلَیْهِ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اغْفِرْلی وَلِوالِدَیَّ، وَارْحَمْهُما کَما رَبَّیانی صَغیراً وَاجْزِهِما بِالاِْحْسانِ اِحْساناً، وَبِالسَّیِّئاتِ عَفْواً وَغُفْراناً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آمرزگار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نورت راه یافتیم، به فضلت بی‌نیاز شدیم، و به نعمتت به پگاه و شامگاه درآمدیم، گناهانمان در پیشگاه توست، بارخدایا، به خاطر آن‌ها از تو آمرزش می‌خواهیم، و به درگاهت توبه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نعمت‌هایت به ما مهر می‌ورزی و ما با گناهان با تو می‌ستیزیم، خیر تو به‌سوی ما فرود می‌آید، و شر ما به‌سوی تو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و بی‌گسست فرشته‌ای ارجمند از سوی ما عملی ناشایست به سویت می‌آورد، و این تو را بازنمی‌دارد، از این‌که با نعمت‌هایت ما را فراگیری و با الطافت بر ما تفضل فرمایی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بردبار و بزرگ و با کرامتی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و بازگرداننده‌ای، نام‌هایت منزه است، ستایشت فرازین است و ساخته‌ها و کارهایت گرامی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فضلت گسترده‌تر و بردباری‌ات فراتر از آن است که مرا با کردار و خطاهایم سنجی، پس ببخشایم، ببخشایم، ببخشایم؛ سرورم، سرورم، سرورم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یادت مشغولمان ساز، از خشمت پناهمان ده، از عذابت نگاهمان دار، از بخشایشت روزی‌مان ده، از فضلت نعمتان بخشی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حج خانه و زیارت قبر پیامبرت، که صلوات و رحمت و آمرزش و رضوانت بر او و بر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روزی‌مان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 به طاعتت را روزیی ما کن، و ما را بر ملتت و سنت پیامبرت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بر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پدر و مادرم را بیامرز، و رحمتشان فرما، آن‌گونه که مرا در خردسالی پرورش دادند؛ در برابر احسانشان به نیکی، و در برابر گناهانشان با گذشت و آمرزش پاداششان ده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اغْفِرْ لِلْمُؤْمُنینَ وَالْمُؤْمِناتِ، الاَْحْیآءِ، مِنْهُمْ وَالاَْمْواتِ، وَتابِعْ بَیْنَنا وَبَیْنَهُمْ بِالْخَیْراتِ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اغْفِرْلِحَیِّنا وَمَیِّتِنا وَ شاهِدِنا وَغآئِبِنا، ذَکَرِنا وَاُنْثانا، صَغیرِنا وَکَبیرِنا، حُرِّنا وَمَمْلُوکِنا، کَذَبَ الْعادِلُونَ بِاللّهِ وَضَلُّوا ضَلالاً بَعیداً، وَخَسِرُوا خُسْراناً مُبیناً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عَلی مُحَمَّدٍ وَآلِ مُحَمَّدٍ، وَاخْتِمْ لی بِخَیْرِ، وَاکْفِنی ما اَهَمَّنی مِنْ اَمْرِ دُنْیایَ وَآخِرَتی، وَلا تُسَلِّطْ عَلَیَّ مَنْ لا یَرْحَمُنی، وَاجْعَلْ عَلیَّ مِنْکَ جُنَّةً واقِیَةً باقِیَةً، وَلا تَسْلُبْنی صالِحَ ما اَنْعَمْتَ بِهِ عَلَیَّ، وَارْزُقْنی مِنْ فَضْلِکَ رِزْقاً واسِعاً حَلالاً طَیِّباً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احْرُسْنی بِحَراسَتِکَ، وَاحْفَظْنی بِحِفْظِکَ، وَاکْلَأْنی بِکَلآئَتِکَ، وَارْزُقْنی حَجَّ بَیْتِکَ الْحَرامِ فی عامِنا هذا وَفی کُلِّ عامٍ، وَزِیارَةَ قَبْرِ نَبیِّکَ وَالاَْئِمَّةِ علیهم‌السلام، وَلا تُخْلِنی یارَبِّ مِنْ تِلْکَ الْمَشاهِدِ الشَّریفَةِ، وَالْمَواقِفِ الْکَریمَةِ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تُبْ عَلَیَّ حَتّی لا اَعْصِیَکَ، وَاَلْهِمْنی الْخَیْرَ وَالْعَمَلَ بِهِ، وَخَشْیَتِکَ بِاللَّیْلِ وَالنَّهارِ، اَبَداً ما اَبْقَیْتَنی یارَبَّ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اِنّی کُلَّما قُلْتُ قَدْ تَهَیَّأْتُ وَ تَعبَّأْتُ وَقُمْتُ لِلصَّلاةِ بَیْنَ یَدَیْکَ وَناجَیْتُکَ، اَلْقَیْتَ عَلَیَّ نُعاساً اِذا اَنَا صَلَّیْتُ، وَسَلَبْتَنی مُناجاتَکَ اِذا اَنَا ناجَیْتُ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وَمالی کُلَّما قُلْتُ قَدْ صَلُحَتْ سَریرَتی، وَقَرُبُ مِنْ مَجالِسِ التَّوّابینَ مَجْلِسی، عَرَضَتْ لی بَلِیَّةٌ اَزالَتْ قَدَمی، وَحالَتْ بَیْنی وَ بَیْنَ خِدْمَتِکَ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مؤمن، زندگان و مردگانشان را بیامرز، و میان ما و آنان را به نیکی پیوند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مرده، حاضر و غایب، مرد و زن، کوچک و بزرگ، و آزاد و بنده ما را بیامرز، دروغ گفتند آنان‌که دیگران را با خدا برابر دیدند، به گمراهی شدید افتادند و زیانی آشکارا متحمل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زندگی‌ام را به نیکی پایان‌بر، و آنچه از امر دنیا و آخرتم مورد اهتمام من است به صلاح آور، و کسی را که بر من رحم نمی‌کند بر سرم سلطه مده، و بر من از سوی خود پوششی بازدارنده قرار ده، و از من مگیر آنچه را ارزانی‌ام داشته‌ای از نعمت‌های شایسته، و از سوی خود روزی گسترده‌ای روزیم فرما حلال و پاکیزه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نگهبانی‌ات نگه‌دار، و با حفظت حفاظت کن، و با محافظتت محافظتم فرما، و حج خانه خود و زیارت قبر پیامبرت و امامان علیهم‌السلام را در امسال و در هرسال روزیم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پروردگارا، از این مشاهد شرافتمند و جایگاه‌های ارجمند هرگز جدا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توبه‌ام را بپذیر تا نافرمانی‌ات نکنم، و نیکی و عمل بدان و بیم از تو در شب و روز را برای همیشه، تا آن زمان‌که زندگی‌ام بخشی در دلم افکن، ای پروردگار جهانیان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و مهیا شده در برابرت برای نماز ایستاده‌ام و با تو مناجات می‌کنم، هنگام نماز در چشمم خواب‌آلودگی افکندی، و گاه مناجات حال مناجات را از من گرفتی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چه می‌شود که هرگاه گفتم درونم نیکو شده و جایگاهم به جایگاه توبه‌کنندگان نزدیک گشته، برایم گرفتاری پیش می‌آید که پایم را می‌لغزاند و میان من و خدمتت مانعی پدید می‌آید؟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سَیِّدی لَعَلَّکَ عَنْ بابِکَ طَرَدْتَنی، وَعَنْ خِدْمَتِکَ نَحَّیْتَنی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لَعَلَّکَ رَاَیْتَنی مُسْتَخِفّاً بِحَقِّکَ فَاَقْصَیْتَنی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لَعَلَّکَ رَاَیْتَنی مُعْرِضاً عَنْکَ فَقَلَیْتَنی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لَعَلَّکَ وَجَدْتَنی فی مَقامِ الْکاذِبینَ فَرَفَضْتَنی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لَعَلَّکَ رَاَیْتَنی غَیْرَ شاکِرٍ لِنَعْمآئِکَ فَحَرَمْتَنی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لَعَلَّکَ فَقَدْتَنی مِنْ مَجالِسِ الْعُلَمآءِ فَخَذَلْتَنی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لَعَلَّکَ رَاَیْتَنی فِی الْغافِلینَ فَمِنْ رَحْمَتِکَ آیَسْتَنی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لَعَلَّکَ لَمْ تُحِبَّ اَنْ تَسْمَعَ دُعآئی فَباعَدْتَنی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لَعَلَّکَ بِجُرْمی وَ جَریرَتی کافَیْتَنی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لَعَلَّکَ بِقِلَّةِ حَیآئی مِنْکَ جازَیْتَنی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 عَفَوْتَ یارَبِّ، فَطالَما عَفَوْتَ عَنِ الْمُذْنِبینَ قَبْلی، لاَِنَّ کَرَمَکَ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یَجِلُّ عَنْ مُجازاةِ الْمُذْنِبینَ، وَحِلْمَکَ یَکْبُرُ عَنْ مُکافاةِ الْمُقَصِّرینَ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وَاَنا عآئِذٌ بِفَضْلِکَ، هارِبٌ مِنْکَ اِلَیْکَ، مُتَنَجِّزٌ ماوَعَدْتَ مِنَ الصَّفْحِ عَمَّنْ اَحْسَنَ بِکَ ظَنّاً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اِلهی اَنْتَ اَوْسَعُ فَضْلاً، وَاَعْظَمُ حِلْماً مِنْ اَنْ تُقایِسَنی بِعَمَلی، وَاَنْ تَسْتَزِلَّنی، بِخَطیئَتی، وَما اَنَا یا سَیِّدی، وَما خَطَری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هَبْنی بِفَضْلِکَ، وَتَصَدَّقْ عَلَیَّ بِعَفْوِکَ، اَیْ ربِّ جَلِّلْنی بِسَتْرِکَ، وَاعْفُ عَنْ تُوْبیخی بِکَرَمِ وَجْهِکَ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سَیِّدی اَنَا الصَّغیرُ الَّذی رَبَّیْتَهُ، وَاَنَا الْجاهِلُ الَّذی عَلَّمْتَهُ، وَاَنَآ الضّآلُّ الَّذی هَدَیْتَهُ، وَاَنَا الْوَضیعُ الَّذی رَفَعْتَهُ، وَ اَنَا الْخآئِفُ الَّذی هَدَیْتَهُ، وَاَنَا الْوَضیعُ الَّذی رَفَعْتَهُ، وَاَنَا الْخآئِفُ الَّذی آمَنْتَهُ، وَاَنَا الْجآئِعُ الَّذی اَشْبَعْتَهُ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درت مرا رانده و از خدمتت محرومم ساخته‌ای؟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 دیده‌ای که حقت را سبک شمرده‌ام، و دورم گردانیده‌ای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 از خودت روی‌گردان دیده‌ای و با من دشمنی ورزیده‌ای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 در جایگاه دروغ‌گویان دیده‌ای و طردم کرده‌ای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مرا ناسپاس نعمت‌هایت دیده‌ای و محرومم ساخته‌ای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 در مجالس دانشمندان نیافته‌ای و خوارم ساخته‌ای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 در میان بی‌خبران دیده‌ای و از رحمتت مأیوسم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 هم‌نشین مجالس بیکاران دیده‌ای و مرا در میانشان رها ساخته‌ای؟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دوست نداری که دعایم را بشنوی و طردم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جرم و گناهم کیفرم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کم حیایم مجازاتم کرده‌ای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ببخشی، پیش از من چه بسیار گنه‌کاران را که بخشیده‌ای، چراکه کرمت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کیفر دادن گنه‌کاران بزرگ‌تر است، و بردباری‌ات از به مکافات رساندن مقصران فراتر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به فضلت پناه برده‌ام، و از تو به سویت گریخته‌ام، و آنچه را از چشم‌پوشی نسبت به خوش‌گمانانت وعده داده‌ای می‌جویم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فضلی گسترده‌تر، و بردباری‌ای فراتر از آن داری که مرا با کردارم همانندسازی، یا مرا با خطاهایم بلغزانی، من چیستم ای سرورم، و چه اهمیتی دارم، مرا به فضلت ببخش، و با گذشتت بر من منت نه، و با پوششت بپوشانم و با بزرگواری‌ات از سرزنشم بگذر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کوچکم که پرورشش دادی، من آن نادانم که آگاهش ساختی، من آن گمراهم که هدایتش کردی، من آن فرومایه‌ام که بزرگی‌اش بخشیدی، من آن ترسانم که ایمنش ساختی، من آن گرسنه‌ام که سیرش کردی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وَاَنَا الْعَطْشانُ الَّذی اَرْوَیْتَهُ وَاَنَا الْعارِی الَّذی کَسَوْتَهُ، وَاَنَا الْفَقیرُ الَّذی اَغْنَیْتَهُ، وَاَنَا الضَّعیفُ الَّذی قَوَّیْتَهُ، وَاَنَآ الذَّلیلُ الَّذی اَعْزَزْتَهُ، وَاَنَا السَّقیمُ الَّذی شَفَیْتَهُ وَاَنَآ السّآئِلُ الَّذی اَعْطَیْتَهُ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وَاَنَآ الْمُذْنِبُ الَّذی سَتَرْتَهُ، وَاَنَا الْخاطِی‌ءُ الَّذی اَقَلْتَهُ، وَاَنَا الْقَلیلُ الَّذی کَثَّرتَهُ، وَاَنَآ الْمُسْتَضْعَفُ الَّذی نَصَرْتَهُ، وَاَنَا الطَّریدُ الَّذی آوَیْتَهُ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اَنَا یا رَبِّ الَّذی لَمْ اَسْتَحْیِکَ فِی الْخَلآءِ، وَلَمْ اُراقِبْکَ فِی الْمَلآءِ، اَنَا صاحِبُ الدَّواهِی الْعُظْمی، اَنَا الَّذی عَلی سَیِّدِهِ اجْتَرَاَ، اَنَا الَّذی عَصَیْتُ جَبّارَ السَّمآءِ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اَنَآ الَّذی اَعْطَیْتُ عَلی جَلیلِ الْمَعاصِی الرُّشا، اَنَا الَّذی حینَ بُشِّرْتُ بِها خَرَجْتُ اِلَیْها اَسْعی، اَنَا الَّذی اَمْهَلْتَنی فَمَا ارْعَوَیْتُ وَسَتَرْتَ عَلَیَّ فَمَا اسْتَحْیَیْتُ، وَعَمِلْتُ بِالْمَعاصی فَتَعَدَّیْتُ، وَاَسْقَطْتَنی مِنْ عَیْنِکَ فَما بالَیْتُ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فَبِحِلْمِکَ اَمْهَلْتَنی، وَبِسِتْرِکَ سَتَرْتَنی، حَتی کَاَنَّکَ اَغْفَلْتَنی، وَمِنْ عُقُوباتِ الْمَعاصی جَنَّبْتَنی، حَتّی کَاَنَّکَ اسْتَحْیَیْتَنی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لَمْ اَعْصِکَ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عَصَیْتُکَ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لِرُبُوبِیَّتِکَ جاحِدٌ، وَلا بِاَمْرِکَ مُسْتَخِفٌّ، وَلا لِعُقوبَتِکَ مُتَعَرِّضٌ، وَلا لِوَعیدِکَ مُتَهاوِنٌ، وَلکِنْ خَطیئَةٌ عَرَضَتْ، وَسَوَّلَتْ لی نَفْسی، وَغَلَبَنی هَوایَ، وَاَعانَنی عَلَیْها شِقْوَتی، وَغَرَّنی سِتْرُکَ الْمُرْخی عَلَیَّ، فَقَدْ عَصَیْتُکَ وَخالَفْتُکَ بِجَهْدی</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آن تشنه‌ام که سیرابش نمودی، من آن برهنه‌ام که وی را پوشاندی، من آن نیازمندم که بی‌نیازش ساختی، من آن ناتوانم که توانش دادی، من آن ذلیلم که عزتش بخشیدی، من آن بیمارم که شفایش دادی، من آن گدایم که عطایش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آن گنه‌کارم که وی را پوشاندی، من آن خطاکارم که از وی درگذشتی، من آن اندکم که فراوانش ساختی، من آن به ناتوانی کشیده شده‌ام، که به یاری‌اش شتافتی، و من آن رانده‌شده‌ام که پناهش 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ای پروردگارم آن‌کسم که در نهان از تو شرم نکردم، و در آشکار تو را در نظر نداشتم، من صاحب گناهان بزرگم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آن‌کسم که بر سرورش گستاخی کرده، من آن‌کسم که خدای قدرتمند آسمان را نافرمانی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آن‌کسم که برای ارتکاب گناهان بزرگ رشوه‌ها داده، من آن‌کسم که چون مژده گناه به وی داده شده شتابان به سویش روان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آن‌کسم که مهلتم دادی ولی باز نگشتم، بر من پوشاندی ولی شرم نکردم، عمل به معصیت‌ها کردم و از حد درگذشتم، از چشمت افکندی ولی بدان اهمیت ندادم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تو به بردباری‌ات مهلتم دادی، و با پوششت مرا پوشاندی، تا آنجا که گویی از من غافل گشته و از کیفر گناهان دورم ساخته‌ای، تا آنجا که گویی از من شرم کرده‌ای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نافرمانی‌ات را مرتکب شدم، نافرمانی‌ات نکردم که منکر پروردگاریت باشم، یا این‌که امرت را سبک انگارم، یا این‌که مجازاتت را فرا جویم، یا این‌که تهدیدهایت را ناچیز شمرم، بلکه ازآن‌رو بود که خطایی پیش آمد و نفسم آن را برای من آراست، و هوایم بر من چیره گشت، و شوربختیم بر آن یاری‌ام داد، و پوششت که بر من افکنده شده فریبم داد، پس نافرمانی‌ات کردم و با کوششم با تو به مخالفت برخاستم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فَالاْنَ مِنْ عَذابِکَ مَنْ یَسْتَنْقِذُنی؟ وَمِنْ اَیْدِی الْخُصَمآءِ غَداً مَنْ یُخَلِّصُنی؟ وَبِحَبْلِ مَنْ اَتَّصِلُ اِنْ اَنْتَ قَطَعْتَ حَبْلَکَ عَنّی؟</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 اَسَفا عَلی ما اَحْصی کِتابُکَ مِنْ عَمَلِی الَّذی لَوْلا ما اَرْجُو مِنْ کَرَمِکَ، وَسَعَةِ رَحْمَتِکَ، وَنَهْیِکَ اِیّایَ عَنِ الْقُنُوطِ لَقَنَطْتُ عِنْدَما اَتَذَکَّرُها، یاخَیْرَ مَنْ دَعاهُ داعٍ، وَاَفْضَلَ مَنْ رَجاهُ راجٍ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بِذِمَّةِ الاِْسْلامِ اَتَوَسَّلُ اِلَیْکَ، وَ بِحُرْمَةِ الْقُرْآنِ اَعْتَمِدُ عَلَیْکَ، وَبِحُبّی اَلنَّبیِّ الاُْمّیِّ، الْقُرَشیِّ، الْهاشِمیِّ، الْعَرَبیِّ، التَّهامِیِّ الْمَکیِّ، الْمَدَنیِّ، اَرْجُو الزُّلْفَةَ لَدَیْکَ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تُوحِشِ اسْتیناسَ اِیمانی وَلا تَجْعَلْ ثَوابی ثَوابَ مَنْ عَبَدَ سِواکَ، فَاِنَّ قَوْماً آمَنُوا بِاَلْسِنَتِهِمْ لِیَحْقِنُوا بِهِ دِمآءَهُمْ، فَاَدْرَکُوا ما اَمَّلُوا، وَاِنّا آمَنّا بِکَ بِاَلْسِنَتِنا وَقُلُوبِنا، لِتَعْفُوَ عَنّا، فَاَدْرِکْنا ما اَمَّلْنا، وَثَبِّتْ رَجآءَکَ فی صُدُورِنا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تُزِغْ قُلُوبَنا بَعْدَ اِذْ هَدَیْتَنا وَهَبْ لَنا مِنْ لَدُنْکَ رَحْمَةً اِنَّکَ اَنْتَ الْوَهّابُ</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فَوَعِزَّتِکَ لَوِ انْتَهَرْتَنی ما بَرِحْتُ عَنْ بابِکَ، وَلا کَفَفْتُ عَنْ تَمَلُّقِکَ، لِما اُلْهِمَ قَلْبی مِنَ الْمَعْرِفَةِ بِکَرَمِکَ، وَسَعَةِ رَحْمَتِکَ، اِلی مَنْ یَذْهَبُ الْعَبْدُ اِلاّ اِلی مَوْلاهُ، وَاِلی مَنْ یَلْتَجِی‌ءُ الَْمخْلُوقُ اِلاّ اِلی خالِقِهِ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اینک از عذاب چه کسی آزادم می‌سازد؟ و فردا از دست دشمنان چه کسی رهایی‌ام می‌بخشد؟ و اگر تو ریسمانت را از من بگسلی به ریسمان چه کسی چنگ آویزم؟</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افسوس بر آنچه کتابت از کردارم برشمرده است، که اگر امیدواریم به کرمت و گستردگی رحمتت و این‌که مرا از نومیدی بازداشته‌ای نبود، بی‌تردید به هنگام یادآوریش نومید می‌شدم، ای بهترین کسی که هر فراخوانی وی را فرا خواند و برترین کسی که هر امیدوار امید بدو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بارخدایا، به‌حق اسلام به تو متوسل می‌شوم، و به حرمت قرآن به تو اعتماد می‌کنم، و به دوستیم نسبت به پیامبر امّی، قریشی، هاشمی، عربی، تهامی، مکی، مدنی، نزدیک شدن به تو را امیدوارم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انس ایمانی‌ام را در وحشت قرار مده، و پاداشم را قرار مده پاداش کسی که جز تو را پرستیده، چراکه گروهی به زبانشان گرویدند تا بدان جانشان را نگه‌دارند و بدانچه آرزو داشتند رسیدند، و ما با زبان‌ها و دل‌هایمان به تو گرویدیم تا ما را ببخشایی، پس آنچه را آرزومندیم ارزانی‌مان دار، و امیدت را در دل‌هایمان استوار بدار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پس از آن‌که هدایتمان کردی در دل‌هایمان تیرگی میار، و از سوی خود بر ما رحمتی فرو بار، که تو خود بخشنده‌ای بسیار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عزتت که اگر برانیم، از درگاهت دور نمی‌گردم، و از دوستی‌ات دست نمی‌کشم، چراکه دلم از شناخت کرمت و گستردگی رحمتت الهام گرفته است؛ بنده به‌سوی چه کسی جز مولایش رود؟ و آفریده به چه کسی جز آفریدگارش پناه برد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اِلهی لَوْ قَرَنْتَنی بِالاَْصْفادِ وَ مَنَعْتَنی سَیْبَکَ مِنْ بَیْنِ الاِْشْهادِ، وَدَلَلْتَ عَلی فَضآئِحی عُیُونَ الْعِبادِ، وَاَمَرْتَ بی اِلَی النّارِ وَحُلْتَ بَیْنی وَ بَیْنَ الاَْبْرارِ، ماقَطَعْتُ رَجآئی مِنْکَ، وَلا صَرَفْتُ وَجْهَ تَأْمیلی لِلْعَفْوِعَنْکَ، وَلا خَرَجَ حُبُّکَ مِنْ قَلْبی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اَنَا لااَنْسی اَیادیکَ عِنْدی، وَسِتْرَکَ عَلَیَّ فی دارِ الدُّنْیا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سَیِّدی صَلِّ عَلی مُحَمَّدٍ وَآلِ مُحَمَّدٍ، وَاَخْرِجْ حَبَّ الدُّنْیا مِنْ قَلْبی، وَاجْمَعْ بَیْنی وَ بَیْنَ الْمُصْطَفی، خِیَرَتِکَ، مِنْ خَلْقِکَ، وَخاتَمِ النَّبِیِّینَ مُحَمَّدٍ صَلَّی اللّهُ عَلَیْهِ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وَانْقُلْنی اِلی دَرَجَةِ التَّوْبَةِ اِلَیْکَ، وَاَعِنّی بِالْبُکآءِ عَلی نَفْسی، فَقَدْ اَفْنَیْتُ بِالتَّسْویفِ وَالاْمالِ عُمُری، وَقَدْ نَزَّلْتُ نَفْسی مَنْزِلَةَ الاْیِسینَ مِنَ الْخَیْرِ، فَمَنْ یَکُونُ اَسْوَءَ حالاً مِنّی اِنْ اَنا نُقِلْتُ عَلی مِثْلِ حالی اِلی قَبْری؟ وَلَمْ اُمَهِّدْهُ لِرَقْدَتی، وَلَمْ اَفْرِشْهُ بِالْعَمَلِ الصّالِحِ لِضَجْعَتی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وَمالی لا اَبْکی؟ وَلا اَدْری اِلی ما یَکُونُ مَصیری، وَاَری نَفْسی تُخادِعُنی، وَاَیّامی تُخاتِلُنی وَقَدْ خَفَقَتْ عِنْدَ رَأْسی اَجْنِحَةُ 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فَمالی لا اَبْکی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اَبْکی لِخُرُوجِ نِفْسی، اَبْکی لِحُلُولِ رَمْسی، اَبْکی لِظُلْمَةِ قَبْری، اَبْکی لِضیقِ لَحْدی، اَبْکی لِسُؤالِ مِنْکَرٍ وَنَکیرٍ اِیّایَ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اَبْکی لِخُرُوجی مِنْ قَبْری عُرْیاناً ذَلیلاً، حامِلاً ثِقْلی عَلی ظَهْری، اَنْظُرُ مَرَّةً عَنْ یَمینی، وَمَرَّةً عَنْ شِمالی اِذِ الْخَلآئِقُ فی شَأْنٍ غِیْرِ شَأْنی</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با بندها به بند کشی، و از عطایت در میان مردمان بازم داری، و چشمان بندگان را به رسوایی‌هایم رهنمون گردی، و فرمان دهی به آتشم برند، و میان من و نیکان حایل شوی، هرگز امیدم را از تو نمی‌بُرم، و روی آرزویم را از گذشتت بازنمی‌گردانم، و دوستی‌ات از قلبم نخواهد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نعمت‌هایی که ارزانی‌ام داشته‌ای، و این‌که در سرای دنیا بر کردارم پرده کشیده‌ای را فراموش نخواهم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دنیا را از دلم بیرون بَر، و میان من و مصطفی برگزیده آفریدگانت و خاتم پیامبران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بر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 به درجه توبه به درگاهت فرا بَر، و بر گریه بر نفسم یاری‌ام ده، که با پشت‌سراندازی و آرزوها عمرم را فنا کردم، و خویش را به جایگاه ناامیدان از نیکی فرود آمدم، پس چه کسی حالی بدتر از من دارد اگر با چنین حالی به قبرم منتقل شوم؟ حال آن‌که آن را برای آرمیدنم آماده نکرده‌ام، و برای آرامشم در آن با کردار شایسته فرشی نگسترده‌ام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گریه نکنم، که نمی‌دانم سرنوشتم به کجا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نفسم را می‌بینم که با من نیرنگ می‌بازد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روزگارم فریبم می‌دهد، و بال‌های مرگ در کنار سرم به پرواز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نگریم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می‌گریم برای بیرون شدن جانم، می‌گریم برای فرا رسیدن مرگم، می‌گریم برای تاریکی قبرم، می‌گریم برای تنگی گورم، می‌گریم برای پرسش نکیر و منکر از کردارم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می‌گریم برای بیرون آمدنم از گورم، برهنه، درمانده، بار سنگین را بر پشت گرفته، گاهی به راستم می‌نگرم گاهی به چپم، آن‌گاه که خلایق در کاری جز کار من هستند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امْرِیًٔمِنْهُمْ یَوْمَئِذٍ شَأْنٌ یُغْنیهِ وُجُوهٌ یَوْمَئِذٍ مُسْفِرَةٌ ضاحِکَةٌ مُسْتَبْشِرَةٌ وَ وُجُوهٌ یَوْمَئِذٍ عَلَیْها غَبَرَةٌ تَرْهَقُها قَتَرَةٌ</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وَذِلَّةٌ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سَیِّدی عَلَیْکَ مُعْتَمَدی وَمُعَوَّلی وَرَجآئی وَتَوَکُّلی، وَ بِرَحْمَتِکَ تَعَلُّقی، تُصیبُ بِرَحْمَتِکَ مَنْ تَشآءُ وَ تَهْدی بِکَرامَتِکَ مَنْ تُحِبُّ، فَلَکَ الْحَمْدُ عَلی مانَقَّیْتَ مِنَ الشِّرْکِ قَلْبی، وَلَکَ الْحَمْدُ عَلی بَسْطِ لِسانی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اَفَبِلِسانی هذَا الْکالِّ اَشْکُرُکَ؟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بِغایَةِ جُهْدی فی عَمَلی اُرْضیکَ؟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قَدْرُ لِسانی یا رَبِّ فی جَنْبِ شُکْرِکَ؟ وَما قَدْرُ عَمَلی فی جَنْبِ نِعَمِکَ وَ اِحْسانِکَ اِلَیَّ؟ اِلاّ اَنَّ جُودَکَ بَسَطَ اَمَلی، وَشُکْرَکَ قَبِلَ عَمَلی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سَیِّدی اِلَیْکَ رَغْبَتی، وَ مِنْکَ رَهْبَتی، وَاِلَیْکَ تَأْمِیلی، قَدْ ساقَنی اِلَیْکَ اَمَلی، وَعَلَیْکَ یا واحِدی عَکَفَتْ هِمَّتی، وَفیما عِنْدَکَ انْبَسَطَتْ رَغْبَتی، وَلَکَ خالِصُ رَجآئی وَخَوْفی، وَبِکَ اَنِسَتْ مَحَبَّتی، وَاِلَیْکَ اَلْقَیْتُ بِیَدی، وَبِحَبْلِ طاعَتِکَ مَدَدْتُ رَهْبَتی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مَوْلایَ بِذِکْرِکَ عاشَ قَلْبی، وَ بِمُناجاتِکَ بَرَّدْتُ اَلَمْ الْخَوْفِ عَنّی، فیا مَوْلایَ وَ یا مُؤَمَّلی وَیا مُنْتَهی سُؤْلی، فَرِّقْ بَیْنی وَبَیْنَ ذَنْبِی الْمانِعِ لی مِنْ لُزُومِ طاعَتِکَ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فَاِنَّما اَسْاَلُکَ لِقَدیمِ الرَّجآءِ لَکَ، وَعَظیمِ الطَّمَعِ فیکَ الَّذی اَوْجَبْتَهُ عَلی نَفْسِکَ مِنَ الرَّأْفَةِ وَالرَّحْمَةِ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فَالاَْمْرُ لَکَ وَحْدَکَ وَالْخَلْقُ کُلُّهُمْ عِیالُکَ وَفی قَبْضَتِکَ، وَکُلُّ شَیْءٍ خاضِعٌ لَکَ، تَبارَکْتَ یارَبَّ الْعالَمینَ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یک از آنان کاری است که از دیگران بازداردش، چهرهایی است آن روز فرخنده، خندان و نومید دهنده، و چهرهایی است آن روز غبارگرفته، در غم و اندوه فرورفته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خواری درافتاده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و اطمینانم و امید و توکلم بر توست، و وابستگی‌ام به رحمت توست، رحمتت را به هر که خواهی می‌رسانی و هر که را دوست می‌داری به کرامتت هدایت می‌کنی، پس سپاس توراست که قلبم را از شرک پاک گرداندی، و سپاس توراست که زبانم را گویا ساختی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این زبان ناتوانم سپاست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نهایت کوشش در کردارم خشنودت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زبانم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سپاست چیست؟ و اندازه کردارم در برابر نعمت‌ها و احسانت چیست؟ جز این‌که بخششت آرزویم را گسترش داده، و قدرشناسی‌ات کردارم را پذیرفته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رغبتم به‌سوی توست، بیمم از تو و عشقم به کوی توست، آرزویم مرا به سویت رانده، و بر تو ای یگانه‌ام همتم وابسته شده، و بدانچه نزد توست علاقه‌ام گسترش یافته، و بیم و امیدم در تو خلاصه شده، و محبتم با تو اُنس گرفته، دستم را به سویت دراز کرده‌ام و به ریسمان اطاعتت بیمم را گره زده‌ام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یادت دلم زنده گردیده، و با مناجاتت آزار ترسم به سردی گراییده، پس ای مولایم و ای نهایت آرزو و منتهای خواسته‌ام، میان من و گناهانم که از پرداختن به طاعتت بازم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افکن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را از تو می‌خواهم به خاطر امید دیرینی که بر تو بسته‌ام، و طمع بزرگی که به تو دارم، که آن را از مهر و رحمت بر خود واجب ساخته‌ای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فرمان تنها از آنِ توست که انبازی برایت نیست، و آفریدگان همه عیال تو و در اختیار تواند، و همه‌چیز برایت فروتن گشته، تو همواره فرخنده‌ای، ای پروردگار جهانیان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اِلهی ارْحَمْنی اِذَا انْقَطَعَتْ حُجَّتی، وَکَلَّ عَنْ جَوابِکَ لِسانی، وَطاشَ عِنْدَ سُؤالِکَ اِیّایَ لُبّی، فَیا عَظیماً یُرْجی لِکُلِّ عَظیمٍ اَنْتَ رَجآئی فَلا تُخَیِّبْنی اِذَا اشْتَدَّتْ فاقَتی، وَلا تَرُدَّنی لِجَهْلی، وَلا تَمْنَعْنی لِقِلَّةِ صَبْری، وَاَعطِنی لِفَقْری، وَارْحَمْنی لِضَعْفی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سَیِّدی عَلَیْکَ مُعْتَمَدی وَمُعَوَّلی وَ رَجآئی وَتَوَکُّلی، وَبِرَحْمَتِکَ تَعَلُّقی وَبِفِنآئِکَ اَحُطُّ رَحْلی، وَبِجُودِکَ اَقْصُرُ طَلِبَتی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وَبِکَرَمِکَ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اَسْتَفْتِحْ دُعآئی، وَلَدَیْکَ اَرْجُو سَدَّ فاقَتی، وَ بِغِناکَ اَجْبُرُ عَیْلَتی وَتَحْتَ ظِلِّ عَفْوِکَ قِیامی، وَالِی جُودِکَ وَ کَرَمِکَ اَرْفَعُ بَصَری، وَاِلی مَعْرُوفِکَ اُدیمُ نَظَری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تُحْرِقْنی بِالنّارِ وَ اَنْتَ مَوْضِعُ اَمَلی، وَ لا تُسْکِنِّی الْهاوِیَةَ فَاِنَّکَ قُرَّةُ عَیْنی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سَیِّدی لاتُکَذِّبْ ظَنِّی بِاِحْسانِکَ وَ مَعْرُوفِکَ، فَاِنَّکَ ثِقَتی، وَ لا تَحْرِمْنی ثَوابَکَ، فَاِنَّکَ الْعارِفُ بِفَقْری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اِلهی اِنْ کانَ قَدْدَنا اَجَلی وَ لَمْ یُقَرِّبْنی مِنْکَ عَمَلی، فَقَدْ جَعَلْتُ الاِْعْتِرافَ اِلَیْکَ بِذَنْبی وَ سآئِلَ عِلَلی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اِلهی اِنْ عَفَوْتَ فَمَنْ اَوْلی مِنْکَ بِالْعَفْوِ؟ وَ اِنْ عَذَّبْتَ فَمَنْ اَعْدَلُ مِنْکَ فِی الْحُکْمِ؟</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اِرْحَمْ فی هذِهِ الدُّنْیا غُرْبَتی، وَ عِنْدَالْمَوْتِ کُرْبَتی، وَفِی الْقَبْرِ وَحْدَتی، وَ فِی اللَّحْدِ وَحْشَتی، وَاِذا نُشِرْتُ لِلْحِسابِ بَیْنِ یَدَیْکَ ذُلَّ مَوْقِفی</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رحمم کن آن‌گاه که حجتم گسسته شود، و زبانم از پاسخت فرو ماند، و خردم در برابر پرسشت از من سرگردان شود، پس ای بزرگی که برای هر کار بزرگی مورد امیدی، تو امید من هستی، پس هرگاه که نیازم شدت یابد ناامیدم مگردان، و مرا به خاطر نادانیم مران، و به خاطر شکیبایی اندکم محروم مکن، و به خاطر تهیدستیم عطایم کن، و به خاطر ناتوانیم رحمم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و اطمینان و امید و توکلم بر توست، و دلبستگی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توست، در جوار رحمتت بار می‌افکنم، و خواسته‌ام را از احسان تو می‌خواهم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کرمت، ای پروردگار من، دعایم را آغاز می‌کنم، و برطرف شدن نیازم را از پیشگاهت امیدوارم، و نیازم را با بی‌نیازی‌ات جبران می‌کنم، و زیر سایه آمرزشت می‌ایستم، و به جود و کرمت چشم می‌دوزم و به نیکوکاریت پیوسته می‌نگرم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 آتش مسوزانم، که تو جایگاه آرزوی منی، و در هاویه دوزخ جایم مده که تو نور چشم منی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به احسان و نیکوکاری‌ات را دروغین مینگار که تو مورد اطمینان منی، و مرا از ثوابت محروم مدار که تو آگاه به نیازمندیم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اجلم فرا رسیده و کردارم مرا به تو نزدیک ننموده، من اعتراف به گناهم در پیشگاهت را وسیله‌ای برای پوزش‌خواهیم نهاده‌ام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ببخشایی چه کسی در بخشایش از تو سزاوارتر است و اگر کیفر دهی چه کسی در قضاوت از تو عادل‌تر است؟</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به غربتم، هنگام مرگ بر اندوهم، در قبر بر تنهایی‌ام، در لحد بر وحشتم، و چون برای حساب در پیشگاهت برانگیخته شوم، بر پستی جایگاهم رحم آور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فَاغْفِرْلی ما خَفِیَ عَلَی الاْدَمِیّینَ مِنْ عَمَلی، وَ اَدِمْ لی ما بِهِ سَتَرْتَنی وَارْحَمْنی صَریعاً عَلَی الْفِراشِ تُقَلِّبُنی اَیْدی اَحِبَّتی، وَتَفَضَّلْ عَلَیَّ مَمْدُوداً عَلَی الْمُغْتَسَلِ یُغَسِّلُنی صالِحُ جیرَتی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وَتَحَنَّنْ عَلَیَّ مَحْمُولاً قَدْ تَناوَلَ الاَْقْرِبآءُ اَطْرافَ جَنازَتی، وَجُدْ عَلَیَّ مَنْقُولاً قَدْ نَزَلْتُ بِکَ وَحیداً فی حُفْرَتی،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 فی ذلِکَ الْبَیْتِ الْجَدیدِ غُرْبَتی حَتّی لا اَسْتَأْنِسَ بِغَیْرِکَ یا سَیِّدی، فَاِنَّکَ اِنْ وَکَّلْتَنی اِلی نَفْسی هَلَکْتُ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سَیِّدی فَبِمَنْ اَسْتَغیْثُ اِنْ لَمْ تُقِلْنی عَثْرَتی؟ وَاِلی مَنْ اَفْزَعُ اِنْ فَقَدْتُ عِنایَتِکَ فی ضَجْعَتی؟ وَاِلی مَنْ اَلْتَجِی‌ءُ اِنْ لَمْ تُنَفِّسْ کُرْبَتی؟</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سَیِّدی مَنْ لی وَمَنْ یَرْحَمُنی اِنْ لَمْ تَرْحَمْنی؟ وَفَضْلَ مَنْ اُؤَمِّلُ اِنْ عَدِمْتُ فَضْلَکَ یَوْمَ فاقَتی؟ وَاِلی مَنِ الْفِرارُ مِنَ الذُّنُوبِ اِذَا انْقَضی اَجَلی؟</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سَیِّدی لاتُعَذِّبْنی وَاَنَا اَرْجُوکَ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حَقِّقْ رَجآئی، وَآمِنْ خَوْفی، فَاِنَّ کَثْرَةَ ذُنُوبی لا اَرْجُو فیها اِلاّ عَفْوَکَ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سَیِّدی اَنَا اَسْاَلُکَ مالا اَسْتَحِقُّ، وَاَنْتَ اَهْلُ التَّقْوی وَاَهْلُ الْمَغْفِرَةِ، فَاغْفِرْلی وَاَلْبِسْنی مِن نَظَرِکَ ثَوْباً یُغَطِّی عَلَیَّ التَّبِعاتِ، وَتَغْفِرُها لی وَ لااُطالَبُ بِها اِنَّکَ ذُو مَنٍّ قَدیمٍ، وَصَفْحٍ عَظیمٍ، وَ تَجاوُزِ کَریمٍ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کردارم بر مردمان نهان مانده ببخشایم، و بدانچه مرا تاکنون پوشانده‌ای همچنان بپوشانم و بر من آن‌گاه که در بستر افتاده‌ام و دست عزیزانم مرا به راست و چپ می‌گردانند ترحم فرما، و بر من آن‌گاه که در غسالخانه دراز افتاده‌ام و همسایگان شایسته‌ام غسلم می‌دهند تفضل 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 من آن‌گاه که در تابوت خویشان اطراف جنازه‌ام را گرفته‌اند مهر آور، و بر من آن‌گاه که بی‌اختیار به پیشگاهت می‌آیم، و در گودالم تنهایم چشم عنایت می‌دار، و بر غربتم در این خانه جدید ترحم کن،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غیر تو انس نگیرم، چراکه اگر من را به خود واگذاری تباه می‌گردم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سرورم، پس از که مدد جویم اگر لغزشم را جبران نفرمایی؟ و به که پناه برم اگر در آرامگاهم عنایتت را از من برگیری؟ و به که پناه جویم اگر اندوهم را برطرف نکنی؟</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سرورم، من که را دارم؟ و اگر تو رحمم نکنی چه کسی بر من رحم آورد؟ و اگر روز تنگدستی فزون‌بخشی‌ات را نداشته باشم به امید فزون‌بخشی چه کسی باشم؟ و اگر مهلتم پایان یابد از گناهان به‌سوی که بگریزم؟</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سرورم، عذابم مده که من به تو امیدوارم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معبودم، امیدم را محقق ساز، و بیمم را به ایمنی بیاور باز، که برای فراوانی گناهانم، امیدی جز به گذشتت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سرورم، من از تو چیزی را می‌خواهم که شایسته نمی‌باشم و تو اهل پارسایی و اهل آمرزشی، پس بیامرزم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لطفت جامه‌ای بپوشانم که گناهانم را بپوشاند و آن‌ها را ببخشایم که از آن‌ها بازخواست نشوم، که تو داری ببخشی دیرینه، عنایتی فرا رتبه و گذشت بزرگوارانه‌ای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اِلهی اَنْتَ الَّذی تُفیضُ سَیْبَکَ عَلی مَنْ لایَسْاَلُکَ، وَعَلَی الْجاحِدینَ بِرُبُوبِیَّتِکَ، فَکَیْفَ سَیِّدی بِمَنْ سَاَلَکَ وَاَیْقَنَ اَنَّ الْخَلْقَ لَکَ وَالاَْمْرَ اِلَیْکَ؟ تَبارَکْتَ وَتَعالَیْتَ یارَبَّ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سَیِّدی عَبْدُکَ بِبابِکَ اَقامَتْهُ الْخَصاصَةُ بَیْن یَدَیْکَ، یَقْرَعُ بابَ اِحْسانِکَ بِدُعآئِهِ، وَیَسْتَعْطِفُ جَمیلَ نَظَرِکَ بِمَکْنُونِ رَجآئِهِ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تُعْرِضْ الْکَریمِ عَنّی، وَاقْبَلْ مِنّی ما اَقُولُ، فَقَدْ دَعَوْتُکَ بِهذَا الدُّعآءِ، وَاَنَا اَرْجُو اَنْ لاتَرُدَّنی مَعْرِفَةً مِنّی بِرَأْفَتِکَ وَرَحْمَتِکَ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اِلهی اَنْتَ الَّذی لایُحْفیکَ سآئِلٌ، وَلا یَنْقُصکَ نآئِلٌ، اَنْتَ کَما تَقُولُ وَ فَوْقَ مانَقُولُ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اِنّی اَسْاَلُکَ صَبْراً جَمیلاً، وَفَرَجاً قَریباً، وَقَوْلاً صادِقاً، وَاَجْراً عَظیماً، اَسْاَلُکَ یارَبِّ مِنَ الْخَیْرِ کُلِّهِ ما عَلِمْتُ مِنْهُ وَما لَمْ اَعْلَمْ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وَاَسْاَلُکَ اللّهُمَّ مِنْ خَیْرِ ما سَاَلَکَ مِنْهُ عِبادُکَ الصّالِحُونَ، یا خَیْرَ مَنْ سُئِلَ وَاَجْوَدَ مَنْ اَعْطی، اَعْطِنی سُؤْلی فی نَفْسی وَاَهْلی وَوالِدیَّ وَ وَلَدی وَاَهْلِ حُزانَتیوَاِخْوانی فیکَ، وَاَرْغِدْ عَیْشی، وَاَظْهِرْ مُرُوَّتی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وَاَصْلِحْ جَمیعَ اَحْوالی، وَاجْعَلْنی مِمَّنْ اَطَلْتَ عُمُرَهُ، وَحَسَّنْتَ عَمَلَهُ، وَاَتْمَمْتَ عَلَیْهِ نِعْمَتَکَ، وَرَضَیْتَ عَنْهُ، وَاَحْیَیْتَهُ حَیاةً طَیِّبَةً فی اَدْوَمِ السُّرُورِ وَاَسْبَغِ الْکَرامَةِ، وَاَتَمِّ الْعَیْشِ، اِنَّکَ تَفْعَلُ ما تَشآءُ، وَلا یَفْعَلُ ما یَشآءُ غَیْرُکَ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بزرگواری هستی که لطفت را به آن‌که از تو نخواهد و بر منکران پروردگاریت روان می‌سازی پس چگونه است سرورم نسبت به کسی که از تو درخواست نموده و یقین دارد که خلق و امر از آنِ تو و به‌سوی توست؟ تو فرخنده و فرازینی‌ای پروردگار جهانیان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سرورم، بنده‌ات بر درگاه توست که نیازش وی را در برابرت فرا داشته، در احسانت را با دعایش می‌کوبد و نظر لطفت را با امید نهانش درخواست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روی گرامیت را از من مگردان، و آنچه را می‌گویم از من بپذیر، که تو را با این دعا فرا خواندم و امیدوارم به خاطر شناختی که از مهر و رحمتت دارم بازم نگردانی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معبودم، تو آن هستی که خواهانی مانعت نمی‌گردد، و دست یابنده‌ای از تو چیزی نمی‌کاهد، تو آن‌گونه‌ای که می‌گویی و فراتری ازآنچه می‌گوییم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نیکو، گشایشی نزدیک، گفتاری راستین و پاداشی بزرگ از تو می‌خواهم، از تو می‌خواهم پروردگارا از نیکی‌ها همه آن را، آنچه را دانسته‌ام و آنچه را نمی‌دانم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تو می‌خواهم بارخدایا، از نیکی آنچه را بندگانِ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تو خواسته‌اند ای بهترین کسی که از وی درخواست گردیده، و بخشنده‌ترین کسی که بخشیده و در مورد خودم، خانواده‌ام، پدر و مادر و فرزندانم، و آنان‌که غمشان را دارم، و برادران دینی‌ام، خواسته‌ام را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زندگی‌ام را مرفه ساز، جوانمردیم را آشکار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 احوالم را نیکو گردان، و از کسانی قرارم ده که عمرشان را دراز ساخته‌ای، کردارشان را نیکو کرده‌ای، نعمتت را بر وی به کمال رسانده‌ای، و از وی خرسند گشته‌ای، و در پیوسته‌ترین شادمانی، فراوان‌ترین کرامت، و کامل‌ترین زندگی، زندگانی نیکویش بخشنده‌ای؛ که تو انجام می‌دهی هرچه را خواهی، و انجام نمی‌دهی آنچه را دیگران خواهند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خُصَّنی مِنْکَ بِخاصَّةِ ذِکْرِکَ، وَلا تَجْعَلْ شَیْئاً مِمّا اَتَقَرَّبُ بِهِ اِلَیْکَ فی آنآءِ اللَّیْلِ وَاَطْرافِ النَّهارِ رِیآءً وَلا سُمْعَةً وَلا اَشَراً وَلا بَطَراً، وَاجْعَلْنی لَکَ مِنَ الْخاشِعینَ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اَعْطِنی السَّعَةَ فِی الرِّزْقِ، وَالاَْمْنَ فِی الْوَطَنِ، وَقُرَّةَ الْعَیْنِ فِی الاَْهْلِ وَالْمالِ وَالْوَلَدِ وَالْمَقامِ فی نِعَمِکَ عِنْدی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وَالصِّحَّةَ فِی الْجِسْمِ، وَالْقُوَّةَ فِی الْبَدَنِ، وَالسَّلامَةَ فِی الدّینِ، وَاسْتَعْمِلْنی بِطاعَتِکَ وَطاعَةِ رَسُولِکَ مُحَمَّدٍ صَلَّی اللّهُ عَلَیْهِ وَآلِهِ اَبَداً مَا اسْتَعْمَرْتَنی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وَاجْعَلْنی مِنْ اَوْفَرِ عِبادِکَ عِنْدَکَ نَصیباً فی کُلِّ خَیْرٍ اَنْزَلْتَهُ وَتُنْزِلُهُ فی شَهْرِ رَمَضانِ فی لَیْلَةِ الْقَدْرِ، وَما اَنْتَ مُنَزِّلُهُ فی کُلِّ سَنَةٍ مِنْ رَحْمَةٍ تَنْشُرُها، وَعافِیَةٍ تُلْبِسُها، وَبَلِیَّةٍ تَدْفَعُها، وَحَسَناتٍ تَتَقَبَّلُها، وَسَیِّئاتٍ تَتَجاوَزُ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وَارْزُقْنی حَجَّ بَیْتِکَ الْحَرامِ فی عامِنا هذا وفی کُلِّ عامٍ، وَارْزُقْنی رِزْقاً واسِعاً مِنْ فَضْلِکَ الْواسِعِ، وَاصْرِفْ عَنّی یا سَیِّدی الاَْسْوآءَ وَاقْضِ عَنِّی الدَّیْنَ وَالظُّلاماتِ حَتّی لااَتَاَذّی بِشَیْءٍ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وَخُذْ عَنّی باَسْماعِ اَضْدادی، وَاَبْصارِ اَعْدآئی وَ حُسّادی وَالْباغینَ عَلَیَّ، وَانْصُرْنی عَلَیْهِمْ، وَاَقِرَّ عَیْنی، وَفَرِّحْ قَلْبی، وَحَقِّقْ ظَنّی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 لی مِنْ هَمّی وَ کَرْبی فَرَجاً وَ مَخْرَجاً، وَاجْعَلْ مَنْ اَرادَنی بِسُوءٍ مِنْ جَمیعِ خَلْقِکَ تَحْتَ قَدَمی، وَاکْفِنی شَرَّ الشَّیْطانِ، وَ شَرَّ السُّلْطانِ، وَسَیِّئاتِ عَمَلی وَطَهِّرْنی مِنَ الذُّنُوبِ کُلِّها، وَاَجِرْنی مِنَ النّارِ بِعَفْوِکَ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ممتازم گردان به ویژگی یادت، و آنچه در نیمه‌های شب و اوقات روز بدان تقرب می‌جویم از روی ریا و شهوت طلبی و خودسری و کفران نعمتی قرار مده، و همواره از فروتنان در برابرت قرارم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بارخدایا، گشایش در روزی، امنیت در وطن، چشم‌روشنی در خاندان و مال و فرزندان، و پایداری نعمت‌هایت را که عطایم کرده‌ای ارزانی‌ام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من تندرستی در تن، نیرومندی در بدن، سلامتی در دین عنایت کن، و مرا برای همیشه تا زندگی‌ام بخشیده‌ای به فرمان‌برداری‌ات و فرمان‌برداری پیامبرت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 بر او و خاندانش باد – وادار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قرارم ده از بهره‌مندترین بندگانت که هر نیکی که در ماه رمضان و در شب قدر فرود آورده و فرود می‌آوری بیشترین بهره را بردند، و نیز هر چه در هرسال می‌فرستی، از رحمتی که آن را گسترانی و تندرستی که پوشانی، و بلایی که دور می‌سازی، و کارهای پسندیده‌ای که می‌پذیری، و گناهانی که می‌آمرزی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خانه خودت را روزیم فرما، در این سال و دیگر سال‌ها، و روزی گسترده‌ای از فضل گسترده‌ات را روزیم کن، و بدی‌ها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بران، و از من وام و مظالم بندگانت را ادا کن، تا به چیزی از آن آزرده نشوم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گوش‌های مخالفانم را از من فروگیر، و دیدگان دشمنان و حسودان و ستمگرانم را فروبند، و مرا بر آنان پیروزی ده، و در چشمم روشنی نه، و دلم را شادمان گردان و گمانم را به حقیقت 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من از غم و اندوهم گشایش و فرجی قرار ده، و هر که برایم از همه آفریدگانت بدی خواهد را زیر پایم نه، و مرا از شر شیطان و شر سلطان و کردار بدم رهایی ده؛ از همه گناهان پاکم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بخشایشت از آتش دوزخ بدارم باز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وَاَدْخِلْنی الْجَنَّةَ بِرَحْمَتِکَ، وَزَوِّجْنی مِنَ الْحُورِ الْعِینِ بِفَضْلِکَ، وَاَلْحِقْنی بِاَوْلِیآئِکَ الصّالِحینَ مُحَمَّدٍ وَآلِهِ الاَْبْرارِ الطَّیِّبینَ الطّاهِرینَ الاَْخْیارِ، صَلَواتُکَ عَلَیْهِمْ وَعَلی اَرْواحِهِمْ وَاَجْسادِهِمْ، وَرَحْمَةُ اللّهِ وَبَرَکاتُهُ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اِلهی وَ سَیِّدی، وَ عِزَّتِکَ وَجَلالِکَ لَئِنْ طالَبْتَنی بِذُنُوبی لاَُطالِبَنَّکَ بِکَرَمِکَ، وَلَئِنْ اَدْخَلْتَنی النَّارَ لاَُخْبِرَنَّ اَهْلَ النّارِ بِحُبّی 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اِلهی وَ سَیِّدی، اِنْ کُنْتَ تَغْفِرُ اِلاّ لاَِوْلِیآئِکَ وَاَهْلِ طاعَتِکَ، فَاِلی مَنْ یَفْزَعُ الْمُذْنِبُون؟ وَاِنْ کُنْتَ لاتُکْرِمُ اِلاّ اَهْلِ الْوَفآءِ بِکَ، فَبِمَنْ یَسْتَغیثُ الْمُسیئُونَ؟</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اِلهی اِنْ اَدْخَلْتَنی النّارَ فَفی ذلِکَ سُرُورُ عَدُوِّکَ، وَاِنْ اَدْخَلْتَنِی الْجَنَّةَ فَفی ذلِکَ سُرُورُ نَبِیِّکَ، وَاَنَا وَاللّهِ اَعْلَمُ اَنَّ سُرُورَ نَبِیِّکَ اَحَبُّ اِلَیْکَ مِنْ سُرُورِ عَدُوِّکَ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اِنّی اَسْاَلُکَ اَنْ تَمْلاََ قَلْبی حُبّاً لَک، وَخَشْیَةً مِنْکَ، وَتَصْدیقاً بِکِتابِکَ، وَاِیماناً بِکَ، وَفَرَقاً مِنْکَ، وَشَوْقاً اِلَیْکَ، یاذَا الْجَلالِ وَالاِْکْرامِ حَبِّبْ اِلَیَّ لِقآءَکَ، وَاَحْبِبْ لِقآئی، وَاجْعَلْ لی فی لِقآئِکَ الرّاحَةَ وَالْفَرَجَ وَ الْکَرامَةَ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اَلْحِقْنی بِصالِحِ مَنْ مَضی، وَاجْعَلْنی مِنْ صالِحِ مَنْ بَقِیَ، وَخُذْ بی سَبیلَ الصّالِحینَ، وَاَعِنّی عَلی نَفْسی بِما تُعینُ بِهِ الصّالِحینَ عَلی اَنْفُسِهِمْ، وَاخْتِمْ عَمَلی بِاَحْسَنِهِ، وَاجْعَلْ ثَوابی مِنْهُ الْجَنَّةَ، بِرَحْمَتِکَ یا اَرْحَمَ الرّاحِمینَ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رحمتت به بهشتم برسان، و به فضلت با حوریان همسرم گردان و به دوستان شایسته‌ات محمد و خاندانش بپیوندم، آن نیکان پاکیزه، پاکان برگزیده، که درودت بر آنان و بر روان‌ها و بدن‌هایشان باد، و رحمت و برکات خداوند بر آنان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معبودم و سرورم، به عزت و جلالت سوگند، که اگر مرا به گناهانم فراخوانی تو را به بخشایشت فراخوانم، و اگر مرا به فرومایگی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پی‌گیری، تو را به بزرگواری‌ات پی گیرم، و اگر مرا به آتش دراندازی، به دوزخیان خواهم گفت که دوستت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پروردگارم و سرورم، اگر تو جز دوستان و اهل طاعتت را نمی‌بخشی، پس گنه‌کاران به‌سوی چه کسی بشتابند؟ و اگر جز وفادارانت را گرامی نمی‌داری، پس زشت‌کرداران پناه به چه کسی جویند؟</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معبودم، اگر مرا به آتش درافکنی، شادمانی دشمنت را برانگیزد، و اگر به بهشت درآوری، شادمانی پیامبرت را در پی دارد، و من به خدا می‌دانم که شادمانی پیامبرت را بیشتر از شادمانی دشمنت دوست می‌داری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می‌خواهم که دلم را از دوستی‌ات و از بیمت و از گواهی دادن به کتابت و از ایمان به خودت، و هراس از خودت، و اشتیاق به‌سوی خودت سرشار فرمایی، ای شکوهمند و کرامتمند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دیدارت را بر دلم ببار، و دیدارم را دوست بدار، و در دیدارت برایم گشایش و آسایش و بخشایش گذار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شایستگان گذشته بپیوندم و از شایستگان برجای‌مانده قرارم ده، و به راه شایستگانم بر، و مرا بر خودم آن‌گونه که شایستگان را بر خودشان یاری می‌دهی یاری ده، و کردارم را به نیکوترین صورت پایان‌بخش، و ثوابم را از آن بهشت قرار 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وَاَعِنّی عَلی صالِحِ ما اَعْطَیْتَنی، وَثَبِّتْنی یا رَبِّ وَ لا تَرُدَّنی فی سُوءٍ اسْتَنْقَذْتَنی مِنْهُ، یا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اِنّی اَسْاَلُکَ اِیماناً لااَجَلَ لَهُ دُونَ لِقآئِکَ، اَحْیِنی ما اَحْیَیْتَنی عَلَیْهِ، وَتَوَفَّنی اِذا تَوَفَّیْتَنی عَلَیْهِ، وَابْعَثْنی اِذا بَعَثْتَنی عَلَیْهِ، وَابْرَأْ قَلْبی مِنَ الرِّیآءِ وَالشَّکِّ، وَالسُّمْعَةِ فی دینِکَ حَتی یَکُونَ عَمَلی خَالِصاً 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اَعْطِنی بَصیرَةً فی دینِکَ، وَفَهْماً فی حُکْمِکَ، وَفِقْهاً فی عِلْمِکَ، وَکِفْلَیْنِ مِنْ رَحْمَتِکَ، وَوَرَعاً یَحْجُزُنی عَنْ مَعْصِیَتِکَ وَبَیِّضْ وَجْهی بِنُورِکَ،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رَغْبَتی فیما عِنْدَکَ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وَتَوَفَّنی فی سَبیلِکَ وَعَلی مِلَّةِ رَسُولِکَ صَلّی اللّهُ عَلَیْهِ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اِنّی اَعُوذُ بِکَ مِنَ الْکَسَلِ وَالْفَشَلِ وَالْهَمِّ وَالْحُزْنِ، وَالْجُبْنِ وَالْبُخْلِ وَالْغَفْلَةِ والْقَسْوَةِ وَالذِّلَّةِ وَالْمَسْکَنَةِ وَالْفَقْرِ وَالْفاقَةِ، وَکُلِّ بَلِیَّةٍ، وَالْفَواحِشِ ما ظَهَرَ مِنْها وَما بَطَنَ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اَعُوذُ بِکَ مِنْ نَفْسٍ لاتَقْنَعُ، وَبَطْنٍ لایَشْبَعُ، وَقَلْبٍ لایَخْشَعُ وَدُعآءٍ لایُسْمَعُ، وَعَمَلٍ لایَنْفَعُ، وَصَلاةٍ لاتُرْفَعُ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اَعُوذُ بِکَ یارَبِّ عَلی نَفْسی وَ وَلَدی وَدینی وَمالی، وَعلی جَمیعِ مارَزَقْتَنی مِنَ الشَّیْطانِ الرَّجیمِ، اِنَّکَ اَنْتَ السَّمیعُ الْعَلیمُ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اِنَّهُ لَنْ یُجیرَنی مِنْکَ اَحَدٌ، وَلَنْ اَجِدَ مِنْ دُونِکَ مُلْتَحَداً، فَلا تَجْعَلْ نَفْسی فی شَیْءٍ مِنْ عَذابِکَ، وَلا تَرُدَّنی بِهَلَکَةٍ، وَلا تَرُدَّنی بِعَذابٍ اَلیمٍ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نیکی‌هایی که عطایم کرده‌ای استوارم ساز و بدانچه از آن رهایم ساخته‌ای میارم باز، ای پروردگار جهانیان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می‌کنم ایمانی را که پایانی جز دیدارت نداشته باشد، مرا تا زنده می‌داری، بدان زنده بدار، و چون می‌میرانی بدان بمیران، و چون مرا برمی‌انگیزی بدان برانگیز، دلم را از ریا و شک و شهرت‌طلبی در دینت بپیرا، تا کردارم برای تو باشد تنها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ببخشایم بصیرتی در دینت، فهمی در حکمت، درکی در دانشت، و دو بهره از رحمتت، و پارسایی‌ای که بازم دارد از نافرمانی‌ات، رویم را با نورت سفید گردان، و اشتیاقم را بدانچه نزد توست بران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مرا در راه خودت، و به آیین پیامبرت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به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سستی و گسیختگی، و اندوه و غصه خواری، و ترس و بخالت ورزی، و غفلت و سنگدلی، و خواری و بیچارگی، و نیازمندی و بی‌چیزی، و مرا از هر بلا و هر زشتی وا رهان، چه آشکار باشد، چه نهان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پناه می‌برم به تو از نفسی که قانع نشود، شکمی که سیر نگردد، قلبی که خاشع نشود، دعایی که شنیده نشود، عملی که سود ندهد، و نمازی فرا نرود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پناه می‌برم به تو ای پروردگارم، بر خودم و فرزندانم و دینم و مالم و بر آنچه خدا روزیم داده، از شیطان رانده شده، که تو خود شنوای دانایی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برابرت پناهم نمی‌دهد، و جز تو پناهگاهی نمی‌یابم، پس مرا در چیزی از عذابت قرار مده، و باز مگردانم تباه گردیده، و باز مگردانم به عذاب دردناک گرفتار آمده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تَقَبَّلْ مِنّی، وَاَعْلِ ذِکری، وَارْفَعْ دَرَجَتی، وَحُطَّ وِزْری، وَلا تَذْکُرْنی بِخَطیئَتی، وَاجْعَلْ ثَوابَ مَجْلِسی، وَثَوابَ مِنْطِقی، وَثَوابَ دُعآئی رِضاکَ وَالْجَنَّةَ، وَاَعْطِنی یارَبِّ جَمیعَ ماسَاَلْتُکَ، وَزِدْنی مِنْ فَضْلِکَ اِنّی اِلَیْکَ راغِبٌ یارَبَّ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اِنَّکَ اَنْزَلْتَ فی کِتابِکَ الْعَفْوَ، وَاَمَرْتَنا اَنْ نَعْفُوَ عَمَّنْ ظَلَمَنا وَقَدْ ظَلَمْنا اَنْفُسَنا، فَاعْفُ عَنّا فَاِنَّکَ اَوْلی بِذلِکَ 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وَاَمَرْتَنا اَنْ لانَرُدَّ سآئِلاً عِنْ اَبْوابِنا، وَقَدْ جِئْتُکَ سآئِلاً، فَلا تَرُدَّنی اِلاّ بِقَضآءِ حاجَتی، وَاَمَرْتَنا بِالاِْحْسانِ اِلی مامَلَکَتْ اَیْمانُنا،وَنَحْنُ اَرِقّآؤُکَ، فَاَعْتِقْ رِقابَنا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مَفْزَعی عِنْدَ کُرْبَتی، وَیاغَوْثی عِنْدَ شِدَّتی، اِلَیْکَ فَزِعْتُ، وَبِکَ اسْتَغَثْتُ، وَبِکَ لُذْتُ، لا اَلُوذُ بِسِواکَ وَلا اَطْلُبُ الْفَرَجَ اِلاّ مِنْکَ، فَاَغِثْنی وَفَرِّجْ عَنّی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مَنْ یَقْبَلُ الْیَسیرَ وَیَعْفُو عَنِ الْکَثیرِ، اِقْبَلْ مِنّی الْیَسیرَ وَاعْفُ عَنّی الْکَثیرَ، اِنَّکَ اَنْتَ الرَّحیمُ الْغَفُورُ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اِیماناً تُباشِرُ بِهِ قَلْبی، وَیَقیناً صَادِقاً حَتی اَعْلَمَ اَنَّهُ لَنْ یُصیبَنی اِلاّ ما کَتَبْتَ لی، وَرَضِّنی مِنَ الْعَیْشِ بِما قَسَمْتَ لی یا اَرْحَمَ الرَّاحِمینَ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بپذیر، و یادم را فرا بر، درجه‌ام را بالا بیار، و گناهم را فرو گذار، و مرا با خطاهایم به یاد میار، و ثواب مجلسم، و ثواب گفتارم، و ثواب دعایم را خشنودی و بهشتت قرار ده، و همه آنچه را از تو خواسته‌ام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عطایم فرما و فضلت را بر من افزون نما، که من به تو عشق می‌ورزم، ای پروردگار جهانیان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کتابت آورده‌ای و به ما دستور داده‌ای، تا از کسی که به ما ستم کرده بگذریم، و ما اینک به خود ستم کرده‌ایم، پس از ما درگذر، که تو بدین کار سزاوارتر از مایی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را دستور داده‌ای که خواهانی را از درگاهمان نرانیم و من اینک به درگاهت خواهان آمده‌ام، پس جز با انجام خواسته‌ام باز مگردانم، و دستورمان داده‌ای تا به زیر دستانمان نیکی کنیم و ما بندگان توایم پس از آتش وارهانمان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پناهگاهم هنگام اندوهم، و ای فریاد رسم هنگام سختی‌ام، به سویت شتافتم، و از تو فریادرسی خواستم، و به تو پناه آوردم، جز تو پناهی نمی‌جویم و جز از تو گشایش نمی‌خواهم، پس به فریادم رس، و گشایش عطایم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آن‌که اندک را می‌پذیرد، و گناه بزرگ مرا می‌بخشد،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را از من بپذیر،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فراوانم را ببخشای، که تو خود آمرزگاری مهربان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بارخدایا، از تو می‌خواهم، ایمانی را که در قلبم پایدار ماند، و باور راستینی را که بدانم جز آنچه برایم نوشته‌ای به من نرسد، و مرا از زندگی بدانچه برایم مقدر فرموده‌ای خرسند گردان، ای مهربان‌ترین مهربانان</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والالقاب </w:t>
      </w:r>
      <w:r>
        <w:rPr>
          <w:rFonts w:eastAsia="IRNazanin" w:cs="IRNazanin"/>
          <w:b w:val="false"/>
          <w:bCs w:val="false"/>
          <w:i w:val="false"/>
          <w:iCs w:val="false"/>
          <w:color w:val="333333"/>
          <w:sz w:val="20"/>
          <w:szCs w:val="20"/>
        </w:rPr>
        <w:t>2/1189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من‌لایحضره‌الفقیه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مشیخته‌الفقیه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منتهی‌الامال، باب هشتم فصل ششم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منتهی‌الامال، باب هشتم، فصل ششم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دعا در مصباح‌المتهجّد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اقبال‌الااعمال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مصباح کفعمی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البلد‌الامین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صحیفه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5/174</w:t>
      </w:r>
      <w:r>
        <w:rPr>
          <w:rFonts w:ascii="IRNazanin" w:hAnsi="IRNazanin" w:eastAsia="IRNazanin"/>
          <w:b w:val="false"/>
          <w:b w:val="false"/>
          <w:bCs w:val="false"/>
          <w:i w:val="false"/>
          <w:i w:val="false"/>
          <w:iCs w:val="false"/>
          <w:color w:val="333333"/>
          <w:sz w:val="20"/>
          <w:sz w:val="20"/>
          <w:szCs w:val="20"/>
          <w:rtl w:val="true"/>
        </w:rPr>
        <w:t xml:space="preserve">؛ صحیفه جامعه دعای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و نهج‌العباده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5</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دفتر اول</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منازل‌السائرین، به نقل از صد میدان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انّ‌الله عزوجل ادّب نبیه فاحسن ادبه، فلّما‌اکمل له‌الادب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انک لعلی خلق عظیم، ثم فوّض الیه امرالناس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قرن‌الله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لدن ان کان فطیمأ اعظم ملک من ملائکته یسلک به طریق المکارم و محاسن اخلاق العالم لیله و نهاره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 قاصعه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ان‌الله یبتلی عباده عندالاعمال السیئه بنقص الثمرات و حبس البرکات و اغلاق خزائن الخیرات، لیتوب تائب و یقلع المقلع و یتذکر المتذکر و یزدجر مزدجر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کشف‌الاسرار، تفسیر سوره هود </w:t>
      </w:r>
      <w:r>
        <w:rPr>
          <w:rFonts w:eastAsia="IRNazanin" w:cs="IRNazanin"/>
          <w:b w:val="false"/>
          <w:bCs w:val="false"/>
          <w:i w:val="false"/>
          <w:iCs w:val="false"/>
          <w:color w:val="333333"/>
          <w:sz w:val="20"/>
          <w:szCs w:val="20"/>
        </w:rPr>
        <w:t>4/425</w:t>
      </w:r>
      <w:r>
        <w:rPr>
          <w:rFonts w:ascii="IRNazanin" w:hAnsi="IRNazanin" w:eastAsia="IRNazanin"/>
          <w:b w:val="false"/>
          <w:b w:val="false"/>
          <w:bCs w:val="false"/>
          <w:i w:val="false"/>
          <w:i w:val="false"/>
          <w:iCs w:val="false"/>
          <w:color w:val="333333"/>
          <w:sz w:val="20"/>
          <w:sz w:val="20"/>
          <w:szCs w:val="20"/>
          <w:rtl w:val="true"/>
        </w:rPr>
        <w:t xml:space="preserve">؛ شرح منازل‌السایرین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یا بنیّ لا تقصص رؤیاک علی اخوتک فیکدوالک کیدأ انّ‌الشیطان للانسان عدوّ مبین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لایحسبنّ الذین کفروا انّما نملی لهم خیرٌ لانفسهم انما نملی لهم لیزدادوا اثما و لهم عذاب مهین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واژه خیر</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 واژه خیر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وسایل‌الشیعه ابواب تکبیرة الاحرام،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منازل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السائرین</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نامه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حسن مجتبی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فیض کاشانی</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کشف‌الاسرار </w:t>
      </w:r>
      <w:r>
        <w:rPr>
          <w:rFonts w:eastAsia="IRNazanin" w:cs="IRNazanin"/>
          <w:b w:val="false"/>
          <w:bCs w:val="false"/>
          <w:i w:val="false"/>
          <w:iCs w:val="false"/>
          <w:color w:val="333333"/>
          <w:sz w:val="20"/>
          <w:szCs w:val="20"/>
        </w:rPr>
        <w:t>10/309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سورة قیامت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ترددی فی‌الاثار یوجب بعدالمزار، کیف یستدلّ علیک بما هوا فی وجوده مفتقرالیک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ایکون لغیرک من‌الظهور مالیس لک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نگارنده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علمت باختلاف الاثار و تنقّلات الاطوار انّّ مرادک منّی ان تتعرّف الی فی کل شیئ حتی لااجهلک فی شیئ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دعای عرفه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کشف‌الاسرار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سورة فاتحه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3/639</w:t>
      </w:r>
      <w:r>
        <w:rPr>
          <w:rFonts w:ascii="IRNazanin" w:hAnsi="IRNazanin" w:eastAsia="IRNazanin"/>
          <w:b w:val="false"/>
          <w:b w:val="false"/>
          <w:bCs w:val="false"/>
          <w:i w:val="false"/>
          <w:i w:val="false"/>
          <w:iCs w:val="false"/>
          <w:color w:val="333333"/>
          <w:sz w:val="20"/>
          <w:sz w:val="20"/>
          <w:szCs w:val="20"/>
          <w:rtl w:val="true"/>
        </w:rPr>
        <w:t>، تفسیر سورة اعراف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اندکی اصلاح برای به روز شدن واژگان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ان‌الانسان خلق هلوعا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کان‌الانسان قتورا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کان ظلومأ جهولا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صد میدان، میدان بیست‌و ششم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کلمه قصار در خصال مرحوم صدوق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کتاب توحید صدوق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محمد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جواب مردی که از او پرسید ای امیرمومنان با چه چیزی پرودگارت را شناختی؟ این سخنان را فرمود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١٠٣٧١</w:t>
      </w:r>
      <w:r>
        <w:rPr>
          <w:rFonts w:ascii="IRNazanin" w:hAnsi="IRNazanin" w:eastAsia="IRNazanin"/>
          <w:b w:val="false"/>
          <w:b w:val="false"/>
          <w:bCs w:val="false"/>
          <w:i w:val="false"/>
          <w:i w:val="false"/>
          <w:iCs w:val="false"/>
          <w:color w:val="333333"/>
          <w:sz w:val="20"/>
          <w:sz w:val="20"/>
          <w:szCs w:val="20"/>
          <w:rtl w:val="true"/>
        </w:rPr>
        <w:t>؛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١٩٨</w:t>
      </w:r>
      <w:r>
        <w:rPr>
          <w:rFonts w:ascii="IRNazanin" w:hAnsi="IRNazanin" w:eastAsia="IRNazanin"/>
          <w:b w:val="false"/>
          <w:b w:val="false"/>
          <w:bCs w:val="false"/>
          <w:i w:val="false"/>
          <w:i w:val="false"/>
          <w:iCs w:val="false"/>
          <w:color w:val="333333"/>
          <w:sz w:val="20"/>
          <w:sz w:val="20"/>
          <w:szCs w:val="20"/>
          <w:rtl w:val="true"/>
        </w:rPr>
        <w:t>؛ میزان الحکمة، محمد الریشهری،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٥٨٢</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 میدان، میدان بیست و یکم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کشف‌الاسرار، در تفسیر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منازل السایرین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دفتر پنجم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گلشن راز</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انتشارات صفی علیشاه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رجلان المسجد احدهما عابد والاخر فاسق فخرجا و الفاسق صدیق والعابد فاسق و ذلک انّه یدخل العابد المسجد مدّلأ بعبادته یدلّ بها فتکون فکرته فی ذلک و تکون فکرة‌الفاسق فی‌التندّم علی فسقه و یستغفرالله عزوجلّ مما صنع من‌الذنوب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العجب،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دفتر یکم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عبدالله، کشف‌الاسرار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سورة احزاب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چهارم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کشف‌الاسرار، تفسیر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شرح منازل‌السایرین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منازل‌السائرین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شرح باب شوق</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انین‌المذنبین احب الیّ من تبیع‌المسبحین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تعقیبات مشترکه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نخست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الجنان دعای عرفه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منازل‌السایرین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 میدان، میدان شصتم، انقطاع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منازل السایرین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یحث علی اسرار غیره، اظهر الله اسراره، غررالحکم </w:t>
      </w:r>
      <w:r>
        <w:rPr>
          <w:rFonts w:eastAsia="IRNazanin" w:cs="IRNazanin"/>
          <w:b w:val="false"/>
          <w:bCs w:val="false"/>
          <w:i w:val="false"/>
          <w:iCs w:val="false"/>
          <w:color w:val="333333"/>
          <w:sz w:val="20"/>
          <w:szCs w:val="20"/>
        </w:rPr>
        <w:t>77/1479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ضعف عن حفظ سرّه لم یقولحفظ سرّ غیره، همان </w:t>
      </w:r>
      <w:r>
        <w:rPr>
          <w:rFonts w:eastAsia="IRNazanin" w:cs="IRNazanin"/>
          <w:b w:val="false"/>
          <w:bCs w:val="false"/>
          <w:i w:val="false"/>
          <w:iCs w:val="false"/>
          <w:color w:val="333333"/>
          <w:sz w:val="20"/>
          <w:szCs w:val="20"/>
        </w:rPr>
        <w:t>77/1146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منازل السایرین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 صدمیدان – میدان هفتادو پنجم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عفُوّ و یحبّ 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7005</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العفو زین 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العفو زکاة القدرة غررالحکم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قدرت علی عدوک فاجعل العفو عنه شکراً للقدرةِ علیه، نهج البلاغه، حکمت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شیخ بهای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نگاه آشنا، قم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منازل السائرین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بوستان، مقدمه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منازل السایرین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شکرتم لازیدنّکم و لئن کفرتم انّ عذابی لشدید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حصنّت التعم بمثل الشکر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کافر النعمه مذموم عندالخالق والخلق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منارل السائرین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به نقل از علل المقامات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کشف الاسرار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ی ابراهیم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جوشن کبیر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منازل السایرین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صد میدان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خلق سبع سماوات طباقاً ما تری فی خلق الرحمن من تفاوت، فارجع البصر هل تری من فَطَور، ثم ارجع البصر کرّتین ینقلب الیک البصر خاسئأ و هوحسیر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افتتاح</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منازل السائرین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کشف الاسرار، تفسیر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دیوان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غزل شماره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انتشارات صفی علیشاه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الایمان و الکفر باب حسن الظن بالله،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یکون اعظمکم فیها عناءَ احسنکم بالله ظنّاً، فان اتاکم الله بعافیۀ فاقبلوا و ان ابتلیتم فاصبروا فانّ العاقبۀ للمتقین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منازل السائرین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صدمیدان، میدان چهل و پنجم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السائرین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1/1400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منازل السائرین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کنزل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 نور العقول و حیاة النفوس و جلاء 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منازل السائرین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کشف الاسرار </w:t>
      </w:r>
      <w:r>
        <w:rPr>
          <w:rFonts w:eastAsia="IRNazanin" w:cs="IRNazanin"/>
          <w:b w:val="false"/>
          <w:bCs w:val="false"/>
          <w:i w:val="false"/>
          <w:iCs w:val="false"/>
          <w:color w:val="333333"/>
          <w:sz w:val="20"/>
          <w:szCs w:val="20"/>
        </w:rPr>
        <w:t>2/396</w:t>
      </w:r>
      <w:r>
        <w:rPr>
          <w:rFonts w:ascii="IRNazanin" w:hAnsi="IRNazanin" w:eastAsia="IRNazanin"/>
          <w:b w:val="false"/>
          <w:b w:val="false"/>
          <w:bCs w:val="false"/>
          <w:i w:val="false"/>
          <w:i w:val="false"/>
          <w:iCs w:val="false"/>
          <w:color w:val="333333"/>
          <w:sz w:val="20"/>
          <w:sz w:val="20"/>
          <w:szCs w:val="20"/>
          <w:rtl w:val="true"/>
        </w:rPr>
        <w:t>، تفسیر سوره آل عمران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کشف الاسرار </w:t>
      </w:r>
      <w:r>
        <w:rPr>
          <w:rFonts w:eastAsia="IRNazanin" w:cs="IRNazanin"/>
          <w:b w:val="false"/>
          <w:bCs w:val="false"/>
          <w:i w:val="false"/>
          <w:iCs w:val="false"/>
          <w:color w:val="333333"/>
          <w:sz w:val="20"/>
          <w:szCs w:val="20"/>
        </w:rPr>
        <w:t>5/583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سوره بنی اسراییل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اسرائیل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گلستان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دعا احدکم فلتعمّ فانّه اوجب للدّعاء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کشف الاسرار، تفسیر سوره محمد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 سفیان بن عیینه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قول 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الّامن اتی الله بقلب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السلیم الذی یلقی ربّه و لیس فیه احدٌ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 قلب فیه شرک او شک فهو ساقط و انما ارادو الزهد فی الدنیا لتفرغ قلوبهم للاخرۀ، 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والکفر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تفسیر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کشف الاسرار، تفسیر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کشف الاسرار، تفسیر سوره ی علق</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به نقل از مصباح الشریه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دعای ابوحمزه ثمالی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آیۀ الله حاج شیخ عباس ایزدی نجف آبادی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الاسرار تفسیر سوره طه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عبدالله، صدمیدان، میدان بیست و ششم تبتّل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خرج عبدٌمن الذنب الاّ بالاقرار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عدۀ الداعی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الاقرار بالذنب الیک وسیلتی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ماه شعبان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تفسیر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منازل السائرین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سئول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الاسرار، تفسیر سوره هود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اقرؤاالقرآن و استظهروه فانّ الله تعالی لا یعذب قلبأ وعاء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شفع له القرآن بوم القیامه شفّع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ذیل آیه فوق</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تهران، انتشارات جاویدان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9/288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 دیباچه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منازل السایرین به نقل از صد میدان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البکاء من خشیۀ الله ینیرالقلب غرر الحکم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2037</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البکاء من خشیۀ الله مفتاح الرحمة غرر الکم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2037</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عین باکیۀ یوم القیامه غیر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سهر فی سبیل الله و عین فاضت من خشیۀ الله و عین غضت عن محارم الله، بحارالانوار </w:t>
      </w:r>
      <w:r>
        <w:rPr>
          <w:rFonts w:eastAsia="IRNazanin" w:cs="IRNazanin"/>
          <w:b w:val="false"/>
          <w:bCs w:val="false"/>
          <w:i w:val="false"/>
          <w:iCs w:val="false"/>
          <w:color w:val="333333"/>
          <w:sz w:val="20"/>
          <w:szCs w:val="20"/>
        </w:rPr>
        <w:t>7/195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کشف الاسرار در تفسیر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 غب واژه کَرَمَ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فتعالیت یا رحیم و یا رحمن حتی اذا استعملت ناطقاً بالکلام، اتممت علّیَ سوابق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عرفه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 دیباچه</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الاسرار، تفسیر سوره بنی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اسرائیل و نیز تفسیر سوره احزاب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لایکون المؤمن حتی یکون خائفاً راجیاً و لایکون خائفاً راجیاً حتی یکونَ عاملاً لما یخاف و یرجوا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14/147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سورة توبه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منازل السائرین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آیات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واقعه</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6/223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و نیاز علی با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السهیل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دعاهای هر روز ماه رجب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اقوی الناس ایماناً اکثرهم توکّلاً علی الله سبحانه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8.328</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w:t>
      </w:r>
      <w:r>
        <w:rPr>
          <w:rFonts w:eastAsia="IRNazanin" w:cs="IRNazanin"/>
          <w:b w:val="false"/>
          <w:bCs w:val="false"/>
          <w:i w:val="false"/>
          <w:iCs w:val="false"/>
          <w:color w:val="333333"/>
          <w:sz w:val="20"/>
          <w:szCs w:val="20"/>
        </w:rPr>
        <w:t>5/246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سوره ابراهیم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خرج عبد من الذّنب الا بالاقرار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عدۀ الداعی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الا قرار بالذنب الیک وسیلتی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مقاتیح الجنان، اعمال مشترکه ماه شعبان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 باب دوم، در اخلاق درویشان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منازل السائرین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اخاف علیکم الا البرزخ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13/418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الحکمه، فی عالم المثال، فصل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شیخ بهایی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شیخ بهایی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شریفه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بحار الانوار </w:t>
      </w:r>
      <w:r>
        <w:rPr>
          <w:rFonts w:eastAsia="IRNazanin" w:cs="IRNazanin"/>
          <w:b w:val="false"/>
          <w:bCs w:val="false"/>
          <w:i w:val="false"/>
          <w:iCs w:val="false"/>
          <w:color w:val="333333"/>
          <w:sz w:val="20"/>
          <w:szCs w:val="20"/>
        </w:rPr>
        <w:t>7/110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109</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دعا را سید بن طاووس از اقبال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ماه رجب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عرفه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w:t>
      </w:r>
      <w:r>
        <w:rPr>
          <w:rFonts w:eastAsia="IRNazanin" w:cs="IRNazanin"/>
          <w:b w:val="false"/>
          <w:bCs w:val="false"/>
          <w:i w:val="false"/>
          <w:iCs w:val="false"/>
          <w:color w:val="333333"/>
          <w:sz w:val="20"/>
          <w:szCs w:val="20"/>
        </w:rPr>
        <w:t>10/309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سورۀ قیامت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صدمیدان، میدان هفتادو 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منازل السایرین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لا تنقص خزائنه و لا تزیده کثرۀ العطاء الّا جوداً و کَرَماً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افتتاح</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تفسیر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مفاتح الجنان، دعای نماز عید فطر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دعا احدکم فلتعمّ فانه اوجب للدّعاء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الاجتماع فی الدعا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تفسیر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السایرین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حمران،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لیلۀ القدر خیر من الف شهر ایّ شیئ عنی بذالک؟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الصالح فیها من الصلاۀ والزکاۀ و انواع الخیر خیر من العمل فی الف شهر لیس فیها لیلۀ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استحباب الجد و الاجتهاد،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منازل السائرین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صدمیدان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ایّاکم والدین فانّه همّ باللّیل و ذلّ بالنهار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100/141</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خففّواالدین فانّ فی خفّۀ الدین زیادة 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ببیروت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دعای روز دوشنبه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العباده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عشق و رستگاری، شرح دعای ابوحمزه ثمالی، احمد زمردیان،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منازل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السائرین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منازل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السائرین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اخلاص العمل من قوۀ الیقین و صلاح النیّۀ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نؤمن به ایمان من عاین الغیوب و وقف علی الموعود، ایمانأ نفی اخلاصه الشرک و یقینه الشّک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البلاغه، خطبه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صفی علیشاه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منازل السائرین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منازل السائرین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 صد میدان خواجه عبدالله انصاری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کشف</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الاسرار، سوره ذاریات تفسیر آیه فوق</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منازل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السائرین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صد میدان خواجه عبدالله انصاری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الاسرار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سوره قیامت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الایمان ما وَقَرَ فی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الایمان یشترک الاسلام،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الاسرار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تفسیر آیه فوق</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image" Target="media/image2.jpeg"/><Relationship Id="rId191" Type="http://schemas.openxmlformats.org/officeDocument/2006/relationships/image" Target="media/image2.jpeg"/><Relationship Id="rId192" Type="http://schemas.openxmlformats.org/officeDocument/2006/relationships/footer" Target="footer185.xml"/><Relationship Id="rId193" Type="http://schemas.openxmlformats.org/officeDocument/2006/relationships/footnotes" Target="footnotes.xml"/><Relationship Id="rId194" Type="http://schemas.openxmlformats.org/officeDocument/2006/relationships/numbering" Target="numbering.xml"/><Relationship Id="rId195" Type="http://schemas.openxmlformats.org/officeDocument/2006/relationships/fontTable" Target="fontTable.xml"/><Relationship Id="rId196" Type="http://schemas.openxmlformats.org/officeDocument/2006/relationships/settings" Target="settings.xml"/><Relationship Id="rId1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189</Pages>
  <Words>35033</Words>
  <Characters>139945</Characters>
  <CharactersWithSpaces>172700</CharactersWithSpaces>
  <Paragraphs>2765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2026-08-19T02:37:44Z</dcterms:created>
  <dc:creator>ghaemiyeh.com</dc:creator>
  <dc:description/>
  <dc:language>en-US</dc:language>
  <cp:lastModifiedBy/>
  <dcterms:modified xsi:type="dcterms:W3CDTF">2026-08-19T06:07:49Z</dcterms:modified>
  <cp:revision>1</cp:revision>
  <dc:subject/>
  <dc:title>شصت توشه عرفانی از دعای ابوحمزه ثمالی</dc:title>
</cp:coreProperties>
</file>

<file path=docProps/custom.xml><?xml version="1.0" encoding="utf-8"?>
<Properties xmlns="http://schemas.openxmlformats.org/officeDocument/2006/custom-properties" xmlns:vt="http://schemas.openxmlformats.org/officeDocument/2006/docPropsVTypes"/>
</file>