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تربیت فرزند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0437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60439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60441_774463916">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60443_774463916">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460445_774463916">
            <w:r>
              <w:rPr>
                <w:webHidden/>
                <w:rStyle w:val="IndexLink"/>
                <w:rtl w:val="true"/>
              </w:rPr>
              <w:t>گفتار اول</w:t>
            </w:r>
            <w:r>
              <w:rPr>
                <w:rStyle w:val="IndexLink"/>
                <w:rtl w:val="true"/>
              </w:rPr>
              <w:t xml:space="preserve">: </w:t>
            </w:r>
            <w:r>
              <w:rPr>
                <w:rStyle w:val="IndexLink"/>
                <w:rtl w:val="true"/>
              </w:rPr>
              <w:t>ادب و تربیت</w:t>
            </w:r>
            <w:r>
              <w:rPr>
                <w:rStyle w:val="IndexLink"/>
                <w:rtl w:val="true"/>
              </w:rPr>
              <w:tab/>
            </w:r>
            <w:r>
              <w:rPr>
                <w:rStyle w:val="IndexLink"/>
              </w:rPr>
              <w:t>25</w:t>
            </w:r>
          </w:hyperlink>
        </w:p>
        <w:p>
          <w:pPr>
            <w:pStyle w:val="Contents3"/>
            <w:tabs>
              <w:tab w:val="clear" w:pos="8459"/>
              <w:tab w:val="right" w:pos="9026" w:leader="dot"/>
            </w:tabs>
            <w:rPr/>
          </w:pPr>
          <w:hyperlink w:anchor="__RefHeading___Toc460447_774463916">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60449_774463916">
            <w:r>
              <w:rPr>
                <w:webHidden/>
                <w:rStyle w:val="IndexLink"/>
                <w:rtl w:val="true"/>
              </w:rPr>
              <w:t>ادب و کمال</w:t>
            </w:r>
            <w:r>
              <w:rPr>
                <w:rStyle w:val="IndexLink"/>
                <w:rtl w:val="true"/>
              </w:rPr>
              <w:tab/>
            </w:r>
            <w:r>
              <w:rPr>
                <w:rStyle w:val="IndexLink"/>
              </w:rPr>
              <w:t>27</w:t>
            </w:r>
          </w:hyperlink>
        </w:p>
        <w:p>
          <w:pPr>
            <w:pStyle w:val="Contents3"/>
            <w:tabs>
              <w:tab w:val="clear" w:pos="8459"/>
              <w:tab w:val="right" w:pos="9026" w:leader="dot"/>
            </w:tabs>
            <w:rPr/>
          </w:pPr>
          <w:hyperlink w:anchor="__RefHeading___Toc460451_774463916">
            <w:r>
              <w:rPr>
                <w:webHidden/>
                <w:rStyle w:val="IndexLink"/>
                <w:rtl w:val="true"/>
              </w:rPr>
              <w:t>نخستین بی ادبی</w:t>
            </w:r>
            <w:r>
              <w:rPr>
                <w:rStyle w:val="IndexLink"/>
                <w:rtl w:val="true"/>
              </w:rPr>
              <w:tab/>
            </w:r>
            <w:r>
              <w:rPr>
                <w:rStyle w:val="IndexLink"/>
              </w:rPr>
              <w:t>28</w:t>
            </w:r>
          </w:hyperlink>
        </w:p>
        <w:p>
          <w:pPr>
            <w:pStyle w:val="Contents3"/>
            <w:tabs>
              <w:tab w:val="clear" w:pos="8459"/>
              <w:tab w:val="right" w:pos="9026" w:leader="dot"/>
            </w:tabs>
            <w:rPr/>
          </w:pPr>
          <w:hyperlink w:anchor="__RefHeading___Toc460453_774463916">
            <w:r>
              <w:rPr>
                <w:webHidden/>
                <w:rStyle w:val="IndexLink"/>
                <w:rtl w:val="true"/>
              </w:rPr>
              <w:t>آداب دین</w:t>
            </w:r>
            <w:r>
              <w:rPr>
                <w:rStyle w:val="IndexLink"/>
                <w:rtl w:val="true"/>
              </w:rPr>
              <w:tab/>
            </w:r>
            <w:r>
              <w:rPr>
                <w:rStyle w:val="IndexLink"/>
              </w:rPr>
              <w:t>28</w:t>
            </w:r>
          </w:hyperlink>
        </w:p>
        <w:p>
          <w:pPr>
            <w:pStyle w:val="Contents3"/>
            <w:tabs>
              <w:tab w:val="clear" w:pos="8459"/>
              <w:tab w:val="right" w:pos="9026" w:leader="dot"/>
            </w:tabs>
            <w:rPr/>
          </w:pPr>
          <w:hyperlink w:anchor="__RefHeading___Toc460455_774463916">
            <w:r>
              <w:rPr>
                <w:webHidden/>
                <w:rStyle w:val="IndexLink"/>
                <w:rtl w:val="true"/>
              </w:rPr>
              <w:t>بهره وری از ادب</w:t>
            </w:r>
            <w:r>
              <w:rPr>
                <w:rStyle w:val="IndexLink"/>
                <w:rtl w:val="true"/>
              </w:rPr>
              <w:tab/>
            </w:r>
            <w:r>
              <w:rPr>
                <w:rStyle w:val="IndexLink"/>
              </w:rPr>
              <w:t>29</w:t>
            </w:r>
          </w:hyperlink>
        </w:p>
        <w:p>
          <w:pPr>
            <w:pStyle w:val="Contents3"/>
            <w:tabs>
              <w:tab w:val="clear" w:pos="8459"/>
              <w:tab w:val="right" w:pos="9026" w:leader="dot"/>
            </w:tabs>
            <w:rPr/>
          </w:pPr>
          <w:hyperlink w:anchor="__RefHeading___Toc460457_774463916">
            <w:r>
              <w:rPr>
                <w:webHidden/>
                <w:rStyle w:val="IndexLink"/>
                <w:rtl w:val="true"/>
              </w:rPr>
              <w:t>ادب بندگی</w:t>
            </w:r>
            <w:r>
              <w:rPr>
                <w:rStyle w:val="IndexLink"/>
                <w:rtl w:val="true"/>
              </w:rPr>
              <w:tab/>
            </w:r>
            <w:r>
              <w:rPr>
                <w:rStyle w:val="IndexLink"/>
              </w:rPr>
              <w:t>30</w:t>
            </w:r>
          </w:hyperlink>
        </w:p>
        <w:p>
          <w:pPr>
            <w:pStyle w:val="Contents3"/>
            <w:tabs>
              <w:tab w:val="clear" w:pos="8459"/>
              <w:tab w:val="right" w:pos="9026" w:leader="dot"/>
            </w:tabs>
            <w:rPr/>
          </w:pPr>
          <w:hyperlink w:anchor="__RefHeading___Toc460459_774463916">
            <w:r>
              <w:rPr>
                <w:webHidden/>
                <w:rStyle w:val="IndexLink"/>
                <w:rtl w:val="true"/>
              </w:rPr>
              <w:t>ادب کامل</w:t>
            </w:r>
            <w:r>
              <w:rPr>
                <w:rStyle w:val="IndexLink"/>
                <w:rtl w:val="true"/>
              </w:rPr>
              <w:tab/>
            </w:r>
            <w:r>
              <w:rPr>
                <w:rStyle w:val="IndexLink"/>
              </w:rPr>
              <w:t>31</w:t>
            </w:r>
          </w:hyperlink>
        </w:p>
        <w:p>
          <w:pPr>
            <w:pStyle w:val="Contents3"/>
            <w:tabs>
              <w:tab w:val="clear" w:pos="8459"/>
              <w:tab w:val="right" w:pos="9026" w:leader="dot"/>
            </w:tabs>
            <w:rPr/>
          </w:pPr>
          <w:hyperlink w:anchor="__RefHeading___Toc460461_774463916">
            <w:r>
              <w:rPr>
                <w:webHidden/>
                <w:rStyle w:val="IndexLink"/>
                <w:rtl w:val="true"/>
              </w:rPr>
              <w:t>تربیت شده خدا</w:t>
            </w:r>
            <w:r>
              <w:rPr>
                <w:rStyle w:val="IndexLink"/>
                <w:rtl w:val="true"/>
              </w:rPr>
              <w:tab/>
            </w:r>
            <w:r>
              <w:rPr>
                <w:rStyle w:val="IndexLink"/>
              </w:rPr>
              <w:t>32</w:t>
            </w:r>
          </w:hyperlink>
        </w:p>
        <w:p>
          <w:pPr>
            <w:pStyle w:val="Contents3"/>
            <w:tabs>
              <w:tab w:val="clear" w:pos="8459"/>
              <w:tab w:val="right" w:pos="9026" w:leader="dot"/>
            </w:tabs>
            <w:rPr/>
          </w:pPr>
          <w:hyperlink w:anchor="__RefHeading___Toc460463_774463916">
            <w:r>
              <w:rPr>
                <w:webHidden/>
                <w:rStyle w:val="IndexLink"/>
                <w:rtl w:val="true"/>
              </w:rPr>
              <w:t>ادب و تقرب به اهل بیت علیهم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460465_774463916">
            <w:r>
              <w:rPr>
                <w:webHidden/>
                <w:rStyle w:val="IndexLink"/>
                <w:rtl w:val="true"/>
              </w:rPr>
              <w:t>منشأ جنایات</w:t>
            </w:r>
            <w:r>
              <w:rPr>
                <w:rStyle w:val="IndexLink"/>
                <w:rtl w:val="true"/>
              </w:rPr>
              <w:tab/>
            </w:r>
            <w:r>
              <w:rPr>
                <w:rStyle w:val="IndexLink"/>
              </w:rPr>
              <w:t>34</w:t>
            </w:r>
          </w:hyperlink>
        </w:p>
        <w:p>
          <w:pPr>
            <w:pStyle w:val="Contents3"/>
            <w:tabs>
              <w:tab w:val="clear" w:pos="8459"/>
              <w:tab w:val="right" w:pos="9026" w:leader="dot"/>
            </w:tabs>
            <w:rPr/>
          </w:pPr>
          <w:hyperlink w:anchor="__RefHeading___Toc460467_774463916">
            <w:r>
              <w:rPr>
                <w:webHidden/>
                <w:rStyle w:val="IndexLink"/>
                <w:rtl w:val="true"/>
              </w:rPr>
              <w:t>ادب مورچه</w:t>
            </w:r>
            <w:r>
              <w:rPr>
                <w:rStyle w:val="IndexLink"/>
                <w:rtl w:val="true"/>
              </w:rPr>
              <w:tab/>
            </w:r>
            <w:r>
              <w:rPr>
                <w:rStyle w:val="IndexLink"/>
              </w:rPr>
              <w:t>36</w:t>
            </w:r>
          </w:hyperlink>
        </w:p>
        <w:p>
          <w:pPr>
            <w:pStyle w:val="Contents3"/>
            <w:tabs>
              <w:tab w:val="clear" w:pos="8459"/>
              <w:tab w:val="right" w:pos="9026" w:leader="dot"/>
            </w:tabs>
            <w:rPr/>
          </w:pPr>
          <w:hyperlink w:anchor="__RefHeading___Toc460469_774463916">
            <w:r>
              <w:rPr>
                <w:webHidden/>
                <w:rStyle w:val="IndexLink"/>
                <w:rtl w:val="true"/>
              </w:rPr>
              <w:t>شخصیت علامه طباطبائی</w:t>
            </w:r>
            <w:r>
              <w:rPr>
                <w:rStyle w:val="IndexLink"/>
                <w:rtl w:val="true"/>
              </w:rPr>
              <w:tab/>
            </w:r>
            <w:r>
              <w:rPr>
                <w:rStyle w:val="IndexLink"/>
              </w:rPr>
              <w:t>38</w:t>
            </w:r>
          </w:hyperlink>
        </w:p>
        <w:p>
          <w:pPr>
            <w:pStyle w:val="Contents3"/>
            <w:tabs>
              <w:tab w:val="clear" w:pos="8459"/>
              <w:tab w:val="right" w:pos="9026" w:leader="dot"/>
            </w:tabs>
            <w:rPr/>
          </w:pPr>
          <w:hyperlink w:anchor="__RefHeading___Toc460471_774463916">
            <w:r>
              <w:rPr>
                <w:webHidden/>
                <w:rStyle w:val="IndexLink"/>
                <w:rtl w:val="true"/>
              </w:rPr>
              <w:t>ادب در برابر همسر</w:t>
            </w:r>
            <w:r>
              <w:rPr>
                <w:rStyle w:val="IndexLink"/>
                <w:rtl w:val="true"/>
              </w:rPr>
              <w:tab/>
            </w:r>
            <w:r>
              <w:rPr>
                <w:rStyle w:val="IndexLink"/>
              </w:rPr>
              <w:t>40</w:t>
            </w:r>
          </w:hyperlink>
        </w:p>
        <w:p>
          <w:pPr>
            <w:pStyle w:val="Contents3"/>
            <w:tabs>
              <w:tab w:val="clear" w:pos="8459"/>
              <w:tab w:val="right" w:pos="9026" w:leader="dot"/>
            </w:tabs>
            <w:rPr/>
          </w:pPr>
          <w:hyperlink w:anchor="__RefHeading___Toc460473_774463916">
            <w:r>
              <w:rPr>
                <w:webHidden/>
                <w:rStyle w:val="IndexLink"/>
                <w:rtl w:val="true"/>
              </w:rPr>
              <w:t>ادب در برابر اهل بیت علیهم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460475_774463916">
            <w:r>
              <w:rPr>
                <w:webHidden/>
                <w:rStyle w:val="IndexLink"/>
                <w:rtl w:val="true"/>
              </w:rPr>
              <w:t xml:space="preserve">ثواب </w:t>
            </w:r>
            <w:r>
              <w:rPr>
                <w:rStyle w:val="IndexLink"/>
                <w:rtl w:val="true"/>
              </w:rPr>
              <w:t>«</w:t>
            </w:r>
            <w:r>
              <w:rPr>
                <w:rStyle w:val="IndexLink"/>
                <w:rtl w:val="true"/>
              </w:rPr>
              <w:t>المیزان</w:t>
            </w:r>
            <w:r>
              <w:rPr>
                <w:rStyle w:val="IndexLink"/>
                <w:rtl w:val="true"/>
              </w:rPr>
              <w:t>»</w:t>
              <w:tab/>
            </w:r>
            <w:r>
              <w:rPr>
                <w:rStyle w:val="IndexLink"/>
              </w:rPr>
              <w:t>42</w:t>
            </w:r>
          </w:hyperlink>
        </w:p>
        <w:p>
          <w:pPr>
            <w:pStyle w:val="Contents3"/>
            <w:tabs>
              <w:tab w:val="clear" w:pos="8459"/>
              <w:tab w:val="right" w:pos="9026" w:leader="dot"/>
            </w:tabs>
            <w:rPr/>
          </w:pPr>
          <w:hyperlink w:anchor="__RefHeading___Toc460477_774463916">
            <w:r>
              <w:rPr>
                <w:webHidden/>
                <w:rStyle w:val="IndexLink"/>
                <w:rtl w:val="true"/>
              </w:rPr>
              <w:t>مرحوم آیت الله احمدی میانجی رحمه الله</w:t>
            </w:r>
            <w:r>
              <w:rPr>
                <w:rStyle w:val="IndexLink"/>
                <w:rtl w:val="true"/>
              </w:rPr>
              <w:tab/>
            </w:r>
            <w:r>
              <w:rPr>
                <w:rStyle w:val="IndexLink"/>
              </w:rPr>
              <w:t>42</w:t>
            </w:r>
          </w:hyperlink>
        </w:p>
        <w:p>
          <w:pPr>
            <w:pStyle w:val="Contents3"/>
            <w:tabs>
              <w:tab w:val="clear" w:pos="8459"/>
              <w:tab w:val="right" w:pos="9026" w:leader="dot"/>
            </w:tabs>
            <w:rPr/>
          </w:pPr>
          <w:hyperlink w:anchor="__RefHeading___Toc460479_774463916">
            <w:r>
              <w:rPr>
                <w:webHidden/>
                <w:rStyle w:val="IndexLink"/>
                <w:rtl w:val="true"/>
              </w:rPr>
              <w:t>در برابر یتیم بد اخلاق</w:t>
            </w:r>
            <w:r>
              <w:rPr>
                <w:rStyle w:val="IndexLink"/>
                <w:rtl w:val="true"/>
              </w:rPr>
              <w:tab/>
            </w:r>
            <w:r>
              <w:rPr>
                <w:rStyle w:val="IndexLink"/>
              </w:rPr>
              <w:t>43</w:t>
            </w:r>
          </w:hyperlink>
        </w:p>
        <w:p>
          <w:pPr>
            <w:pStyle w:val="Contents2"/>
            <w:tabs>
              <w:tab w:val="clear" w:pos="8743"/>
              <w:tab w:val="right" w:pos="9026" w:leader="dot"/>
            </w:tabs>
            <w:rPr/>
          </w:pPr>
          <w:hyperlink w:anchor="__RefHeading___Toc460481_774463916">
            <w:r>
              <w:rPr>
                <w:webHidden/>
                <w:rStyle w:val="IndexLink"/>
                <w:rtl w:val="true"/>
              </w:rPr>
              <w:t>گفتار دوم</w:t>
            </w:r>
            <w:r>
              <w:rPr>
                <w:rStyle w:val="IndexLink"/>
                <w:rtl w:val="true"/>
              </w:rPr>
              <w:t xml:space="preserve">: </w:t>
            </w:r>
            <w:r>
              <w:rPr>
                <w:rStyle w:val="IndexLink"/>
                <w:rtl w:val="true"/>
              </w:rPr>
              <w:t>رفتار با کودکان</w:t>
            </w:r>
            <w:r>
              <w:rPr>
                <w:rStyle w:val="IndexLink"/>
                <w:rtl w:val="true"/>
              </w:rPr>
              <w:tab/>
            </w:r>
            <w:r>
              <w:rPr>
                <w:rStyle w:val="IndexLink"/>
              </w:rPr>
              <w:t>45</w:t>
            </w:r>
          </w:hyperlink>
        </w:p>
        <w:p>
          <w:pPr>
            <w:pStyle w:val="Contents3"/>
            <w:tabs>
              <w:tab w:val="clear" w:pos="8459"/>
              <w:tab w:val="right" w:pos="9026" w:leader="dot"/>
            </w:tabs>
            <w:rPr/>
          </w:pPr>
          <w:hyperlink w:anchor="__RefHeading___Toc460483_774463916">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460485_774463916">
            <w:r>
              <w:rPr>
                <w:webHidden/>
                <w:rStyle w:val="IndexLink"/>
                <w:rtl w:val="true"/>
              </w:rPr>
              <w:t>ادب پیامبرصلی الله علیه و آله وسلم</w:t>
            </w:r>
            <w:r>
              <w:rPr>
                <w:rStyle w:val="IndexLink"/>
                <w:rtl w:val="true"/>
              </w:rPr>
              <w:tab/>
            </w:r>
            <w:r>
              <w:rPr>
                <w:rStyle w:val="IndexLink"/>
              </w:rPr>
              <w:t>47</w:t>
            </w:r>
          </w:hyperlink>
        </w:p>
        <w:p>
          <w:pPr>
            <w:pStyle w:val="Contents3"/>
            <w:tabs>
              <w:tab w:val="clear" w:pos="8459"/>
              <w:tab w:val="right" w:pos="9026" w:leader="dot"/>
            </w:tabs>
            <w:rPr/>
          </w:pPr>
          <w:hyperlink w:anchor="__RefHeading___Toc460487_774463916">
            <w:r>
              <w:rPr>
                <w:webHidden/>
                <w:rStyle w:val="IndexLink"/>
                <w:rtl w:val="true"/>
              </w:rPr>
              <w:t>تربیت شده پیامبر صلی الله علیه و اله وسلم</w:t>
            </w:r>
            <w:r>
              <w:rPr>
                <w:rStyle w:val="IndexLink"/>
                <w:rtl w:val="true"/>
              </w:rPr>
              <w:tab/>
            </w:r>
            <w:r>
              <w:rPr>
                <w:rStyle w:val="IndexLink"/>
              </w:rPr>
              <w:t>48</w:t>
            </w:r>
          </w:hyperlink>
        </w:p>
        <w:p>
          <w:pPr>
            <w:pStyle w:val="Contents3"/>
            <w:tabs>
              <w:tab w:val="clear" w:pos="8459"/>
              <w:tab w:val="right" w:pos="9026" w:leader="dot"/>
            </w:tabs>
            <w:rPr/>
          </w:pPr>
          <w:hyperlink w:anchor="__RefHeading___Toc460489_774463916">
            <w:r>
              <w:rPr>
                <w:webHidden/>
                <w:rStyle w:val="IndexLink"/>
                <w:rtl w:val="true"/>
              </w:rPr>
              <w:t>اساس تربیت فرزند</w:t>
            </w:r>
            <w:r>
              <w:rPr>
                <w:rStyle w:val="IndexLink"/>
                <w:rtl w:val="true"/>
              </w:rPr>
              <w:tab/>
            </w:r>
            <w:r>
              <w:rPr>
                <w:rStyle w:val="IndexLink"/>
              </w:rPr>
              <w:t>50</w:t>
            </w:r>
          </w:hyperlink>
        </w:p>
        <w:p>
          <w:pPr>
            <w:pStyle w:val="Contents3"/>
            <w:tabs>
              <w:tab w:val="clear" w:pos="8459"/>
              <w:tab w:val="right" w:pos="9026" w:leader="dot"/>
            </w:tabs>
            <w:rPr/>
          </w:pPr>
          <w:hyperlink w:anchor="__RefHeading___Toc460491_774463916">
            <w:r>
              <w:rPr>
                <w:webHidden/>
                <w:rStyle w:val="IndexLink"/>
                <w:rtl w:val="true"/>
              </w:rPr>
              <w:t>تربیت پذیری نوجوان</w:t>
            </w:r>
            <w:r>
              <w:rPr>
                <w:rStyle w:val="IndexLink"/>
                <w:rtl w:val="true"/>
              </w:rPr>
              <w:tab/>
            </w:r>
            <w:r>
              <w:rPr>
                <w:rStyle w:val="IndexLink"/>
              </w:rPr>
              <w:t>50</w:t>
            </w:r>
          </w:hyperlink>
        </w:p>
        <w:p>
          <w:pPr>
            <w:pStyle w:val="Contents3"/>
            <w:tabs>
              <w:tab w:val="clear" w:pos="8459"/>
              <w:tab w:val="right" w:pos="9026" w:leader="dot"/>
            </w:tabs>
            <w:rPr/>
          </w:pPr>
          <w:hyperlink w:anchor="__RefHeading___Toc460493_774463916">
            <w:r>
              <w:rPr>
                <w:webHidden/>
                <w:rStyle w:val="IndexLink"/>
                <w:rtl w:val="true"/>
              </w:rPr>
              <w:t>مهربانی با کودکان</w:t>
            </w:r>
            <w:r>
              <w:rPr>
                <w:rStyle w:val="IndexLink"/>
                <w:rtl w:val="true"/>
              </w:rPr>
              <w:tab/>
            </w:r>
            <w:r>
              <w:rPr>
                <w:rStyle w:val="IndexLink"/>
              </w:rPr>
              <w:t>52</w:t>
            </w:r>
          </w:hyperlink>
        </w:p>
        <w:p>
          <w:pPr>
            <w:pStyle w:val="Contents3"/>
            <w:tabs>
              <w:tab w:val="clear" w:pos="8459"/>
              <w:tab w:val="right" w:pos="9026" w:leader="dot"/>
            </w:tabs>
            <w:rPr/>
          </w:pPr>
          <w:hyperlink w:anchor="__RefHeading___Toc460495_774463916">
            <w:r>
              <w:rPr>
                <w:webHidden/>
                <w:rStyle w:val="IndexLink"/>
                <w:rtl w:val="true"/>
              </w:rPr>
              <w:t>در آغوش پیامبرصلی الله علیه و اله وسلم</w:t>
            </w:r>
            <w:r>
              <w:rPr>
                <w:rStyle w:val="IndexLink"/>
                <w:rtl w:val="true"/>
              </w:rPr>
              <w:tab/>
            </w:r>
            <w:r>
              <w:rPr>
                <w:rStyle w:val="IndexLink"/>
              </w:rPr>
              <w:t>54</w:t>
            </w:r>
          </w:hyperlink>
        </w:p>
        <w:p>
          <w:pPr>
            <w:pStyle w:val="Contents3"/>
            <w:tabs>
              <w:tab w:val="clear" w:pos="8459"/>
              <w:tab w:val="right" w:pos="9026" w:leader="dot"/>
            </w:tabs>
            <w:rPr/>
          </w:pPr>
          <w:hyperlink w:anchor="__RefHeading___Toc460497_774463916">
            <w:r>
              <w:rPr>
                <w:webHidden/>
                <w:rStyle w:val="IndexLink"/>
                <w:rtl w:val="true"/>
              </w:rPr>
              <w:t>سلام به کودکان</w:t>
            </w:r>
            <w:r>
              <w:rPr>
                <w:rStyle w:val="IndexLink"/>
                <w:rtl w:val="true"/>
              </w:rPr>
              <w:tab/>
            </w:r>
            <w:r>
              <w:rPr>
                <w:rStyle w:val="IndexLink"/>
              </w:rPr>
              <w:t>54</w:t>
            </w:r>
          </w:hyperlink>
        </w:p>
        <w:p>
          <w:pPr>
            <w:pStyle w:val="Contents3"/>
            <w:tabs>
              <w:tab w:val="clear" w:pos="8459"/>
              <w:tab w:val="right" w:pos="9026" w:leader="dot"/>
            </w:tabs>
            <w:rPr/>
          </w:pPr>
          <w:hyperlink w:anchor="__RefHeading___Toc460499_774463916">
            <w:r>
              <w:rPr>
                <w:webHidden/>
                <w:rStyle w:val="IndexLink"/>
                <w:rtl w:val="true"/>
              </w:rPr>
              <w:t>بازی با کودکان</w:t>
            </w:r>
            <w:r>
              <w:rPr>
                <w:rStyle w:val="IndexLink"/>
                <w:rtl w:val="true"/>
              </w:rPr>
              <w:tab/>
            </w:r>
            <w:r>
              <w:rPr>
                <w:rStyle w:val="IndexLink"/>
              </w:rPr>
              <w:t>55</w:t>
            </w:r>
          </w:hyperlink>
        </w:p>
        <w:p>
          <w:pPr>
            <w:pStyle w:val="Contents3"/>
            <w:tabs>
              <w:tab w:val="clear" w:pos="8459"/>
              <w:tab w:val="right" w:pos="9026" w:leader="dot"/>
            </w:tabs>
            <w:rPr/>
          </w:pPr>
          <w:hyperlink w:anchor="__RefHeading___Toc460501_774463916">
            <w:r>
              <w:rPr>
                <w:webHidden/>
                <w:rStyle w:val="IndexLink"/>
                <w:rtl w:val="true"/>
              </w:rPr>
              <w:t>بهترین میراث پدران</w:t>
            </w:r>
            <w:r>
              <w:rPr>
                <w:rStyle w:val="IndexLink"/>
                <w:rtl w:val="true"/>
              </w:rPr>
              <w:tab/>
            </w:r>
            <w:r>
              <w:rPr>
                <w:rStyle w:val="IndexLink"/>
              </w:rPr>
              <w:t>56</w:t>
            </w:r>
          </w:hyperlink>
        </w:p>
        <w:p>
          <w:pPr>
            <w:pStyle w:val="Contents3"/>
            <w:tabs>
              <w:tab w:val="clear" w:pos="8459"/>
              <w:tab w:val="right" w:pos="9026" w:leader="dot"/>
            </w:tabs>
            <w:rPr/>
          </w:pPr>
          <w:hyperlink w:anchor="__RefHeading___Toc460503_774463916">
            <w:r>
              <w:rPr>
                <w:webHidden/>
                <w:rStyle w:val="IndexLink"/>
                <w:rtl w:val="true"/>
              </w:rPr>
              <w:t>بازی پیامبر با حسن و حسین علیهماالسلام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460505_774463916">
            <w:r>
              <w:rPr>
                <w:webHidden/>
                <w:rStyle w:val="IndexLink"/>
                <w:rtl w:val="true"/>
              </w:rPr>
              <w:t>مراعات کودکان</w:t>
            </w:r>
            <w:r>
              <w:rPr>
                <w:rStyle w:val="IndexLink"/>
                <w:rtl w:val="true"/>
              </w:rPr>
              <w:tab/>
            </w:r>
            <w:r>
              <w:rPr>
                <w:rStyle w:val="IndexLink"/>
              </w:rPr>
              <w:t>58</w:t>
            </w:r>
          </w:hyperlink>
        </w:p>
        <w:p>
          <w:pPr>
            <w:pStyle w:val="Contents3"/>
            <w:tabs>
              <w:tab w:val="clear" w:pos="8459"/>
              <w:tab w:val="right" w:pos="9026" w:leader="dot"/>
            </w:tabs>
            <w:rPr/>
          </w:pPr>
          <w:hyperlink w:anchor="__RefHeading___Toc460507_774463916">
            <w:r>
              <w:rPr>
                <w:webHidden/>
                <w:rStyle w:val="IndexLink"/>
                <w:rtl w:val="true"/>
              </w:rPr>
              <w:t>گریه پیامبر صلی الله علیه و اله وسلم</w:t>
            </w:r>
            <w:r>
              <w:rPr>
                <w:rStyle w:val="IndexLink"/>
                <w:rtl w:val="true"/>
              </w:rPr>
              <w:tab/>
            </w:r>
            <w:r>
              <w:rPr>
                <w:rStyle w:val="IndexLink"/>
              </w:rPr>
              <w:t>59</w:t>
            </w:r>
          </w:hyperlink>
        </w:p>
        <w:p>
          <w:pPr>
            <w:pStyle w:val="Contents3"/>
            <w:tabs>
              <w:tab w:val="clear" w:pos="8459"/>
              <w:tab w:val="right" w:pos="9026" w:leader="dot"/>
            </w:tabs>
            <w:rPr/>
          </w:pPr>
          <w:hyperlink w:anchor="__RefHeading___Toc460509_774463916">
            <w:r>
              <w:rPr>
                <w:webHidden/>
                <w:rStyle w:val="IndexLink"/>
                <w:rtl w:val="true"/>
              </w:rPr>
              <w:t>در دامان پیامبر صلی الله علیه و اله وسلم</w:t>
            </w:r>
            <w:r>
              <w:rPr>
                <w:rStyle w:val="IndexLink"/>
                <w:rtl w:val="true"/>
              </w:rPr>
              <w:tab/>
            </w:r>
            <w:r>
              <w:rPr>
                <w:rStyle w:val="IndexLink"/>
              </w:rPr>
              <w:t>59</w:t>
            </w:r>
          </w:hyperlink>
        </w:p>
        <w:p>
          <w:pPr>
            <w:pStyle w:val="Contents3"/>
            <w:tabs>
              <w:tab w:val="clear" w:pos="8459"/>
              <w:tab w:val="right" w:pos="9026" w:leader="dot"/>
            </w:tabs>
            <w:rPr/>
          </w:pPr>
          <w:hyperlink w:anchor="__RefHeading___Toc460511_774463916">
            <w:r>
              <w:rPr>
                <w:webHidden/>
                <w:rStyle w:val="IndexLink"/>
                <w:rtl w:val="true"/>
              </w:rPr>
              <w:t>نام نیکو برای فرزندان</w:t>
            </w:r>
            <w:r>
              <w:rPr>
                <w:rStyle w:val="IndexLink"/>
                <w:rtl w:val="true"/>
              </w:rPr>
              <w:tab/>
            </w:r>
            <w:r>
              <w:rPr>
                <w:rStyle w:val="IndexLink"/>
              </w:rPr>
              <w:t>61</w:t>
            </w:r>
          </w:hyperlink>
        </w:p>
        <w:p>
          <w:pPr>
            <w:pStyle w:val="Contents3"/>
            <w:tabs>
              <w:tab w:val="clear" w:pos="8459"/>
              <w:tab w:val="right" w:pos="9026" w:leader="dot"/>
            </w:tabs>
            <w:rPr/>
          </w:pPr>
          <w:hyperlink w:anchor="__RefHeading___Toc460513_774463916">
            <w:r>
              <w:rPr>
                <w:webHidden/>
                <w:rStyle w:val="IndexLink"/>
                <w:rtl w:val="true"/>
              </w:rPr>
              <w:t>اذان و اقامه برای نوزادان</w:t>
            </w:r>
            <w:r>
              <w:rPr>
                <w:rStyle w:val="IndexLink"/>
                <w:rtl w:val="true"/>
              </w:rPr>
              <w:tab/>
            </w:r>
            <w:r>
              <w:rPr>
                <w:rStyle w:val="IndexLink"/>
              </w:rPr>
              <w:t>62</w:t>
            </w:r>
          </w:hyperlink>
        </w:p>
        <w:p>
          <w:pPr>
            <w:pStyle w:val="Contents3"/>
            <w:tabs>
              <w:tab w:val="clear" w:pos="8459"/>
              <w:tab w:val="right" w:pos="9026" w:leader="dot"/>
            </w:tabs>
            <w:rPr/>
          </w:pPr>
          <w:hyperlink w:anchor="__RefHeading___Toc460515_774463916">
            <w:r>
              <w:rPr>
                <w:webHidden/>
                <w:rStyle w:val="IndexLink"/>
                <w:rtl w:val="true"/>
              </w:rPr>
              <w:t>الگوسازی برای کودکان</w:t>
            </w:r>
            <w:r>
              <w:rPr>
                <w:rStyle w:val="IndexLink"/>
                <w:rtl w:val="true"/>
              </w:rPr>
              <w:tab/>
            </w:r>
            <w:r>
              <w:rPr>
                <w:rStyle w:val="IndexLink"/>
              </w:rPr>
              <w:t>63</w:t>
            </w:r>
          </w:hyperlink>
        </w:p>
        <w:p>
          <w:pPr>
            <w:pStyle w:val="Contents3"/>
            <w:tabs>
              <w:tab w:val="clear" w:pos="8459"/>
              <w:tab w:val="right" w:pos="9026" w:leader="dot"/>
            </w:tabs>
            <w:rPr/>
          </w:pPr>
          <w:hyperlink w:anchor="__RefHeading___Toc460517_774463916">
            <w:r>
              <w:rPr>
                <w:webHidden/>
                <w:rStyle w:val="IndexLink"/>
                <w:rtl w:val="true"/>
              </w:rPr>
              <w:t>شاد کردن کودکان</w:t>
            </w:r>
            <w:r>
              <w:rPr>
                <w:rStyle w:val="IndexLink"/>
                <w:rtl w:val="true"/>
              </w:rPr>
              <w:tab/>
            </w:r>
            <w:r>
              <w:rPr>
                <w:rStyle w:val="IndexLink"/>
              </w:rPr>
              <w:t>63</w:t>
            </w:r>
          </w:hyperlink>
        </w:p>
        <w:p>
          <w:pPr>
            <w:pStyle w:val="Contents2"/>
            <w:tabs>
              <w:tab w:val="clear" w:pos="8743"/>
              <w:tab w:val="right" w:pos="9026" w:leader="dot"/>
            </w:tabs>
            <w:rPr/>
          </w:pPr>
          <w:hyperlink w:anchor="__RefHeading___Toc460519_774463916">
            <w:r>
              <w:rPr>
                <w:webHidden/>
                <w:rStyle w:val="IndexLink"/>
                <w:rtl w:val="true"/>
              </w:rPr>
              <w:t>گفتار سوم</w:t>
            </w:r>
            <w:r>
              <w:rPr>
                <w:rStyle w:val="IndexLink"/>
                <w:rtl w:val="true"/>
              </w:rPr>
              <w:t xml:space="preserve">: </w:t>
            </w:r>
            <w:r>
              <w:rPr>
                <w:rStyle w:val="IndexLink"/>
                <w:rtl w:val="true"/>
              </w:rPr>
              <w:t>تکریم کودکان</w:t>
            </w:r>
            <w:r>
              <w:rPr>
                <w:rStyle w:val="IndexLink"/>
                <w:rtl w:val="true"/>
              </w:rPr>
              <w:tab/>
            </w:r>
            <w:r>
              <w:rPr>
                <w:rStyle w:val="IndexLink"/>
              </w:rPr>
              <w:t>65</w:t>
            </w:r>
          </w:hyperlink>
        </w:p>
        <w:p>
          <w:pPr>
            <w:pStyle w:val="Contents3"/>
            <w:tabs>
              <w:tab w:val="clear" w:pos="8459"/>
              <w:tab w:val="right" w:pos="9026" w:leader="dot"/>
            </w:tabs>
            <w:rPr/>
          </w:pPr>
          <w:hyperlink w:anchor="__RefHeading___Toc460521_774463916">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460523_774463916">
            <w:r>
              <w:rPr>
                <w:webHidden/>
                <w:rStyle w:val="IndexLink"/>
                <w:rtl w:val="true"/>
              </w:rPr>
              <w:t>تکریم و تربیت</w:t>
            </w:r>
            <w:r>
              <w:rPr>
                <w:rStyle w:val="IndexLink"/>
                <w:rtl w:val="true"/>
              </w:rPr>
              <w:tab/>
            </w:r>
            <w:r>
              <w:rPr>
                <w:rStyle w:val="IndexLink"/>
              </w:rPr>
              <w:t>67</w:t>
            </w:r>
          </w:hyperlink>
        </w:p>
        <w:p>
          <w:pPr>
            <w:pStyle w:val="Contents3"/>
            <w:tabs>
              <w:tab w:val="clear" w:pos="8459"/>
              <w:tab w:val="right" w:pos="9026" w:leader="dot"/>
            </w:tabs>
            <w:rPr/>
          </w:pPr>
          <w:hyperlink w:anchor="__RefHeading___Toc460525_774463916">
            <w:r>
              <w:rPr>
                <w:webHidden/>
                <w:rStyle w:val="IndexLink"/>
                <w:rtl w:val="true"/>
              </w:rPr>
              <w:t>محور تربیت</w:t>
            </w:r>
            <w:r>
              <w:rPr>
                <w:rStyle w:val="IndexLink"/>
                <w:rtl w:val="true"/>
              </w:rPr>
              <w:tab/>
            </w:r>
            <w:r>
              <w:rPr>
                <w:rStyle w:val="IndexLink"/>
              </w:rPr>
              <w:t>67</w:t>
            </w:r>
          </w:hyperlink>
        </w:p>
        <w:p>
          <w:pPr>
            <w:pStyle w:val="Contents3"/>
            <w:tabs>
              <w:tab w:val="clear" w:pos="8459"/>
              <w:tab w:val="right" w:pos="9026" w:leader="dot"/>
            </w:tabs>
            <w:rPr/>
          </w:pPr>
          <w:hyperlink w:anchor="__RefHeading___Toc460527_774463916">
            <w:r>
              <w:rPr>
                <w:webHidden/>
                <w:rStyle w:val="IndexLink"/>
                <w:rtl w:val="true"/>
              </w:rPr>
              <w:t>اساس تربیت پیامبرصلی الله علیه و اله و سلم</w:t>
            </w:r>
            <w:r>
              <w:rPr>
                <w:rStyle w:val="IndexLink"/>
                <w:rtl w:val="true"/>
              </w:rPr>
              <w:tab/>
            </w:r>
            <w:r>
              <w:rPr>
                <w:rStyle w:val="IndexLink"/>
              </w:rPr>
              <w:t>69</w:t>
            </w:r>
          </w:hyperlink>
        </w:p>
        <w:p>
          <w:pPr>
            <w:pStyle w:val="Contents3"/>
            <w:tabs>
              <w:tab w:val="clear" w:pos="8459"/>
              <w:tab w:val="right" w:pos="9026" w:leader="dot"/>
            </w:tabs>
            <w:rPr/>
          </w:pPr>
          <w:hyperlink w:anchor="__RefHeading___Toc460529_774463916">
            <w:r>
              <w:rPr>
                <w:webHidden/>
                <w:rStyle w:val="IndexLink"/>
                <w:rtl w:val="true"/>
              </w:rPr>
              <w:t>درمان خودخواهی</w:t>
            </w:r>
            <w:r>
              <w:rPr>
                <w:rStyle w:val="IndexLink"/>
                <w:rtl w:val="true"/>
              </w:rPr>
              <w:tab/>
            </w:r>
            <w:r>
              <w:rPr>
                <w:rStyle w:val="IndexLink"/>
              </w:rPr>
              <w:t>70</w:t>
            </w:r>
          </w:hyperlink>
        </w:p>
        <w:p>
          <w:pPr>
            <w:pStyle w:val="Contents3"/>
            <w:tabs>
              <w:tab w:val="clear" w:pos="8459"/>
              <w:tab w:val="right" w:pos="9026" w:leader="dot"/>
            </w:tabs>
            <w:rPr/>
          </w:pPr>
          <w:hyperlink w:anchor="__RefHeading___Toc460531_774463916">
            <w:r>
              <w:rPr>
                <w:webHidden/>
                <w:rStyle w:val="IndexLink"/>
                <w:rtl w:val="true"/>
              </w:rPr>
              <w:t>محبت و خلق عظیم</w:t>
            </w:r>
            <w:r>
              <w:rPr>
                <w:rStyle w:val="IndexLink"/>
                <w:rtl w:val="true"/>
              </w:rPr>
              <w:tab/>
            </w:r>
            <w:r>
              <w:rPr>
                <w:rStyle w:val="IndexLink"/>
              </w:rPr>
              <w:t>72</w:t>
            </w:r>
          </w:hyperlink>
        </w:p>
        <w:p>
          <w:pPr>
            <w:pStyle w:val="Contents3"/>
            <w:tabs>
              <w:tab w:val="clear" w:pos="8459"/>
              <w:tab w:val="right" w:pos="9026" w:leader="dot"/>
            </w:tabs>
            <w:rPr/>
          </w:pPr>
          <w:hyperlink w:anchor="__RefHeading___Toc460533_774463916">
            <w:r>
              <w:rPr>
                <w:webHidden/>
                <w:rStyle w:val="IndexLink"/>
                <w:rtl w:val="true"/>
              </w:rPr>
              <w:t>توصیف خلق و خوی پیامبر صلی الله علیه و آله وسلم</w:t>
            </w:r>
            <w:r>
              <w:rPr>
                <w:rStyle w:val="IndexLink"/>
                <w:rtl w:val="true"/>
              </w:rPr>
              <w:tab/>
            </w:r>
            <w:r>
              <w:rPr>
                <w:rStyle w:val="IndexLink"/>
              </w:rPr>
              <w:t>73</w:t>
            </w:r>
          </w:hyperlink>
        </w:p>
        <w:p>
          <w:pPr>
            <w:pStyle w:val="Contents3"/>
            <w:tabs>
              <w:tab w:val="clear" w:pos="8459"/>
              <w:tab w:val="right" w:pos="9026" w:leader="dot"/>
            </w:tabs>
            <w:rPr/>
          </w:pPr>
          <w:hyperlink w:anchor="__RefHeading___Toc460535_774463916">
            <w:r>
              <w:rPr>
                <w:webHidden/>
                <w:rStyle w:val="IndexLink"/>
                <w:rtl w:val="true"/>
              </w:rPr>
              <w:t>کودکان پاک</w:t>
            </w:r>
            <w:r>
              <w:rPr>
                <w:rStyle w:val="IndexLink"/>
                <w:rtl w:val="true"/>
              </w:rPr>
              <w:tab/>
            </w:r>
            <w:r>
              <w:rPr>
                <w:rStyle w:val="IndexLink"/>
              </w:rPr>
              <w:t>76</w:t>
            </w:r>
          </w:hyperlink>
        </w:p>
        <w:p>
          <w:pPr>
            <w:pStyle w:val="Contents3"/>
            <w:tabs>
              <w:tab w:val="clear" w:pos="8459"/>
              <w:tab w:val="right" w:pos="9026" w:leader="dot"/>
            </w:tabs>
            <w:rPr/>
          </w:pPr>
          <w:hyperlink w:anchor="__RefHeading___Toc460537_774463916">
            <w:r>
              <w:rPr>
                <w:webHidden/>
                <w:rStyle w:val="IndexLink"/>
                <w:rtl w:val="true"/>
              </w:rPr>
              <w:t>برای اجابت دعا</w:t>
            </w:r>
            <w:r>
              <w:rPr>
                <w:rStyle w:val="IndexLink"/>
                <w:rtl w:val="true"/>
              </w:rPr>
              <w:tab/>
            </w:r>
            <w:r>
              <w:rPr>
                <w:rStyle w:val="IndexLink"/>
              </w:rPr>
              <w:t>78</w:t>
            </w:r>
          </w:hyperlink>
        </w:p>
        <w:p>
          <w:pPr>
            <w:pStyle w:val="Contents3"/>
            <w:tabs>
              <w:tab w:val="clear" w:pos="8459"/>
              <w:tab w:val="right" w:pos="9026" w:leader="dot"/>
            </w:tabs>
            <w:rPr/>
          </w:pPr>
          <w:hyperlink w:anchor="__RefHeading___Toc460539_774463916">
            <w:r>
              <w:rPr>
                <w:webHidden/>
                <w:rStyle w:val="IndexLink"/>
                <w:rtl w:val="true"/>
              </w:rPr>
              <w:t>خدا باوران</w:t>
            </w:r>
            <w:r>
              <w:rPr>
                <w:rStyle w:val="IndexLink"/>
                <w:rtl w:val="true"/>
              </w:rPr>
              <w:tab/>
            </w:r>
            <w:r>
              <w:rPr>
                <w:rStyle w:val="IndexLink"/>
              </w:rPr>
              <w:t>79</w:t>
            </w:r>
          </w:hyperlink>
        </w:p>
        <w:p>
          <w:pPr>
            <w:pStyle w:val="Contents3"/>
            <w:tabs>
              <w:tab w:val="clear" w:pos="8459"/>
              <w:tab w:val="right" w:pos="9026" w:leader="dot"/>
            </w:tabs>
            <w:rPr/>
          </w:pPr>
          <w:hyperlink w:anchor="__RefHeading___Toc460541_774463916">
            <w:r>
              <w:rPr>
                <w:webHidden/>
                <w:rStyle w:val="IndexLink"/>
                <w:rtl w:val="true"/>
              </w:rPr>
              <w:t>فطرت های پاک</w:t>
            </w:r>
            <w:r>
              <w:rPr>
                <w:rStyle w:val="IndexLink"/>
                <w:rtl w:val="true"/>
              </w:rPr>
              <w:tab/>
            </w:r>
            <w:r>
              <w:rPr>
                <w:rStyle w:val="IndexLink"/>
              </w:rPr>
              <w:t>80</w:t>
            </w:r>
          </w:hyperlink>
        </w:p>
        <w:p>
          <w:pPr>
            <w:pStyle w:val="Contents3"/>
            <w:tabs>
              <w:tab w:val="clear" w:pos="8459"/>
              <w:tab w:val="right" w:pos="9026" w:leader="dot"/>
            </w:tabs>
            <w:rPr/>
          </w:pPr>
          <w:hyperlink w:anchor="__RefHeading___Toc460543_774463916">
            <w:r>
              <w:rPr>
                <w:webHidden/>
                <w:rStyle w:val="IndexLink"/>
                <w:rtl w:val="true"/>
              </w:rPr>
              <w:t>اهتمام و توجه به کودکان</w:t>
            </w:r>
            <w:r>
              <w:rPr>
                <w:rStyle w:val="IndexLink"/>
                <w:rtl w:val="true"/>
              </w:rPr>
              <w:tab/>
            </w:r>
            <w:r>
              <w:rPr>
                <w:rStyle w:val="IndexLink"/>
              </w:rPr>
              <w:t>81</w:t>
            </w:r>
          </w:hyperlink>
        </w:p>
        <w:p>
          <w:pPr>
            <w:pStyle w:val="Contents3"/>
            <w:tabs>
              <w:tab w:val="clear" w:pos="8459"/>
              <w:tab w:val="right" w:pos="9026" w:leader="dot"/>
            </w:tabs>
            <w:rPr/>
          </w:pPr>
          <w:hyperlink w:anchor="__RefHeading___Toc460545_774463916">
            <w:r>
              <w:rPr>
                <w:webHidden/>
                <w:rStyle w:val="IndexLink"/>
                <w:rtl w:val="true"/>
              </w:rPr>
              <w:t>امیرالمؤمنین و کودکان یتیم</w:t>
            </w:r>
            <w:r>
              <w:rPr>
                <w:rStyle w:val="IndexLink"/>
                <w:rtl w:val="true"/>
              </w:rPr>
              <w:tab/>
            </w:r>
            <w:r>
              <w:rPr>
                <w:rStyle w:val="IndexLink"/>
              </w:rPr>
              <w:t>83</w:t>
            </w:r>
          </w:hyperlink>
        </w:p>
        <w:p>
          <w:pPr>
            <w:pStyle w:val="Contents2"/>
            <w:tabs>
              <w:tab w:val="clear" w:pos="8743"/>
              <w:tab w:val="right" w:pos="9026" w:leader="dot"/>
            </w:tabs>
            <w:rPr/>
          </w:pPr>
          <w:hyperlink w:anchor="__RefHeading___Toc460547_774463916">
            <w:r>
              <w:rPr>
                <w:webHidden/>
                <w:rStyle w:val="IndexLink"/>
                <w:rtl w:val="true"/>
              </w:rPr>
              <w:t>گفتار چهارم</w:t>
            </w:r>
            <w:r>
              <w:rPr>
                <w:rStyle w:val="IndexLink"/>
                <w:rtl w:val="true"/>
              </w:rPr>
              <w:t xml:space="preserve">: </w:t>
            </w:r>
            <w:r>
              <w:rPr>
                <w:rStyle w:val="IndexLink"/>
                <w:rtl w:val="true"/>
              </w:rPr>
              <w:t>آموزش و تربیت</w:t>
            </w:r>
            <w:r>
              <w:rPr>
                <w:rStyle w:val="IndexLink"/>
                <w:rtl w:val="true"/>
              </w:rPr>
              <w:tab/>
            </w:r>
            <w:r>
              <w:rPr>
                <w:rStyle w:val="IndexLink"/>
              </w:rPr>
              <w:t>85</w:t>
            </w:r>
          </w:hyperlink>
        </w:p>
        <w:p>
          <w:pPr>
            <w:pStyle w:val="Contents3"/>
            <w:tabs>
              <w:tab w:val="clear" w:pos="8459"/>
              <w:tab w:val="right" w:pos="9026" w:leader="dot"/>
            </w:tabs>
            <w:rPr/>
          </w:pPr>
          <w:hyperlink w:anchor="__RefHeading___Toc460549_774463916">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460551_774463916">
            <w:r>
              <w:rPr>
                <w:webHidden/>
                <w:rStyle w:val="IndexLink"/>
                <w:rtl w:val="true"/>
              </w:rPr>
              <w:t>آسیب های روحی</w:t>
            </w:r>
            <w:r>
              <w:rPr>
                <w:rStyle w:val="IndexLink"/>
                <w:rtl w:val="true"/>
              </w:rPr>
              <w:tab/>
            </w:r>
            <w:r>
              <w:rPr>
                <w:rStyle w:val="IndexLink"/>
              </w:rPr>
              <w:t>87</w:t>
            </w:r>
          </w:hyperlink>
        </w:p>
        <w:p>
          <w:pPr>
            <w:pStyle w:val="Contents3"/>
            <w:tabs>
              <w:tab w:val="clear" w:pos="8459"/>
              <w:tab w:val="right" w:pos="9026" w:leader="dot"/>
            </w:tabs>
            <w:rPr/>
          </w:pPr>
          <w:hyperlink w:anchor="__RefHeading___Toc460553_774463916">
            <w:r>
              <w:rPr>
                <w:webHidden/>
                <w:rStyle w:val="IndexLink"/>
                <w:rtl w:val="true"/>
              </w:rPr>
              <w:t>آداب معاشرت</w:t>
            </w:r>
            <w:r>
              <w:rPr>
                <w:rStyle w:val="IndexLink"/>
                <w:rtl w:val="true"/>
              </w:rPr>
              <w:tab/>
            </w:r>
            <w:r>
              <w:rPr>
                <w:rStyle w:val="IndexLink"/>
              </w:rPr>
              <w:t>88</w:t>
            </w:r>
          </w:hyperlink>
        </w:p>
        <w:p>
          <w:pPr>
            <w:pStyle w:val="Contents3"/>
            <w:tabs>
              <w:tab w:val="clear" w:pos="8459"/>
              <w:tab w:val="right" w:pos="9026" w:leader="dot"/>
            </w:tabs>
            <w:rPr/>
          </w:pPr>
          <w:hyperlink w:anchor="__RefHeading___Toc460555_774463916">
            <w:r>
              <w:rPr>
                <w:webHidden/>
                <w:rStyle w:val="IndexLink"/>
                <w:rtl w:val="true"/>
              </w:rPr>
              <w:t>ضرورت آموزش آداب</w:t>
            </w:r>
            <w:r>
              <w:rPr>
                <w:rStyle w:val="IndexLink"/>
                <w:rtl w:val="true"/>
              </w:rPr>
              <w:tab/>
            </w:r>
            <w:r>
              <w:rPr>
                <w:rStyle w:val="IndexLink"/>
              </w:rPr>
              <w:t>89</w:t>
            </w:r>
          </w:hyperlink>
        </w:p>
        <w:p>
          <w:pPr>
            <w:pStyle w:val="Contents3"/>
            <w:tabs>
              <w:tab w:val="clear" w:pos="8459"/>
              <w:tab w:val="right" w:pos="9026" w:leader="dot"/>
            </w:tabs>
            <w:rPr/>
          </w:pPr>
          <w:hyperlink w:anchor="__RefHeading___Toc460557_774463916">
            <w:r>
              <w:rPr>
                <w:webHidden/>
                <w:rStyle w:val="IndexLink"/>
                <w:rtl w:val="true"/>
              </w:rPr>
              <w:t>مهارت در تربیت</w:t>
            </w:r>
            <w:r>
              <w:rPr>
                <w:rStyle w:val="IndexLink"/>
                <w:rtl w:val="true"/>
              </w:rPr>
              <w:tab/>
            </w:r>
            <w:r>
              <w:rPr>
                <w:rStyle w:val="IndexLink"/>
              </w:rPr>
              <w:t>90</w:t>
            </w:r>
          </w:hyperlink>
        </w:p>
        <w:p>
          <w:pPr>
            <w:pStyle w:val="Contents3"/>
            <w:tabs>
              <w:tab w:val="clear" w:pos="8459"/>
              <w:tab w:val="right" w:pos="9026" w:leader="dot"/>
            </w:tabs>
            <w:rPr/>
          </w:pPr>
          <w:hyperlink w:anchor="__RefHeading___Toc460559_774463916">
            <w:r>
              <w:rPr>
                <w:webHidden/>
                <w:rStyle w:val="IndexLink"/>
                <w:rtl w:val="true"/>
              </w:rPr>
              <w:t>بیماری های روحی فرزندان</w:t>
            </w:r>
            <w:r>
              <w:rPr>
                <w:rStyle w:val="IndexLink"/>
                <w:rtl w:val="true"/>
              </w:rPr>
              <w:tab/>
            </w:r>
            <w:r>
              <w:rPr>
                <w:rStyle w:val="IndexLink"/>
              </w:rPr>
              <w:t>91</w:t>
            </w:r>
          </w:hyperlink>
        </w:p>
        <w:p>
          <w:pPr>
            <w:pStyle w:val="Contents3"/>
            <w:tabs>
              <w:tab w:val="clear" w:pos="8459"/>
              <w:tab w:val="right" w:pos="9026" w:leader="dot"/>
            </w:tabs>
            <w:rPr/>
          </w:pPr>
          <w:hyperlink w:anchor="__RefHeading___Toc460561_774463916">
            <w:r>
              <w:rPr>
                <w:webHidden/>
                <w:rStyle w:val="IndexLink"/>
                <w:rtl w:val="true"/>
              </w:rPr>
              <w:t>اهمیت تربیت فرزندان</w:t>
            </w:r>
            <w:r>
              <w:rPr>
                <w:rStyle w:val="IndexLink"/>
                <w:rtl w:val="true"/>
              </w:rPr>
              <w:tab/>
            </w:r>
            <w:r>
              <w:rPr>
                <w:rStyle w:val="IndexLink"/>
              </w:rPr>
              <w:t>92</w:t>
            </w:r>
          </w:hyperlink>
        </w:p>
        <w:p>
          <w:pPr>
            <w:pStyle w:val="Contents3"/>
            <w:tabs>
              <w:tab w:val="clear" w:pos="8459"/>
              <w:tab w:val="right" w:pos="9026" w:leader="dot"/>
            </w:tabs>
            <w:rPr/>
          </w:pPr>
          <w:hyperlink w:anchor="__RefHeading___Toc460563_774463916">
            <w:r>
              <w:rPr>
                <w:webHidden/>
                <w:rStyle w:val="IndexLink"/>
                <w:rtl w:val="true"/>
              </w:rPr>
              <w:t>بالاترین رسالت مادر</w:t>
            </w:r>
            <w:r>
              <w:rPr>
                <w:rStyle w:val="IndexLink"/>
                <w:rtl w:val="true"/>
              </w:rPr>
              <w:tab/>
            </w:r>
            <w:r>
              <w:rPr>
                <w:rStyle w:val="IndexLink"/>
              </w:rPr>
              <w:t>93</w:t>
            </w:r>
          </w:hyperlink>
        </w:p>
        <w:p>
          <w:pPr>
            <w:pStyle w:val="Contents3"/>
            <w:tabs>
              <w:tab w:val="clear" w:pos="8459"/>
              <w:tab w:val="right" w:pos="9026" w:leader="dot"/>
            </w:tabs>
            <w:rPr/>
          </w:pPr>
          <w:hyperlink w:anchor="__RefHeading___Toc460565_774463916">
            <w:r>
              <w:rPr>
                <w:webHidden/>
                <w:rStyle w:val="IndexLink"/>
                <w:rtl w:val="true"/>
              </w:rPr>
              <w:t>فرزندان آخر الزمان</w:t>
            </w:r>
            <w:r>
              <w:rPr>
                <w:rStyle w:val="IndexLink"/>
                <w:rtl w:val="true"/>
              </w:rPr>
              <w:tab/>
            </w:r>
            <w:r>
              <w:rPr>
                <w:rStyle w:val="IndexLink"/>
              </w:rPr>
              <w:t>94</w:t>
            </w:r>
          </w:hyperlink>
        </w:p>
        <w:p>
          <w:pPr>
            <w:pStyle w:val="Contents3"/>
            <w:tabs>
              <w:tab w:val="clear" w:pos="8459"/>
              <w:tab w:val="right" w:pos="9026" w:leader="dot"/>
            </w:tabs>
            <w:rPr/>
          </w:pPr>
          <w:hyperlink w:anchor="__RefHeading___Toc460567_774463916">
            <w:r>
              <w:rPr>
                <w:webHidden/>
                <w:rStyle w:val="IndexLink"/>
                <w:rtl w:val="true"/>
              </w:rPr>
              <w:t>خروج از فطرت</w:t>
            </w:r>
            <w:r>
              <w:rPr>
                <w:rStyle w:val="IndexLink"/>
                <w:rtl w:val="true"/>
              </w:rPr>
              <w:tab/>
            </w:r>
            <w:r>
              <w:rPr>
                <w:rStyle w:val="IndexLink"/>
              </w:rPr>
              <w:t>95</w:t>
            </w:r>
          </w:hyperlink>
        </w:p>
        <w:p>
          <w:pPr>
            <w:pStyle w:val="Contents3"/>
            <w:tabs>
              <w:tab w:val="clear" w:pos="8459"/>
              <w:tab w:val="right" w:pos="9026" w:leader="dot"/>
            </w:tabs>
            <w:rPr/>
          </w:pPr>
          <w:hyperlink w:anchor="__RefHeading___Toc460569_774463916">
            <w:r>
              <w:rPr>
                <w:webHidden/>
                <w:rStyle w:val="IndexLink"/>
                <w:rtl w:val="true"/>
              </w:rPr>
              <w:t>حقوق فرزند</w:t>
            </w:r>
            <w:r>
              <w:rPr>
                <w:rStyle w:val="IndexLink"/>
                <w:rtl w:val="true"/>
              </w:rPr>
              <w:tab/>
            </w:r>
            <w:r>
              <w:rPr>
                <w:rStyle w:val="IndexLink"/>
              </w:rPr>
              <w:t>96</w:t>
            </w:r>
          </w:hyperlink>
        </w:p>
        <w:p>
          <w:pPr>
            <w:pStyle w:val="Contents3"/>
            <w:tabs>
              <w:tab w:val="clear" w:pos="8459"/>
              <w:tab w:val="right" w:pos="9026" w:leader="dot"/>
            </w:tabs>
            <w:rPr/>
          </w:pPr>
          <w:hyperlink w:anchor="__RefHeading___Toc460571_774463916">
            <w:r>
              <w:rPr>
                <w:webHidden/>
                <w:rStyle w:val="IndexLink"/>
                <w:rtl w:val="true"/>
              </w:rPr>
              <w:t>تربیت معنوی خردسالان</w:t>
            </w:r>
            <w:r>
              <w:rPr>
                <w:rStyle w:val="IndexLink"/>
                <w:rtl w:val="true"/>
              </w:rPr>
              <w:tab/>
            </w:r>
            <w:r>
              <w:rPr>
                <w:rStyle w:val="IndexLink"/>
              </w:rPr>
              <w:t>97</w:t>
            </w:r>
          </w:hyperlink>
        </w:p>
        <w:p>
          <w:pPr>
            <w:pStyle w:val="Contents3"/>
            <w:tabs>
              <w:tab w:val="clear" w:pos="8459"/>
              <w:tab w:val="right" w:pos="9026" w:leader="dot"/>
            </w:tabs>
            <w:rPr/>
          </w:pPr>
          <w:hyperlink w:anchor="__RefHeading___Toc460573_774463916">
            <w:r>
              <w:rPr>
                <w:webHidden/>
                <w:rStyle w:val="IndexLink"/>
                <w:rtl w:val="true"/>
              </w:rPr>
              <w:t>مهد مادر</w:t>
            </w:r>
            <w:r>
              <w:rPr>
                <w:rStyle w:val="IndexLink"/>
                <w:rtl w:val="true"/>
              </w:rPr>
              <w:tab/>
            </w:r>
            <w:r>
              <w:rPr>
                <w:rStyle w:val="IndexLink"/>
              </w:rPr>
              <w:t>97</w:t>
            </w:r>
          </w:hyperlink>
        </w:p>
        <w:p>
          <w:pPr>
            <w:pStyle w:val="Contents3"/>
            <w:tabs>
              <w:tab w:val="clear" w:pos="8459"/>
              <w:tab w:val="right" w:pos="9026" w:leader="dot"/>
            </w:tabs>
            <w:rPr/>
          </w:pPr>
          <w:hyperlink w:anchor="__RefHeading___Toc460575_774463916">
            <w:r>
              <w:rPr>
                <w:webHidden/>
                <w:rStyle w:val="IndexLink"/>
                <w:rtl w:val="true"/>
              </w:rPr>
              <w:t>اصلاح دنیا و آخرت</w:t>
            </w:r>
            <w:r>
              <w:rPr>
                <w:rStyle w:val="IndexLink"/>
                <w:rtl w:val="true"/>
              </w:rPr>
              <w:tab/>
            </w:r>
            <w:r>
              <w:rPr>
                <w:rStyle w:val="IndexLink"/>
              </w:rPr>
              <w:t>98</w:t>
            </w:r>
          </w:hyperlink>
        </w:p>
        <w:p>
          <w:pPr>
            <w:pStyle w:val="Contents3"/>
            <w:tabs>
              <w:tab w:val="clear" w:pos="8459"/>
              <w:tab w:val="right" w:pos="9026" w:leader="dot"/>
            </w:tabs>
            <w:rPr/>
          </w:pPr>
          <w:hyperlink w:anchor="__RefHeading___Toc460577_774463916">
            <w:r>
              <w:rPr>
                <w:webHidden/>
                <w:rStyle w:val="IndexLink"/>
                <w:rtl w:val="true"/>
              </w:rPr>
              <w:t>آرامش کودک</w:t>
            </w:r>
            <w:r>
              <w:rPr>
                <w:rStyle w:val="IndexLink"/>
                <w:rtl w:val="true"/>
              </w:rPr>
              <w:tab/>
            </w:r>
            <w:r>
              <w:rPr>
                <w:rStyle w:val="IndexLink"/>
              </w:rPr>
              <w:t>99</w:t>
            </w:r>
          </w:hyperlink>
        </w:p>
        <w:p>
          <w:pPr>
            <w:pStyle w:val="Contents3"/>
            <w:tabs>
              <w:tab w:val="clear" w:pos="8459"/>
              <w:tab w:val="right" w:pos="9026" w:leader="dot"/>
            </w:tabs>
            <w:rPr/>
          </w:pPr>
          <w:hyperlink w:anchor="__RefHeading___Toc460579_774463916">
            <w:r>
              <w:rPr>
                <w:webHidden/>
                <w:rStyle w:val="IndexLink"/>
                <w:rtl w:val="true"/>
              </w:rPr>
              <w:t>فرزندآوری و تربیت فرزند</w:t>
            </w:r>
            <w:r>
              <w:rPr>
                <w:rStyle w:val="IndexLink"/>
                <w:rtl w:val="true"/>
              </w:rPr>
              <w:tab/>
            </w:r>
            <w:r>
              <w:rPr>
                <w:rStyle w:val="IndexLink"/>
              </w:rPr>
              <w:t>100</w:t>
            </w:r>
          </w:hyperlink>
        </w:p>
        <w:p>
          <w:pPr>
            <w:pStyle w:val="Contents3"/>
            <w:tabs>
              <w:tab w:val="clear" w:pos="8459"/>
              <w:tab w:val="right" w:pos="9026" w:leader="dot"/>
            </w:tabs>
            <w:rPr/>
          </w:pPr>
          <w:hyperlink w:anchor="__RefHeading___Toc460581_774463916">
            <w:r>
              <w:rPr>
                <w:webHidden/>
                <w:rStyle w:val="IndexLink"/>
                <w:rtl w:val="true"/>
              </w:rPr>
              <w:t>فراگیری آموزه های دینی</w:t>
            </w:r>
            <w:r>
              <w:rPr>
                <w:rStyle w:val="IndexLink"/>
                <w:rtl w:val="true"/>
              </w:rPr>
              <w:tab/>
            </w:r>
            <w:r>
              <w:rPr>
                <w:rStyle w:val="IndexLink"/>
              </w:rPr>
              <w:t>101</w:t>
            </w:r>
          </w:hyperlink>
        </w:p>
        <w:p>
          <w:pPr>
            <w:pStyle w:val="Contents3"/>
            <w:tabs>
              <w:tab w:val="clear" w:pos="8459"/>
              <w:tab w:val="right" w:pos="9026" w:leader="dot"/>
            </w:tabs>
            <w:rPr/>
          </w:pPr>
          <w:hyperlink w:anchor="__RefHeading___Toc460583_774463916">
            <w:r>
              <w:rPr>
                <w:webHidden/>
                <w:rStyle w:val="IndexLink"/>
                <w:rtl w:val="true"/>
              </w:rPr>
              <w:t>نام های خوب برای فرزندان</w:t>
            </w:r>
            <w:r>
              <w:rPr>
                <w:rStyle w:val="IndexLink"/>
                <w:rtl w:val="true"/>
              </w:rPr>
              <w:tab/>
            </w:r>
            <w:r>
              <w:rPr>
                <w:rStyle w:val="IndexLink"/>
              </w:rPr>
              <w:t>102</w:t>
            </w:r>
          </w:hyperlink>
        </w:p>
        <w:p>
          <w:pPr>
            <w:pStyle w:val="Contents3"/>
            <w:tabs>
              <w:tab w:val="clear" w:pos="8459"/>
              <w:tab w:val="right" w:pos="9026" w:leader="dot"/>
            </w:tabs>
            <w:rPr/>
          </w:pPr>
          <w:hyperlink w:anchor="__RefHeading___Toc460585_774463916">
            <w:r>
              <w:rPr>
                <w:webHidden/>
                <w:rStyle w:val="IndexLink"/>
                <w:rtl w:val="true"/>
              </w:rPr>
              <w:t>مهرورزی نسبت به فرزندان</w:t>
            </w:r>
            <w:r>
              <w:rPr>
                <w:rStyle w:val="IndexLink"/>
                <w:rtl w:val="true"/>
              </w:rPr>
              <w:tab/>
            </w:r>
            <w:r>
              <w:rPr>
                <w:rStyle w:val="IndexLink"/>
              </w:rPr>
              <w:t>102</w:t>
            </w:r>
          </w:hyperlink>
        </w:p>
        <w:p>
          <w:pPr>
            <w:pStyle w:val="Contents3"/>
            <w:tabs>
              <w:tab w:val="clear" w:pos="8459"/>
              <w:tab w:val="right" w:pos="9026" w:leader="dot"/>
            </w:tabs>
            <w:rPr/>
          </w:pPr>
          <w:hyperlink w:anchor="__RefHeading___Toc460587_774463916">
            <w:r>
              <w:rPr>
                <w:webHidden/>
                <w:rStyle w:val="IndexLink"/>
                <w:rtl w:val="true"/>
              </w:rPr>
              <w:t>فرزندانی که سقط میشوند</w:t>
            </w:r>
            <w:r>
              <w:rPr>
                <w:rStyle w:val="IndexLink"/>
                <w:rtl w:val="true"/>
              </w:rPr>
              <w:tab/>
            </w:r>
            <w:r>
              <w:rPr>
                <w:rStyle w:val="IndexLink"/>
              </w:rPr>
              <w:t>103</w:t>
            </w:r>
          </w:hyperlink>
        </w:p>
        <w:p>
          <w:pPr>
            <w:pStyle w:val="Contents3"/>
            <w:tabs>
              <w:tab w:val="clear" w:pos="8459"/>
              <w:tab w:val="right" w:pos="9026" w:leader="dot"/>
            </w:tabs>
            <w:rPr/>
          </w:pPr>
          <w:hyperlink w:anchor="__RefHeading___Toc460589_774463916">
            <w:r>
              <w:rPr>
                <w:webHidden/>
                <w:rStyle w:val="IndexLink"/>
                <w:rtl w:val="true"/>
              </w:rPr>
              <w:t>برترین اعمال</w:t>
            </w:r>
            <w:r>
              <w:rPr>
                <w:rStyle w:val="IndexLink"/>
                <w:rtl w:val="true"/>
              </w:rPr>
              <w:tab/>
            </w:r>
            <w:r>
              <w:rPr>
                <w:rStyle w:val="IndexLink"/>
              </w:rPr>
              <w:t>104</w:t>
            </w:r>
          </w:hyperlink>
        </w:p>
        <w:p>
          <w:pPr>
            <w:pStyle w:val="Contents2"/>
            <w:tabs>
              <w:tab w:val="clear" w:pos="8743"/>
              <w:tab w:val="right" w:pos="9026" w:leader="dot"/>
            </w:tabs>
            <w:rPr/>
          </w:pPr>
          <w:hyperlink w:anchor="__RefHeading___Toc460591_774463916">
            <w:r>
              <w:rPr>
                <w:webHidden/>
                <w:rStyle w:val="IndexLink"/>
                <w:rtl w:val="true"/>
              </w:rPr>
              <w:t>گفتار پنجم</w:t>
            </w:r>
            <w:r>
              <w:rPr>
                <w:rStyle w:val="IndexLink"/>
                <w:rtl w:val="true"/>
              </w:rPr>
              <w:t>:</w:t>
            </w:r>
            <w:r>
              <w:rPr>
                <w:rStyle w:val="IndexLink"/>
                <w:rtl w:val="true"/>
              </w:rPr>
              <w:t>شیوۀ عملی تربیت</w:t>
            </w:r>
            <w:r>
              <w:rPr>
                <w:rStyle w:val="IndexLink"/>
                <w:rtl w:val="true"/>
              </w:rPr>
              <w:tab/>
            </w:r>
            <w:r>
              <w:rPr>
                <w:rStyle w:val="IndexLink"/>
              </w:rPr>
              <w:t>105</w:t>
            </w:r>
          </w:hyperlink>
        </w:p>
        <w:p>
          <w:pPr>
            <w:pStyle w:val="Contents3"/>
            <w:tabs>
              <w:tab w:val="clear" w:pos="8459"/>
              <w:tab w:val="right" w:pos="9026" w:leader="dot"/>
            </w:tabs>
            <w:rPr/>
          </w:pPr>
          <w:hyperlink w:anchor="__RefHeading___Toc460593_774463916">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460595_774463916">
            <w:r>
              <w:rPr>
                <w:webHidden/>
                <w:rStyle w:val="IndexLink"/>
                <w:rtl w:val="true"/>
              </w:rPr>
              <w:t>آموزش مهارتهای زندگی</w:t>
            </w:r>
            <w:r>
              <w:rPr>
                <w:rStyle w:val="IndexLink"/>
                <w:rtl w:val="true"/>
              </w:rPr>
              <w:tab/>
            </w:r>
            <w:r>
              <w:rPr>
                <w:rStyle w:val="IndexLink"/>
              </w:rPr>
              <w:t>107</w:t>
            </w:r>
          </w:hyperlink>
        </w:p>
        <w:p>
          <w:pPr>
            <w:pStyle w:val="Contents3"/>
            <w:tabs>
              <w:tab w:val="clear" w:pos="8459"/>
              <w:tab w:val="right" w:pos="9026" w:leader="dot"/>
            </w:tabs>
            <w:rPr/>
          </w:pPr>
          <w:hyperlink w:anchor="__RefHeading___Toc460597_774463916">
            <w:r>
              <w:rPr>
                <w:webHidden/>
                <w:rStyle w:val="IndexLink"/>
                <w:rtl w:val="true"/>
              </w:rPr>
              <w:t>ناخدا و نحوی</w:t>
            </w:r>
            <w:r>
              <w:rPr>
                <w:rStyle w:val="IndexLink"/>
                <w:rtl w:val="true"/>
              </w:rPr>
              <w:tab/>
            </w:r>
            <w:r>
              <w:rPr>
                <w:rStyle w:val="IndexLink"/>
              </w:rPr>
              <w:t>107</w:t>
            </w:r>
          </w:hyperlink>
        </w:p>
        <w:p>
          <w:pPr>
            <w:pStyle w:val="Contents3"/>
            <w:tabs>
              <w:tab w:val="clear" w:pos="8459"/>
              <w:tab w:val="right" w:pos="9026" w:leader="dot"/>
            </w:tabs>
            <w:rPr/>
          </w:pPr>
          <w:hyperlink w:anchor="__RefHeading___Toc460599_774463916">
            <w:r>
              <w:rPr>
                <w:webHidden/>
                <w:rStyle w:val="IndexLink"/>
                <w:rtl w:val="true"/>
              </w:rPr>
              <w:t>رفتار تربیتی</w:t>
            </w:r>
            <w:r>
              <w:rPr>
                <w:rStyle w:val="IndexLink"/>
                <w:rtl w:val="true"/>
              </w:rPr>
              <w:tab/>
            </w:r>
            <w:r>
              <w:rPr>
                <w:rStyle w:val="IndexLink"/>
              </w:rPr>
              <w:t>108</w:t>
            </w:r>
          </w:hyperlink>
        </w:p>
        <w:p>
          <w:pPr>
            <w:pStyle w:val="Contents3"/>
            <w:tabs>
              <w:tab w:val="clear" w:pos="8459"/>
              <w:tab w:val="right" w:pos="9026" w:leader="dot"/>
            </w:tabs>
            <w:rPr/>
          </w:pPr>
          <w:hyperlink w:anchor="__RefHeading___Toc460601_774463916">
            <w:r>
              <w:rPr>
                <w:webHidden/>
                <w:rStyle w:val="IndexLink"/>
                <w:rtl w:val="true"/>
              </w:rPr>
              <w:t>فرزندانمان همان طورند که رفتار می کنیم</w:t>
            </w:r>
            <w:r>
              <w:rPr>
                <w:rStyle w:val="IndexLink"/>
                <w:rtl w:val="true"/>
              </w:rPr>
              <w:t>!</w:t>
              <w:tab/>
            </w:r>
            <w:r>
              <w:rPr>
                <w:rStyle w:val="IndexLink"/>
              </w:rPr>
              <w:t>109</w:t>
            </w:r>
          </w:hyperlink>
        </w:p>
        <w:p>
          <w:pPr>
            <w:pStyle w:val="Contents3"/>
            <w:tabs>
              <w:tab w:val="clear" w:pos="8459"/>
              <w:tab w:val="right" w:pos="9026" w:leader="dot"/>
            </w:tabs>
            <w:rPr/>
          </w:pPr>
          <w:hyperlink w:anchor="__RefHeading___Toc460603_774463916">
            <w:r>
              <w:rPr>
                <w:webHidden/>
                <w:rStyle w:val="IndexLink"/>
                <w:rtl w:val="true"/>
              </w:rPr>
              <w:t>خانه های نورانی</w:t>
            </w:r>
            <w:r>
              <w:rPr>
                <w:rStyle w:val="IndexLink"/>
                <w:rtl w:val="true"/>
              </w:rPr>
              <w:tab/>
            </w:r>
            <w:r>
              <w:rPr>
                <w:rStyle w:val="IndexLink"/>
              </w:rPr>
              <w:t>110</w:t>
            </w:r>
          </w:hyperlink>
        </w:p>
        <w:p>
          <w:pPr>
            <w:pStyle w:val="Contents3"/>
            <w:tabs>
              <w:tab w:val="clear" w:pos="8459"/>
              <w:tab w:val="right" w:pos="9026" w:leader="dot"/>
            </w:tabs>
            <w:rPr/>
          </w:pPr>
          <w:hyperlink w:anchor="__RefHeading___Toc460605_774463916">
            <w:r>
              <w:rPr>
                <w:webHidden/>
                <w:rStyle w:val="IndexLink"/>
                <w:rtl w:val="true"/>
              </w:rPr>
              <w:t>زبان کردار</w:t>
            </w:r>
            <w:r>
              <w:rPr>
                <w:rStyle w:val="IndexLink"/>
                <w:rtl w:val="true"/>
              </w:rPr>
              <w:tab/>
            </w:r>
            <w:r>
              <w:rPr>
                <w:rStyle w:val="IndexLink"/>
              </w:rPr>
              <w:t>111</w:t>
            </w:r>
          </w:hyperlink>
        </w:p>
        <w:p>
          <w:pPr>
            <w:pStyle w:val="Contents3"/>
            <w:tabs>
              <w:tab w:val="clear" w:pos="8459"/>
              <w:tab w:val="right" w:pos="9026" w:leader="dot"/>
            </w:tabs>
            <w:rPr/>
          </w:pPr>
          <w:hyperlink w:anchor="__RefHeading___Toc460607_774463916">
            <w:r>
              <w:rPr>
                <w:webHidden/>
                <w:rStyle w:val="IndexLink"/>
                <w:rtl w:val="true"/>
              </w:rPr>
              <w:t>احترام به کودکان</w:t>
            </w:r>
            <w:r>
              <w:rPr>
                <w:rStyle w:val="IndexLink"/>
                <w:rtl w:val="true"/>
              </w:rPr>
              <w:tab/>
            </w:r>
            <w:r>
              <w:rPr>
                <w:rStyle w:val="IndexLink"/>
              </w:rPr>
              <w:t>112</w:t>
            </w:r>
          </w:hyperlink>
        </w:p>
        <w:p>
          <w:pPr>
            <w:pStyle w:val="Contents3"/>
            <w:tabs>
              <w:tab w:val="clear" w:pos="8459"/>
              <w:tab w:val="right" w:pos="9026" w:leader="dot"/>
            </w:tabs>
            <w:rPr/>
          </w:pPr>
          <w:hyperlink w:anchor="__RefHeading___Toc460609_774463916">
            <w:r>
              <w:rPr>
                <w:webHidden/>
                <w:rStyle w:val="IndexLink"/>
                <w:rtl w:val="true"/>
              </w:rPr>
              <w:t>عروس امام صادق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460611_774463916">
            <w:r>
              <w:rPr>
                <w:webHidden/>
                <w:rStyle w:val="IndexLink"/>
                <w:rtl w:val="true"/>
              </w:rPr>
              <w:t>منشأ گرفتاری ها</w:t>
            </w:r>
            <w:r>
              <w:rPr>
                <w:rStyle w:val="IndexLink"/>
                <w:rtl w:val="true"/>
              </w:rPr>
              <w:tab/>
            </w:r>
            <w:r>
              <w:rPr>
                <w:rStyle w:val="IndexLink"/>
              </w:rPr>
              <w:t>115</w:t>
            </w:r>
          </w:hyperlink>
        </w:p>
        <w:p>
          <w:pPr>
            <w:pStyle w:val="Contents3"/>
            <w:tabs>
              <w:tab w:val="clear" w:pos="8459"/>
              <w:tab w:val="right" w:pos="9026" w:leader="dot"/>
            </w:tabs>
            <w:rPr/>
          </w:pPr>
          <w:hyperlink w:anchor="__RefHeading___Toc460613_774463916">
            <w:r>
              <w:rPr>
                <w:webHidden/>
                <w:rStyle w:val="IndexLink"/>
                <w:rtl w:val="true"/>
              </w:rPr>
              <w:t>در حمایت خداوند</w:t>
            </w:r>
            <w:r>
              <w:rPr>
                <w:rStyle w:val="IndexLink"/>
                <w:rtl w:val="true"/>
              </w:rPr>
              <w:tab/>
            </w:r>
            <w:r>
              <w:rPr>
                <w:rStyle w:val="IndexLink"/>
              </w:rPr>
              <w:t>117</w:t>
            </w:r>
          </w:hyperlink>
        </w:p>
        <w:p>
          <w:pPr>
            <w:pStyle w:val="Contents3"/>
            <w:tabs>
              <w:tab w:val="clear" w:pos="8459"/>
              <w:tab w:val="right" w:pos="9026" w:leader="dot"/>
            </w:tabs>
            <w:rPr/>
          </w:pPr>
          <w:hyperlink w:anchor="__RefHeading___Toc460615_774463916">
            <w:r>
              <w:rPr>
                <w:webHidden/>
                <w:rStyle w:val="IndexLink"/>
                <w:rtl w:val="true"/>
              </w:rPr>
              <w:t>بازتاب خشونت</w:t>
            </w:r>
            <w:r>
              <w:rPr>
                <w:rStyle w:val="IndexLink"/>
                <w:rtl w:val="true"/>
              </w:rPr>
              <w:tab/>
            </w:r>
            <w:r>
              <w:rPr>
                <w:rStyle w:val="IndexLink"/>
              </w:rPr>
              <w:t>118</w:t>
            </w:r>
          </w:hyperlink>
        </w:p>
        <w:p>
          <w:pPr>
            <w:pStyle w:val="Contents2"/>
            <w:tabs>
              <w:tab w:val="clear" w:pos="8743"/>
              <w:tab w:val="right" w:pos="9026" w:leader="dot"/>
            </w:tabs>
            <w:rPr/>
          </w:pPr>
          <w:hyperlink w:anchor="__RefHeading___Toc460617_774463916">
            <w:r>
              <w:rPr>
                <w:webHidden/>
                <w:rStyle w:val="IndexLink"/>
                <w:rtl w:val="true"/>
              </w:rPr>
              <w:t>گفتار ششم</w:t>
            </w:r>
            <w:r>
              <w:rPr>
                <w:rStyle w:val="IndexLink"/>
                <w:rtl w:val="true"/>
              </w:rPr>
              <w:t xml:space="preserve">: </w:t>
            </w:r>
            <w:r>
              <w:rPr>
                <w:rStyle w:val="IndexLink"/>
                <w:rtl w:val="true"/>
              </w:rPr>
              <w:t>میراث تربیت</w:t>
            </w:r>
            <w:r>
              <w:rPr>
                <w:rStyle w:val="IndexLink"/>
                <w:rtl w:val="true"/>
              </w:rPr>
              <w:tab/>
            </w:r>
            <w:r>
              <w:rPr>
                <w:rStyle w:val="IndexLink"/>
              </w:rPr>
              <w:t>121</w:t>
            </w:r>
          </w:hyperlink>
        </w:p>
        <w:p>
          <w:pPr>
            <w:pStyle w:val="Contents3"/>
            <w:tabs>
              <w:tab w:val="clear" w:pos="8459"/>
              <w:tab w:val="right" w:pos="9026" w:leader="dot"/>
            </w:tabs>
            <w:rPr/>
          </w:pPr>
          <w:hyperlink w:anchor="__RefHeading___Toc460619_774463916">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460621_774463916">
            <w:r>
              <w:rPr>
                <w:webHidden/>
                <w:rStyle w:val="IndexLink"/>
                <w:rtl w:val="true"/>
              </w:rPr>
              <w:t>ضرورت ادب</w:t>
            </w:r>
            <w:r>
              <w:rPr>
                <w:rStyle w:val="IndexLink"/>
                <w:rtl w:val="true"/>
              </w:rPr>
              <w:tab/>
            </w:r>
            <w:r>
              <w:rPr>
                <w:rStyle w:val="IndexLink"/>
              </w:rPr>
              <w:t>123</w:t>
            </w:r>
          </w:hyperlink>
        </w:p>
        <w:p>
          <w:pPr>
            <w:pStyle w:val="Contents3"/>
            <w:tabs>
              <w:tab w:val="clear" w:pos="8459"/>
              <w:tab w:val="right" w:pos="9026" w:leader="dot"/>
            </w:tabs>
            <w:rPr/>
          </w:pPr>
          <w:hyperlink w:anchor="__RefHeading___Toc460623_774463916">
            <w:r>
              <w:rPr>
                <w:webHidden/>
                <w:rStyle w:val="IndexLink"/>
                <w:rtl w:val="true"/>
              </w:rPr>
              <w:t>نیاز حقیقی انسان</w:t>
            </w:r>
            <w:r>
              <w:rPr>
                <w:rStyle w:val="IndexLink"/>
                <w:rtl w:val="true"/>
              </w:rPr>
              <w:tab/>
            </w:r>
            <w:r>
              <w:rPr>
                <w:rStyle w:val="IndexLink"/>
              </w:rPr>
              <w:t>124</w:t>
            </w:r>
          </w:hyperlink>
        </w:p>
        <w:p>
          <w:pPr>
            <w:pStyle w:val="Contents3"/>
            <w:tabs>
              <w:tab w:val="clear" w:pos="8459"/>
              <w:tab w:val="right" w:pos="9026" w:leader="dot"/>
            </w:tabs>
            <w:rPr/>
          </w:pPr>
          <w:hyperlink w:anchor="__RefHeading___Toc460625_774463916">
            <w:r>
              <w:rPr>
                <w:webHidden/>
                <w:rStyle w:val="IndexLink"/>
                <w:rtl w:val="true"/>
              </w:rPr>
              <w:t>برترین میراث</w:t>
            </w:r>
            <w:r>
              <w:rPr>
                <w:rStyle w:val="IndexLink"/>
                <w:rtl w:val="true"/>
              </w:rPr>
              <w:tab/>
            </w:r>
            <w:r>
              <w:rPr>
                <w:rStyle w:val="IndexLink"/>
              </w:rPr>
              <w:t>124</w:t>
            </w:r>
          </w:hyperlink>
        </w:p>
        <w:p>
          <w:pPr>
            <w:pStyle w:val="Contents3"/>
            <w:tabs>
              <w:tab w:val="clear" w:pos="8459"/>
              <w:tab w:val="right" w:pos="9026" w:leader="dot"/>
            </w:tabs>
            <w:rPr/>
          </w:pPr>
          <w:hyperlink w:anchor="__RefHeading___Toc460627_774463916">
            <w:r>
              <w:rPr>
                <w:webHidden/>
                <w:rStyle w:val="IndexLink"/>
                <w:rtl w:val="true"/>
              </w:rPr>
              <w:t>قدر عافیت</w:t>
            </w:r>
            <w:r>
              <w:rPr>
                <w:rStyle w:val="IndexLink"/>
                <w:rtl w:val="true"/>
              </w:rPr>
              <w:tab/>
            </w:r>
            <w:r>
              <w:rPr>
                <w:rStyle w:val="IndexLink"/>
              </w:rPr>
              <w:t>125</w:t>
            </w:r>
          </w:hyperlink>
        </w:p>
        <w:p>
          <w:pPr>
            <w:pStyle w:val="Contents3"/>
            <w:tabs>
              <w:tab w:val="clear" w:pos="8459"/>
              <w:tab w:val="right" w:pos="9026" w:leader="dot"/>
            </w:tabs>
            <w:rPr/>
          </w:pPr>
          <w:hyperlink w:anchor="__RefHeading___Toc460629_774463916">
            <w:r>
              <w:rPr>
                <w:webHidden/>
                <w:rStyle w:val="IndexLink"/>
                <w:rtl w:val="true"/>
              </w:rPr>
              <w:t>چهارچوب های خیالی</w:t>
            </w:r>
            <w:r>
              <w:rPr>
                <w:rStyle w:val="IndexLink"/>
                <w:rtl w:val="true"/>
              </w:rPr>
              <w:tab/>
            </w:r>
            <w:r>
              <w:rPr>
                <w:rStyle w:val="IndexLink"/>
              </w:rPr>
              <w:t>126</w:t>
            </w:r>
          </w:hyperlink>
        </w:p>
        <w:p>
          <w:pPr>
            <w:pStyle w:val="Contents3"/>
            <w:tabs>
              <w:tab w:val="clear" w:pos="8459"/>
              <w:tab w:val="right" w:pos="9026" w:leader="dot"/>
            </w:tabs>
            <w:rPr/>
          </w:pPr>
          <w:hyperlink w:anchor="__RefHeading___Toc460631_774463916">
            <w:r>
              <w:rPr>
                <w:webHidden/>
                <w:rStyle w:val="IndexLink"/>
                <w:rtl w:val="true"/>
              </w:rPr>
              <w:t>بنده احسان</w:t>
            </w:r>
            <w:r>
              <w:rPr>
                <w:rStyle w:val="IndexLink"/>
                <w:rtl w:val="true"/>
              </w:rPr>
              <w:tab/>
            </w:r>
            <w:r>
              <w:rPr>
                <w:rStyle w:val="IndexLink"/>
              </w:rPr>
              <w:t>127</w:t>
            </w:r>
          </w:hyperlink>
        </w:p>
        <w:p>
          <w:pPr>
            <w:pStyle w:val="Contents3"/>
            <w:tabs>
              <w:tab w:val="clear" w:pos="8459"/>
              <w:tab w:val="right" w:pos="9026" w:leader="dot"/>
            </w:tabs>
            <w:rPr/>
          </w:pPr>
          <w:hyperlink w:anchor="__RefHeading___Toc460633_774463916">
            <w:r>
              <w:rPr>
                <w:webHidden/>
                <w:rStyle w:val="IndexLink"/>
                <w:rtl w:val="true"/>
              </w:rPr>
              <w:t>دستورالعمل حکیمانه</w:t>
            </w:r>
            <w:r>
              <w:rPr>
                <w:rStyle w:val="IndexLink"/>
                <w:rtl w:val="true"/>
              </w:rPr>
              <w:tab/>
            </w:r>
            <w:r>
              <w:rPr>
                <w:rStyle w:val="IndexLink"/>
              </w:rPr>
              <w:t>128</w:t>
            </w:r>
          </w:hyperlink>
        </w:p>
        <w:p>
          <w:pPr>
            <w:pStyle w:val="Contents3"/>
            <w:tabs>
              <w:tab w:val="clear" w:pos="8459"/>
              <w:tab w:val="right" w:pos="9026" w:leader="dot"/>
            </w:tabs>
            <w:rPr/>
          </w:pPr>
          <w:hyperlink w:anchor="__RefHeading___Toc460635_774463916">
            <w:r>
              <w:rPr>
                <w:webHidden/>
                <w:rStyle w:val="IndexLink"/>
                <w:rtl w:val="true"/>
              </w:rPr>
              <w:t>منشأ نزاع ها</w:t>
            </w:r>
            <w:r>
              <w:rPr>
                <w:rStyle w:val="IndexLink"/>
                <w:rtl w:val="true"/>
              </w:rPr>
              <w:tab/>
            </w:r>
            <w:r>
              <w:rPr>
                <w:rStyle w:val="IndexLink"/>
              </w:rPr>
              <w:t>129</w:t>
            </w:r>
          </w:hyperlink>
        </w:p>
        <w:p>
          <w:pPr>
            <w:pStyle w:val="Contents3"/>
            <w:tabs>
              <w:tab w:val="clear" w:pos="8459"/>
              <w:tab w:val="right" w:pos="9026" w:leader="dot"/>
            </w:tabs>
            <w:rPr/>
          </w:pPr>
          <w:hyperlink w:anchor="__RefHeading___Toc460637_774463916">
            <w:r>
              <w:rPr>
                <w:webHidden/>
                <w:rStyle w:val="IndexLink"/>
                <w:rtl w:val="true"/>
              </w:rPr>
              <w:t>محبت و یگانگی</w:t>
            </w:r>
            <w:r>
              <w:rPr>
                <w:rStyle w:val="IndexLink"/>
                <w:rtl w:val="true"/>
              </w:rPr>
              <w:tab/>
            </w:r>
            <w:r>
              <w:rPr>
                <w:rStyle w:val="IndexLink"/>
              </w:rPr>
              <w:t>130</w:t>
            </w:r>
          </w:hyperlink>
        </w:p>
        <w:p>
          <w:pPr>
            <w:pStyle w:val="Contents3"/>
            <w:tabs>
              <w:tab w:val="clear" w:pos="8459"/>
              <w:tab w:val="right" w:pos="9026" w:leader="dot"/>
            </w:tabs>
            <w:rPr/>
          </w:pPr>
          <w:hyperlink w:anchor="__RefHeading___Toc460639_774463916">
            <w:r>
              <w:rPr>
                <w:webHidden/>
                <w:rStyle w:val="IndexLink"/>
                <w:rtl w:val="true"/>
              </w:rPr>
              <w:t>اهانت و آزار</w:t>
            </w:r>
            <w:r>
              <w:rPr>
                <w:rStyle w:val="IndexLink"/>
                <w:rtl w:val="true"/>
              </w:rPr>
              <w:tab/>
            </w:r>
            <w:r>
              <w:rPr>
                <w:rStyle w:val="IndexLink"/>
              </w:rPr>
              <w:t>130</w:t>
            </w:r>
          </w:hyperlink>
        </w:p>
        <w:p>
          <w:pPr>
            <w:pStyle w:val="Contents3"/>
            <w:tabs>
              <w:tab w:val="clear" w:pos="8459"/>
              <w:tab w:val="right" w:pos="9026" w:leader="dot"/>
            </w:tabs>
            <w:rPr/>
          </w:pPr>
          <w:hyperlink w:anchor="__RefHeading___Toc460641_774463916">
            <w:r>
              <w:rPr>
                <w:webHidden/>
                <w:rStyle w:val="IndexLink"/>
                <w:rtl w:val="true"/>
              </w:rPr>
              <w:t>تجلی خداوند</w:t>
            </w:r>
            <w:r>
              <w:rPr>
                <w:rStyle w:val="IndexLink"/>
                <w:rtl w:val="true"/>
              </w:rPr>
              <w:tab/>
            </w:r>
            <w:r>
              <w:rPr>
                <w:rStyle w:val="IndexLink"/>
              </w:rPr>
              <w:t>131</w:t>
            </w:r>
          </w:hyperlink>
        </w:p>
        <w:p>
          <w:pPr>
            <w:pStyle w:val="Contents3"/>
            <w:tabs>
              <w:tab w:val="clear" w:pos="8459"/>
              <w:tab w:val="right" w:pos="9026" w:leader="dot"/>
            </w:tabs>
            <w:rPr/>
          </w:pPr>
          <w:hyperlink w:anchor="__RefHeading___Toc460643_774463916">
            <w:r>
              <w:rPr>
                <w:webHidden/>
                <w:rStyle w:val="IndexLink"/>
                <w:rtl w:val="true"/>
              </w:rPr>
              <w:t>مدارای حضرت آدم علیه السلام با کودکان</w:t>
            </w:r>
            <w:r>
              <w:rPr>
                <w:rStyle w:val="IndexLink"/>
                <w:rtl w:val="true"/>
              </w:rPr>
              <w:tab/>
            </w:r>
            <w:r>
              <w:rPr>
                <w:rStyle w:val="IndexLink"/>
              </w:rPr>
              <w:t>132</w:t>
            </w:r>
          </w:hyperlink>
        </w:p>
        <w:p>
          <w:pPr>
            <w:pStyle w:val="Contents3"/>
            <w:tabs>
              <w:tab w:val="clear" w:pos="8459"/>
              <w:tab w:val="right" w:pos="9026" w:leader="dot"/>
            </w:tabs>
            <w:rPr/>
          </w:pPr>
          <w:hyperlink w:anchor="__RefHeading___Toc460645_774463916">
            <w:r>
              <w:rPr>
                <w:webHidden/>
                <w:rStyle w:val="IndexLink"/>
                <w:rtl w:val="true"/>
              </w:rPr>
              <w:t>محبت و شاد کردن کودکان</w:t>
            </w:r>
            <w:r>
              <w:rPr>
                <w:rStyle w:val="IndexLink"/>
                <w:rtl w:val="true"/>
              </w:rPr>
              <w:tab/>
            </w:r>
            <w:r>
              <w:rPr>
                <w:rStyle w:val="IndexLink"/>
              </w:rPr>
              <w:t>133</w:t>
            </w:r>
          </w:hyperlink>
        </w:p>
        <w:p>
          <w:pPr>
            <w:pStyle w:val="Contents2"/>
            <w:tabs>
              <w:tab w:val="clear" w:pos="8743"/>
              <w:tab w:val="right" w:pos="9026" w:leader="dot"/>
            </w:tabs>
            <w:rPr/>
          </w:pPr>
          <w:hyperlink w:anchor="__RefHeading___Toc460647_774463916">
            <w:r>
              <w:rPr>
                <w:webHidden/>
                <w:rStyle w:val="IndexLink"/>
                <w:rtl w:val="true"/>
              </w:rPr>
              <w:t>گفتار هفتم</w:t>
            </w:r>
            <w:r>
              <w:rPr>
                <w:rStyle w:val="IndexLink"/>
                <w:rtl w:val="true"/>
              </w:rPr>
              <w:t xml:space="preserve">: </w:t>
            </w:r>
            <w:r>
              <w:rPr>
                <w:rStyle w:val="IndexLink"/>
                <w:rtl w:val="true"/>
              </w:rPr>
              <w:t>جایگاه دختران</w:t>
            </w:r>
            <w:r>
              <w:rPr>
                <w:rStyle w:val="IndexLink"/>
                <w:rtl w:val="true"/>
              </w:rPr>
              <w:tab/>
            </w:r>
            <w:r>
              <w:rPr>
                <w:rStyle w:val="IndexLink"/>
              </w:rPr>
              <w:t>135</w:t>
            </w:r>
          </w:hyperlink>
        </w:p>
        <w:p>
          <w:pPr>
            <w:pStyle w:val="Contents3"/>
            <w:tabs>
              <w:tab w:val="clear" w:pos="8459"/>
              <w:tab w:val="right" w:pos="9026" w:leader="dot"/>
            </w:tabs>
            <w:rPr/>
          </w:pPr>
          <w:hyperlink w:anchor="__RefHeading___Toc460649_774463916">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460651_774463916">
            <w:r>
              <w:rPr>
                <w:webHidden/>
                <w:rStyle w:val="IndexLink"/>
                <w:rtl w:val="true"/>
              </w:rPr>
              <w:t>شیوه های جاهلیت</w:t>
            </w:r>
            <w:r>
              <w:rPr>
                <w:rStyle w:val="IndexLink"/>
                <w:rtl w:val="true"/>
              </w:rPr>
              <w:tab/>
            </w:r>
            <w:r>
              <w:rPr>
                <w:rStyle w:val="IndexLink"/>
              </w:rPr>
              <w:t>137</w:t>
            </w:r>
          </w:hyperlink>
        </w:p>
        <w:p>
          <w:pPr>
            <w:pStyle w:val="Contents3"/>
            <w:tabs>
              <w:tab w:val="clear" w:pos="8459"/>
              <w:tab w:val="right" w:pos="9026" w:leader="dot"/>
            </w:tabs>
            <w:rPr/>
          </w:pPr>
          <w:hyperlink w:anchor="__RefHeading___Toc460653_774463916">
            <w:r>
              <w:rPr>
                <w:webHidden/>
                <w:rStyle w:val="IndexLink"/>
                <w:rtl w:val="true"/>
              </w:rPr>
              <w:t>مظهر عاطفه</w:t>
            </w:r>
            <w:r>
              <w:rPr>
                <w:rStyle w:val="IndexLink"/>
                <w:rtl w:val="true"/>
              </w:rPr>
              <w:tab/>
            </w:r>
            <w:r>
              <w:rPr>
                <w:rStyle w:val="IndexLink"/>
              </w:rPr>
              <w:t>138</w:t>
            </w:r>
          </w:hyperlink>
        </w:p>
        <w:p>
          <w:pPr>
            <w:pStyle w:val="Contents3"/>
            <w:tabs>
              <w:tab w:val="clear" w:pos="8459"/>
              <w:tab w:val="right" w:pos="9026" w:leader="dot"/>
            </w:tabs>
            <w:rPr/>
          </w:pPr>
          <w:hyperlink w:anchor="__RefHeading___Toc460655_774463916">
            <w:r>
              <w:rPr>
                <w:webHidden/>
                <w:rStyle w:val="IndexLink"/>
                <w:rtl w:val="true"/>
              </w:rPr>
              <w:t>دختران و پسران</w:t>
            </w:r>
            <w:r>
              <w:rPr>
                <w:rStyle w:val="IndexLink"/>
                <w:rtl w:val="true"/>
              </w:rPr>
              <w:tab/>
            </w:r>
            <w:r>
              <w:rPr>
                <w:rStyle w:val="IndexLink"/>
              </w:rPr>
              <w:t>140</w:t>
            </w:r>
          </w:hyperlink>
        </w:p>
        <w:p>
          <w:pPr>
            <w:pStyle w:val="Contents3"/>
            <w:tabs>
              <w:tab w:val="clear" w:pos="8459"/>
              <w:tab w:val="right" w:pos="9026" w:leader="dot"/>
            </w:tabs>
            <w:rPr/>
          </w:pPr>
          <w:hyperlink w:anchor="__RefHeading___Toc460657_774463916">
            <w:r>
              <w:rPr>
                <w:webHidden/>
                <w:rStyle w:val="IndexLink"/>
                <w:rtl w:val="true"/>
              </w:rPr>
              <w:t>توجه به دختران</w:t>
            </w:r>
            <w:r>
              <w:rPr>
                <w:rStyle w:val="IndexLink"/>
                <w:rtl w:val="true"/>
              </w:rPr>
              <w:tab/>
            </w:r>
            <w:r>
              <w:rPr>
                <w:rStyle w:val="IndexLink"/>
              </w:rPr>
              <w:t>141</w:t>
            </w:r>
          </w:hyperlink>
        </w:p>
        <w:p>
          <w:pPr>
            <w:pStyle w:val="Contents3"/>
            <w:tabs>
              <w:tab w:val="clear" w:pos="8459"/>
              <w:tab w:val="right" w:pos="9026" w:leader="dot"/>
            </w:tabs>
            <w:rPr/>
          </w:pPr>
          <w:hyperlink w:anchor="__RefHeading___Toc460659_774463916">
            <w:r>
              <w:rPr>
                <w:webHidden/>
                <w:rStyle w:val="IndexLink"/>
                <w:rtl w:val="true"/>
              </w:rPr>
              <w:t>سپاس سلامت فرزند</w:t>
            </w:r>
            <w:r>
              <w:rPr>
                <w:rStyle w:val="IndexLink"/>
                <w:rtl w:val="true"/>
              </w:rPr>
              <w:tab/>
            </w:r>
            <w:r>
              <w:rPr>
                <w:rStyle w:val="IndexLink"/>
              </w:rPr>
              <w:t>142</w:t>
            </w:r>
          </w:hyperlink>
        </w:p>
        <w:p>
          <w:pPr>
            <w:pStyle w:val="Contents3"/>
            <w:tabs>
              <w:tab w:val="clear" w:pos="8459"/>
              <w:tab w:val="right" w:pos="9026" w:leader="dot"/>
            </w:tabs>
            <w:rPr/>
          </w:pPr>
          <w:hyperlink w:anchor="__RefHeading___Toc460661_774463916">
            <w:r>
              <w:rPr>
                <w:webHidden/>
                <w:rStyle w:val="IndexLink"/>
                <w:rtl w:val="true"/>
              </w:rPr>
              <w:t>انتخاب دختر و پسر</w:t>
            </w:r>
            <w:r>
              <w:rPr>
                <w:rStyle w:val="IndexLink"/>
                <w:rtl w:val="true"/>
              </w:rPr>
              <w:tab/>
            </w:r>
            <w:r>
              <w:rPr>
                <w:rStyle w:val="IndexLink"/>
              </w:rPr>
              <w:t>144</w:t>
            </w:r>
          </w:hyperlink>
        </w:p>
        <w:p>
          <w:pPr>
            <w:pStyle w:val="Contents3"/>
            <w:tabs>
              <w:tab w:val="clear" w:pos="8459"/>
              <w:tab w:val="right" w:pos="9026" w:leader="dot"/>
            </w:tabs>
            <w:rPr/>
          </w:pPr>
          <w:hyperlink w:anchor="__RefHeading___Toc460663_774463916">
            <w:r>
              <w:rPr>
                <w:webHidden/>
                <w:rStyle w:val="IndexLink"/>
                <w:rtl w:val="true"/>
              </w:rPr>
              <w:t>تنها یادگار پیامبر صلی الله علیه و آله وسلم</w:t>
            </w:r>
            <w:r>
              <w:rPr>
                <w:rStyle w:val="IndexLink"/>
                <w:rtl w:val="true"/>
              </w:rPr>
              <w:tab/>
            </w:r>
            <w:r>
              <w:rPr>
                <w:rStyle w:val="IndexLink"/>
              </w:rPr>
              <w:t>145</w:t>
            </w:r>
          </w:hyperlink>
        </w:p>
        <w:p>
          <w:pPr>
            <w:pStyle w:val="Contents3"/>
            <w:tabs>
              <w:tab w:val="clear" w:pos="8459"/>
              <w:tab w:val="right" w:pos="9026" w:leader="dot"/>
            </w:tabs>
            <w:rPr/>
          </w:pPr>
          <w:hyperlink w:anchor="__RefHeading___Toc460665_774463916">
            <w:r>
              <w:rPr>
                <w:webHidden/>
                <w:rStyle w:val="IndexLink"/>
                <w:rtl w:val="true"/>
              </w:rPr>
              <w:t>محبت امیرالمؤمنین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460667_774463916">
            <w:r>
              <w:rPr>
                <w:webHidden/>
                <w:rStyle w:val="IndexLink"/>
                <w:rtl w:val="true"/>
              </w:rPr>
              <w:t>نسل پیامبر صلی الله علیه و آله وسلم</w:t>
            </w:r>
            <w:r>
              <w:rPr>
                <w:rStyle w:val="IndexLink"/>
                <w:rtl w:val="true"/>
              </w:rPr>
              <w:tab/>
            </w:r>
            <w:r>
              <w:rPr>
                <w:rStyle w:val="IndexLink"/>
              </w:rPr>
              <w:t>147</w:t>
            </w:r>
          </w:hyperlink>
        </w:p>
        <w:p>
          <w:pPr>
            <w:pStyle w:val="Contents3"/>
            <w:tabs>
              <w:tab w:val="clear" w:pos="8459"/>
              <w:tab w:val="right" w:pos="9026" w:leader="dot"/>
            </w:tabs>
            <w:rPr/>
          </w:pPr>
          <w:hyperlink w:anchor="__RefHeading___Toc460669_774463916">
            <w:r>
              <w:rPr>
                <w:webHidden/>
                <w:rStyle w:val="IndexLink"/>
                <w:rtl w:val="true"/>
              </w:rPr>
              <w:t>جایگاه فاطمه سلام الله علیها نزد پیامبر صلی الله علیه و آله وسلم</w:t>
            </w:r>
            <w:r>
              <w:rPr>
                <w:rStyle w:val="IndexLink"/>
                <w:rtl w:val="true"/>
              </w:rPr>
              <w:tab/>
            </w:r>
            <w:r>
              <w:rPr>
                <w:rStyle w:val="IndexLink"/>
              </w:rPr>
              <w:t>148</w:t>
            </w:r>
          </w:hyperlink>
        </w:p>
        <w:p>
          <w:pPr>
            <w:pStyle w:val="Contents3"/>
            <w:tabs>
              <w:tab w:val="clear" w:pos="8459"/>
              <w:tab w:val="right" w:pos="9026" w:leader="dot"/>
            </w:tabs>
            <w:rPr/>
          </w:pPr>
          <w:hyperlink w:anchor="__RefHeading___Toc460671_774463916">
            <w:r>
              <w:rPr>
                <w:webHidden/>
                <w:rStyle w:val="IndexLink"/>
                <w:rtl w:val="true"/>
              </w:rPr>
              <w:t>خیرخواهی پدر و مادر</w:t>
            </w:r>
            <w:r>
              <w:rPr>
                <w:rStyle w:val="IndexLink"/>
                <w:rtl w:val="true"/>
              </w:rPr>
              <w:tab/>
            </w:r>
            <w:r>
              <w:rPr>
                <w:rStyle w:val="IndexLink"/>
              </w:rPr>
              <w:t>149</w:t>
            </w:r>
          </w:hyperlink>
        </w:p>
        <w:p>
          <w:pPr>
            <w:pStyle w:val="Contents3"/>
            <w:tabs>
              <w:tab w:val="clear" w:pos="8459"/>
              <w:tab w:val="right" w:pos="9026" w:leader="dot"/>
            </w:tabs>
            <w:rPr/>
          </w:pPr>
          <w:hyperlink w:anchor="__RefHeading___Toc460673_774463916">
            <w:r>
              <w:rPr>
                <w:webHidden/>
                <w:rStyle w:val="IndexLink"/>
                <w:rtl w:val="true"/>
              </w:rPr>
              <w:t>مدد الهی در تربیت</w:t>
            </w:r>
            <w:r>
              <w:rPr>
                <w:rStyle w:val="IndexLink"/>
                <w:rtl w:val="true"/>
              </w:rPr>
              <w:tab/>
            </w:r>
            <w:r>
              <w:rPr>
                <w:rStyle w:val="IndexLink"/>
              </w:rPr>
              <w:t>150</w:t>
            </w:r>
          </w:hyperlink>
        </w:p>
        <w:p>
          <w:pPr>
            <w:pStyle w:val="Contents3"/>
            <w:tabs>
              <w:tab w:val="clear" w:pos="8459"/>
              <w:tab w:val="right" w:pos="9026" w:leader="dot"/>
            </w:tabs>
            <w:rPr/>
          </w:pPr>
          <w:hyperlink w:anchor="__RefHeading___Toc460675_774463916">
            <w:r>
              <w:rPr>
                <w:webHidden/>
                <w:rStyle w:val="IndexLink"/>
                <w:rtl w:val="true"/>
              </w:rPr>
              <w:t>فضل و رحمت الهی</w:t>
            </w:r>
            <w:r>
              <w:rPr>
                <w:rStyle w:val="IndexLink"/>
                <w:rtl w:val="true"/>
              </w:rPr>
              <w:tab/>
            </w:r>
            <w:r>
              <w:rPr>
                <w:rStyle w:val="IndexLink"/>
              </w:rPr>
              <w:t>151</w:t>
            </w:r>
          </w:hyperlink>
        </w:p>
        <w:p>
          <w:pPr>
            <w:pStyle w:val="Contents3"/>
            <w:tabs>
              <w:tab w:val="clear" w:pos="8459"/>
              <w:tab w:val="right" w:pos="9026" w:leader="dot"/>
            </w:tabs>
            <w:rPr/>
          </w:pPr>
          <w:hyperlink w:anchor="__RefHeading___Toc460677_774463916">
            <w:r>
              <w:rPr>
                <w:webHidden/>
                <w:rStyle w:val="IndexLink"/>
                <w:rtl w:val="true"/>
              </w:rPr>
              <w:t>درخواست فرزند صالح</w:t>
            </w:r>
            <w:r>
              <w:rPr>
                <w:rStyle w:val="IndexLink"/>
                <w:rtl w:val="true"/>
              </w:rPr>
              <w:tab/>
            </w:r>
            <w:r>
              <w:rPr>
                <w:rStyle w:val="IndexLink"/>
              </w:rPr>
              <w:t>151</w:t>
            </w:r>
          </w:hyperlink>
        </w:p>
        <w:p>
          <w:pPr>
            <w:pStyle w:val="Contents3"/>
            <w:tabs>
              <w:tab w:val="clear" w:pos="8459"/>
              <w:tab w:val="right" w:pos="9026" w:leader="dot"/>
            </w:tabs>
            <w:rPr/>
          </w:pPr>
          <w:hyperlink w:anchor="__RefHeading___Toc460679_774463916">
            <w:r>
              <w:rPr>
                <w:webHidden/>
                <w:rStyle w:val="IndexLink"/>
                <w:rtl w:val="true"/>
              </w:rPr>
              <w:t>توسل در تربیت</w:t>
            </w:r>
            <w:r>
              <w:rPr>
                <w:rStyle w:val="IndexLink"/>
                <w:rtl w:val="true"/>
              </w:rPr>
              <w:tab/>
            </w:r>
            <w:r>
              <w:rPr>
                <w:rStyle w:val="IndexLink"/>
              </w:rPr>
              <w:t>152</w:t>
            </w:r>
          </w:hyperlink>
        </w:p>
        <w:p>
          <w:pPr>
            <w:pStyle w:val="Contents2"/>
            <w:tabs>
              <w:tab w:val="clear" w:pos="8743"/>
              <w:tab w:val="right" w:pos="9026" w:leader="dot"/>
            </w:tabs>
            <w:rPr/>
          </w:pPr>
          <w:hyperlink w:anchor="__RefHeading___Toc460681_774463916">
            <w:r>
              <w:rPr>
                <w:webHidden/>
                <w:rStyle w:val="IndexLink"/>
                <w:rtl w:val="true"/>
              </w:rPr>
              <w:t>گفتار هشتم</w:t>
            </w:r>
            <w:r>
              <w:rPr>
                <w:rStyle w:val="IndexLink"/>
                <w:rtl w:val="true"/>
              </w:rPr>
              <w:t xml:space="preserve">: </w:t>
            </w:r>
            <w:r>
              <w:rPr>
                <w:rStyle w:val="IndexLink"/>
                <w:rtl w:val="true"/>
              </w:rPr>
              <w:t>رفتار کودکان</w:t>
            </w:r>
            <w:r>
              <w:rPr>
                <w:rStyle w:val="IndexLink"/>
                <w:rtl w:val="true"/>
              </w:rPr>
              <w:tab/>
            </w:r>
            <w:r>
              <w:rPr>
                <w:rStyle w:val="IndexLink"/>
              </w:rPr>
              <w:t>155</w:t>
            </w:r>
          </w:hyperlink>
        </w:p>
        <w:p>
          <w:pPr>
            <w:pStyle w:val="Contents3"/>
            <w:tabs>
              <w:tab w:val="clear" w:pos="8459"/>
              <w:tab w:val="right" w:pos="9026" w:leader="dot"/>
            </w:tabs>
            <w:rPr/>
          </w:pPr>
          <w:hyperlink w:anchor="__RefHeading___Toc460683_774463916">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460685_774463916">
            <w:r>
              <w:rPr>
                <w:webHidden/>
                <w:rStyle w:val="IndexLink"/>
                <w:rtl w:val="true"/>
              </w:rPr>
              <w:t>گریه کودکان</w:t>
            </w:r>
            <w:r>
              <w:rPr>
                <w:rStyle w:val="IndexLink"/>
                <w:rtl w:val="true"/>
              </w:rPr>
              <w:tab/>
            </w:r>
            <w:r>
              <w:rPr>
                <w:rStyle w:val="IndexLink"/>
              </w:rPr>
              <w:t>157</w:t>
            </w:r>
          </w:hyperlink>
        </w:p>
        <w:p>
          <w:pPr>
            <w:pStyle w:val="Contents3"/>
            <w:tabs>
              <w:tab w:val="clear" w:pos="8459"/>
              <w:tab w:val="right" w:pos="9026" w:leader="dot"/>
            </w:tabs>
            <w:rPr/>
          </w:pPr>
          <w:hyperlink w:anchor="__RefHeading___Toc460687_774463916">
            <w:r>
              <w:rPr>
                <w:webHidden/>
                <w:rStyle w:val="IndexLink"/>
                <w:rtl w:val="true"/>
              </w:rPr>
              <w:t>کودک حلوا فروش</w:t>
            </w:r>
            <w:r>
              <w:rPr>
                <w:rStyle w:val="IndexLink"/>
                <w:rtl w:val="true"/>
              </w:rPr>
              <w:tab/>
            </w:r>
            <w:r>
              <w:rPr>
                <w:rStyle w:val="IndexLink"/>
              </w:rPr>
              <w:t>158</w:t>
            </w:r>
          </w:hyperlink>
        </w:p>
        <w:p>
          <w:pPr>
            <w:pStyle w:val="Contents3"/>
            <w:tabs>
              <w:tab w:val="clear" w:pos="8459"/>
              <w:tab w:val="right" w:pos="9026" w:leader="dot"/>
            </w:tabs>
            <w:rPr/>
          </w:pPr>
          <w:hyperlink w:anchor="__RefHeading___Toc460689_774463916">
            <w:r>
              <w:rPr>
                <w:webHidden/>
                <w:rStyle w:val="IndexLink"/>
                <w:rtl w:val="true"/>
              </w:rPr>
              <w:t>چشمهای گریان</w:t>
            </w:r>
            <w:r>
              <w:rPr>
                <w:rStyle w:val="IndexLink"/>
                <w:rtl w:val="true"/>
              </w:rPr>
              <w:tab/>
            </w:r>
            <w:r>
              <w:rPr>
                <w:rStyle w:val="IndexLink"/>
              </w:rPr>
              <w:t>160</w:t>
            </w:r>
          </w:hyperlink>
        </w:p>
        <w:p>
          <w:pPr>
            <w:pStyle w:val="Contents3"/>
            <w:tabs>
              <w:tab w:val="clear" w:pos="8459"/>
              <w:tab w:val="right" w:pos="9026" w:leader="dot"/>
            </w:tabs>
            <w:rPr/>
          </w:pPr>
          <w:hyperlink w:anchor="__RefHeading___Toc460691_774463916">
            <w:r>
              <w:rPr>
                <w:webHidden/>
                <w:rStyle w:val="IndexLink"/>
                <w:rtl w:val="true"/>
              </w:rPr>
              <w:t>اشک های ریزان</w:t>
            </w:r>
            <w:r>
              <w:rPr>
                <w:rStyle w:val="IndexLink"/>
                <w:rtl w:val="true"/>
              </w:rPr>
              <w:tab/>
            </w:r>
            <w:r>
              <w:rPr>
                <w:rStyle w:val="IndexLink"/>
              </w:rPr>
              <w:t>162</w:t>
            </w:r>
          </w:hyperlink>
        </w:p>
        <w:p>
          <w:pPr>
            <w:pStyle w:val="Contents3"/>
            <w:tabs>
              <w:tab w:val="clear" w:pos="8459"/>
              <w:tab w:val="right" w:pos="9026" w:leader="dot"/>
            </w:tabs>
            <w:rPr/>
          </w:pPr>
          <w:hyperlink w:anchor="__RefHeading___Toc460693_774463916">
            <w:r>
              <w:rPr>
                <w:webHidden/>
                <w:rStyle w:val="IndexLink"/>
                <w:rtl w:val="true"/>
              </w:rPr>
              <w:t>جلب رحمت خداوند</w:t>
            </w:r>
            <w:r>
              <w:rPr>
                <w:rStyle w:val="IndexLink"/>
                <w:rtl w:val="true"/>
              </w:rPr>
              <w:tab/>
            </w:r>
            <w:r>
              <w:rPr>
                <w:rStyle w:val="IndexLink"/>
              </w:rPr>
              <w:t>164</w:t>
            </w:r>
          </w:hyperlink>
        </w:p>
        <w:p>
          <w:pPr>
            <w:pStyle w:val="Contents3"/>
            <w:tabs>
              <w:tab w:val="clear" w:pos="8459"/>
              <w:tab w:val="right" w:pos="9026" w:leader="dot"/>
            </w:tabs>
            <w:rPr/>
          </w:pPr>
          <w:hyperlink w:anchor="__RefHeading___Toc460695_774463916">
            <w:r>
              <w:rPr>
                <w:webHidden/>
                <w:rStyle w:val="IndexLink"/>
                <w:rtl w:val="true"/>
              </w:rPr>
              <w:t>بیش فعالی کودکان</w:t>
            </w:r>
            <w:r>
              <w:rPr>
                <w:rStyle w:val="IndexLink"/>
                <w:rtl w:val="true"/>
              </w:rPr>
              <w:tab/>
            </w:r>
            <w:r>
              <w:rPr>
                <w:rStyle w:val="IndexLink"/>
              </w:rPr>
              <w:t>164</w:t>
            </w:r>
          </w:hyperlink>
        </w:p>
        <w:p>
          <w:pPr>
            <w:pStyle w:val="Contents3"/>
            <w:tabs>
              <w:tab w:val="clear" w:pos="8459"/>
              <w:tab w:val="right" w:pos="9026" w:leader="dot"/>
            </w:tabs>
            <w:rPr/>
          </w:pPr>
          <w:hyperlink w:anchor="__RefHeading___Toc460697_774463916">
            <w:r>
              <w:rPr>
                <w:webHidden/>
                <w:rStyle w:val="IndexLink"/>
                <w:rtl w:val="true"/>
              </w:rPr>
              <w:t>رفتار با کودکان بیش فعال</w:t>
            </w:r>
            <w:r>
              <w:rPr>
                <w:rStyle w:val="IndexLink"/>
                <w:rtl w:val="true"/>
              </w:rPr>
              <w:tab/>
            </w:r>
            <w:r>
              <w:rPr>
                <w:rStyle w:val="IndexLink"/>
              </w:rPr>
              <w:t>165</w:t>
            </w:r>
          </w:hyperlink>
        </w:p>
        <w:p>
          <w:pPr>
            <w:pStyle w:val="Contents3"/>
            <w:tabs>
              <w:tab w:val="clear" w:pos="8459"/>
              <w:tab w:val="right" w:pos="9026" w:leader="dot"/>
            </w:tabs>
            <w:rPr/>
          </w:pPr>
          <w:hyperlink w:anchor="__RefHeading___Toc460699_774463916">
            <w:r>
              <w:rPr>
                <w:webHidden/>
                <w:rStyle w:val="IndexLink"/>
                <w:rtl w:val="true"/>
              </w:rPr>
              <w:t>بازی کودکان</w:t>
            </w:r>
            <w:r>
              <w:rPr>
                <w:rStyle w:val="IndexLink"/>
                <w:rtl w:val="true"/>
              </w:rPr>
              <w:tab/>
            </w:r>
            <w:r>
              <w:rPr>
                <w:rStyle w:val="IndexLink"/>
              </w:rPr>
              <w:t>167</w:t>
            </w:r>
          </w:hyperlink>
        </w:p>
        <w:p>
          <w:pPr>
            <w:pStyle w:val="Contents3"/>
            <w:tabs>
              <w:tab w:val="clear" w:pos="8459"/>
              <w:tab w:val="right" w:pos="9026" w:leader="dot"/>
            </w:tabs>
            <w:rPr/>
          </w:pPr>
          <w:hyperlink w:anchor="__RefHeading___Toc460701_774463916">
            <w:r>
              <w:rPr>
                <w:webHidden/>
                <w:rStyle w:val="IndexLink"/>
                <w:rtl w:val="true"/>
              </w:rPr>
              <w:t>تعلیم کودکان</w:t>
            </w:r>
            <w:r>
              <w:rPr>
                <w:rStyle w:val="IndexLink"/>
                <w:rtl w:val="true"/>
              </w:rPr>
              <w:tab/>
            </w:r>
            <w:r>
              <w:rPr>
                <w:rStyle w:val="IndexLink"/>
              </w:rPr>
              <w:t>168</w:t>
            </w:r>
          </w:hyperlink>
        </w:p>
        <w:p>
          <w:pPr>
            <w:pStyle w:val="Contents3"/>
            <w:tabs>
              <w:tab w:val="clear" w:pos="8459"/>
              <w:tab w:val="right" w:pos="9026" w:leader="dot"/>
            </w:tabs>
            <w:rPr/>
          </w:pPr>
          <w:hyperlink w:anchor="__RefHeading___Toc460703_774463916">
            <w:r>
              <w:rPr>
                <w:webHidden/>
                <w:rStyle w:val="IndexLink"/>
                <w:rtl w:val="true"/>
              </w:rPr>
              <w:t>گنج نهفته</w:t>
            </w:r>
            <w:r>
              <w:rPr>
                <w:rStyle w:val="IndexLink"/>
                <w:rtl w:val="true"/>
              </w:rPr>
              <w:tab/>
            </w:r>
            <w:r>
              <w:rPr>
                <w:rStyle w:val="IndexLink"/>
              </w:rPr>
              <w:t>170</w:t>
            </w:r>
          </w:hyperlink>
        </w:p>
        <w:p>
          <w:pPr>
            <w:pStyle w:val="Contents2"/>
            <w:tabs>
              <w:tab w:val="clear" w:pos="8743"/>
              <w:tab w:val="right" w:pos="9026" w:leader="dot"/>
            </w:tabs>
            <w:rPr/>
          </w:pPr>
          <w:hyperlink w:anchor="__RefHeading___Toc460705_774463916">
            <w:r>
              <w:rPr>
                <w:webHidden/>
                <w:rStyle w:val="IndexLink"/>
                <w:rtl w:val="true"/>
              </w:rPr>
              <w:t>گفتار نهم</w:t>
            </w:r>
            <w:r>
              <w:rPr>
                <w:rStyle w:val="IndexLink"/>
                <w:rtl w:val="true"/>
              </w:rPr>
              <w:t xml:space="preserve">: </w:t>
            </w:r>
            <w:r>
              <w:rPr>
                <w:rStyle w:val="IndexLink"/>
                <w:rtl w:val="true"/>
              </w:rPr>
              <w:t>عیب پوشی در نظام تربیت</w:t>
            </w:r>
            <w:r>
              <w:rPr>
                <w:rStyle w:val="IndexLink"/>
                <w:rtl w:val="true"/>
              </w:rPr>
              <w:tab/>
            </w:r>
            <w:r>
              <w:rPr>
                <w:rStyle w:val="IndexLink"/>
              </w:rPr>
              <w:t>171</w:t>
            </w:r>
          </w:hyperlink>
        </w:p>
        <w:p>
          <w:pPr>
            <w:pStyle w:val="Contents3"/>
            <w:tabs>
              <w:tab w:val="clear" w:pos="8459"/>
              <w:tab w:val="right" w:pos="9026" w:leader="dot"/>
            </w:tabs>
            <w:rPr/>
          </w:pPr>
          <w:hyperlink w:anchor="__RefHeading___Toc460707_774463916">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460709_774463916">
            <w:r>
              <w:rPr>
                <w:webHidden/>
                <w:rStyle w:val="IndexLink"/>
                <w:rtl w:val="true"/>
              </w:rPr>
              <w:t>بها دادن به کودکان</w:t>
            </w:r>
            <w:r>
              <w:rPr>
                <w:rStyle w:val="IndexLink"/>
                <w:rtl w:val="true"/>
              </w:rPr>
              <w:tab/>
            </w:r>
            <w:r>
              <w:rPr>
                <w:rStyle w:val="IndexLink"/>
              </w:rPr>
              <w:t>173</w:t>
            </w:r>
          </w:hyperlink>
        </w:p>
        <w:p>
          <w:pPr>
            <w:pStyle w:val="Contents3"/>
            <w:tabs>
              <w:tab w:val="clear" w:pos="8459"/>
              <w:tab w:val="right" w:pos="9026" w:leader="dot"/>
            </w:tabs>
            <w:rPr/>
          </w:pPr>
          <w:hyperlink w:anchor="__RefHeading___Toc460711_774463916">
            <w:r>
              <w:rPr>
                <w:webHidden/>
                <w:rStyle w:val="IndexLink"/>
                <w:rtl w:val="true"/>
              </w:rPr>
              <w:t>پرهیز از سرزنش</w:t>
            </w:r>
            <w:r>
              <w:rPr>
                <w:rStyle w:val="IndexLink"/>
                <w:rtl w:val="true"/>
              </w:rPr>
              <w:tab/>
            </w:r>
            <w:r>
              <w:rPr>
                <w:rStyle w:val="IndexLink"/>
              </w:rPr>
              <w:t>173</w:t>
            </w:r>
          </w:hyperlink>
        </w:p>
        <w:p>
          <w:pPr>
            <w:pStyle w:val="Contents3"/>
            <w:tabs>
              <w:tab w:val="clear" w:pos="8459"/>
              <w:tab w:val="right" w:pos="9026" w:leader="dot"/>
            </w:tabs>
            <w:rPr/>
          </w:pPr>
          <w:hyperlink w:anchor="__RefHeading___Toc460713_774463916">
            <w:r>
              <w:rPr>
                <w:webHidden/>
                <w:rStyle w:val="IndexLink"/>
                <w:rtl w:val="true"/>
              </w:rPr>
              <w:t>عیب پوشی از کودکان</w:t>
            </w:r>
            <w:r>
              <w:rPr>
                <w:rStyle w:val="IndexLink"/>
                <w:rtl w:val="true"/>
              </w:rPr>
              <w:tab/>
            </w:r>
            <w:r>
              <w:rPr>
                <w:rStyle w:val="IndexLink"/>
              </w:rPr>
              <w:t>174</w:t>
            </w:r>
          </w:hyperlink>
        </w:p>
        <w:p>
          <w:pPr>
            <w:pStyle w:val="Contents3"/>
            <w:tabs>
              <w:tab w:val="clear" w:pos="8459"/>
              <w:tab w:val="right" w:pos="9026" w:leader="dot"/>
            </w:tabs>
            <w:rPr/>
          </w:pPr>
          <w:hyperlink w:anchor="__RefHeading___Toc460715_774463916">
            <w:r>
              <w:rPr>
                <w:webHidden/>
                <w:rStyle w:val="IndexLink"/>
                <w:rtl w:val="true"/>
              </w:rPr>
              <w:t>پوشش گناه</w:t>
            </w:r>
            <w:r>
              <w:rPr>
                <w:rStyle w:val="IndexLink"/>
                <w:rtl w:val="true"/>
              </w:rPr>
              <w:tab/>
            </w:r>
            <w:r>
              <w:rPr>
                <w:rStyle w:val="IndexLink"/>
              </w:rPr>
              <w:t>175</w:t>
            </w:r>
          </w:hyperlink>
        </w:p>
        <w:p>
          <w:pPr>
            <w:pStyle w:val="Contents3"/>
            <w:tabs>
              <w:tab w:val="clear" w:pos="8459"/>
              <w:tab w:val="right" w:pos="9026" w:leader="dot"/>
            </w:tabs>
            <w:rPr/>
          </w:pPr>
          <w:hyperlink w:anchor="__RefHeading___Toc460717_774463916">
            <w:r>
              <w:rPr>
                <w:webHidden/>
                <w:rStyle w:val="IndexLink"/>
                <w:rtl w:val="true"/>
              </w:rPr>
              <w:t>پیامد آشکار کردن و پنهان کردن گناه</w:t>
            </w:r>
            <w:r>
              <w:rPr>
                <w:rStyle w:val="IndexLink"/>
                <w:rtl w:val="true"/>
              </w:rPr>
              <w:tab/>
            </w:r>
            <w:r>
              <w:rPr>
                <w:rStyle w:val="IndexLink"/>
              </w:rPr>
              <w:t>177</w:t>
            </w:r>
          </w:hyperlink>
        </w:p>
        <w:p>
          <w:pPr>
            <w:pStyle w:val="Contents3"/>
            <w:tabs>
              <w:tab w:val="clear" w:pos="8459"/>
              <w:tab w:val="right" w:pos="9026" w:leader="dot"/>
            </w:tabs>
            <w:rPr/>
          </w:pPr>
          <w:hyperlink w:anchor="__RefHeading___Toc460719_774463916">
            <w:r>
              <w:rPr>
                <w:webHidden/>
                <w:rStyle w:val="IndexLink"/>
                <w:rtl w:val="true"/>
              </w:rPr>
              <w:t>علاج گناه</w:t>
            </w:r>
            <w:r>
              <w:rPr>
                <w:rStyle w:val="IndexLink"/>
                <w:rtl w:val="true"/>
              </w:rPr>
              <w:tab/>
            </w:r>
            <w:r>
              <w:rPr>
                <w:rStyle w:val="IndexLink"/>
              </w:rPr>
              <w:t>177</w:t>
            </w:r>
          </w:hyperlink>
        </w:p>
        <w:p>
          <w:pPr>
            <w:pStyle w:val="Contents3"/>
            <w:tabs>
              <w:tab w:val="clear" w:pos="8459"/>
              <w:tab w:val="right" w:pos="9026" w:leader="dot"/>
            </w:tabs>
            <w:rPr/>
          </w:pPr>
          <w:hyperlink w:anchor="__RefHeading___Toc460721_774463916">
            <w:r>
              <w:rPr>
                <w:webHidden/>
                <w:rStyle w:val="IndexLink"/>
                <w:rtl w:val="true"/>
              </w:rPr>
              <w:t>بد نام کردن دیگران</w:t>
            </w:r>
            <w:r>
              <w:rPr>
                <w:rStyle w:val="IndexLink"/>
                <w:rtl w:val="true"/>
              </w:rPr>
              <w:tab/>
            </w:r>
            <w:r>
              <w:rPr>
                <w:rStyle w:val="IndexLink"/>
              </w:rPr>
              <w:t>178</w:t>
            </w:r>
          </w:hyperlink>
        </w:p>
        <w:p>
          <w:pPr>
            <w:pStyle w:val="Contents3"/>
            <w:tabs>
              <w:tab w:val="clear" w:pos="8459"/>
              <w:tab w:val="right" w:pos="9026" w:leader="dot"/>
            </w:tabs>
            <w:rPr/>
          </w:pPr>
          <w:hyperlink w:anchor="__RefHeading___Toc460723_774463916">
            <w:r>
              <w:rPr>
                <w:webHidden/>
                <w:rStyle w:val="IndexLink"/>
                <w:rtl w:val="true"/>
              </w:rPr>
              <w:t>راز پوشی</w:t>
            </w:r>
            <w:r>
              <w:rPr>
                <w:rStyle w:val="IndexLink"/>
                <w:rtl w:val="true"/>
              </w:rPr>
              <w:tab/>
            </w:r>
            <w:r>
              <w:rPr>
                <w:rStyle w:val="IndexLink"/>
              </w:rPr>
              <w:t>180</w:t>
            </w:r>
          </w:hyperlink>
        </w:p>
        <w:p>
          <w:pPr>
            <w:pStyle w:val="Contents3"/>
            <w:tabs>
              <w:tab w:val="clear" w:pos="8459"/>
              <w:tab w:val="right" w:pos="9026" w:leader="dot"/>
            </w:tabs>
            <w:rPr/>
          </w:pPr>
          <w:hyperlink w:anchor="__RefHeading___Toc460725_774463916">
            <w:r>
              <w:rPr>
                <w:webHidden/>
                <w:rStyle w:val="IndexLink"/>
                <w:rtl w:val="true"/>
              </w:rPr>
              <w:t>حسابگر خویش باش</w:t>
            </w:r>
            <w:r>
              <w:rPr>
                <w:rStyle w:val="IndexLink"/>
                <w:rtl w:val="true"/>
              </w:rPr>
              <w:tab/>
            </w:r>
            <w:r>
              <w:rPr>
                <w:rStyle w:val="IndexLink"/>
              </w:rPr>
              <w:t>181</w:t>
            </w:r>
          </w:hyperlink>
        </w:p>
        <w:p>
          <w:pPr>
            <w:pStyle w:val="Contents3"/>
            <w:tabs>
              <w:tab w:val="clear" w:pos="8459"/>
              <w:tab w:val="right" w:pos="9026" w:leader="dot"/>
            </w:tabs>
            <w:rPr/>
          </w:pPr>
          <w:hyperlink w:anchor="__RefHeading___Toc460727_774463916">
            <w:r>
              <w:rPr>
                <w:webHidden/>
                <w:rStyle w:val="IndexLink"/>
                <w:rtl w:val="true"/>
              </w:rPr>
              <w:t>ستاریت خداوند</w:t>
            </w:r>
            <w:r>
              <w:rPr>
                <w:rStyle w:val="IndexLink"/>
                <w:rtl w:val="true"/>
              </w:rPr>
              <w:tab/>
            </w:r>
            <w:r>
              <w:rPr>
                <w:rStyle w:val="IndexLink"/>
              </w:rPr>
              <w:t>182</w:t>
            </w:r>
          </w:hyperlink>
        </w:p>
        <w:p>
          <w:pPr>
            <w:pStyle w:val="Contents3"/>
            <w:tabs>
              <w:tab w:val="clear" w:pos="8459"/>
              <w:tab w:val="right" w:pos="9026" w:leader="dot"/>
            </w:tabs>
            <w:rPr/>
          </w:pPr>
          <w:hyperlink w:anchor="__RefHeading___Toc460729_774463916">
            <w:r>
              <w:rPr>
                <w:webHidden/>
                <w:rStyle w:val="IndexLink"/>
                <w:rtl w:val="true"/>
              </w:rPr>
              <w:t>حفظ آبرو</w:t>
            </w:r>
            <w:r>
              <w:rPr>
                <w:rStyle w:val="IndexLink"/>
                <w:rtl w:val="true"/>
              </w:rPr>
              <w:tab/>
            </w:r>
            <w:r>
              <w:rPr>
                <w:rStyle w:val="IndexLink"/>
              </w:rPr>
              <w:t>183</w:t>
            </w:r>
          </w:hyperlink>
        </w:p>
        <w:p>
          <w:pPr>
            <w:pStyle w:val="Contents2"/>
            <w:tabs>
              <w:tab w:val="clear" w:pos="8743"/>
              <w:tab w:val="right" w:pos="9026" w:leader="dot"/>
            </w:tabs>
            <w:rPr/>
          </w:pPr>
          <w:hyperlink w:anchor="__RefHeading___Toc460731_774463916">
            <w:r>
              <w:rPr>
                <w:webHidden/>
                <w:rStyle w:val="IndexLink"/>
                <w:rtl w:val="true"/>
              </w:rPr>
              <w:t>گفتار دهم</w:t>
            </w:r>
            <w:r>
              <w:rPr>
                <w:rStyle w:val="IndexLink"/>
                <w:rtl w:val="true"/>
              </w:rPr>
              <w:t xml:space="preserve">: </w:t>
            </w:r>
            <w:r>
              <w:rPr>
                <w:rStyle w:val="IndexLink"/>
                <w:rtl w:val="true"/>
              </w:rPr>
              <w:t>زیبانگری در نظام تربیت</w:t>
            </w:r>
            <w:r>
              <w:rPr>
                <w:rStyle w:val="IndexLink"/>
                <w:rtl w:val="true"/>
              </w:rPr>
              <w:tab/>
            </w:r>
            <w:r>
              <w:rPr>
                <w:rStyle w:val="IndexLink"/>
              </w:rPr>
              <w:t>185</w:t>
            </w:r>
          </w:hyperlink>
        </w:p>
        <w:p>
          <w:pPr>
            <w:pStyle w:val="Contents3"/>
            <w:tabs>
              <w:tab w:val="clear" w:pos="8459"/>
              <w:tab w:val="right" w:pos="9026" w:leader="dot"/>
            </w:tabs>
            <w:rPr/>
          </w:pPr>
          <w:hyperlink w:anchor="__RefHeading___Toc460733_774463916">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460735_774463916">
            <w:r>
              <w:rPr>
                <w:webHidden/>
                <w:rStyle w:val="IndexLink"/>
                <w:rtl w:val="true"/>
              </w:rPr>
              <w:t>زیبا بینی</w:t>
            </w:r>
            <w:r>
              <w:rPr>
                <w:rStyle w:val="IndexLink"/>
                <w:rtl w:val="true"/>
              </w:rPr>
              <w:tab/>
            </w:r>
            <w:r>
              <w:rPr>
                <w:rStyle w:val="IndexLink"/>
              </w:rPr>
              <w:t>187</w:t>
            </w:r>
          </w:hyperlink>
        </w:p>
        <w:p>
          <w:pPr>
            <w:pStyle w:val="Contents3"/>
            <w:tabs>
              <w:tab w:val="clear" w:pos="8459"/>
              <w:tab w:val="right" w:pos="9026" w:leader="dot"/>
            </w:tabs>
            <w:rPr/>
          </w:pPr>
          <w:hyperlink w:anchor="__RefHeading___Toc460737_774463916">
            <w:r>
              <w:rPr>
                <w:webHidden/>
                <w:rStyle w:val="IndexLink"/>
                <w:rtl w:val="true"/>
              </w:rPr>
              <w:t>چشم پوشی از گناه دیگران</w:t>
            </w:r>
            <w:r>
              <w:rPr>
                <w:rStyle w:val="IndexLink"/>
                <w:rtl w:val="true"/>
              </w:rPr>
              <w:tab/>
            </w:r>
            <w:r>
              <w:rPr>
                <w:rStyle w:val="IndexLink"/>
              </w:rPr>
              <w:t>188</w:t>
            </w:r>
          </w:hyperlink>
        </w:p>
        <w:p>
          <w:pPr>
            <w:pStyle w:val="Contents3"/>
            <w:tabs>
              <w:tab w:val="clear" w:pos="8459"/>
              <w:tab w:val="right" w:pos="9026" w:leader="dot"/>
            </w:tabs>
            <w:rPr/>
          </w:pPr>
          <w:hyperlink w:anchor="__RefHeading___Toc460739_774463916">
            <w:r>
              <w:rPr>
                <w:webHidden/>
                <w:rStyle w:val="IndexLink"/>
                <w:rtl w:val="true"/>
              </w:rPr>
              <w:t>مرنج و مرنجان</w:t>
            </w:r>
            <w:r>
              <w:rPr>
                <w:rStyle w:val="IndexLink"/>
                <w:rtl w:val="true"/>
              </w:rPr>
              <w:tab/>
            </w:r>
            <w:r>
              <w:rPr>
                <w:rStyle w:val="IndexLink"/>
              </w:rPr>
              <w:t>190</w:t>
            </w:r>
          </w:hyperlink>
        </w:p>
        <w:p>
          <w:pPr>
            <w:pStyle w:val="Contents3"/>
            <w:tabs>
              <w:tab w:val="clear" w:pos="8459"/>
              <w:tab w:val="right" w:pos="9026" w:leader="dot"/>
            </w:tabs>
            <w:rPr/>
          </w:pPr>
          <w:hyperlink w:anchor="__RefHeading___Toc460741_774463916">
            <w:r>
              <w:rPr>
                <w:webHidden/>
                <w:rStyle w:val="IndexLink"/>
                <w:rtl w:val="true"/>
              </w:rPr>
              <w:t>همانند زنبور عسل</w:t>
            </w:r>
            <w:r>
              <w:rPr>
                <w:rStyle w:val="IndexLink"/>
                <w:rtl w:val="true"/>
              </w:rPr>
              <w:tab/>
            </w:r>
            <w:r>
              <w:rPr>
                <w:rStyle w:val="IndexLink"/>
              </w:rPr>
              <w:t>191</w:t>
            </w:r>
          </w:hyperlink>
        </w:p>
        <w:p>
          <w:pPr>
            <w:pStyle w:val="Contents3"/>
            <w:tabs>
              <w:tab w:val="clear" w:pos="8459"/>
              <w:tab w:val="right" w:pos="9026" w:leader="dot"/>
            </w:tabs>
            <w:rPr/>
          </w:pPr>
          <w:hyperlink w:anchor="__RefHeading___Toc460743_774463916">
            <w:r>
              <w:rPr>
                <w:webHidden/>
                <w:rStyle w:val="IndexLink"/>
                <w:rtl w:val="true"/>
              </w:rPr>
              <w:t>ویژگی های زنبور عسل</w:t>
            </w:r>
            <w:r>
              <w:rPr>
                <w:rStyle w:val="IndexLink"/>
                <w:rtl w:val="true"/>
              </w:rPr>
              <w:tab/>
            </w:r>
            <w:r>
              <w:rPr>
                <w:rStyle w:val="IndexLink"/>
              </w:rPr>
              <w:t>192</w:t>
            </w:r>
          </w:hyperlink>
        </w:p>
        <w:p>
          <w:pPr>
            <w:pStyle w:val="Contents4"/>
            <w:tabs>
              <w:tab w:val="clear" w:pos="8176"/>
              <w:tab w:val="right" w:pos="9026" w:leader="dot"/>
            </w:tabs>
            <w:rPr/>
          </w:pPr>
          <w:hyperlink w:anchor="__RefHeading___Toc460745_774463916">
            <w:r>
              <w:rPr>
                <w:webHidden/>
                <w:rStyle w:val="IndexLink"/>
              </w:rPr>
              <w:t>1</w:t>
            </w:r>
            <w:r>
              <w:rPr>
                <w:rStyle w:val="IndexLink"/>
                <w:rtl w:val="true"/>
              </w:rPr>
              <w:t>)</w:t>
            </w:r>
            <w:r>
              <w:rPr>
                <w:rStyle w:val="IndexLink"/>
                <w:rtl w:val="true"/>
              </w:rPr>
              <w:t>توجه به زیبایی ها</w:t>
            </w:r>
            <w:r>
              <w:rPr>
                <w:rStyle w:val="IndexLink"/>
                <w:rtl w:val="true"/>
              </w:rPr>
              <w:tab/>
            </w:r>
            <w:r>
              <w:rPr>
                <w:rStyle w:val="IndexLink"/>
              </w:rPr>
              <w:t>192</w:t>
            </w:r>
          </w:hyperlink>
        </w:p>
        <w:p>
          <w:pPr>
            <w:pStyle w:val="Contents4"/>
            <w:tabs>
              <w:tab w:val="clear" w:pos="8176"/>
              <w:tab w:val="right" w:pos="9026" w:leader="dot"/>
            </w:tabs>
            <w:rPr/>
          </w:pPr>
          <w:hyperlink w:anchor="__RefHeading___Toc460747_774463916">
            <w:r>
              <w:rPr>
                <w:webHidden/>
                <w:rStyle w:val="IndexLink"/>
              </w:rPr>
              <w:t>2</w:t>
            </w:r>
            <w:r>
              <w:rPr>
                <w:rStyle w:val="IndexLink"/>
                <w:rtl w:val="true"/>
              </w:rPr>
              <w:t>)</w:t>
            </w:r>
            <w:r>
              <w:rPr>
                <w:rStyle w:val="IndexLink"/>
                <w:rtl w:val="true"/>
              </w:rPr>
              <w:t>صادرات پاکیزه</w:t>
            </w:r>
            <w:r>
              <w:rPr>
                <w:rStyle w:val="IndexLink"/>
                <w:rtl w:val="true"/>
              </w:rPr>
              <w:tab/>
            </w:r>
            <w:r>
              <w:rPr>
                <w:rStyle w:val="IndexLink"/>
              </w:rPr>
              <w:t>193</w:t>
            </w:r>
          </w:hyperlink>
        </w:p>
        <w:p>
          <w:pPr>
            <w:pStyle w:val="Contents4"/>
            <w:tabs>
              <w:tab w:val="clear" w:pos="8176"/>
              <w:tab w:val="right" w:pos="9026" w:leader="dot"/>
            </w:tabs>
            <w:rPr/>
          </w:pPr>
          <w:hyperlink w:anchor="__RefHeading___Toc460749_774463916">
            <w:r>
              <w:rPr>
                <w:webHidden/>
                <w:rStyle w:val="IndexLink"/>
              </w:rPr>
              <w:t>3</w:t>
            </w:r>
            <w:r>
              <w:rPr>
                <w:rStyle w:val="IndexLink"/>
                <w:rtl w:val="true"/>
              </w:rPr>
              <w:t>)</w:t>
            </w:r>
            <w:r>
              <w:rPr>
                <w:rStyle w:val="IndexLink"/>
                <w:rtl w:val="true"/>
              </w:rPr>
              <w:t>لطافت در معاشرت</w:t>
            </w:r>
            <w:r>
              <w:rPr>
                <w:rStyle w:val="IndexLink"/>
                <w:rtl w:val="true"/>
              </w:rPr>
              <w:tab/>
            </w:r>
            <w:r>
              <w:rPr>
                <w:rStyle w:val="IndexLink"/>
              </w:rPr>
              <w:t>194</w:t>
            </w:r>
          </w:hyperlink>
        </w:p>
        <w:p>
          <w:pPr>
            <w:pStyle w:val="Contents3"/>
            <w:tabs>
              <w:tab w:val="clear" w:pos="8459"/>
              <w:tab w:val="right" w:pos="9026" w:leader="dot"/>
            </w:tabs>
            <w:rPr/>
          </w:pPr>
          <w:hyperlink w:anchor="__RefHeading___Toc460751_774463916">
            <w:r>
              <w:rPr>
                <w:webHidden/>
                <w:rStyle w:val="IndexLink"/>
                <w:rtl w:val="true"/>
              </w:rPr>
              <w:t>دید خدایی</w:t>
            </w:r>
            <w:r>
              <w:rPr>
                <w:rStyle w:val="IndexLink"/>
                <w:rtl w:val="true"/>
              </w:rPr>
              <w:tab/>
            </w:r>
            <w:r>
              <w:rPr>
                <w:rStyle w:val="IndexLink"/>
              </w:rPr>
              <w:t>194</w:t>
            </w:r>
          </w:hyperlink>
        </w:p>
        <w:p>
          <w:pPr>
            <w:pStyle w:val="Contents3"/>
            <w:tabs>
              <w:tab w:val="clear" w:pos="8459"/>
              <w:tab w:val="right" w:pos="9026" w:leader="dot"/>
            </w:tabs>
            <w:rPr/>
          </w:pPr>
          <w:hyperlink w:anchor="__RefHeading___Toc460753_774463916">
            <w:r>
              <w:rPr>
                <w:webHidden/>
                <w:rStyle w:val="IndexLink"/>
                <w:rtl w:val="true"/>
              </w:rPr>
              <w:t>زیبایی حضرت یوسف</w:t>
            </w:r>
            <w:r>
              <w:rPr>
                <w:rStyle w:val="IndexLink"/>
                <w:rtl w:val="true"/>
              </w:rPr>
              <w:tab/>
            </w:r>
            <w:r>
              <w:rPr>
                <w:rStyle w:val="IndexLink"/>
              </w:rPr>
              <w:t>195</w:t>
            </w:r>
          </w:hyperlink>
        </w:p>
        <w:p>
          <w:pPr>
            <w:pStyle w:val="Contents3"/>
            <w:tabs>
              <w:tab w:val="clear" w:pos="8459"/>
              <w:tab w:val="right" w:pos="9026" w:leader="dot"/>
            </w:tabs>
            <w:rPr/>
          </w:pPr>
          <w:hyperlink w:anchor="__RefHeading___Toc460755_774463916">
            <w:r>
              <w:rPr>
                <w:webHidden/>
                <w:rStyle w:val="IndexLink"/>
                <w:rtl w:val="true"/>
              </w:rPr>
              <w:t>تفاوت بینش ها</w:t>
            </w:r>
            <w:r>
              <w:rPr>
                <w:rStyle w:val="IndexLink"/>
                <w:rtl w:val="true"/>
              </w:rPr>
              <w:tab/>
            </w:r>
            <w:r>
              <w:rPr>
                <w:rStyle w:val="IndexLink"/>
              </w:rPr>
              <w:t>197</w:t>
            </w:r>
          </w:hyperlink>
        </w:p>
        <w:p>
          <w:pPr>
            <w:pStyle w:val="Contents3"/>
            <w:tabs>
              <w:tab w:val="clear" w:pos="8459"/>
              <w:tab w:val="right" w:pos="9026" w:leader="dot"/>
            </w:tabs>
            <w:rPr/>
          </w:pPr>
          <w:hyperlink w:anchor="__RefHeading___Toc460757_774463916">
            <w:r>
              <w:rPr>
                <w:webHidden/>
                <w:rStyle w:val="IndexLink"/>
                <w:rtl w:val="true"/>
              </w:rPr>
              <w:t>الطاف خداوند</w:t>
            </w:r>
            <w:r>
              <w:rPr>
                <w:rStyle w:val="IndexLink"/>
                <w:rtl w:val="true"/>
              </w:rPr>
              <w:tab/>
            </w:r>
            <w:r>
              <w:rPr>
                <w:rStyle w:val="IndexLink"/>
              </w:rPr>
              <w:t>198</w:t>
            </w:r>
          </w:hyperlink>
        </w:p>
        <w:p>
          <w:pPr>
            <w:pStyle w:val="Contents3"/>
            <w:tabs>
              <w:tab w:val="clear" w:pos="8459"/>
              <w:tab w:val="right" w:pos="9026" w:leader="dot"/>
            </w:tabs>
            <w:rPr/>
          </w:pPr>
          <w:hyperlink w:anchor="__RefHeading___Toc460759_774463916">
            <w:r>
              <w:rPr>
                <w:webHidden/>
                <w:rStyle w:val="IndexLink"/>
                <w:rtl w:val="true"/>
              </w:rPr>
              <w:t>منع و عطای خداوند</w:t>
            </w:r>
            <w:r>
              <w:rPr>
                <w:rStyle w:val="IndexLink"/>
                <w:rtl w:val="true"/>
              </w:rPr>
              <w:tab/>
            </w:r>
            <w:r>
              <w:rPr>
                <w:rStyle w:val="IndexLink"/>
              </w:rPr>
              <w:t>199</w:t>
            </w:r>
          </w:hyperlink>
        </w:p>
        <w:p>
          <w:pPr>
            <w:pStyle w:val="Contents3"/>
            <w:tabs>
              <w:tab w:val="clear" w:pos="8459"/>
              <w:tab w:val="right" w:pos="9026" w:leader="dot"/>
            </w:tabs>
            <w:rPr/>
          </w:pPr>
          <w:hyperlink w:anchor="__RefHeading___Toc460761_774463916">
            <w:r>
              <w:rPr>
                <w:webHidden/>
                <w:rStyle w:val="IndexLink"/>
                <w:rtl w:val="true"/>
              </w:rPr>
              <w:t>محو ظلمت ها</w:t>
            </w:r>
            <w:r>
              <w:rPr>
                <w:rStyle w:val="IndexLink"/>
                <w:rtl w:val="true"/>
              </w:rPr>
              <w:tab/>
            </w:r>
            <w:r>
              <w:rPr>
                <w:rStyle w:val="IndexLink"/>
              </w:rPr>
              <w:t>201</w:t>
            </w:r>
          </w:hyperlink>
        </w:p>
        <w:p>
          <w:pPr>
            <w:pStyle w:val="Contents2"/>
            <w:tabs>
              <w:tab w:val="clear" w:pos="8743"/>
              <w:tab w:val="right" w:pos="9026" w:leader="dot"/>
            </w:tabs>
            <w:rPr/>
          </w:pPr>
          <w:hyperlink w:anchor="__RefHeading___Toc460763_774463916">
            <w:r>
              <w:rPr>
                <w:webHidden/>
                <w:rStyle w:val="IndexLink"/>
                <w:rtl w:val="true"/>
              </w:rPr>
              <w:t>گفتار یازدهم</w:t>
            </w:r>
            <w:r>
              <w:rPr>
                <w:rStyle w:val="IndexLink"/>
                <w:rtl w:val="true"/>
              </w:rPr>
              <w:t xml:space="preserve">: </w:t>
            </w:r>
            <w:r>
              <w:rPr>
                <w:rStyle w:val="IndexLink"/>
                <w:rtl w:val="true"/>
              </w:rPr>
              <w:t>نقش تشویق در تربیت</w:t>
            </w:r>
            <w:r>
              <w:rPr>
                <w:rStyle w:val="IndexLink"/>
                <w:rtl w:val="true"/>
              </w:rPr>
              <w:tab/>
            </w:r>
            <w:r>
              <w:rPr>
                <w:rStyle w:val="IndexLink"/>
              </w:rPr>
              <w:t>203</w:t>
            </w:r>
          </w:hyperlink>
        </w:p>
        <w:p>
          <w:pPr>
            <w:pStyle w:val="Contents3"/>
            <w:tabs>
              <w:tab w:val="clear" w:pos="8459"/>
              <w:tab w:val="right" w:pos="9026" w:leader="dot"/>
            </w:tabs>
            <w:rPr/>
          </w:pPr>
          <w:hyperlink w:anchor="__RefHeading___Toc460765_774463916">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460767_774463916">
            <w:r>
              <w:rPr>
                <w:webHidden/>
                <w:rStyle w:val="IndexLink"/>
                <w:rtl w:val="true"/>
              </w:rPr>
              <w:t>نقش تشویق و تحسین</w:t>
            </w:r>
            <w:r>
              <w:rPr>
                <w:rStyle w:val="IndexLink"/>
                <w:rtl w:val="true"/>
              </w:rPr>
              <w:tab/>
            </w:r>
            <w:r>
              <w:rPr>
                <w:rStyle w:val="IndexLink"/>
              </w:rPr>
              <w:t>205</w:t>
            </w:r>
          </w:hyperlink>
        </w:p>
        <w:p>
          <w:pPr>
            <w:pStyle w:val="Contents3"/>
            <w:tabs>
              <w:tab w:val="clear" w:pos="8459"/>
              <w:tab w:val="right" w:pos="9026" w:leader="dot"/>
            </w:tabs>
            <w:rPr/>
          </w:pPr>
          <w:hyperlink w:anchor="__RefHeading___Toc460769_774463916">
            <w:r>
              <w:rPr>
                <w:webHidden/>
                <w:rStyle w:val="IndexLink"/>
                <w:rtl w:val="true"/>
              </w:rPr>
              <w:t>نعمت های بهشتی</w:t>
            </w:r>
            <w:r>
              <w:rPr>
                <w:rStyle w:val="IndexLink"/>
                <w:rtl w:val="true"/>
              </w:rPr>
              <w:tab/>
            </w:r>
            <w:r>
              <w:rPr>
                <w:rStyle w:val="IndexLink"/>
              </w:rPr>
              <w:t>206</w:t>
            </w:r>
          </w:hyperlink>
        </w:p>
        <w:p>
          <w:pPr>
            <w:pStyle w:val="Contents3"/>
            <w:tabs>
              <w:tab w:val="clear" w:pos="8459"/>
              <w:tab w:val="right" w:pos="9026" w:leader="dot"/>
            </w:tabs>
            <w:rPr/>
          </w:pPr>
          <w:hyperlink w:anchor="__RefHeading___Toc460771_774463916">
            <w:r>
              <w:rPr>
                <w:webHidden/>
                <w:rStyle w:val="IndexLink"/>
                <w:rtl w:val="true"/>
              </w:rPr>
              <w:t>توانمندی انسان در بهشت</w:t>
            </w:r>
            <w:r>
              <w:rPr>
                <w:rStyle w:val="IndexLink"/>
                <w:rtl w:val="true"/>
              </w:rPr>
              <w:tab/>
            </w:r>
            <w:r>
              <w:rPr>
                <w:rStyle w:val="IndexLink"/>
              </w:rPr>
              <w:t>207</w:t>
            </w:r>
          </w:hyperlink>
        </w:p>
        <w:p>
          <w:pPr>
            <w:pStyle w:val="Contents3"/>
            <w:tabs>
              <w:tab w:val="clear" w:pos="8459"/>
              <w:tab w:val="right" w:pos="9026" w:leader="dot"/>
            </w:tabs>
            <w:rPr/>
          </w:pPr>
          <w:hyperlink w:anchor="__RefHeading___Toc460773_774463916">
            <w:r>
              <w:rPr>
                <w:webHidden/>
                <w:rStyle w:val="IndexLink"/>
                <w:rtl w:val="true"/>
              </w:rPr>
              <w:t>شوق بهشت</w:t>
            </w:r>
            <w:r>
              <w:rPr>
                <w:rStyle w:val="IndexLink"/>
                <w:rtl w:val="true"/>
              </w:rPr>
              <w:tab/>
            </w:r>
            <w:r>
              <w:rPr>
                <w:rStyle w:val="IndexLink"/>
              </w:rPr>
              <w:t>209</w:t>
            </w:r>
          </w:hyperlink>
        </w:p>
        <w:p>
          <w:pPr>
            <w:pStyle w:val="Contents3"/>
            <w:tabs>
              <w:tab w:val="clear" w:pos="8459"/>
              <w:tab w:val="right" w:pos="9026" w:leader="dot"/>
            </w:tabs>
            <w:rPr/>
          </w:pPr>
          <w:hyperlink w:anchor="__RefHeading___Toc460775_774463916">
            <w:r>
              <w:rPr>
                <w:webHidden/>
                <w:rStyle w:val="IndexLink"/>
                <w:rtl w:val="true"/>
              </w:rPr>
              <w:t>تشویق یک فرزند</w:t>
            </w:r>
            <w:r>
              <w:rPr>
                <w:rStyle w:val="IndexLink"/>
                <w:rtl w:val="true"/>
              </w:rPr>
              <w:tab/>
            </w:r>
            <w:r>
              <w:rPr>
                <w:rStyle w:val="IndexLink"/>
              </w:rPr>
              <w:t>210</w:t>
            </w:r>
          </w:hyperlink>
        </w:p>
        <w:p>
          <w:pPr>
            <w:pStyle w:val="Contents3"/>
            <w:tabs>
              <w:tab w:val="clear" w:pos="8459"/>
              <w:tab w:val="right" w:pos="9026" w:leader="dot"/>
            </w:tabs>
            <w:rPr/>
          </w:pPr>
          <w:hyperlink w:anchor="__RefHeading___Toc460777_774463916">
            <w:r>
              <w:rPr>
                <w:webHidden/>
                <w:rStyle w:val="IndexLink"/>
                <w:rtl w:val="true"/>
              </w:rPr>
              <w:t>تشویق دعبل شاعر</w:t>
            </w:r>
            <w:r>
              <w:rPr>
                <w:rStyle w:val="IndexLink"/>
                <w:rtl w:val="true"/>
              </w:rPr>
              <w:tab/>
            </w:r>
            <w:r>
              <w:rPr>
                <w:rStyle w:val="IndexLink"/>
              </w:rPr>
              <w:t>211</w:t>
            </w:r>
          </w:hyperlink>
        </w:p>
        <w:p>
          <w:pPr>
            <w:pStyle w:val="Contents3"/>
            <w:tabs>
              <w:tab w:val="clear" w:pos="8459"/>
              <w:tab w:val="right" w:pos="9026" w:leader="dot"/>
            </w:tabs>
            <w:rPr/>
          </w:pPr>
          <w:hyperlink w:anchor="__RefHeading___Toc460779_774463916">
            <w:r>
              <w:rPr>
                <w:webHidden/>
                <w:rStyle w:val="IndexLink"/>
                <w:rtl w:val="true"/>
              </w:rPr>
              <w:t>دهانی که پر از در شد</w:t>
            </w:r>
            <w:r>
              <w:rPr>
                <w:rStyle w:val="IndexLink"/>
                <w:rtl w:val="true"/>
              </w:rPr>
              <w:t>!</w:t>
              <w:tab/>
            </w:r>
            <w:r>
              <w:rPr>
                <w:rStyle w:val="IndexLink"/>
              </w:rPr>
              <w:t>212</w:t>
            </w:r>
          </w:hyperlink>
        </w:p>
        <w:p>
          <w:pPr>
            <w:pStyle w:val="Contents3"/>
            <w:tabs>
              <w:tab w:val="clear" w:pos="8459"/>
              <w:tab w:val="right" w:pos="9026" w:leader="dot"/>
            </w:tabs>
            <w:rPr/>
          </w:pPr>
          <w:hyperlink w:anchor="__RefHeading___Toc460781_774463916">
            <w:r>
              <w:rPr>
                <w:webHidden/>
                <w:rStyle w:val="IndexLink"/>
                <w:rtl w:val="true"/>
              </w:rPr>
              <w:t>برای آغاز حرکت</w:t>
            </w:r>
            <w:r>
              <w:rPr>
                <w:rStyle w:val="IndexLink"/>
                <w:rtl w:val="true"/>
              </w:rPr>
              <w:tab/>
            </w:r>
            <w:r>
              <w:rPr>
                <w:rStyle w:val="IndexLink"/>
              </w:rPr>
              <w:t>213</w:t>
            </w:r>
          </w:hyperlink>
        </w:p>
        <w:p>
          <w:pPr>
            <w:pStyle w:val="Contents3"/>
            <w:tabs>
              <w:tab w:val="clear" w:pos="8459"/>
              <w:tab w:val="right" w:pos="9026" w:leader="dot"/>
            </w:tabs>
            <w:rPr/>
          </w:pPr>
          <w:hyperlink w:anchor="__RefHeading___Toc460783_774463916">
            <w:r>
              <w:rPr>
                <w:webHidden/>
                <w:rStyle w:val="IndexLink"/>
                <w:rtl w:val="true"/>
              </w:rPr>
              <w:t>تشویق های شیخ ابوالقاسم</w:t>
            </w:r>
            <w:r>
              <w:rPr>
                <w:rStyle w:val="IndexLink"/>
                <w:rtl w:val="true"/>
              </w:rPr>
              <w:tab/>
            </w:r>
            <w:r>
              <w:rPr>
                <w:rStyle w:val="IndexLink"/>
              </w:rPr>
              <w:t>214</w:t>
            </w:r>
          </w:hyperlink>
        </w:p>
        <w:p>
          <w:pPr>
            <w:pStyle w:val="Contents3"/>
            <w:tabs>
              <w:tab w:val="clear" w:pos="8459"/>
              <w:tab w:val="right" w:pos="9026" w:leader="dot"/>
            </w:tabs>
            <w:rPr/>
          </w:pPr>
          <w:hyperlink w:anchor="__RefHeading___Toc460785_774463916">
            <w:r>
              <w:rPr>
                <w:webHidden/>
                <w:rStyle w:val="IndexLink"/>
                <w:rtl w:val="true"/>
              </w:rPr>
              <w:t>شخصیت شیخ ابوالقاسم</w:t>
            </w:r>
            <w:r>
              <w:rPr>
                <w:rStyle w:val="IndexLink"/>
                <w:rtl w:val="true"/>
              </w:rPr>
              <w:tab/>
            </w:r>
            <w:r>
              <w:rPr>
                <w:rStyle w:val="IndexLink"/>
              </w:rPr>
              <w:t>215</w:t>
            </w:r>
          </w:hyperlink>
        </w:p>
        <w:p>
          <w:pPr>
            <w:pStyle w:val="Contents3"/>
            <w:tabs>
              <w:tab w:val="clear" w:pos="8459"/>
              <w:tab w:val="right" w:pos="9026" w:leader="dot"/>
            </w:tabs>
            <w:rPr/>
          </w:pPr>
          <w:hyperlink w:anchor="__RefHeading___Toc460787_774463916">
            <w:r>
              <w:rPr>
                <w:webHidden/>
                <w:rStyle w:val="IndexLink"/>
                <w:rtl w:val="true"/>
              </w:rPr>
              <w:t>تجسم اخلاق</w:t>
            </w:r>
            <w:r>
              <w:rPr>
                <w:rStyle w:val="IndexLink"/>
                <w:rtl w:val="true"/>
              </w:rPr>
              <w:tab/>
            </w:r>
            <w:r>
              <w:rPr>
                <w:rStyle w:val="IndexLink"/>
              </w:rPr>
              <w:t>216</w:t>
            </w:r>
          </w:hyperlink>
        </w:p>
        <w:p>
          <w:pPr>
            <w:pStyle w:val="Contents3"/>
            <w:tabs>
              <w:tab w:val="clear" w:pos="8459"/>
              <w:tab w:val="right" w:pos="9026" w:leader="dot"/>
            </w:tabs>
            <w:rPr/>
          </w:pPr>
          <w:hyperlink w:anchor="__RefHeading___Toc460789_774463916">
            <w:r>
              <w:rPr>
                <w:webHidden/>
                <w:rStyle w:val="IndexLink"/>
                <w:rtl w:val="true"/>
              </w:rPr>
              <w:t>تکریم کودکان</w:t>
            </w:r>
            <w:r>
              <w:rPr>
                <w:rStyle w:val="IndexLink"/>
                <w:rtl w:val="true"/>
              </w:rPr>
              <w:tab/>
            </w:r>
            <w:r>
              <w:rPr>
                <w:rStyle w:val="IndexLink"/>
              </w:rPr>
              <w:t>217</w:t>
            </w:r>
          </w:hyperlink>
        </w:p>
        <w:p>
          <w:pPr>
            <w:pStyle w:val="Contents3"/>
            <w:tabs>
              <w:tab w:val="clear" w:pos="8459"/>
              <w:tab w:val="right" w:pos="9026" w:leader="dot"/>
            </w:tabs>
            <w:rPr/>
          </w:pPr>
          <w:hyperlink w:anchor="__RefHeading___Toc460791_774463916">
            <w:r>
              <w:rPr>
                <w:webHidden/>
                <w:rStyle w:val="IndexLink"/>
                <w:rtl w:val="true"/>
              </w:rPr>
              <w:t>تشویق های تأثیرگذار</w:t>
            </w:r>
            <w:r>
              <w:rPr>
                <w:rStyle w:val="IndexLink"/>
                <w:rtl w:val="true"/>
              </w:rPr>
              <w:tab/>
            </w:r>
            <w:r>
              <w:rPr>
                <w:rStyle w:val="IndexLink"/>
              </w:rPr>
              <w:t>218</w:t>
            </w:r>
          </w:hyperlink>
        </w:p>
        <w:p>
          <w:pPr>
            <w:pStyle w:val="Contents2"/>
            <w:tabs>
              <w:tab w:val="clear" w:pos="8743"/>
              <w:tab w:val="right" w:pos="9026" w:leader="dot"/>
            </w:tabs>
            <w:rPr/>
          </w:pPr>
          <w:hyperlink w:anchor="__RefHeading___Toc460793_774463916">
            <w:r>
              <w:rPr>
                <w:webHidden/>
                <w:rStyle w:val="IndexLink"/>
                <w:rtl w:val="true"/>
              </w:rPr>
              <w:t>گفتار دوازدهم</w:t>
            </w:r>
            <w:r>
              <w:rPr>
                <w:rStyle w:val="IndexLink"/>
                <w:rtl w:val="true"/>
              </w:rPr>
              <w:t xml:space="preserve">: </w:t>
            </w:r>
            <w:r>
              <w:rPr>
                <w:rStyle w:val="IndexLink"/>
                <w:rtl w:val="true"/>
              </w:rPr>
              <w:t>نقش دوست در تربیت</w:t>
            </w:r>
            <w:r>
              <w:rPr>
                <w:rStyle w:val="IndexLink"/>
                <w:rtl w:val="true"/>
              </w:rPr>
              <w:tab/>
            </w:r>
            <w:r>
              <w:rPr>
                <w:rStyle w:val="IndexLink"/>
              </w:rPr>
              <w:t>220</w:t>
            </w:r>
          </w:hyperlink>
        </w:p>
        <w:p>
          <w:pPr>
            <w:pStyle w:val="Contents3"/>
            <w:tabs>
              <w:tab w:val="clear" w:pos="8459"/>
              <w:tab w:val="right" w:pos="9026" w:leader="dot"/>
            </w:tabs>
            <w:rPr/>
          </w:pPr>
          <w:hyperlink w:anchor="__RefHeading___Toc460795_774463916">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460797_774463916">
            <w:r>
              <w:rPr>
                <w:webHidden/>
                <w:rStyle w:val="IndexLink"/>
                <w:rtl w:val="true"/>
              </w:rPr>
              <w:t>تأثیر همنشین</w:t>
            </w:r>
            <w:r>
              <w:rPr>
                <w:rStyle w:val="IndexLink"/>
                <w:rtl w:val="true"/>
              </w:rPr>
              <w:tab/>
            </w:r>
            <w:r>
              <w:rPr>
                <w:rStyle w:val="IndexLink"/>
              </w:rPr>
              <w:t>223</w:t>
            </w:r>
          </w:hyperlink>
        </w:p>
        <w:p>
          <w:pPr>
            <w:pStyle w:val="Contents3"/>
            <w:tabs>
              <w:tab w:val="clear" w:pos="8459"/>
              <w:tab w:val="right" w:pos="9026" w:leader="dot"/>
            </w:tabs>
            <w:rPr/>
          </w:pPr>
          <w:hyperlink w:anchor="__RefHeading___Toc460799_774463916">
            <w:r>
              <w:rPr>
                <w:webHidden/>
                <w:rStyle w:val="IndexLink"/>
                <w:rtl w:val="true"/>
              </w:rPr>
              <w:t>به رنگ جماعت</w:t>
            </w:r>
            <w:r>
              <w:rPr>
                <w:rStyle w:val="IndexLink"/>
                <w:rtl w:val="true"/>
              </w:rPr>
              <w:tab/>
            </w:r>
            <w:r>
              <w:rPr>
                <w:rStyle w:val="IndexLink"/>
              </w:rPr>
              <w:t>224</w:t>
            </w:r>
          </w:hyperlink>
        </w:p>
        <w:p>
          <w:pPr>
            <w:pStyle w:val="Contents3"/>
            <w:tabs>
              <w:tab w:val="clear" w:pos="8459"/>
              <w:tab w:val="right" w:pos="9026" w:leader="dot"/>
            </w:tabs>
            <w:rPr/>
          </w:pPr>
          <w:hyperlink w:anchor="__RefHeading___Toc460801_774463916">
            <w:r>
              <w:rPr>
                <w:webHidden/>
                <w:rStyle w:val="IndexLink"/>
                <w:rtl w:val="true"/>
              </w:rPr>
              <w:t>راه میانبر</w:t>
            </w:r>
            <w:r>
              <w:rPr>
                <w:rStyle w:val="IndexLink"/>
                <w:rtl w:val="true"/>
              </w:rPr>
              <w:tab/>
            </w:r>
            <w:r>
              <w:rPr>
                <w:rStyle w:val="IndexLink"/>
              </w:rPr>
              <w:t>225</w:t>
            </w:r>
          </w:hyperlink>
        </w:p>
        <w:p>
          <w:pPr>
            <w:pStyle w:val="Contents3"/>
            <w:tabs>
              <w:tab w:val="clear" w:pos="8459"/>
              <w:tab w:val="right" w:pos="9026" w:leader="dot"/>
            </w:tabs>
            <w:rPr/>
          </w:pPr>
          <w:hyperlink w:anchor="__RefHeading___Toc460803_774463916">
            <w:r>
              <w:rPr>
                <w:webHidden/>
                <w:rStyle w:val="IndexLink"/>
                <w:rtl w:val="true"/>
              </w:rPr>
              <w:t>در پی دوستان خوب</w:t>
            </w:r>
            <w:r>
              <w:rPr>
                <w:rStyle w:val="IndexLink"/>
                <w:rtl w:val="true"/>
              </w:rPr>
              <w:tab/>
            </w:r>
            <w:r>
              <w:rPr>
                <w:rStyle w:val="IndexLink"/>
              </w:rPr>
              <w:t>226</w:t>
            </w:r>
          </w:hyperlink>
        </w:p>
        <w:p>
          <w:pPr>
            <w:pStyle w:val="Contents3"/>
            <w:tabs>
              <w:tab w:val="clear" w:pos="8459"/>
              <w:tab w:val="right" w:pos="9026" w:leader="dot"/>
            </w:tabs>
            <w:rPr/>
          </w:pPr>
          <w:hyperlink w:anchor="__RefHeading___Toc460805_774463916">
            <w:r>
              <w:rPr>
                <w:webHidden/>
                <w:rStyle w:val="IndexLink"/>
                <w:rtl w:val="true"/>
              </w:rPr>
              <w:t>دریافت انرژی</w:t>
            </w:r>
            <w:r>
              <w:rPr>
                <w:rStyle w:val="IndexLink"/>
                <w:rtl w:val="true"/>
              </w:rPr>
              <w:tab/>
            </w:r>
            <w:r>
              <w:rPr>
                <w:rStyle w:val="IndexLink"/>
              </w:rPr>
              <w:t>227</w:t>
            </w:r>
          </w:hyperlink>
        </w:p>
        <w:p>
          <w:pPr>
            <w:pStyle w:val="Contents3"/>
            <w:tabs>
              <w:tab w:val="clear" w:pos="8459"/>
              <w:tab w:val="right" w:pos="9026" w:leader="dot"/>
            </w:tabs>
            <w:rPr/>
          </w:pPr>
          <w:hyperlink w:anchor="__RefHeading___Toc460807_774463916">
            <w:r>
              <w:rPr>
                <w:webHidden/>
                <w:rStyle w:val="IndexLink"/>
                <w:rtl w:val="true"/>
              </w:rPr>
              <w:t>مدیران موفق</w:t>
            </w:r>
            <w:r>
              <w:rPr>
                <w:rStyle w:val="IndexLink"/>
                <w:rtl w:val="true"/>
              </w:rPr>
              <w:tab/>
            </w:r>
            <w:r>
              <w:rPr>
                <w:rStyle w:val="IndexLink"/>
              </w:rPr>
              <w:t>228</w:t>
            </w:r>
          </w:hyperlink>
        </w:p>
        <w:p>
          <w:pPr>
            <w:pStyle w:val="Contents3"/>
            <w:tabs>
              <w:tab w:val="clear" w:pos="8459"/>
              <w:tab w:val="right" w:pos="9026" w:leader="dot"/>
            </w:tabs>
            <w:rPr/>
          </w:pPr>
          <w:hyperlink w:anchor="__RefHeading___Toc460809_774463916">
            <w:r>
              <w:rPr>
                <w:webHidden/>
                <w:rStyle w:val="IndexLink"/>
                <w:rtl w:val="true"/>
              </w:rPr>
              <w:t>تماشای بزرگان</w:t>
            </w:r>
            <w:r>
              <w:rPr>
                <w:rStyle w:val="IndexLink"/>
                <w:rtl w:val="true"/>
              </w:rPr>
              <w:tab/>
            </w:r>
            <w:r>
              <w:rPr>
                <w:rStyle w:val="IndexLink"/>
              </w:rPr>
              <w:t>228</w:t>
            </w:r>
          </w:hyperlink>
        </w:p>
        <w:p>
          <w:pPr>
            <w:pStyle w:val="Contents3"/>
            <w:tabs>
              <w:tab w:val="clear" w:pos="8459"/>
              <w:tab w:val="right" w:pos="9026" w:leader="dot"/>
            </w:tabs>
            <w:rPr/>
          </w:pPr>
          <w:hyperlink w:anchor="__RefHeading___Toc460811_774463916">
            <w:r>
              <w:rPr>
                <w:webHidden/>
                <w:rStyle w:val="IndexLink"/>
                <w:rtl w:val="true"/>
              </w:rPr>
              <w:t>گزینش دوست</w:t>
            </w:r>
            <w:r>
              <w:rPr>
                <w:rStyle w:val="IndexLink"/>
                <w:rtl w:val="true"/>
              </w:rPr>
              <w:tab/>
            </w:r>
            <w:r>
              <w:rPr>
                <w:rStyle w:val="IndexLink"/>
              </w:rPr>
              <w:t>229</w:t>
            </w:r>
          </w:hyperlink>
        </w:p>
        <w:p>
          <w:pPr>
            <w:pStyle w:val="Contents2"/>
            <w:tabs>
              <w:tab w:val="clear" w:pos="8743"/>
              <w:tab w:val="right" w:pos="9026" w:leader="dot"/>
            </w:tabs>
            <w:rPr/>
          </w:pPr>
          <w:hyperlink w:anchor="__RefHeading___Toc460813_774463916">
            <w:r>
              <w:rPr>
                <w:webHidden/>
                <w:rStyle w:val="IndexLink"/>
                <w:rtl w:val="true"/>
              </w:rPr>
              <w:t>فهرست ها</w:t>
            </w:r>
            <w:r>
              <w:rPr>
                <w:rStyle w:val="IndexLink"/>
                <w:rtl w:val="true"/>
              </w:rPr>
              <w:tab/>
            </w:r>
            <w:r>
              <w:rPr>
                <w:rStyle w:val="IndexLink"/>
              </w:rPr>
              <w:t>231</w:t>
            </w:r>
          </w:hyperlink>
        </w:p>
        <w:p>
          <w:pPr>
            <w:pStyle w:val="Contents3"/>
            <w:tabs>
              <w:tab w:val="clear" w:pos="8459"/>
              <w:tab w:val="right" w:pos="9026" w:leader="dot"/>
            </w:tabs>
            <w:rPr/>
          </w:pPr>
          <w:hyperlink w:anchor="__RefHeading___Toc460815_774463916">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460817_774463916">
            <w:r>
              <w:rPr>
                <w:webHidden/>
                <w:rStyle w:val="IndexLink"/>
                <w:rtl w:val="true"/>
              </w:rPr>
              <w:t>فهرست آیات</w:t>
            </w:r>
            <w:r>
              <w:rPr>
                <w:rStyle w:val="IndexLink"/>
                <w:rtl w:val="true"/>
              </w:rPr>
              <w:tab/>
            </w:r>
            <w:r>
              <w:rPr>
                <w:rStyle w:val="IndexLink"/>
              </w:rPr>
              <w:t>233</w:t>
            </w:r>
          </w:hyperlink>
        </w:p>
        <w:p>
          <w:pPr>
            <w:pStyle w:val="Contents3"/>
            <w:tabs>
              <w:tab w:val="clear" w:pos="8459"/>
              <w:tab w:val="right" w:pos="9026" w:leader="dot"/>
            </w:tabs>
            <w:rPr/>
          </w:pPr>
          <w:hyperlink w:anchor="__RefHeading___Toc460819_774463916">
            <w:r>
              <w:rPr>
                <w:webHidden/>
                <w:rStyle w:val="IndexLink"/>
                <w:rtl w:val="true"/>
              </w:rPr>
              <w:t>فهرست روایات و دعاها</w:t>
            </w:r>
            <w:r>
              <w:rPr>
                <w:rStyle w:val="IndexLink"/>
                <w:rtl w:val="true"/>
              </w:rPr>
              <w:tab/>
            </w:r>
            <w:r>
              <w:rPr>
                <w:rStyle w:val="IndexLink"/>
              </w:rPr>
              <w:t>235</w:t>
            </w:r>
          </w:hyperlink>
        </w:p>
        <w:p>
          <w:pPr>
            <w:pStyle w:val="Contents3"/>
            <w:tabs>
              <w:tab w:val="clear" w:pos="8459"/>
              <w:tab w:val="right" w:pos="9026" w:leader="dot"/>
            </w:tabs>
            <w:rPr/>
          </w:pPr>
          <w:hyperlink w:anchor="__RefHeading___Toc460821_774463916">
            <w:r>
              <w:rPr>
                <w:webHidden/>
                <w:rStyle w:val="IndexLink"/>
                <w:rtl w:val="true"/>
              </w:rPr>
              <w:t>فهرست منابع</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00_62767"/>
      <w:bookmarkStart w:id="1" w:name="pg5000_62767"/>
      <w:bookmarkEnd w:id="1"/>
    </w:p>
    <w:p>
      <w:pPr>
        <w:pStyle w:val="Heading2"/>
        <w:numPr>
          <w:ilvl w:val="1"/>
          <w:numId w:val="1"/>
        </w:numPr>
        <w:rPr/>
      </w:pPr>
      <w:bookmarkStart w:id="2" w:name="pg5000_62767"/>
      <w:bookmarkStart w:id="3" w:name="__RefHeading___Toc46043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حبیب‌الله فرحزاد ؛ تدوین و ویرایش اکبر اسدی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سمت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Child rearing -- Religious aspects--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Domestic education -- Religious aspects -- Islam</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۴۴۵۸۲۴۰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0439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5000_62774"/>
    </w:p>
    <w:p>
      <w:pPr>
        <w:pStyle w:val="Heading2"/>
        <w:numPr>
          <w:ilvl w:val="1"/>
          <w:numId w:val="1"/>
        </w:numPr>
        <w:rPr/>
      </w:pPr>
      <w:bookmarkStart w:id="8" w:name="__RefHeading___Toc460441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تربیت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ادب و کمال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نخستین بی ادبی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آداب دین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بهره وری از ادب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ادب بندگی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ادب کامل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تربیت شدۀ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ادب و تقرب به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منشأ جنایات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ادب مورچه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شخصیت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ادب در برابر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ادب در برابر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مرحوم آیت الله احمدی میانجی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در برابر یتیم بد اخلاق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ادب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تربیت شدۀ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اساس تربیت فرزند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تربیت پذیری نوجوان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مهربانی با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در آغوش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سلام به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بازی با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بهترین میراث پدران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بازی پیامبر با حسن و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مراعات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گریۀ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در دامان پیامبر 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نام نیکو برای فرزندان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اذان و اقامه برای نوزادان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الگوسازی برای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شاد کردن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تکریم و تربیت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محور تربیت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اساس تربیت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درمان خودخواهی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محبت و خلق عظیم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توصیف خلق و خوی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کودکان پاک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برای اجابت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خدا باوران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فطرت های پاک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اهتمام و توجه به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امیر المؤمنین و کودکان یتیم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تریت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آسیب های روحی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ضرورت آموزش آداب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مهارت در تربیت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بیماری های روحی فرزندان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اهمیت تربیت فرزندان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بالاترین رسالت مادر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فرزندان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خروج از فطرت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حقوق فرزند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تربیت معنوی خردسالان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مهد مادر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اصلاح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آرامش کودک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فرزندآوری و تربیت فرزند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فراگیری آموزه های دینی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نام های خوب برای فرزندان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مهرورزی نسبت به فرزندان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فرزندانی که سقط می شوند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برترین اعمال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عملی تربیت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آموزش مهارتهای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ناخدا و نحوی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تربیتی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فرزندانمان همان طورند که رفتار می کنیم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خانه های نورانی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زبان کردار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احترام به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عروس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منشأ گرفتاری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در حمایت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بازتاب خشونت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تربیت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ضرورت ادب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نیاز حقیقی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برترین میراث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قدر عافیت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چهارچوب های خیالی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بنده احسان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دستورالعمل حکیمانه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منشأ نزاع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محبت و یگانگی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اهانت و آزار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تجلی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مدارای حضرت آدم علیه السلام با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محبت و شادکردن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دختران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شیوه های جاهلیت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مظهر عاطفه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دختران و پسران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توجه به دختران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سپاس سلامت فرزند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انتخاب دختر و پسر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تنها یادگار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محبت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نسل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جایگاه فاطمه سلام الله علیها نزد پیامبرصلی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خیرخواهی پدر و مادر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مدد الهی در تربیت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فضل و رحمت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درخواست فرزند صالح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توسل در تربیت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گریۀ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کودک حلوا فروش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چشم های گریان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اشک های ریزان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جلب رحمت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بیش فعالی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رفتار با کودکان بیش فعال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بازی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تعلیم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گنج نهفته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پوشی در نظام تربیت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بها دادن به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پرهیز از سرزنش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عیب پوشی از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پوشش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پیامد آشکار کردن و پنهان کردن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علاج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بد نام کردن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راز پوشی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حسابگر خویش باش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ستاریت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حفظ آبرو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زیانگری در نظام تربیت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زیبا بینی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چشم پوشی از گناه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مرنج و مرنجان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همانند زنبور عسل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ویژگی های زنبور عسل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زیباییها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پاکیزه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در معاشرت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دید خدایی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زیبایی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تفاوت بینش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الطاف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منع و عطای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محو ظلمت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تشویق در تربیت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نقش تشویق و تحسین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 های بهشتی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توانمندی انسان در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شوق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تشویق یک فرزند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تشویق دعبل شاعر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دهانی که پر از در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برای آغاز حرکت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تشویق های شیخ ابوالقاسم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شخصیت شیخ ابوالقاسم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تجسم اخلاق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تکریم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تشویق های تأثیرگذار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دوست در تربیت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تأثیر هم نشین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به رنگ جماعت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راه میانبر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p>
    <w:p>
      <w:pPr>
        <w:pStyle w:val="BookText"/>
        <w:rPr/>
      </w:pPr>
      <w:r>
        <w:rPr>
          <w:rFonts w:ascii="IRNazanin" w:hAnsi="IRNazanin" w:eastAsia="IRNazanin"/>
          <w:color w:val="111111"/>
          <w:sz w:val="28"/>
          <w:sz w:val="28"/>
          <w:szCs w:val="28"/>
          <w:rtl w:val="true"/>
          <w:lang w:bidi="fa-IR"/>
        </w:rPr>
        <w:t>در پی دوستان خوب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دریافت انرژی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مدیران موفق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تماشای بزرگان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گزینش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فهرست روایات و دعاها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10" w:name="pg5000_62793"/>
    </w:p>
    <w:p>
      <w:pPr>
        <w:pStyle w:val="Heading2"/>
        <w:numPr>
          <w:ilvl w:val="1"/>
          <w:numId w:val="1"/>
        </w:numPr>
        <w:rPr/>
      </w:pPr>
      <w:bookmarkStart w:id="11" w:name="__RefHeading___Toc460443_774463916"/>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رشد و شکوفایی جوامع بشری بر پایه تربیت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که افراد جامعه از تربیت صحیح بر خوردار باشند، به همان اندازه از رشد و بالندگی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یک جامعه در رسیدن به کمال و تعالی به ادب و تربیت نیاز دارد، به ثروت و منابع مالی نیازمند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إِلَى اِكْتِسَابِ اَلْأَدَبِ أَحْوَجُ مِنْكُمْ إِلَى اِكْتِسَابِ اَلْفِضَّةِ وَ اَلذَّهَب؛</w:t>
      </w:r>
      <w:r>
        <w:rPr>
          <w:rStyle w:val="FootnoteAnchor"/>
          <w:rtl w:val="true"/>
        </w:rPr>
        <w:footnoteReference w:id="2"/>
      </w:r>
      <w:r>
        <w:rPr>
          <w:rFonts w:ascii="IRNazanin" w:hAnsi="IRNazanin" w:eastAsia="IRNazanin"/>
          <w:color w:val="111111"/>
          <w:sz w:val="28"/>
          <w:sz w:val="28"/>
          <w:szCs w:val="28"/>
          <w:rtl w:val="true"/>
          <w:lang w:bidi="fa-IR"/>
        </w:rPr>
        <w:t>شما به تحصیل ادب نیازمند ترید تا به تحصیل سیم و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تربیت از درون خانه و در کانون خانواده آغاز می گردد و شخصیت افراد از همانجا شروع به شکل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هایی که دارای تربیت الهی هستند، فرزندانی مؤدب به آداب الهی تربیت شده و موجب خیر و برکت آن خانواده و جامعه خود می شوند و نام و یادشان به خیر و خوبی در خاطره ها باقی می ماند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رشد و نمو در خانواده ای که اهل دین و معنویت و ولایت اند، از نعمت های گرانقدر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خداوند متعال را به خاطر عنایات فراوان و این نعمت بزرگ که ما را در خانواده و جامعه ای ولایی به دنیا آورد و پرورش داد، سپاس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مهم پدران و مادران و مربیان در تربیت فرزندان، رفتار خوب و شایسته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رفتار پدر و مادر در روح و روان و شخصیت فرزند تأثیر می گذارد، کلام آنان تأثیرگذار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دیگر آن که همه کسانی که مسئولیت تربیت فرزندان را به عهده دارند، باید آنها را با الگوهای تربیتی الهی آشنا سازند و سیره زندگی پیشوایان معصوم علیهم السلام را برای فرزندان خود به عنوان الگو و سبک زندگی معرفی کنند؛ که راه و رسم پیشوایان الهی کامل ترین نسخه راه سعادت و تربیت و کمال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وظیفه تا قیامت بر عهده همه اولیای کودکان است؛ چنان که رسول خدا صلی الله علیه و آله وسلم در خطبه غدیر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فَلیُبَلِّغِ الحاضِرُ الغائِبَ وَ الوالِدُ الوَلَدَ إلَی یَومِ القیامَةِ؛</w:t>
      </w:r>
      <w:r>
        <w:rPr>
          <w:rStyle w:val="FootnoteAnchor"/>
          <w:rtl w:val="true"/>
        </w:rPr>
        <w:footnoteReference w:id="3"/>
      </w:r>
      <w:r>
        <w:rPr>
          <w:rFonts w:ascii="IRNazanin" w:hAnsi="IRNazanin" w:eastAsia="IRNazanin"/>
          <w:color w:val="111111"/>
          <w:sz w:val="28"/>
          <w:sz w:val="28"/>
          <w:szCs w:val="28"/>
          <w:rtl w:val="true"/>
          <w:lang w:bidi="fa-IR"/>
        </w:rPr>
        <w:t xml:space="preserve">باید که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علی علیه السلام و اولاد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غایبان برسانند و پدران به پسران و ایشان به فرزندان خود آن را تا روز قیامت</w:t>
      </w:r>
    </w:p>
    <w:p>
      <w:pPr>
        <w:pStyle w:val="BookText"/>
        <w:rPr/>
      </w:pPr>
      <w:r>
        <w:rPr>
          <w:rFonts w:ascii="IRNazanin" w:hAnsi="IRNazanin" w:eastAsia="IRNazanin"/>
          <w:color w:val="111111"/>
          <w:sz w:val="28"/>
          <w:sz w:val="28"/>
          <w:szCs w:val="28"/>
          <w:rtl w:val="true"/>
          <w:lang w:bidi="fa-IR"/>
        </w:rPr>
        <w:t>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معرفی پیشوایان الهی و ولایت آنها تنها بر عهده پیامبر نیست، بلکه لازم است که حاضران به غائبان و پدران به فرزندان، و تا روز قیامت هر نسلی آن را به نسل بعد از خودش ابلاغ نماید و امامان و رهبران الهی بشریت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معرفی کنند تا همه انسانها در پرتو اتصال به امامان و رهبران معصوم علیهم السلام و الگو قرار دادن آنان رستگار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روی شماست، سلسله گفتارهایی در باب تربیت فرزند است که با تکیه بر آیات قرآن و سیره و سخن پیشوایان بزرگ دین، در برنامه پر بیننده سمت خدا مطرح گردیده و پس از تدوین و ویرایش به خوانندگان گرامی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به کار گیری سخنان آنان و پیروی از سیره و سبک زندگی شان، مدارج عالی کمال را در نوردیم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 دانم از تهیه کننده خوب و لایق برنامه سمت خدا، جناب آقای رکنی و مجری محبوب آن، جناب آقای شریعتی، و همچنین از جناب آقای اسدی که تدوین و ویرایش این اثر را بر عهده داشتند و ناشر محترم و همه کسانی که ما را در نشر معارف دینی یاری می رسانند، تشکر نموده و برای همه آن عزیزان و خوانندگان گرامی بهترین ها را آرزو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بزرگ و مهربان مسألت می کنیم که همه ما را تحت تربیت و الطاف و عنایت خویش به بلندترین منزل کمال نائل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 حبیب الله فرحزاد</w:t>
      </w:r>
    </w:p>
    <w:p>
      <w:pPr>
        <w:pStyle w:val="BookText"/>
        <w:rPr/>
      </w:pPr>
      <w:r>
        <w:rPr>
          <w:rFonts w:ascii="IRNazanin" w:hAnsi="IRNazanin" w:eastAsia="IRNazanin"/>
          <w:color w:val="111111"/>
          <w:sz w:val="28"/>
          <w:sz w:val="28"/>
          <w:szCs w:val="28"/>
          <w:rtl w:val="true"/>
          <w:lang w:bidi="fa-IR"/>
        </w:rPr>
        <w:t xml:space="preserve">ایام غدیر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13" w:name="pg5000_62800"/>
    </w:p>
    <w:p>
      <w:pPr>
        <w:pStyle w:val="Heading2"/>
        <w:numPr>
          <w:ilvl w:val="1"/>
          <w:numId w:val="1"/>
        </w:numPr>
        <w:rPr/>
      </w:pPr>
      <w:bookmarkStart w:id="14" w:name="__RefHeading___Toc460445_774463916"/>
      <w:bookmarkStart w:id="15" w:name="_Toc5"/>
      <w:bookmarkEnd w:id="13"/>
      <w:bookmarkEnd w:id="14"/>
      <w:r>
        <w:rPr>
          <w:rtl w:val="true"/>
        </w:rPr>
        <w:t>گفتار اول</w:t>
      </w:r>
      <w:r>
        <w:rPr>
          <w:rtl w:val="true"/>
        </w:rPr>
        <w:t xml:space="preserve">: </w:t>
      </w:r>
      <w:r>
        <w:rPr>
          <w:rtl w:val="true"/>
        </w:rPr>
        <w:t>ادب و تربیت</w:t>
      </w:r>
      <w:bookmarkEnd w:id="15"/>
    </w:p>
    <w:p>
      <w:pPr>
        <w:pStyle w:val="Heading3"/>
        <w:numPr>
          <w:ilvl w:val="2"/>
          <w:numId w:val="1"/>
        </w:numPr>
        <w:rPr/>
      </w:pPr>
      <w:bookmarkStart w:id="16" w:name="__RefHeading___Toc460447_774463916"/>
      <w:bookmarkStart w:id="17" w:name="_Toc6"/>
      <w:bookmarkEnd w:id="16"/>
      <w:r>
        <w:rPr>
          <w:rtl w:val="true"/>
        </w:rPr>
        <w:t>اشاره</w:t>
      </w:r>
      <w:bookmarkEnd w:id="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18" w:name="pg5000_62804"/>
    </w:p>
    <w:p>
      <w:pPr>
        <w:pStyle w:val="Heading3"/>
        <w:numPr>
          <w:ilvl w:val="2"/>
          <w:numId w:val="1"/>
        </w:numPr>
        <w:rPr/>
      </w:pPr>
      <w:bookmarkStart w:id="19" w:name="__RefHeading___Toc460449_774463916"/>
      <w:bookmarkStart w:id="20" w:name="_Toc7"/>
      <w:bookmarkEnd w:id="18"/>
      <w:bookmarkEnd w:id="19"/>
      <w:r>
        <w:rPr>
          <w:rtl w:val="true"/>
        </w:rPr>
        <w:t>ادب و کمال</w:t>
      </w:r>
      <w:bookmarkEnd w:id="20"/>
    </w:p>
    <w:p>
      <w:pPr>
        <w:pStyle w:val="BookText"/>
        <w:rPr/>
      </w:pPr>
      <w:r>
        <w:rPr>
          <w:rFonts w:ascii="IRNazanin" w:hAnsi="IRNazanin" w:eastAsia="IRNazanin"/>
          <w:color w:val="111111"/>
          <w:sz w:val="28"/>
          <w:sz w:val="28"/>
          <w:szCs w:val="28"/>
          <w:rtl w:val="true"/>
          <w:lang w:bidi="fa-IR"/>
        </w:rPr>
        <w:t>یکی از چیزهایی که در خیر و برکت را به سوی انسان و جامعه می گشاید، حیا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واقعا به این صفت برجسته آراسته شود، باران رحمت و لطف و عنایت الهی بر سر او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چیزی که مانع خیر و برکت و فیض الهی می شود، بی ادبی و بی حیایی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یک انسان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خواهیم به کسی نمره بدهیم، به میزان ادبش باید به او نمره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در محضر خدا و بندگان چقدر ادب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برای دست یافتن به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تربیت فرزندانمان تلاش می کنیم، برای این است که به ادب الهی مؤدب شوند و به جایگاه بلند کمال و سعادت جاویدان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های بهشت و کمال به میزان ادب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درکات جهنم هم به میزان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بی ادبی اش بیشتر است، در درکات پایین تر جهنم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منشأ همه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و روایات اهل بیت علیهم السلام درباره ادب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عالم همه بر اثر بی ادبی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افروزی ها، ظلمها، ستم ها، بی برکتی ها، ناراحتی ها، کدورت هایی که در جامعه اتفاق افتاده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21" w:name="pg5000_62806"/>
    </w:p>
    <w:p>
      <w:pPr>
        <w:pStyle w:val="BookText"/>
        <w:rPr/>
      </w:pPr>
      <w:bookmarkEnd w:id="21"/>
      <w:r>
        <w:rPr>
          <w:rFonts w:ascii="IRNazanin" w:hAnsi="IRNazanin" w:eastAsia="IRNazanin"/>
          <w:color w:val="111111"/>
          <w:sz w:val="28"/>
          <w:sz w:val="28"/>
          <w:szCs w:val="28"/>
          <w:rtl w:val="true"/>
          <w:lang w:bidi="fa-IR"/>
        </w:rPr>
        <w:t>همه مربوط به عده ای بی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خلقت تا کنون همین طور بوده است و از این به بعد هم همین طور خواهد بود</w:t>
      </w:r>
      <w:r>
        <w:rPr>
          <w:rFonts w:eastAsia="IRNazanin" w:cs="IRNazanin"/>
          <w:color w:val="111111"/>
          <w:sz w:val="28"/>
          <w:szCs w:val="28"/>
          <w:rtl w:val="true"/>
          <w:lang w:bidi="fa-IR"/>
        </w:rPr>
        <w:t>.</w:t>
      </w:r>
    </w:p>
    <w:p>
      <w:pPr>
        <w:pStyle w:val="Heading3"/>
        <w:numPr>
          <w:ilvl w:val="2"/>
          <w:numId w:val="1"/>
        </w:numPr>
        <w:rPr/>
      </w:pPr>
      <w:bookmarkStart w:id="22" w:name="__RefHeading___Toc460451_774463916"/>
      <w:bookmarkStart w:id="23" w:name="_Toc8"/>
      <w:bookmarkEnd w:id="22"/>
      <w:r>
        <w:rPr>
          <w:rtl w:val="true"/>
        </w:rPr>
        <w:t>نخستین بی ادبی</w:t>
      </w:r>
      <w:bookmarkEnd w:id="23"/>
    </w:p>
    <w:p>
      <w:pPr>
        <w:pStyle w:val="BookText"/>
        <w:rPr/>
      </w:pPr>
      <w:r>
        <w:rPr>
          <w:rFonts w:ascii="IRNazanin" w:hAnsi="IRNazanin" w:eastAsia="IRNazanin"/>
          <w:color w:val="111111"/>
          <w:sz w:val="28"/>
          <w:sz w:val="28"/>
          <w:szCs w:val="28"/>
          <w:rtl w:val="true"/>
          <w:lang w:bidi="fa-IR"/>
        </w:rPr>
        <w:t>نخستین کسی که بی ادبی کرد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 از خودت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با این همه لطف و عنایاتی که خدا به او کرده بود، بی ادبی کرد و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بی ادبی و تکبر و غرور شیطان باعث شد که شش هزار سال عبادتش از بین برود و مورد لعن و طرد خداوند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توبه و اظهار ندامت هم نکرد، بلکه بی ادبی اش را ادامه داد و با خدا چک چک کرد که من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خَلَقْتَنِی مِنْ نَارٍ وَخَلَقْتَهُ مِنْ طِینٍ </w:t>
      </w:r>
      <w:r>
        <w:rPr>
          <w:rStyle w:val="FootnoteAnchor"/>
          <w:rtl w:val="true"/>
        </w:rPr>
        <w:footnoteReference w:id="4"/>
      </w:r>
      <w:r>
        <w:rPr>
          <w:rFonts w:ascii="IRNazanin" w:hAnsi="IRNazanin" w:eastAsia="IRNazanin"/>
          <w:color w:val="111111"/>
          <w:sz w:val="28"/>
          <w:sz w:val="28"/>
          <w:szCs w:val="28"/>
          <w:rtl w:val="true"/>
          <w:lang w:bidi="fa-IR"/>
        </w:rPr>
        <w:t>مرا از آتش آفریده ای و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اشتباه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آتشم و او از خاک است، او باید به من سجده کند و به من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 ادبی بزرگی به پیشگاه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عالم هرچه صدمه خوردیم، بر اثر بی ادبی بی ادب ها بوده است</w:t>
      </w:r>
      <w:r>
        <w:rPr>
          <w:rFonts w:eastAsia="IRNazanin" w:cs="IRNazanin"/>
          <w:color w:val="111111"/>
          <w:sz w:val="28"/>
          <w:szCs w:val="28"/>
          <w:rtl w:val="true"/>
          <w:lang w:bidi="fa-IR"/>
        </w:rPr>
        <w:t>.</w:t>
      </w:r>
    </w:p>
    <w:p>
      <w:pPr>
        <w:pStyle w:val="Heading3"/>
        <w:numPr>
          <w:ilvl w:val="2"/>
          <w:numId w:val="1"/>
        </w:numPr>
        <w:rPr/>
      </w:pPr>
      <w:bookmarkStart w:id="24" w:name="__RefHeading___Toc460453_774463916"/>
      <w:bookmarkStart w:id="25" w:name="_Toc9"/>
      <w:bookmarkEnd w:id="24"/>
      <w:r>
        <w:rPr>
          <w:rtl w:val="true"/>
        </w:rPr>
        <w:t>آداب دین</w:t>
      </w:r>
      <w:bookmarkEnd w:id="25"/>
    </w:p>
    <w:p>
      <w:pPr>
        <w:pStyle w:val="BookText"/>
        <w:rPr/>
      </w:pPr>
      <w:r>
        <w:rPr>
          <w:rFonts w:ascii="IRNazanin" w:hAnsi="IRNazanin" w:eastAsia="IRNazanin"/>
          <w:color w:val="111111"/>
          <w:sz w:val="28"/>
          <w:sz w:val="28"/>
          <w:szCs w:val="28"/>
          <w:rtl w:val="true"/>
          <w:lang w:bidi="fa-IR"/>
        </w:rPr>
        <w:t>دین ما و مکتب انبیا به یک معنا همه اش ادب و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دین در کلمه ادب خلاصه می شود؛ ادب با خدا، ادب با اولیای خدا و بندگان خدا، ادب نسبت به مخلوقات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26" w:name="pg5000_62808"/>
    </w:p>
    <w:p>
      <w:pPr>
        <w:pStyle w:val="BookText"/>
        <w:rPr/>
      </w:pPr>
      <w:bookmarkEnd w:id="26"/>
      <w:r>
        <w:rPr>
          <w:rFonts w:ascii="IRNazanin" w:hAnsi="IRNazanin" w:eastAsia="IRNazanin"/>
          <w:color w:val="111111"/>
          <w:sz w:val="28"/>
          <w:sz w:val="28"/>
          <w:szCs w:val="28"/>
          <w:rtl w:val="true"/>
          <w:lang w:bidi="fa-IR"/>
        </w:rPr>
        <w:t>آدم باید مؤدب باشد، ظلم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 خلقت، حتی برای حیوانات، گیاهان و منابع طبیعی هم حرمت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مخلوقات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 و همه موجودات آیات و نشانه های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کوچکترین آیه خدا بی ادبی کردن، جسارت به صاحب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عرض ادب و احترام سلام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سلام یکی از آداب است که با آن برای طرف مقابل احترام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سلام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شما باشد، خدا همراه شما باشد، برای شما سلامتی و توفیق آرزو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و روی خوش نشان دادن به ارباب رجوع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توانم کارش را راه بیندازم، دست کم مؤدبانه او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توبیخ یا سرزنشش کنم و بگویم این مشکل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سفره که می نشینیم مؤدب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و مادر و استاد و همسایه و همکار مؤدب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کوچکترین احترام به موجودات و به انسان و نزدیکان و پدر مادر، تا تواضع در برابر انبیا و اولیا و خدای متعال همه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ادب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شبانه روز زندگی ما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در هر زمانی ادبی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خوابیدن، ادب خوردن، ادب راه رفتن، ادب معاشرت، همه دین ما ادب است</w:t>
      </w:r>
      <w:r>
        <w:rPr>
          <w:rFonts w:eastAsia="IRNazanin" w:cs="IRNazanin"/>
          <w:color w:val="111111"/>
          <w:sz w:val="28"/>
          <w:szCs w:val="28"/>
          <w:rtl w:val="true"/>
          <w:lang w:bidi="fa-IR"/>
        </w:rPr>
        <w:t>.</w:t>
      </w:r>
    </w:p>
    <w:p>
      <w:pPr>
        <w:pStyle w:val="Heading3"/>
        <w:numPr>
          <w:ilvl w:val="2"/>
          <w:numId w:val="1"/>
        </w:numPr>
        <w:rPr/>
      </w:pPr>
      <w:bookmarkStart w:id="27" w:name="__RefHeading___Toc460455_774463916"/>
      <w:bookmarkStart w:id="28" w:name="_Toc10"/>
      <w:bookmarkEnd w:id="27"/>
      <w:r>
        <w:rPr>
          <w:rtl w:val="true"/>
        </w:rPr>
        <w:t>بهره وری از ادب</w:t>
      </w:r>
      <w:bookmarkEnd w:id="28"/>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زیارت می روند، یا در یک جلسه روضه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29" w:name="pg5000_62810"/>
    </w:p>
    <w:p>
      <w:pPr>
        <w:pStyle w:val="BookText"/>
        <w:rPr/>
      </w:pPr>
      <w:bookmarkEnd w:id="29"/>
      <w:r>
        <w:rPr>
          <w:rFonts w:ascii="IRNazanin" w:hAnsi="IRNazanin" w:eastAsia="IRNazanin"/>
          <w:color w:val="111111"/>
          <w:sz w:val="28"/>
          <w:sz w:val="28"/>
          <w:szCs w:val="28"/>
          <w:rtl w:val="true"/>
          <w:lang w:bidi="fa-IR"/>
        </w:rPr>
        <w:t>شرکت می کنند، هر کس با ادب تر و با حیاتر است، بیشتر در دل و جان پیامبر و امامان راه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آداب زیارت را درست به جا می آورد، بیشتر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در کنار ضریح امام رضا علیه السلام داد می زنند، گمان می کنند خدا و پیغمبر و امام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محضر پیغمبر و امام صدایش را بلند کند و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مؤدب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ما در محضر امام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محضر امام زبان و حرکت و رفتارش مؤدبانه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در دل پیغمبر و امام جا باز کنیم، راهش ادب و تواضع و حیا است؛ هم ادبهای باطنی و قلبی که فکر و نیت های بد به ذهنمان نیاید، و هم ادب های ظاهری، مثل این که انسان با طهارت وارد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قدم بردارد، مراعات دیگران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در پیشگاه خدا قرب پیدا کنیم و فیض و برکت الهی بر ما ببارد، یا نزد پیغمبر و امامان علیهم السلام قرب پیدا کنیم، راهش ادب و تواضع است</w:t>
      </w:r>
      <w:r>
        <w:rPr>
          <w:rFonts w:eastAsia="IRNazanin" w:cs="IRNazanin"/>
          <w:color w:val="111111"/>
          <w:sz w:val="28"/>
          <w:szCs w:val="28"/>
          <w:rtl w:val="true"/>
          <w:lang w:bidi="fa-IR"/>
        </w:rPr>
        <w:t>.</w:t>
      </w:r>
    </w:p>
    <w:p>
      <w:pPr>
        <w:pStyle w:val="Heading3"/>
        <w:numPr>
          <w:ilvl w:val="2"/>
          <w:numId w:val="1"/>
        </w:numPr>
        <w:rPr/>
      </w:pPr>
      <w:bookmarkStart w:id="30" w:name="__RefHeading___Toc460457_774463916"/>
      <w:bookmarkStart w:id="31" w:name="_Toc11"/>
      <w:bookmarkEnd w:id="30"/>
      <w:r>
        <w:rPr>
          <w:rtl w:val="true"/>
        </w:rPr>
        <w:t>ادب بندگی</w:t>
      </w:r>
      <w:bookmarkEnd w:id="31"/>
    </w:p>
    <w:p>
      <w:pPr>
        <w:pStyle w:val="BookText"/>
        <w:rPr/>
      </w:pPr>
      <w:r>
        <w:rPr>
          <w:rFonts w:ascii="IRNazanin" w:hAnsi="IRNazanin" w:eastAsia="IRNazanin"/>
          <w:color w:val="111111"/>
          <w:sz w:val="28"/>
          <w:sz w:val="28"/>
          <w:szCs w:val="28"/>
          <w:rtl w:val="true"/>
          <w:lang w:bidi="fa-IR"/>
        </w:rPr>
        <w:t>بندگی خدا بالاترین ادبهاست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ممکن است از یک کرنش کوچک و تواضع و سلام شروع شود تا به بالاترین مرحله ادب که تسلیم محض در مقابل خداوند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أَیَّتُهَا النَّفْسُ الْمُطْمَئِنَّةُ ارْجِعِی إِلَی رَبِّکِ رَاضِیَةً مَرْضِیَّةً فَادْخُلِی فِی عِبَادِی وَادْخُلِی جَنَّتِی؛</w:t>
      </w:r>
      <w:r>
        <w:rPr>
          <w:rStyle w:val="FootnoteAnchor"/>
          <w:rtl w:val="true"/>
        </w:rPr>
        <w:footnoteReference w:id="5"/>
      </w:r>
      <w:r>
        <w:rPr>
          <w:rFonts w:ascii="IRNazanin" w:hAnsi="IRNazanin" w:eastAsia="IRNazanin"/>
          <w:color w:val="111111"/>
          <w:sz w:val="28"/>
          <w:sz w:val="28"/>
          <w:szCs w:val="28"/>
          <w:rtl w:val="true"/>
          <w:lang w:bidi="fa-IR"/>
        </w:rPr>
        <w:t>ای نفس مطمئنه، به سوی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32" w:name="pg5000_62812"/>
    </w:p>
    <w:p>
      <w:pPr>
        <w:pStyle w:val="BookText"/>
        <w:rPr/>
      </w:pPr>
      <w:bookmarkEnd w:id="32"/>
      <w:r>
        <w:rPr>
          <w:rFonts w:ascii="IRNazanin" w:hAnsi="IRNazanin" w:eastAsia="IRNazanin"/>
          <w:color w:val="111111"/>
          <w:sz w:val="28"/>
          <w:sz w:val="28"/>
          <w:szCs w:val="28"/>
          <w:rtl w:val="true"/>
          <w:lang w:bidi="fa-IR"/>
        </w:rPr>
        <w:t>پروردگارت بازگرد، در حالی که هم تو از او خشنودی و هم او از تو خشنود است، پس در سلک بندگانم در آی، 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گودی قتلگاه با تمام هستی اش برای خدا ادب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إلهَ سِواکَ یا غِیاثَ المُستَغیثینَ؛</w:t>
      </w:r>
      <w:r>
        <w:rPr>
          <w:rStyle w:val="FootnoteAnchor"/>
          <w:rtl w:val="true"/>
        </w:rPr>
        <w:footnoteReference w:id="6"/>
      </w:r>
      <w:r>
        <w:rPr>
          <w:rFonts w:ascii="IRNazanin" w:hAnsi="IRNazanin" w:eastAsia="IRNazanin"/>
          <w:color w:val="111111"/>
          <w:sz w:val="28"/>
          <w:sz w:val="28"/>
          <w:szCs w:val="28"/>
          <w:rtl w:val="true"/>
          <w:lang w:bidi="fa-IR"/>
        </w:rPr>
        <w:t>بر قضا و حکم تو صابرم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پناه پناهجویان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راضی ام به رضای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راضی و تسلیم باشد و از خدا گلایه نداشته باشد، حد اعلای ادب است و به یک معنا موت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و جان ما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به صاحب ملک واگذار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و جسم ما مال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هست او بباید نیست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 عاریت که به حافظ سپرده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رخش ببینم و تقدیم وی کنم</w:t>
      </w:r>
    </w:p>
    <w:p>
      <w:pPr>
        <w:pStyle w:val="Heading3"/>
        <w:numPr>
          <w:ilvl w:val="2"/>
          <w:numId w:val="1"/>
        </w:numPr>
        <w:rPr/>
      </w:pPr>
      <w:bookmarkStart w:id="33" w:name="__RefHeading___Toc460459_774463916"/>
      <w:bookmarkStart w:id="34" w:name="_Toc12"/>
      <w:bookmarkEnd w:id="33"/>
      <w:r>
        <w:rPr>
          <w:rtl w:val="true"/>
        </w:rPr>
        <w:t>ادب کامل</w:t>
      </w:r>
      <w:bookmarkEnd w:id="34"/>
    </w:p>
    <w:p>
      <w:pPr>
        <w:pStyle w:val="BookText"/>
        <w:rPr/>
      </w:pPr>
      <w:r>
        <w:rPr>
          <w:rFonts w:ascii="IRNazanin" w:hAnsi="IRNazanin" w:eastAsia="IRNazanin"/>
          <w:color w:val="111111"/>
          <w:sz w:val="28"/>
          <w:sz w:val="28"/>
          <w:szCs w:val="28"/>
          <w:rtl w:val="true"/>
          <w:lang w:bidi="fa-IR"/>
        </w:rPr>
        <w:t>این ادب کامل مال اولیاست که روح و جانشان را تسلیم خدای متعال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تنشان این است که بدنشان را تسلیم می کنند و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چقدر مؤدب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در برابر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دست و پا همه را تسلیم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کامل بدن ما این است که تسلیم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جان ما هم این است که تسلیم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علیه و آله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35" w:name="pg5000_62814"/>
    </w:p>
    <w:p>
      <w:pPr>
        <w:pStyle w:val="BookText"/>
        <w:rPr/>
      </w:pPr>
      <w:bookmarkEnd w:id="35"/>
      <w:r>
        <w:rPr>
          <w:rFonts w:ascii="Amiri" w:hAnsi="Amiri" w:eastAsia="Amiri" w:cs="Amiri"/>
          <w:color w:val="111111"/>
          <w:sz w:val="28"/>
          <w:sz w:val="28"/>
          <w:szCs w:val="28"/>
          <w:rtl w:val="true"/>
          <w:lang w:bidi="ar-SA"/>
        </w:rPr>
        <w:t>مُوتُوا قَبْلَ أنْ تَمُوتُوا؛</w:t>
      </w:r>
      <w:r>
        <w:rPr>
          <w:rStyle w:val="FootnoteAnchor"/>
          <w:rtl w:val="true"/>
        </w:rPr>
        <w:footnoteReference w:id="7"/>
      </w:r>
      <w:r>
        <w:rPr>
          <w:rFonts w:ascii="IRNazanin" w:hAnsi="IRNazanin" w:eastAsia="IRNazanin"/>
          <w:color w:val="111111"/>
          <w:sz w:val="28"/>
          <w:sz w:val="28"/>
          <w:szCs w:val="28"/>
          <w:rtl w:val="true"/>
          <w:lang w:bidi="fa-IR"/>
        </w:rPr>
        <w:t>پیش از آن که بمیرید جان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معنا سیر ما از ریز تا درشت همه اش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در این ادب و تسلیم شدن و مردن و جان فدا کردن در راه خدا چقدر زندگی و حیات و زنده شدن و قرب است، از این کلاس به جایی دیگر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یعنی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خدا و حق و بزرگترها و بهترها بشکنیم</w:t>
      </w:r>
      <w:r>
        <w:rPr>
          <w:rFonts w:eastAsia="IRNazanin" w:cs="IRNazanin"/>
          <w:color w:val="111111"/>
          <w:sz w:val="28"/>
          <w:szCs w:val="28"/>
          <w:rtl w:val="true"/>
          <w:lang w:bidi="fa-IR"/>
        </w:rPr>
        <w:t>.</w:t>
      </w:r>
    </w:p>
    <w:p>
      <w:pPr>
        <w:pStyle w:val="Heading3"/>
        <w:numPr>
          <w:ilvl w:val="2"/>
          <w:numId w:val="1"/>
        </w:numPr>
        <w:rPr/>
      </w:pPr>
      <w:bookmarkStart w:id="36" w:name="__RefHeading___Toc460461_774463916"/>
      <w:bookmarkStart w:id="37" w:name="_Toc13"/>
      <w:bookmarkEnd w:id="36"/>
      <w:r>
        <w:rPr>
          <w:rtl w:val="true"/>
        </w:rPr>
        <w:t>تربیت شده خدا</w:t>
      </w:r>
      <w:bookmarkEnd w:id="37"/>
    </w:p>
    <w:p>
      <w:pPr>
        <w:pStyle w:val="BookText"/>
        <w:rPr/>
      </w:pPr>
      <w:r>
        <w:rPr>
          <w:rFonts w:ascii="IRNazanin" w:hAnsi="IRNazanin" w:eastAsia="IRNazanin"/>
          <w:color w:val="111111"/>
          <w:sz w:val="28"/>
          <w:sz w:val="28"/>
          <w:szCs w:val="28"/>
          <w:rtl w:val="true"/>
          <w:lang w:bidi="fa-IR"/>
        </w:rPr>
        <w:t>نخستین مؤدب و ادب کننده خود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شاگردی که تربیت کرده است، پیغمبر عظیم الشأن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أَدِيبُ اَللَّهِ؛</w:t>
      </w:r>
      <w:r>
        <w:rPr>
          <w:rStyle w:val="FootnoteAnchor"/>
          <w:rtl w:val="true"/>
        </w:rPr>
        <w:footnoteReference w:id="8"/>
      </w:r>
      <w:r>
        <w:rPr>
          <w:rFonts w:ascii="IRNazanin" w:hAnsi="IRNazanin" w:eastAsia="IRNazanin"/>
          <w:color w:val="111111"/>
          <w:sz w:val="28"/>
          <w:sz w:val="28"/>
          <w:szCs w:val="28"/>
          <w:rtl w:val="true"/>
          <w:lang w:bidi="fa-IR"/>
        </w:rPr>
        <w:t>من تربیت شده خدای متعال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پیغمبر خودش را با محبت و عشق خودش تأدیب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 ادب کننده است و پیغمبر اول شاگرد تربیت شده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پیامبر همان ادب کامل است که محو و نیستی در راه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از بس می خواست در مقابل خدا احساس وجودی نکند،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رَبُّ مُحَمدٍ لَمْ یَخْلُقْهُ؛</w:t>
      </w:r>
      <w:r>
        <w:rPr>
          <w:rStyle w:val="FootnoteAnchor"/>
          <w:rtl w:val="true"/>
        </w:rPr>
        <w:footnoteReference w:id="9"/>
      </w:r>
      <w:r>
        <w:rPr>
          <w:rFonts w:ascii="IRNazanin" w:hAnsi="IRNazanin" w:eastAsia="IRNazanin"/>
          <w:color w:val="111111"/>
          <w:sz w:val="28"/>
          <w:sz w:val="28"/>
          <w:szCs w:val="28"/>
          <w:rtl w:val="true"/>
          <w:lang w:bidi="fa-IR"/>
        </w:rPr>
        <w:t>کاش پروردگار محمد، او را خلق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هست او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 خدا نیست محض شد، خدا نام او را کنار نام خودش گذاشته و او را همه کاره خلقت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کسی است که هرچه دارد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38" w:name="pg5000_62816"/>
    </w:p>
    <w:p>
      <w:pPr>
        <w:pStyle w:val="BookText"/>
        <w:rPr/>
      </w:pPr>
      <w:bookmarkEnd w:id="38"/>
      <w:r>
        <w:rPr>
          <w:rFonts w:ascii="IRNazanin" w:hAnsi="IRNazanin" w:eastAsia="IRNazanin"/>
          <w:color w:val="111111"/>
          <w:sz w:val="28"/>
          <w:sz w:val="28"/>
          <w:szCs w:val="28"/>
          <w:rtl w:val="true"/>
          <w:lang w:bidi="fa-IR"/>
        </w:rPr>
        <w:t>تحویل صاحبخانه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چیز را تحویل داده و نیست محض شده، خدا همه چیز را به او مرحمت کرده است</w:t>
      </w:r>
      <w:r>
        <w:rPr>
          <w:rFonts w:eastAsia="IRNazanin" w:cs="IRNazanin"/>
          <w:color w:val="111111"/>
          <w:sz w:val="28"/>
          <w:szCs w:val="28"/>
          <w:rtl w:val="true"/>
          <w:lang w:bidi="fa-IR"/>
        </w:rPr>
        <w:t>.</w:t>
      </w:r>
    </w:p>
    <w:p>
      <w:pPr>
        <w:pStyle w:val="Heading3"/>
        <w:numPr>
          <w:ilvl w:val="2"/>
          <w:numId w:val="1"/>
        </w:numPr>
        <w:rPr/>
      </w:pPr>
      <w:bookmarkStart w:id="39" w:name="__RefHeading___Toc460463_774463916"/>
      <w:bookmarkStart w:id="40" w:name="_Toc14"/>
      <w:bookmarkEnd w:id="39"/>
      <w:r>
        <w:rPr>
          <w:rtl w:val="true"/>
        </w:rPr>
        <w:t>ادب و تقرب به اهل بیت علیهم السلام</w:t>
      </w:r>
      <w:bookmarkEnd w:id="40"/>
    </w:p>
    <w:p>
      <w:p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پیغمبر و امامان علیهم السلام همه نوع افراد دور آنها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که مثل سلمانها و مقدادها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شدند؟</w:t>
      </w:r>
    </w:p>
    <w:p>
      <w:pPr>
        <w:pStyle w:val="BookText"/>
        <w:rPr/>
      </w:pPr>
      <w:r>
        <w:rPr>
          <w:rFonts w:ascii="IRNazanin" w:hAnsi="IRNazanin" w:eastAsia="IRNazanin"/>
          <w:color w:val="111111"/>
          <w:sz w:val="28"/>
          <w:sz w:val="28"/>
          <w:szCs w:val="28"/>
          <w:rtl w:val="true"/>
          <w:lang w:bidi="fa-IR"/>
        </w:rPr>
        <w:t>هرکدام از اینها که مؤدب تر بودند،حرف بیجا نمی زدند و حرکت بیجا نمی کردند و بیش از اندازه سؤال نمی کردند و خلاصه با ادب تر بودند، نزدیک 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محو پیغمبر و امیر المؤمنین و حضرت زهراعلیهم 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اجازه می داد تا سلمان بیاید و از محضرش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این</w:t>
      </w:r>
    </w:p>
    <w:p>
      <w:pPr>
        <w:pStyle w:val="BookText"/>
        <w:rPr/>
      </w:pPr>
      <w:r>
        <w:rPr>
          <w:rFonts w:ascii="IRNazanin" w:hAnsi="IRNazanin" w:eastAsia="IRNazanin"/>
          <w:color w:val="111111"/>
          <w:sz w:val="28"/>
          <w:sz w:val="28"/>
          <w:szCs w:val="28"/>
          <w:rtl w:val="true"/>
          <w:lang w:bidi="fa-IR"/>
        </w:rPr>
        <w:t>طور به اهل بیت علیهم السلام راه داشته باشند، بسیار نادر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بسیار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از اهل بیت می شود که خودش کنار برود،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نابود کند و در مقابل آنها نیست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کی ام لیلی و لیلی کیست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روحیم اندر دو بدن</w:t>
      </w:r>
    </w:p>
    <w:p>
      <w:pPr>
        <w:pStyle w:val="BookText"/>
        <w:rPr/>
      </w:pP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برود و جزء آنها شود؛ وقتی خودت کنار رفتی و هستی و وجودت را تسلیم محض کردی، جز آنها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چون تسلیم بود، پایش را روی جای پای امیرالمؤمنین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 امیر المؤمنین جایی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یک جای پا بیشتر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41" w:name="pg5000_62818"/>
    </w:p>
    <w:p>
      <w:pPr>
        <w:pStyle w:val="BookText"/>
        <w:rPr/>
      </w:pPr>
      <w:bookmarkEnd w:id="41"/>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پایم را جای پای امیرالمؤمنین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من همان راهی است که ایشان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سلمان برای ده پانزده نفر از اصحاب امامان علیهم السلام هم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مسطوره هایی بوده که ائمه علیهم السلام آنها را رو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هم رو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بودند که واقعأ تسلیم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افشا کرده و بعضی ها را کتمان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باعث شد که اینها به اندرونی راه پیدا کنند و محرم شوند؟ اینها بر اثر ادب و تسلیم در دل اهل بیت علیهم السلام جا باز کردند و وجودشان را وقف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که مثل ابلیس دور شدند، از بی ادبی بود</w:t>
      </w:r>
      <w:r>
        <w:rPr>
          <w:rFonts w:eastAsia="IRNazanin" w:cs="IRNazanin"/>
          <w:color w:val="111111"/>
          <w:sz w:val="28"/>
          <w:szCs w:val="28"/>
          <w:rtl w:val="true"/>
          <w:lang w:bidi="fa-IR"/>
        </w:rPr>
        <w:t>.</w:t>
      </w:r>
    </w:p>
    <w:p>
      <w:pPr>
        <w:pStyle w:val="Heading3"/>
        <w:numPr>
          <w:ilvl w:val="2"/>
          <w:numId w:val="1"/>
        </w:numPr>
        <w:rPr/>
      </w:pPr>
      <w:bookmarkStart w:id="42" w:name="__RefHeading___Toc460465_774463916"/>
      <w:bookmarkStart w:id="43" w:name="_Toc15"/>
      <w:bookmarkEnd w:id="42"/>
      <w:r>
        <w:rPr>
          <w:rtl w:val="true"/>
        </w:rPr>
        <w:t>منشأ جنایات</w:t>
      </w:r>
      <w:bookmarkEnd w:id="43"/>
    </w:p>
    <w:p>
      <w:pPr>
        <w:pStyle w:val="BookText"/>
        <w:rPr/>
      </w:pPr>
      <w:r>
        <w:rPr>
          <w:rFonts w:ascii="IRNazanin" w:hAnsi="IRNazanin" w:eastAsia="IRNazanin"/>
          <w:color w:val="111111"/>
          <w:sz w:val="28"/>
          <w:sz w:val="28"/>
          <w:szCs w:val="28"/>
          <w:rtl w:val="true"/>
          <w:lang w:bidi="fa-IR"/>
        </w:rPr>
        <w:t>کسانی که دندان پیغمبر را شکستند و به آن حضرت تهمت زدند، به خاطر بی ادبی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پیغمبر دعا می کردند که بلا بر آنها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بلاها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بعد از پیغمبر آمدند و در خانه فاطمه زهرا علیهاالسلام را آتش زدند و حضرت محسن را شهید کردند، همه از بی ادبی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همه عالم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مدیریت عالم به دست یک عده افراد بی کفایت افتاده است که دنیا را به آشوب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 خاطر این است که عده ای بی ادب آمدند و جای اولیای خدا را گرفتند و این سلسله تا به الآن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فجایعی که اتفاق افتاده و می افتد، مال بی ادبی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وَاللّهِ، لَوْ تَرَكُوا الْحَقَّ عَلي أهْلِهِ وَ اتَّبَعُوا عِتْرَةَ نَبيّه، لَمّا اخْتَلَفَ فِي اللّهِ اثْنانِ، وَ لَوَرِثَها سَلَفٌ عَنْ سَلَف، وَ خَلْفٌ بَعْدَ خَلَف، حَتّي يَقُومَ قائِمُنا، التّاسِعُ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لَکِنْ قَدَّمُوا مَنْ أَخَّرَهُ اللّه وَ أَخَّرُوا مَنْ قَدَّمَهُ اللّهُ ؛</w:t>
      </w:r>
      <w:r>
        <w:rPr>
          <w:rStyle w:val="FootnoteAnchor"/>
          <w:rtl w:val="true"/>
        </w:rPr>
        <w:footnoteReference w:id="10"/>
      </w:r>
      <w:r>
        <w:rPr>
          <w:rFonts w:ascii="IRNazanin" w:hAnsi="IRNazanin" w:eastAsia="IRNazanin"/>
          <w:color w:val="111111"/>
          <w:sz w:val="28"/>
          <w:sz w:val="28"/>
          <w:szCs w:val="28"/>
          <w:rtl w:val="true"/>
          <w:lang w:bidi="fa-IR"/>
        </w:rPr>
        <w:t>آگاه باشید، به خدا سوگند، اگر حق را به اهلش میسپردند و از عترت و اهل بیت پیامبر خدا پیروی می کردند، در دین خدا دو نفر هم اختلاف نمی کردند، و عترت پیامبر خلافت را یکی پس از دیگری به ارث می بردند، تا آن هنگام که قائم ما که نهمین آنها از فرزندان حسین است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را که خداوند به آخر انداخته بود، مقدم کردند، و آن کس</w:t>
      </w:r>
    </w:p>
    <w:p>
      <w:pPr>
        <w:pStyle w:val="BookText"/>
        <w:rPr/>
      </w:pPr>
      <w:r>
        <w:rPr>
          <w:rFonts w:ascii="IRNazanin" w:hAnsi="IRNazanin" w:eastAsia="IRNazanin"/>
          <w:color w:val="111111"/>
          <w:sz w:val="28"/>
          <w:sz w:val="28"/>
          <w:szCs w:val="28"/>
          <w:rtl w:val="true"/>
          <w:lang w:bidi="fa-IR"/>
        </w:rPr>
        <w:t>را که خدا پیش انداخته بود، مؤخر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ناخدای امت و امام به حق در جایگاه خودش قرار می گرفت، گناه و معصیت و ظلم و فساد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به ناحق ریخته نمی شد، زنا و فحشا اتفاق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اختلاف پیدا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بی ادب آمدند و همه را به هم ریختند و زمام کار را از دست صاحب اصلی گرفتند و امام را خانه نشین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عالم صدمه خوردیم، از بی ادبی و بی ادبهاست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حق از صاحب حق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به حقوق پیغمبر 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پرونده هایی که در دادگاه تشکیل می شود، همه مال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این است که ادب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دیگران تعدی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حقوق شوهر را مراعات نمی کند، شوهر حقوق خانم را مراعات نمیکند 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44" w:name="pg5000_62822"/>
    </w:p>
    <w:p>
      <w:pPr>
        <w:pStyle w:val="BookText"/>
        <w:rPr/>
      </w:pPr>
      <w:bookmarkEnd w:id="44"/>
      <w:r>
        <w:rPr>
          <w:rFonts w:ascii="IRNazanin" w:hAnsi="IRNazanin" w:eastAsia="IRNazanin"/>
          <w:color w:val="111111"/>
          <w:sz w:val="28"/>
          <w:sz w:val="28"/>
          <w:szCs w:val="28"/>
          <w:rtl w:val="true"/>
          <w:lang w:bidi="fa-IR"/>
        </w:rPr>
        <w:t>به دنبال آن جنگ و دعوا و تفرقه و اختلاف و شکایت و دادگاه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نخ تمام فسادها و ظلمها بی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حریم خودش را حفظ کند و به حریم دیگری تعدی نکند، این عین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حریم خود پا را بالاتر می گذاریم، بی ادبی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خواهیم توفیق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 محروم ماند از فیض رب</w:t>
      </w:r>
    </w:p>
    <w:p>
      <w:pPr>
        <w:pStyle w:val="BookText"/>
        <w:rPr/>
      </w:pPr>
      <w:r>
        <w:rPr>
          <w:rFonts w:ascii="IRNazanin" w:hAnsi="IRNazanin" w:eastAsia="IRNazanin"/>
          <w:color w:val="111111"/>
          <w:sz w:val="28"/>
          <w:sz w:val="28"/>
          <w:szCs w:val="28"/>
          <w:rtl w:val="true"/>
          <w:lang w:bidi="fa-IR"/>
        </w:rPr>
        <w:t xml:space="preserve">بی ادب تنها نه خود را داشت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آتش در همه آفاق زد</w:t>
      </w:r>
    </w:p>
    <w:p>
      <w:pPr>
        <w:pStyle w:val="BookText"/>
        <w:rPr/>
      </w:pPr>
      <w:r>
        <w:rPr>
          <w:rFonts w:ascii="IRNazanin" w:hAnsi="IRNazanin" w:eastAsia="IRNazanin"/>
          <w:color w:val="111111"/>
          <w:sz w:val="28"/>
          <w:sz w:val="28"/>
          <w:szCs w:val="28"/>
          <w:rtl w:val="true"/>
          <w:lang w:bidi="fa-IR"/>
        </w:rPr>
        <w:t>یک ابلیس آمد و دنیا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قابیل آمد و حسادت و بی ادبی کرد و برادرش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آدم کشی، بدعت برادر کشی، بدعت ظلم و فساد روی زمین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بدعت گزارها در خونهایی که ریخته می شود و در جنایاتی که انجام می گیرد سهیم اند؛ چون بی ادبی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چاقو می کشد و کار خلاف می کند و یا معتاد می شود و دیگران را به اعتیاد دعوت می کند و بدعتی می گزارد و سنت غلطی را پایه ریزی می کند، در تمام این گناهان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 که ادب می کند و سنت خوبی را احیا می کند، کار خوبی را رواج می دهد، تا روز قیامت برای او ثواب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خیر و برکت است، مال افراد با ادب است که از حریم خودشان تجاوز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فساد داریم مال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چوب بی ادبها را می خوریم</w:t>
      </w:r>
      <w:r>
        <w:rPr>
          <w:rFonts w:eastAsia="IRNazanin" w:cs="IRNazanin"/>
          <w:color w:val="111111"/>
          <w:sz w:val="28"/>
          <w:szCs w:val="28"/>
          <w:rtl w:val="true"/>
          <w:lang w:bidi="fa-IR"/>
        </w:rPr>
        <w:t>.</w:t>
      </w:r>
    </w:p>
    <w:p>
      <w:pPr>
        <w:pStyle w:val="Heading3"/>
        <w:numPr>
          <w:ilvl w:val="2"/>
          <w:numId w:val="1"/>
        </w:numPr>
        <w:rPr/>
      </w:pPr>
      <w:bookmarkStart w:id="45" w:name="__RefHeading___Toc460467_774463916"/>
      <w:bookmarkStart w:id="46" w:name="_Toc16"/>
      <w:bookmarkEnd w:id="45"/>
      <w:r>
        <w:rPr>
          <w:rtl w:val="true"/>
        </w:rPr>
        <w:t>ادب مورچه</w:t>
      </w:r>
      <w:bookmarkEnd w:id="46"/>
    </w:p>
    <w:p>
      <w:pPr>
        <w:pStyle w:val="BookText"/>
        <w:rPr/>
      </w:pPr>
      <w:r>
        <w:rPr>
          <w:rFonts w:ascii="IRNazanin" w:hAnsi="IRNazanin" w:eastAsia="IRNazanin"/>
          <w:color w:val="111111"/>
          <w:sz w:val="28"/>
          <w:sz w:val="28"/>
          <w:szCs w:val="28"/>
          <w:rtl w:val="true"/>
          <w:lang w:bidi="fa-IR"/>
        </w:rPr>
        <w:t>در زمان حضرت سلیمان بارندگی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شهر بیرون آمدند و دست به دعا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باران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مورچه ای سرش را بالا کرده و دارد با خدا نجوا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مورچگان نیز از آفریده های تو هستیم و از فضل تو بی 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را برسان و ما را به کیفر گناهان بی خردان از فرزندان آدم گرفتار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خود باز گردید که خداوند به واسطه دعای دیگران برای شما باران خواهد فرستاد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مورچه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گناه بنی آدم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تمرد و ظلم و گناه و معصیت می کنند، آن وقت خشکسالی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دانه می خواهیم، آب می خواهیم</w:t>
      </w:r>
    </w:p>
    <w:p>
      <w:pPr>
        <w:pStyle w:val="BookText"/>
        <w:rPr/>
      </w:pPr>
      <w:r>
        <w:rPr>
          <w:rFonts w:ascii="IRNazanin" w:hAnsi="IRNazanin" w:eastAsia="IRNazanin"/>
          <w:color w:val="111111"/>
          <w:sz w:val="28"/>
          <w:sz w:val="28"/>
          <w:szCs w:val="28"/>
          <w:rtl w:val="true"/>
          <w:lang w:bidi="fa-IR"/>
        </w:rPr>
        <w:t>معلوم می شود گناه ما حتی یک مورچه را هم در گوشه بیابان به زحمت می اندازد و در او نیز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موجود با ادب ممکن است عالم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که خداوند باران رحمتش 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مسیب روایت شده است که قحطی عمومی مردم مدینه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سیاهی را بالای تپه ای تنها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لبهای خود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او تمام نشده بود که ابری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ابر را دید خوشحال شد و برگشت به قدری باران آمد که گمان کردیم غرق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غلام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دیدم وارد خانه علی بن الحسین علیه السلام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یک بی ادب می تواند در دنیا آتش افروزی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 ادب در حرم امام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47" w:name="pg5000_62826"/>
    </w:p>
    <w:p>
      <w:pPr>
        <w:pStyle w:val="BookText"/>
        <w:rPr/>
      </w:pPr>
      <w:bookmarkEnd w:id="47"/>
      <w:r>
        <w:rPr>
          <w:rFonts w:ascii="IRNazanin" w:hAnsi="IRNazanin" w:eastAsia="IRNazanin"/>
          <w:color w:val="111111"/>
          <w:sz w:val="28"/>
          <w:sz w:val="28"/>
          <w:szCs w:val="28"/>
          <w:rtl w:val="true"/>
          <w:lang w:bidi="fa-IR"/>
        </w:rPr>
        <w:t>هشتم بمب منفجر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زائر دیگر باید بازرسی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 ادب چقدر می تواند آدم ها را در زحمت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 ادب میتواند دنیا را دگرگون کند</w:t>
      </w:r>
      <w:r>
        <w:rPr>
          <w:rFonts w:eastAsia="IRNazanin" w:cs="IRNazanin"/>
          <w:color w:val="111111"/>
          <w:sz w:val="28"/>
          <w:szCs w:val="28"/>
          <w:rtl w:val="true"/>
          <w:lang w:bidi="fa-IR"/>
        </w:rPr>
        <w:t>.</w:t>
      </w:r>
    </w:p>
    <w:p>
      <w:pPr>
        <w:pStyle w:val="Heading3"/>
        <w:numPr>
          <w:ilvl w:val="2"/>
          <w:numId w:val="1"/>
        </w:numPr>
        <w:rPr/>
      </w:pPr>
      <w:bookmarkStart w:id="48" w:name="__RefHeading___Toc460469_774463916"/>
      <w:bookmarkStart w:id="49" w:name="_Toc17"/>
      <w:bookmarkEnd w:id="48"/>
      <w:r>
        <w:rPr>
          <w:rtl w:val="true"/>
        </w:rPr>
        <w:t>شخصیت علامه طباطبائی</w:t>
      </w:r>
      <w:bookmarkEnd w:id="49"/>
    </w:p>
    <w:p>
      <w:pPr>
        <w:pStyle w:val="BookText"/>
        <w:rPr/>
      </w:pPr>
      <w:r>
        <w:rPr>
          <w:rFonts w:ascii="IRNazanin" w:hAnsi="IRNazanin" w:eastAsia="IRNazanin"/>
          <w:color w:val="111111"/>
          <w:sz w:val="28"/>
          <w:sz w:val="28"/>
          <w:szCs w:val="28"/>
          <w:rtl w:val="true"/>
          <w:lang w:bidi="fa-IR"/>
        </w:rPr>
        <w:t>یکی از شخصیت هایی که واقعا در ادب فوق العاده بود، مرحوم علامه طباطبائی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نوعا به شاگردان و نزدیکان هم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ادب در کسانی که با ایشان نشست و برخاست داشتند، نیز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این قدر با ادب بود که اگر کسی ده ساعت در کنار ایشان قرار می گرفت و ایشان را سؤال پیچ می کرد، یا تند صحبت می کرد تا ایشان را عصبانی کند، آرامش خود را از دست نمی داد و پا را از ادب فراتر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لبخند و تبسم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از بهترین اساتید قم بودند، فراوان می شد که از ایشان سؤال می کردیم و ایشان خیلی راحت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نیستم،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چیزی بلد نیست، عارش نشود، بگوید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موقعی در پیاده رو می رفتند که یک پسر بچه با دوچرخه به ایشان می زند و ایشان زخمی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حواسش به خودش نبود که زخمی شده، بچه را بلند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طوری که نشدی؟ مرحوم علامه به فکر خودش نبوده، نگران بچه بوده و از او دلجویی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این پرونده هایی که در دادگاه است، مال یک تصادف جزئی است؛ یک بوق بیجا، یک تصادف مختصر، یک سبقت بیجا، و کار به فحش و چاقوکشی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ماشین تصادف کردند، پلیس می آید و حق و حقوق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به هم خوردن دو آهن پاره بخواهیم همدیگر را از بین ببریم، بی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مرحوم علامه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همراه ایشان از درس برمی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ایشان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جیبشان کردند کلید بردارند، دیدند کلید همراهشان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 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فاصله، دو سه بار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آقا آمد در حیاط و داد زد چه خبر است؟ چرا مهلت نمی دهی؟ با این که آقا با مهلت در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دید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اصلا به رو نیاوردند که چرا دیر آمدی؟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حلم ایشان عرق شرم بر ما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 شخصیت با ادب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نسبت به همسر و فرزندان بسیار با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ازدواج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دیدن پدر و مادرم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در سن بالایی بودند و دستشان می لرزید، می رفتند سماور روشن می کردند و چایی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 دختر خانه و جزء اهل بیت بودم، این پیر مرد برای من چایی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نیستم، غریبه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دارم از شما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نسبت به خانوادشان مؤدب بودند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50" w:name="pg5000_62829"/>
    </w:p>
    <w:p>
      <w:pPr>
        <w:pStyle w:val="Heading3"/>
        <w:numPr>
          <w:ilvl w:val="2"/>
          <w:numId w:val="1"/>
        </w:numPr>
        <w:rPr/>
      </w:pPr>
      <w:bookmarkStart w:id="51" w:name="__RefHeading___Toc460471_774463916"/>
      <w:bookmarkStart w:id="52" w:name="_Toc18"/>
      <w:bookmarkEnd w:id="50"/>
      <w:bookmarkEnd w:id="51"/>
      <w:r>
        <w:rPr>
          <w:rtl w:val="true"/>
        </w:rPr>
        <w:t>ادب در برابر همسر</w:t>
      </w:r>
      <w:bookmarkEnd w:id="52"/>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دیدن آقا سید محمد حسین تهرانی رحمه الله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بود که همسر علامه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تهرانی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مرحوم علامه نامه نوشتم و تسلیت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تسلیت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به قدری با من مهربان بود که در فقر و مشکلات و غربت و سختی ها پا به پای من با من همراهی می کرد و از من گلایه و شکایتی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ها گاهی خانم و آقا سر یک چیز جزئی از همدیگر گلایه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گلایه نمی کرد، با من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مطالعه کنم، یا کاری انجام بدهم، هوای مرا داشت و فضای خانه را آرام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نیم ساعت چایی می آورد و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 می کرد من درسی دارم، یا مهمانی دارم کارش را به خاطر من تعطیل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متقابلا سعی داشتم اگر او کاری دارد، من کارم را تعطیل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قدرشناسی خودش بزرگترین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زحماتی که مادرها، پدرها، اساتید و مربیها می کشند توجه کنیم، خود این، همه ادبها را به 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به قدری قدرشناس بود که در ایامی که همسرشان سخت بیمار شده بودند، درس و تحقیق و تألیف را تعطیل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گفتند شما جزء اساتید هستید، ممکن است شاگردان بروند،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برای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خانمی که یک عمر به من خدمت کرده،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عظمت بعد از فوت همسر برای ایشان کارهای خیر می کردند، حتی نائب می گرفتند تا به نیابت همسرشان زیارت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53" w:name="pg5000_62831"/>
    </w:p>
    <w:p>
      <w:pPr>
        <w:pStyle w:val="Heading3"/>
        <w:numPr>
          <w:ilvl w:val="2"/>
          <w:numId w:val="1"/>
        </w:numPr>
        <w:rPr/>
      </w:pPr>
      <w:bookmarkStart w:id="54" w:name="__RefHeading___Toc460473_774463916"/>
      <w:bookmarkStart w:id="55" w:name="_Toc19"/>
      <w:bookmarkEnd w:id="53"/>
      <w:bookmarkEnd w:id="54"/>
      <w:r>
        <w:rPr>
          <w:rtl w:val="true"/>
        </w:rPr>
        <w:t>ادب در برابر اهل بیت علیهم السلام</w:t>
      </w:r>
      <w:bookmarkEnd w:id="55"/>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استادهای مهمی داشتند؛ حاج میرزا علی آقای مرحوم محقق، حضرت امام، ولی نسبت به مرحوم علامه از خود بی خود می شدند و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عاشق این استاد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که من در ایشان نسبت به اهل بیت علیهم السلام می دیدم، در کمتر کسی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بیت خیلی مؤدب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حرم حضرت معصومه علیهاالسلام می آمدند، از طاقچه حرم گرد و غبارها را می گرفتند و به خودشان می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و لباس خود را به حرم می کشیدند تا متبرک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ماه رمضان بعد از نماز مغرب و عشا قبل از اینکه افطار کنند، به حرم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 روزه، تشنه و گرسنه اید، این موقع وقت 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شکرانه این که در ماه رمضان مهمان خدا شدم، می خواهم اول به بهترین چیز معنوی افطار کنم، بعد به آب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چیز حرم حضرت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لبهایشان را به ضریح حضرت معصومه می زدند، می بوسیدند و معنویتی کسب می کردند و بعد به منزل می آمدند و افطار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نشد که ایشان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در خودشان احساس کوچکی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شاگردانشان اقتدا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مواقع وقتی در محضر دیگران از ایشان سؤال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56" w:name="pg5000_62833"/>
    </w:p>
    <w:p>
      <w:pPr>
        <w:pStyle w:val="BookText"/>
        <w:rPr/>
      </w:pPr>
      <w:bookmarkEnd w:id="56"/>
      <w:r>
        <w:rPr>
          <w:rFonts w:ascii="IRNazanin" w:hAnsi="IRNazanin" w:eastAsia="IRNazanin"/>
          <w:color w:val="111111"/>
          <w:sz w:val="28"/>
          <w:sz w:val="28"/>
          <w:szCs w:val="28"/>
          <w:rtl w:val="true"/>
          <w:lang w:bidi="fa-IR"/>
        </w:rPr>
        <w:t>جواب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ادب و تواضع آدم خودش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می شود که خدا لطف و عنایت کند</w:t>
      </w:r>
      <w:r>
        <w:rPr>
          <w:rFonts w:eastAsia="IRNazanin" w:cs="IRNazanin"/>
          <w:color w:val="111111"/>
          <w:sz w:val="28"/>
          <w:szCs w:val="28"/>
          <w:rtl w:val="true"/>
          <w:lang w:bidi="fa-IR"/>
        </w:rPr>
        <w:t>.</w:t>
      </w:r>
    </w:p>
    <w:p>
      <w:pPr>
        <w:pStyle w:val="Heading3"/>
        <w:numPr>
          <w:ilvl w:val="2"/>
          <w:numId w:val="1"/>
        </w:numPr>
        <w:rPr/>
      </w:pPr>
      <w:bookmarkStart w:id="57" w:name="__RefHeading___Toc460475_774463916"/>
      <w:bookmarkStart w:id="58" w:name="_Toc20"/>
      <w:bookmarkEnd w:id="57"/>
      <w:r>
        <w:rPr>
          <w:rtl w:val="true"/>
        </w:rPr>
        <w:t xml:space="preserve">ثواب </w:t>
      </w:r>
      <w:r>
        <w:rPr>
          <w:rtl w:val="true"/>
        </w:rPr>
        <w:t>«</w:t>
      </w:r>
      <w:r>
        <w:rPr>
          <w:rtl w:val="true"/>
        </w:rPr>
        <w:t>المیزان</w:t>
      </w:r>
      <w:r>
        <w:rPr>
          <w:rtl w:val="true"/>
        </w:rPr>
        <w:t>»</w:t>
      </w:r>
      <w:bookmarkEnd w:id="58"/>
    </w:p>
    <w:p>
      <w:pPr>
        <w:pStyle w:val="BookText"/>
        <w:rPr/>
      </w:pPr>
      <w:r>
        <w:rPr>
          <w:rFonts w:ascii="IRNazanin" w:hAnsi="IRNazanin" w:eastAsia="IRNazanin"/>
          <w:color w:val="111111"/>
          <w:sz w:val="28"/>
          <w:sz w:val="28"/>
          <w:szCs w:val="28"/>
          <w:rtl w:val="true"/>
          <w:lang w:bidi="fa-IR"/>
        </w:rPr>
        <w:t>برادر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با ارواح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با پدر مرحوم علامه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محمد حسین گلایه دارم که چرا در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شریک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الهی برادر علامه، این پیغام را به علامه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 کردم تفسیر من پیش خدا ثوابی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نوشتن این تفسیر ثوابی داشته باشد، من آن را به پدرم هدیه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را ندیدن ادب فوق العاده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رحمت کند؟ ان شاء الله برای ما الگو باشد</w:t>
      </w:r>
      <w:r>
        <w:rPr>
          <w:rFonts w:eastAsia="IRNazanin" w:cs="IRNazanin"/>
          <w:color w:val="111111"/>
          <w:sz w:val="28"/>
          <w:szCs w:val="28"/>
          <w:rtl w:val="true"/>
          <w:lang w:bidi="fa-IR"/>
        </w:rPr>
        <w:t>.</w:t>
      </w:r>
    </w:p>
    <w:p>
      <w:pPr>
        <w:pStyle w:val="Heading3"/>
        <w:numPr>
          <w:ilvl w:val="2"/>
          <w:numId w:val="1"/>
        </w:numPr>
        <w:rPr/>
      </w:pPr>
      <w:bookmarkStart w:id="59" w:name="__RefHeading___Toc460477_774463916"/>
      <w:bookmarkStart w:id="60" w:name="_Toc21"/>
      <w:bookmarkEnd w:id="59"/>
      <w:r>
        <w:rPr>
          <w:rtl w:val="true"/>
        </w:rPr>
        <w:t>مرحوم آیت الله احمدی میانجی رحمه الله</w:t>
      </w:r>
      <w:bookmarkEnd w:id="60"/>
    </w:p>
    <w:p>
      <w:pPr>
        <w:pStyle w:val="BookText"/>
        <w:rPr/>
      </w:pPr>
      <w:r>
        <w:rPr>
          <w:rFonts w:ascii="IRNazanin" w:hAnsi="IRNazanin" w:eastAsia="IRNazanin"/>
          <w:color w:val="111111"/>
          <w:sz w:val="28"/>
          <w:sz w:val="28"/>
          <w:szCs w:val="28"/>
          <w:rtl w:val="true"/>
          <w:lang w:bidi="fa-IR"/>
        </w:rPr>
        <w:t>مرحوم آیت الله احمدی میانجی رحمه الله هم شخصیت بسیار با ادبی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ایشان نوشته اند که از طرف بعثه از ایشان برای پاسخ به سؤالات و انجام کارهای بعثه به حج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همه این است که در حج تمتع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عذرخواهی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حج تمتع سر و دست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قبول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 من بیمار است و در بستر افتاده و من بالاترین عبادت و بندگی را این میدانم که در این ایام به همسرم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61" w:name="pg5000_62835"/>
    </w:p>
    <w:p>
      <w:pPr>
        <w:pStyle w:val="BookText"/>
        <w:rPr/>
      </w:pPr>
      <w:bookmarkEnd w:id="61"/>
      <w:r>
        <w:rPr>
          <w:rFonts w:ascii="IRNazanin" w:hAnsi="IRNazanin" w:eastAsia="IRNazanin"/>
          <w:color w:val="111111"/>
          <w:sz w:val="28"/>
          <w:sz w:val="28"/>
          <w:szCs w:val="28"/>
          <w:rtl w:val="true"/>
          <w:lang w:bidi="fa-IR"/>
        </w:rPr>
        <w:t>دختران شما، عروس ها و بستگان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توانند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محرمیتی که من دارم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خانم من خجالت بکشد که دیگران از ایشان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مهم است</w:t>
      </w:r>
      <w:r>
        <w:rPr>
          <w:rFonts w:eastAsia="IRNazanin" w:cs="IRNazanin"/>
          <w:color w:val="111111"/>
          <w:sz w:val="28"/>
          <w:szCs w:val="28"/>
          <w:rtl w:val="true"/>
          <w:lang w:bidi="fa-IR"/>
        </w:rPr>
        <w:t>.</w:t>
      </w:r>
    </w:p>
    <w:p>
      <w:pPr>
        <w:pStyle w:val="Heading3"/>
        <w:numPr>
          <w:ilvl w:val="2"/>
          <w:numId w:val="1"/>
        </w:numPr>
        <w:rPr/>
      </w:pPr>
      <w:bookmarkStart w:id="62" w:name="__RefHeading___Toc460479_774463916"/>
      <w:bookmarkStart w:id="63" w:name="_Toc22"/>
      <w:bookmarkEnd w:id="62"/>
      <w:r>
        <w:rPr>
          <w:rtl w:val="true"/>
        </w:rPr>
        <w:t>در برابر یتیم بد اخلاق</w:t>
      </w:r>
      <w:bookmarkEnd w:id="63"/>
    </w:p>
    <w:p>
      <w:pPr>
        <w:pStyle w:val="BookText"/>
        <w:rPr/>
      </w:pPr>
      <w:r>
        <w:rPr>
          <w:rFonts w:ascii="IRNazanin" w:hAnsi="IRNazanin" w:eastAsia="IRNazanin"/>
          <w:color w:val="111111"/>
          <w:sz w:val="28"/>
          <w:sz w:val="28"/>
          <w:szCs w:val="28"/>
          <w:rtl w:val="true"/>
          <w:lang w:bidi="fa-IR"/>
        </w:rPr>
        <w:t>در روایات برای سرپرستی یتیم ثواب بسیار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انگشتان مبارک خود را کنار هم چسباندند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كَافِلُ الْيَتيمِ كَهاتَينِ في الجَنَّةِ ؛</w:t>
      </w:r>
      <w:r>
        <w:rPr>
          <w:rStyle w:val="FootnoteAnchor"/>
          <w:rtl w:val="true"/>
        </w:rPr>
        <w:footnoteReference w:id="13"/>
      </w:r>
      <w:r>
        <w:rPr>
          <w:rFonts w:ascii="IRNazanin" w:hAnsi="IRNazanin" w:eastAsia="IRNazanin"/>
          <w:color w:val="111111"/>
          <w:sz w:val="28"/>
          <w:sz w:val="28"/>
          <w:szCs w:val="28"/>
          <w:rtl w:val="true"/>
          <w:lang w:bidi="fa-IR"/>
        </w:rPr>
        <w:t>من و کسی که کفالت و سرپرستی یتیمی را به عهده بگیرد، مثل این دو انگشت در بهشت</w:t>
      </w:r>
    </w:p>
    <w:p>
      <w:pPr>
        <w:pStyle w:val="BookText"/>
        <w:rPr/>
      </w:pPr>
      <w:r>
        <w:rPr>
          <w:rFonts w:ascii="IRNazanin" w:hAnsi="IRNazanin" w:eastAsia="IRNazanin"/>
          <w:color w:val="111111"/>
          <w:sz w:val="28"/>
          <w:sz w:val="28"/>
          <w:szCs w:val="28"/>
          <w:rtl w:val="true"/>
          <w:lang w:bidi="fa-IR"/>
        </w:rPr>
        <w:t>در کنار هم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سرپرستی یتیمی را به عهده بگیرد، با پیامبر خدا صلی الله علیه و اله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 هایی در مدینه بودند که کسی نبود آنان را سرپرستی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یتیمها را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به پیغمبر ما رسید که بد اخلاق و بهانه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 اذیت می کرد، ولی پیغمبر ما مدارا و تحمل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این یتیم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خیلی گریه کردند؛ مثل پدر مهربانی که بچه خودش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خدا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گریه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 بد اخلاق بود، تند بود، بی ادب بود، بهانه گیری می کرد و این برای من خیلی موجب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ادبی می کرد، من حلم به خرج</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من موجب عنایت فراوان خدا بر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یتیمی مثل او گیرم نیاید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راهی است که دیگران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آنقدر حلم و صبر و وقارشان زیاد بود که گریه می کردند که چرا چنین یتیم بداخلاقی از دست من رفته که من نتوانم بیشتر حلم بورزم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64" w:name="pg5000_62839"/>
    </w:p>
    <w:p>
      <w:pPr>
        <w:pStyle w:val="Heading2"/>
        <w:numPr>
          <w:ilvl w:val="1"/>
          <w:numId w:val="1"/>
        </w:numPr>
        <w:rPr/>
      </w:pPr>
      <w:bookmarkStart w:id="65" w:name="__RefHeading___Toc460481_774463916"/>
      <w:bookmarkStart w:id="66" w:name="_Toc23"/>
      <w:bookmarkEnd w:id="64"/>
      <w:bookmarkEnd w:id="65"/>
      <w:r>
        <w:rPr>
          <w:rtl w:val="true"/>
        </w:rPr>
        <w:t>گفتار دوم</w:t>
      </w:r>
      <w:r>
        <w:rPr>
          <w:rtl w:val="true"/>
        </w:rPr>
        <w:t xml:space="preserve">: </w:t>
      </w:r>
      <w:r>
        <w:rPr>
          <w:rtl w:val="true"/>
        </w:rPr>
        <w:t>رفتار با کودکان</w:t>
      </w:r>
      <w:bookmarkEnd w:id="66"/>
    </w:p>
    <w:p>
      <w:pPr>
        <w:pStyle w:val="Heading3"/>
        <w:numPr>
          <w:ilvl w:val="2"/>
          <w:numId w:val="1"/>
        </w:numPr>
        <w:rPr/>
      </w:pPr>
      <w:bookmarkStart w:id="67" w:name="__RefHeading___Toc460483_774463916"/>
      <w:bookmarkStart w:id="68" w:name="_Toc24"/>
      <w:bookmarkEnd w:id="67"/>
      <w:r>
        <w:rPr>
          <w:rtl w:val="true"/>
        </w:rPr>
        <w:t>اشاره</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69" w:name="pg5000_62843"/>
    </w:p>
    <w:p>
      <w:pPr>
        <w:pStyle w:val="Heading3"/>
        <w:numPr>
          <w:ilvl w:val="2"/>
          <w:numId w:val="1"/>
        </w:numPr>
        <w:rPr/>
      </w:pPr>
      <w:bookmarkStart w:id="70" w:name="__RefHeading___Toc460485_774463916"/>
      <w:bookmarkStart w:id="71" w:name="_Toc25"/>
      <w:bookmarkEnd w:id="69"/>
      <w:bookmarkEnd w:id="70"/>
      <w:r>
        <w:rPr>
          <w:rtl w:val="true"/>
        </w:rPr>
        <w:t>ادب پیامبرصلی الله علیه و آله وسلم</w:t>
      </w:r>
      <w:bookmarkEnd w:id="71"/>
    </w:p>
    <w:p>
      <w:pPr>
        <w:pStyle w:val="BookText"/>
        <w:rPr/>
      </w:pPr>
      <w:r>
        <w:rPr>
          <w:rFonts w:ascii="IRNazanin" w:hAnsi="IRNazanin" w:eastAsia="IRNazanin"/>
          <w:color w:val="111111"/>
          <w:sz w:val="28"/>
          <w:sz w:val="28"/>
          <w:szCs w:val="28"/>
          <w:rtl w:val="true"/>
          <w:lang w:bidi="fa-IR"/>
        </w:rPr>
        <w:t>پیامبر عظیم الشان صلی الله علیه و اله مستقیما تحت تربیت خدای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Style w:val="FootnoteAnchor"/>
          <w:rtl w:val="true"/>
        </w:rPr>
        <w:footnoteReference w:id="15"/>
      </w:r>
      <w:r>
        <w:rPr>
          <w:rFonts w:ascii="IRNazanin" w:hAnsi="IRNazanin" w:eastAsia="IRNazanin"/>
          <w:color w:val="111111"/>
          <w:sz w:val="28"/>
          <w:sz w:val="28"/>
          <w:szCs w:val="28"/>
          <w:rtl w:val="true"/>
          <w:lang w:bidi="fa-IR"/>
        </w:rPr>
        <w:t>پروردگارم مرا تربیت کرد و نیکو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پیامبرش را تربیت کرده و پرورش داده و خوب هم تربیت کرده و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آیت خدا در عالم هستی وجود پیغمبر عظیم الشان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به آسمانها و ستاره ها و دریاها و کوهها نگاه می کنیم و می گوییم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اولیای خدا محو جمال پیغمبر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 هستی شعاع وجود پیغمبر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اول که خدا خلق کرده است، نور پیغمبر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همه انبیا و ملائکه و امامان از این نور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تمام عالم سر سفره این عزیز خدا و حبیب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پیامبر ما به اندازه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شعاع نور وجود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مهمان پیغمبر عظیم الشأن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واسطه رحمت در همه زمانها و همه عوالم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رحمت اند، و این رحمت را به همه عالم تقسیم می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72" w:name="pg5000_62845"/>
    </w:p>
    <w:p>
      <w:pPr>
        <w:pStyle w:val="Heading3"/>
        <w:numPr>
          <w:ilvl w:val="2"/>
          <w:numId w:val="1"/>
        </w:numPr>
        <w:rPr/>
      </w:pPr>
      <w:bookmarkStart w:id="73" w:name="__RefHeading___Toc460487_774463916"/>
      <w:bookmarkStart w:id="74" w:name="_Toc26"/>
      <w:bookmarkEnd w:id="72"/>
      <w:bookmarkEnd w:id="73"/>
      <w:r>
        <w:rPr>
          <w:rtl w:val="true"/>
        </w:rPr>
        <w:t>تربیت شده پیامبر صلی الله علیه و اله وسلم</w:t>
      </w:r>
      <w:bookmarkEnd w:id="74"/>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أَدِیبُ اللّهِ‏ِ وَ عَلِیٌّ أَدِیبِی؛</w:t>
      </w:r>
      <w:r>
        <w:rPr>
          <w:rStyle w:val="FootnoteAnchor"/>
          <w:rtl w:val="true"/>
        </w:rPr>
        <w:footnoteReference w:id="16"/>
      </w:r>
      <w:r>
        <w:rPr>
          <w:rFonts w:ascii="IRNazanin" w:hAnsi="IRNazanin" w:eastAsia="IRNazanin"/>
          <w:color w:val="111111"/>
          <w:sz w:val="28"/>
          <w:sz w:val="28"/>
          <w:szCs w:val="28"/>
          <w:rtl w:val="true"/>
          <w:lang w:bidi="fa-IR"/>
        </w:rPr>
        <w:t>من تربیت شده خداهستم و علی تربیت شده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هم شاگردی همانند خودش و به منزله خودش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هم تربیت شده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هم در یک بیان نورانی به کمیل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 اللّهُ عَزَّوَجَلَّ وَ هُوَ أَدَّبَنِی وَ أَنَا أُؤَدِّبُ المُؤمِنِینَ وَ أُورِثُ الأَدَبَ المُکَرَّمِینَ؛</w:t>
      </w:r>
      <w:r>
        <w:rPr>
          <w:rStyle w:val="FootnoteAnchor"/>
          <w:rtl w:val="true"/>
        </w:rPr>
        <w:footnoteReference w:id="17"/>
      </w:r>
      <w:r>
        <w:rPr>
          <w:rFonts w:ascii="IRNazanin" w:hAnsi="IRNazanin" w:eastAsia="IRNazanin"/>
          <w:color w:val="111111"/>
          <w:sz w:val="28"/>
          <w:sz w:val="28"/>
          <w:szCs w:val="28"/>
          <w:rtl w:val="true"/>
          <w:lang w:bidi="fa-IR"/>
        </w:rPr>
        <w:t>ای کمیل، همانا خداوند پیامبرت را تربیت کرد و او مرا ادب نمود و من نیز مؤمنان را پرورش میدهم و ادب را بهره نیکان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مؤمنین، دوستان و شیعیان و سلمانها و ابوذرها و همه خوبهایی که در طول تاریخ آمدند و در این امت پرورش یافتند، به وسیله شاگرد پیغمبر، امیر المؤمنین علیه السلام تربیت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تربیت شده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مؤمنین را پرورش می دهم و ادب را برای افراد با کرامت به ارث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قَرَنَ اللّهُ بِهِ ـ صَلَّى اللهُ عَلَیْهِ وَ آلِهِ ـ مِنْ لَدُنْ أَنْ کَانَ فَطِیماً أَعْظَمَ مَلَک مِنْ مَلاَئِکَتِهِ یَسْلُکُ بِهِ طَرِیقَ الْمَکَارِمِ، وَ مَحَاسِنَ أَخْلاَقِ الْعَالَمِ، لَیْلَهُ 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نَهَارَهُ وَ لَقَدْ کُنْتُ أَتَّبِعُهُ اتِّبَاعَ الْفَصِیلِ أَثَرَ أُمِّهِ، یَرْفَعُ لِی فِی کُلِّ یَوْم مِنْ أَخْلاَقِهِ عَلَماً، وَ یَأْمُرُنِی بِالاقْتِدَاءِ ؛</w:t>
      </w:r>
      <w:r>
        <w:rPr>
          <w:rStyle w:val="FootnoteAnchor"/>
          <w:rtl w:val="true"/>
        </w:rPr>
        <w:footnoteReference w:id="18"/>
      </w:r>
      <w:r>
        <w:rPr>
          <w:rFonts w:ascii="IRNazanin" w:hAnsi="IRNazanin" w:eastAsia="IRNazanin"/>
          <w:color w:val="111111"/>
          <w:sz w:val="28"/>
          <w:sz w:val="28"/>
          <w:szCs w:val="28"/>
          <w:rtl w:val="true"/>
          <w:lang w:bidi="fa-IR"/>
        </w:rPr>
        <w:t>از همان لحظه ای که پیامبرصلی الله علیه و آله را از شیر گرفتند، خداوند بزرگترین فرشته را مأمور تربیت ایشان کرد تا شب و روز او را به راههای بزرگواری و راستی و اخلاق نیکو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همواره همچون فرزند که همیشه با مادر است با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روز نشانه تازه ای از اخلاق نیکو را برایم آشکار می فرمود و به من فرمان میداد که به او اقتدا نمایم بزرگ ترین فرشته، روح اعظم است که شب قدر بر امام علیه السلام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مأمور کرد که مکارم اخلاق را به پیامبر اکرم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که از جبرئیل و همه ملائکه مهم تر است، دائم در کنار پیغمبر بود و تمام ریز و درشت مسائل را به پیغمبر یاد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در محضر پیغمبر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خدا، عمده دوران جوانی و نوجوانی شان را در خانه پدر حضرت امیر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در آغوش می گرفت و فشار می داد و به من علاقه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لقمه در دهان من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شتری که دائم دنبال مادر است، دنبال پیغمبر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خدا تربیت می گرفت، و من هم از پیغمبر تربیت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و پیامبر خدا این گونه به هم متصل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خردسالگی تحت تعلیم و تربیت پیغمبر خدا بودند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75" w:name="pg5000_62849"/>
    </w:p>
    <w:p>
      <w:pPr>
        <w:pStyle w:val="Heading3"/>
        <w:numPr>
          <w:ilvl w:val="2"/>
          <w:numId w:val="1"/>
        </w:numPr>
        <w:rPr/>
      </w:pPr>
      <w:bookmarkStart w:id="76" w:name="__RefHeading___Toc460489_774463916"/>
      <w:bookmarkStart w:id="77" w:name="_Toc27"/>
      <w:bookmarkEnd w:id="75"/>
      <w:bookmarkEnd w:id="76"/>
      <w:r>
        <w:rPr>
          <w:rtl w:val="true"/>
        </w:rPr>
        <w:t>اساس تربیت فرزند</w:t>
      </w:r>
      <w:bookmarkEnd w:id="77"/>
    </w:p>
    <w:p>
      <w:pPr>
        <w:pStyle w:val="BookText"/>
        <w:rPr/>
      </w:pPr>
      <w:r>
        <w:rPr>
          <w:rFonts w:ascii="IRNazanin" w:hAnsi="IRNazanin" w:eastAsia="IRNazanin"/>
          <w:color w:val="111111"/>
          <w:sz w:val="28"/>
          <w:sz w:val="28"/>
          <w:szCs w:val="28"/>
          <w:rtl w:val="true"/>
          <w:lang w:bidi="fa-IR"/>
        </w:rPr>
        <w:t>اساس پرورش و تربیت فرزند از دوران خردسالی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 ما این است که بچه را در خردسالی و نوجوانی رها می کنیم، بعد از این که به دانشگاه رفت برایش برنامه ریزی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هنگام انعقاد نطفه و از دوران حمل برای تربیت او اقدام و مراقبت و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افکار و اعتقادات و اعمالشان روی بچه ای که به دنیا می آید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و خلقیات مادر روی بچه ای که در رحم است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دنیا آمد، روش و شیوه برخورد و تربیت ما در شکل گیری شخصیت بچه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بچه از طفولیت منعقد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خردسال ما همانند نهالی است که هر جور پرورش بدهید، همان طور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شد تغییر شخصیت و خلق و خوی او کار مشکلی است</w:t>
      </w:r>
      <w:r>
        <w:rPr>
          <w:rFonts w:eastAsia="IRNazanin" w:cs="IRNazanin"/>
          <w:color w:val="111111"/>
          <w:sz w:val="28"/>
          <w:szCs w:val="28"/>
          <w:rtl w:val="true"/>
          <w:lang w:bidi="fa-IR"/>
        </w:rPr>
        <w:t>.</w:t>
      </w:r>
    </w:p>
    <w:p>
      <w:pPr>
        <w:pStyle w:val="Heading3"/>
        <w:numPr>
          <w:ilvl w:val="2"/>
          <w:numId w:val="1"/>
        </w:numPr>
        <w:rPr/>
      </w:pPr>
      <w:bookmarkStart w:id="78" w:name="__RefHeading___Toc460491_774463916"/>
      <w:bookmarkStart w:id="79" w:name="_Toc28"/>
      <w:bookmarkEnd w:id="78"/>
      <w:r>
        <w:rPr>
          <w:rtl w:val="true"/>
        </w:rPr>
        <w:t>تربیت پذیری نوجوان</w:t>
      </w:r>
      <w:bookmarkEnd w:id="79"/>
    </w:p>
    <w:p>
      <w:pPr>
        <w:pStyle w:val="BookText"/>
        <w:rPr/>
      </w:pPr>
      <w:r>
        <w:rPr>
          <w:rFonts w:ascii="IRNazanin" w:hAnsi="IRNazanin" w:eastAsia="IRNazanin"/>
          <w:color w:val="111111"/>
          <w:sz w:val="28"/>
          <w:sz w:val="28"/>
          <w:szCs w:val="28"/>
          <w:rtl w:val="true"/>
          <w:lang w:bidi="fa-IR"/>
        </w:rPr>
        <w:t>امیر المؤمنین علیه السلام در نامه ای که به فرزندشان امام مجتبی علیه السلام نوشته اند، 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قَلْبُ الحَدَثِ كالأرضِ الخالِيةِ ما اُلقِيَ فيها مِنْ شيءٍ قَبِلَتْهُ ، فبادَرْتُكَ بالأدبِ قبلَ أن يَقْسُوَ قلبُكَ و يَشتغِلَ لُبّكَ؛</w:t>
      </w:r>
      <w:r>
        <w:rPr>
          <w:rStyle w:val="FootnoteAnchor"/>
          <w:rtl w:val="true"/>
        </w:rPr>
        <w:footnoteReference w:id="19"/>
      </w:r>
      <w:r>
        <w:rPr>
          <w:rFonts w:ascii="IRNazanin" w:hAnsi="IRNazanin" w:eastAsia="IRNazanin"/>
          <w:color w:val="111111"/>
          <w:sz w:val="28"/>
          <w:sz w:val="28"/>
          <w:szCs w:val="28"/>
          <w:rtl w:val="true"/>
          <w:lang w:bidi="fa-IR"/>
        </w:rPr>
        <w:t>بی تردید قلب نوجوان همچون زمین کاشته نشده آماده پذیرش هر بذری است که در آن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تربیت تو شتاب کردم، پیش از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که دل تو سخت شود و عقل تو به چیز دیگری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 که بزرگ شوی و شکل بگیری و قلب تو قسی شود، از ابتدا روی تو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تو بودم و ادب را به تو یاد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و پرورش در خردسالی مثل حک کردن روی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روی سنگ می نویسند، سالیان سال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خردسال و نوجوان مثل صفحه سفیدی است که روی آن چیزی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هر چیزی روی آن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چیزهایی روی آن نوشته شد، پاک کردن و برگرداندن به اول آن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کودک آکبند و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منعطف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سفارش شده است که کام کودکانی را که به دنیا می آیند، با تربت حضرت سید الشهدا علیه السلام و آب فرات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حَنِّكوا أولادَكُم بِتُربَةِ الحُسَينِ عليه السلام ؛ فَإِنَّها أمانٌ؛</w:t>
      </w:r>
      <w:r>
        <w:rPr>
          <w:rStyle w:val="FootnoteAnchor"/>
          <w:rtl w:val="true"/>
        </w:rPr>
        <w:footnoteReference w:id="20"/>
      </w:r>
      <w:r>
        <w:rPr>
          <w:rFonts w:ascii="IRNazanin" w:hAnsi="IRNazanin" w:eastAsia="IRNazanin"/>
          <w:color w:val="111111"/>
          <w:sz w:val="28"/>
          <w:sz w:val="28"/>
          <w:szCs w:val="28"/>
          <w:rtl w:val="true"/>
          <w:lang w:bidi="fa-IR"/>
        </w:rPr>
        <w:t>کام فرزندان خود را با تربت حسین علیه السلام بردارید که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أَهْلَ اَلْكُوفَةِ لَوْ حَنَّكُوا أَوْلاَدَهُمْ بِمَاءِ اَلْفُرَاتِ لَكَانُوا شِيعَةً لَنَا؛</w:t>
      </w:r>
      <w:r>
        <w:rPr>
          <w:rStyle w:val="FootnoteAnchor"/>
          <w:rtl w:val="true"/>
        </w:rPr>
        <w:footnoteReference w:id="21"/>
      </w:r>
      <w:r>
        <w:rPr>
          <w:rFonts w:ascii="IRNazanin" w:hAnsi="IRNazanin" w:eastAsia="IRNazanin"/>
          <w:color w:val="111111"/>
          <w:sz w:val="28"/>
          <w:sz w:val="28"/>
          <w:szCs w:val="28"/>
          <w:rtl w:val="true"/>
          <w:lang w:bidi="fa-IR"/>
        </w:rPr>
        <w:t>اگر مردم کوفه، کام فرزندان خود با آب فرات بردارند، البته از شیعیان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 کنم که بچه هایی که با آب فرات کامشان برداشته شود، از شیعیان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 کمی از گرد تربت امام حسین علیه السلام کام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80" w:name="pg5000_62853"/>
    </w:p>
    <w:p>
      <w:pPr>
        <w:pStyle w:val="BookText"/>
        <w:rPr/>
      </w:pPr>
      <w:bookmarkEnd w:id="80"/>
      <w:r>
        <w:rPr>
          <w:rFonts w:ascii="IRNazanin" w:hAnsi="IRNazanin" w:eastAsia="IRNazanin"/>
          <w:color w:val="111111"/>
          <w:sz w:val="28"/>
          <w:sz w:val="28"/>
          <w:szCs w:val="28"/>
          <w:rtl w:val="true"/>
          <w:lang w:bidi="fa-IR"/>
        </w:rPr>
        <w:t>بچه هایتان را بگیرید و اذان در گوش راست و اقامه در گوش چپ آنها بگویید و بدانید که اینها قطعا فرزندان شما را بیمه می کند و روی آنها اثر دارد</w:t>
      </w:r>
      <w:r>
        <w:rPr>
          <w:rFonts w:eastAsia="IRNazanin" w:cs="IRNazanin"/>
          <w:color w:val="111111"/>
          <w:sz w:val="28"/>
          <w:szCs w:val="28"/>
          <w:rtl w:val="true"/>
          <w:lang w:bidi="fa-IR"/>
        </w:rPr>
        <w:t>.</w:t>
      </w:r>
    </w:p>
    <w:p>
      <w:pPr>
        <w:pStyle w:val="Heading3"/>
        <w:numPr>
          <w:ilvl w:val="2"/>
          <w:numId w:val="1"/>
        </w:numPr>
        <w:rPr/>
      </w:pPr>
      <w:bookmarkStart w:id="81" w:name="__RefHeading___Toc460493_774463916"/>
      <w:bookmarkStart w:id="82" w:name="_Toc29"/>
      <w:bookmarkEnd w:id="81"/>
      <w:r>
        <w:rPr>
          <w:rtl w:val="true"/>
        </w:rPr>
        <w:t>مهربانی با کودکان</w:t>
      </w:r>
      <w:bookmarkEnd w:id="82"/>
    </w:p>
    <w:p>
      <w:pPr>
        <w:pStyle w:val="BookText"/>
        <w:rPr/>
      </w:pPr>
      <w:r>
        <w:rPr>
          <w:rFonts w:ascii="IRNazanin" w:hAnsi="IRNazanin" w:eastAsia="IRNazanin"/>
          <w:color w:val="111111"/>
          <w:sz w:val="28"/>
          <w:sz w:val="28"/>
          <w:szCs w:val="28"/>
          <w:rtl w:val="true"/>
          <w:lang w:bidi="fa-IR"/>
        </w:rPr>
        <w:t>حضرت رسول صلی الله علیه و آله که تربیت شده خدای بزرگ هستند، عنایت ویژه ای به بچه ها و خردسال ها و به نوجوان ها و جوانها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احترام اینها سرلوحه کار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افراد مسن هم باید کار کرد، ولی چون راهشان را رفته اند،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طفولیت و خردسالی است که می توان هر نقشی را در دل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عنایت ویژه ای به بچه ها و خردسال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و سیره پیامبر بزرگوارمان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الْتَّلَطُّفُ بِالصَّبْیانِ مِنْ عادَةِ الرَّسُولِ؛</w:t>
      </w:r>
      <w:r>
        <w:rPr>
          <w:rStyle w:val="FootnoteAnchor"/>
          <w:rtl w:val="true"/>
        </w:rPr>
        <w:footnoteReference w:id="22"/>
      </w:r>
      <w:r>
        <w:rPr>
          <w:rFonts w:ascii="IRNazanin" w:hAnsi="IRNazanin" w:eastAsia="IRNazanin"/>
          <w:color w:val="111111"/>
          <w:sz w:val="28"/>
          <w:sz w:val="28"/>
          <w:szCs w:val="28"/>
          <w:rtl w:val="true"/>
          <w:lang w:bidi="fa-IR"/>
        </w:rPr>
        <w:t>مهر ورزیدن به کودکان از شیوه های همیشگی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همواره با لطافت و لطف و مهربانی با بچه ها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ها بسیار لطیف هستند، برخورد با آنان نیز باید لطیف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وآله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الصّالِحُ رَيحانَةٌ مِن اللّه ِ ، قَسَمَها بَينَ عِبادِهِ؛</w:t>
      </w:r>
      <w:r>
        <w:rPr>
          <w:rStyle w:val="FootnoteAnchor"/>
          <w:rtl w:val="true"/>
        </w:rPr>
        <w:footnoteReference w:id="23"/>
      </w:r>
      <w:r>
        <w:rPr>
          <w:rFonts w:ascii="IRNazanin" w:hAnsi="IRNazanin" w:eastAsia="IRNazanin"/>
          <w:color w:val="111111"/>
          <w:sz w:val="28"/>
          <w:sz w:val="28"/>
          <w:szCs w:val="28"/>
          <w:rtl w:val="true"/>
          <w:lang w:bidi="fa-IR"/>
        </w:rPr>
        <w:t>فرزند صالح گلی از جانب خداوند است که آن را بین بندگانش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در عربی به معنی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حسن و امام حسین علیه السلام هم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وَ الْحُسَيْنُ هُما رَيْحانَتايَ مِنَ الدُّنيا وَ الْآخِرَة؛</w:t>
      </w:r>
      <w:r>
        <w:rPr>
          <w:rStyle w:val="FootnoteAnchor"/>
          <w:rtl w:val="true"/>
        </w:rPr>
        <w:footnoteReference w:id="24"/>
      </w:r>
      <w:r>
        <w:rPr>
          <w:rFonts w:ascii="IRNazanin" w:hAnsi="IRNazanin" w:eastAsia="IRNazanin"/>
          <w:color w:val="111111"/>
          <w:sz w:val="28"/>
          <w:sz w:val="28"/>
          <w:szCs w:val="28"/>
          <w:rtl w:val="true"/>
          <w:lang w:bidi="fa-IR"/>
        </w:rPr>
        <w:t>حسن و حسین دو دسته گل من در دنیا و آخرت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سیره پیغمبر در ادب و احترام به بچه 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النَّبىُّ صلي الله عليه و آله اِذا اَصْبَحَ مَسَحَ عَلى رُؤوسِ وُلْدِهِ وَ وُلْدِ وُلْدِهِ؛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شیوه پیامبر خدا چنین بود که همواره صبحگاهان دست مهر و محبت بر سر فرزندان و نوادگان خود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هر روز صبح دست محبت و نوازش بر سر فرزندان خود بکشد، مهر و محبت و لطف را به آنان تزریق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کودک خیلی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کشیدن و بوسیدن هزینه ای ندارد که برخی از آن بخل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بوسه ای که انسان به فرزند خودش می کند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قَـبَّلَ وَلَدَهُ كَـتَبَ اللّه لَهُ حَسَنَةً؛</w:t>
      </w:r>
      <w:r>
        <w:rPr>
          <w:rStyle w:val="FootnoteAnchor"/>
          <w:rtl w:val="true"/>
        </w:rPr>
        <w:footnoteReference w:id="26"/>
      </w:r>
      <w:r>
        <w:rPr>
          <w:rFonts w:ascii="IRNazanin" w:hAnsi="IRNazanin" w:eastAsia="IRNazanin"/>
          <w:color w:val="111111"/>
          <w:sz w:val="28"/>
          <w:sz w:val="28"/>
          <w:szCs w:val="28"/>
          <w:rtl w:val="true"/>
          <w:lang w:bidi="fa-IR"/>
        </w:rPr>
        <w:t>کسی که فرزندش را ببوسد،خداوند برای او حسنه ای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فرزند مورد مهر و محبت شما قرار می گیرد و هم می فهمد که شما از او حمایت می کنید و تحت تکفل شماست و احساس آرامش و خوشبختی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مَسَحَ یَدَهُ عَلَى رَأْسِ یَتِیم تَرَحُّماً لَهُ أَعْطَاهُ اللهُ عَزَّ وَجَلّ بِکُلِّ شَعْرِةِ نُوراً یَوْمَ الْقِیامَةِ وعزوجل بکل شعرة نورا یوم القیامة؛</w:t>
      </w:r>
      <w:r>
        <w:rPr>
          <w:rStyle w:val="FootnoteAnchor"/>
          <w:rtl w:val="true"/>
        </w:rPr>
        <w:footnoteReference w:id="27"/>
      </w:r>
      <w:r>
        <w:rPr>
          <w:rFonts w:ascii="IRNazanin" w:hAnsi="IRNazanin" w:eastAsia="IRNazanin"/>
          <w:color w:val="111111"/>
          <w:sz w:val="28"/>
          <w:sz w:val="28"/>
          <w:szCs w:val="28"/>
          <w:rtl w:val="true"/>
          <w:lang w:bidi="fa-IR"/>
        </w:rPr>
        <w:t>هرکس از روی احسان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bookmarkStart w:id="83" w:name="pg5000_62857"/>
    </w:p>
    <w:p>
      <w:pPr>
        <w:pStyle w:val="BookText"/>
        <w:rPr/>
      </w:pPr>
      <w:bookmarkEnd w:id="83"/>
      <w:r>
        <w:rPr>
          <w:rFonts w:ascii="IRNazanin" w:hAnsi="IRNazanin" w:eastAsia="IRNazanin"/>
          <w:color w:val="111111"/>
          <w:sz w:val="28"/>
          <w:sz w:val="28"/>
          <w:szCs w:val="28"/>
          <w:rtl w:val="true"/>
          <w:lang w:bidi="fa-IR"/>
        </w:rPr>
        <w:t>محبت دست عطوفت بر سر یتیمی بکشد، خداوند روز قیامت به تعداد هر مویی از سر آن کودک نوری به آن مرد عطا خواهد کرد که در پرتو آن از تاریکیهای قیامت نجات پیدا میکند</w:t>
      </w:r>
      <w:r>
        <w:rPr>
          <w:rFonts w:eastAsia="IRNazanin" w:cs="IRNazanin"/>
          <w:color w:val="111111"/>
          <w:sz w:val="28"/>
          <w:szCs w:val="28"/>
          <w:rtl w:val="true"/>
          <w:lang w:bidi="fa-IR"/>
        </w:rPr>
        <w:t>.</w:t>
      </w:r>
    </w:p>
    <w:p>
      <w:pPr>
        <w:pStyle w:val="Heading3"/>
        <w:numPr>
          <w:ilvl w:val="2"/>
          <w:numId w:val="1"/>
        </w:numPr>
        <w:rPr/>
      </w:pPr>
      <w:bookmarkStart w:id="84" w:name="__RefHeading___Toc460495_774463916"/>
      <w:bookmarkStart w:id="85" w:name="_Toc30"/>
      <w:bookmarkEnd w:id="84"/>
      <w:r>
        <w:rPr>
          <w:rtl w:val="true"/>
        </w:rPr>
        <w:t>در آغوش پیامبرصلی الله علیه و اله وسلم</w:t>
      </w:r>
      <w:bookmarkEnd w:id="85"/>
    </w:p>
    <w:p>
      <w:pPr>
        <w:pStyle w:val="BookText"/>
        <w:rPr/>
      </w:pPr>
      <w:r>
        <w:rPr>
          <w:rFonts w:ascii="IRNazanin" w:hAnsi="IRNazanin" w:eastAsia="IRNazanin"/>
          <w:color w:val="111111"/>
          <w:sz w:val="28"/>
          <w:sz w:val="28"/>
          <w:szCs w:val="28"/>
          <w:rtl w:val="true"/>
          <w:lang w:bidi="fa-IR"/>
        </w:rPr>
        <w:t>پیغمبر خدا صلی الله علیه و اله وسلم هم نسبت به بچه های خودشان و هم نسبت به بچه های امت مهرورزی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علیه السلام از مسافرت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مدینه به استقبال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پیغمبر به بچه ها لطف و عنایت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آن حضرت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دوست داریم شما ما را در آغوش بگیرید، همانطور که حسن و حسین، فرزندان خودت را در آغوش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یکی یکی آنها را در آغوش می گرفتند و نوازش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اینها وقتی بزرگ شدند، افتخار می کردند که در آغوش پیامبر رفته اند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86" w:name="__RefHeading___Toc460497_774463916"/>
      <w:bookmarkStart w:id="87" w:name="_Toc31"/>
      <w:bookmarkEnd w:id="86"/>
      <w:r>
        <w:rPr>
          <w:rtl w:val="true"/>
        </w:rPr>
        <w:t>سلام به کودکان</w:t>
      </w:r>
      <w:bookmarkEnd w:id="87"/>
    </w:p>
    <w:p>
      <w:pPr>
        <w:pStyle w:val="BookText"/>
        <w:rPr/>
      </w:pPr>
      <w:r>
        <w:rPr>
          <w:rFonts w:ascii="IRNazanin" w:hAnsi="IRNazanin" w:eastAsia="IRNazanin"/>
          <w:color w:val="111111"/>
          <w:sz w:val="28"/>
          <w:sz w:val="28"/>
          <w:szCs w:val="28"/>
          <w:rtl w:val="true"/>
          <w:lang w:bidi="fa-IR"/>
        </w:rPr>
        <w:t>پیغمبر ما اول الگو و اسوه در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کارهایی که انجام می دهند، ما هم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مباحث برای این است که ما الگوپذیر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بگیریم با بچه ها چطور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به شخص پیغمبر اختصاص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لا أدَعُهُنَّ حَتَّى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التَّسليمُ علَى الصِّبيانِ ؛ لِتَكونَ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88" w:name="pg5000_62859"/>
    </w:p>
    <w:p>
      <w:pPr>
        <w:pStyle w:val="BookText"/>
        <w:rPr/>
      </w:pPr>
      <w:bookmarkEnd w:id="88"/>
      <w:r>
        <w:rPr>
          <w:rFonts w:ascii="Amiri" w:hAnsi="Amiri" w:eastAsia="Amiri" w:cs="Amiri"/>
          <w:color w:val="111111"/>
          <w:sz w:val="28"/>
          <w:sz w:val="28"/>
          <w:szCs w:val="28"/>
          <w:rtl w:val="true"/>
          <w:lang w:bidi="ar-SA"/>
        </w:rPr>
        <w:t>سُنّةً مِن بَعدي؛</w:t>
      </w:r>
      <w:r>
        <w:rPr>
          <w:rStyle w:val="FootnoteAnchor"/>
          <w:rtl w:val="true"/>
        </w:rPr>
        <w:footnoteReference w:id="29"/>
      </w:r>
      <w:r>
        <w:rPr>
          <w:rFonts w:ascii="IRNazanin" w:hAnsi="IRNazanin" w:eastAsia="IRNazanin"/>
          <w:color w:val="111111"/>
          <w:sz w:val="28"/>
          <w:sz w:val="28"/>
          <w:szCs w:val="28"/>
          <w:rtl w:val="true"/>
          <w:lang w:bidi="fa-IR"/>
        </w:rPr>
        <w:t>پنج چیز است که تا آخر عمر ترک نمی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هم سلام کردن به کودکان است تا این که بعد از من 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بچه ها سلام می کنم برای این که بعد از من سنت باشد و همه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عارمان می شود به کوچکتر از خود سلام کنیم، چه رسد به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کوچکترها باید به بزرگترها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عالم هستی بزرگتر از پیغمبر داریم؟ آن حضرت به همه سلام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كَانَ يُسَلِّمُ عَلَى اَلصَّغِيرِ وَ اَلْكَبِيرِ ؛</w:t>
      </w:r>
      <w:r>
        <w:rPr>
          <w:rStyle w:val="FootnoteAnchor"/>
          <w:rtl w:val="true"/>
        </w:rPr>
        <w:footnoteReference w:id="30"/>
      </w:r>
      <w:r>
        <w:rPr>
          <w:rFonts w:ascii="IRNazanin" w:hAnsi="IRNazanin" w:eastAsia="IRNazanin"/>
          <w:color w:val="111111"/>
          <w:sz w:val="28"/>
          <w:sz w:val="28"/>
          <w:szCs w:val="28"/>
          <w:rtl w:val="true"/>
          <w:lang w:bidi="fa-IR"/>
        </w:rPr>
        <w:t>پیامبر خدا صلی الله علیه و اله همواره به کوچک و بزرگ سلام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سیره های پیغمبر خدا پیش دستی در سلام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هم در سلام پیش دستی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تا آخر عمر ترک نمی کنم، برای این که بعد از من سنت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به شاگردش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دانشجو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به کوچکترها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پیغمبر است و در به دست آوردن روحیه تواضع بسیار مفید است و انسان را به مراتب بلندی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گاهی منتظریم تا به ما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بزرگتری گفته اند، کوچکتری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نظر سنی هم بزرگتر هستید، وظیفه دارید سلام و تواضع و ادب کنید</w:t>
      </w:r>
      <w:r>
        <w:rPr>
          <w:rFonts w:eastAsia="IRNazanin" w:cs="IRNazanin"/>
          <w:color w:val="111111"/>
          <w:sz w:val="28"/>
          <w:szCs w:val="28"/>
          <w:rtl w:val="true"/>
          <w:lang w:bidi="fa-IR"/>
        </w:rPr>
        <w:t>.</w:t>
      </w:r>
    </w:p>
    <w:p>
      <w:pPr>
        <w:pStyle w:val="Heading3"/>
        <w:numPr>
          <w:ilvl w:val="2"/>
          <w:numId w:val="1"/>
        </w:numPr>
        <w:rPr/>
      </w:pPr>
      <w:bookmarkStart w:id="89" w:name="__RefHeading___Toc460499_774463916"/>
      <w:bookmarkStart w:id="90" w:name="_Toc32"/>
      <w:bookmarkEnd w:id="89"/>
      <w:r>
        <w:rPr>
          <w:rtl w:val="true"/>
        </w:rPr>
        <w:t>بازی با کودکان</w:t>
      </w:r>
      <w:bookmarkEnd w:id="90"/>
    </w:p>
    <w:p>
      <w:pPr>
        <w:pStyle w:val="BookText"/>
        <w:rPr/>
      </w:pPr>
      <w:r>
        <w:rPr>
          <w:rFonts w:ascii="IRNazanin" w:hAnsi="IRNazanin" w:eastAsia="IRNazanin"/>
          <w:color w:val="111111"/>
          <w:sz w:val="28"/>
          <w:sz w:val="28"/>
          <w:szCs w:val="28"/>
          <w:rtl w:val="true"/>
          <w:lang w:bidi="fa-IR"/>
        </w:rPr>
        <w:t>یکی از سیره های دیگر رسول خدا صلی الله علیه و اله وسلم این بوده است که با بچه ها بازی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91" w:name="pg5000_62861"/>
    </w:p>
    <w:p>
      <w:pPr>
        <w:pStyle w:val="BookText"/>
        <w:rPr/>
      </w:pPr>
      <w:bookmarkEnd w:id="91"/>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عِندَهُ صَبِيٌّ فَليَتَصابَّ لَهُ ؛</w:t>
      </w:r>
      <w:r>
        <w:rPr>
          <w:rStyle w:val="FootnoteAnchor"/>
          <w:rtl w:val="true"/>
        </w:rPr>
        <w:footnoteReference w:id="31"/>
      </w:r>
      <w:r>
        <w:rPr>
          <w:rFonts w:ascii="IRNazanin" w:hAnsi="IRNazanin" w:eastAsia="IRNazanin"/>
          <w:color w:val="111111"/>
          <w:sz w:val="28"/>
          <w:sz w:val="28"/>
          <w:szCs w:val="28"/>
          <w:rtl w:val="true"/>
          <w:lang w:bidi="fa-IR"/>
        </w:rPr>
        <w:t>کسی که کودکی نزد اوست باید با او کودکی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بچه دارد، باید خودش هم بچه شود و با او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من سنم بالاست، چهل پنجاه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با بچه ها و نوه هایت بازی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دخترهای امام راحل، گاهی که به محضر ایشان می آمد، بچه اش را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خیلی شلوغ 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به خاطر مزاحمت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حضرت امام به دخترشان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فرزندت را نمی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اذیت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ثواب عبادتهایم را به شما بدهم و شما ثواب محبت و خدمت به بچه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محبت کردن بچه را می سازد و یک انسان وارسته تربیت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دانشمندان روانشناس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دوباره فرزنددار شوم، حاضرم خیلی از کارهایم را تعطیل کنم و با بچه ام به مسافرت بروم، ورزش کنم و به او توجه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غافل شده ام</w:t>
      </w:r>
      <w:r>
        <w:rPr>
          <w:rFonts w:eastAsia="IRNazanin" w:cs="IRNazanin"/>
          <w:color w:val="111111"/>
          <w:sz w:val="28"/>
          <w:szCs w:val="28"/>
          <w:rtl w:val="true"/>
          <w:lang w:bidi="fa-IR"/>
        </w:rPr>
        <w:t>.</w:t>
      </w:r>
    </w:p>
    <w:p>
      <w:pPr>
        <w:pStyle w:val="Heading3"/>
        <w:numPr>
          <w:ilvl w:val="2"/>
          <w:numId w:val="1"/>
        </w:numPr>
        <w:rPr/>
      </w:pPr>
      <w:bookmarkStart w:id="92" w:name="__RefHeading___Toc460501_774463916"/>
      <w:bookmarkStart w:id="93" w:name="_Toc33"/>
      <w:bookmarkEnd w:id="92"/>
      <w:r>
        <w:rPr>
          <w:rtl w:val="true"/>
        </w:rPr>
        <w:t>بهترین میراث پدران</w:t>
      </w:r>
      <w:bookmarkEnd w:id="93"/>
    </w:p>
    <w:p>
      <w:pPr>
        <w:pStyle w:val="BookText"/>
        <w:rPr/>
      </w:pPr>
      <w:r>
        <w:rPr>
          <w:rFonts w:ascii="IRNazanin" w:hAnsi="IRNazanin" w:eastAsia="IRNazanin"/>
          <w:color w:val="111111"/>
          <w:sz w:val="28"/>
          <w:sz w:val="28"/>
          <w:szCs w:val="28"/>
          <w:rtl w:val="true"/>
          <w:lang w:bidi="fa-IR"/>
        </w:rPr>
        <w:t>به جای این که ما سرمان در تلفن همراه و کامپیوتر و فضاهای مجازی و روزنامه و بحث های بدون فایده باشد، به فرزندانمان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غافل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94" w:name="pg5000_62863"/>
    </w:p>
    <w:p>
      <w:pPr>
        <w:pStyle w:val="BookText"/>
        <w:rPr/>
      </w:pPr>
      <w:bookmarkEnd w:id="94"/>
      <w:r>
        <w:rPr>
          <w:rFonts w:ascii="IRNazanin" w:hAnsi="IRNazanin" w:eastAsia="IRNazanin"/>
          <w:color w:val="111111"/>
          <w:sz w:val="28"/>
          <w:sz w:val="28"/>
          <w:szCs w:val="28"/>
          <w:rtl w:val="true"/>
          <w:lang w:bidi="fa-IR"/>
        </w:rPr>
        <w:t>می شویم که اصلی ترین کار ما تربیت انسان وارسته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ارثی که پدر و مادر برای فرزندانشان از خود باقی می گذارند، تربیت 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خَيرَ ما وَرَّثَ الآباءُ لِأَبنائِهِم الأَدَبُ لاَ المالُ ؛ فَإِنَّ المالَ يَذهبُ ، و الأَدَبَ يَبقى؛</w:t>
      </w:r>
      <w:r>
        <w:rPr>
          <w:rStyle w:val="FootnoteAnchor"/>
          <w:rtl w:val="true"/>
        </w:rPr>
        <w:footnoteReference w:id="32"/>
      </w:r>
      <w:r>
        <w:rPr>
          <w:rFonts w:ascii="IRNazanin" w:hAnsi="IRNazanin" w:eastAsia="IRNazanin"/>
          <w:color w:val="111111"/>
          <w:sz w:val="28"/>
          <w:sz w:val="28"/>
          <w:szCs w:val="28"/>
          <w:rtl w:val="true"/>
          <w:lang w:bidi="fa-IR"/>
        </w:rPr>
        <w:t>نیکوترین چیزی که پدران برای فرزندانشان به ارث می گذارند، ادب است نه مال؛ چرا که مال می رود و ادب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یک فرزند با ادب و وارسته تربیت کند، بهترین باقیات 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می کند، بدون این که از پاداش این فرزند کم شود، به حساب پدر و مادر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بدون زحمت از فرزندان با ادب نسل اندر نسل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فرزندان را دست کم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 کنیم عبادت فقط نماز و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عبادتی که برای همیشه به ما خیر می رساند و دمادم برکاتش به ما می رسد، فرزند با ادب است؛ فرزندی که با ادب الهی تربیت شده باشد</w:t>
      </w:r>
      <w:r>
        <w:rPr>
          <w:rFonts w:eastAsia="IRNazanin" w:cs="IRNazanin"/>
          <w:color w:val="111111"/>
          <w:sz w:val="28"/>
          <w:szCs w:val="28"/>
          <w:rtl w:val="true"/>
          <w:lang w:bidi="fa-IR"/>
        </w:rPr>
        <w:t>.</w:t>
      </w:r>
    </w:p>
    <w:p>
      <w:pPr>
        <w:pStyle w:val="Heading3"/>
        <w:numPr>
          <w:ilvl w:val="2"/>
          <w:numId w:val="1"/>
        </w:numPr>
        <w:rPr/>
      </w:pPr>
      <w:bookmarkStart w:id="95" w:name="__RefHeading___Toc460503_774463916"/>
      <w:bookmarkStart w:id="96" w:name="_Toc34"/>
      <w:bookmarkEnd w:id="95"/>
      <w:r>
        <w:rPr>
          <w:rtl w:val="true"/>
        </w:rPr>
        <w:t>بازی پیامبر با حسن و حسین علیهماالسلام</w:t>
      </w:r>
      <w:bookmarkEnd w:id="96"/>
    </w:p>
    <w:p>
      <w:pPr>
        <w:pStyle w:val="BookText"/>
        <w:rPr/>
      </w:pPr>
      <w:r>
        <w:rPr>
          <w:rFonts w:ascii="IRNazanin" w:hAnsi="IRNazanin" w:eastAsia="IRNazanin"/>
          <w:color w:val="111111"/>
          <w:sz w:val="28"/>
          <w:sz w:val="28"/>
          <w:szCs w:val="28"/>
          <w:rtl w:val="true"/>
          <w:lang w:bidi="fa-IR"/>
        </w:rPr>
        <w:t>پیغمبر خدا این قدر به خانواده و بچه ها نظر و عنایت داشتند که گاهی وقت می گذاشتند و با امام حسن و امام حسین علیهماالسلام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حسن و امام حسین علیهما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شتر دارند، ما هم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الشأن، اول شخصیت عالم، امام حسن را روی شانه 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97" w:name="pg5000_62865"/>
    </w:p>
    <w:p>
      <w:pPr>
        <w:pStyle w:val="BookText"/>
        <w:rPr/>
      </w:pPr>
      <w:bookmarkEnd w:id="97"/>
      <w:r>
        <w:rPr>
          <w:rFonts w:ascii="IRNazanin" w:hAnsi="IRNazanin" w:eastAsia="IRNazanin"/>
          <w:color w:val="111111"/>
          <w:sz w:val="28"/>
          <w:sz w:val="28"/>
          <w:szCs w:val="28"/>
          <w:rtl w:val="true"/>
          <w:lang w:bidi="fa-IR"/>
        </w:rPr>
        <w:t>راست، و امام حسین را روش شانه چپ قرار می دادند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الْجَمَلُ جَمَلُكُمَا ؛</w:t>
      </w:r>
      <w:r>
        <w:rPr>
          <w:rStyle w:val="FootnoteAnchor"/>
          <w:rtl w:val="true"/>
        </w:rPr>
        <w:footnoteReference w:id="33"/>
      </w:r>
      <w:r>
        <w:rPr>
          <w:rFonts w:ascii="IRNazanin" w:hAnsi="IRNazanin" w:eastAsia="IRNazanin"/>
          <w:color w:val="111111"/>
          <w:sz w:val="28"/>
          <w:sz w:val="28"/>
          <w:szCs w:val="28"/>
          <w:rtl w:val="true"/>
          <w:lang w:bidi="fa-IR"/>
        </w:rPr>
        <w:t>شتر شما خوب 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شتری که خدا برای شما رسانده است، مرکب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راکبش خوب است که امام حسن و امام حسین، دو گوشواره عرش الهی هستند، و هم مرکبش که پیغمبر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زمام و افسار دارند، ما هم زمام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موهای مبارکشان را دو قسم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به امام حسن علیه السلام و یک قسمت را به امام حسین علیه السلام می دادند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افسار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صدا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صدای شتر در می آوردند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98" w:name="__RefHeading___Toc460505_774463916"/>
      <w:bookmarkStart w:id="99" w:name="_Toc35"/>
      <w:bookmarkEnd w:id="98"/>
      <w:r>
        <w:rPr>
          <w:rtl w:val="true"/>
        </w:rPr>
        <w:t>مراعات کودکان</w:t>
      </w:r>
      <w:bookmarkEnd w:id="99"/>
    </w:p>
    <w:p>
      <w:pPr>
        <w:pStyle w:val="BookText"/>
        <w:rPr/>
      </w:pPr>
      <w:r>
        <w:rPr>
          <w:rFonts w:ascii="IRNazanin" w:hAnsi="IRNazanin" w:eastAsia="IRNazanin"/>
          <w:color w:val="111111"/>
          <w:sz w:val="28"/>
          <w:sz w:val="28"/>
          <w:szCs w:val="28"/>
          <w:rtl w:val="true"/>
          <w:lang w:bidi="fa-IR"/>
        </w:rPr>
        <w:t>گاهی امام حسن و امام حسین علیهماالسلام در موقع نماز می آمدند و بر پشت پیغمبر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در حالت سجده بودند، آنقدر سجده شان را طول می دادند، تا آنها از پشتشان پایین بیایند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پشت پرده بچه خانمی که در جماعت حضور داشت،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الشأن آن روز نماز را سریع تر از همیشه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شخصی 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خیلی سریع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سَمِعتُم صُراخَ الصَّبِيِ؛</w:t>
      </w:r>
      <w:r>
        <w:rPr>
          <w:rStyle w:val="FootnoteAnchor"/>
          <w:rtl w:val="true"/>
        </w:rPr>
        <w:footnoteReference w:id="36"/>
      </w:r>
      <w:r>
        <w:rPr>
          <w:rFonts w:ascii="IRNazanin" w:hAnsi="IRNazanin" w:eastAsia="IRNazanin"/>
          <w:color w:val="111111"/>
          <w:sz w:val="28"/>
          <w:sz w:val="28"/>
          <w:szCs w:val="28"/>
          <w:rtl w:val="true"/>
          <w:lang w:bidi="fa-IR"/>
        </w:rPr>
        <w:t>مگر صدای شیون کودک را نشنیدید؟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100" w:name="pg5000_62867"/>
    </w:p>
    <w:p>
      <w:pPr>
        <w:pStyle w:val="BookText"/>
        <w:rPr/>
      </w:pPr>
      <w:bookmarkEnd w:id="100"/>
      <w:r>
        <w:rPr>
          <w:rFonts w:ascii="IRNazanin" w:hAnsi="IRNazanin" w:eastAsia="IRNazanin"/>
          <w:color w:val="111111"/>
          <w:sz w:val="28"/>
          <w:sz w:val="28"/>
          <w:szCs w:val="28"/>
          <w:rtl w:val="true"/>
          <w:lang w:bidi="fa-IR"/>
        </w:rPr>
        <w:t>در نماز جماعت که اگر تعداد نمازگزاران از ده نفر بگذرد، ثواب آن را فقط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جماعتی که امام جماعتش پیامبر عظیم الشأن است، اتصال کامل به خدای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مرا کوتاه کن، تا مادر، بچه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به من اقتدا کرده بود و تا سلام نماز نمیداد نمی توانست بچه را آرام کند نماز را سریع خواندم</w:t>
      </w:r>
      <w:r>
        <w:rPr>
          <w:rFonts w:eastAsia="IRNazanin" w:cs="IRNazanin"/>
          <w:color w:val="111111"/>
          <w:sz w:val="28"/>
          <w:szCs w:val="28"/>
          <w:rtl w:val="true"/>
          <w:lang w:bidi="fa-IR"/>
        </w:rPr>
        <w:t>.</w:t>
      </w:r>
    </w:p>
    <w:p>
      <w:pPr>
        <w:pStyle w:val="Heading3"/>
        <w:numPr>
          <w:ilvl w:val="2"/>
          <w:numId w:val="1"/>
        </w:numPr>
        <w:rPr/>
      </w:pPr>
      <w:bookmarkStart w:id="101" w:name="__RefHeading___Toc460507_774463916"/>
      <w:bookmarkStart w:id="102" w:name="_Toc36"/>
      <w:bookmarkEnd w:id="101"/>
      <w:r>
        <w:rPr>
          <w:rtl w:val="true"/>
        </w:rPr>
        <w:t>گریه پیامبر صلی الله علیه و اله وسلم</w:t>
      </w:r>
      <w:bookmarkEnd w:id="102"/>
    </w:p>
    <w:p>
      <w:pPr>
        <w:pStyle w:val="BookText"/>
        <w:rPr/>
      </w:pPr>
      <w:r>
        <w:rPr>
          <w:rFonts w:ascii="IRNazanin" w:hAnsi="IRNazanin" w:eastAsia="IRNazanin"/>
          <w:color w:val="111111"/>
          <w:sz w:val="28"/>
          <w:sz w:val="28"/>
          <w:szCs w:val="28"/>
          <w:rtl w:val="true"/>
          <w:lang w:bidi="fa-IR"/>
        </w:rPr>
        <w:t>روزی پیامبر عظیم الشان صلی الله علیه و اله و سلم در مسجد بر فراز منبر برای مردم سخنرانی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خردسال بود، از جای برخاست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پای او در لباسش افتاد و به زمین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عظیم الشأن وسط خطبه و سخنرانی گریه کنان از منبر فرود آمدند و او را در آغوش گرفتند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 اللّهُ الشَّیْطَاَنَ إِنَّ الْوَلَدَ لَفِتْنَهٌ وَ الَّذِی نَفْسِی بِیَدِهِ مَا دَرَیْتُ آَنَی نَزَلْتُ عَنْ مِنْبَرِی؛</w:t>
      </w:r>
      <w:r>
        <w:rPr>
          <w:rStyle w:val="FootnoteAnchor"/>
          <w:rtl w:val="true"/>
        </w:rPr>
        <w:footnoteReference w:id="37"/>
      </w:r>
      <w:r>
        <w:rPr>
          <w:rFonts w:ascii="IRNazanin" w:hAnsi="IRNazanin" w:eastAsia="IRNazanin"/>
          <w:color w:val="111111"/>
          <w:sz w:val="28"/>
          <w:sz w:val="28"/>
          <w:szCs w:val="28"/>
          <w:rtl w:val="true"/>
          <w:lang w:bidi="fa-IR"/>
        </w:rPr>
        <w:t>خدا شیطان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دلرباست و انسان را شیفته و مفتون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قدرت اوست، متوجه نشدم چگونه از منبر پایین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صدای گریه امام حسین را شنیدم از خود بیخود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چقدر روح لطیفی داشتند</w:t>
      </w:r>
      <w:r>
        <w:rPr>
          <w:rFonts w:eastAsia="IRNazanin" w:cs="IRNazanin"/>
          <w:color w:val="111111"/>
          <w:sz w:val="28"/>
          <w:szCs w:val="28"/>
          <w:rtl w:val="true"/>
          <w:lang w:bidi="fa-IR"/>
        </w:rPr>
        <w:t>.</w:t>
      </w:r>
    </w:p>
    <w:p>
      <w:pPr>
        <w:pStyle w:val="Heading3"/>
        <w:numPr>
          <w:ilvl w:val="2"/>
          <w:numId w:val="1"/>
        </w:numPr>
        <w:rPr/>
      </w:pPr>
      <w:bookmarkStart w:id="103" w:name="__RefHeading___Toc460509_774463916"/>
      <w:bookmarkStart w:id="104" w:name="_Toc37"/>
      <w:bookmarkEnd w:id="103"/>
      <w:r>
        <w:rPr>
          <w:rtl w:val="true"/>
        </w:rPr>
        <w:t>در دامان پیامبر صلی الله علیه و اله وسلم</w:t>
      </w:r>
      <w:bookmarkEnd w:id="104"/>
    </w:p>
    <w:p>
      <w:pPr>
        <w:pStyle w:val="BookText"/>
        <w:rPr/>
      </w:pPr>
      <w:r>
        <w:rPr>
          <w:rFonts w:ascii="IRNazanin" w:hAnsi="IRNazanin" w:eastAsia="IRNazanin"/>
          <w:color w:val="111111"/>
          <w:sz w:val="28"/>
          <w:sz w:val="28"/>
          <w:szCs w:val="28"/>
          <w:rtl w:val="true"/>
          <w:lang w:bidi="fa-IR"/>
        </w:rPr>
        <w:t>در سیره پیامبر خدا در ارتباط با کودکان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کودکان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خردسال را به محضر پیامبر خدا صلی الله علیه و اله وسلم می بردند تا برای آنها از خدا برکت بخواهد، یا برای او نامی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احترام به خانواده کودکان، آنها را بر دامن خود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کودکی بر دامن آن بزرگوار ادرار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نزدیکان در موقع ادرار کردن کودک بر او بانک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تَزْرِمُوا بِالصَّبی؛ از ادرار کودک جلوگیری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 را آسوده می گذاشتند تا ادرارش را تمام کند و برای او اسم می گذاردند و خانواده اش را خوشحال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رفتار می کردند که خانواده کودک می فهمیدند پیامبر از ادرار کودکشان ناراحت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میرفتند، پیامبر لباس خود را می شستند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اگر بچه خود ما، یا نوه خود ما این کار را بکند، شاید طاقت نیاوریم و با او تند برخورد کنیم، یا پرتش کنیم، مبادا ما را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شخصیت عالم که از همه عالم پاک تر است، در آن زمان که بهداشت بسیار ضعیف بوده است، بچه ای را که معلوم نیست تمیز بوده، در آغوش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در آغوش پیامبر ادرار می کند، به پدر و مادرش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با آرامش کامل ادرارش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لباسم را تطهیر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آزاری به دل و روح بچه وارد شود،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قابل شست وشو است، بچه را آزرده نکنید و با لطافت با او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الْتَّلَطُّفُ بِالصَّبْیانِ مِنْ عادَةِ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 و نوازش و محبت کردن به کودکان، یکی از سیره های مهم پیغمبر خدا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105" w:name="pg5000_62871"/>
    </w:p>
    <w:p>
      <w:pPr>
        <w:pStyle w:val="Heading3"/>
        <w:numPr>
          <w:ilvl w:val="2"/>
          <w:numId w:val="1"/>
        </w:numPr>
        <w:rPr/>
      </w:pPr>
      <w:bookmarkStart w:id="106" w:name="__RefHeading___Toc460511_774463916"/>
      <w:bookmarkStart w:id="107" w:name="_Toc38"/>
      <w:bookmarkEnd w:id="105"/>
      <w:bookmarkEnd w:id="106"/>
      <w:r>
        <w:rPr>
          <w:rtl w:val="true"/>
        </w:rPr>
        <w:t>نام نیکو برای فرزندان</w:t>
      </w:r>
      <w:bookmarkEnd w:id="107"/>
    </w:p>
    <w:p>
      <w:pPr>
        <w:pStyle w:val="BookText"/>
        <w:rPr/>
      </w:pPr>
      <w:r>
        <w:rPr>
          <w:rFonts w:ascii="IRNazanin" w:hAnsi="IRNazanin" w:eastAsia="IRNazanin"/>
          <w:color w:val="111111"/>
          <w:sz w:val="28"/>
          <w:sz w:val="28"/>
          <w:szCs w:val="28"/>
          <w:rtl w:val="true"/>
          <w:lang w:bidi="fa-IR"/>
        </w:rPr>
        <w:t>یکی از حقوق کودک این است که نام خوب برای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الوَلَدِ علَى الوالِدِ أن يُحَسِّنَ اسمَهُ ، و يُحَسِّنَ أدَبَهُ ، و يُعَلِّمَهُ القرآنَ ؛</w:t>
      </w:r>
      <w:r>
        <w:rPr>
          <w:rStyle w:val="FootnoteAnchor"/>
          <w:rtl w:val="true"/>
        </w:rPr>
        <w:footnoteReference w:id="39"/>
      </w:r>
      <w:r>
        <w:rPr>
          <w:rFonts w:ascii="IRNazanin" w:hAnsi="IRNazanin" w:eastAsia="IRNazanin"/>
          <w:color w:val="111111"/>
          <w:sz w:val="28"/>
          <w:sz w:val="28"/>
          <w:szCs w:val="28"/>
          <w:rtl w:val="true"/>
          <w:lang w:bidi="fa-IR"/>
        </w:rPr>
        <w:t>حق فرزند بر پدر آن است که نام نیکو بر فرزند بگذارد،خوب تربیتش کند و به او قرآن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روی شخصیت کودک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خداوند که بسیار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نام های خداوند مثل الله و رحمن را نمی شود بر کسی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عبد اولش اضافه شود، مثل عبدالله، عبدالرحمن، عبدالرحیم،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اهل بیت از اسامی انبیا، اسامی فرهیختگان و علمان ربانی و اصحاب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میثم که عاشق و دلباخته حضرت امیر المؤمنین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نام ها روی فرزند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مثبت یا منفی بستگی به نام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فرهنگ غلطی که در بین بعضی افراد رایج شده است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 باید چیز جدیدی باشد، چیزی که تا به حال کسی نگذاشته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وظیفه دارند نام های بد را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بچه ها جلوی پدر و مادر را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گناهی داشتیم که شما این نام را روی ما گذاشتید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08" w:name="pg5000_62874"/>
    </w:p>
    <w:p>
      <w:pPr>
        <w:pStyle w:val="BookText"/>
        <w:rPr/>
      </w:pPr>
      <w:bookmarkEnd w:id="108"/>
      <w:r>
        <w:rPr>
          <w:rFonts w:ascii="IRNazanin" w:hAnsi="IRNazanin" w:eastAsia="IRNazanin"/>
          <w:color w:val="111111"/>
          <w:sz w:val="28"/>
          <w:sz w:val="28"/>
          <w:szCs w:val="28"/>
          <w:rtl w:val="true"/>
          <w:lang w:bidi="fa-IR"/>
        </w:rPr>
        <w:t>یکی از حقوقی که فرزند بر پدر دارد، این است که اسم نیکو روی فرزند خود بگذارد چون نام در شخصیت افراد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و قیامت ما را به همان نام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انسان باید به گونه ای باشد که در آنجا شرمنده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محمد یکی از نام های محبوب و پر برکت و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بورِكَ لِبَيتٍ فيهِ مُحَمَّدٌ، و مَجلِسٍ فيهِ مُحَمَّدٌ، و رِفقَةٍ فيها مُحَمَّدٌ؛</w:t>
      </w:r>
      <w:r>
        <w:rPr>
          <w:rStyle w:val="FootnoteAnchor"/>
          <w:rtl w:val="true"/>
        </w:rPr>
        <w:footnoteReference w:id="40"/>
      </w:r>
      <w:r>
        <w:rPr>
          <w:rFonts w:ascii="IRNazanin" w:hAnsi="IRNazanin" w:eastAsia="IRNazanin"/>
          <w:color w:val="111111"/>
          <w:sz w:val="28"/>
          <w:sz w:val="28"/>
          <w:szCs w:val="28"/>
          <w:rtl w:val="true"/>
          <w:lang w:bidi="fa-IR"/>
        </w:rPr>
        <w:t>خانه ای که در آن نام محمد است، خانه مبارک و با 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مجلسی که در آن نام محمد است، مجلس مبارک و با برکتی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رفقائی که در بین آنها نام محمد است، رفقای مبارکی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محمد خیر و برکت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نام محمد باشد، ملائکه آنجا را تقدیس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فاطمه و القاب فاطمه زهرا علیهاالسلام چقدر زیبا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دختران و همسران و مادران امامان علیهم السلام همه از نام های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پیامبر این بود که نام ها را تغییر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زیبنده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تغییر بده و این نام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اگر بزرگ شدند و دیدند نام هایشان مطلوب نیست خودشان تغییر دهند</w:t>
      </w:r>
      <w:r>
        <w:rPr>
          <w:rFonts w:eastAsia="IRNazanin" w:cs="IRNazanin"/>
          <w:color w:val="111111"/>
          <w:sz w:val="28"/>
          <w:szCs w:val="28"/>
          <w:rtl w:val="true"/>
          <w:lang w:bidi="fa-IR"/>
        </w:rPr>
        <w:t>.</w:t>
      </w:r>
    </w:p>
    <w:p>
      <w:pPr>
        <w:pStyle w:val="Heading3"/>
        <w:numPr>
          <w:ilvl w:val="2"/>
          <w:numId w:val="1"/>
        </w:numPr>
        <w:rPr/>
      </w:pPr>
      <w:bookmarkStart w:id="109" w:name="__RefHeading___Toc460513_774463916"/>
      <w:bookmarkStart w:id="110" w:name="_Toc39"/>
      <w:bookmarkEnd w:id="109"/>
      <w:r>
        <w:rPr>
          <w:rtl w:val="true"/>
        </w:rPr>
        <w:t>اذان و اقامه برای نوزادان</w:t>
      </w:r>
      <w:bookmarkEnd w:id="110"/>
    </w:p>
    <w:p>
      <w:pPr>
        <w:pStyle w:val="BookText"/>
        <w:rPr/>
      </w:pPr>
      <w:r>
        <w:rPr>
          <w:rFonts w:ascii="IRNazanin" w:hAnsi="IRNazanin" w:eastAsia="IRNazanin"/>
          <w:color w:val="111111"/>
          <w:sz w:val="28"/>
          <w:sz w:val="28"/>
          <w:szCs w:val="28"/>
          <w:rtl w:val="true"/>
          <w:lang w:bidi="fa-IR"/>
        </w:rPr>
        <w:t>اذان در گوش راست و اقامه در گوش چپ نوزاد گفتن تأکید شده و آثار بسیار خوبی دارد و از سنتهای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اله و سلم خودشان در بدو تولد امام حسن و امام حسین علیهماالسلام در گوش راست آنان اذان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11" w:name="pg5000_62876"/>
    </w:p>
    <w:p>
      <w:pPr>
        <w:pStyle w:val="BookText"/>
        <w:rPr/>
      </w:pPr>
      <w:bookmarkEnd w:id="111"/>
      <w:r>
        <w:rPr>
          <w:rFonts w:ascii="IRNazanin" w:hAnsi="IRNazanin" w:eastAsia="IRNazanin"/>
          <w:color w:val="111111"/>
          <w:sz w:val="28"/>
          <w:sz w:val="28"/>
          <w:szCs w:val="28"/>
          <w:rtl w:val="true"/>
          <w:lang w:bidi="fa-IR"/>
        </w:rPr>
        <w:t>و در گوش چپشان اقامه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اذان و اقامه در روح و جان کودکان تأثیر می گذارد و در شکل گیری شخصیتشان بسیار مؤثر است</w:t>
      </w:r>
      <w:r>
        <w:rPr>
          <w:rFonts w:eastAsia="IRNazanin" w:cs="IRNazanin"/>
          <w:color w:val="111111"/>
          <w:sz w:val="28"/>
          <w:szCs w:val="28"/>
          <w:rtl w:val="true"/>
          <w:lang w:bidi="fa-IR"/>
        </w:rPr>
        <w:t>.</w:t>
      </w:r>
    </w:p>
    <w:p>
      <w:pPr>
        <w:pStyle w:val="Heading3"/>
        <w:numPr>
          <w:ilvl w:val="2"/>
          <w:numId w:val="1"/>
        </w:numPr>
        <w:rPr/>
      </w:pPr>
      <w:bookmarkStart w:id="112" w:name="__RefHeading___Toc460515_774463916"/>
      <w:bookmarkStart w:id="113" w:name="_Toc40"/>
      <w:bookmarkEnd w:id="112"/>
      <w:r>
        <w:rPr>
          <w:rtl w:val="true"/>
        </w:rPr>
        <w:t>الگوسازی برای کودکان</w:t>
      </w:r>
      <w:bookmarkEnd w:id="113"/>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ما آن طوری که رفتار می کنیم می شوند، نه آن طوری که حرف می زنیم و شعار میدهیم و امر و نهی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می خواهیم روی بچه هایمان اثرگذار باشیم، باید رفتار خود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پدر و مادر الگو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و خواهر و بزرگ ترها الگو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خانه الگو می گیرند</w:t>
      </w:r>
      <w:r>
        <w:rPr>
          <w:rFonts w:eastAsia="IRNazanin" w:cs="IRNazanin"/>
          <w:color w:val="111111"/>
          <w:sz w:val="28"/>
          <w:szCs w:val="28"/>
          <w:rtl w:val="true"/>
          <w:lang w:bidi="fa-IR"/>
        </w:rPr>
        <w:t>.</w:t>
      </w:r>
    </w:p>
    <w:p>
      <w:pPr>
        <w:pStyle w:val="Heading3"/>
        <w:numPr>
          <w:ilvl w:val="2"/>
          <w:numId w:val="1"/>
        </w:numPr>
        <w:rPr/>
      </w:pPr>
      <w:bookmarkStart w:id="114" w:name="__RefHeading___Toc460517_774463916"/>
      <w:bookmarkStart w:id="115" w:name="_Toc41"/>
      <w:bookmarkEnd w:id="114"/>
      <w:r>
        <w:rPr>
          <w:rtl w:val="true"/>
        </w:rPr>
        <w:t>شاد کردن کودکان</w:t>
      </w:r>
      <w:bookmarkEnd w:id="115"/>
    </w:p>
    <w:p>
      <w:pPr>
        <w:pStyle w:val="BookText"/>
        <w:rPr/>
      </w:pPr>
      <w:r>
        <w:rPr>
          <w:rFonts w:ascii="IRNazanin" w:hAnsi="IRNazanin" w:eastAsia="IRNazanin"/>
          <w:color w:val="111111"/>
          <w:sz w:val="28"/>
          <w:sz w:val="28"/>
          <w:szCs w:val="28"/>
          <w:rtl w:val="true"/>
          <w:lang w:bidi="fa-IR"/>
        </w:rPr>
        <w:t>نشاط و شادی در ساخت شخصیت کودکان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سعی کنند، محیط و فضایی با نشاط و فرحبخش در خانه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وسلم به شاد کردن کودکان بسیار سفارش می کردند و خودشان همواره در شاد کردن کودکان می کوشیدند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الجَنَّةِ دارا يقالُ لَها دارُ الفَرَحِ ،لا يَدخُلُها إلّا مَن فَرَّحَ الصِّبيانَ؛</w:t>
      </w:r>
      <w:r>
        <w:rPr>
          <w:rStyle w:val="FootnoteAnchor"/>
          <w:rtl w:val="true"/>
        </w:rPr>
        <w:footnoteReference w:id="41"/>
      </w:r>
      <w:r>
        <w:rPr>
          <w:rFonts w:ascii="IRNazanin" w:hAnsi="IRNazanin" w:eastAsia="IRNazanin"/>
          <w:color w:val="111111"/>
          <w:sz w:val="28"/>
          <w:sz w:val="28"/>
          <w:szCs w:val="28"/>
          <w:rtl w:val="true"/>
          <w:lang w:bidi="fa-IR"/>
        </w:rPr>
        <w:t>در بهشت خانه ای است که به آن خان شادی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کسی که کودکان را شاد کرده باشد، وارد آن خانه نمی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16" w:name="pg5000_62879"/>
    </w:p>
    <w:p>
      <w:pPr>
        <w:pStyle w:val="Heading2"/>
        <w:numPr>
          <w:ilvl w:val="1"/>
          <w:numId w:val="1"/>
        </w:numPr>
        <w:rPr/>
      </w:pPr>
      <w:bookmarkStart w:id="117" w:name="__RefHeading___Toc460519_774463916"/>
      <w:bookmarkStart w:id="118" w:name="_Toc42"/>
      <w:bookmarkEnd w:id="116"/>
      <w:bookmarkEnd w:id="117"/>
      <w:r>
        <w:rPr>
          <w:rtl w:val="true"/>
        </w:rPr>
        <w:t>گفتار سوم</w:t>
      </w:r>
      <w:r>
        <w:rPr>
          <w:rtl w:val="true"/>
        </w:rPr>
        <w:t xml:space="preserve">: </w:t>
      </w:r>
      <w:r>
        <w:rPr>
          <w:rtl w:val="true"/>
        </w:rPr>
        <w:t>تکریم کودکان</w:t>
      </w:r>
      <w:bookmarkEnd w:id="118"/>
    </w:p>
    <w:p>
      <w:pPr>
        <w:pStyle w:val="Heading3"/>
        <w:numPr>
          <w:ilvl w:val="2"/>
          <w:numId w:val="1"/>
        </w:numPr>
        <w:rPr/>
      </w:pPr>
      <w:bookmarkStart w:id="119" w:name="__RefHeading___Toc460521_774463916"/>
      <w:bookmarkStart w:id="120" w:name="_Toc43"/>
      <w:bookmarkEnd w:id="119"/>
      <w:r>
        <w:rPr>
          <w:rtl w:val="true"/>
        </w:rPr>
        <w:t>اشاره</w:t>
      </w:r>
      <w:bookmarkEnd w:id="1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21" w:name="pg5000_62884"/>
    </w:p>
    <w:p>
      <w:pPr>
        <w:pStyle w:val="Heading3"/>
        <w:numPr>
          <w:ilvl w:val="2"/>
          <w:numId w:val="1"/>
        </w:numPr>
        <w:rPr/>
      </w:pPr>
      <w:bookmarkStart w:id="122" w:name="__RefHeading___Toc460523_774463916"/>
      <w:bookmarkStart w:id="123" w:name="_Toc44"/>
      <w:bookmarkEnd w:id="121"/>
      <w:bookmarkEnd w:id="122"/>
      <w:r>
        <w:rPr>
          <w:rtl w:val="true"/>
        </w:rPr>
        <w:t>تکریم و تربیت</w:t>
      </w:r>
      <w:bookmarkEnd w:id="123"/>
    </w:p>
    <w:p>
      <w:pPr>
        <w:pStyle w:val="BookText"/>
        <w:rPr/>
      </w:pPr>
      <w:r>
        <w:rPr>
          <w:rFonts w:ascii="IRNazanin" w:hAnsi="IRNazanin" w:eastAsia="IRNazanin"/>
          <w:color w:val="111111"/>
          <w:sz w:val="28"/>
          <w:sz w:val="28"/>
          <w:szCs w:val="28"/>
          <w:rtl w:val="true"/>
          <w:lang w:bidi="fa-IR"/>
        </w:rPr>
        <w:t>تکریم و تربیت کودکان یکی از وظایف اصلی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اهتمام پدر و مادر باید در تکریم و تربیت فرزندان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أَكْرِمُوا أَوْلاَدَكُمْ وَ أَحْسِنُوا أَدَبَهُمْ يُغْفَرْ لَكُمْ؛</w:t>
      </w:r>
      <w:r>
        <w:rPr>
          <w:rStyle w:val="FootnoteAnchor"/>
          <w:rtl w:val="true"/>
        </w:rPr>
        <w:footnoteReference w:id="42"/>
      </w:r>
      <w:r>
        <w:rPr>
          <w:rFonts w:ascii="IRNazanin" w:hAnsi="IRNazanin" w:eastAsia="IRNazanin"/>
          <w:color w:val="111111"/>
          <w:sz w:val="28"/>
          <w:sz w:val="28"/>
          <w:szCs w:val="28"/>
          <w:rtl w:val="true"/>
          <w:lang w:bidi="fa-IR"/>
        </w:rPr>
        <w:t>فرزندانتان را تکریم کنید و آنان را به نیکی تربیت کنید، تا آمرزیده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امانت های الهی هستند که در اختیار ما قرار گرفته اند، باید آن گونه که خداوند می پسندد از آنان مراقبت کنیم و به تکریم و تربیت آنان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بی اعتنایی به این رسالت مهم الهی عواقب سنگینی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وظیفه تربیتی خود را به انجام رساندیم، مورد غفران و رحمت خداوند قرار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خوب تربیت کردن، یکی از اسباب مغفرت و آمرزش برای پدر و مادر است</w:t>
      </w:r>
      <w:r>
        <w:rPr>
          <w:rFonts w:eastAsia="IRNazanin" w:cs="IRNazanin"/>
          <w:color w:val="111111"/>
          <w:sz w:val="28"/>
          <w:szCs w:val="28"/>
          <w:rtl w:val="true"/>
          <w:lang w:bidi="fa-IR"/>
        </w:rPr>
        <w:t>.</w:t>
      </w:r>
    </w:p>
    <w:p>
      <w:pPr>
        <w:pStyle w:val="Heading3"/>
        <w:numPr>
          <w:ilvl w:val="2"/>
          <w:numId w:val="1"/>
        </w:numPr>
        <w:rPr/>
      </w:pPr>
      <w:bookmarkStart w:id="124" w:name="__RefHeading___Toc460525_774463916"/>
      <w:bookmarkStart w:id="125" w:name="_Toc45"/>
      <w:bookmarkEnd w:id="124"/>
      <w:r>
        <w:rPr>
          <w:rtl w:val="true"/>
        </w:rPr>
        <w:t>محور تربیت</w:t>
      </w:r>
      <w:bookmarkEnd w:id="125"/>
    </w:p>
    <w:p>
      <w:pPr>
        <w:pStyle w:val="BookText"/>
        <w:rPr/>
      </w:pPr>
      <w:r>
        <w:rPr>
          <w:rFonts w:ascii="IRNazanin" w:hAnsi="IRNazanin" w:eastAsia="IRNazanin"/>
          <w:color w:val="111111"/>
          <w:sz w:val="28"/>
          <w:sz w:val="28"/>
          <w:szCs w:val="28"/>
          <w:rtl w:val="true"/>
          <w:lang w:bidi="fa-IR"/>
        </w:rPr>
        <w:t>درباره جهات تربیت فرزندان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أدِّبوا أولادَكُم على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نَبيِّكُم ، و حُبِّ أهلِ بَيتِهِ ، و قِراءةِ القرآنِ؛</w:t>
      </w:r>
      <w:r>
        <w:rPr>
          <w:rStyle w:val="FootnoteAnchor"/>
          <w:rtl w:val="true"/>
        </w:rPr>
        <w:footnoteReference w:id="43"/>
      </w:r>
      <w:r>
        <w:rPr>
          <w:rFonts w:ascii="IRNazanin" w:hAnsi="IRNazanin" w:eastAsia="IRNazanin"/>
          <w:color w:val="111111"/>
          <w:sz w:val="28"/>
          <w:sz w:val="28"/>
          <w:szCs w:val="28"/>
          <w:rtl w:val="true"/>
          <w:lang w:bidi="fa-IR"/>
        </w:rPr>
        <w:t>فرزندانتان را بر سه چیز پرورش دهید، دوستی پیامبرتان، محبت اهل بیت او، و تلاوت قرآن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سه موضوع باید محور تربیت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توانیم بذر محبت پیغمبر را در دل بچه ها 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را با مهر و محبت پیغمبر و اهل بیت علیهم السلام و تلاوت قرآن تربیت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نوع تربیت و پرورش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تربیت و تأدیب عقوبتی است که برای افرادی است که معاندند و زیر بار حق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 قانون و با زور باید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إِلَهِي لا تُؤَدِّبْنِي بِعُقُوبَتِكَ؛ خدایا، مرا با عقوبت خود ادب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قابل تربیت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حیوانات هم قابل تربیت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بعضی ها با زبان خوش و با مهرورزی و تعلیم و تعلم و تربیت های صحیح ادب را یاد می گیرند و تربیت می شوند، و بعضی با فشار و زور و ترس و تهدید و زندان و شلاق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یکی از علمای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کلمات حکمت آمیز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یُودِّبُهُ والِداهُ أَدَّبَهُ اللَّیْلُ وَ النَّهارِ؛</w:t>
      </w:r>
      <w:r>
        <w:rPr>
          <w:rStyle w:val="FootnoteAnchor"/>
          <w:rtl w:val="true"/>
        </w:rPr>
        <w:footnoteReference w:id="44"/>
      </w:r>
      <w:r>
        <w:rPr>
          <w:rFonts w:ascii="IRNazanin" w:hAnsi="IRNazanin" w:eastAsia="IRNazanin"/>
          <w:color w:val="111111"/>
          <w:sz w:val="28"/>
          <w:sz w:val="28"/>
          <w:szCs w:val="28"/>
          <w:rtl w:val="true"/>
          <w:lang w:bidi="fa-IR"/>
        </w:rPr>
        <w:t>کسی که به وسیله پدر و مادر ادب و تربیت نشود، گذشت شب و روز او را ادب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پدر و مادر و معلم و مربی و اولیای خدا او را تحت تربیت گرفتند، اما حرف شنوی ندارد، روزگار او را ادب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روز سرش به سنگ می خورد و در چاله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مردن در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در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آتش جهنم ادب شد،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ادب نشد و معاند و لجباز بود، همیشه در آنجا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برای معاندین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26" w:name="pg5000_62888"/>
    </w:p>
    <w:p>
      <w:pPr>
        <w:pStyle w:val="BookText"/>
        <w:rPr/>
      </w:pPr>
      <w:bookmarkEnd w:id="126"/>
      <w:r>
        <w:rPr>
          <w:rFonts w:ascii="Amiri" w:hAnsi="Amiri" w:eastAsia="Amiri" w:cs="Amiri"/>
          <w:color w:val="111111"/>
          <w:sz w:val="28"/>
          <w:sz w:val="28"/>
          <w:szCs w:val="28"/>
          <w:rtl w:val="true"/>
          <w:lang w:bidi="ar-SA"/>
        </w:rPr>
        <w:t>وَ أقْسَمتَ أنْ تَمْلأها مِن الكافِرينَ مِن الجِنّةِ و النّاسِ أجْمَعينَ ، و أنْ تُخلِّدَ فيها المُعانِدينَ؛</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یاد کردی که دوزخ را از جمیع کافران جن و انس پر کنی و تنها معاندان را در آن عذاب مخلد و جاودان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دستگاه تربیتی خدای متعال برای همه هست، منتها ظالم را با کتک و بلا و سختی و فشار ادب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 شد، نجات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 نشد، او را در آتش جهنم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ما با نوازش و مهر و محبت و تعلیم و تعلم، تحت تربیت دستگاه تربیتی خداوند قرار بگیریم</w:t>
      </w:r>
      <w:r>
        <w:rPr>
          <w:rFonts w:eastAsia="IRNazanin" w:cs="IRNazanin"/>
          <w:color w:val="111111"/>
          <w:sz w:val="28"/>
          <w:szCs w:val="28"/>
          <w:rtl w:val="true"/>
          <w:lang w:bidi="fa-IR"/>
        </w:rPr>
        <w:t>.</w:t>
      </w:r>
    </w:p>
    <w:p>
      <w:pPr>
        <w:pStyle w:val="Heading3"/>
        <w:numPr>
          <w:ilvl w:val="2"/>
          <w:numId w:val="1"/>
        </w:numPr>
        <w:rPr/>
      </w:pPr>
      <w:bookmarkStart w:id="127" w:name="__RefHeading___Toc460527_774463916"/>
      <w:bookmarkStart w:id="128" w:name="_Toc46"/>
      <w:bookmarkEnd w:id="127"/>
      <w:r>
        <w:rPr>
          <w:rtl w:val="true"/>
        </w:rPr>
        <w:t>اساس تربیت پیامبرصلی الله علیه و اله و سلم</w:t>
      </w:r>
      <w:bookmarkEnd w:id="128"/>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أَدَّبَ نَبِیَّهُ عَلَی مَحَبَّتِهِ فَقَالَ وَ إِنَّکَ لَعَلی خُلُقٍ عَظِیمٍ؛</w:t>
      </w:r>
      <w:r>
        <w:rPr>
          <w:rStyle w:val="FootnoteAnchor"/>
          <w:rtl w:val="true"/>
        </w:rPr>
        <w:footnoteReference w:id="46"/>
      </w:r>
      <w:r>
        <w:rPr>
          <w:rFonts w:ascii="IRNazanin" w:hAnsi="IRNazanin" w:eastAsia="IRNazanin"/>
          <w:color w:val="111111"/>
          <w:sz w:val="28"/>
          <w:sz w:val="28"/>
          <w:szCs w:val="28"/>
          <w:rtl w:val="true"/>
          <w:lang w:bidi="fa-IR"/>
        </w:rPr>
        <w:t>خداوند عزوجل پیامبرش را به محبت خود تربیت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خلق و خوی عظیمی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ادیب و تربیت شده خدا هستم و علی تربیت شده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پیغمبر را چگونه تادیب کرد؟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پیغمبرش را با محبت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مهر و محبت و رحمت و لطف و عنایت روی سر پیغمبر ریخته که مجذوب خدا شده و تحت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به زور به بچه می گوییم برو آن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 کنیم که اگر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bookmarkStart w:id="129" w:name="pg5000_62890"/>
    </w:p>
    <w:p>
      <w:pPr>
        <w:pStyle w:val="BookText"/>
        <w:rPr/>
      </w:pPr>
      <w:bookmarkEnd w:id="129"/>
      <w:r>
        <w:rPr>
          <w:rFonts w:ascii="IRNazanin" w:hAnsi="IRNazanin" w:eastAsia="IRNazanin"/>
          <w:color w:val="111111"/>
          <w:sz w:val="28"/>
          <w:sz w:val="28"/>
          <w:szCs w:val="28"/>
          <w:rtl w:val="true"/>
          <w:lang w:bidi="fa-IR"/>
        </w:rPr>
        <w:t>این کار را نکنی، چنین و چنان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از سر زور و ترس می رود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تشویق می کنیم و او را به طمع وا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جایزه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تطمیع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از روی طمع پاداش می رود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 در اولی از روی ترس است و در دومی از روی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کار از روی محبت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اگر از محبت باشد، بسیار ماندگارتر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از دومی 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با تشویق و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است که او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سومی محبت او را به حرکت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رشته محبت و عشق خود را در گردن فرزند خود انداختند و فرزند پدر و مادر را دوست داشت، وقتی بگویند این کار را بکن،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تهدید است و نه 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پیوند محبت برقرار است، اطاعت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بچه ها آن قدر به پدر و مادر محبت می کنند که پدر و مادر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کشتی، چه می خواهی؟ هرچه می خواهی به تو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محبت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شمشیر محبت به مراتب از شمشیرهای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آدم را به مقصد می رساند</w:t>
      </w:r>
      <w:r>
        <w:rPr>
          <w:rFonts w:eastAsia="IRNazanin" w:cs="IRNazanin"/>
          <w:color w:val="111111"/>
          <w:sz w:val="28"/>
          <w:szCs w:val="28"/>
          <w:rtl w:val="true"/>
          <w:lang w:bidi="fa-IR"/>
        </w:rPr>
        <w:t>.</w:t>
      </w:r>
    </w:p>
    <w:p>
      <w:pPr>
        <w:pStyle w:val="Heading3"/>
        <w:numPr>
          <w:ilvl w:val="2"/>
          <w:numId w:val="1"/>
        </w:numPr>
        <w:rPr/>
      </w:pPr>
      <w:bookmarkStart w:id="130" w:name="__RefHeading___Toc460529_774463916"/>
      <w:bookmarkStart w:id="131" w:name="_Toc47"/>
      <w:bookmarkEnd w:id="130"/>
      <w:r>
        <w:rPr>
          <w:rtl w:val="true"/>
        </w:rPr>
        <w:t>درمان خودخواهی</w:t>
      </w:r>
      <w:bookmarkEnd w:id="131"/>
    </w:p>
    <w:p>
      <w:pPr>
        <w:pStyle w:val="BookText"/>
        <w:rPr/>
      </w:pPr>
      <w:r>
        <w:rPr>
          <w:rFonts w:ascii="IRNazanin" w:hAnsi="IRNazanin" w:eastAsia="IRNazanin"/>
          <w:color w:val="111111"/>
          <w:sz w:val="28"/>
          <w:sz w:val="28"/>
          <w:szCs w:val="28"/>
          <w:rtl w:val="true"/>
          <w:lang w:bidi="fa-IR"/>
        </w:rPr>
        <w:t>منیت و خودخواهی و تکبر و غرور، ریشه تمام رذائل و بدی ها و پستی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بت ها بت نفس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آن بت مار و این بت اژدهاست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قدر مار خورده که اژدها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منیتی که در افراد است، دنیا را آتش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ریاست طلبی ها مال منیت و خود محوری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این چیست؟ چه چیزی این منیت ما را دگرگون می کند؟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متلاشی می کند؟ درمانش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أَحَبَّنِي جَبَلٌ لَتَهَافَتَ؛</w:t>
      </w:r>
      <w:r>
        <w:rPr>
          <w:rStyle w:val="FootnoteAnchor"/>
          <w:rtl w:val="true"/>
        </w:rPr>
        <w:footnoteReference w:id="47"/>
      </w:r>
      <w:r>
        <w:rPr>
          <w:rFonts w:ascii="IRNazanin" w:hAnsi="IRNazanin" w:eastAsia="IRNazanin"/>
          <w:color w:val="111111"/>
          <w:sz w:val="28"/>
          <w:sz w:val="28"/>
          <w:szCs w:val="28"/>
          <w:rtl w:val="true"/>
          <w:lang w:bidi="fa-IR"/>
        </w:rPr>
        <w:t>اگر کوهی مرا دوست بدارد، درهم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امیر المؤمنین علیه السلام را دوست بدارد و عاشق او شود، اگر کوه هم باشد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انانیت و منیتش منهدم می شود و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را از سلطه نفسانیت و هوا و هوس و منیت و خودخواهی پایین می کشد، محبت و عشق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سلاطین بوده اند که وقتی احساس می کردند کسی از فرزندانشان قصد دارد جای او را بگیرد، او را می کشت، یا چشمش را کور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جنایات در تاریخ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از وادی محبت سر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و اختیار سلطنت را تحویل محبوبش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عاشق یک غلام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هیچ نداشت؛ نه مال و ثروتی و نه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قدر با اخلاق و ادب بود که در دل سلطان محمود غزنوی جا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سلطان محمود غزنوی می آمد پایین تخت سلطنت می نشست و غلامش ایاز را به جای خود می نشاند و به او نگاه و احترام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غزنوی که هزارش غلام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عشقش عنان گرفت و غلام غلام شد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132" w:name="pg5000_62894"/>
    </w:p>
    <w:p>
      <w:pPr>
        <w:pStyle w:val="BookText"/>
        <w:rPr/>
      </w:pPr>
      <w:bookmarkEnd w:id="132"/>
      <w:r>
        <w:rPr>
          <w:rFonts w:ascii="IRNazanin" w:hAnsi="IRNazanin" w:eastAsia="IRNazanin"/>
          <w:color w:val="111111"/>
          <w:sz w:val="28"/>
          <w:sz w:val="28"/>
          <w:szCs w:val="28"/>
          <w:rtl w:val="true"/>
          <w:lang w:bidi="fa-IR"/>
        </w:rPr>
        <w:t>چیزی که ما را از سلطنت بت پرستی و فرعونیت و تفرعن پایین می کشد و خورد می کند و منیت ها را که مانع بزرگ سر راه کمال است درهم می شکند، محبت و عشق است؛ محبت خدا و محبت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بین رفت، محبوب و معشوق واقعی به جای آن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 چو بیرون رود فرشته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کارگردان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کشد هرجا که خاطر 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دلمان را با محبت خدا و پیغمبر و اهل بیت علیهم السلام پیوند دهیم</w:t>
      </w:r>
      <w:r>
        <w:rPr>
          <w:rFonts w:eastAsia="IRNazanin" w:cs="IRNazanin"/>
          <w:color w:val="111111"/>
          <w:sz w:val="28"/>
          <w:szCs w:val="28"/>
          <w:rtl w:val="true"/>
          <w:lang w:bidi="fa-IR"/>
        </w:rPr>
        <w:t>.</w:t>
      </w:r>
    </w:p>
    <w:p>
      <w:pPr>
        <w:pStyle w:val="Heading3"/>
        <w:numPr>
          <w:ilvl w:val="2"/>
          <w:numId w:val="1"/>
        </w:numPr>
        <w:rPr/>
      </w:pPr>
      <w:bookmarkStart w:id="133" w:name="__RefHeading___Toc460531_774463916"/>
      <w:bookmarkStart w:id="134" w:name="_Toc48"/>
      <w:bookmarkEnd w:id="133"/>
      <w:r>
        <w:rPr>
          <w:rtl w:val="true"/>
        </w:rPr>
        <w:t>محبت و خلق عظیم</w:t>
      </w:r>
      <w:bookmarkEnd w:id="134"/>
    </w:p>
    <w:p>
      <w:pPr>
        <w:pStyle w:val="BookText"/>
        <w:rPr/>
      </w:pPr>
      <w:r>
        <w:rPr>
          <w:rFonts w:ascii="IRNazanin" w:hAnsi="IRNazanin" w:eastAsia="IRNazanin"/>
          <w:color w:val="111111"/>
          <w:sz w:val="28"/>
          <w:sz w:val="28"/>
          <w:szCs w:val="28"/>
          <w:rtl w:val="true"/>
          <w:lang w:bidi="fa-IR"/>
        </w:rPr>
        <w:t>خداوند رشته محبت را در دل پیغمبر خودش انداخته است، از این رو هرچه خدا دوست دارد، پیغمبر همان را عمل می کند و لذت 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علیه السلام ، چون خداوند پیغمبر را به محبت خودش تربیت کرد، این آیه را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وَإِنَّکَ لَعَلَی خُلُقٍ عَظِیمٍ؛</w:t>
      </w:r>
      <w:r>
        <w:rPr>
          <w:rStyle w:val="FootnoteAnchor"/>
          <w:rtl w:val="true"/>
        </w:rPr>
        <w:footnoteReference w:id="48"/>
      </w:r>
      <w:r>
        <w:rPr>
          <w:rFonts w:ascii="IRNazanin" w:hAnsi="IRNazanin" w:eastAsia="IRNazanin"/>
          <w:color w:val="111111"/>
          <w:sz w:val="28"/>
          <w:sz w:val="28"/>
          <w:szCs w:val="28"/>
          <w:rtl w:val="true"/>
          <w:lang w:bidi="fa-IR"/>
        </w:rPr>
        <w:t>تو دارای خلق و خوی عظیمی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پیغمبر به خلق عظیم رسید؟ آن موقعی که رشته محبت خدا همه وجودش را پر کرد و صفات خداوند در او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هم به پیغمبر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اجود الاجودین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به هم پیغمبر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درباره پیغمبر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أَجْوَدَ اَلنَّاسِ كَفّاً وَ أَجْرَأَ اَلنَّاسِ صَدْراً وَ أَصْدَقَ اَلنَّاسِ لَهْجَةً وَ أَوْفَاهُمْ ذِمَّةً وَ أَلْيَنَهُمْ عَرِيكَةً وَ أَكْرَمَهُمْ عِشْرَةً مَنْ رَآهُ بَدِيهَةً هَابَهُ وَ مَنْ خَالَطَهُ مَعْرِفَةً أَحَبَّهُ لَمْ أَرَ قَبْلَهُ وَ لاَ بَعْدَهُ ؛</w:t>
      </w:r>
      <w:r>
        <w:rPr>
          <w:rStyle w:val="FootnoteAnchor"/>
          <w:rtl w:val="true"/>
        </w:rPr>
        <w:footnoteReference w:id="49"/>
      </w:r>
      <w:r>
        <w:rPr>
          <w:rFonts w:ascii="IRNazanin" w:hAnsi="IRNazanin" w:eastAsia="IRNazanin"/>
          <w:color w:val="111111"/>
          <w:sz w:val="28"/>
          <w:sz w:val="28"/>
          <w:szCs w:val="28"/>
          <w:rtl w:val="true"/>
          <w:lang w:bidi="fa-IR"/>
        </w:rPr>
        <w:t>پیامبر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35" w:name="pg5000_62896"/>
    </w:p>
    <w:p>
      <w:pPr>
        <w:pStyle w:val="BookText"/>
        <w:rPr/>
      </w:pPr>
      <w:bookmarkEnd w:id="135"/>
      <w:r>
        <w:rPr>
          <w:rFonts w:ascii="IRNazanin" w:hAnsi="IRNazanin" w:eastAsia="IRNazanin"/>
          <w:color w:val="111111"/>
          <w:sz w:val="28"/>
          <w:sz w:val="28"/>
          <w:szCs w:val="28"/>
          <w:rtl w:val="true"/>
          <w:lang w:bidi="fa-IR"/>
        </w:rPr>
        <w:t>خدا، دست و دلبازترین مردم، باجرأت ترین و راستگوترین و وفا کننده ترین و نرمخوترین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قوم و عشیره کریم تر و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زیارت می کرد، در برخورد اول هیبتی بزرگ از وی احساس می کرد و چون با وی معاشرت می نمود و اخلاق او را می شناخت، به او محبت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پیش از او و بعد از او کسی همانند او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يُسْأَلُ رَسُولُ اَللَّهِ صَلَّى اَللَّهُ عَلَيْهِ وَ آلِهِ شَيْئاً قَطُّ فَيَقُولَ لاَ ؛</w:t>
      </w:r>
      <w:r>
        <w:rPr>
          <w:rStyle w:val="FootnoteAnchor"/>
          <w:rtl w:val="true"/>
        </w:rPr>
        <w:footnoteReference w:id="50"/>
      </w:r>
      <w:r>
        <w:rPr>
          <w:rFonts w:ascii="IRNazanin" w:hAnsi="IRNazanin" w:eastAsia="IRNazanin"/>
          <w:color w:val="111111"/>
          <w:sz w:val="28"/>
          <w:sz w:val="28"/>
          <w:szCs w:val="28"/>
          <w:rtl w:val="true"/>
          <w:lang w:bidi="fa-IR"/>
        </w:rPr>
        <w:t>هیچ گاه کسی از پیغمبر خواهشی نمی کرد و چیزی نمی خواست که حضرت در پاسخ او بگوید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خاطر محبت بالاترین صفات خدا در پیغمبر، و بعد در اهل بیتش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خاطر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با محبت تربیت و پرورش پیدا کرد، خدا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وَإِنَّکَ لَعَلَی خُلُقٍ عَظِیمٍ؛ تو دارای خلق و خوی عظیمی هستی</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460533_774463916"/>
      <w:bookmarkStart w:id="137" w:name="_Toc49"/>
      <w:bookmarkEnd w:id="136"/>
      <w:r>
        <w:rPr>
          <w:rtl w:val="true"/>
        </w:rPr>
        <w:t>توصیف خلق و خوی پیامبر صلی الله علیه و آله وسلم</w:t>
      </w:r>
      <w:bookmarkEnd w:id="137"/>
    </w:p>
    <w:p>
      <w:pPr>
        <w:pStyle w:val="BookText"/>
        <w:rPr/>
      </w:pPr>
      <w:r>
        <w:rPr>
          <w:rFonts w:ascii="IRNazanin" w:hAnsi="IRNazanin" w:eastAsia="IRNazanin"/>
          <w:color w:val="111111"/>
          <w:sz w:val="28"/>
          <w:sz w:val="28"/>
          <w:szCs w:val="28"/>
          <w:rtl w:val="true"/>
          <w:lang w:bidi="fa-IR"/>
        </w:rPr>
        <w:t>یک نفر یهودی از امیر المؤمنین علیه السلام خواست تا خلق و خوی پیامبر را برای او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لِي مَتَاعَ الدُّنْيَا حَتَّى أَصِفَ لَكَ أَخْلَاقَهُ؛ تو نعمت های دنیارا برایم شرح بده تا من خلق پیامبر را بر تو شرح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نعمت های دنیا را بر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دنیا یکی دو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معنوی و مادی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های دنیا را اندک می شمارد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مَتَاعُ الدُّنْیَا قَلِیلٌ؛</w:t>
      </w:r>
      <w:r>
        <w:rPr>
          <w:rStyle w:val="FootnoteAnchor"/>
          <w:rtl w:val="true"/>
        </w:rPr>
        <w:footnoteReference w:id="5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قلیل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تمام دنیا را با تمام گستردگی اش اندک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دنیا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دنیا کوچک است، دنیا یعنی پست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درباره پستی دنیا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هَوانِ الدنيا على اللّهِ أنّهُ لا يُعصى إلاّ فيها ، و لا يُنالُ ما عندَهُ إلاّ بتَركِها؛ </w:t>
      </w:r>
      <w:r>
        <w:rPr>
          <w:rStyle w:val="FootnoteAnchor"/>
          <w:rtl w:val="true"/>
        </w:rPr>
        <w:footnoteReference w:id="52"/>
      </w:r>
      <w:r>
        <w:rPr>
          <w:rFonts w:ascii="IRNazanin" w:hAnsi="IRNazanin" w:eastAsia="IRNazanin"/>
          <w:color w:val="111111"/>
          <w:sz w:val="28"/>
          <w:sz w:val="28"/>
          <w:szCs w:val="28"/>
          <w:rtl w:val="true"/>
          <w:lang w:bidi="fa-IR"/>
        </w:rPr>
        <w:t>برای پستی دنیا همین بس که تنها محل معصیت خدا آنجاست و برای رسیدن به پاداش خدا راهی جز ترک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خلق پیغمبر را عظیم می شمارد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لَعَلَی خُلُقٍ عَظِیمٍ؛</w:t>
      </w:r>
      <w:r>
        <w:rPr>
          <w:rStyle w:val="FootnoteAnchor"/>
          <w:rtl w:val="true"/>
        </w:rPr>
        <w:footnoteReference w:id="53"/>
      </w:r>
      <w:r>
        <w:rPr>
          <w:rFonts w:ascii="IRNazanin" w:hAnsi="IRNazanin" w:eastAsia="IRNazanin"/>
          <w:color w:val="111111"/>
          <w:sz w:val="28"/>
          <w:sz w:val="28"/>
          <w:szCs w:val="28"/>
          <w:rtl w:val="true"/>
          <w:lang w:bidi="fa-IR"/>
        </w:rPr>
        <w:t>تو دارای خلق و خوی عظیمی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خدای بزرگ می گوید؛ خدای بزرگ که همه چیز در نظرش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خلق عظیم پیامبر از کجا سرچشمه گرفته است؟ امام صادق علیه السلام این راز را گشودند و فرموند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 عَزَّ و جلَّ أدَّبَ نَبِيَّهُ على مَحَبَّتِهِ،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Style w:val="FootnoteAnchor"/>
          <w:rtl w:val="true"/>
        </w:rPr>
        <w:footnoteReference w:id="54"/>
      </w:r>
      <w:r>
        <w:rPr>
          <w:rFonts w:ascii="IRNazanin" w:hAnsi="IRNazanin" w:eastAsia="IRNazanin"/>
          <w:color w:val="111111"/>
          <w:sz w:val="28"/>
          <w:sz w:val="28"/>
          <w:szCs w:val="28"/>
          <w:rtl w:val="true"/>
          <w:lang w:bidi="fa-IR"/>
        </w:rPr>
        <w:t>خداوند عزوجل پیامبرش را به محبت خود تربیت کرد وسپس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خلق و خوی عظیمی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هرچه می توانیم باید جذبۀ محبت خدا و پیغمبر و اهل بیت علیهم السلام 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دریافت کنیم و راه و سیره و رفتار آنان را الگوی زندگی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ها را در دل زنده نگه داریم و توسل و ارتباطمان را با آن ها مستحکم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بر محبت پیغمبر تأدیب و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پیغمبر ما چقدر به فرزندانشان محبت داشتند، تا آن را در زندگی مان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خداصلی الله علیه و آله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أبغُونِي في الضُّعَفاءِ، فإنّما تُرزَقُونَ وتُنصَرُونَ بضُعَفائكُم؛</w:t>
      </w:r>
      <w:r>
        <w:rPr>
          <w:rStyle w:val="FootnoteAnchor"/>
          <w:rtl w:val="true"/>
        </w:rPr>
        <w:footnoteReference w:id="55"/>
      </w:r>
      <w:r>
        <w:rPr>
          <w:rFonts w:ascii="IRNazanin" w:hAnsi="IRNazanin" w:eastAsia="IRNazanin"/>
          <w:color w:val="111111"/>
          <w:sz w:val="28"/>
          <w:sz w:val="28"/>
          <w:szCs w:val="28"/>
          <w:rtl w:val="true"/>
          <w:lang w:bidi="fa-IR"/>
        </w:rPr>
        <w:t>ضعیفان و افراد ناتوان را پیش من بیاورید که شما به برکت ضعیفان خود روزی می خورید و یاری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افرادی که به حساب ظاهر ضعیف اند، فرزندان و افرادی که ناتوان هستند، احیانا معلولیت جسمی دارند، یا از نظر مالی ضعیف هستند را اکرام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نگاه دارید، که رزق و روزی تان به خاطر این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عَنْ مَعْصِيَةِ اَللَّهِ فَإِنَّ اَللَّهَ شَدِيدُ اَلْعِقَابِ لَوْ لاَ عِبَادٌ رُكَّعٌ وَ رِجَالٌ خُشَّعٌ وَ بَهَائِمُ رُتَّعٌ وَ أَطْفَالٌ رُضَّعٌ لَصُبَّ عَلَيْكُمُ اَلْعَذَابُ صَبّاً؛</w:t>
      </w:r>
      <w:r>
        <w:rPr>
          <w:rStyle w:val="FootnoteAnchor"/>
          <w:rtl w:val="true"/>
        </w:rPr>
        <w:footnoteReference w:id="56"/>
      </w:r>
      <w:r>
        <w:rPr>
          <w:rFonts w:ascii="IRNazanin" w:hAnsi="IRNazanin" w:eastAsia="IRNazanin"/>
          <w:color w:val="111111"/>
          <w:sz w:val="28"/>
          <w:sz w:val="28"/>
          <w:szCs w:val="28"/>
          <w:rtl w:val="true"/>
          <w:lang w:bidi="fa-IR"/>
        </w:rPr>
        <w:t>از معصیت خدا دست نگاه دارید که عقاب خداوند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رکوع کننده و مردان خاشع و چهار پایانی که در مراتع می چرند و کودکان شیرخوار نبودند، عذاب به شدت بر شما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روایتی در تورات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مَشایِخُ رُکَّعٌ، وَ أَطْفالٌ رُضَّعٌ، وَ بَهائِمُ رُتَّعٌ ، وَ شَبابٌ خُشَّعٌ،لَجَعَلْتُ السَّماءَ فَوْقَکُم حَدیداً؛</w:t>
      </w:r>
      <w:r>
        <w:rPr>
          <w:rStyle w:val="FootnoteAnchor"/>
          <w:rtl w:val="true"/>
        </w:rPr>
        <w:footnoteReference w:id="57"/>
      </w:r>
      <w:r>
        <w:rPr>
          <w:rFonts w:ascii="IRNazanin" w:hAnsi="IRNazanin" w:eastAsia="IRNazanin"/>
          <w:color w:val="111111"/>
          <w:sz w:val="28"/>
          <w:sz w:val="28"/>
          <w:szCs w:val="28"/>
          <w:rtl w:val="true"/>
          <w:lang w:bidi="fa-IR"/>
        </w:rPr>
        <w:t>اگر نبودند پیرمردان رکوع</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138" w:name="pg5000_62901"/>
    </w:p>
    <w:p>
      <w:pPr>
        <w:pStyle w:val="BookText"/>
        <w:rPr/>
      </w:pPr>
      <w:bookmarkEnd w:id="138"/>
      <w:r>
        <w:rPr>
          <w:rFonts w:ascii="IRNazanin" w:hAnsi="IRNazanin" w:eastAsia="IRNazanin"/>
          <w:color w:val="111111"/>
          <w:sz w:val="28"/>
          <w:sz w:val="28"/>
          <w:szCs w:val="28"/>
          <w:rtl w:val="true"/>
          <w:lang w:bidi="fa-IR"/>
        </w:rPr>
        <w:t>کننده، و کودکان شیرخوار، و چهارپایانی که در مراتع مشغول چرا هستند، و جوانان خاشع، البته آسمان بالای سر شما را آهن قرار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برکت کودکان معصوم شیر خوار و پیرمردانی که سر به آستان حق فرود می آورند و یک سری از جوان هایی که پاک و پاکیزه زندگی می کنند و در بلبشوی دنیا خود را آلوده نکرده اند و پاک و عفیف اند و خاشعانه خدا را عبادت می کنند و انسان از تواضع آنان لذت می برد، و هم چنین بچه های بی گناهی که پاک و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حیواناتی که گناهی ندارند، از عذاب الهی در امان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این ها نبود، بر سر شما سنگ و آهن و عذاب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خاطر عده ای که پاک و پاکیزه هستند، عذاب را برداشته است و گرنه اگر خداوند می خواست که انسان را به خاطر گناهان و فسادی که در عالم انجام می دهد مؤاخذه کند، باید همه را کن فیکون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یُؤَاخِذُ اللَّهُ النَّاسَ بِمَا کَسَبُوا مَا تَرَکَ عَلَی ظَهْرِهَا مِنْ دَابَّةٍ؛</w:t>
      </w:r>
      <w:r>
        <w:rPr>
          <w:rStyle w:val="FootnoteAnchor"/>
          <w:rtl w:val="true"/>
        </w:rPr>
        <w:footnoteReference w:id="58"/>
      </w:r>
      <w:r>
        <w:rPr>
          <w:rFonts w:ascii="IRNazanin" w:hAnsi="IRNazanin" w:eastAsia="IRNazanin"/>
          <w:color w:val="111111"/>
          <w:sz w:val="28"/>
          <w:sz w:val="28"/>
          <w:szCs w:val="28"/>
          <w:rtl w:val="true"/>
          <w:lang w:bidi="fa-IR"/>
        </w:rPr>
        <w:t xml:space="preserve">و اگر خدا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داده اند مؤاخذه می کرد، هیچ جنبنده ای را بر پشت زمین باقی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عده ای پاک و بی گناه انسان را در این دنیا مؤاخذه نمی کند</w:t>
      </w:r>
      <w:r>
        <w:rPr>
          <w:rFonts w:eastAsia="IRNazanin" w:cs="IRNazanin"/>
          <w:color w:val="111111"/>
          <w:sz w:val="28"/>
          <w:szCs w:val="28"/>
          <w:rtl w:val="true"/>
          <w:lang w:bidi="fa-IR"/>
        </w:rPr>
        <w:t>.</w:t>
      </w:r>
    </w:p>
    <w:p>
      <w:pPr>
        <w:pStyle w:val="Heading3"/>
        <w:numPr>
          <w:ilvl w:val="2"/>
          <w:numId w:val="1"/>
        </w:numPr>
        <w:rPr/>
      </w:pPr>
      <w:bookmarkStart w:id="139" w:name="__RefHeading___Toc460535_774463916"/>
      <w:bookmarkStart w:id="140" w:name="_Toc50"/>
      <w:bookmarkEnd w:id="139"/>
      <w:r>
        <w:rPr>
          <w:rtl w:val="true"/>
        </w:rPr>
        <w:t>کودکان پاک</w:t>
      </w:r>
      <w:bookmarkEnd w:id="140"/>
    </w:p>
    <w:p>
      <w:pPr>
        <w:pStyle w:val="BookText"/>
        <w:rPr/>
      </w:pPr>
      <w:r>
        <w:rPr>
          <w:rFonts w:ascii="IRNazanin" w:hAnsi="IRNazanin" w:eastAsia="IRNazanin"/>
          <w:color w:val="111111"/>
          <w:sz w:val="28"/>
          <w:sz w:val="28"/>
          <w:szCs w:val="28"/>
          <w:rtl w:val="true"/>
          <w:lang w:bidi="fa-IR"/>
        </w:rPr>
        <w:t>کودکان پاک ترین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صلی الله علیه و آله وسلم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ريحُ الوَلَدِ مِن ريحِ الجَنَّةِ؛</w:t>
      </w:r>
      <w:r>
        <w:rPr>
          <w:rStyle w:val="FootnoteAnchor"/>
          <w:rtl w:val="true"/>
        </w:rPr>
        <w:footnoteReference w:id="59"/>
      </w:r>
      <w:r>
        <w:rPr>
          <w:rFonts w:ascii="IRNazanin" w:hAnsi="IRNazanin" w:eastAsia="IRNazanin"/>
          <w:color w:val="111111"/>
          <w:sz w:val="28"/>
          <w:sz w:val="28"/>
          <w:szCs w:val="28"/>
          <w:rtl w:val="true"/>
          <w:lang w:bidi="fa-IR"/>
        </w:rPr>
        <w:t>بوی فرزند از بوی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می خواهید بوی بهشت را استشمام کنید، نوزاد را بو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تازه به دنیا آمده، از پیش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لطیف و دست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ثواب برخی از اعمال و عبادات مهمی که انجام می دهیم را پاک شدن از گناه قرار داده اند، همانند روزی که انسان از مادر متولد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کَیَوم وَلَدَتهُ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نوزاد دست نخورده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او محض صدق و حیا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رضای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عبادت ها، سیر و سلوک ها و انجام واجبات و ترک محرمات برای این است که به روز اول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آلودگی هایی که کسب کرده ایم تھی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دوران کودکی که پاک و دست نخورده بودیم برگردیم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یکی از عرفای بزرگ نقل کرده اند که یک موقعی شاگردانش دیدند استاد به سجده افتاده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چنین ذکری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های خدا هم حسن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خدا فرزندی به من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حسن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چیزی که اهل عرفان و سیر و سلوک بعد از هفتاد سال در آرزوی رسیدن به آن هستند و معلوم نیست به آن دست یابند، در این نوزاد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خردسال رضای محض و تسلیم محض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ندارند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141" w:name="pg5000_62903"/>
    </w:p>
    <w:p>
      <w:pPr>
        <w:pStyle w:val="BookText"/>
        <w:rPr/>
      </w:pPr>
      <w:bookmarkEnd w:id="141"/>
      <w:r>
        <w:rPr>
          <w:rFonts w:ascii="IRNazanin" w:hAnsi="IRNazanin" w:eastAsia="IRNazanin"/>
          <w:color w:val="111111"/>
          <w:sz w:val="28"/>
          <w:sz w:val="28"/>
          <w:szCs w:val="28"/>
          <w:rtl w:val="true"/>
          <w:lang w:bidi="fa-IR"/>
        </w:rPr>
        <w:t>خودخواه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را به اسم بچه کنیم خوشحال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را هم از او بگیریم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بگویند درود بر این نوزاد، هیچ خوشحالی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بگویند مرگ بر این نوزاد یک ذره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ذره بی احترامی به ما کنند، چهل سال قهر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نوزاد خیلی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به سجده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مثل حسن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ای برسم که از آلودگی هایی که در زندگی کسب کرده ام پاک شوم</w:t>
      </w:r>
      <w:r>
        <w:rPr>
          <w:rFonts w:eastAsia="IRNazanin" w:cs="IRNazanin"/>
          <w:color w:val="111111"/>
          <w:sz w:val="28"/>
          <w:szCs w:val="28"/>
          <w:rtl w:val="true"/>
          <w:lang w:bidi="fa-IR"/>
        </w:rPr>
        <w:t>.</w:t>
      </w:r>
    </w:p>
    <w:p>
      <w:pPr>
        <w:pStyle w:val="Heading3"/>
        <w:numPr>
          <w:ilvl w:val="2"/>
          <w:numId w:val="1"/>
        </w:numPr>
        <w:rPr/>
      </w:pPr>
      <w:bookmarkStart w:id="142" w:name="__RefHeading___Toc460537_774463916"/>
      <w:bookmarkStart w:id="143" w:name="_Toc51"/>
      <w:bookmarkEnd w:id="142"/>
      <w:r>
        <w:rPr>
          <w:rtl w:val="true"/>
        </w:rPr>
        <w:t>برای اجابت دعا</w:t>
      </w:r>
      <w:bookmarkEnd w:id="143"/>
    </w:p>
    <w:p>
      <w:pPr>
        <w:pStyle w:val="BookText"/>
        <w:rPr/>
      </w:pPr>
      <w:r>
        <w:rPr>
          <w:rFonts w:ascii="IRNazanin" w:hAnsi="IRNazanin" w:eastAsia="IRNazanin"/>
          <w:color w:val="111111"/>
          <w:sz w:val="28"/>
          <w:sz w:val="28"/>
          <w:szCs w:val="28"/>
          <w:rtl w:val="true"/>
          <w:lang w:bidi="fa-IR"/>
        </w:rPr>
        <w:t>به خاطر همین بچه هاست که خداوند دفع بلا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دنبال ولی خدا می گردیم تا برای 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اولیای خودش را در خانه هایتان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معصوم و پاک اولیای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دعایش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انبیا و بزرگان وقتی می خواستند دعا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می آوردند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أبى علیه السلام إذا حَـزَنَهُ أمْـرٌ جَمَعَ النِّساءَ وَ الصِّبْيانَ ثُمَّ دَعا وَ أمَّنُوا؛</w:t>
      </w:r>
      <w:r>
        <w:rPr>
          <w:rStyle w:val="FootnoteAnchor"/>
          <w:rtl w:val="true"/>
        </w:rPr>
        <w:footnoteReference w:id="60"/>
      </w:r>
      <w:r>
        <w:rPr>
          <w:rFonts w:ascii="IRNazanin" w:hAnsi="IRNazanin" w:eastAsia="IRNazanin"/>
          <w:color w:val="111111"/>
          <w:sz w:val="28"/>
          <w:sz w:val="28"/>
          <w:szCs w:val="28"/>
          <w:rtl w:val="true"/>
          <w:lang w:bidi="fa-IR"/>
        </w:rPr>
        <w:t>هرگاه پیشامدی پدرم را غمگین می ساخت، زنان و کودکان را جمع می کرد، سپس دعا می کرد و آن ها آمین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امام باقر علیه السلام قطعا مستجاب الدعوه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امام معصوم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144" w:name="pg5000_62904"/>
    </w:p>
    <w:p>
      <w:pPr>
        <w:pStyle w:val="BookText"/>
        <w:rPr/>
      </w:pPr>
      <w:bookmarkEnd w:id="144"/>
      <w:r>
        <w:rPr>
          <w:rFonts w:ascii="IRNazanin" w:hAnsi="IRNazanin" w:eastAsia="IRNazanin"/>
          <w:color w:val="111111"/>
          <w:sz w:val="28"/>
          <w:sz w:val="28"/>
          <w:szCs w:val="28"/>
          <w:rtl w:val="true"/>
          <w:lang w:bidi="fa-IR"/>
        </w:rPr>
        <w:t>است، به اذن خدا می تواند همه گره ها را باز کند، 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 ولی نعمت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آمین بگویند، مستجاب می شود</w:t>
      </w:r>
      <w:r>
        <w:rPr>
          <w:rFonts w:eastAsia="IRNazanin" w:cs="IRNazanin"/>
          <w:color w:val="111111"/>
          <w:sz w:val="28"/>
          <w:szCs w:val="28"/>
          <w:rtl w:val="true"/>
          <w:lang w:bidi="fa-IR"/>
        </w:rPr>
        <w:t>.</w:t>
      </w:r>
    </w:p>
    <w:p>
      <w:pPr>
        <w:pStyle w:val="Heading3"/>
        <w:numPr>
          <w:ilvl w:val="2"/>
          <w:numId w:val="1"/>
        </w:numPr>
        <w:rPr/>
      </w:pPr>
      <w:bookmarkStart w:id="145" w:name="__RefHeading___Toc460539_774463916"/>
      <w:bookmarkStart w:id="146" w:name="_Toc52"/>
      <w:bookmarkEnd w:id="145"/>
      <w:r>
        <w:rPr>
          <w:rtl w:val="true"/>
        </w:rPr>
        <w:t>خدا باوران</w:t>
      </w:r>
      <w:bookmarkEnd w:id="146"/>
    </w:p>
    <w:p>
      <w:pPr>
        <w:pStyle w:val="BookText"/>
        <w:rPr/>
      </w:pPr>
      <w:r>
        <w:rPr>
          <w:rFonts w:ascii="IRNazanin" w:hAnsi="IRNazanin" w:eastAsia="IRNazanin"/>
          <w:color w:val="111111"/>
          <w:sz w:val="28"/>
          <w:sz w:val="28"/>
          <w:szCs w:val="28"/>
          <w:rtl w:val="true"/>
          <w:lang w:bidi="fa-IR"/>
        </w:rPr>
        <w:t>بچه ها را باید اکرام کنیم و حرمت آنان را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باید از آن ها چیز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معلم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دروغ و کلک بلد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محیط و پدر و مادر به او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دیدم شب ها 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ها معمولا دچار افسردگی و بی خوابی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کنند تا خسته شوند و زود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جای سؤال بود که چرا این بچه دچار بی خوابی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شما خوابم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به جهنم می روی و می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رفتن پدرش را صد در صد می دانسته و غصه می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که یک ماه قبل گفتی برایت فلان چیز را می خرم و به من وعده دادی؟ تو دروغ گفتی و دروغگو به جهنم می رود و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مباحث تربیت کودکان خواهیم گفت که یا به بچه ها وعده ندهید، یا اگر وعده می دهید واجب است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رازق و خالق و همه چیزشان را پدر و مادر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محض اند و اصلا تخلف و دروغ دور از ذهن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ندادی؟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نخریدی و دروغ</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47" w:name="pg5000_62905"/>
    </w:p>
    <w:p>
      <w:pPr>
        <w:pStyle w:val="BookText"/>
        <w:rPr/>
      </w:pPr>
      <w:bookmarkEnd w:id="147"/>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 باشد چند روز قبل هم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دروغ بگوید، به آتش جهنم می رود، مگر نگفتی؟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به آتش جهنم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باور کرده بود و شب 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کودکان ما پاک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انبیا و خدا را با تمام وجود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بچه ها معلم و ولی نعمت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صدق محض و پاکی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این سنین خیلی پاک هستند و مسئولیت مربی ها و پدر و مادرها و معلمان مدرسه را خیلی سنگین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بترسیم و آن ها را از این مسیر منحرف نکنیم</w:t>
      </w:r>
      <w:r>
        <w:rPr>
          <w:rFonts w:eastAsia="IRNazanin" w:cs="IRNazanin"/>
          <w:color w:val="111111"/>
          <w:sz w:val="28"/>
          <w:szCs w:val="28"/>
          <w:rtl w:val="true"/>
          <w:lang w:bidi="fa-IR"/>
        </w:rPr>
        <w:t>.</w:t>
      </w:r>
    </w:p>
    <w:p>
      <w:pPr>
        <w:pStyle w:val="Heading3"/>
        <w:numPr>
          <w:ilvl w:val="2"/>
          <w:numId w:val="1"/>
        </w:numPr>
        <w:rPr/>
      </w:pPr>
      <w:bookmarkStart w:id="148" w:name="__RefHeading___Toc460541_774463916"/>
      <w:bookmarkStart w:id="149" w:name="_Toc53"/>
      <w:bookmarkEnd w:id="148"/>
      <w:r>
        <w:rPr>
          <w:rtl w:val="true"/>
        </w:rPr>
        <w:t>فطرت های پاک</w:t>
      </w:r>
      <w:bookmarkEnd w:id="149"/>
    </w:p>
    <w:p>
      <w:pPr>
        <w:pStyle w:val="BookText"/>
        <w:rPr/>
      </w:pPr>
      <w:r>
        <w:rPr>
          <w:rFonts w:ascii="IRNazanin" w:hAnsi="IRNazanin" w:eastAsia="IRNazanin"/>
          <w:color w:val="111111"/>
          <w:sz w:val="28"/>
          <w:sz w:val="28"/>
          <w:szCs w:val="28"/>
          <w:rtl w:val="true"/>
          <w:lang w:bidi="fa-IR"/>
        </w:rPr>
        <w:t>استاد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 چیز یاد بگیریم، نه این که به آن ها 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پاک و پاکیزه و بی غل و غش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پاکی را با رفتار خودمان از آن ها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گویند اگر می خواهی بوی بهشت را استشمام کنی، بچه را بو کن؛ چون فطرت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مُولُود يُولَدُ عَلَى الْفِطْرَةِ؛</w:t>
      </w:r>
      <w:r>
        <w:rPr>
          <w:rStyle w:val="FootnoteAnchor"/>
          <w:rtl w:val="true"/>
        </w:rPr>
        <w:footnoteReference w:id="61"/>
      </w:r>
      <w:r>
        <w:rPr>
          <w:rFonts w:ascii="IRNazanin" w:hAnsi="IRNazanin" w:eastAsia="IRNazanin"/>
          <w:color w:val="111111"/>
          <w:sz w:val="28"/>
          <w:sz w:val="28"/>
          <w:szCs w:val="28"/>
          <w:rtl w:val="true"/>
          <w:lang w:bidi="fa-IR"/>
        </w:rPr>
        <w:t>هر مولودی بر فطرت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زانو بزنیم و از این ها چیزی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چیزهایی یاد بدهیم، باید چیزهای برای تعالی ضمیرشان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پیغمبر و امیر المؤمنین و اهل بیت علیه السلام تکریم کودکان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بازی می کردند، به آن ها محبت می کردند، به آن ها بها می دادند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150" w:name="pg5000_62906"/>
    </w:p>
    <w:p>
      <w:pPr>
        <w:pStyle w:val="BookText"/>
        <w:rPr/>
      </w:pPr>
      <w:bookmarkEnd w:id="150"/>
      <w:r>
        <w:rPr>
          <w:rFonts w:ascii="IRNazanin" w:hAnsi="IRNazanin" w:eastAsia="IRNazanin"/>
          <w:color w:val="111111"/>
          <w:sz w:val="28"/>
          <w:sz w:val="28"/>
          <w:szCs w:val="28"/>
          <w:rtl w:val="true"/>
          <w:lang w:bidi="fa-IR"/>
        </w:rPr>
        <w:t>بازی با بچه ها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 کنیم فقط گوشه مسجد نشستن و ذکر گفتن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چهل سال است که ذکر می گویند، اما تکان 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ببینند ایراد کار کجا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 ها باید توجه ویژه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جماعت خدمت آیت الله بهاءالدینی می رفتیم، گاهی که دوستان بچه هایشان را می آوردند، آقا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این گنجه بیسکویتی، شکلاتی، گزی، به این بچه 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هایی که ما می زنیم نیازشان را برآورده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خوشحال و سرگرم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آرامش نمازمان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باید آرام کنیم، دل ها را آرام کنیم تا نماز ما قشنگ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برای کارهای دیگر وقت می گذاریم، باید یک زمانی را هم صرف بچه ها و نوه 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آغوش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عبادت است</w:t>
      </w:r>
      <w:r>
        <w:rPr>
          <w:rFonts w:eastAsia="IRNazanin" w:cs="IRNazanin"/>
          <w:color w:val="111111"/>
          <w:sz w:val="28"/>
          <w:szCs w:val="28"/>
          <w:rtl w:val="true"/>
          <w:lang w:bidi="fa-IR"/>
        </w:rPr>
        <w:t>.</w:t>
      </w:r>
    </w:p>
    <w:p>
      <w:pPr>
        <w:pStyle w:val="Heading3"/>
        <w:numPr>
          <w:ilvl w:val="2"/>
          <w:numId w:val="1"/>
        </w:numPr>
        <w:rPr/>
      </w:pPr>
      <w:bookmarkStart w:id="151" w:name="__RefHeading___Toc460543_774463916"/>
      <w:bookmarkStart w:id="152" w:name="_Toc54"/>
      <w:bookmarkEnd w:id="151"/>
      <w:r>
        <w:rPr>
          <w:rtl w:val="true"/>
        </w:rPr>
        <w:t>اهتمام و توجه به کودکان</w:t>
      </w:r>
      <w:bookmarkEnd w:id="152"/>
    </w:p>
    <w:p>
      <w:pPr>
        <w:pStyle w:val="BookText"/>
        <w:rPr/>
      </w:pPr>
      <w:r>
        <w:rPr>
          <w:rFonts w:ascii="IRNazanin" w:hAnsi="IRNazanin" w:eastAsia="IRNazanin"/>
          <w:color w:val="111111"/>
          <w:sz w:val="28"/>
          <w:sz w:val="28"/>
          <w:szCs w:val="28"/>
          <w:rtl w:val="true"/>
          <w:lang w:bidi="fa-IR"/>
        </w:rPr>
        <w:t>پیامبر عظیم الشأن صلی الله علیه و اله وسلم داشتند برای نماز به مسجد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کوچه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پیامبر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همان طور که با حسن و حسین بازی می کنید، با ما هم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مأمور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 گاهی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کارم را رها نمی کنم، نماز اول وقتم را تعطیل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پرست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همه وقت این کار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الشان صلی الله علیه و اله وسلم نشستند و شروع کردند با بچه ها 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خواستند تا همان طور که حسن و حسین علیهم السلام را به دوش خود می گیرد، آنان را نیز به دوش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جَمَلی؛ شتر 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ما به نماز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باز هم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پیامبر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بچه ها پیامبر را دوره کرده اند و راه حضرت را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نمی آید که با تندی از این ها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 باید با مهربانی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باید با محبت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پیغمبرش را با محبت تربیت کرد، پیامبر هم همان شیوه تربیتی خدا را داشت و میلیون ها انسان را متحول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منزل ما ببین چیزی هست برای این بچه ها بیاوری؟ رفت و هشت گردو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أَتَبیعُونَ جَمَلَکُم بِهذِهِ الْجَوِزَاتِ؛ آیا شتر خود را به این گردوها می فروشید؟</w:t>
      </w:r>
    </w:p>
    <w:p>
      <w:pPr>
        <w:pStyle w:val="BookText"/>
        <w:rPr/>
      </w:pPr>
      <w:r>
        <w:rPr>
          <w:rFonts w:ascii="IRNazanin" w:hAnsi="IRNazanin" w:eastAsia="IRNazanin"/>
          <w:color w:val="111111"/>
          <w:sz w:val="28"/>
          <w:sz w:val="28"/>
          <w:szCs w:val="28"/>
          <w:rtl w:val="true"/>
          <w:lang w:bidi="fa-IR"/>
        </w:rPr>
        <w:t>یعنی اگر گردو بدهم، من را آزاد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گردوها را گرفتند و آن حضرت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به سوی مسجد تشریف می بردند،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 أخي يُوسُفَ باعُوهُ بِثَمَنٍ بَخْسٍ دَراهِمَ مَعْدُودَةٍ؛</w:t>
      </w:r>
      <w:r>
        <w:rPr>
          <w:rStyle w:val="FootnoteAnchor"/>
          <w:rtl w:val="true"/>
        </w:rPr>
        <w:footnoteReference w:id="62"/>
      </w:r>
      <w:r>
        <w:rPr>
          <w:rFonts w:ascii="IRNazanin" w:hAnsi="IRNazanin" w:eastAsia="IRNazanin"/>
          <w:color w:val="111111"/>
          <w:sz w:val="28"/>
          <w:sz w:val="28"/>
          <w:szCs w:val="28"/>
          <w:rtl w:val="true"/>
          <w:lang w:bidi="fa-IR"/>
        </w:rPr>
        <w:t>خدا رحمت کند برادرم یوسف را، او را به قیمتی ناچیز و درهمی اندک فروختند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153" w:name="pg5000_62908"/>
    </w:p>
    <w:p>
      <w:pPr>
        <w:pStyle w:val="BookText"/>
        <w:rPr/>
      </w:pPr>
      <w:bookmarkEnd w:id="153"/>
      <w:r>
        <w:rPr>
          <w:rFonts w:ascii="IRNazanin" w:hAnsi="IRNazanin" w:eastAsia="IRNazanin"/>
          <w:color w:val="111111"/>
          <w:sz w:val="28"/>
          <w:sz w:val="28"/>
          <w:szCs w:val="28"/>
          <w:rtl w:val="true"/>
          <w:lang w:bidi="fa-IR"/>
        </w:rPr>
        <w:t>برادران یوسف پیغمبر را به هجده درهم فروختند؛ به یک قیمت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کودکان پیامبر را به هشت گردو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از روی دشمنی فروختند، اما این بچه ها از روی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گاهی بر سر دو راهی ها ارزان فروشی نکنیم</w:t>
      </w:r>
      <w:r>
        <w:rPr>
          <w:rFonts w:eastAsia="IRNazanin" w:cs="IRNazanin"/>
          <w:color w:val="111111"/>
          <w:sz w:val="28"/>
          <w:szCs w:val="28"/>
          <w:rtl w:val="true"/>
          <w:lang w:bidi="fa-IR"/>
        </w:rPr>
        <w:t>.</w:t>
      </w:r>
    </w:p>
    <w:p>
      <w:pPr>
        <w:pStyle w:val="Heading3"/>
        <w:numPr>
          <w:ilvl w:val="2"/>
          <w:numId w:val="1"/>
        </w:numPr>
        <w:rPr/>
      </w:pPr>
      <w:bookmarkStart w:id="154" w:name="__RefHeading___Toc460545_774463916"/>
      <w:bookmarkStart w:id="155" w:name="_Toc55"/>
      <w:bookmarkEnd w:id="154"/>
      <w:r>
        <w:rPr>
          <w:rtl w:val="true"/>
        </w:rPr>
        <w:t>امیرالمؤمنین و کودکان یتیم</w:t>
      </w:r>
      <w:bookmarkEnd w:id="155"/>
    </w:p>
    <w:p>
      <w:pPr>
        <w:pStyle w:val="BookText"/>
        <w:rPr/>
      </w:pPr>
      <w:r>
        <w:rPr>
          <w:rFonts w:ascii="IRNazanin" w:hAnsi="IRNazanin" w:eastAsia="IRNazanin"/>
          <w:color w:val="111111"/>
          <w:sz w:val="28"/>
          <w:sz w:val="28"/>
          <w:szCs w:val="28"/>
          <w:rtl w:val="true"/>
          <w:lang w:bidi="fa-IR"/>
        </w:rPr>
        <w:t>امیرالمؤمنین علیه السلام در زمان حکومت خود از محلی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خانمی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 مرا از علی بن ابی طالب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شهید شده و خودم و بچه هایم به آرامش و آسایشی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 که از احوال او خبر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 آمدند و آذوقه ای تهیه کردند و به دوش گرفتند و به سمت منزل آن خانم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اصرار کردم اجازه بدهید کمک کنم، حضرت اجازه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یتیمان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غذاهای خوش طعمی درست کردند و به آن ها خورانیدند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کردند به محبت و نوازش کردن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زانوان و دو دست خود راه می رفتند و با تقلید از صدای بع بع گوسفندان بچه ها را می 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کسی سر می زند که جانشین پیغمبر خداست، ولی خداست، اگر همه عالم جمع شوند، عظمت فضائل امیر المؤمنین علیه السلام را نمی توانند بر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و پیامبر، او را می شناسند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علیه السلام بیاید چهار دست و پا راه برود و برای بچه های یتیم صدای گوسفند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زمانی که خلافت کل مسلمین به عهده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قنبر خیلی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شما نبوده که صدای گوسفند در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وارد این خانه شدم، آثار غم و اندوه را در چهره این بچه های یتیم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وقتی از خانه بیرون می آییم، غبار غم از قلب و چهره شان بیرون آمده 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دین ما دین جامع و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امیری که در میدان جنگ جهاد می کند، در محراب عبادت گاهی از هوش می رود، خدمت به بچه های یتیم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کارهایی که داریم، نه تنها محبت به فرزندان خود، بلکه محبت به یتیمان را فراموش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علیه السلام خودشان بار فقرا را به دوش می کشیدند و به این کار یک عنایت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پیش خدا خیلی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هنگامی که امام چهارم را غسل می دادیم، آثار انبان های غذا که به دوش می کشیدند و برای فقرا و یتیمان می بردند در بدن آن حضرت نمایان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امیدواریم خدا به ما توفیق مرحمت کند که بچه هایمان را شاد کنیم که حق عظیمی به گردن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و دفع بلاهایتان به برکت این هاست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156" w:name="pg5000_62910"/>
    </w:p>
    <w:p>
      <w:pPr>
        <w:pStyle w:val="Heading2"/>
        <w:numPr>
          <w:ilvl w:val="1"/>
          <w:numId w:val="1"/>
        </w:numPr>
        <w:rPr/>
      </w:pPr>
      <w:bookmarkStart w:id="157" w:name="__RefHeading___Toc460547_774463916"/>
      <w:bookmarkStart w:id="158" w:name="_Toc56"/>
      <w:bookmarkEnd w:id="156"/>
      <w:bookmarkEnd w:id="157"/>
      <w:r>
        <w:rPr>
          <w:rtl w:val="true"/>
        </w:rPr>
        <w:t>گفتار چهارم</w:t>
      </w:r>
      <w:r>
        <w:rPr>
          <w:rtl w:val="true"/>
        </w:rPr>
        <w:t xml:space="preserve">: </w:t>
      </w:r>
      <w:r>
        <w:rPr>
          <w:rtl w:val="true"/>
        </w:rPr>
        <w:t>آموزش و تربیت</w:t>
      </w:r>
      <w:bookmarkEnd w:id="158"/>
    </w:p>
    <w:p>
      <w:pPr>
        <w:pStyle w:val="Heading3"/>
        <w:numPr>
          <w:ilvl w:val="2"/>
          <w:numId w:val="1"/>
        </w:numPr>
        <w:rPr/>
      </w:pPr>
      <w:bookmarkStart w:id="159" w:name="__RefHeading___Toc460549_774463916"/>
      <w:bookmarkStart w:id="160" w:name="_Toc57"/>
      <w:bookmarkEnd w:id="159"/>
      <w:r>
        <w:rPr>
          <w:rtl w:val="true"/>
        </w:rPr>
        <w:t>اشاره</w:t>
      </w:r>
      <w:bookmarkEnd w:id="16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161" w:name="pg5000_62912"/>
    </w:p>
    <w:p>
      <w:pPr>
        <w:pStyle w:val="Heading3"/>
        <w:numPr>
          <w:ilvl w:val="2"/>
          <w:numId w:val="1"/>
        </w:numPr>
        <w:rPr/>
      </w:pPr>
      <w:bookmarkStart w:id="162" w:name="__RefHeading___Toc460551_774463916"/>
      <w:bookmarkStart w:id="163" w:name="_Toc58"/>
      <w:bookmarkEnd w:id="161"/>
      <w:bookmarkEnd w:id="162"/>
      <w:r>
        <w:rPr>
          <w:rtl w:val="true"/>
        </w:rPr>
        <w:t>آسیب های روحی</w:t>
      </w:r>
      <w:bookmarkEnd w:id="163"/>
    </w:p>
    <w:p>
      <w:pPr>
        <w:pStyle w:val="BookText"/>
        <w:rPr/>
      </w:pPr>
      <w:r>
        <w:rPr>
          <w:rFonts w:ascii="IRNazanin" w:hAnsi="IRNazanin" w:eastAsia="IRNazanin"/>
          <w:color w:val="111111"/>
          <w:sz w:val="28"/>
          <w:sz w:val="28"/>
          <w:szCs w:val="28"/>
          <w:rtl w:val="true"/>
          <w:lang w:bidi="fa-IR"/>
        </w:rPr>
        <w:t>موضوع تربیت فرزندان یکی از مباحث بسیار مهم و کاربردی و ارزشمند است که می تواند سعادت خانواده ها و به تبع آن سعادت جامعه را تضمین کند و آن را به بالندگی و پویایی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مسائل حاشیه ای جدی گرفته می شود و در متن کار قرار می گیرد و مسائلی که باید در متن کار باشد و جدی گرفته شود، به حاشیه رانده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لباس و خوراک و پوشاک و بهداشت و سلامت جسم خود اهمیت می دهیم، باید به روح و جان و حقیقتمان که بسیار مهم ترند اهمیت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مالی اهمیت دارد، ولی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قابل توجه تر این است که بدن ما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کسی آسیب دید، ممکن است در کوتاه مدت، یا دراز مدت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بیش از همه اینها قابل توجه است، روح و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مالی و جسمی قابل جبران اند و می توان به گونه ای آنها را تحمل کرد، ولی از مال و بدن مهم تر، روح و باطن و حقیقت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آسیبی به بدن بخورد، آدم می تواند در دنیا تحمل کند و بعد به بهشت برود و آنجا جاودانه خوش و خرم و راحت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روح من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164" w:name="pg5000_62913"/>
    </w:p>
    <w:p>
      <w:pPr>
        <w:pStyle w:val="BookText"/>
        <w:rPr/>
      </w:pPr>
      <w:bookmarkEnd w:id="164"/>
      <w:r>
        <w:rPr>
          <w:rFonts w:ascii="IRNazanin" w:hAnsi="IRNazanin" w:eastAsia="IRNazanin"/>
          <w:color w:val="111111"/>
          <w:sz w:val="28"/>
          <w:sz w:val="28"/>
          <w:szCs w:val="28"/>
          <w:rtl w:val="true"/>
          <w:lang w:bidi="fa-IR"/>
        </w:rPr>
        <w:t>دین من، و ایمان من صدمه ببیند، باید میلیونها سال در عالم برزخ، یا جهنم سختی بکشم شاید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 روحی به مراتب مهم تر است؛ چون یک حسرت جاودانه به دنبال دارد که گاهی هم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آن را در جایگاه خودش جدی بگیریم</w:t>
      </w:r>
      <w:r>
        <w:rPr>
          <w:rFonts w:eastAsia="IRNazanin" w:cs="IRNazanin"/>
          <w:color w:val="111111"/>
          <w:sz w:val="28"/>
          <w:szCs w:val="28"/>
          <w:rtl w:val="true"/>
          <w:lang w:bidi="fa-IR"/>
        </w:rPr>
        <w:t>.</w:t>
      </w:r>
    </w:p>
    <w:p>
      <w:pPr>
        <w:pStyle w:val="Heading3"/>
        <w:numPr>
          <w:ilvl w:val="2"/>
          <w:numId w:val="1"/>
        </w:numPr>
        <w:rPr/>
      </w:pPr>
      <w:bookmarkStart w:id="165" w:name="__RefHeading___Toc460553_774463916"/>
      <w:bookmarkStart w:id="166" w:name="_Toc59"/>
      <w:bookmarkEnd w:id="165"/>
      <w:r>
        <w:rPr>
          <w:rtl w:val="true"/>
        </w:rPr>
        <w:t>آداب معاشرت</w:t>
      </w:r>
      <w:bookmarkEnd w:id="166"/>
    </w:p>
    <w:p>
      <w:pPr>
        <w:pStyle w:val="BookText"/>
        <w:rPr/>
      </w:pPr>
      <w:r>
        <w:rPr>
          <w:rFonts w:ascii="IRNazanin" w:hAnsi="IRNazanin" w:eastAsia="IRNazanin"/>
          <w:color w:val="111111"/>
          <w:sz w:val="28"/>
          <w:sz w:val="28"/>
          <w:szCs w:val="28"/>
          <w:rtl w:val="true"/>
          <w:lang w:bidi="fa-IR"/>
        </w:rPr>
        <w:t>از مسائلی که در جامعه ما بسیار مورد نیاز است و باید بیش از هر چیزی به آن بپردازیم، آئین و سبک زندگی و به تعبیر زیباتر سبک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چه رابطه ای باید داشته باشیم؟ با خود چه رابطه ای باید داشته باشیم؟ با اطرافیان چه رابطه ای باید داشته باشیم؟ و به تعبیر دیگر باید بدانیم که ادب با خدای متعال، ادب با خود، ادب با خانواده و پدر و مادر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با خواهر برادر و فامیل و نزدیکان، ادب با ارباب رجوع و زیر مجموعه و همکاران چگونه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درس زندگی و اخلاق و تربیت و ادب کمتر از درس های مدرسه است؟ ما اگر متخصص نباشیم، زندگی مان مختل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آئین همسرداری، آئین تربیت فرزند، ادب و احترام نسبت به پدر و مادر، ادب بندگی نسبت به خدا را ندانیم، خیلی ضایع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علومی که جزء ضروریات زندگی روزمره ماست را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تربیتی و پرورشی را در متن کار قرار نداده ایم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167" w:name="pg5000_62914"/>
    </w:p>
    <w:p>
      <w:pPr>
        <w:pStyle w:val="Heading3"/>
        <w:numPr>
          <w:ilvl w:val="2"/>
          <w:numId w:val="1"/>
        </w:numPr>
        <w:rPr/>
      </w:pPr>
      <w:bookmarkStart w:id="168" w:name="__RefHeading___Toc460555_774463916"/>
      <w:bookmarkStart w:id="169" w:name="_Toc60"/>
      <w:bookmarkEnd w:id="167"/>
      <w:bookmarkEnd w:id="168"/>
      <w:r>
        <w:rPr>
          <w:rtl w:val="true"/>
        </w:rPr>
        <w:t>ضرورت آموزش آداب</w:t>
      </w:r>
      <w:bookmarkEnd w:id="169"/>
    </w:p>
    <w:p>
      <w:pPr>
        <w:pStyle w:val="BookText"/>
        <w:rPr/>
      </w:pPr>
      <w:r>
        <w:rPr>
          <w:rFonts w:ascii="IRNazanin" w:hAnsi="IRNazanin" w:eastAsia="IRNazanin"/>
          <w:color w:val="111111"/>
          <w:sz w:val="28"/>
          <w:sz w:val="28"/>
          <w:szCs w:val="28"/>
          <w:rtl w:val="true"/>
          <w:lang w:bidi="fa-IR"/>
        </w:rPr>
        <w:t>الآن زوج های جوان را اجبار می کنند که بروند تست بگیرند ببینند بیماری نداشته باشند، خون هایشان به هم می خورد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برگه آزمایش را ندهند، ازدواجشان را ثبت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و شوهر نباید آداب همسرداری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آمار طلاق این قدر باید بالا باشد؟ برخی از مردم چرا در زندگی باید بی عاطفه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های عاطفی چرا؟ بسیاری فقط به خاطر حفظ آبرو به زندگی خانوادگی خود ادامه می دهند و هیچ رابطه عاطفی با همسر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طلاق عاطفی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مشکل خانوادگی دارند، آداب زندگی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با خانمش چطور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زندگی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آئین همسرداری باید در مدارس ما اجباری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طرف بیمار است، مشکلات روحی روانی دارد، باید معالجه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مشکلات و ناملایمات خانواده ها روی نادانی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مهارت زندگی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طرف استاد دانشگاه باشد، دکتر و مهندس باشد، ولی نمی داند چگونه باید با پدر و مادرم و همسر برخورد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چگونه بچه را تربیت کند، چگونه با ارباب رجوع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اینها باید اجباری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صریحا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استراحت، فرزندان حق ندارند وارد اتاق خواب پدر و مادر شوند، مگر این که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bookmarkStart w:id="170" w:name="pg5000_62915"/>
    </w:p>
    <w:p>
      <w:pPr>
        <w:pStyle w:val="BookText"/>
        <w:rPr/>
      </w:pPr>
      <w:bookmarkEnd w:id="170"/>
      <w:r>
        <w:rPr>
          <w:rFonts w:ascii="IRNazanin" w:hAnsi="IRNazanin" w:eastAsia="IRNazanin"/>
          <w:color w:val="111111"/>
          <w:sz w:val="28"/>
          <w:sz w:val="28"/>
          <w:szCs w:val="28"/>
          <w:rtl w:val="true"/>
          <w:lang w:bidi="fa-IR"/>
        </w:rPr>
        <w:t>نماز صبح حق ندارند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که پدر و مادر استراحت می کنند حق ندارند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آموزش علمی باید داده شود و هم آموزش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مثل هوا و اکسیژن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وقت به آن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لحظه اکسیژن به ما نرسد می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نعمتها مثل آب و غذا چند ساعت یک بار باید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غذاها هفته ای یک بار، ماهی و سالی یک بار کافی است، ولی این آموزش ها از نیازهای روزمره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ضروریات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و غذا و اکسیژن هواست</w:t>
      </w:r>
      <w:r>
        <w:rPr>
          <w:rFonts w:eastAsia="IRNazanin" w:cs="IRNazanin"/>
          <w:color w:val="111111"/>
          <w:sz w:val="28"/>
          <w:szCs w:val="28"/>
          <w:rtl w:val="true"/>
          <w:lang w:bidi="fa-IR"/>
        </w:rPr>
        <w:t>.</w:t>
      </w:r>
    </w:p>
    <w:p>
      <w:pPr>
        <w:pStyle w:val="Heading3"/>
        <w:numPr>
          <w:ilvl w:val="2"/>
          <w:numId w:val="1"/>
        </w:numPr>
        <w:rPr/>
      </w:pPr>
      <w:bookmarkStart w:id="171" w:name="__RefHeading___Toc460557_774463916"/>
      <w:bookmarkStart w:id="172" w:name="_Toc61"/>
      <w:bookmarkEnd w:id="171"/>
      <w:r>
        <w:rPr>
          <w:rtl w:val="true"/>
        </w:rPr>
        <w:t>مهارت در تربیت</w:t>
      </w:r>
      <w:bookmarkEnd w:id="172"/>
    </w:p>
    <w:p>
      <w:pPr>
        <w:pStyle w:val="BookText"/>
        <w:rPr/>
      </w:pPr>
      <w:r>
        <w:rPr>
          <w:rFonts w:ascii="IRNazanin" w:hAnsi="IRNazanin" w:eastAsia="IRNazanin"/>
          <w:color w:val="111111"/>
          <w:sz w:val="28"/>
          <w:sz w:val="28"/>
          <w:szCs w:val="28"/>
          <w:rtl w:val="true"/>
          <w:lang w:bidi="fa-IR"/>
        </w:rPr>
        <w:t>بسیاری از معلم ها و پدر و مادرها نیتشان واقعا خیر است، ولی آداب تربیت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به کودک، خود یک هنر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شیر بدهیم، چطوری بخوابانیم، راه و روشی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کارشناس باید به یک مادر شیر دادن و خواباندن کودک را آموزش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کنیم چیز ساده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پدر و مادر و معلم و مربی، بیم فرزند و زیر مجموعه اش را نمی خواهد، ولی هر کاری مهارت و دانش آن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مهارت و دانش کاری را ندارد، نباید آن را بپذیرد؛ چون به جای آنکه نفع برساند، خسارت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أُبَالِي إِلَى مَنِ اِئْتَمَنْتُ خَائِناً أَوْ مُضَيِّعاً؛ </w:t>
      </w:r>
      <w:r>
        <w:rPr>
          <w:rStyle w:val="FootnoteAnchor"/>
          <w:rtl w:val="true"/>
        </w:rPr>
        <w:footnoteReference w:id="65"/>
      </w:r>
      <w:r>
        <w:rPr>
          <w:rFonts w:ascii="IRNazanin" w:hAnsi="IRNazanin" w:eastAsia="IRNazanin"/>
          <w:color w:val="111111"/>
          <w:sz w:val="28"/>
          <w:sz w:val="28"/>
          <w:szCs w:val="28"/>
          <w:rtl w:val="true"/>
          <w:lang w:bidi="fa-IR"/>
        </w:rPr>
        <w:t xml:space="preserve">از نظر من فرق نمی کند که کار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کنم،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173" w:name="pg5000_62916"/>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ناوارد، نامتخصص، فاقد 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بسیار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مسئولیتی می پذیرد، یک وقت خائن و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 و ظلم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آدم خوبی است، ولی کاردان نیست و از عهده این مسئولیتی که به او داده اند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حد همان خائن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نباید همسرداری و تربیت فرزند را آموزش ببینیم؟ ما فقط یک امر به معروف و نهی از منکری شنیده ایم، اما نمی دانیم دهها شرط و مسأله و شیوه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بگوییم، 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ظرافت و لطافت دارد</w:t>
      </w:r>
      <w:r>
        <w:rPr>
          <w:rFonts w:eastAsia="IRNazanin" w:cs="IRNazanin"/>
          <w:color w:val="111111"/>
          <w:sz w:val="28"/>
          <w:szCs w:val="28"/>
          <w:rtl w:val="true"/>
          <w:lang w:bidi="fa-IR"/>
        </w:rPr>
        <w:t>!</w:t>
      </w:r>
    </w:p>
    <w:p>
      <w:pPr>
        <w:pStyle w:val="Heading3"/>
        <w:numPr>
          <w:ilvl w:val="2"/>
          <w:numId w:val="1"/>
        </w:numPr>
        <w:rPr/>
      </w:pPr>
      <w:bookmarkStart w:id="174" w:name="__RefHeading___Toc460559_774463916"/>
      <w:bookmarkStart w:id="175" w:name="_Toc62"/>
      <w:bookmarkEnd w:id="174"/>
      <w:r>
        <w:rPr>
          <w:rtl w:val="true"/>
        </w:rPr>
        <w:t>بیماری های روحی فرزندان</w:t>
      </w:r>
      <w:bookmarkEnd w:id="175"/>
    </w:p>
    <w:p>
      <w:pPr>
        <w:pStyle w:val="BookText"/>
        <w:rPr/>
      </w:pPr>
      <w:r>
        <w:rPr>
          <w:rFonts w:ascii="IRNazanin" w:hAnsi="IRNazanin" w:eastAsia="IRNazanin"/>
          <w:color w:val="111111"/>
          <w:sz w:val="28"/>
          <w:sz w:val="28"/>
          <w:szCs w:val="28"/>
          <w:rtl w:val="true"/>
          <w:lang w:bidi="fa-IR"/>
        </w:rPr>
        <w:t>وقتی بچه سرما می خورد، یا دل درد می گیر، یا گرسنه است، چقدر هوایش را داریم؟ مادرهایی هستند که وقتی بچه تب دارد، شب تا صبح خوابشان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بچه دروغی گفت، فحش داد، یا کار غیر اخلاقی انجام داد، خطرش از یک ویروس سرما خوردگی به مراتب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بچه چند روز بیمار شود، بعد هم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اش هم ادامه پیدا کند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روحش بیمار شد، اصلاح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آدم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اعدامش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پای چوبه دار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من بیایند تا با آنها خداحافظی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مادرش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آمد خداحافظی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گردن من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زبانش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که در آورد تا بوسد، با دندانش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176" w:name="pg5000_62917"/>
    </w:p>
    <w:p>
      <w:pPr>
        <w:pStyle w:val="BookText"/>
        <w:rPr/>
      </w:pPr>
      <w:bookmarkEnd w:id="17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من به خاطر این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فحاشی کردم مرا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دزدی کردم، یک تخم مرغ دزدی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بارک الله زرنگ شدی،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زشت این مادر مرا به پای دار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مادرها بسیار کم هستند</w:t>
      </w:r>
      <w:r>
        <w:rPr>
          <w:rFonts w:eastAsia="IRNazanin" w:cs="IRNazanin"/>
          <w:color w:val="111111"/>
          <w:sz w:val="28"/>
          <w:szCs w:val="28"/>
          <w:rtl w:val="true"/>
          <w:lang w:bidi="fa-IR"/>
        </w:rPr>
        <w:t>.</w:t>
      </w:r>
    </w:p>
    <w:p>
      <w:pPr>
        <w:pStyle w:val="Heading3"/>
        <w:numPr>
          <w:ilvl w:val="2"/>
          <w:numId w:val="1"/>
        </w:numPr>
        <w:rPr/>
      </w:pPr>
      <w:bookmarkStart w:id="177" w:name="__RefHeading___Toc460561_774463916"/>
      <w:bookmarkStart w:id="178" w:name="_Toc63"/>
      <w:bookmarkEnd w:id="177"/>
      <w:r>
        <w:rPr>
          <w:rtl w:val="true"/>
        </w:rPr>
        <w:t>اهمیت تربیت فرزندان</w:t>
      </w:r>
      <w:bookmarkEnd w:id="178"/>
    </w:p>
    <w:p>
      <w:pPr>
        <w:pStyle w:val="BookText"/>
        <w:rPr/>
      </w:pPr>
      <w:r>
        <w:rPr>
          <w:rFonts w:ascii="IRNazanin" w:hAnsi="IRNazanin" w:eastAsia="IRNazanin"/>
          <w:color w:val="111111"/>
          <w:sz w:val="28"/>
          <w:sz w:val="28"/>
          <w:szCs w:val="28"/>
          <w:rtl w:val="true"/>
          <w:lang w:bidi="fa-IR"/>
        </w:rPr>
        <w:t>چرا پدرها و مادرها نسبت به مسائل تربیتی فرزندانشان اهمیت نمی دهند؟ اگر نمی دانند چرا نمی روند آموزش ببینند؟ چرا جوان ها آیین همسرداری را خوب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انتخاب همسر مناسب ناموفق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باید اجباری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مشاوره بروند ببینند مناسب یکدیگر هستند یا نه؟</w:t>
      </w:r>
    </w:p>
    <w:p>
      <w:pPr>
        <w:pStyle w:val="BookText"/>
        <w:rPr/>
      </w:pPr>
      <w:r>
        <w:rPr>
          <w:rFonts w:ascii="IRNazanin" w:hAnsi="IRNazanin" w:eastAsia="IRNazanin"/>
          <w:color w:val="111111"/>
          <w:sz w:val="28"/>
          <w:sz w:val="28"/>
          <w:szCs w:val="28"/>
          <w:rtl w:val="true"/>
          <w:lang w:bidi="fa-IR"/>
        </w:rPr>
        <w:t>الآن متأسفانه عموما دنبال پز و مدرک و میز و اسم و رسم و حقوق بالا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اصالتها و واقعیت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داشتن یک زندگی سالم و خوب و معنوی و روحانی محروم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رسم و درآمد مشکل ما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تعبیر زیبایی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النّاسَ اِلى صالِحِ الاَدَبِ اَحْوَجُ مِنْهُمْ اِلَى الْفِضَّةِ وَ الذَّهَبِ؛</w:t>
      </w:r>
      <w:r>
        <w:rPr>
          <w:rStyle w:val="FootnoteAnchor"/>
          <w:rtl w:val="true"/>
        </w:rPr>
        <w:footnoteReference w:id="66"/>
      </w:r>
      <w:r>
        <w:rPr>
          <w:rFonts w:ascii="IRNazanin" w:hAnsi="IRNazanin" w:eastAsia="IRNazanin"/>
          <w:color w:val="111111"/>
          <w:sz w:val="28"/>
          <w:sz w:val="28"/>
          <w:szCs w:val="28"/>
          <w:rtl w:val="true"/>
          <w:lang w:bidi="fa-IR"/>
        </w:rPr>
        <w:t>بی تردید مردم به ادب نیکو محتاج ترند تا به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ادب و تربیت خیلی بیشتر نیاز دارد تا به پول و طلا و اسم 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ات باید ادبت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هایتان را با ادب بار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بچه هایتان می ماند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خَيرَ ما وَرَّثَ الآباءُ لِأَبنائِهِم الأَدَبُ لاَ المالُ ؛ فَإِنَّ المالَ يَذهبُ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179" w:name="pg5000_62918"/>
    </w:p>
    <w:p>
      <w:pPr>
        <w:pStyle w:val="BookText"/>
        <w:rPr/>
      </w:pPr>
      <w:bookmarkEnd w:id="179"/>
      <w:r>
        <w:rPr>
          <w:rFonts w:ascii="Amiri" w:hAnsi="Amiri" w:eastAsia="Amiri" w:cs="Amiri"/>
          <w:color w:val="111111"/>
          <w:sz w:val="28"/>
          <w:sz w:val="28"/>
          <w:szCs w:val="28"/>
          <w:rtl w:val="true"/>
          <w:lang w:bidi="ar-SA"/>
        </w:rPr>
        <w:t xml:space="preserve">و الأَدَبَ يَبقى؛ </w:t>
      </w:r>
      <w:r>
        <w:rPr>
          <w:rStyle w:val="FootnoteAnchor"/>
          <w:rtl w:val="true"/>
        </w:rPr>
        <w:footnoteReference w:id="67"/>
      </w:r>
      <w:r>
        <w:rPr>
          <w:rFonts w:ascii="IRNazanin" w:hAnsi="IRNazanin" w:eastAsia="IRNazanin"/>
          <w:color w:val="111111"/>
          <w:sz w:val="28"/>
          <w:sz w:val="28"/>
          <w:szCs w:val="28"/>
          <w:rtl w:val="true"/>
          <w:lang w:bidi="fa-IR"/>
        </w:rPr>
        <w:t>نیکوترین میراث پدران برای فرزندانشان ادب است، نه مال؛ چرا که مال می رود و ادب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هستند که شب و روز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ها خانه و ملک و زندگی مرفه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بچه خوب تربیت شده است؟ آیا بچه ای است که همه می گویند خدا پدر و مادرش را بیامرزد، یا بچه ای است که بر پدر و مادرش لعنت می کنند؟ اگر شما بچه با ادب تربیت کردید، به مراتب بالاتر از این است که خانه و ملک و زندگی مرفه برای او فراهم کنید</w:t>
      </w:r>
      <w:r>
        <w:rPr>
          <w:rFonts w:eastAsia="IRNazanin" w:cs="IRNazanin"/>
          <w:color w:val="111111"/>
          <w:sz w:val="28"/>
          <w:szCs w:val="28"/>
          <w:rtl w:val="true"/>
          <w:lang w:bidi="fa-IR"/>
        </w:rPr>
        <w:t>.</w:t>
      </w:r>
    </w:p>
    <w:p>
      <w:pPr>
        <w:pStyle w:val="Heading3"/>
        <w:numPr>
          <w:ilvl w:val="2"/>
          <w:numId w:val="1"/>
        </w:numPr>
        <w:rPr/>
      </w:pPr>
      <w:bookmarkStart w:id="180" w:name="__RefHeading___Toc460563_774463916"/>
      <w:bookmarkStart w:id="181" w:name="_Toc64"/>
      <w:bookmarkEnd w:id="180"/>
      <w:r>
        <w:rPr>
          <w:rtl w:val="true"/>
        </w:rPr>
        <w:t>بالاترین رسالت مادر</w:t>
      </w:r>
      <w:bookmarkEnd w:id="181"/>
    </w:p>
    <w:p>
      <w:pPr>
        <w:pStyle w:val="BookText"/>
        <w:rPr/>
      </w:pPr>
      <w:r>
        <w:rPr>
          <w:rFonts w:ascii="IRNazanin" w:hAnsi="IRNazanin" w:eastAsia="IRNazanin"/>
          <w:color w:val="111111"/>
          <w:sz w:val="28"/>
          <w:sz w:val="28"/>
          <w:szCs w:val="28"/>
          <w:rtl w:val="true"/>
          <w:lang w:bidi="fa-IR"/>
        </w:rPr>
        <w:t>بالاترین خدمت یک مادر این است که بتواند فرزند خوب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تربیت یک فرزند شایسته از هزاران لیسانس و فوق لیسانس و دکترا برای مادر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وقت ها این را دست کم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با ارزش ترین شغل خانم ها مدیریت زندگی و تربیت فرزندان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جهاد یک خانم، خوب شوهرداری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جهاد یک پدر و مادر این است که فرزند خوب تحویل جامعه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فرزند خوبی تحویل جامعه دادید، در کارهای خوب نسل اندر نسل آنها شریک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راهمان را گم کردیم؟ چرا فکر می کنیم اگر مدرکی گرفتیم و جایی شاغل شدیم، اوج کمال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بر اثر اشتغال از فراهم آوردن کانون گرم خانواده و تربیت فرزند کم بگذارد، ضرر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182" w:name="pg5000_62919"/>
    </w:p>
    <w:p>
      <w:pPr>
        <w:pStyle w:val="BookText"/>
        <w:rPr/>
      </w:pPr>
      <w:bookmarkEnd w:id="182"/>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خود ضرر زده و هم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واجبات را رها کرده و غیر واجبات را جدی گرفته ایم</w:t>
      </w:r>
      <w:r>
        <w:rPr>
          <w:rFonts w:eastAsia="IRNazanin" w:cs="IRNazanin"/>
          <w:color w:val="111111"/>
          <w:sz w:val="28"/>
          <w:szCs w:val="28"/>
          <w:rtl w:val="true"/>
          <w:lang w:bidi="fa-IR"/>
        </w:rPr>
        <w:t>.</w:t>
      </w:r>
    </w:p>
    <w:p>
      <w:pPr>
        <w:pStyle w:val="Heading3"/>
        <w:numPr>
          <w:ilvl w:val="2"/>
          <w:numId w:val="1"/>
        </w:numPr>
        <w:rPr/>
      </w:pPr>
      <w:bookmarkStart w:id="183" w:name="__RefHeading___Toc460565_774463916"/>
      <w:bookmarkStart w:id="184" w:name="_Toc65"/>
      <w:bookmarkEnd w:id="183"/>
      <w:r>
        <w:rPr>
          <w:rtl w:val="true"/>
        </w:rPr>
        <w:t>فرزندان آخر الزمان</w:t>
      </w:r>
      <w:bookmarkEnd w:id="184"/>
    </w:p>
    <w:p>
      <w:pPr>
        <w:pStyle w:val="BookText"/>
        <w:rPr/>
      </w:pPr>
      <w:r>
        <w:rPr>
          <w:rFonts w:ascii="IRNazanin" w:hAnsi="IRNazanin" w:eastAsia="IRNazanin"/>
          <w:color w:val="111111"/>
          <w:sz w:val="28"/>
          <w:sz w:val="28"/>
          <w:szCs w:val="28"/>
          <w:rtl w:val="true"/>
          <w:lang w:bidi="fa-IR"/>
        </w:rPr>
        <w:t>گویا پیامبر عظیم الشان صلی الله علیه وآله در آن روز، زمان ما را می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نگاهشان به اطفال افتاد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 لِأَوْلَادِ آخِرِ الزَّمَانِ مِنْ آبَائِهِمْ؛ وای به حال فرزندان آخرالزمان از دست پدرانشان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دست پدران مشرکشان؟ یعنی منظور شما از پدرهای مشرک و کافر آنان است؟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مِنْ آبَائِهِمُ الْمُؤْمِنِينَ لَا يُعَلِّمُونَهُمْ شَيْئاً مِنَ الْفَرَائِضِ وَ إِذَا تَعَلَّمُوا أَوْلَادُهُمْ مَنَعُوهُمْ وَ رَضُوا عَنْهُمْ بِعَرَضٍ يَسِيرٍ مِنَ الدُّنْيَا فَأَنَا مِنْهُمْ بَرِي‏ءٌ وَ هُمْ مِنِّي بِرَاء؛ </w:t>
      </w:r>
      <w:r>
        <w:rPr>
          <w:rStyle w:val="FootnoteAnchor"/>
          <w:rtl w:val="true"/>
        </w:rPr>
        <w:footnoteReference w:id="68"/>
      </w:r>
      <w:r>
        <w:rPr>
          <w:rFonts w:ascii="IRNazanin" w:hAnsi="IRNazanin" w:eastAsia="IRNazanin"/>
          <w:color w:val="111111"/>
          <w:sz w:val="28"/>
          <w:sz w:val="28"/>
          <w:szCs w:val="28"/>
          <w:rtl w:val="true"/>
          <w:lang w:bidi="fa-IR"/>
        </w:rPr>
        <w:t>نه از دست پدران مؤمنشان که چیزی از واجبات به آنان نمی آموزند و هنگامی که فرزندانشان بیاموزند، پدران آنان را منع می کنند و تنها با داشتن متاع کمی از دنیا از آنان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پدران بیزارم و آنان از من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پیغمبر از دست همین پدر و مادرهای مسلمان و مؤمن خون است که چرا فرزند یک مسلمان باید برود داعشی شود؟ چرا بچه یک مسلمان باید معتاد و آدم کش و قاچاقچی شود؟ چرا باید اراذل و اوباش شود؟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185" w:name="pg5000_62920"/>
    </w:p>
    <w:p>
      <w:pPr>
        <w:pStyle w:val="BookText"/>
        <w:rPr/>
      </w:pPr>
      <w:bookmarkEnd w:id="185"/>
      <w:r>
        <w:rPr>
          <w:rFonts w:ascii="IRNazanin" w:hAnsi="IRNazanin" w:eastAsia="IRNazanin"/>
          <w:color w:val="111111"/>
          <w:sz w:val="28"/>
          <w:sz w:val="28"/>
          <w:szCs w:val="28"/>
          <w:rtl w:val="true"/>
          <w:lang w:bidi="fa-IR"/>
        </w:rPr>
        <w:t>بخش مهم آن کوتاهی در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نسبت به تربیت فرزندشان کوتاهی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وقت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حلال به فرزندشان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او همت بگمارند، ولی این کارها را نکرده اند</w:t>
      </w:r>
      <w:r>
        <w:rPr>
          <w:rFonts w:eastAsia="IRNazanin" w:cs="IRNazanin"/>
          <w:color w:val="111111"/>
          <w:sz w:val="28"/>
          <w:szCs w:val="28"/>
          <w:rtl w:val="true"/>
          <w:lang w:bidi="fa-IR"/>
        </w:rPr>
        <w:t>.</w:t>
      </w:r>
    </w:p>
    <w:p>
      <w:pPr>
        <w:pStyle w:val="Heading3"/>
        <w:numPr>
          <w:ilvl w:val="2"/>
          <w:numId w:val="1"/>
        </w:numPr>
        <w:rPr/>
      </w:pPr>
      <w:bookmarkStart w:id="186" w:name="__RefHeading___Toc460567_774463916"/>
      <w:bookmarkStart w:id="187" w:name="_Toc66"/>
      <w:bookmarkEnd w:id="186"/>
      <w:r>
        <w:rPr>
          <w:rtl w:val="true"/>
        </w:rPr>
        <w:t>خروج از فطرت</w:t>
      </w:r>
      <w:bookmarkEnd w:id="187"/>
    </w:p>
    <w:p>
      <w:pPr>
        <w:pStyle w:val="BookText"/>
        <w:rPr/>
      </w:pPr>
      <w:r>
        <w:rPr>
          <w:rFonts w:ascii="IRNazanin" w:hAnsi="IRNazanin" w:eastAsia="IRNazanin"/>
          <w:color w:val="111111"/>
          <w:sz w:val="28"/>
          <w:sz w:val="28"/>
          <w:szCs w:val="28"/>
          <w:rtl w:val="true"/>
          <w:lang w:bidi="fa-IR"/>
        </w:rPr>
        <w:t>پیغمبر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مُولُود يُولَدُ عَلَى الْفِطْرَةِ حَتى يَكُونَ اَبَواهُ يُهَوِدّانِهِ وَ يُنَصِّرانِهِ؛ </w:t>
      </w:r>
      <w:r>
        <w:rPr>
          <w:rStyle w:val="FootnoteAnchor"/>
          <w:rtl w:val="true"/>
        </w:rPr>
        <w:footnoteReference w:id="69"/>
      </w:r>
      <w:r>
        <w:rPr>
          <w:rFonts w:ascii="IRNazanin" w:hAnsi="IRNazanin" w:eastAsia="IRNazanin"/>
          <w:color w:val="111111"/>
          <w:sz w:val="28"/>
          <w:sz w:val="28"/>
          <w:szCs w:val="28"/>
          <w:rtl w:val="true"/>
          <w:lang w:bidi="fa-IR"/>
        </w:rPr>
        <w:t>هر مولودی روی فطرت سالم و پاکیزه خلق میشود،جز این که پدر و مادر هستند که او را یهودی یا نصرانی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آنان را از فطرت پاکشان خارج می کنند و به ناهنجاریها می برند، یا لقمه حرام به آنها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مادرند که فطرت شفاف و زلال را منحرف و خدشه 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ما گلایه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دست 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تقصیری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خیلی پاک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گلایه شان به خاطر این است که اولا آداب زندگی به آنان نمی آموزند و آنان را خوب تربیت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هم نمی برند که به آنها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یک استاد و مربی خوبی بر می خورند که می خواهد نکته های تربیتی و اخلاق و احکام دینی به آنها بیاموزند مانع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بچه ها در مدرسه از معلم نماز خواندن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نماز خوان شده اند، ولی وقتی به خانه می آیند، پدر و مادر نمی گذارند نماز</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188" w:name="pg5000_62921"/>
    </w:p>
    <w:p>
      <w:pPr>
        <w:pStyle w:val="BookText"/>
        <w:rPr/>
      </w:pPr>
      <w:bookmarkEnd w:id="188"/>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این کار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فرمایش پیغمبر صلی الله علیه وآله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روزمره زندگی و بندگی خدا را به این بچه ها یاد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بچه ها می روند یاد بگیرند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باید پول در بیاورد، تنش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 بچه شما سالم باشد و دزدی کند به چه درد می خورد؟ اگر تنش سالم باشد و رشوه گیر باشد، اختلاس کند، به چه درد می خورد؟</w:t>
      </w:r>
    </w:p>
    <w:p>
      <w:pPr>
        <w:pStyle w:val="Heading3"/>
        <w:numPr>
          <w:ilvl w:val="2"/>
          <w:numId w:val="1"/>
        </w:numPr>
        <w:rPr/>
      </w:pPr>
      <w:bookmarkStart w:id="189" w:name="__RefHeading___Toc460569_774463916"/>
      <w:bookmarkStart w:id="190" w:name="_Toc67"/>
      <w:bookmarkEnd w:id="189"/>
      <w:r>
        <w:rPr>
          <w:rtl w:val="true"/>
        </w:rPr>
        <w:t>حقوق فرزند</w:t>
      </w:r>
      <w:bookmarkEnd w:id="190"/>
    </w:p>
    <w:p>
      <w:pPr>
        <w:pStyle w:val="BookText"/>
        <w:rPr/>
      </w:pPr>
      <w:r>
        <w:rPr>
          <w:rFonts w:ascii="IRNazanin" w:hAnsi="IRNazanin" w:eastAsia="IRNazanin"/>
          <w:color w:val="111111"/>
          <w:sz w:val="28"/>
          <w:sz w:val="28"/>
          <w:szCs w:val="28"/>
          <w:rtl w:val="true"/>
          <w:lang w:bidi="fa-IR"/>
        </w:rPr>
        <w:t>بچه ای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ادا کن و مرا خوب تربیت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 ادبی و بی تربیتی کنم عاق شما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حق مرا ادا نکنی عوق من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عاق شنیده بودیم، ولی عوق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عوق می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بچه خوبی بودم،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و مادرش را رحمت کند، روح و روانشان غرق نور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حق من را ادا نکردی و من بچه ناخلفی شدم، هر جنایتی بکنم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و مادرش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هم عوق من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يَلزَمُ الوالِدَينِ مِنَ العُقوقِ لِوَلَدِ مَا يَلزَمُ الوَلَدَ لَهُما مِن عُقوقِ ؛ </w:t>
      </w:r>
      <w:r>
        <w:rPr>
          <w:rStyle w:val="FootnoteAnchor"/>
          <w:rtl w:val="true"/>
        </w:rPr>
        <w:footnoteReference w:id="70"/>
      </w:r>
      <w:r>
        <w:rPr>
          <w:rFonts w:ascii="IRNazanin" w:hAnsi="IRNazanin" w:eastAsia="IRNazanin"/>
          <w:color w:val="111111"/>
          <w:sz w:val="28"/>
          <w:sz w:val="28"/>
          <w:szCs w:val="28"/>
          <w:rtl w:val="true"/>
          <w:lang w:bidi="fa-IR"/>
        </w:rPr>
        <w:t>نظیر همان حقوقی که ازپدر ومادر بر گردن فرزند ثابت است ،ازفرزند بر گردن والدین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 پدر ومادر حقوقی به گردن فرزند دارند،اولاد هم حقوقی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191" w:name="pg5000_62922"/>
    </w:p>
    <w:p>
      <w:pPr>
        <w:pStyle w:val="BookText"/>
        <w:rPr/>
      </w:pPr>
      <w:bookmarkEnd w:id="191"/>
      <w:r>
        <w:rPr>
          <w:rFonts w:ascii="IRNazanin" w:hAnsi="IRNazanin" w:eastAsia="IRNazanin"/>
          <w:color w:val="111111"/>
          <w:sz w:val="28"/>
          <w:sz w:val="28"/>
          <w:szCs w:val="28"/>
          <w:rtl w:val="true"/>
          <w:lang w:bidi="fa-IR"/>
        </w:rPr>
        <w:t>به گردن پدر مادر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همیشه دو طرفی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معمولا محبت پدر و مادرها بسیار قوی تر و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بچه ها کمتر محبت دیده می شود</w:t>
      </w:r>
      <w:r>
        <w:rPr>
          <w:rFonts w:eastAsia="IRNazanin" w:cs="IRNazanin"/>
          <w:color w:val="111111"/>
          <w:sz w:val="28"/>
          <w:szCs w:val="28"/>
          <w:rtl w:val="true"/>
          <w:lang w:bidi="fa-IR"/>
        </w:rPr>
        <w:t>.</w:t>
      </w:r>
    </w:p>
    <w:p>
      <w:pPr>
        <w:pStyle w:val="Heading3"/>
        <w:numPr>
          <w:ilvl w:val="2"/>
          <w:numId w:val="1"/>
        </w:numPr>
        <w:rPr/>
      </w:pPr>
      <w:bookmarkStart w:id="192" w:name="__RefHeading___Toc460571_774463916"/>
      <w:bookmarkStart w:id="193" w:name="_Toc68"/>
      <w:bookmarkEnd w:id="192"/>
      <w:r>
        <w:rPr>
          <w:rtl w:val="true"/>
        </w:rPr>
        <w:t>تربیت معنوی خردسالان</w:t>
      </w:r>
      <w:bookmarkEnd w:id="193"/>
    </w:p>
    <w:p>
      <w:pPr>
        <w:pStyle w:val="BookText"/>
        <w:rPr/>
      </w:pPr>
      <w:r>
        <w:rPr>
          <w:rFonts w:ascii="IRNazanin" w:hAnsi="IRNazanin" w:eastAsia="IRNazanin"/>
          <w:color w:val="111111"/>
          <w:sz w:val="28"/>
          <w:sz w:val="28"/>
          <w:szCs w:val="28"/>
          <w:rtl w:val="true"/>
          <w:lang w:bidi="fa-IR"/>
        </w:rPr>
        <w:t>پیغمبر اکرم صلی الله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خردسال را تحت تربیت معنوی و مذهبی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به آنها 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تربیت دینی بزرگ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فقط به این اکتفا می کنند که دنیایشان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پوشاک و سلامت جسمی آنان فراهم باشد، یک مدرکی هم بگیرند و یک درآمد خوب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اول شخصیت عالم که مظهر مهربانی و محبت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پدرها بیزارم، آنها هم از من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مرا نرفته اند و منحرف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فرزندان خود اهتمام بورزیم که این بالاترین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فرزندانمان چیزهایی بیاموزیم که به درد دنیا و آخرت آنان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خطبه متقین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وَقَفَوا أَسْمَاعَهُمْ عَلَى الْعِلْمِ النَّافِعِ لَهُمْ ؛</w:t>
      </w:r>
      <w:r>
        <w:rPr>
          <w:rStyle w:val="FootnoteAnchor"/>
          <w:rtl w:val="true"/>
        </w:rPr>
        <w:footnoteReference w:id="71"/>
      </w:r>
      <w:r>
        <w:rPr>
          <w:rFonts w:ascii="IRNazanin" w:hAnsi="IRNazanin" w:eastAsia="IRNazanin"/>
          <w:color w:val="111111"/>
          <w:sz w:val="28"/>
          <w:sz w:val="28"/>
          <w:szCs w:val="28"/>
          <w:rtl w:val="true"/>
          <w:lang w:bidi="fa-IR"/>
        </w:rPr>
        <w:t>یکی از علامت متقین این است که گوشهایشان را بر علمی که به دردشان می خورد وقف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از ضروریات زندگی است، علمی که در رشد و تعالی انسان مؤثر است</w:t>
      </w:r>
      <w:r>
        <w:rPr>
          <w:rFonts w:eastAsia="IRNazanin" w:cs="IRNazanin"/>
          <w:color w:val="111111"/>
          <w:sz w:val="28"/>
          <w:szCs w:val="28"/>
          <w:rtl w:val="true"/>
          <w:lang w:bidi="fa-IR"/>
        </w:rPr>
        <w:t>.</w:t>
      </w:r>
    </w:p>
    <w:p>
      <w:pPr>
        <w:pStyle w:val="Heading3"/>
        <w:numPr>
          <w:ilvl w:val="2"/>
          <w:numId w:val="1"/>
        </w:numPr>
        <w:rPr/>
      </w:pPr>
      <w:bookmarkStart w:id="194" w:name="__RefHeading___Toc460573_774463916"/>
      <w:bookmarkStart w:id="195" w:name="_Toc69"/>
      <w:bookmarkEnd w:id="194"/>
      <w:r>
        <w:rPr>
          <w:rtl w:val="true"/>
        </w:rPr>
        <w:t>مهد مادر</w:t>
      </w:r>
      <w:bookmarkEnd w:id="195"/>
    </w:p>
    <w:p>
      <w:pPr>
        <w:pStyle w:val="BookText"/>
        <w:rPr/>
      </w:pPr>
      <w:r>
        <w:rPr>
          <w:rFonts w:ascii="IRNazanin" w:hAnsi="IRNazanin" w:eastAsia="IRNazanin"/>
          <w:color w:val="111111"/>
          <w:sz w:val="28"/>
          <w:sz w:val="28"/>
          <w:szCs w:val="28"/>
          <w:rtl w:val="true"/>
          <w:lang w:bidi="fa-IR"/>
        </w:rPr>
        <w:t>مهد کودک هیچ گاه جای مهد مادر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مضطر نشده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196" w:name="pg5000_62923"/>
    </w:p>
    <w:p>
      <w:pPr>
        <w:pStyle w:val="BookText"/>
        <w:rPr/>
      </w:pPr>
      <w:bookmarkEnd w:id="196"/>
      <w:r>
        <w:rPr>
          <w:rFonts w:ascii="IRNazanin" w:hAnsi="IRNazanin" w:eastAsia="IRNazanin"/>
          <w:color w:val="111111"/>
          <w:sz w:val="28"/>
          <w:sz w:val="28"/>
          <w:szCs w:val="28"/>
          <w:rtl w:val="true"/>
          <w:lang w:bidi="fa-IR"/>
        </w:rPr>
        <w:t>ضرورت اقتضا نکرده است، فرزند را از آغوش خود جدا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و محبت و دلسوزی که مادر دارد، کسی دیگر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فکر نکنند همه ثوابها و عبادت ها در بیرون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این که یک شغلی دارند قانع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مقدار تجملات زندگی را کم کنیم، می توانیم زندگی را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اندازه نیاز روزی را 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یَتَّقِ اللَّهَ یَجْعَلْ لَهُ مَخْرَجًا وَیَرْزُقْهُ مِنْ حَیْثُ لَا یَحْتَسِبُ وَمَنْ یَتَوَکَّلْ عَلَی اللَّهِ فَهُوَ حَسْبُهُ إِنَّ اللَّهَ بَالِغُ أَمْرِهِ قَدْ جَعَلَ اللَّهُ لِکُلِّ شَیْءٍ قَدْرًا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هر کس تقوای الهی پیشه کند، خداوند راه نجاتی برای او فراهم می کند، و او را از جایی که گمان ندارد روزی میدهد؛ و هرکس بر خدا توکل کند، کفایت امرش را می کند؛ خداوند فرمان خود را به انجام می رساند؛ و خدا برای هر چیزی اندازه ای قرار داده است؟</w:t>
      </w:r>
    </w:p>
    <w:p>
      <w:pPr>
        <w:pStyle w:val="BookText"/>
        <w:rPr/>
      </w:pPr>
      <w:r>
        <w:rPr>
          <w:rFonts w:ascii="IRNazanin" w:hAnsi="IRNazanin" w:eastAsia="IRNazanin"/>
          <w:color w:val="111111"/>
          <w:sz w:val="28"/>
          <w:sz w:val="28"/>
          <w:szCs w:val="28"/>
          <w:rtl w:val="true"/>
          <w:lang w:bidi="fa-IR"/>
        </w:rPr>
        <w:t>قطعا خدا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حرف مرا گوش بدهی، من از همه بن بست ها عبورت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ناهمواری ها را رفع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و نیازهایت را آن طوری که فکر نمی کنی می رسانم</w:t>
      </w:r>
      <w:r>
        <w:rPr>
          <w:rFonts w:eastAsia="IRNazanin" w:cs="IRNazanin"/>
          <w:color w:val="111111"/>
          <w:sz w:val="28"/>
          <w:szCs w:val="28"/>
          <w:rtl w:val="true"/>
          <w:lang w:bidi="fa-IR"/>
        </w:rPr>
        <w:t>.</w:t>
      </w:r>
    </w:p>
    <w:p>
      <w:pPr>
        <w:pStyle w:val="Heading3"/>
        <w:numPr>
          <w:ilvl w:val="2"/>
          <w:numId w:val="1"/>
        </w:numPr>
        <w:rPr/>
      </w:pPr>
      <w:bookmarkStart w:id="197" w:name="__RefHeading___Toc460575_774463916"/>
      <w:bookmarkStart w:id="198" w:name="_Toc70"/>
      <w:bookmarkEnd w:id="197"/>
      <w:r>
        <w:rPr>
          <w:rtl w:val="true"/>
        </w:rPr>
        <w:t>اصلاح دنیا و آخرت</w:t>
      </w:r>
      <w:bookmarkEnd w:id="198"/>
    </w:p>
    <w:p>
      <w:pPr>
        <w:pStyle w:val="BookText"/>
        <w:rPr/>
      </w:pPr>
      <w:r>
        <w:rPr>
          <w:rFonts w:ascii="IRNazanin" w:hAnsi="IRNazanin" w:eastAsia="IRNazanin"/>
          <w:color w:val="111111"/>
          <w:sz w:val="28"/>
          <w:sz w:val="28"/>
          <w:szCs w:val="28"/>
          <w:rtl w:val="true"/>
          <w:lang w:bidi="fa-IR"/>
        </w:rPr>
        <w:t>اگر شما آخرت را جدی بگیرید، خداوند دنیای شما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أَصْلَحَ أَمْرَ آخِرَتِهِ، أَصْلَحَ اللَّهُ لَهُ أَمْرَ دُنْيَا ؛ </w:t>
      </w:r>
      <w:r>
        <w:rPr>
          <w:rStyle w:val="FootnoteAnchor"/>
          <w:rtl w:val="true"/>
        </w:rPr>
        <w:footnoteReference w:id="73"/>
      </w:r>
      <w:r>
        <w:rPr>
          <w:rFonts w:ascii="IRNazanin" w:hAnsi="IRNazanin" w:eastAsia="IRNazanin"/>
          <w:color w:val="111111"/>
          <w:sz w:val="28"/>
          <w:sz w:val="28"/>
          <w:szCs w:val="28"/>
          <w:rtl w:val="true"/>
          <w:lang w:bidi="fa-IR"/>
        </w:rPr>
        <w:t>کسی که امر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bookmarkStart w:id="199" w:name="pg5000_62924"/>
    </w:p>
    <w:p>
      <w:pPr>
        <w:pStyle w:val="BookText"/>
        <w:rPr/>
      </w:pPr>
      <w:bookmarkEnd w:id="199"/>
      <w:r>
        <w:rPr>
          <w:rFonts w:ascii="IRNazanin" w:hAnsi="IRNazanin" w:eastAsia="IRNazanin"/>
          <w:color w:val="111111"/>
          <w:sz w:val="28"/>
          <w:sz w:val="28"/>
          <w:szCs w:val="28"/>
          <w:rtl w:val="true"/>
          <w:lang w:bidi="fa-IR"/>
        </w:rPr>
        <w:t>آخرتش را اصلاح کند، خداوند امر دنیای او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بین خود و خدا را آشتی داد، خدا هم بین او و خلق را آشتی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آخرت و معنویت و انسانیت را اصلاح کرد،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وسائل دنیایی ات را هم تأمین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جرعه آب به فرزندش بدهد، خداوند در قیامت هفتاد جرعه آب کوثر به او مرحمت می کند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00" w:name="__RefHeading___Toc460577_774463916"/>
      <w:bookmarkStart w:id="201" w:name="_Toc71"/>
      <w:bookmarkEnd w:id="200"/>
      <w:r>
        <w:rPr>
          <w:rtl w:val="true"/>
        </w:rPr>
        <w:t>آرامش کودک</w:t>
      </w:r>
      <w:bookmarkEnd w:id="201"/>
    </w:p>
    <w:p>
      <w:pPr>
        <w:pStyle w:val="BookText"/>
        <w:rPr/>
      </w:pPr>
      <w:r>
        <w:rPr>
          <w:rFonts w:ascii="IRNazanin" w:hAnsi="IRNazanin" w:eastAsia="IRNazanin"/>
          <w:color w:val="111111"/>
          <w:sz w:val="28"/>
          <w:sz w:val="28"/>
          <w:szCs w:val="28"/>
          <w:rtl w:val="true"/>
          <w:lang w:bidi="fa-IR"/>
        </w:rPr>
        <w:t>معمولا بچه ها که به دنیا می آیند، مدت ها بی تابی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عالم بالا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بیایند با طبیعت دنیا آشنا شوند و یا بدنشان با شیر مادر انس بگیرد، اذیت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های شبانه برای اطرافیان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 محبت با آنان برخورد کرد تا آرامش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بَكَى صَبِيٌّ لَهُ فَأَرضاهُ حَتَّى يسكنهُ أعطَاهُ الله مِنَ الْجَنَّةِ حَتَّى يَرْضى؛</w:t>
      </w:r>
      <w:r>
        <w:rPr>
          <w:rStyle w:val="FootnoteAnchor"/>
          <w:rtl w:val="true"/>
        </w:rPr>
        <w:footnoteReference w:id="75"/>
      </w:r>
      <w:r>
        <w:rPr>
          <w:rFonts w:ascii="IRNazanin" w:hAnsi="IRNazanin" w:eastAsia="IRNazanin"/>
          <w:color w:val="111111"/>
          <w:sz w:val="28"/>
          <w:sz w:val="28"/>
          <w:szCs w:val="28"/>
          <w:rtl w:val="true"/>
          <w:lang w:bidi="fa-IR"/>
        </w:rPr>
        <w:t>اگر کسی کودکش را که دارد گریه می کند، محبت و نوازش کند تا خوشنود شود و آرام گیرد، خدای متعال آن قدر از نعمتهای بهشت به او مرحمت می کند تا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کردن کودکان به هر حیله صحیحی که می دانید، پاداش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بیدار می مانی و گهواره را حرکت می دهی، این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زهرا سلام الله علیها این کار را می کردند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202" w:name="pg5000_62925"/>
    </w:p>
    <w:p>
      <w:pPr>
        <w:pStyle w:val="BookText"/>
        <w:rPr/>
      </w:pPr>
      <w:bookmarkEnd w:id="202"/>
      <w:r>
        <w:rPr>
          <w:rFonts w:ascii="IRNazanin" w:hAnsi="IRNazanin" w:eastAsia="IRNazanin"/>
          <w:color w:val="111111"/>
          <w:sz w:val="28"/>
          <w:sz w:val="28"/>
          <w:szCs w:val="28"/>
          <w:rtl w:val="true"/>
          <w:lang w:bidi="fa-IR"/>
        </w:rPr>
        <w:t>اینها بالاترین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ثوابهایی فوق العاده دارد که با ثواب سایر اعمال ما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بچه را آرام کنی، خداوند آنقدر از بهشت و نعمت های بهشت به شما می دهد، تا راضی شوی</w:t>
      </w:r>
      <w:r>
        <w:rPr>
          <w:rFonts w:eastAsia="IRNazanin" w:cs="IRNazanin"/>
          <w:color w:val="111111"/>
          <w:sz w:val="28"/>
          <w:szCs w:val="28"/>
          <w:rtl w:val="true"/>
          <w:lang w:bidi="fa-IR"/>
        </w:rPr>
        <w:t>.</w:t>
      </w:r>
    </w:p>
    <w:p>
      <w:pPr>
        <w:pStyle w:val="Heading3"/>
        <w:numPr>
          <w:ilvl w:val="2"/>
          <w:numId w:val="1"/>
        </w:numPr>
        <w:rPr/>
      </w:pPr>
      <w:bookmarkStart w:id="203" w:name="__RefHeading___Toc460579_774463916"/>
      <w:bookmarkStart w:id="204" w:name="_Toc72"/>
      <w:bookmarkEnd w:id="203"/>
      <w:r>
        <w:rPr>
          <w:rtl w:val="true"/>
        </w:rPr>
        <w:t>فرزندآوری و تربیت فرزند</w:t>
      </w:r>
      <w:bookmarkEnd w:id="204"/>
    </w:p>
    <w:p>
      <w:pPr>
        <w:pStyle w:val="BookText"/>
        <w:rPr/>
      </w:pPr>
      <w:r>
        <w:rPr>
          <w:rFonts w:ascii="IRNazanin" w:hAnsi="IRNazanin" w:eastAsia="IRNazanin"/>
          <w:color w:val="111111"/>
          <w:sz w:val="28"/>
          <w:sz w:val="28"/>
          <w:szCs w:val="28"/>
          <w:rtl w:val="true"/>
          <w:lang w:bidi="fa-IR"/>
        </w:rPr>
        <w:t>فرزند آوری و پرورش و تربیت فرزند در اسلام، از درخشان ترین فضائل یک زن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الشأن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الْمَرْأَةَ إِذَا حَمَلَتْ کَانَ لَهَا مِنَ الْأَجْرِکَمَنْ جَاهَدَ بِنَفْسِهِ وَ مَالِهِ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وَضَعَتْ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لَکِ ذَنْبُکِ فَاسْتَأْنِفِی الْعَمَلَ، فَإِذَا أَرْضَعَتْ فَلَهَا بِکُلِّ رَضْعَةٍ تَحْرِیرُ رَقَبَةٍ مِنْ وُلْدِ إِسْمَاعِیلَ ؛</w:t>
      </w:r>
    </w:p>
    <w:p>
      <w:pPr>
        <w:pStyle w:val="BookText"/>
        <w:rPr/>
      </w:pPr>
      <w:r>
        <w:rPr>
          <w:rStyle w:val="FootnoteAnchor"/>
          <w:rtl w:val="true"/>
        </w:rPr>
        <w:footnoteReference w:id="76"/>
      </w:r>
      <w:r>
        <w:rPr>
          <w:rFonts w:ascii="IRNazanin" w:hAnsi="IRNazanin" w:eastAsia="IRNazanin"/>
          <w:color w:val="111111"/>
          <w:sz w:val="28"/>
          <w:sz w:val="28"/>
          <w:szCs w:val="28"/>
          <w:rtl w:val="true"/>
          <w:lang w:bidi="fa-IR"/>
        </w:rPr>
        <w:t>یک زن هنگامی که باردار شود، پاداشی همانند کسی که با جان و مالش در راه خدای عزوجل جهاد می کند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وضع حمل می کند، از سوی پروردگار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بخشوده شد، عمل خویش را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فرزند خود شیر میدهد، برای هر مرتبه شیردادن پاداشی همانند پاداش آزاد کردن یک برده از نسل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متأسفانه در حق نوزادان کم لطفی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 در عالم برای نوزاد شیر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مادران نوزاد را از شیر خود محروم می کنند و با شیر خشک تغذیه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بچه از شیر مادر تغذیه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نوزادش شیر دهد و این نوزاد با شیر مادر پرورش پیدا کند،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205" w:name="pg5000_62926"/>
    </w:p>
    <w:p>
      <w:pPr>
        <w:pStyle w:val="BookText"/>
        <w:rPr/>
      </w:pPr>
      <w:bookmarkEnd w:id="205"/>
      <w:r>
        <w:rPr>
          <w:rFonts w:ascii="IRNazanin" w:hAnsi="IRNazanin" w:eastAsia="IRNazanin"/>
          <w:color w:val="111111"/>
          <w:sz w:val="28"/>
          <w:sz w:val="28"/>
          <w:szCs w:val="28"/>
          <w:rtl w:val="true"/>
          <w:lang w:bidi="fa-IR"/>
        </w:rPr>
        <w:t>هرگاه این مادر از شیر دادن فرزند خود فارغ می شود، گویا برده ای از نسل اسماعیل آزاد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زایمان می کند، فرشته ای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آمرزیده شد و پرونده هایت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حق الناس باید رضایت طرف را جلب کرد، ولی گناهان دیگر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روزی که از مادر متولد شده است</w:t>
      </w:r>
      <w:r>
        <w:rPr>
          <w:rFonts w:eastAsia="IRNazanin" w:cs="IRNazanin"/>
          <w:color w:val="111111"/>
          <w:sz w:val="28"/>
          <w:szCs w:val="28"/>
          <w:rtl w:val="true"/>
          <w:lang w:bidi="fa-IR"/>
        </w:rPr>
        <w:t>.</w:t>
      </w:r>
    </w:p>
    <w:p>
      <w:pPr>
        <w:pStyle w:val="Heading3"/>
        <w:numPr>
          <w:ilvl w:val="2"/>
          <w:numId w:val="1"/>
        </w:numPr>
        <w:rPr/>
      </w:pPr>
      <w:bookmarkStart w:id="206" w:name="__RefHeading___Toc460581_774463916"/>
      <w:bookmarkStart w:id="207" w:name="_Toc73"/>
      <w:bookmarkEnd w:id="206"/>
      <w:r>
        <w:rPr>
          <w:rtl w:val="true"/>
        </w:rPr>
        <w:t>فراگیری آموزه های دینی</w:t>
      </w:r>
      <w:bookmarkEnd w:id="207"/>
    </w:p>
    <w:p>
      <w:pPr>
        <w:pStyle w:val="BookText"/>
        <w:rPr/>
      </w:pPr>
      <w:r>
        <w:rPr>
          <w:rFonts w:ascii="IRNazanin" w:hAnsi="IRNazanin" w:eastAsia="IRNazanin"/>
          <w:color w:val="111111"/>
          <w:sz w:val="28"/>
          <w:sz w:val="28"/>
          <w:szCs w:val="28"/>
          <w:rtl w:val="true"/>
          <w:lang w:bidi="fa-IR"/>
        </w:rPr>
        <w:t>ان شاء الله تربیت اولاد و همسرداری و خدمت به پدر و مادر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ناگوار است که آمار درگیری های خانوادگی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ناهنجاری هایی که بین زن و شوهر، یا اولاد و پدر و مادرهاست، از ندانستن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آموزه های دینی را یاد بگیریم، قطعا مشکلات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 یاد بگیریم، هم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محبت کردن به فرزند، به شیر دادن فرزند، به نوازش کردن فرزند اهمیت نمیدهیم؟ چرا به خاطر مسائل کم اهمیتی فرزندانم را از کانون پر مهر خانواده و مادر محروم می کنیم و آنان را به مهد کودک می سپاریم؟ آیا پدر و مادرها دوست دارند بچه هایشان آنها را به آسایشگاه ببرند و دیگران آنان را تحت تکلف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نداریم، ما هم این کار 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نیست، حتی اگر پیش پدر بزرگ و مادر بزرگ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منکر برنامه های خوب برخی از مهد کودک 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خوب باشد، ولی یک خانم مربی باید تعداد زیادی را تحت حمایت های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208" w:name="pg5000_62927"/>
    </w:p>
    <w:p>
      <w:pPr>
        <w:pStyle w:val="BookText"/>
        <w:rPr/>
      </w:pPr>
      <w:bookmarkEnd w:id="208"/>
      <w:r>
        <w:rPr>
          <w:rFonts w:ascii="IRNazanin" w:hAnsi="IRNazanin" w:eastAsia="IRNazanin"/>
          <w:color w:val="111111"/>
          <w:sz w:val="28"/>
          <w:sz w:val="28"/>
          <w:szCs w:val="28"/>
          <w:rtl w:val="true"/>
          <w:lang w:bidi="fa-IR"/>
        </w:rPr>
        <w:t>عاطفی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نمی تواند عاطفه مادری را در حق همه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چیزهایی که نباید به فرزندانمان یاد بدهند یاد میدهند</w:t>
      </w:r>
      <w:r>
        <w:rPr>
          <w:rFonts w:eastAsia="IRNazanin" w:cs="IRNazanin"/>
          <w:color w:val="111111"/>
          <w:sz w:val="28"/>
          <w:szCs w:val="28"/>
          <w:rtl w:val="true"/>
          <w:lang w:bidi="fa-IR"/>
        </w:rPr>
        <w:t>.</w:t>
      </w:r>
    </w:p>
    <w:p>
      <w:pPr>
        <w:pStyle w:val="Heading3"/>
        <w:numPr>
          <w:ilvl w:val="2"/>
          <w:numId w:val="1"/>
        </w:numPr>
        <w:rPr/>
      </w:pPr>
      <w:bookmarkStart w:id="209" w:name="__RefHeading___Toc460583_774463916"/>
      <w:bookmarkStart w:id="210" w:name="_Toc74"/>
      <w:bookmarkEnd w:id="209"/>
      <w:r>
        <w:rPr>
          <w:rtl w:val="true"/>
        </w:rPr>
        <w:t>نام های خوب برای فرزندان</w:t>
      </w:r>
      <w:bookmarkEnd w:id="210"/>
    </w:p>
    <w:p>
      <w:pPr>
        <w:pStyle w:val="BookText"/>
        <w:rPr/>
      </w:pPr>
      <w:r>
        <w:rPr>
          <w:rFonts w:ascii="IRNazanin" w:hAnsi="IRNazanin" w:eastAsia="IRNazanin"/>
          <w:color w:val="111111"/>
          <w:sz w:val="28"/>
          <w:sz w:val="28"/>
          <w:szCs w:val="28"/>
          <w:rtl w:val="true"/>
          <w:lang w:bidi="fa-IR"/>
        </w:rPr>
        <w:t>کسی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إِنّا نُسَمِّي بِأَسمائِكُم و أَسماءِ آبائِكُم ، فَيَنفَعُنا ذلِكَ؟؛ 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 های خودمان را به نام های شما و نامهای پدران شما می گذاریم، آیا این برای ما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 الله هل الدین إلا الحب، به خدا قسم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جز محبت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w:t>
      </w:r>
      <w:r>
        <w:rPr>
          <w:rStyle w:val="FootnoteAnchor"/>
          <w:rtl w:val="true"/>
        </w:rPr>
        <w:footnoteReference w:id="7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می 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آمرزنده مهربان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شما بر اساس محبت پیغمبر و اهل بیت علیهما السلام و پیروی از آنان اسم خوب روی فرزندانتان بگذارید، و آنان را با محبت تربیت کنید، هم محبوب خدا می شوید و هم خدا گناهان شما را می آمرزد</w:t>
      </w:r>
      <w:r>
        <w:rPr>
          <w:rFonts w:eastAsia="IRNazanin" w:cs="IRNazanin"/>
          <w:color w:val="111111"/>
          <w:sz w:val="28"/>
          <w:szCs w:val="28"/>
          <w:rtl w:val="true"/>
          <w:lang w:bidi="fa-IR"/>
        </w:rPr>
        <w:t>.</w:t>
      </w:r>
    </w:p>
    <w:p>
      <w:pPr>
        <w:pStyle w:val="Heading3"/>
        <w:numPr>
          <w:ilvl w:val="2"/>
          <w:numId w:val="1"/>
        </w:numPr>
        <w:rPr/>
      </w:pPr>
      <w:bookmarkStart w:id="211" w:name="__RefHeading___Toc460585_774463916"/>
      <w:bookmarkStart w:id="212" w:name="_Toc75"/>
      <w:bookmarkEnd w:id="211"/>
      <w:r>
        <w:rPr>
          <w:rtl w:val="true"/>
        </w:rPr>
        <w:t>مهرورزی نسبت به فرزندان</w:t>
      </w:r>
      <w:bookmarkEnd w:id="21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213" w:name="pg5000_62928"/>
    </w:p>
    <w:p>
      <w:pPr>
        <w:pStyle w:val="BookText"/>
        <w:rPr/>
      </w:pPr>
      <w:bookmarkEnd w:id="213"/>
      <w:r>
        <w:rPr>
          <w:rFonts w:ascii="Amiri" w:hAnsi="Amiri" w:eastAsia="Amiri" w:cs="Amiri"/>
          <w:color w:val="111111"/>
          <w:sz w:val="28"/>
          <w:sz w:val="28"/>
          <w:szCs w:val="28"/>
          <w:rtl w:val="true"/>
          <w:lang w:bidi="ar-SA"/>
        </w:rPr>
        <w:t xml:space="preserve">إنَّ اللّه َ لَيَرحَمُ العَبدَ لِشِدَّةِ حُبِّهِ لِوَلَدِهِ؛ </w:t>
      </w:r>
      <w:r>
        <w:rPr>
          <w:rStyle w:val="FootnoteAnchor"/>
          <w:rtl w:val="true"/>
        </w:rPr>
        <w:footnoteReference w:id="79"/>
      </w:r>
      <w:r>
        <w:rPr>
          <w:rFonts w:ascii="IRNazanin" w:hAnsi="IRNazanin" w:eastAsia="IRNazanin"/>
          <w:color w:val="111111"/>
          <w:sz w:val="28"/>
          <w:sz w:val="28"/>
          <w:szCs w:val="28"/>
          <w:rtl w:val="true"/>
          <w:lang w:bidi="fa-IR"/>
        </w:rPr>
        <w:t>خداوند بر بنده اش به خاطر شدت محبت به فرزندش رحمت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می بیند این پدر و مادر خیلی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را خیلی نوازش می کنند، خیلی مواظب او هستند، خیرش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محبت به فرزند، خدا به اینها رحم می کند و لطفش را بر سر پدر و مادر فرو می ریزد</w:t>
      </w:r>
      <w:r>
        <w:rPr>
          <w:rFonts w:eastAsia="IRNazanin" w:cs="IRNazanin"/>
          <w:color w:val="111111"/>
          <w:sz w:val="28"/>
          <w:szCs w:val="28"/>
          <w:rtl w:val="true"/>
          <w:lang w:bidi="fa-IR"/>
        </w:rPr>
        <w:t>.</w:t>
      </w:r>
    </w:p>
    <w:p>
      <w:pPr>
        <w:pStyle w:val="Heading3"/>
        <w:numPr>
          <w:ilvl w:val="2"/>
          <w:numId w:val="1"/>
        </w:numPr>
        <w:rPr/>
      </w:pPr>
      <w:bookmarkStart w:id="214" w:name="__RefHeading___Toc460587_774463916"/>
      <w:bookmarkStart w:id="215" w:name="_Toc76"/>
      <w:bookmarkEnd w:id="214"/>
      <w:r>
        <w:rPr>
          <w:rtl w:val="true"/>
        </w:rPr>
        <w:t>فرزندانی که سقط میشوند</w:t>
      </w:r>
      <w:bookmarkEnd w:id="215"/>
    </w:p>
    <w:p>
      <w:pPr>
        <w:pStyle w:val="BookText"/>
        <w:rPr/>
      </w:pPr>
      <w:r>
        <w:rPr>
          <w:rFonts w:ascii="IRNazanin" w:hAnsi="IRNazanin" w:eastAsia="IRNazanin"/>
          <w:color w:val="111111"/>
          <w:sz w:val="28"/>
          <w:sz w:val="28"/>
          <w:szCs w:val="28"/>
          <w:rtl w:val="true"/>
          <w:lang w:bidi="fa-IR"/>
        </w:rPr>
        <w:t>بعضی از بچه ها دنیا نیامده سقط می شوند، یا بعضی در خردسالی داغ به دل پدر و مادرها می گذارند و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ها چه میشود؟ پدر و مادرها فکر نکنند که اینها از دستشان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دستگاه خدا سقطی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به درد نخورد و دور انداز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سقط شده اند، مخصوصا آنهایی که بعد از چهار ماه روح در آنها دمیده شده، یا بچه هایی که بعد از به دنیا آمدن از دنیا رفته اند را در عالم دیگر پرورش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انبیا بعد از پیغمبر خاتم صلی الله علیه وآله بالاترین شخصیت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و ساره در آن عالم عهده دار تربیت آنان هستند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آنها را پرورش می دهند و بزرگ می کنند و به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و مادر ما نیامده اند، وارد بهشت نمی شویم</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bookmarkStart w:id="216" w:name="pg5000_62929"/>
    </w:p>
    <w:p>
      <w:pPr>
        <w:pStyle w:val="BookText"/>
        <w:rPr/>
      </w:pPr>
      <w:bookmarkEnd w:id="216"/>
      <w:r>
        <w:rPr>
          <w:rFonts w:ascii="IRNazanin" w:hAnsi="IRNazanin" w:eastAsia="IRNazanin"/>
          <w:color w:val="111111"/>
          <w:sz w:val="28"/>
          <w:sz w:val="28"/>
          <w:szCs w:val="28"/>
          <w:rtl w:val="true"/>
          <w:lang w:bidi="fa-IR"/>
        </w:rPr>
        <w:t>بنابراین، هیچ نگران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محفوظ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ذخیرۂ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و مادر وارد بهشت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شان حضرت ابراهیم است</w:t>
      </w:r>
      <w:r>
        <w:rPr>
          <w:rFonts w:eastAsia="IRNazanin" w:cs="IRNazanin"/>
          <w:color w:val="111111"/>
          <w:sz w:val="28"/>
          <w:szCs w:val="28"/>
          <w:rtl w:val="true"/>
          <w:lang w:bidi="fa-IR"/>
        </w:rPr>
        <w:t>.</w:t>
      </w:r>
    </w:p>
    <w:p>
      <w:pPr>
        <w:pStyle w:val="Heading3"/>
        <w:numPr>
          <w:ilvl w:val="2"/>
          <w:numId w:val="1"/>
        </w:numPr>
        <w:rPr/>
      </w:pPr>
      <w:bookmarkStart w:id="217" w:name="__RefHeading___Toc460589_774463916"/>
      <w:bookmarkStart w:id="218" w:name="_Toc77"/>
      <w:bookmarkEnd w:id="217"/>
      <w:r>
        <w:rPr>
          <w:rtl w:val="true"/>
        </w:rPr>
        <w:t>برترین اعمال</w:t>
      </w:r>
      <w:bookmarkEnd w:id="218"/>
    </w:p>
    <w:p>
      <w:pPr>
        <w:pStyle w:val="BookText"/>
        <w:rPr/>
      </w:pPr>
      <w:r>
        <w:rPr>
          <w:rFonts w:ascii="IRNazanin" w:hAnsi="IRNazanin" w:eastAsia="IRNazanin"/>
          <w:color w:val="111111"/>
          <w:sz w:val="28"/>
          <w:sz w:val="28"/>
          <w:szCs w:val="28"/>
          <w:rtl w:val="true"/>
          <w:lang w:bidi="fa-IR"/>
        </w:rPr>
        <w:t>حضرت موسی بن عمران علیه السلام به خدای متعال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أَيُّ الْأَعْمَالِ أَفْضَلُ عِنْدَكَ؛ پروردگارا، در نزد شما کدام یک از اعمال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عملی که پیش شما از همه بالاتر است چیست؟ خداوند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الأَطفالِ، فَإِنِّي فَطَرتُهُم عَلى تَوحيدي، فَإِن أَمَتُّهُم أدخَلتُهُم بِرَحمَتِي جَنَّتي؛</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ورزیدن به کودکان است؛ چرا که من آنان را به فطرت توحیدی 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بمیرانمشان آنان را به رحمت خود وارد بهشت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موسای کلیم الله، پیغمبر اولوالعزم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اعمال نزد من مهرورزی و محبت کردن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و نوه دارید، در آغوش بگیرید و نوازش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روی توحید خودم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توحید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لا اله الا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دنیا بروند، من به رحمت خودم وارد بهشتشان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 توفیق یادگیری و خدمت به پدر و مادر و ادب نسبت به همسر و فرزندان و زیر مجموعه و همکاران را به ما مرحمت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219" w:name="pg5000_62930"/>
    </w:p>
    <w:p>
      <w:pPr>
        <w:pStyle w:val="Heading2"/>
        <w:numPr>
          <w:ilvl w:val="1"/>
          <w:numId w:val="1"/>
        </w:numPr>
        <w:rPr/>
      </w:pPr>
      <w:bookmarkStart w:id="220" w:name="__RefHeading___Toc460591_774463916"/>
      <w:bookmarkStart w:id="221" w:name="_Toc78"/>
      <w:bookmarkEnd w:id="219"/>
      <w:bookmarkEnd w:id="220"/>
      <w:r>
        <w:rPr>
          <w:rtl w:val="true"/>
        </w:rPr>
        <w:t>گفتار پنجم</w:t>
      </w:r>
      <w:r>
        <w:rPr>
          <w:rtl w:val="true"/>
        </w:rPr>
        <w:t>:</w:t>
      </w:r>
      <w:r>
        <w:rPr>
          <w:rtl w:val="true"/>
        </w:rPr>
        <w:t>شیوۀ عملی تربیت</w:t>
      </w:r>
      <w:bookmarkEnd w:id="221"/>
    </w:p>
    <w:p>
      <w:pPr>
        <w:pStyle w:val="Heading3"/>
        <w:numPr>
          <w:ilvl w:val="2"/>
          <w:numId w:val="1"/>
        </w:numPr>
        <w:rPr/>
      </w:pPr>
      <w:bookmarkStart w:id="222" w:name="__RefHeading___Toc460593_774463916"/>
      <w:bookmarkStart w:id="223" w:name="_Toc79"/>
      <w:bookmarkEnd w:id="222"/>
      <w:r>
        <w:rPr>
          <w:rtl w:val="true"/>
        </w:rPr>
        <w:t>اشاره</w:t>
      </w:r>
      <w:bookmarkEnd w:id="22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224" w:name="pg5000_62932"/>
    </w:p>
    <w:p>
      <w:pPr>
        <w:pStyle w:val="Heading3"/>
        <w:numPr>
          <w:ilvl w:val="2"/>
          <w:numId w:val="1"/>
        </w:numPr>
        <w:rPr/>
      </w:pPr>
      <w:bookmarkStart w:id="225" w:name="__RefHeading___Toc460595_774463916"/>
      <w:bookmarkStart w:id="226" w:name="_Toc80"/>
      <w:bookmarkEnd w:id="224"/>
      <w:bookmarkEnd w:id="225"/>
      <w:r>
        <w:rPr>
          <w:rtl w:val="true"/>
        </w:rPr>
        <w:t>آموزش مهارتهای زندگی</w:t>
      </w:r>
      <w:bookmarkEnd w:id="226"/>
    </w:p>
    <w:p>
      <w:pPr>
        <w:pStyle w:val="BookText"/>
        <w:rPr/>
      </w:pPr>
      <w:r>
        <w:rPr>
          <w:rFonts w:ascii="IRNazanin" w:hAnsi="IRNazanin" w:eastAsia="IRNazanin"/>
          <w:color w:val="111111"/>
          <w:sz w:val="28"/>
          <w:sz w:val="28"/>
          <w:szCs w:val="28"/>
          <w:rtl w:val="true"/>
          <w:lang w:bidi="fa-IR"/>
        </w:rPr>
        <w:t>مسائل تربیتی را باید خیلی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 همسرداری و فرزندداری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دانش از بقیه دانش ها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خیاطی و آشپزی و هنر و ورزش و خیلی از مسائل که ممکن است ضروری هم نباشد وقت می گذاریم، کلاس می رویم، ولی برای آموزش تربیت فرزندانمان و آموزش مهارتهای زندگی و آداب معاشرت با پدر و مادر و همسر که عمری با آنان معاشرت داریم و زندگی می کنیم وقت نمی گذاریم و اهمیت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اینها باید در اولویت یادگیری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ای نخواهد به مدرسه برود، چطور همه جمع می شوند و به هر حیله ای او را راضی می کنند که به مدرسه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مهارت های زندگی هم باید بیش از این اهتمام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را باید جدی بگیریم که سعادت دنیا و آخرت ما در گرو همین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موضوعی نیست که اهمیت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ظلمها، فسادها، خیانتها، اذیت و آزارها مال این است که انسانی از مسیر انسانیت بیرون می رود و همه را به زحمت می اندازد</w:t>
      </w:r>
      <w:r>
        <w:rPr>
          <w:rFonts w:eastAsia="IRNazanin" w:cs="IRNazanin"/>
          <w:color w:val="111111"/>
          <w:sz w:val="28"/>
          <w:szCs w:val="28"/>
          <w:rtl w:val="true"/>
          <w:lang w:bidi="fa-IR"/>
        </w:rPr>
        <w:t>.</w:t>
      </w:r>
    </w:p>
    <w:p>
      <w:pPr>
        <w:pStyle w:val="Heading3"/>
        <w:numPr>
          <w:ilvl w:val="2"/>
          <w:numId w:val="1"/>
        </w:numPr>
        <w:rPr/>
      </w:pPr>
      <w:bookmarkStart w:id="227" w:name="__RefHeading___Toc460597_774463916"/>
      <w:bookmarkStart w:id="228" w:name="_Toc81"/>
      <w:bookmarkEnd w:id="227"/>
      <w:r>
        <w:rPr>
          <w:rtl w:val="true"/>
        </w:rPr>
        <w:t>ناخدا و نحوی</w:t>
      </w:r>
      <w:bookmarkEnd w:id="228"/>
    </w:p>
    <w:p>
      <w:pPr>
        <w:pStyle w:val="BookText"/>
        <w:rPr/>
      </w:pP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علم نحو و ادبیات عرب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bookmarkStart w:id="229" w:name="pg5000_62933"/>
    </w:p>
    <w:p>
      <w:pPr>
        <w:pStyle w:val="BookText"/>
        <w:rPr/>
      </w:pPr>
      <w:bookmarkEnd w:id="229"/>
      <w:r>
        <w:rPr>
          <w:rFonts w:ascii="IRNazanin" w:hAnsi="IRNazanin" w:eastAsia="IRNazanin"/>
          <w:color w:val="111111"/>
          <w:sz w:val="28"/>
          <w:sz w:val="28"/>
          <w:szCs w:val="28"/>
          <w:rtl w:val="true"/>
          <w:lang w:bidi="fa-IR"/>
        </w:rPr>
        <w:t>سرش در این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در علم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نقش کلمات و الفاظ را خوب بشناسیم و آنها را درست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برای مسافرت سوار کشتی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ناخدای کشتی نشسته بود و از علم ادبیات سخن می گفت که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این ادبیات چیزی می دانی؟ ناخدا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عمرت بر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مقداری از مسیر را طی کردند، دریا طوفانی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در شرف غرق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خودشان را از کشتی بیرون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رو کرد به این بنده خدا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شنا کردن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عمرت بر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چیزهاست که انسان اگر بلد نباشد، همه هستی و سعادتش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شیوه صحیح تربیت فرزند هم از چیزهایی است که اگر انسان به آن توجه نداشته باشد سعادت فرزندش را بر باد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تربیت فرزند کار سنگینی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مهارت های همسر داری و فرزندداری و شیوه معاشرت با پدر و مادر و برادر و خواهر و فامیل و همسایه و ارباب رجوع را فرا بگیریم و به کار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 و روانمان آرامش می یابد، و هم به زندگی آرامش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حریم دیگران تعدی نکردیم، وجدان ما راحت است و دیگران هم در رفاه و آسایش در کنار ما زندگی خواهند کرد</w:t>
      </w:r>
      <w:r>
        <w:rPr>
          <w:rFonts w:eastAsia="IRNazanin" w:cs="IRNazanin"/>
          <w:color w:val="111111"/>
          <w:sz w:val="28"/>
          <w:szCs w:val="28"/>
          <w:rtl w:val="true"/>
          <w:lang w:bidi="fa-IR"/>
        </w:rPr>
        <w:t>.</w:t>
      </w:r>
    </w:p>
    <w:p>
      <w:pPr>
        <w:pStyle w:val="Heading3"/>
        <w:numPr>
          <w:ilvl w:val="2"/>
          <w:numId w:val="1"/>
        </w:numPr>
        <w:rPr/>
      </w:pPr>
      <w:bookmarkStart w:id="230" w:name="__RefHeading___Toc460599_774463916"/>
      <w:bookmarkStart w:id="231" w:name="_Toc82"/>
      <w:bookmarkEnd w:id="230"/>
      <w:r>
        <w:rPr>
          <w:rtl w:val="true"/>
        </w:rPr>
        <w:t>رفتار تربیتی</w:t>
      </w:r>
      <w:bookmarkEnd w:id="231"/>
    </w:p>
    <w:p>
      <w:pPr>
        <w:pStyle w:val="BookText"/>
        <w:rPr/>
      </w:pPr>
      <w:r>
        <w:rPr>
          <w:rFonts w:ascii="IRNazanin" w:hAnsi="IRNazanin" w:eastAsia="IRNazanin"/>
          <w:color w:val="111111"/>
          <w:sz w:val="28"/>
          <w:sz w:val="28"/>
          <w:szCs w:val="28"/>
          <w:rtl w:val="true"/>
          <w:lang w:bidi="fa-IR"/>
        </w:rPr>
        <w:t>یکی از مهم ترین و اساسی ترین راههای تربیت فرزندان راههای عملی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232" w:name="pg5000_62934"/>
    </w:p>
    <w:p>
      <w:pPr>
        <w:pStyle w:val="BookText"/>
        <w:rPr/>
      </w:pPr>
      <w:bookmarkEnd w:id="232"/>
      <w:r>
        <w:rPr>
          <w:rFonts w:ascii="IRNazanin" w:hAnsi="IRNazanin" w:eastAsia="IRNazanin"/>
          <w:color w:val="111111"/>
          <w:sz w:val="28"/>
          <w:sz w:val="28"/>
          <w:szCs w:val="28"/>
          <w:rtl w:val="true"/>
          <w:lang w:bidi="fa-IR"/>
        </w:rPr>
        <w:t>فرزندان ما حوصله امر و نهی و موعظه و نصیحت های زیاد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نھی زیاد موجب لجاجت و موضع گیری طرف مقابل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می توانیم کمتر نصیحت و موعظه و امر و نهی کنیم و با رفتارهایمان با بچه ها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 و مادر، با اخلاق خوب و با محبت و نوازش و رفتار پسندیده قلب فرزند را تسخیر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 ای در گردنم افکنده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هرجا که خاطر خواه اوست</w:t>
      </w:r>
    </w:p>
    <w:p>
      <w:pPr>
        <w:pStyle w:val="BookText"/>
        <w:rPr/>
      </w:pPr>
      <w:r>
        <w:rPr>
          <w:rFonts w:ascii="IRNazanin" w:hAnsi="IRNazanin" w:eastAsia="IRNazanin"/>
          <w:color w:val="111111"/>
          <w:sz w:val="28"/>
          <w:sz w:val="28"/>
          <w:szCs w:val="28"/>
          <w:rtl w:val="true"/>
          <w:lang w:bidi="fa-IR"/>
        </w:rPr>
        <w:t>پدر و مادر باید بتوانند در قلب و جان فرزند جا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پدر وارسته و یک مادر وارسته دروغ نمی گوید، بچه هم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را با عمل و رفتار به او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بچه ام بگویم دروغ نگو، ولی وقتی کسی زنگ می زند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خانه نیست، این رفتار من در او اثر دارد و عملا دروغ گفتن را به او می 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جسارت دروغ گفتن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فکر می کند کار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که سیگار دود می کند، نمی تواند به فرزندش بگوید سیگار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است، چرا خودت سیگار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از رفتار ما الگو می گیرند</w:t>
      </w:r>
      <w:r>
        <w:rPr>
          <w:rFonts w:eastAsia="IRNazanin" w:cs="IRNazanin"/>
          <w:color w:val="111111"/>
          <w:sz w:val="28"/>
          <w:szCs w:val="28"/>
          <w:rtl w:val="true"/>
          <w:lang w:bidi="fa-IR"/>
        </w:rPr>
        <w:t>.</w:t>
      </w:r>
    </w:p>
    <w:p>
      <w:pPr>
        <w:pStyle w:val="Heading3"/>
        <w:numPr>
          <w:ilvl w:val="2"/>
          <w:numId w:val="1"/>
        </w:numPr>
        <w:rPr/>
      </w:pPr>
      <w:bookmarkStart w:id="233" w:name="__RefHeading___Toc460601_774463916"/>
      <w:bookmarkStart w:id="234" w:name="_Toc83"/>
      <w:bookmarkEnd w:id="233"/>
      <w:r>
        <w:rPr>
          <w:rtl w:val="true"/>
        </w:rPr>
        <w:t>فرزندانمان همان طورند که رفتار می کنیم</w:t>
      </w:r>
      <w:r>
        <w:rPr>
          <w:rtl w:val="true"/>
        </w:rPr>
        <w:t>!</w:t>
      </w:r>
      <w:bookmarkEnd w:id="234"/>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همان طور که ما رفتار می کنیم می شوند، نه آن طوری که حرف می زنیم، و نه آن طوری که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الگوی بچه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خردسال فکر می کنند شما همه کاره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رزق و روزی را از ما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آید داد می زند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235" w:name="pg5000_62935"/>
    </w:p>
    <w:p>
      <w:pPr>
        <w:pStyle w:val="BookText"/>
        <w:rPr/>
      </w:pPr>
      <w:bookmarkEnd w:id="235"/>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بچه ای که زبان ندارد با گریه می گوید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پدر و مادر کسی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پدر و مادر را قدرتمند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عالم هستی و قدرت خدا دارد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ما اثر عمیقی در فرزندانمان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اول وقت وضو می گیرد، نماز می خواند، با حجاب است، با محبت است، قطعا بداند در فرزندش اثر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 هایی را که ناهنجاری هایی داشتند، نزد پیغمبر خدا می آورند تا پیامبر آنها را نصیحت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خدا اولین عمل کننده بود، نصیحت و حرفش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بچه ای را آوردند که بیش از اندازه خرما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خدا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کنید زیاد خرما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فردا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فردا چه فرقی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چون خودم خرما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برابر بچه نبوده است، اما چون امروز خودم خرما خورده ام چندان تأثیر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رطب خورده منع رطب 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شیوه های رفتاری ما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گناه و معصیت نمی شود، خانه ای که در آن ماهواره نمی پذیرند، مبتلا به ناهنجاری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خودشان چیزهای ناهنجار ببینند، از بچه ها چه توقعی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پدر و مادر راه جهنم را باز می کنند، دیگر نصیحت جایی ندارد، بلکه گاهی هم اثر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اهل نماز و دعا و قرآن و محبت و صلح و صفا و یگانگی هستند، قطعا در بچه ها اثر مثبت می گذارند</w:t>
      </w:r>
      <w:r>
        <w:rPr>
          <w:rFonts w:eastAsia="IRNazanin" w:cs="IRNazanin"/>
          <w:color w:val="111111"/>
          <w:sz w:val="28"/>
          <w:szCs w:val="28"/>
          <w:rtl w:val="true"/>
          <w:lang w:bidi="fa-IR"/>
        </w:rPr>
        <w:t>.</w:t>
      </w:r>
    </w:p>
    <w:p>
      <w:pPr>
        <w:pStyle w:val="Heading3"/>
        <w:numPr>
          <w:ilvl w:val="2"/>
          <w:numId w:val="1"/>
        </w:numPr>
        <w:rPr/>
      </w:pPr>
      <w:bookmarkStart w:id="236" w:name="__RefHeading___Toc460603_774463916"/>
      <w:bookmarkStart w:id="237" w:name="_Toc84"/>
      <w:bookmarkEnd w:id="236"/>
      <w:r>
        <w:rPr>
          <w:rtl w:val="true"/>
        </w:rPr>
        <w:t>خانه های نورانی</w:t>
      </w:r>
      <w:bookmarkEnd w:id="237"/>
    </w:p>
    <w:p>
      <w:pPr>
        <w:pStyle w:val="BookText"/>
        <w:rPr/>
      </w:pPr>
      <w:r>
        <w:rPr>
          <w:rFonts w:ascii="IRNazanin" w:hAnsi="IRNazanin" w:eastAsia="IRNazanin"/>
          <w:color w:val="111111"/>
          <w:sz w:val="28"/>
          <w:sz w:val="28"/>
          <w:szCs w:val="28"/>
          <w:rtl w:val="true"/>
          <w:lang w:bidi="fa-IR"/>
        </w:rPr>
        <w:t>پیامبر عظیم الشان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قرآن تلاوت نشود،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bookmarkStart w:id="238" w:name="pg5000_62936"/>
    </w:p>
    <w:p>
      <w:pPr>
        <w:pStyle w:val="BookText"/>
        <w:rPr/>
      </w:pPr>
      <w:bookmarkEnd w:id="238"/>
      <w:r>
        <w:rPr>
          <w:rFonts w:ascii="IRNazanin" w:hAnsi="IRNazanin" w:eastAsia="IRNazanin"/>
          <w:color w:val="111111"/>
          <w:sz w:val="28"/>
          <w:sz w:val="28"/>
          <w:szCs w:val="28"/>
          <w:rtl w:val="true"/>
          <w:lang w:bidi="fa-IR"/>
        </w:rPr>
        <w:t>خانه ای که در آن یاد خدا نشود، برکت از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 روند و شیاطین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محل نزول ملائکه و رحمت خداست که در آن نماز و دعا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که در آن قرآن تلاوت می شود، برای اهل آسمان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البُيوتَ الَّتی يُصَلّی فيها بِاللَّيْلِ بِتَلاوَةِ القُرآنِ تُضی ءُ لاَهْلِ السَّماءِ كَما تُضيئُی نُجومُ السَّماءِ لاَهْلِ الاَرْضِ؛</w:t>
      </w:r>
      <w:r>
        <w:rPr>
          <w:rStyle w:val="FootnoteAnchor"/>
          <w:rtl w:val="true"/>
        </w:rPr>
        <w:footnoteReference w:id="83"/>
      </w:r>
      <w:r>
        <w:rPr>
          <w:rFonts w:ascii="IRNazanin" w:hAnsi="IRNazanin" w:eastAsia="IRNazanin"/>
          <w:color w:val="111111"/>
          <w:sz w:val="28"/>
          <w:sz w:val="28"/>
          <w:szCs w:val="28"/>
          <w:rtl w:val="true"/>
          <w:lang w:bidi="fa-IR"/>
        </w:rPr>
        <w:t>خانه هایی که در آن شب هنگام نماز خوانده میشود و قرآن تلاوت می شود، روشنی و نوری به آسمان و ساکنان آسمان میدهد، همان گونه که ستارگان آسمان برای ساکنان زمین پرتو افشانی می کنند</w:t>
      </w:r>
      <w:r>
        <w:rPr>
          <w:rFonts w:eastAsia="IRNazanin" w:cs="IRNazanin"/>
          <w:color w:val="111111"/>
          <w:sz w:val="28"/>
          <w:szCs w:val="28"/>
          <w:rtl w:val="true"/>
          <w:lang w:bidi="fa-IR"/>
        </w:rPr>
        <w:t>.</w:t>
      </w:r>
    </w:p>
    <w:p>
      <w:pPr>
        <w:pStyle w:val="Heading3"/>
        <w:numPr>
          <w:ilvl w:val="2"/>
          <w:numId w:val="1"/>
        </w:numPr>
        <w:rPr/>
      </w:pPr>
      <w:bookmarkStart w:id="239" w:name="__RefHeading___Toc460605_774463916"/>
      <w:bookmarkStart w:id="240" w:name="_Toc85"/>
      <w:bookmarkEnd w:id="239"/>
      <w:r>
        <w:rPr>
          <w:rtl w:val="true"/>
        </w:rPr>
        <w:t>زبان کردار</w:t>
      </w:r>
      <w:bookmarkEnd w:id="240"/>
    </w:p>
    <w:p>
      <w:pPr>
        <w:pStyle w:val="BookText"/>
        <w:rPr/>
      </w:pPr>
      <w:r>
        <w:rPr>
          <w:rFonts w:ascii="IRNazanin" w:hAnsi="IRNazanin" w:eastAsia="IRNazanin"/>
          <w:color w:val="111111"/>
          <w:sz w:val="28"/>
          <w:sz w:val="28"/>
          <w:szCs w:val="28"/>
          <w:rtl w:val="true"/>
          <w:lang w:bidi="fa-IR"/>
        </w:rPr>
        <w:t>خانواده ای که در آن ادب رعایت می شود، حقوق همدیگر رعایت می شود، پدر و مادر به یکدیگر احترام می گذارند، قطعا در فرزند اثر مطلوب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روش تربیتی روش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با رفتار و اخلاق پسندیده بگوییم بد اخلاقی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 و راستی بگوییم دروغ و کلک و حقه بازی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عرصه های زندگی باید با عمل دعوت به خوبی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شیوه های تربیتی پیامبر شیوه رفتاری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خیلی کم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اوقات ساکت بودند، ولی با عمل و رفتار خود مردم را به کارهای خیر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241" w:name="pg5000_62937"/>
    </w:p>
    <w:p>
      <w:pPr>
        <w:pStyle w:val="BookText"/>
        <w:rPr/>
      </w:pPr>
      <w:bookmarkEnd w:id="241"/>
      <w:r>
        <w:rPr>
          <w:rFonts w:ascii="Amiri" w:hAnsi="Amiri" w:eastAsia="Amiri" w:cs="Amiri"/>
          <w:color w:val="111111"/>
          <w:sz w:val="28"/>
          <w:sz w:val="28"/>
          <w:szCs w:val="28"/>
          <w:rtl w:val="true"/>
          <w:lang w:bidi="ar-SA"/>
        </w:rPr>
        <w:t>کونُوا دُعَاةَ النَّاسِ بِأَعْمَالِکمْ وَ لَا تَکونُوا دُعَاةً بِأَلْسِنَتِکمْ ؛</w:t>
      </w:r>
      <w:r>
        <w:rPr>
          <w:rStyle w:val="FootnoteAnchor"/>
          <w:rtl w:val="true"/>
        </w:rPr>
        <w:footnoteReference w:id="84"/>
      </w:r>
      <w:r>
        <w:rPr>
          <w:rFonts w:ascii="IRNazanin" w:hAnsi="IRNazanin" w:eastAsia="IRNazanin"/>
          <w:color w:val="111111"/>
          <w:sz w:val="28"/>
          <w:sz w:val="28"/>
          <w:szCs w:val="28"/>
          <w:rtl w:val="true"/>
          <w:lang w:bidi="fa-IR"/>
        </w:rPr>
        <w:t>مردم را با اعمال خود به راه خدا فرا خوانید، نه با زبانهاتان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عمل خود به مردم کارهای خوب و پسندیده 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 مراتب در فرزندانمان بیشتر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الوَعظَ الّذي لا يَمُجُّهُ سَمعٌ ، و لا يَعدِلُهُ نَفعٌ ، ما سَكَتَ عَنهُ لِسانُ القَولِ وَ نطَقَ بهِ لِسانُ الفِعلِ؛</w:t>
      </w:r>
      <w:r>
        <w:rPr>
          <w:rStyle w:val="FootnoteAnchor"/>
          <w:rtl w:val="true"/>
        </w:rPr>
        <w:footnoteReference w:id="85"/>
      </w:r>
      <w:r>
        <w:rPr>
          <w:rFonts w:ascii="IRNazanin" w:hAnsi="IRNazanin" w:eastAsia="IRNazanin"/>
          <w:color w:val="111111"/>
          <w:sz w:val="28"/>
          <w:sz w:val="28"/>
          <w:szCs w:val="28"/>
          <w:rtl w:val="true"/>
          <w:lang w:bidi="fa-IR"/>
        </w:rPr>
        <w:t>موعظه ای که گوش آن را پس نمی زند و هیچ سودی با آن برابری نمی کند، آن است که زبان گفتار در آن خاموش بماند و زبان کردار به سخن گفتن بپردازد</w:t>
      </w:r>
      <w:r>
        <w:rPr>
          <w:rFonts w:eastAsia="IRNazanin" w:cs="IRNazanin"/>
          <w:color w:val="111111"/>
          <w:sz w:val="28"/>
          <w:szCs w:val="28"/>
          <w:rtl w:val="true"/>
          <w:lang w:bidi="fa-IR"/>
        </w:rPr>
        <w:t>.</w:t>
      </w:r>
    </w:p>
    <w:p>
      <w:pPr>
        <w:pStyle w:val="Heading3"/>
        <w:numPr>
          <w:ilvl w:val="2"/>
          <w:numId w:val="1"/>
        </w:numPr>
        <w:rPr/>
      </w:pPr>
      <w:bookmarkStart w:id="242" w:name="__RefHeading___Toc460607_774463916"/>
      <w:bookmarkStart w:id="243" w:name="_Toc86"/>
      <w:bookmarkEnd w:id="242"/>
      <w:r>
        <w:rPr>
          <w:rtl w:val="true"/>
        </w:rPr>
        <w:t>احترام به کودکان</w:t>
      </w:r>
      <w:bookmarkEnd w:id="243"/>
    </w:p>
    <w:p>
      <w:pPr>
        <w:pStyle w:val="BookText"/>
        <w:rPr/>
      </w:pPr>
      <w:r>
        <w:rPr>
          <w:rFonts w:ascii="IRNazanin" w:hAnsi="IRNazanin" w:eastAsia="IRNazanin"/>
          <w:color w:val="111111"/>
          <w:sz w:val="28"/>
          <w:sz w:val="28"/>
          <w:szCs w:val="28"/>
          <w:rtl w:val="true"/>
          <w:lang w:bidi="fa-IR"/>
        </w:rPr>
        <w:t>یکی از نکات بسیار مهم در تربیت و ادب نسبت به کودکان ، پرهیز از خشونت و تحقیر و اهانت و فحاشی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نگاه داشتن برای کودکان بسیار مهم است؛ به ویژه آن که نام او را محمد گذارده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پدرانشان و از رسول خدا صلی الله علیه و آله وسلم چنین روایت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سَمَّيتُمُ الوَلَدَ مُحَمَّدا فَأَكرِمُوه ، و أَوسِعوا لَه فِي المَجلِسِ ، و لا تُقَبِّحوا لَهُ وَجهاً؛</w:t>
      </w:r>
      <w:r>
        <w:rPr>
          <w:rStyle w:val="FootnoteAnchor"/>
          <w:rtl w:val="true"/>
        </w:rPr>
        <w:footnoteReference w:id="86"/>
      </w:r>
      <w:r>
        <w:rPr>
          <w:rFonts w:ascii="IRNazanin" w:hAnsi="IRNazanin" w:eastAsia="IRNazanin"/>
          <w:color w:val="111111"/>
          <w:sz w:val="28"/>
          <w:sz w:val="28"/>
          <w:szCs w:val="28"/>
          <w:rtl w:val="true"/>
          <w:lang w:bidi="fa-IR"/>
        </w:rPr>
        <w:t>اگر نام فرزندی را محمد نهادید، باید او را احترام و اکرام کنید، در مجالس برایش جا باز کنید و با او ترشرویی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یک آدم بزرگ او را تحریم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شخصیتی که وارد مجلس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bookmarkStart w:id="244" w:name="pg5000_62938"/>
    </w:p>
    <w:p>
      <w:pPr>
        <w:pStyle w:val="BookText"/>
        <w:rPr/>
      </w:pPr>
      <w:bookmarkEnd w:id="244"/>
      <w:r>
        <w:rPr>
          <w:rFonts w:ascii="IRNazanin" w:hAnsi="IRNazanin" w:eastAsia="IRNazanin"/>
          <w:color w:val="111111"/>
          <w:sz w:val="28"/>
          <w:sz w:val="28"/>
          <w:szCs w:val="28"/>
          <w:rtl w:val="true"/>
          <w:lang w:bidi="fa-IR"/>
        </w:rPr>
        <w:t>شده، جای خوب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او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فرزندانمان احساس شخصیت کنند، کارهایمان اثرگذارتر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وقتی اهانت می کنیم، محل نمی گذاریم، بود و نبودش را اهمیت نمی دهیم، از ما تأثیر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را هم درهم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روی گشاده و باز با او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قباحت و ترشرویی با کودکان برخورد نکنید که اثر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برداری می کنند و بداخلاق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آزار و توهین در تربیت اثر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برای تنبیه، اجازه یک قهر کوتاه مدت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لَم يُوَقِّر كَبيرَنا و يَرحَم صَغيرَنا؛</w:t>
      </w:r>
      <w:r>
        <w:rPr>
          <w:rStyle w:val="FootnoteAnchor"/>
          <w:rtl w:val="true"/>
        </w:rPr>
        <w:footnoteReference w:id="87"/>
      </w:r>
      <w:r>
        <w:rPr>
          <w:rFonts w:ascii="IRNazanin" w:hAnsi="IRNazanin" w:eastAsia="IRNazanin"/>
          <w:color w:val="111111"/>
          <w:sz w:val="28"/>
          <w:sz w:val="28"/>
          <w:szCs w:val="28"/>
          <w:rtl w:val="true"/>
          <w:lang w:bidi="fa-IR"/>
        </w:rPr>
        <w:t>از ما نیست کسی که بزرگسال ما را احترام نکند و خردسال ما را ترحم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امت و پیرو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حرمت بزرگترها را نگه ندارد و به کوچکتر از خودش هم رحم نکند و مهربانی نداشته باشد، مسلمان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و اذیت کودکان گناه خیلی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بگوید بچه خودم است و دوست دارم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حدی باشد که سرخ یا کبود شود، دیه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پیش خدا نسبت به زیر مجموعه و خانواده خود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مراعات کنیم</w:t>
      </w:r>
      <w:r>
        <w:rPr>
          <w:rFonts w:eastAsia="IRNazanin" w:cs="IRNazanin"/>
          <w:color w:val="111111"/>
          <w:sz w:val="28"/>
          <w:szCs w:val="28"/>
          <w:rtl w:val="true"/>
          <w:lang w:bidi="fa-IR"/>
        </w:rPr>
        <w:t>.</w:t>
      </w:r>
    </w:p>
    <w:p>
      <w:pPr>
        <w:pStyle w:val="Heading3"/>
        <w:numPr>
          <w:ilvl w:val="2"/>
          <w:numId w:val="1"/>
        </w:numPr>
        <w:rPr/>
      </w:pPr>
      <w:bookmarkStart w:id="245" w:name="__RefHeading___Toc460609_774463916"/>
      <w:bookmarkStart w:id="246" w:name="_Toc87"/>
      <w:bookmarkEnd w:id="245"/>
      <w:r>
        <w:rPr>
          <w:rtl w:val="true"/>
        </w:rPr>
        <w:t>عروس امام صادق علیه السلام</w:t>
      </w:r>
      <w:bookmarkEnd w:id="246"/>
    </w:p>
    <w:p>
      <w:pPr>
        <w:pStyle w:val="BookText"/>
        <w:rPr/>
      </w:pPr>
      <w:r>
        <w:rPr>
          <w:rFonts w:ascii="IRNazanin" w:hAnsi="IRNazanin" w:eastAsia="IRNazanin"/>
          <w:color w:val="111111"/>
          <w:sz w:val="28"/>
          <w:sz w:val="28"/>
          <w:szCs w:val="28"/>
          <w:rtl w:val="true"/>
          <w:lang w:bidi="fa-IR"/>
        </w:rPr>
        <w:t>امام صادق علیه السلام فرزندی به نام اسماعیل داشتند که مورد علاقه امام علیه السلام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اسماعیلیه خودشان را به این فرزند امام صادق منتسب می دانند، در حالی که او در زمان خود حضرت از دنیا رفت و حضرت بر او نماز خواندند و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نبود، اما این فرقه متأسفانه معتقد به امامت ایشان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موقعی شخصی خدمت امام صادق علیه السلام آمد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 فرزندتان اسماعیل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بیمار شده و حالش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نفر را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حال فرزندم خبر بگیر و علتش را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چیزی باعث شده بیمار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فرزند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ایشان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جا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احوال پرسی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 که یک مرتبه بیمار و زمین گیر شدی؟ خودش خجالت کشید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اطرافیان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دو ساعت قبل از این با خانمش سر یک موضوعی اختلاف پیدا کرد و درگیر شد و خانمش به در خورد و صورتش خراش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اتفاق شدیدا تب کرد و بیمار شد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تواند از جا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به حضرت خبر داد که پسر شما با عروس شما چنین برخوردی کرده و علت بیماری اش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باید مراقب باشیم که وقتی عروس یا داماد ما با پسر یا دختر ما مشکلی پیدا می کنند، حق را به مظلوم بدهیم، نه به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پسر یا دختر خود را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جاهایی هم که حق با دختر یا پسر شماست، یک مقداری حق را به آن طرف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مقدار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دلجویی شود تا کار درست شود و احساس تنهایی و غربت نکند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247" w:name="pg5000_62940"/>
    </w:p>
    <w:p>
      <w:pPr>
        <w:pStyle w:val="BookText"/>
        <w:rPr/>
      </w:pPr>
      <w:bookmarkEnd w:id="247"/>
      <w:r>
        <w:rPr>
          <w:rFonts w:ascii="IRNazanin" w:hAnsi="IRNazanin" w:eastAsia="IRNazanin"/>
          <w:color w:val="111111"/>
          <w:sz w:val="28"/>
          <w:sz w:val="28"/>
          <w:szCs w:val="28"/>
          <w:rtl w:val="true"/>
          <w:lang w:bidi="fa-IR"/>
        </w:rPr>
        <w:t>امام صادق علیه السلام عروسشان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اسماعیل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لحظه عصبانی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کدورت و قهر و جدایی باعث ناراحتی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اشتباه کرد، باید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دلجویی کردند، عروسشان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نگران بیماری فرزندشان بودند، یک نفر را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فرزندم خبر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حالش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أِنَّا أَهْلُ بَیْتٍ یُعَجِّلُ اللّهُ لِأَوْلَادِنَا الْعُقُوبَةَ فِي الدُّنْیَا؛</w:t>
      </w:r>
      <w:r>
        <w:rPr>
          <w:rStyle w:val="FootnoteAnchor"/>
          <w:rtl w:val="true"/>
        </w:rPr>
        <w:footnoteReference w:id="88"/>
      </w:r>
      <w:r>
        <w:rPr>
          <w:rFonts w:ascii="IRNazanin" w:hAnsi="IRNazanin" w:eastAsia="IRNazanin"/>
          <w:color w:val="111111"/>
          <w:sz w:val="28"/>
          <w:sz w:val="28"/>
          <w:szCs w:val="28"/>
          <w:rtl w:val="true"/>
          <w:lang w:bidi="fa-IR"/>
        </w:rPr>
        <w:t>خداوند را سپاس می گویم که ما اهل بیتی هستیم که خداوند نسبت به فرزندان ما مجازات را در دنیا سریع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آنهایی را که دوستشان دارد، در همین دنیا گوشمالی می دهد تا زود از خواب غفلت بیدار شوند</w:t>
      </w:r>
      <w:r>
        <w:rPr>
          <w:rFonts w:eastAsia="IRNazanin" w:cs="IRNazanin"/>
          <w:color w:val="111111"/>
          <w:sz w:val="28"/>
          <w:szCs w:val="28"/>
          <w:rtl w:val="true"/>
          <w:lang w:bidi="fa-IR"/>
        </w:rPr>
        <w:t>.</w:t>
      </w:r>
    </w:p>
    <w:p>
      <w:pPr>
        <w:pStyle w:val="Heading3"/>
        <w:numPr>
          <w:ilvl w:val="2"/>
          <w:numId w:val="1"/>
        </w:numPr>
        <w:rPr/>
      </w:pPr>
      <w:bookmarkStart w:id="248" w:name="__RefHeading___Toc460611_774463916"/>
      <w:bookmarkStart w:id="249" w:name="_Toc88"/>
      <w:bookmarkEnd w:id="248"/>
      <w:r>
        <w:rPr>
          <w:rtl w:val="true"/>
        </w:rPr>
        <w:t>منشأ گرفتاری ها</w:t>
      </w:r>
      <w:bookmarkEnd w:id="249"/>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مرحوم شیخ رجبعلی خیاط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قشنگ و آموزنده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هنرهای شیخ رجبعلی این بوده است که علت گرفتاری ها را ریشه یابی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او مراجعه می کرد، سرنخ گرفتاری اش را به 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ایشان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خانمم تب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دکتر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دارو مصرف کرد،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روز به این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بودم که مرحوم شیخ رجبعلی خیاط را به جلسه ای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سوار ماشین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خانم من 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دکتر و دوا کردیم جواب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تأملی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بچه شما ادرار کرد و فرش را نجس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شما عصبانی شد و تا می توانست بچه را کتک زد که چرا فرش را نجس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نبوده بچه را از دست مادر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مادر غضب کرده و به خاطر آزار و اذیت به این فرزند، این تب را به جان او انداخت تا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مادر، آمپول و قرص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یک اسباب بازی برای بچه بخرد و دل بچه را به دست بیاورد و در آغوش بگیرد و نوازش کند، دردش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به خانه آمدم و به خانمم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اتفاقی افتاده است؟ یک مرتبه جا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قضیه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بینان اند در این عالم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اند از کار و بار هر کسی</w:t>
      </w:r>
    </w:p>
    <w:p>
      <w:pPr>
        <w:pStyle w:val="BookText"/>
        <w:rPr/>
      </w:pPr>
      <w:r>
        <w:rPr>
          <w:rFonts w:ascii="IRNazanin" w:hAnsi="IRNazanin" w:eastAsia="IRNazanin"/>
          <w:color w:val="111111"/>
          <w:sz w:val="28"/>
          <w:sz w:val="28"/>
          <w:szCs w:val="28"/>
          <w:rtl w:val="true"/>
          <w:lang w:bidi="fa-IR"/>
        </w:rPr>
        <w:t>بعضی ها محرم خدا هستند، البته نه این که بیجا افشا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خیاط مؤمن از خانه انسان خبر دارد، چطور خدا و اهل بیت و امام زمان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مواظب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بیماری شما این است که شما چنین 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در آغوش گرفت و نوازش کرد و یک اسباب بازی برای او گرفت و تبش قطع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250" w:name="pg5000_62942"/>
    </w:p>
    <w:p>
      <w:pPr>
        <w:pStyle w:val="Heading3"/>
        <w:numPr>
          <w:ilvl w:val="2"/>
          <w:numId w:val="1"/>
        </w:numPr>
        <w:rPr/>
      </w:pPr>
      <w:bookmarkStart w:id="251" w:name="__RefHeading___Toc460613_774463916"/>
      <w:bookmarkStart w:id="252" w:name="_Toc89"/>
      <w:bookmarkEnd w:id="250"/>
      <w:bookmarkEnd w:id="251"/>
      <w:r>
        <w:rPr>
          <w:rtl w:val="true"/>
        </w:rPr>
        <w:t>در حمایت خداوند</w:t>
      </w:r>
      <w:bookmarkEnd w:id="252"/>
    </w:p>
    <w:p>
      <w:pPr>
        <w:pStyle w:val="BookText"/>
        <w:rPr/>
      </w:pPr>
      <w:r>
        <w:rPr>
          <w:rFonts w:ascii="IRNazanin" w:hAnsi="IRNazanin" w:eastAsia="IRNazanin"/>
          <w:color w:val="111111"/>
          <w:sz w:val="28"/>
          <w:sz w:val="28"/>
          <w:szCs w:val="28"/>
          <w:rtl w:val="true"/>
          <w:lang w:bidi="fa-IR"/>
        </w:rPr>
        <w:t>این یک واقعیت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این عالم بی پاسخ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مثنوی</w:t>
      </w:r>
    </w:p>
    <w:p>
      <w:pPr>
        <w:pStyle w:val="BookText"/>
        <w:rPr/>
      </w:pPr>
      <w:r>
        <w:rPr>
          <w:rFonts w:ascii="IRNazanin" w:hAnsi="IRNazanin" w:eastAsia="IRNazanin"/>
          <w:color w:val="111111"/>
          <w:sz w:val="28"/>
          <w:sz w:val="28"/>
          <w:szCs w:val="28"/>
          <w:rtl w:val="true"/>
          <w:lang w:bidi="fa-IR"/>
        </w:rPr>
        <w:t xml:space="preserve">زخمی که زنی چو باز باید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 زدن اختیار باید کردن</w:t>
      </w:r>
    </w:p>
    <w:p>
      <w:pPr>
        <w:pStyle w:val="BookText"/>
        <w:rPr/>
      </w:pPr>
      <w:r>
        <w:rPr>
          <w:rFonts w:ascii="IRNazanin" w:hAnsi="IRNazanin" w:eastAsia="IRNazanin"/>
          <w:color w:val="111111"/>
          <w:sz w:val="28"/>
          <w:sz w:val="28"/>
          <w:szCs w:val="28"/>
          <w:rtl w:val="true"/>
          <w:lang w:bidi="fa-IR"/>
        </w:rPr>
        <w:t>بلکه در نزدن اختیار باید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شخص می زنیم، به قرآن و پیغمبر و امام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آذي مُؤْمِناً فَقَدْ آذانِي وَ مَنْ آذانِي فَقَدْ آذَي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وَ مَنْ آذَى اللّه‏َ فَهُوَ مَلعونٌ فِي التَّوراةِ وَالإنجيلِ وَالزَّبورِ وَالفُرقانِ؛</w:t>
      </w:r>
      <w:r>
        <w:rPr>
          <w:rStyle w:val="FootnoteAnchor"/>
          <w:rtl w:val="true"/>
        </w:rPr>
        <w:footnoteReference w:id="89"/>
      </w:r>
      <w:r>
        <w:rPr>
          <w:rFonts w:ascii="IRNazanin" w:hAnsi="IRNazanin" w:eastAsia="IRNazanin"/>
          <w:color w:val="111111"/>
          <w:sz w:val="28"/>
          <w:sz w:val="28"/>
          <w:szCs w:val="28"/>
          <w:rtl w:val="true"/>
          <w:lang w:bidi="fa-IR"/>
        </w:rPr>
        <w:t>هرکس مؤمنی را آزار دهد، مرا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بیازارد، خدا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خدا را بیازارد، در تورات و انجیل و زبور و قرآن نفرین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مؤمن را اکرام کند، خدا را اکرام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أَكْرَمَ مُؤْمِناً فَإِنَّمَا يُكْرِمُ اَللَّهَ عَزَّ وَ جَلَّ؛</w:t>
      </w:r>
      <w:r>
        <w:rPr>
          <w:rStyle w:val="FootnoteAnchor"/>
          <w:rtl w:val="true"/>
        </w:rPr>
        <w:footnoteReference w:id="90"/>
      </w:r>
      <w:r>
        <w:rPr>
          <w:rFonts w:ascii="IRNazanin" w:hAnsi="IRNazanin" w:eastAsia="IRNazanin"/>
          <w:color w:val="111111"/>
          <w:sz w:val="28"/>
          <w:sz w:val="28"/>
          <w:szCs w:val="28"/>
          <w:rtl w:val="true"/>
          <w:lang w:bidi="fa-IR"/>
        </w:rPr>
        <w:t>هرکس مؤمنی را اکرام و احترام کند، در حقیقت خداوند عزوجل را اکرام و تعظیم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کسی دست روی همسر و بچه اش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لَيْسَ يَغْضِبُ لِشَىْ ءٍ كَـغَضَبِهِ لِلنِّسآءِ وَالصِّبـْيانِ؛</w:t>
      </w:r>
      <w:r>
        <w:rPr>
          <w:rStyle w:val="FootnoteAnchor"/>
          <w:rtl w:val="true"/>
        </w:rPr>
        <w:footnoteReference w:id="91"/>
      </w:r>
      <w:r>
        <w:rPr>
          <w:rFonts w:ascii="IRNazanin" w:hAnsi="IRNazanin" w:eastAsia="IRNazanin"/>
          <w:color w:val="111111"/>
          <w:sz w:val="28"/>
          <w:sz w:val="28"/>
          <w:szCs w:val="28"/>
          <w:rtl w:val="true"/>
          <w:lang w:bidi="fa-IR"/>
        </w:rPr>
        <w:t>خداوند عزوجل از پایمال شدن حقوق بانوان و کودکان چنان خشم می گیرد که از سایر خطاها خشم نمی گیرد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253" w:name="pg5000_62943"/>
    </w:p>
    <w:p>
      <w:pPr>
        <w:pStyle w:val="BookText"/>
        <w:rPr/>
      </w:pPr>
      <w:bookmarkEnd w:id="253"/>
      <w:r>
        <w:rPr>
          <w:rFonts w:ascii="IRNazanin" w:hAnsi="IRNazanin" w:eastAsia="IRNazanin"/>
          <w:color w:val="111111"/>
          <w:sz w:val="28"/>
          <w:sz w:val="28"/>
          <w:szCs w:val="28"/>
          <w:rtl w:val="true"/>
          <w:lang w:bidi="fa-IR"/>
        </w:rPr>
        <w:t>خشم خدا گاهی یک درجه است، گاهی ده درجه، و گاهی پنجاه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خدا خیلی خشم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که خشم خدا خیلی زیاد است، آنجایی است که طرف خیلی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 ای زبان بسته و کم سن 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آقایان خانم ها را کتک می زنند، خانم بدنش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مقابله به مثل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نمی تواند از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بچه ها و بانوان مورد ظلم و ستم قرار بگیرند، خداوند به شدت خشم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بیرون دعوایی می شود، دیگران می آیند و مظلوم را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خانه و در چهاردیواری بچه یا خانم را گیر می آورد و می زند و آنها راه فرار و نجاتی ندارند و کسی نیست آنان را نجات بدهد، آنجاست که خشم خدا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طرف را راضی و جبران کند، وگرنه در روز قیامت به اشد عذاب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بزرگواری داشتیم که از شاگردان شیخ رجب علی خیاط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اولاد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اولادهای من پشت سر هم آمده بودند و در خانه شلوغ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گفتم ساکت شوید، می خواهم استراحت کنم، باز شلوغ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 از دستم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مشتم را گره کردم تا به آنها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ای شد و در بیداری دیدم مولا امیرالمؤمنین دست مبارک را مشت کردند و بالای سر من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بزنی، می زنم</w:t>
      </w:r>
      <w:r>
        <w:rPr>
          <w:rFonts w:eastAsia="IRNazanin" w:cs="IRNazanin"/>
          <w:color w:val="111111"/>
          <w:sz w:val="28"/>
          <w:szCs w:val="28"/>
          <w:rtl w:val="true"/>
          <w:lang w:bidi="fa-IR"/>
        </w:rPr>
        <w:t>.</w:t>
      </w:r>
    </w:p>
    <w:p>
      <w:pPr>
        <w:pStyle w:val="Heading3"/>
        <w:numPr>
          <w:ilvl w:val="2"/>
          <w:numId w:val="1"/>
        </w:numPr>
        <w:rPr/>
      </w:pPr>
      <w:bookmarkStart w:id="254" w:name="__RefHeading___Toc460615_774463916"/>
      <w:bookmarkStart w:id="255" w:name="_Toc90"/>
      <w:bookmarkEnd w:id="254"/>
      <w:r>
        <w:rPr>
          <w:rtl w:val="true"/>
        </w:rPr>
        <w:t>بازتاب خشونت</w:t>
      </w:r>
      <w:bookmarkEnd w:id="255"/>
    </w:p>
    <w:p>
      <w:pPr>
        <w:pStyle w:val="BookText"/>
        <w:rPr/>
      </w:pPr>
      <w:r>
        <w:rPr>
          <w:rFonts w:ascii="IRNazanin" w:hAnsi="IRNazanin" w:eastAsia="IRNazanin"/>
          <w:color w:val="111111"/>
          <w:sz w:val="28"/>
          <w:sz w:val="28"/>
          <w:szCs w:val="28"/>
          <w:rtl w:val="true"/>
          <w:lang w:bidi="fa-IR"/>
        </w:rPr>
        <w:t>فکر نکنید این دنیا بی صاحب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و در آخرت از</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قصاص هیچ مظلومی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ذات خود قسم خورده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عِزَّتي و جلالِي ، لا يَجُوزُني ظُلمُ ظالِمٍ؛</w:t>
      </w:r>
      <w:r>
        <w:rPr>
          <w:rStyle w:val="FootnoteAnchor"/>
          <w:rtl w:val="true"/>
        </w:rPr>
        <w:footnoteReference w:id="92"/>
      </w:r>
      <w:r>
        <w:rPr>
          <w:rFonts w:ascii="IRNazanin" w:hAnsi="IRNazanin" w:eastAsia="IRNazanin"/>
          <w:color w:val="111111"/>
          <w:sz w:val="28"/>
          <w:sz w:val="28"/>
          <w:szCs w:val="28"/>
          <w:rtl w:val="true"/>
          <w:lang w:bidi="fa-IR"/>
        </w:rPr>
        <w:t>قسم به عزت و جلالم که از ستم ستمگر نمیگذرم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دنیا یا در آخرت قصاص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چوب های خدا صدا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خشونت الفبای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با خشونت و عصبانیت و زدن و قهر کردن و فحاشی کردن و تندی جواب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بازتاب های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رسولُ اللّه ِ صلى الله عليه و آله عنِ الأدبِ عندَ الغَضَبِ؛</w:t>
      </w:r>
      <w:r>
        <w:rPr>
          <w:rStyle w:val="FootnoteAnchor"/>
          <w:rtl w:val="true"/>
        </w:rPr>
        <w:footnoteReference w:id="93"/>
      </w:r>
      <w:r>
        <w:rPr>
          <w:rFonts w:ascii="IRNazanin" w:hAnsi="IRNazanin" w:eastAsia="IRNazanin"/>
          <w:color w:val="111111"/>
          <w:sz w:val="28"/>
          <w:sz w:val="28"/>
          <w:szCs w:val="28"/>
          <w:rtl w:val="true"/>
          <w:lang w:bidi="fa-IR"/>
        </w:rPr>
        <w:t>پیامبر خدا از ادب کردن به هنگام خشم نهی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غضب و عصبانیت نباید کارهای تربیتی انجام دهیم که تأثیر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شیطنت و تندی و آتش را به طرف منتقل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کودکان و همسرشان را کتک می زنند، غیر از عقوبتهای آخرتی، در همین دنیا مکافات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خشن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خشونت ها در آنها عقده هایی ایجاد می کند و فردا در صدد انتقام بر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بزرگی به جان پدر و مادر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و مادر و یا مربی و یا هرکس دیگر جوش آورده و عصبانی شده، اصلا آن موقع زمان تربیت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آتش خودش 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خاموش کند، بعد به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خودم آتش گرفته ام، نمی توانم آتش دیگری را خاموش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ها را با آب رحمت باید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خودمان را خاموش کنیم، بعد راههای تربیتی صحیح را به دیگران ارائه دهیم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256" w:name="pg5000_62946"/>
    </w:p>
    <w:p>
      <w:pPr>
        <w:pStyle w:val="Heading2"/>
        <w:numPr>
          <w:ilvl w:val="1"/>
          <w:numId w:val="1"/>
        </w:numPr>
        <w:rPr/>
      </w:pPr>
      <w:bookmarkStart w:id="257" w:name="__RefHeading___Toc460617_774463916"/>
      <w:bookmarkStart w:id="258" w:name="_Toc91"/>
      <w:bookmarkEnd w:id="256"/>
      <w:bookmarkEnd w:id="257"/>
      <w:r>
        <w:rPr>
          <w:rtl w:val="true"/>
        </w:rPr>
        <w:t>گفتار ششم</w:t>
      </w:r>
      <w:r>
        <w:rPr>
          <w:rtl w:val="true"/>
        </w:rPr>
        <w:t xml:space="preserve">: </w:t>
      </w:r>
      <w:r>
        <w:rPr>
          <w:rtl w:val="true"/>
        </w:rPr>
        <w:t>میراث تربیت</w:t>
      </w:r>
      <w:bookmarkEnd w:id="258"/>
    </w:p>
    <w:p>
      <w:pPr>
        <w:pStyle w:val="Heading3"/>
        <w:numPr>
          <w:ilvl w:val="2"/>
          <w:numId w:val="1"/>
        </w:numPr>
        <w:rPr/>
      </w:pPr>
      <w:bookmarkStart w:id="259" w:name="__RefHeading___Toc460619_774463916"/>
      <w:bookmarkStart w:id="260" w:name="_Toc92"/>
      <w:bookmarkEnd w:id="259"/>
      <w:r>
        <w:rPr>
          <w:rtl w:val="true"/>
        </w:rPr>
        <w:t>اشاره</w:t>
      </w:r>
      <w:bookmarkEnd w:id="26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261" w:name="pg5000_62948"/>
    </w:p>
    <w:p>
      <w:pPr>
        <w:pStyle w:val="Heading3"/>
        <w:numPr>
          <w:ilvl w:val="2"/>
          <w:numId w:val="1"/>
        </w:numPr>
        <w:rPr/>
      </w:pPr>
      <w:bookmarkStart w:id="262" w:name="__RefHeading___Toc460621_774463916"/>
      <w:bookmarkStart w:id="263" w:name="_Toc93"/>
      <w:bookmarkEnd w:id="261"/>
      <w:bookmarkEnd w:id="262"/>
      <w:r>
        <w:rPr>
          <w:rtl w:val="true"/>
        </w:rPr>
        <w:t>ضرورت ادب</w:t>
      </w:r>
      <w:bookmarkEnd w:id="263"/>
    </w:p>
    <w:p>
      <w:pPr>
        <w:pStyle w:val="BookText"/>
        <w:rPr/>
      </w:pPr>
      <w:r>
        <w:rPr>
          <w:rFonts w:ascii="IRNazanin" w:hAnsi="IRNazanin" w:eastAsia="IRNazanin"/>
          <w:color w:val="111111"/>
          <w:sz w:val="28"/>
          <w:sz w:val="28"/>
          <w:szCs w:val="28"/>
          <w:rtl w:val="true"/>
          <w:lang w:bidi="fa-IR"/>
        </w:rPr>
        <w:t>مسائل تربیتی یکی از ضروری ترین نیازهای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برای مسائل روزمره، مثل درس و بحث و هنر و ورزش و مدرک وقت می گذاریم، همان طور که برای خوراک و پوشاک و مسکن هزینه می کنیم، باید برای مسائل تربیتی که قطعا مهم تر و بالاتر از اینهاست و اصلا قابل مقایسه با آنها نیست، هم وقت بگذاریم و هم هزینه کنیم که روح و جان و حقیقت ما را اصلاح می کند و سعادت ابدی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بسیاری از دانش ها را اگر همه بلد نباشیم، مشکلی ایجاد نکند، ولی مسائل تربیتی و شیوه های همسرداری، فرزندداری و رفتار با پدر و مادر را اگر ندانیم، در زندگی با خسارت بزرگی روبه 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دین ما ادب است؛ ادب با خدا و ادب با خلق و بالاتر از آن ادب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با خدا و خود و دیگران چگونه تعامل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بانوانی که در خانه برای شوهرانشان همسر خوبی هستند، زنانی که برای فرزندانشان مادر خوبی هستند، فکر نکنند عقب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بالاترین خدمت را به عالم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این ها بالاترین شغل ها و هنر این ها بالاترین هنرهاست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جهاد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مهارتهای زندگی و آداب تربیت را ندانند، خانواده و جامعه را نابه سامان می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bookmarkStart w:id="264" w:name="pg5000_62949"/>
    </w:p>
    <w:p>
      <w:pPr>
        <w:pStyle w:val="Heading3"/>
        <w:numPr>
          <w:ilvl w:val="2"/>
          <w:numId w:val="1"/>
        </w:numPr>
        <w:rPr/>
      </w:pPr>
      <w:bookmarkStart w:id="265" w:name="__RefHeading___Toc460623_774463916"/>
      <w:bookmarkStart w:id="266" w:name="_Toc94"/>
      <w:bookmarkEnd w:id="264"/>
      <w:bookmarkEnd w:id="265"/>
      <w:r>
        <w:rPr>
          <w:rtl w:val="true"/>
        </w:rPr>
        <w:t>نیاز حقیقی انسان</w:t>
      </w:r>
      <w:bookmarkEnd w:id="266"/>
    </w:p>
    <w:p>
      <w:pPr>
        <w:pStyle w:val="BookText"/>
        <w:rPr/>
      </w:pPr>
      <w:r>
        <w:rPr>
          <w:rFonts w:ascii="IRNazanin" w:hAnsi="IRNazanin" w:eastAsia="IRNazanin"/>
          <w:color w:val="111111"/>
          <w:sz w:val="28"/>
          <w:sz w:val="28"/>
          <w:szCs w:val="28"/>
          <w:rtl w:val="true"/>
          <w:lang w:bidi="fa-IR"/>
        </w:rPr>
        <w:t>سقراط حکیم وقتی می خواست از دنیا برود،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نداری؟ او حکیم و فیلسوف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آرزو در دلم مانده است و آن این که بروم بر بام دنیا و همه دنیا و کره زمین مرا ببینند و صدای مرا بشنوند و نتیجه عمرم را به آنان خبر بدهم که ای انسانها، شما تمام تلاشتان این است که مال و ثروت جمع کنید؛ هم برای خودتان و هم فرزندان و بازماندگانتان، ای کاش به جای جمع کردن مال و ثروت و مدرک و پست و مقام، به دنبال جمع آوری تربیت و ادب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فرزندانتان با ادب بودند، مال و ثروت هم برایتان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مال و ثروت برای افراد بی تربیت و بی ادب باشد، خودش را و عالم را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آداب برای یک فقیر هم می تواند خوب باشد و با آن عزتمندانه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تربیت نیاز حقیقی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اکسیژن، نیاز لحظه ای ماست</w:t>
      </w:r>
      <w:r>
        <w:rPr>
          <w:rFonts w:eastAsia="IRNazanin" w:cs="IRNazanin"/>
          <w:color w:val="111111"/>
          <w:sz w:val="28"/>
          <w:szCs w:val="28"/>
          <w:rtl w:val="true"/>
          <w:lang w:bidi="fa-IR"/>
        </w:rPr>
        <w:t>.</w:t>
      </w:r>
    </w:p>
    <w:p>
      <w:pPr>
        <w:pStyle w:val="Heading3"/>
        <w:numPr>
          <w:ilvl w:val="2"/>
          <w:numId w:val="1"/>
        </w:numPr>
        <w:rPr/>
      </w:pPr>
      <w:bookmarkStart w:id="267" w:name="__RefHeading___Toc460625_774463916"/>
      <w:bookmarkStart w:id="268" w:name="_Toc95"/>
      <w:bookmarkEnd w:id="267"/>
      <w:r>
        <w:rPr>
          <w:rtl w:val="true"/>
        </w:rPr>
        <w:t>برترین میراث</w:t>
      </w:r>
      <w:bookmarkEnd w:id="268"/>
    </w:p>
    <w:p>
      <w:pPr>
        <w:pStyle w:val="BookText"/>
        <w:rPr/>
      </w:pPr>
      <w:r>
        <w:rPr>
          <w:rFonts w:ascii="IRNazanin" w:hAnsi="IRNazanin" w:eastAsia="IRNazanin"/>
          <w:color w:val="111111"/>
          <w:sz w:val="28"/>
          <w:sz w:val="28"/>
          <w:szCs w:val="28"/>
          <w:rtl w:val="true"/>
          <w:lang w:bidi="fa-IR"/>
        </w:rPr>
        <w:t>مهم ترین و اساسی ترین سرمایه گذاری، تربیت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میراثی که انسان برای بازماندگانش باقی می گذارد، ادب 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مِیرَاثَ کَالْأَدَبِ؛</w:t>
      </w:r>
      <w:r>
        <w:rPr>
          <w:rStyle w:val="FootnoteAnchor"/>
          <w:rtl w:val="true"/>
        </w:rPr>
        <w:footnoteReference w:id="94"/>
      </w:r>
      <w:r>
        <w:rPr>
          <w:rFonts w:ascii="IRNazanin" w:hAnsi="IRNazanin" w:eastAsia="IRNazanin"/>
          <w:color w:val="111111"/>
          <w:sz w:val="28"/>
          <w:sz w:val="28"/>
          <w:szCs w:val="28"/>
          <w:rtl w:val="true"/>
          <w:lang w:bidi="fa-IR"/>
        </w:rPr>
        <w:t>میراثی به عظمت و اهمیت ادب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فرزندان، شاگردان و یا زیر مجموعه، بهترین سرمایه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269" w:name="pg5000_62950"/>
    </w:p>
    <w:p>
      <w:pPr>
        <w:pStyle w:val="BookText"/>
        <w:rPr/>
      </w:pPr>
      <w:bookmarkEnd w:id="269"/>
      <w:r>
        <w:rPr>
          <w:rFonts w:ascii="IRNazanin" w:hAnsi="IRNazanin" w:eastAsia="IRNazanin"/>
          <w:color w:val="111111"/>
          <w:sz w:val="28"/>
          <w:sz w:val="28"/>
          <w:szCs w:val="28"/>
          <w:rtl w:val="true"/>
          <w:lang w:bidi="fa-IR"/>
        </w:rPr>
        <w:t>قیام قیامت هر کار خیری که به خاطر این تربیت می کنند، نسل اندر نسل، برای آن پدر و مادر و مربی، خیر و برکت و ثواب و صدقه 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مالی را وقف می کنیم تا برای ما باقیات صالحات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مسجد و حسینیه و کارهای خیر مقدمه است که انسان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وارسته ای ساختیم که هزارها کار خیر از او صادر شود، به این معناست که یک انسان وارسته و صالح و خدمتگزار وقف کرده ایم و این خیلی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اینها غفلت می کنیم و به فروعات می چسبیم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نکاتی هست که اگر به کار بگیریم، خیلی زود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مشکل چند ساله حل می شود</w:t>
      </w:r>
      <w:r>
        <w:rPr>
          <w:rFonts w:eastAsia="IRNazanin" w:cs="IRNazanin"/>
          <w:color w:val="111111"/>
          <w:sz w:val="28"/>
          <w:szCs w:val="28"/>
          <w:rtl w:val="true"/>
          <w:lang w:bidi="fa-IR"/>
        </w:rPr>
        <w:t>.</w:t>
      </w:r>
    </w:p>
    <w:p>
      <w:pPr>
        <w:pStyle w:val="Heading3"/>
        <w:numPr>
          <w:ilvl w:val="2"/>
          <w:numId w:val="1"/>
        </w:numPr>
        <w:rPr/>
      </w:pPr>
      <w:bookmarkStart w:id="270" w:name="__RefHeading___Toc460627_774463916"/>
      <w:bookmarkStart w:id="271" w:name="_Toc96"/>
      <w:bookmarkEnd w:id="270"/>
      <w:r>
        <w:rPr>
          <w:rtl w:val="true"/>
        </w:rPr>
        <w:t>قدر عافیت</w:t>
      </w:r>
      <w:bookmarkEnd w:id="271"/>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غلامی داشت، با غلامش سوار کشتی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بود که این غلام سوار کشتی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و دریا و طوفان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خشکی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می رفتند یک مرتبه دریا طوفانی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طوفانی موج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های قدیم هم کوچک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متلاطم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با دیدن این صحنه نعره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چنین چیزی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 او صحبت می کردند آرام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حکیم دانا و فهمیده ای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بنده خدا را این قدر اذیت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موعظه و نصیحت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حل صحیح باید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بلد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اجازه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bookmarkStart w:id="272" w:name="pg5000_62951"/>
    </w:p>
    <w:p>
      <w:pPr>
        <w:pStyle w:val="BookText"/>
        <w:rPr/>
      </w:pPr>
      <w:bookmarkEnd w:id="272"/>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تنابی به دستش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بلندش کنید و او را به آب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غوطه می خورد و بالا و پایین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 غرق 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بیرونش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بیرونش آوردند، رفت سر جایش و تا آخر سفر بدون سر و صدا و مؤدب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کشتی عجب جای 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بیرون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دریا و طوفان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آب افتاد، قدر عافیت دستش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ظرفیت هایی وجود دارد که زود به نتیجه می رساند</w:t>
      </w:r>
      <w:r>
        <w:rPr>
          <w:rFonts w:eastAsia="IRNazanin" w:cs="IRNazanin"/>
          <w:color w:val="111111"/>
          <w:sz w:val="28"/>
          <w:szCs w:val="28"/>
          <w:rtl w:val="true"/>
          <w:lang w:bidi="fa-IR"/>
        </w:rPr>
        <w:t>.</w:t>
      </w:r>
    </w:p>
    <w:p>
      <w:pPr>
        <w:pStyle w:val="Heading3"/>
        <w:numPr>
          <w:ilvl w:val="2"/>
          <w:numId w:val="1"/>
        </w:numPr>
        <w:rPr/>
      </w:pPr>
      <w:bookmarkStart w:id="273" w:name="__RefHeading___Toc460629_774463916"/>
      <w:bookmarkStart w:id="274" w:name="_Toc97"/>
      <w:bookmarkEnd w:id="273"/>
      <w:r>
        <w:rPr>
          <w:rtl w:val="true"/>
        </w:rPr>
        <w:t>چهارچوب های خیالی</w:t>
      </w:r>
      <w:bookmarkEnd w:id="274"/>
    </w:p>
    <w:p>
      <w:pPr>
        <w:pStyle w:val="BookText"/>
        <w:rPr/>
      </w:pP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هِبْتَ اَمْرا فَقَعْ فيهِ فَاِنَّ شِدَّةَ تَوَقّيهِ اَعْظَمُ مِمّا تَخافُ مِنْهُ؛</w:t>
      </w:r>
      <w:r>
        <w:rPr>
          <w:rStyle w:val="FootnoteAnchor"/>
          <w:rtl w:val="true"/>
        </w:rPr>
        <w:footnoteReference w:id="95"/>
      </w:r>
      <w:r>
        <w:rPr>
          <w:rFonts w:ascii="IRNazanin" w:hAnsi="IRNazanin" w:eastAsia="IRNazanin"/>
          <w:color w:val="111111"/>
          <w:sz w:val="28"/>
          <w:sz w:val="28"/>
          <w:szCs w:val="28"/>
          <w:rtl w:val="true"/>
          <w:lang w:bidi="fa-IR"/>
        </w:rPr>
        <w:t>وقتی از کاری بیمناک هستی، خود را در آن قرار ده؛ زیرا ترس از آن کار بزرگتر از کاری است که از آن می 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یک چیزی خیلی می ترسید، خودتان را در آن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انداختید راحت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تاریکی میترسد، نیم ساعت او را در تاریکی نگاه دارند، وقتی می بیند هیچ طوری نشد، تمام ترس های چندین ساله اش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چارچوب های خیالی برای خودش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خیال 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وسواسی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امروز می خواهم با بدن نجس، یا لباس نجس، با قرائت باطل و حتی بدون نیت نماز بخوانم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275" w:name="pg5000_62952"/>
    </w:p>
    <w:p>
      <w:pPr>
        <w:pStyle w:val="BookText"/>
        <w:rPr/>
      </w:pPr>
      <w:bookmarkEnd w:id="275"/>
      <w:r>
        <w:rPr>
          <w:rFonts w:ascii="IRNazanin" w:hAnsi="IRNazanin" w:eastAsia="IRNazanin"/>
          <w:color w:val="111111"/>
          <w:sz w:val="28"/>
          <w:sz w:val="28"/>
          <w:szCs w:val="28"/>
          <w:rtl w:val="true"/>
          <w:lang w:bidi="fa-IR"/>
        </w:rPr>
        <w:t>وقتی این کار را کرد و دل را به دریا زد، خیالات او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چنگال وسواس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هم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اصلی وسواس این است که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مراقب بود که درگیر این خیالات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همین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ما را با خیالات از خدا و پیغمبر و اولیایش، و از کار و زندگی و عبادت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درمان برای فکرها و خیالات بد، یا برای وسواس، بی توجهی و بی اعتنایی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بیخیال شویم او می گذارد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بیشتر به آن توجه کنی،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راهکارهای روان و ساده و تأثیرگذاری وجود دارد که اگر در برنامه های عملی و در رفتارهایمان و در تربیت هایمان پیاده کنیم، زود به نتیجه مطلوب می رسیم</w:t>
      </w:r>
      <w:r>
        <w:rPr>
          <w:rFonts w:eastAsia="IRNazanin" w:cs="IRNazanin"/>
          <w:color w:val="111111"/>
          <w:sz w:val="28"/>
          <w:szCs w:val="28"/>
          <w:rtl w:val="true"/>
          <w:lang w:bidi="fa-IR"/>
        </w:rPr>
        <w:t>.</w:t>
      </w:r>
    </w:p>
    <w:p>
      <w:pPr>
        <w:pStyle w:val="Heading3"/>
        <w:numPr>
          <w:ilvl w:val="2"/>
          <w:numId w:val="1"/>
        </w:numPr>
        <w:rPr/>
      </w:pPr>
      <w:bookmarkStart w:id="276" w:name="__RefHeading___Toc460631_774463916"/>
      <w:bookmarkStart w:id="277" w:name="_Toc98"/>
      <w:bookmarkEnd w:id="276"/>
      <w:r>
        <w:rPr>
          <w:rtl w:val="true"/>
        </w:rPr>
        <w:t>بنده احسان</w:t>
      </w:r>
      <w:bookmarkEnd w:id="277"/>
    </w:p>
    <w:p>
      <w:pPr>
        <w:pStyle w:val="BookText"/>
        <w:rPr/>
      </w:pPr>
      <w:r>
        <w:rPr>
          <w:rFonts w:ascii="IRNazanin" w:hAnsi="IRNazanin" w:eastAsia="IRNazanin"/>
          <w:color w:val="111111"/>
          <w:sz w:val="28"/>
          <w:sz w:val="28"/>
          <w:szCs w:val="28"/>
          <w:rtl w:val="true"/>
          <w:lang w:bidi="fa-IR"/>
        </w:rPr>
        <w:t>مادر شوهرها نمی دانند چطور با عروسشان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را باید دختر خودشان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بیشتر از دختر خود به او محبت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دولابی همیشه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عروس می گیرد، بگوید یک دختر به خانواده من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مهمان را خیلی تحویل بگیرد و به او محبت کند که غریب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بیشتر از بچه هایش به او محبت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بیند که چطور روابط صمیمی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شهید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اَلإِنْسانُ عَبیدُ الإِحْسانِ؛</w:t>
      </w:r>
      <w:r>
        <w:rPr>
          <w:rStyle w:val="FootnoteAnchor"/>
          <w:rtl w:val="true"/>
        </w:rPr>
        <w:footnoteReference w:id="96"/>
      </w:r>
      <w:r>
        <w:rPr>
          <w:rFonts w:ascii="IRNazanin" w:hAnsi="IRNazanin" w:eastAsia="IRNazanin"/>
          <w:color w:val="111111"/>
          <w:sz w:val="28"/>
          <w:sz w:val="28"/>
          <w:szCs w:val="28"/>
          <w:rtl w:val="true"/>
          <w:lang w:bidi="fa-IR"/>
        </w:rPr>
        <w:t>انسان بنده احسان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bookmarkStart w:id="278" w:name="pg5000_62953"/>
    </w:p>
    <w:p>
      <w:pPr>
        <w:pStyle w:val="BookText"/>
        <w:rPr/>
      </w:pPr>
      <w:bookmarkEnd w:id="278"/>
      <w:r>
        <w:rPr>
          <w:rFonts w:ascii="IRNazanin" w:hAnsi="IRNazanin" w:eastAsia="IRNazanin"/>
          <w:color w:val="111111"/>
          <w:sz w:val="28"/>
          <w:sz w:val="28"/>
          <w:szCs w:val="28"/>
          <w:rtl w:val="true"/>
          <w:lang w:bidi="fa-IR"/>
        </w:rPr>
        <w:t>شمشیر محبت و مدارا و تحمل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داماد دار می شود، داماد را به عنوان پسر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محبت پدرانه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عروس ها و دامادها هم باید پدر و مادر همسر خود را به عنوان پدر و مادر خود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محبت درخور و شایسته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که به عروست محبت می کنی، او منتقل به پسر خودت می کند</w:t>
      </w:r>
      <w:r>
        <w:rPr>
          <w:rFonts w:eastAsia="IRNazanin" w:cs="IRNazanin"/>
          <w:color w:val="111111"/>
          <w:sz w:val="28"/>
          <w:szCs w:val="28"/>
          <w:rtl w:val="true"/>
          <w:lang w:bidi="fa-IR"/>
        </w:rPr>
        <w:t>.</w:t>
      </w:r>
    </w:p>
    <w:p>
      <w:pPr>
        <w:pStyle w:val="Heading3"/>
        <w:numPr>
          <w:ilvl w:val="2"/>
          <w:numId w:val="1"/>
        </w:numPr>
        <w:rPr/>
      </w:pPr>
      <w:bookmarkStart w:id="279" w:name="__RefHeading___Toc460633_774463916"/>
      <w:bookmarkStart w:id="280" w:name="_Toc99"/>
      <w:bookmarkEnd w:id="279"/>
      <w:r>
        <w:rPr>
          <w:rtl w:val="true"/>
        </w:rPr>
        <w:t>دستورالعمل حکیمانه</w:t>
      </w:r>
      <w:bookmarkEnd w:id="280"/>
    </w:p>
    <w:p>
      <w:pPr>
        <w:pStyle w:val="BookText"/>
        <w:rPr/>
      </w:pPr>
      <w:r>
        <w:rPr>
          <w:rFonts w:ascii="IRNazanin" w:hAnsi="IRNazanin" w:eastAsia="IRNazanin"/>
          <w:color w:val="111111"/>
          <w:sz w:val="28"/>
          <w:sz w:val="28"/>
          <w:szCs w:val="28"/>
          <w:rtl w:val="true"/>
          <w:lang w:bidi="fa-IR"/>
        </w:rPr>
        <w:t>بین یک عروس و مادر شوهر کدورت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کدورت به حدی رسید که عروس دید دیگر نمی تواند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حکیم باشی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شوهری دارم که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طوری شده یک سمی به من بده تا او را بکشم و 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باشی آدم عاقل و فهمیده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سم قوی به شما بدهم که فوری او را بکشد، معلوم می شود که تو این کار را کرده ای و تو را قصاص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کار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سم خیلی خفیفی به شما می دهم که اثرش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ماه به مرور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هم نمی شوند که شما این کار را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دیگری هم هست؛ برای این که هیچ کس به کار شما شک نبرد، باید حتما این</w:t>
      </w:r>
    </w:p>
    <w:p>
      <w:pPr>
        <w:pStyle w:val="BookText"/>
        <w:rPr/>
      </w:pPr>
      <w:r>
        <w:rPr>
          <w:rFonts w:ascii="IRNazanin" w:hAnsi="IRNazanin" w:eastAsia="IRNazanin"/>
          <w:color w:val="111111"/>
          <w:sz w:val="28"/>
          <w:sz w:val="28"/>
          <w:szCs w:val="28"/>
          <w:rtl w:val="true"/>
          <w:lang w:bidi="fa-IR"/>
        </w:rPr>
        <w:t>کار دیگر را هم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طول این دو ماه سعی کن هرچه می توانی به او محبت کنی تا رد پایی از خودت به جای نگذاری؟ چون باز هم ممکن است به شما مشکوک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رفت و آن سم را در غذا ریخت و به مادر شوهرش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281" w:name="pg5000_62954"/>
    </w:p>
    <w:p>
      <w:pPr>
        <w:pStyle w:val="BookText"/>
        <w:rPr/>
      </w:pPr>
      <w:bookmarkEnd w:id="281"/>
      <w:r>
        <w:rPr>
          <w:rFonts w:ascii="IRNazanin" w:hAnsi="IRNazanin" w:eastAsia="IRNazanin"/>
          <w:color w:val="111111"/>
          <w:sz w:val="28"/>
          <w:sz w:val="28"/>
          <w:szCs w:val="28"/>
          <w:rtl w:val="true"/>
          <w:lang w:bidi="fa-IR"/>
        </w:rPr>
        <w:t>به خاطر این که صورت مسأله را پاک کند، دستور حکیم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بیا و خوش و بش و هرچه محبت داشت نثار مادر شوهر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شوهر دید عروسش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چند برابر به او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این مادر شوهر در دل این عروس جا باز کرد که این 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یک وقت پیشامدی برای مادر شوهرم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رفت دست به دامن حکیم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پاد زهری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مادر شوهر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چیزی را که به تو دادم سم نبود، یک داروی تقویتی برای مادر شوهرت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اصلی من آن نسخه عملی بود که گفتم با مادر شوهرت خوشرفتاری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چقدر خوب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عمل های کوچکی بازتابی مهم دارد</w:t>
      </w:r>
      <w:r>
        <w:rPr>
          <w:rFonts w:eastAsia="IRNazanin" w:cs="IRNazanin"/>
          <w:color w:val="111111"/>
          <w:sz w:val="28"/>
          <w:szCs w:val="28"/>
          <w:rtl w:val="true"/>
          <w:lang w:bidi="fa-IR"/>
        </w:rPr>
        <w:t>.</w:t>
      </w:r>
    </w:p>
    <w:p>
      <w:pPr>
        <w:pStyle w:val="Heading3"/>
        <w:numPr>
          <w:ilvl w:val="2"/>
          <w:numId w:val="1"/>
        </w:numPr>
        <w:rPr/>
      </w:pPr>
      <w:bookmarkStart w:id="282" w:name="__RefHeading___Toc460635_774463916"/>
      <w:bookmarkStart w:id="283" w:name="_Toc100"/>
      <w:bookmarkEnd w:id="282"/>
      <w:r>
        <w:rPr>
          <w:rtl w:val="true"/>
        </w:rPr>
        <w:t>منشأ نزاع ها</w:t>
      </w:r>
      <w:bookmarkEnd w:id="283"/>
    </w:p>
    <w:p>
      <w:pPr>
        <w:pStyle w:val="BookText"/>
        <w:rPr/>
      </w:pPr>
      <w:r>
        <w:rPr>
          <w:rFonts w:ascii="IRNazanin" w:hAnsi="IRNazanin" w:eastAsia="IRNazanin"/>
          <w:color w:val="111111"/>
          <w:sz w:val="28"/>
          <w:sz w:val="28"/>
          <w:szCs w:val="28"/>
          <w:rtl w:val="true"/>
          <w:lang w:bidi="fa-IR"/>
        </w:rPr>
        <w:t>یکی از بزرگان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 و نزاعها و دعواها نوعا مال دو جاهل است؛ چون دو آدم فهیم و حکیم و عاقل و فهمیده با هم دعوا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 و مرز خودشان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فهمیده هم بایک آدم جاهل درگیر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می آید و گذشت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و حکیم و دانا می تواند جاهل را 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اختلافها و نزاعها مال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bookmarkStart w:id="284" w:name="pg5000_62955"/>
    </w:p>
    <w:p>
      <w:pPr>
        <w:pStyle w:val="Heading3"/>
        <w:numPr>
          <w:ilvl w:val="2"/>
          <w:numId w:val="1"/>
        </w:numPr>
        <w:rPr/>
      </w:pPr>
      <w:bookmarkStart w:id="285" w:name="__RefHeading___Toc460637_774463916"/>
      <w:bookmarkStart w:id="286" w:name="_Toc101"/>
      <w:bookmarkEnd w:id="284"/>
      <w:bookmarkEnd w:id="285"/>
      <w:r>
        <w:rPr>
          <w:rtl w:val="true"/>
        </w:rPr>
        <w:t>محبت و یگانگی</w:t>
      </w:r>
      <w:bookmarkEnd w:id="286"/>
    </w:p>
    <w:p>
      <w:pPr>
        <w:pStyle w:val="BookText"/>
        <w:rPr/>
      </w:pPr>
      <w:r>
        <w:rPr>
          <w:rFonts w:ascii="IRNazanin" w:hAnsi="IRNazanin" w:eastAsia="IRNazanin"/>
          <w:color w:val="111111"/>
          <w:sz w:val="28"/>
          <w:sz w:val="28"/>
          <w:szCs w:val="28"/>
          <w:rtl w:val="true"/>
          <w:lang w:bidi="fa-IR"/>
        </w:rPr>
        <w:t>شخصیت 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دو دل با هم یکی شد، دو خواهر و برادر، دو عروس، یک زن و شوهر اگر با هم یگانه شدند، آنجا خدا و پیغمبر و چهارده معصوم غلط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رحمت خدا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خوبهای عالم در جایی هستند که دو دل با هم شش دانگ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ها کنار برود و من 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هم اختلاف و دعوا و نزاع و تندی و خشونت و درگیری است، شیاطین، مأموران عذاب، جیب برها، غارتگرها جمع می شوند تا آبروی ما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ایمان و آخرت ما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جنود جهل و شیاطین آنجا جمع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خانواده ها و جامعه اختلاف و دعوا بدترین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آنجا بهترین سوء استفاده ها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یگانه باشند، هیچ کاری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یگانگی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سفارش انبیا و اولیای خدا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أُمَّتُکُمْ أُمَّةً وَاحِدَةً وَأَنَا رَبُّکُمْ فَاعْبُدُونِ؛</w:t>
      </w:r>
      <w:r>
        <w:rPr>
          <w:rStyle w:val="FootnoteAnchor"/>
          <w:rtl w:val="true"/>
        </w:rPr>
        <w:footnoteReference w:id="97"/>
      </w:r>
      <w:r>
        <w:rPr>
          <w:rFonts w:ascii="IRNazanin" w:hAnsi="IRNazanin" w:eastAsia="IRNazanin"/>
          <w:color w:val="111111"/>
          <w:sz w:val="28"/>
          <w:sz w:val="28"/>
          <w:szCs w:val="28"/>
          <w:rtl w:val="true"/>
          <w:lang w:bidi="fa-IR"/>
        </w:rPr>
        <w:t>و این امت شما امت واحدی است؛ و من پروردگار شما هستم؛ پس، از مخالفت فرمان من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امت واحده هستید، دلهایتان باید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یگانگی را خدا خیلی دوست دارد</w:t>
      </w:r>
      <w:r>
        <w:rPr>
          <w:rFonts w:eastAsia="IRNazanin" w:cs="IRNazanin"/>
          <w:color w:val="111111"/>
          <w:sz w:val="28"/>
          <w:szCs w:val="28"/>
          <w:rtl w:val="true"/>
          <w:lang w:bidi="fa-IR"/>
        </w:rPr>
        <w:t>.</w:t>
      </w:r>
    </w:p>
    <w:p>
      <w:pPr>
        <w:pStyle w:val="Heading3"/>
        <w:numPr>
          <w:ilvl w:val="2"/>
          <w:numId w:val="1"/>
        </w:numPr>
        <w:rPr/>
      </w:pPr>
      <w:bookmarkStart w:id="287" w:name="__RefHeading___Toc460639_774463916"/>
      <w:bookmarkStart w:id="288" w:name="_Toc102"/>
      <w:bookmarkEnd w:id="287"/>
      <w:r>
        <w:rPr>
          <w:rtl w:val="true"/>
        </w:rPr>
        <w:t>اهانت و آزار</w:t>
      </w:r>
      <w:bookmarkEnd w:id="288"/>
    </w:p>
    <w:p>
      <w:pPr>
        <w:pStyle w:val="BookText"/>
        <w:rPr/>
      </w:pPr>
      <w:r>
        <w:rPr>
          <w:rFonts w:ascii="IRNazanin" w:hAnsi="IRNazanin" w:eastAsia="IRNazanin"/>
          <w:color w:val="111111"/>
          <w:sz w:val="28"/>
          <w:sz w:val="28"/>
          <w:szCs w:val="28"/>
          <w:rtl w:val="true"/>
          <w:lang w:bidi="fa-IR"/>
        </w:rPr>
        <w:t>هر نوع اذیت و آزار و تحقیر کردن و اهانت و سرکوفت و به رخ کشیدن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289" w:name="pg5000_62956"/>
    </w:p>
    <w:p>
      <w:pPr>
        <w:pStyle w:val="BookText"/>
        <w:rPr/>
      </w:pPr>
      <w:bookmarkEnd w:id="289"/>
      <w:r>
        <w:rPr>
          <w:rFonts w:ascii="IRNazanin" w:hAnsi="IRNazanin" w:eastAsia="IRNazanin"/>
          <w:color w:val="111111"/>
          <w:sz w:val="28"/>
          <w:sz w:val="28"/>
          <w:szCs w:val="28"/>
          <w:rtl w:val="true"/>
          <w:lang w:bidi="fa-IR"/>
        </w:rPr>
        <w:t>خلاف شئون تربیتی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توانیم تکریم و احترام و محبت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تندی و خشونت و اذیت آزار حرام و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أَهَانَ لِي وَلِيّاً فَقَدْ أَرْصَدَ لِمُحَارَبَتِي وَ أَنَا أَسْرَعُ شَيْءٍ فِي نُصْرَةِ أَوْلِيَائِي؛</w:t>
      </w:r>
      <w:r>
        <w:rPr>
          <w:rStyle w:val="FootnoteAnchor"/>
          <w:rtl w:val="true"/>
        </w:rPr>
        <w:footnoteReference w:id="98"/>
      </w:r>
      <w:r>
        <w:rPr>
          <w:rFonts w:ascii="IRNazanin" w:hAnsi="IRNazanin" w:eastAsia="IRNazanin"/>
          <w:color w:val="111111"/>
          <w:sz w:val="28"/>
          <w:sz w:val="28"/>
          <w:szCs w:val="28"/>
          <w:rtl w:val="true"/>
          <w:lang w:bidi="fa-IR"/>
        </w:rPr>
        <w:t>هرکس به یک دوست من اهانت کند، به جنگ با من کمین کرده است، و به من به یاری دوستانم از هر چیز شتابان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 و تنبیه بدنی بچه ها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پاک هستند، ولی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بهانه ای نمی توان کودکان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بهانه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خاصی در حد خیلی کم که سرخ و کبود نشود و یا قهر خیلی کوتاه باشد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بزند و کبود و یا سیاه شود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باید به فرزندش بدهد، یا برای او نگاه دارد تا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یک ولی و دوست من آزار برساند و اهانت کند، به جنگ من خدا آمده است</w:t>
      </w:r>
      <w:r>
        <w:rPr>
          <w:rFonts w:eastAsia="IRNazanin" w:cs="IRNazanin"/>
          <w:color w:val="111111"/>
          <w:sz w:val="28"/>
          <w:szCs w:val="28"/>
          <w:rtl w:val="true"/>
          <w:lang w:bidi="fa-IR"/>
        </w:rPr>
        <w:t>.</w:t>
      </w:r>
    </w:p>
    <w:p>
      <w:pPr>
        <w:pStyle w:val="Heading3"/>
        <w:numPr>
          <w:ilvl w:val="2"/>
          <w:numId w:val="1"/>
        </w:numPr>
        <w:rPr/>
      </w:pPr>
      <w:bookmarkStart w:id="290" w:name="__RefHeading___Toc460641_774463916"/>
      <w:bookmarkStart w:id="291" w:name="_Toc103"/>
      <w:bookmarkEnd w:id="290"/>
      <w:r>
        <w:rPr>
          <w:rtl w:val="true"/>
        </w:rPr>
        <w:t>تجلی خداوند</w:t>
      </w:r>
      <w:bookmarkEnd w:id="291"/>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بندگانم تجلی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ربوبیت خدا را ببینی، به چهره با محبت پدر و مادرت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معلم و مربیانت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و مظهر اسما و صفات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تجلی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به بندگان خدا، اکرام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بندگان، اهانت به خداست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292" w:name="pg5000_62957"/>
    </w:p>
    <w:p>
      <w:pPr>
        <w:pStyle w:val="BookText"/>
        <w:rPr/>
      </w:pPr>
      <w:bookmarkEnd w:id="292"/>
      <w:r>
        <w:rPr>
          <w:rFonts w:ascii="IRNazanin" w:hAnsi="IRNazanin" w:eastAsia="IRNazanin"/>
          <w:color w:val="111111"/>
          <w:sz w:val="28"/>
          <w:sz w:val="28"/>
          <w:szCs w:val="28"/>
          <w:rtl w:val="true"/>
          <w:lang w:bidi="fa-IR"/>
        </w:rPr>
        <w:t>همه ما به کعبه احترام می گذاریم، رو به کعبه نماز می خوانیم، گرد کعبه طواف می کنیم، چون بیت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آن را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کعبه نگاهی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بِكِ مِن بَيتٍ، ما أعظَمَكِ و ما أعظَمَ حُرمَتَكِ، وَ اللَّهِ إنَّ المُؤمِنَ أعظَمُ‌ حُرمَةً عِندَ اللَّهِ‌ مِنكِ؛</w:t>
      </w:r>
      <w:r>
        <w:rPr>
          <w:rStyle w:val="FootnoteAnchor"/>
          <w:rtl w:val="true"/>
        </w:rPr>
        <w:footnoteReference w:id="99"/>
      </w:r>
      <w:r>
        <w:rPr>
          <w:rFonts w:ascii="IRNazanin" w:hAnsi="IRNazanin" w:eastAsia="IRNazanin"/>
          <w:color w:val="111111"/>
          <w:sz w:val="28"/>
          <w:sz w:val="28"/>
          <w:szCs w:val="28"/>
          <w:rtl w:val="true"/>
          <w:lang w:bidi="fa-IR"/>
        </w:rPr>
        <w:t>مرحبا به تو ای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باعظمتی و چقدر احترام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حرمت مؤمن نزد خدا از حرمت تو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چقدر برای کعبه احترام قائل هستیم؟ باید همان احترام را برای یک انسان مؤمن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حاضریم به کعبه اهانت کنیم؟ وقتی به بچه هایمان اهانت می کنیم، یعنی داریم به کعبه اهانت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خط قرمزهای ماست، خیلی باید مواظب باشیم</w:t>
      </w:r>
      <w:r>
        <w:rPr>
          <w:rFonts w:eastAsia="IRNazanin" w:cs="IRNazanin"/>
          <w:color w:val="111111"/>
          <w:sz w:val="28"/>
          <w:szCs w:val="28"/>
          <w:rtl w:val="true"/>
          <w:lang w:bidi="fa-IR"/>
        </w:rPr>
        <w:t>.</w:t>
      </w:r>
    </w:p>
    <w:p>
      <w:pPr>
        <w:pStyle w:val="Heading3"/>
        <w:numPr>
          <w:ilvl w:val="2"/>
          <w:numId w:val="1"/>
        </w:numPr>
        <w:rPr/>
      </w:pPr>
      <w:bookmarkStart w:id="293" w:name="__RefHeading___Toc460643_774463916"/>
      <w:bookmarkStart w:id="294" w:name="_Toc104"/>
      <w:bookmarkEnd w:id="293"/>
      <w:r>
        <w:rPr>
          <w:rtl w:val="true"/>
        </w:rPr>
        <w:t>مدارای حضرت آدم علیه السلام با کودکان</w:t>
      </w:r>
      <w:bookmarkEnd w:id="294"/>
    </w:p>
    <w:p>
      <w:pPr>
        <w:pStyle w:val="BookText"/>
        <w:rPr/>
      </w:pPr>
      <w:r>
        <w:rPr>
          <w:rFonts w:ascii="IRNazanin" w:hAnsi="IRNazanin" w:eastAsia="IRNazanin"/>
          <w:color w:val="111111"/>
          <w:sz w:val="28"/>
          <w:sz w:val="28"/>
          <w:szCs w:val="28"/>
          <w:rtl w:val="true"/>
          <w:lang w:bidi="fa-IR"/>
        </w:rPr>
        <w:t>وقتی اولاد و نوه های حضرت آدم زیاد شدند، شلوغ می کردند و از سر و دوش حضرت آدم بالا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نوه ها دوست دارند با پدر بزرگ و مادر بزرگشان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هم خیلی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کوره در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ریش حضرت آدم را می کشیدند و به سر او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پسرهای حضرت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تشری بزنید تا همه سر جایشان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خطای ریزی کردم و از گندمی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295" w:name="pg5000_62958"/>
    </w:p>
    <w:p>
      <w:pPr>
        <w:pStyle w:val="BookText"/>
        <w:rPr/>
      </w:pPr>
      <w:bookmarkEnd w:id="295"/>
      <w:r>
        <w:rPr>
          <w:rFonts w:ascii="IRNazanin" w:hAnsi="IRNazanin" w:eastAsia="IRNazanin"/>
          <w:color w:val="111111"/>
          <w:sz w:val="28"/>
          <w:sz w:val="28"/>
          <w:szCs w:val="28"/>
          <w:rtl w:val="true"/>
          <w:lang w:bidi="fa-IR"/>
        </w:rPr>
        <w:t>که نباید بخورم خوردم و از بهشت برین رانده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فَأَخافُ أَنْ أتَحَرَّکَ حَرَکَةً أُخْری فَیُصیبنَی ما لَا اَعْلَمُ؛</w:t>
      </w:r>
      <w:r>
        <w:rPr>
          <w:rStyle w:val="FootnoteAnchor"/>
          <w:rtl w:val="true"/>
        </w:rPr>
        <w:footnoteReference w:id="100"/>
      </w:r>
      <w:r>
        <w:rPr>
          <w:rFonts w:ascii="IRNazanin" w:hAnsi="IRNazanin" w:eastAsia="IRNazanin"/>
          <w:color w:val="111111"/>
          <w:sz w:val="28"/>
          <w:sz w:val="28"/>
          <w:szCs w:val="28"/>
          <w:rtl w:val="true"/>
          <w:lang w:bidi="fa-IR"/>
        </w:rPr>
        <w:t>میترسم حرکت دیگری انجام دهم و به مصیبتی که نمیدانم گرفتار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دوباره خطا و ترک اولی کنم، خدا میداند که به کجا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دست از پا خطا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بهشتی که حضرت آدم علیه السلام در آن به سر می برده، بهشت دنیایی بوده است؛ چون در بهشت آخرتی نه ثواب و عقاب است، و نه تکلیف و امتحانی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آن شود، جاودانه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بیرونش نمی کنند</w:t>
      </w:r>
      <w:r>
        <w:rPr>
          <w:rFonts w:eastAsia="IRNazanin" w:cs="IRNazanin"/>
          <w:color w:val="111111"/>
          <w:sz w:val="28"/>
          <w:szCs w:val="28"/>
          <w:rtl w:val="true"/>
          <w:lang w:bidi="fa-IR"/>
        </w:rPr>
        <w:t>.</w:t>
      </w:r>
    </w:p>
    <w:p>
      <w:pPr>
        <w:pStyle w:val="Heading3"/>
        <w:numPr>
          <w:ilvl w:val="2"/>
          <w:numId w:val="1"/>
        </w:numPr>
        <w:rPr/>
      </w:pPr>
      <w:bookmarkStart w:id="296" w:name="__RefHeading___Toc460645_774463916"/>
      <w:bookmarkStart w:id="297" w:name="_Toc105"/>
      <w:bookmarkEnd w:id="296"/>
      <w:r>
        <w:rPr>
          <w:rtl w:val="true"/>
        </w:rPr>
        <w:t>محبت و شاد کردن کودکان</w:t>
      </w:r>
      <w:bookmarkEnd w:id="297"/>
    </w:p>
    <w:p>
      <w:pPr>
        <w:pStyle w:val="BookText"/>
        <w:rPr/>
      </w:pPr>
      <w:r>
        <w:rPr>
          <w:rFonts w:ascii="IRNazanin" w:hAnsi="IRNazanin" w:eastAsia="IRNazanin"/>
          <w:color w:val="111111"/>
          <w:sz w:val="28"/>
          <w:sz w:val="28"/>
          <w:szCs w:val="28"/>
          <w:rtl w:val="true"/>
          <w:lang w:bidi="fa-IR"/>
        </w:rPr>
        <w:t>همان طور که آزار و اذیت و اهانت به کودکان عقاب شدیدی دارد، محبت به کودکان هم بسیار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ریزترین محبت را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قَـبَّلَ وَلَدَهُ كَـتَبَ اللّهُ ُ لَهُ حَسَنَةً؛</w:t>
      </w:r>
      <w:r>
        <w:rPr>
          <w:rStyle w:val="FootnoteAnchor"/>
          <w:rtl w:val="true"/>
        </w:rPr>
        <w:footnoteReference w:id="101"/>
      </w:r>
      <w:r>
        <w:rPr>
          <w:rFonts w:ascii="IRNazanin" w:hAnsi="IRNazanin" w:eastAsia="IRNazanin"/>
          <w:color w:val="111111"/>
          <w:sz w:val="28"/>
          <w:sz w:val="28"/>
          <w:szCs w:val="28"/>
          <w:rtl w:val="true"/>
          <w:lang w:bidi="fa-IR"/>
        </w:rPr>
        <w:t>کسی که فرزندش را ببوسد،خداوند برای او حسنه ای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نزد پیغمبر آمد و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عمرم تا کنون بچه ام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رد شد،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رَجُلٌ عِنْدَنَا أنّهُ مِنْ أَهْلِ النَّارِ؛</w:t>
      </w:r>
      <w:r>
        <w:rPr>
          <w:rStyle w:val="FootnoteAnchor"/>
          <w:rtl w:val="true"/>
        </w:rPr>
        <w:footnoteReference w:id="102"/>
      </w:r>
      <w:r>
        <w:rPr>
          <w:rFonts w:ascii="IRNazanin" w:hAnsi="IRNazanin" w:eastAsia="IRNazanin"/>
          <w:color w:val="111111"/>
          <w:sz w:val="28"/>
          <w:sz w:val="28"/>
          <w:szCs w:val="28"/>
          <w:rtl w:val="true"/>
          <w:lang w:bidi="fa-IR"/>
        </w:rPr>
        <w:t>این مردی است که از نظر ما بی گمان اهل آتش دوزخ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کسی که اهل محبت نیست،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الجَنَّةِ دارُ الفَرَحِ ،لا يَدخُلُها إلّا مَن فَرَّحَ الصِّبيانَ؛</w:t>
      </w:r>
      <w:r>
        <w:rPr>
          <w:rStyle w:val="FootnoteAnchor"/>
          <w:rtl w:val="true"/>
        </w:rPr>
        <w:footnoteReference w:id="103"/>
      </w:r>
      <w:r>
        <w:rPr>
          <w:rFonts w:ascii="IRNazanin" w:hAnsi="IRNazanin" w:eastAsia="IRNazanin"/>
          <w:color w:val="111111"/>
          <w:sz w:val="28"/>
          <w:sz w:val="28"/>
          <w:szCs w:val="28"/>
          <w:rtl w:val="true"/>
          <w:lang w:bidi="fa-IR"/>
        </w:rPr>
        <w:t>در بهشت خانه ای است که به آن خانه شادی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کودکان را شاد کرده باشد وارد آن خانه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بچه ای را خوشحال کند، خدا در روز قیامت او را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درون و جانمان سرور و انبساطی ایجاد می کند که حس می کنیم، ولی عظمتش را در آخرت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احیاناً از روی جهالت بچه ها یا شاگردانمان را کتک زده ایم، جبران آن این است که اگر بزرگ شده اند و در حدی هستند که متوجه می شوند، از آنان حلالیت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نمی شوند، با نوازش و محبت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زخم آنها مرحم بگذاریم و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دانیم کجا هستند، برای آنها طلب مغفرت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کارهای خیر خود و در ثواب هایمان شریک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قصد توبه دارد، پیش خدا و از آنهایی که در دسترس هستند عذرخواهی کند، بداند خدا قطعاً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مسیر بازگشت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 را معمولا در پاییز با آخر زمستان هرس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آرام و سردند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بچه هیجانی است، هیچ وقت آنها را موعظه و نصیحت و هرس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آرامش مسائل تربیتی را انجام بدهیم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298" w:name="pg5000_62960"/>
    </w:p>
    <w:p>
      <w:pPr>
        <w:pStyle w:val="Heading2"/>
        <w:numPr>
          <w:ilvl w:val="1"/>
          <w:numId w:val="1"/>
        </w:numPr>
        <w:rPr/>
      </w:pPr>
      <w:bookmarkStart w:id="299" w:name="__RefHeading___Toc460647_774463916"/>
      <w:bookmarkStart w:id="300" w:name="_Toc106"/>
      <w:bookmarkEnd w:id="298"/>
      <w:bookmarkEnd w:id="299"/>
      <w:r>
        <w:rPr>
          <w:rtl w:val="true"/>
        </w:rPr>
        <w:t>گفتار هفتم</w:t>
      </w:r>
      <w:r>
        <w:rPr>
          <w:rtl w:val="true"/>
        </w:rPr>
        <w:t xml:space="preserve">: </w:t>
      </w:r>
      <w:r>
        <w:rPr>
          <w:rtl w:val="true"/>
        </w:rPr>
        <w:t>جایگاه دختران</w:t>
      </w:r>
      <w:bookmarkEnd w:id="300"/>
    </w:p>
    <w:p>
      <w:pPr>
        <w:pStyle w:val="Heading3"/>
        <w:numPr>
          <w:ilvl w:val="2"/>
          <w:numId w:val="1"/>
        </w:numPr>
        <w:rPr/>
      </w:pPr>
      <w:bookmarkStart w:id="301" w:name="__RefHeading___Toc460649_774463916"/>
      <w:bookmarkStart w:id="302" w:name="_Toc107"/>
      <w:bookmarkEnd w:id="301"/>
      <w:r>
        <w:rPr>
          <w:rtl w:val="true"/>
        </w:rPr>
        <w:t>اشاره</w:t>
      </w:r>
      <w:bookmarkEnd w:id="30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303" w:name="pg5000_62962"/>
    </w:p>
    <w:p>
      <w:pPr>
        <w:pStyle w:val="Heading3"/>
        <w:numPr>
          <w:ilvl w:val="2"/>
          <w:numId w:val="1"/>
        </w:numPr>
        <w:rPr/>
      </w:pPr>
      <w:bookmarkStart w:id="304" w:name="__RefHeading___Toc460651_774463916"/>
      <w:bookmarkStart w:id="305" w:name="_Toc108"/>
      <w:bookmarkEnd w:id="303"/>
      <w:bookmarkEnd w:id="304"/>
      <w:r>
        <w:rPr>
          <w:rtl w:val="true"/>
        </w:rPr>
        <w:t>شیوه های جاهلیت</w:t>
      </w:r>
      <w:bookmarkEnd w:id="305"/>
    </w:p>
    <w:p>
      <w:pPr>
        <w:pStyle w:val="BookText"/>
        <w:rPr/>
      </w:pPr>
      <w:r>
        <w:rPr>
          <w:rFonts w:ascii="IRNazanin" w:hAnsi="IRNazanin" w:eastAsia="IRNazanin"/>
          <w:color w:val="111111"/>
          <w:sz w:val="28"/>
          <w:sz w:val="28"/>
          <w:szCs w:val="28"/>
          <w:rtl w:val="true"/>
          <w:lang w:bidi="fa-IR"/>
        </w:rPr>
        <w:t>بعضی ها دوست دارند خدا به آنان پسر بدهد و از دختر داشتن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پیشرفت هنوز افکار جاهلیت در بعضی از خانواده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تفکر در زمان جاهلیت اوج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قرآن نبود، باورش خیلی مشکل بود که آیا می شود پدری فرزند دختر را زنده به 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تصورش برای ما خیلی سنگین است، ولی صریح قرآن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بُشِّرَ أَحَدُهُمْ بِالْأُنْثَی ظَلَّ وَجْهُهُ مُسْوَدًّا وَهُوَ کَظِیمٌ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یَتَوَارَی مِنَ الْقَوْمِ مِنْ سُوءِ مَا بُشِّرَ بِهِ أَیُمْسِکُهُ عَلَی هُونٍ أَمْ یَدُسُّهُ فِی التُّرَابِ أَلَا سَاءَ مَا یَحْکُمُونَ؛</w:t>
      </w:r>
      <w:r>
        <w:rPr>
          <w:rStyle w:val="FootnoteAnchor"/>
          <w:rtl w:val="true"/>
        </w:rPr>
        <w:footnoteReference w:id="104"/>
      </w:r>
      <w:r>
        <w:rPr>
          <w:rFonts w:ascii="IRNazanin" w:hAnsi="IRNazanin" w:eastAsia="IRNazanin"/>
          <w:color w:val="111111"/>
          <w:sz w:val="28"/>
          <w:sz w:val="28"/>
          <w:szCs w:val="28"/>
          <w:rtl w:val="true"/>
          <w:lang w:bidi="fa-IR"/>
        </w:rPr>
        <w:t xml:space="preserve">و هرگاه به یکی از آنها بشارت دهند که دختر نصیب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می شود؛ و به شدت خشمگین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بشارت بدی که به او داده شده، از قوم و قبیله خود متواری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با قبول ننگ نگه دارد، یا در خاک پنهانش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جاهلیت اگر به بعضی افراد می گفتند خدا به شما دختر داده است، از شدت ناراحتی رنگ از چهره اش می پرید و سیاه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bookmarkStart w:id="306" w:name="pg5000_62963"/>
    </w:p>
    <w:p>
      <w:pPr>
        <w:pStyle w:val="BookText"/>
        <w:rPr/>
      </w:pPr>
      <w:bookmarkEnd w:id="306"/>
      <w:r>
        <w:rPr>
          <w:rFonts w:ascii="IRNazanin" w:hAnsi="IRNazanin" w:eastAsia="IRNazanin"/>
          <w:color w:val="111111"/>
          <w:sz w:val="28"/>
          <w:sz w:val="28"/>
          <w:szCs w:val="28"/>
          <w:rtl w:val="true"/>
          <w:lang w:bidi="fa-IR"/>
        </w:rPr>
        <w:t>می گرفت که من با این دختر چه کنم؟ آیا با خفت و خواری نگهش دارم و بزرگش کنم، یا در خاک پنهانش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آمدند و برای پیغمبر نقل می کردند که ما چنین کارهایی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ناراحت میشدند و مثل ابر بهاری اشک می ریختند که جنایتی از این بدتر نمی شود که پدر بیاید دخترش را زنده به گور کند</w:t>
      </w:r>
      <w:r>
        <w:rPr>
          <w:rFonts w:eastAsia="IRNazanin" w:cs="IRNazanin"/>
          <w:color w:val="111111"/>
          <w:sz w:val="28"/>
          <w:szCs w:val="28"/>
          <w:rtl w:val="true"/>
          <w:lang w:bidi="fa-IR"/>
        </w:rPr>
        <w:t>.</w:t>
      </w:r>
    </w:p>
    <w:p>
      <w:pPr>
        <w:pStyle w:val="Heading3"/>
        <w:numPr>
          <w:ilvl w:val="2"/>
          <w:numId w:val="1"/>
        </w:numPr>
        <w:rPr/>
      </w:pPr>
      <w:bookmarkStart w:id="307" w:name="__RefHeading___Toc460653_774463916"/>
      <w:bookmarkStart w:id="308" w:name="_Toc109"/>
      <w:bookmarkEnd w:id="307"/>
      <w:r>
        <w:rPr>
          <w:rtl w:val="true"/>
        </w:rPr>
        <w:t>مظهر عاطفه</w:t>
      </w:r>
      <w:bookmarkEnd w:id="308"/>
    </w:p>
    <w:p>
      <w:pPr>
        <w:pStyle w:val="BookText"/>
        <w:rPr/>
      </w:pPr>
      <w:r>
        <w:rPr>
          <w:rFonts w:ascii="IRNazanin" w:hAnsi="IRNazanin" w:eastAsia="IRNazanin"/>
          <w:color w:val="111111"/>
          <w:sz w:val="28"/>
          <w:sz w:val="28"/>
          <w:szCs w:val="28"/>
          <w:rtl w:val="true"/>
          <w:lang w:bidi="fa-IR"/>
        </w:rPr>
        <w:t>آنچه که خدا می دهد قشنگ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داد بپذیریم؛ پسر باشد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 خدا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که از دختردار شدن ناراحت می شوند، فرهنگ جاهلیت در وجود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دختری وارد خانه ای می شود، خیر و برکت و رزق و روزی به آن خانه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مسألت داریم که به همه فرزند صالح و شایسته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دختر دارند، قدر دخترهایشان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دختر ندارند، خداوند به آنها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ها همیشه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یک دختری از تو می خواهیم که پای جنازه مان گریه کند و رحمت تو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این حرف عوام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دیدم در روایت آمده است که امام صادق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إِبْرَاهِیمَ خَلِیلَ الرَّحْمَنْ سَأَلَ رَبَّهُ اَنْ یَرْزُقَهُ اِبْنَةً تَبْکیِه وَ تَنْدُبُهُ بَعْدَ مَوْتِهِ؛</w:t>
      </w:r>
      <w:r>
        <w:rPr>
          <w:rStyle w:val="FootnoteAnchor"/>
          <w:rtl w:val="true"/>
        </w:rPr>
        <w:footnoteReference w:id="105"/>
      </w:r>
      <w:r>
        <w:rPr>
          <w:rFonts w:ascii="IRNazanin" w:hAnsi="IRNazanin" w:eastAsia="IRNazanin"/>
          <w:color w:val="111111"/>
          <w:sz w:val="28"/>
          <w:sz w:val="28"/>
          <w:szCs w:val="28"/>
          <w:rtl w:val="true"/>
          <w:lang w:bidi="fa-IR"/>
        </w:rPr>
        <w:t>حضرت ابراهیم خلیل الرحمن علیه السلام از پروردگارش درخواست کرد که به او دختری عنایت کند تا بعد از مرگش بر او گریه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که بعد از پیغمبر ما افضل همه انبیاست، از خدا درخواست دختر می کند تا بعد از او بر او بگرید و رحمت خدا را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خداوند به حضرت ابراهیم دو پسر مرحمت کرد، هر دو هم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حضرت اسماعیل علیه السلام است که نسل پیغمبر ما از اوست، و دیگری حضرت اسحاق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فرزندان حضرت ابراهیم پیغمبرند، ولی می دانسته که جای دختر را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شاید چنین درخواستی را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رأفت و محبت و عاطفه ای که در دخترها وجود دارد، در نوع پسرها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با حالت ناراحتی به خانه می آید، برای پسر خیلی مهم نیست، ولی دختر حس می کند و می آید پدر را نوازش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مظهر عاطفه و احساس و محبت و رحم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پدری از دنیا برود، قطعا پسرها ناراحت می شوند، ولی آن شدت سوز و ناراحتی که دختر دارد پسر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روحشان چنین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می توانند رحمت خدا را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آشنایان ما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دفن او دختر خانمی آنچنان گریه می کرد و ناله می زد که همه تشییع کنندگان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یک وقت پدرم را عذاب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فکر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فراموش کرده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309" w:name="pg5000_62965"/>
    </w:p>
    <w:p>
      <w:pPr>
        <w:pStyle w:val="Heading3"/>
        <w:numPr>
          <w:ilvl w:val="2"/>
          <w:numId w:val="1"/>
        </w:numPr>
        <w:rPr/>
      </w:pPr>
      <w:bookmarkStart w:id="310" w:name="__RefHeading___Toc460655_774463916"/>
      <w:bookmarkStart w:id="311" w:name="_Toc110"/>
      <w:bookmarkEnd w:id="309"/>
      <w:bookmarkEnd w:id="310"/>
      <w:r>
        <w:rPr>
          <w:rtl w:val="true"/>
        </w:rPr>
        <w:t>دختران و پسران</w:t>
      </w:r>
      <w:bookmarkEnd w:id="31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الْبَنَاتُ حَسَنَاتٌ ، وَ الْبَنُونَ نِعْمَةٌ ، فَإِنَّمَا يُثَابُ عَلَى الْحَسَنَاتِ ، وَ يُسْأَلُ عَنِ النِّعْمَةِ؛</w:t>
      </w:r>
      <w:r>
        <w:rPr>
          <w:rStyle w:val="FootnoteAnchor"/>
          <w:rtl w:val="true"/>
        </w:rPr>
        <w:footnoteReference w:id="106"/>
      </w:r>
      <w:r>
        <w:rPr>
          <w:rFonts w:ascii="IRNazanin" w:hAnsi="IRNazanin" w:eastAsia="IRNazanin"/>
          <w:color w:val="111111"/>
          <w:sz w:val="28"/>
          <w:sz w:val="28"/>
          <w:szCs w:val="28"/>
          <w:rtl w:val="true"/>
          <w:lang w:bidi="fa-IR"/>
        </w:rPr>
        <w:t>دختران حسنه اند و پسران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پاداش داده میشود و از نعمت بازپرسی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نعمت است؛ از نعمت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نعمتی که خدا به شما داده چه کردی؟ ولی دختر حسنه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حسنه ثواب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دختر دارند، قدر دخترهایشان را بدانند و به آنها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اینها وسیله شفاعت و رحمت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الوَلَدُ البَناتُ المُخَدَّراتُ، مَن كانَت عِندَهُ واحِدَةٌ جَعَلَهَا اللّه ُ سِترا لَهُ مِنَ النّارِ، وَ مَن كانَت عِندَهُ اثنَتانِ أَدخَلَهُ اللّه ُ بِهِمَا الجَنَّةَ ، وَ إِن كُنَّ ثَلاثا أو مِثلَهُنَّ مِنَ الأخَواتِ ، وَضَعَ عَنهُ الجِهادَ وَ الصَّدَقَةَ؛</w:t>
      </w:r>
      <w:r>
        <w:rPr>
          <w:rStyle w:val="FootnoteAnchor"/>
          <w:rtl w:val="true"/>
        </w:rPr>
        <w:footnoteReference w:id="107"/>
      </w:r>
      <w:r>
        <w:rPr>
          <w:rFonts w:ascii="IRNazanin" w:hAnsi="IRNazanin" w:eastAsia="IRNazanin"/>
          <w:color w:val="111111"/>
          <w:sz w:val="28"/>
          <w:sz w:val="28"/>
          <w:szCs w:val="28"/>
          <w:rtl w:val="true"/>
          <w:lang w:bidi="fa-IR"/>
        </w:rPr>
        <w:t>دختران پوشیده و با حجاب چه فرزندان خوبی هستند؟ هر کس یک دختر داشته باشد، خداوند همان دختر را پرده و مانع میان او و آتش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دو دختر داشته باشد، خداوند به برکت آن در او را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سه دختر یاسه خواهر داشته باشد، خداوند شرکت در جهاد و پرداخت صدقه را از او بر می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312" w:name="pg5000_62966"/>
    </w:p>
    <w:p>
      <w:pPr>
        <w:pStyle w:val="BookText"/>
        <w:rPr/>
      </w:pPr>
      <w:bookmarkEnd w:id="312"/>
      <w:r>
        <w:rPr>
          <w:rFonts w:ascii="IRNazanin" w:hAnsi="IRNazanin" w:eastAsia="IRNazanin"/>
          <w:color w:val="111111"/>
          <w:sz w:val="28"/>
          <w:sz w:val="28"/>
          <w:szCs w:val="28"/>
          <w:rtl w:val="true"/>
          <w:lang w:bidi="fa-IR"/>
        </w:rPr>
        <w:t>دختر ساتر و مانع بین پدر و مادر و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اسباب رحمت برای پدر و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دو دختر به کسی مرحمت کند،خدا او را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اش با آتش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سه دختر یا سه خواهر را سرپرستی کند و به ثمر برساند، آن قدر کارش ارزشمند است که از جهاد فراتر است و شرکت در جهاد از او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دخترها پدر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برادرشان از آنان سرپرستی می کند، همان پاداشی که برای سرپرستی دختر وجود دارد، برای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الشأن صلی الله علیه و آله وسلم در حالی که دو انگشت دست خود را در کنار هم جمع کردند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عَالَ وَاحِدَةً أَوِ اِثْنَتَيْنِ مِنَ اَلْبَنَاتِ جَاءَ مَعِي يَوْمَ اَلْقِيَامَةِ كَهَاتَيْنِ وَ ضَمَّ إِصْبَعَيْهِ؛</w:t>
      </w:r>
      <w:r>
        <w:rPr>
          <w:rStyle w:val="FootnoteAnchor"/>
          <w:rtl w:val="true"/>
        </w:rPr>
        <w:footnoteReference w:id="108"/>
      </w:r>
      <w:r>
        <w:rPr>
          <w:rFonts w:ascii="IRNazanin" w:hAnsi="IRNazanin" w:eastAsia="IRNazanin"/>
          <w:color w:val="111111"/>
          <w:sz w:val="28"/>
          <w:sz w:val="28"/>
          <w:szCs w:val="28"/>
          <w:rtl w:val="true"/>
          <w:lang w:bidi="fa-IR"/>
        </w:rPr>
        <w:t>کسی که یک دختر با دو دختر را تکفل کند، در روز قیامت مثل این دو انگشت همراه من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بهتر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تکفل یتیم هم شبیه به این روایت آمده است</w:t>
      </w:r>
      <w:r>
        <w:rPr>
          <w:rFonts w:eastAsia="IRNazanin" w:cs="IRNazanin"/>
          <w:color w:val="111111"/>
          <w:sz w:val="28"/>
          <w:szCs w:val="28"/>
          <w:rtl w:val="true"/>
          <w:lang w:bidi="fa-IR"/>
        </w:rPr>
        <w:t>.</w:t>
      </w:r>
    </w:p>
    <w:p>
      <w:pPr>
        <w:pStyle w:val="Heading3"/>
        <w:numPr>
          <w:ilvl w:val="2"/>
          <w:numId w:val="1"/>
        </w:numPr>
        <w:rPr/>
      </w:pPr>
      <w:bookmarkStart w:id="313" w:name="__RefHeading___Toc460657_774463916"/>
      <w:bookmarkStart w:id="314" w:name="_Toc111"/>
      <w:bookmarkEnd w:id="313"/>
      <w:r>
        <w:rPr>
          <w:rtl w:val="true"/>
        </w:rPr>
        <w:t>توجه به دختران</w:t>
      </w:r>
      <w:bookmarkEnd w:id="314"/>
    </w:p>
    <w:p>
      <w:pPr>
        <w:pStyle w:val="BookText"/>
        <w:rPr/>
      </w:pPr>
      <w:r>
        <w:rPr>
          <w:rFonts w:ascii="IRNazanin" w:hAnsi="IRNazanin" w:eastAsia="IRNazanin"/>
          <w:color w:val="111111"/>
          <w:sz w:val="28"/>
          <w:sz w:val="28"/>
          <w:szCs w:val="28"/>
          <w:rtl w:val="true"/>
          <w:lang w:bidi="fa-IR"/>
        </w:rPr>
        <w:t>این معنایش این نیست که از پسرها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پسر هم باید محبت و تکریم کرد، ولی به دختر بیشتر باید توجه داشته باشیم، بیشتر شکر گزار و قدردان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 های دینی، اگر انسان هدیه ای می خرد، اول باید به دخترها بدهد، بعد به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پذیرایی ها هم باید مواظب باشیم که آنان را مقدم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bookmarkStart w:id="315" w:name="pg5000_62967"/>
    </w:p>
    <w:p>
      <w:pPr>
        <w:pStyle w:val="BookText"/>
        <w:rPr/>
      </w:pPr>
      <w:bookmarkEnd w:id="315"/>
      <w:r>
        <w:rPr>
          <w:rFonts w:ascii="IRNazanin" w:hAnsi="IRNazanin" w:eastAsia="IRNazanin"/>
          <w:color w:val="111111"/>
          <w:sz w:val="28"/>
          <w:sz w:val="28"/>
          <w:szCs w:val="28"/>
          <w:rtl w:val="true"/>
          <w:lang w:bidi="fa-IR"/>
        </w:rPr>
        <w:t>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متأسفانه در مجالس جشن، یا هیئت ها اول به آقایان شام میدهند بعد به خانم ها و بعد به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بچه ها غذا گیرشان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به دخترها، بعد به پسرها و بعد به خانم ها و در آخر کار به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مقدم اند؛ در خرید و احسان و هدیه از آنان باید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لَهُ أُنْثى فَلَمْ يُبِدْها وَ لَمْ يُهِنْها وَ لَمْ يُؤْثِرْ وَلَدَهُ عَلَيْها أَدْخَلَهُ اللّهُ الْجَنَّةَ؛</w:t>
      </w:r>
      <w:r>
        <w:rPr>
          <w:rStyle w:val="FootnoteAnchor"/>
          <w:rtl w:val="true"/>
        </w:rPr>
        <w:footnoteReference w:id="109"/>
      </w:r>
      <w:r>
        <w:rPr>
          <w:rFonts w:ascii="IRNazanin" w:hAnsi="IRNazanin" w:eastAsia="IRNazanin"/>
          <w:color w:val="111111"/>
          <w:sz w:val="28"/>
          <w:sz w:val="28"/>
          <w:szCs w:val="28"/>
          <w:rtl w:val="true"/>
          <w:lang w:bidi="fa-IR"/>
        </w:rPr>
        <w:t>هرکس دختری داشته باشد و او را اذیت نکند و به او اهانت ننماید و فرزندانش را بر او مقدم ندارد، خداوند او را وارد بهشت می کندو</w:t>
      </w:r>
    </w:p>
    <w:p>
      <w:pPr>
        <w:pStyle w:val="BookText"/>
        <w:rPr/>
      </w:pPr>
      <w:r>
        <w:rPr>
          <w:rFonts w:ascii="IRNazanin" w:hAnsi="IRNazanin" w:eastAsia="IRNazanin"/>
          <w:color w:val="111111"/>
          <w:sz w:val="28"/>
          <w:sz w:val="28"/>
          <w:szCs w:val="28"/>
          <w:rtl w:val="true"/>
          <w:lang w:bidi="fa-IR"/>
        </w:rPr>
        <w:t>دخترها منشأ برکت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يُمنِ المَرأةِ أن يَكونَ بِكرُها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از یمن و برکت و سعادت یک خانم این است که فرزندش اول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اول اگر دختر باشد، در خیر و برکت و رحمت را بر آن خانواده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بازوی مادر در خانه باشد و در تربیت دیگر فرزندان کمک کند</w:t>
      </w:r>
      <w:r>
        <w:rPr>
          <w:rFonts w:eastAsia="IRNazanin" w:cs="IRNazanin"/>
          <w:color w:val="111111"/>
          <w:sz w:val="28"/>
          <w:szCs w:val="28"/>
          <w:rtl w:val="true"/>
          <w:lang w:bidi="fa-IR"/>
        </w:rPr>
        <w:t>.</w:t>
      </w:r>
    </w:p>
    <w:p>
      <w:pPr>
        <w:pStyle w:val="Heading3"/>
        <w:numPr>
          <w:ilvl w:val="2"/>
          <w:numId w:val="1"/>
        </w:numPr>
        <w:rPr/>
      </w:pPr>
      <w:bookmarkStart w:id="316" w:name="__RefHeading___Toc460659_774463916"/>
      <w:bookmarkStart w:id="317" w:name="_Toc112"/>
      <w:bookmarkEnd w:id="316"/>
      <w:r>
        <w:rPr>
          <w:rtl w:val="true"/>
        </w:rPr>
        <w:t>سپاس سلامت فرزند</w:t>
      </w:r>
      <w:bookmarkEnd w:id="317"/>
    </w:p>
    <w:p>
      <w:pPr>
        <w:pStyle w:val="BookText"/>
        <w:rPr/>
      </w:pPr>
      <w:r>
        <w:rPr>
          <w:rFonts w:ascii="IRNazanin" w:hAnsi="IRNazanin" w:eastAsia="IRNazanin"/>
          <w:color w:val="111111"/>
          <w:sz w:val="28"/>
          <w:sz w:val="28"/>
          <w:szCs w:val="28"/>
          <w:rtl w:val="true"/>
          <w:lang w:bidi="fa-IR"/>
        </w:rPr>
        <w:t>الآن خانم ها این همه سونوگرافی می روند برای این است که ببیند فرزندشان دختر است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مسئولین سونوگرافی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خانم اینجا می آیند و سونوگرافی می کنند ببینند فرزندشان دختر است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که بپرسد سالم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پرسد آیا بچه مشکلی ندارد؟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ما این قدر حواشی را برجسته و متن کار را فراموش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بُشِّرَ بِوَلَدٍ لَمْ يَسْئَلْ اَذَكَرٌ هُوَ اَمْ اُنْثَي بَلْ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كانَ سَويّاً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يَخْلُقهُ مُشَوَّهاً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هنگامی که به امام سجاد علیه السلام بشارت فرزند می دادند، نمی پرسیدند پسر است یا دختر، سؤال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سالم بود،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از من فرزندی ناهنجار نیافرید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سجاد علیه السلام اول سؤالشان این بود که سالم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سلامت او شکر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کسانی هستند که در حسرت فرزند هستند و فرزند 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دختر و پسر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خدا پسر بخواهند و هم دختر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درخواست پسر کردن ایرادی ندارد، ولی این که حتما خدا به ما پسر بدهد و از دادن دختر پکر شوند این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خداوند تقدیر کند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سرکوفت می زنند که چرا دختر زاییده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بیچاره چه تقصیری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مقابله کردن با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خدا و کار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یَهَبُ لِمَنْ یَشَاءُ إِنَاثًا وَیَهَبُ لِمَنْ یَشَاءُ الذُّکُورَ؛</w:t>
      </w:r>
      <w:r>
        <w:rPr>
          <w:rStyle w:val="FootnoteAnchor"/>
          <w:rtl w:val="true"/>
        </w:rPr>
        <w:footnoteReference w:id="112"/>
      </w:r>
      <w:r>
        <w:rPr>
          <w:rFonts w:ascii="IRNazanin" w:hAnsi="IRNazanin" w:eastAsia="IRNazanin"/>
          <w:color w:val="111111"/>
          <w:sz w:val="28"/>
          <w:sz w:val="28"/>
          <w:szCs w:val="28"/>
          <w:rtl w:val="true"/>
          <w:lang w:bidi="fa-IR"/>
        </w:rPr>
        <w:t>به هرکس اراده کند دختر می بخشد و به هر کس بخواهد پسر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bookmarkStart w:id="318" w:name="pg5000_62969"/>
    </w:p>
    <w:p>
      <w:pPr>
        <w:pStyle w:val="Heading3"/>
        <w:numPr>
          <w:ilvl w:val="2"/>
          <w:numId w:val="1"/>
        </w:numPr>
        <w:rPr/>
      </w:pPr>
      <w:bookmarkStart w:id="319" w:name="__RefHeading___Toc460661_774463916"/>
      <w:bookmarkStart w:id="320" w:name="_Toc113"/>
      <w:bookmarkEnd w:id="318"/>
      <w:bookmarkEnd w:id="319"/>
      <w:r>
        <w:rPr>
          <w:rtl w:val="true"/>
        </w:rPr>
        <w:t>انتخاب دختر و پسر</w:t>
      </w:r>
      <w:bookmarkEnd w:id="320"/>
    </w:p>
    <w:p>
      <w:pPr>
        <w:pStyle w:val="BookText"/>
        <w:rPr/>
      </w:pPr>
      <w:r>
        <w:rPr>
          <w:rFonts w:ascii="IRNazanin" w:hAnsi="IRNazanin" w:eastAsia="IRNazanin"/>
          <w:color w:val="111111"/>
          <w:sz w:val="28"/>
          <w:sz w:val="28"/>
          <w:szCs w:val="28"/>
          <w:rtl w:val="true"/>
          <w:lang w:bidi="fa-IR"/>
        </w:rPr>
        <w:t>انتخاب دختر پسر دست ما نیست،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یکی از اصحاب امام صادق علیه السلام دختر عنایت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دیدند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لَوْ أَنَّ اللَّهَ تَبَارَکَ وَ تَعَالَی أَوْحَی إِلَیْکَ أَنْ أَخْتَارُ لَکَ أَوْ تَخْتَارُ لِنَفْسِکَ مَا کُنْتَ تَقُولُ بگو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تبارک و تعالی به تو وحی کند که من برایت انتخاب کنم یا تو، چه 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قَدِ اخْتَارَ لَکَ؛</w:t>
      </w:r>
      <w:r>
        <w:rPr>
          <w:rStyle w:val="FootnoteAnchor"/>
          <w:rtl w:val="true"/>
        </w:rPr>
        <w:footnoteReference w:id="113"/>
      </w:r>
      <w:r>
        <w:rPr>
          <w:rFonts w:ascii="IRNazanin" w:hAnsi="IRNazanin" w:eastAsia="IRNazanin"/>
          <w:color w:val="111111"/>
          <w:sz w:val="28"/>
          <w:sz w:val="28"/>
          <w:szCs w:val="28"/>
          <w:rtl w:val="true"/>
          <w:lang w:bidi="fa-IR"/>
        </w:rPr>
        <w:t>الآن هم خداوند برایت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انتخاب دختر از سوی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چیز می خواهم انتخاب کنم و تو در مقابلش بایستی، چقدر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خدا بهتر است؛ چون به همه چیز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دارد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مصلحت ما را بیش از ما می داند، و هم خیر ما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یک زاویه نگاه می کنیم، چه میدانیم؟ این است که تسلیم شدن و واگذار کردن به خدا بهترین گزینه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آنهایی که فرزند ندارند، فرزندان صالح و شایسته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فرزنددار نشدند، خدا ثواب به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دلشکسته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حامی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جبران خواهد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321" w:name="pg5000_62970"/>
    </w:p>
    <w:p>
      <w:pPr>
        <w:pStyle w:val="BookText"/>
        <w:rPr/>
      </w:pPr>
      <w:bookmarkEnd w:id="321"/>
      <w:r>
        <w:rPr>
          <w:rFonts w:ascii="IRNazanin" w:hAnsi="IRNazanin" w:eastAsia="IRNazanin"/>
          <w:color w:val="111111"/>
          <w:sz w:val="28"/>
          <w:sz w:val="28"/>
          <w:szCs w:val="28"/>
          <w:rtl w:val="true"/>
          <w:lang w:bidi="fa-IR"/>
        </w:rPr>
        <w:t>همچنین کسانی که فرزندشان از دنیا می رود، فرزندشان در بهشت می ایستند و می گوید تا پدر مادر من نیایند وارد بهشت نمیشوم، هرچند سقط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ناخواسته سقط شده باشد، از پدر و مادر شفاعت می کنند</w:t>
      </w:r>
      <w:r>
        <w:rPr>
          <w:rFonts w:eastAsia="IRNazanin" w:cs="IRNazanin"/>
          <w:color w:val="111111"/>
          <w:sz w:val="28"/>
          <w:szCs w:val="28"/>
          <w:rtl w:val="true"/>
          <w:lang w:bidi="fa-IR"/>
        </w:rPr>
        <w:t>.</w:t>
      </w:r>
    </w:p>
    <w:p>
      <w:pPr>
        <w:pStyle w:val="Heading3"/>
        <w:numPr>
          <w:ilvl w:val="2"/>
          <w:numId w:val="1"/>
        </w:numPr>
        <w:rPr/>
      </w:pPr>
      <w:bookmarkStart w:id="322" w:name="__RefHeading___Toc460663_774463916"/>
      <w:bookmarkStart w:id="323" w:name="_Toc114"/>
      <w:bookmarkEnd w:id="322"/>
      <w:r>
        <w:rPr>
          <w:rtl w:val="true"/>
        </w:rPr>
        <w:t>تنها یادگار پیامبر صلی الله علیه و آله وسلم</w:t>
      </w:r>
      <w:bookmarkEnd w:id="323"/>
    </w:p>
    <w:p>
      <w:pPr>
        <w:pStyle w:val="BookText"/>
        <w:rPr/>
      </w:pPr>
      <w:r>
        <w:rPr>
          <w:rFonts w:ascii="IRNazanin" w:hAnsi="IRNazanin" w:eastAsia="IRNazanin"/>
          <w:color w:val="111111"/>
          <w:sz w:val="28"/>
          <w:sz w:val="28"/>
          <w:szCs w:val="28"/>
          <w:rtl w:val="true"/>
          <w:lang w:bidi="fa-IR"/>
        </w:rPr>
        <w:t>پیغمبر ما اول شخصیت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سیدالاولین و الآخرین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سیدالبشر و سرور عالم است، ولی یادگاری که خدا برای پیغمبر ما قرار داد چه بود؟ یک دختر به نام زهرا سلام الله علیها بود که در عالم بی نظیر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أَعْطَیْنَاکَ الْکَوْثَرَ فَصَلِّ لِرَبِّکَ وَانْحَرْ إِنَّ شَانِئَکَ هُوَ الْأَبْتَرُ ؛</w:t>
      </w:r>
      <w:r>
        <w:rPr>
          <w:rStyle w:val="FootnoteAnchor"/>
          <w:rtl w:val="true"/>
        </w:rPr>
        <w:footnoteReference w:id="114"/>
      </w:r>
      <w:r>
        <w:rPr>
          <w:rFonts w:ascii="IRNazanin" w:hAnsi="IRNazanin" w:eastAsia="IRNazanin"/>
          <w:color w:val="111111"/>
          <w:sz w:val="28"/>
          <w:sz w:val="28"/>
          <w:szCs w:val="28"/>
          <w:rtl w:val="true"/>
          <w:lang w:bidi="fa-IR"/>
        </w:rPr>
        <w:t>ما به تو کوثر خیر و برکت فراوان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قطعا بریده نسل و بی 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سرزنش می کرد که نسل تو مقطوع است و پایدار نمی ماند، بداند که نسل خودش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توانست از طریق پسر نسل پیغمبر را حفظ کند، ولی از طریق دختر حفظ کرد</w:t>
      </w:r>
      <w:r>
        <w:rPr>
          <w:rFonts w:eastAsia="IRNazanin" w:cs="IRNazanin"/>
          <w:color w:val="111111"/>
          <w:sz w:val="28"/>
          <w:szCs w:val="28"/>
          <w:rtl w:val="true"/>
          <w:lang w:bidi="fa-IR"/>
        </w:rPr>
        <w:t>.</w:t>
      </w:r>
    </w:p>
    <w:p>
      <w:pPr>
        <w:pStyle w:val="Heading3"/>
        <w:numPr>
          <w:ilvl w:val="2"/>
          <w:numId w:val="1"/>
        </w:numPr>
        <w:rPr/>
      </w:pPr>
      <w:bookmarkStart w:id="324" w:name="__RefHeading___Toc460665_774463916"/>
      <w:bookmarkStart w:id="325" w:name="_Toc115"/>
      <w:bookmarkEnd w:id="324"/>
      <w:r>
        <w:rPr>
          <w:rtl w:val="true"/>
        </w:rPr>
        <w:t>محبت امیرالمؤمنین علیه السلام</w:t>
      </w:r>
      <w:bookmarkEnd w:id="325"/>
    </w:p>
    <w:p>
      <w:pPr>
        <w:pStyle w:val="BookText"/>
        <w:rPr/>
      </w:pPr>
      <w:r>
        <w:rPr>
          <w:rFonts w:ascii="IRNazanin" w:hAnsi="IRNazanin" w:eastAsia="IRNazanin"/>
          <w:color w:val="111111"/>
          <w:sz w:val="28"/>
          <w:sz w:val="28"/>
          <w:szCs w:val="28"/>
          <w:rtl w:val="true"/>
          <w:lang w:bidi="fa-IR"/>
        </w:rPr>
        <w:t>یک بزرگی خیلی سفارش کرده بود که در هر جلسه ای سعی شما این باشد که نامی از مولا امیرالمؤمنین علیه السلام بیاورید و ذکری از فضائل مولا علیه السلام بکنید که فضا نورانی می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عموی بزرگ پیغمبر خدمت پیغمبر عظیم الشأن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 المؤمنین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جوان و کم سن و 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پیغمبر خدا از جا بلند شدند و به استقبال آن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مسافرت بوده و چند وقت او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حضرت امیر علیه السلام را در آغوش گرفتند و پیشانی ایشان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کنار خودشان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عباس و عموها و دیگران چنین تکریمی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کمی 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بزرگتر است، و تا کنون چنین احترامی از ایشان گرفته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داری؟ پیغمبر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 رَسُولِ اللّهِ، وَاللّهِ لَلّهُ أشَدُّ حُبّاً لَهُ مِنّی؛</w:t>
      </w:r>
      <w:r>
        <w:rPr>
          <w:rStyle w:val="FootnoteAnchor"/>
          <w:rtl w:val="true"/>
        </w:rPr>
        <w:footnoteReference w:id="115"/>
      </w:r>
      <w:r>
        <w:rPr>
          <w:rFonts w:ascii="IRNazanin" w:hAnsi="IRNazanin" w:eastAsia="IRNazanin"/>
          <w:color w:val="111111"/>
          <w:sz w:val="28"/>
          <w:sz w:val="28"/>
          <w:szCs w:val="28"/>
          <w:rtl w:val="true"/>
          <w:lang w:bidi="fa-IR"/>
        </w:rPr>
        <w:t>ای عموی رسول خدا، به خدا سوگند، خداوند بیش از من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جلاله خوردند که شما فکر می کنید فقط من علی را دوست دارم؟ به خدا قسم خدا بیش از من علی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بسیار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تابع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شب معراج خلوتی با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به پیغمبر و حبیبش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در بین مخلوقات چه کسی را از همه بیشتر دوست داری؟ پیغمبر خدا ادب کرده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تو از همه بیشتر دوست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من علی را از همه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طور</w:t>
      </w:r>
      <w:r>
        <w:rPr>
          <w:rFonts w:eastAsia="IRNazanin" w:cs="IRNazanin"/>
          <w:color w:val="111111"/>
          <w:sz w:val="28"/>
          <w:szCs w:val="28"/>
          <w:rtl w:val="true"/>
          <w:lang w:bidi="fa-IR"/>
        </w:rPr>
        <w:t>.</w:t>
      </w:r>
      <w:r>
        <w:rPr>
          <w:rStyle w:val="FootnoteAnchor"/>
          <w:rtl w:val="true"/>
        </w:rPr>
        <w:footnoteReference w:id="11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326" w:name="pg5000_62972"/>
    </w:p>
    <w:p>
      <w:pPr>
        <w:pStyle w:val="BookText"/>
        <w:rPr/>
      </w:pPr>
      <w:bookmarkEnd w:id="326"/>
      <w:r>
        <w:rPr>
          <w:rFonts w:ascii="IRNazanin" w:hAnsi="IRNazanin" w:eastAsia="IRNazanin"/>
          <w:color w:val="111111"/>
          <w:sz w:val="28"/>
          <w:sz w:val="28"/>
          <w:szCs w:val="28"/>
          <w:rtl w:val="true"/>
          <w:lang w:bidi="fa-IR"/>
        </w:rPr>
        <w:t>تنها کسی که اجازه پیدا کرده است کف پایش را روی شانه پیغمبر که جایگاه عظیمی است بگذارد، امیر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شانه پیغمبر رفتم، مثل این که به همه عالم اشراف پیدا کردم، یک سیر معنوی هم به من دادند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 عَليٌّ واضِعٌ أقْدامَهُ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وَضَعَ اللَهُ يَدَهُ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علی علیه السلام قدم های خود را در محلی گذارد که خداوند دستش را در آنجا گذارد</w:t>
      </w:r>
      <w:r>
        <w:rPr>
          <w:rFonts w:eastAsia="IRNazanin" w:cs="IRNazanin"/>
          <w:color w:val="111111"/>
          <w:sz w:val="28"/>
          <w:szCs w:val="28"/>
          <w:rtl w:val="true"/>
          <w:lang w:bidi="fa-IR"/>
        </w:rPr>
        <w:t>.</w:t>
      </w:r>
    </w:p>
    <w:p>
      <w:pPr>
        <w:pStyle w:val="Heading3"/>
        <w:numPr>
          <w:ilvl w:val="2"/>
          <w:numId w:val="1"/>
        </w:numPr>
        <w:rPr/>
      </w:pPr>
      <w:bookmarkStart w:id="327" w:name="__RefHeading___Toc460667_774463916"/>
      <w:bookmarkStart w:id="328" w:name="_Toc116"/>
      <w:bookmarkEnd w:id="327"/>
      <w:r>
        <w:rPr>
          <w:rtl w:val="true"/>
        </w:rPr>
        <w:t>نسل پیامبر صلی الله علیه و آله وسلم</w:t>
      </w:r>
      <w:bookmarkEnd w:id="328"/>
    </w:p>
    <w:p>
      <w:pPr>
        <w:pStyle w:val="BookText"/>
        <w:rPr/>
      </w:pPr>
      <w:r>
        <w:rPr>
          <w:rFonts w:ascii="IRNazanin" w:hAnsi="IRNazanin" w:eastAsia="IRNazanin"/>
          <w:color w:val="111111"/>
          <w:sz w:val="28"/>
          <w:sz w:val="28"/>
          <w:szCs w:val="28"/>
          <w:rtl w:val="true"/>
          <w:lang w:bidi="fa-IR"/>
        </w:rPr>
        <w:t>پیغمبر خدا به عمویشان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محبت خداوند به علی بیش از محبت من به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جَعَلَ ذُرِّیَّهَ کُلِّ نَبِیٍّ مِنْ صُلْبِهِ وَ جَعَلَ ذُرِّیَّتِی فِي صُلْبِ هَذَا ؛</w:t>
      </w:r>
      <w:r>
        <w:rPr>
          <w:rStyle w:val="FootnoteAnchor"/>
          <w:rtl w:val="true"/>
        </w:rPr>
        <w:footnoteReference w:id="119"/>
      </w:r>
      <w:r>
        <w:rPr>
          <w:rFonts w:ascii="IRNazanin" w:hAnsi="IRNazanin" w:eastAsia="IRNazanin"/>
          <w:color w:val="111111"/>
          <w:sz w:val="28"/>
          <w:sz w:val="28"/>
          <w:szCs w:val="28"/>
          <w:rtl w:val="true"/>
          <w:lang w:bidi="fa-IR"/>
        </w:rPr>
        <w:t>خداوند عزوجل ذریه و نسل هر پیامبری را از صلب و تبار خود او قرار داده است و ذریه مرا از صلب این مرد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انبیا تکثیر نسل و اولادشان از پسر خودشان بوده است، ولی نسل من از صلب دامادم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امیرالمؤمنین و حضرت زهرا سلام الله علیها نبودند، نسل پیغمبر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و نسل من از صلب امیر المؤمنین و رحم فاطمه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بانو نسل من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bookmarkStart w:id="329" w:name="pg5000_62973"/>
    </w:p>
    <w:p>
      <w:pPr>
        <w:pStyle w:val="BookText"/>
        <w:rPr/>
      </w:pPr>
      <w:bookmarkEnd w:id="329"/>
      <w:r>
        <w:rPr>
          <w:rFonts w:ascii="IRNazanin" w:hAnsi="IRNazanin" w:eastAsia="IRNazanin"/>
          <w:color w:val="111111"/>
          <w:sz w:val="28"/>
          <w:sz w:val="28"/>
          <w:szCs w:val="28"/>
          <w:rtl w:val="true"/>
          <w:lang w:bidi="fa-IR"/>
        </w:rPr>
        <w:t>پایدار مانده است</w:t>
      </w:r>
      <w:r>
        <w:rPr>
          <w:rFonts w:eastAsia="IRNazanin" w:cs="IRNazanin"/>
          <w:color w:val="111111"/>
          <w:sz w:val="28"/>
          <w:szCs w:val="28"/>
          <w:rtl w:val="true"/>
          <w:lang w:bidi="fa-IR"/>
        </w:rPr>
        <w:t>.</w:t>
      </w:r>
    </w:p>
    <w:p>
      <w:pPr>
        <w:pStyle w:val="Heading3"/>
        <w:numPr>
          <w:ilvl w:val="2"/>
          <w:numId w:val="1"/>
        </w:numPr>
        <w:rPr/>
      </w:pPr>
      <w:bookmarkStart w:id="330" w:name="__RefHeading___Toc460669_774463916"/>
      <w:bookmarkStart w:id="331" w:name="_Toc117"/>
      <w:bookmarkEnd w:id="330"/>
      <w:r>
        <w:rPr>
          <w:rtl w:val="true"/>
        </w:rPr>
        <w:t>جایگاه فاطمه سلام الله علیها نزد پیامبر صلی الله علیه و آله وسلم</w:t>
      </w:r>
      <w:bookmarkEnd w:id="331"/>
    </w:p>
    <w:p>
      <w:pPr>
        <w:pStyle w:val="BookText"/>
        <w:rPr/>
      </w:pPr>
      <w:r>
        <w:rPr>
          <w:rFonts w:ascii="IRNazanin" w:hAnsi="IRNazanin" w:eastAsia="IRNazanin"/>
          <w:color w:val="111111"/>
          <w:sz w:val="28"/>
          <w:sz w:val="28"/>
          <w:szCs w:val="28"/>
          <w:rtl w:val="true"/>
          <w:lang w:bidi="fa-IR"/>
        </w:rPr>
        <w:t>پیغمبر عظیم الشان صلی الله علیه و آله وسلم چقدر نسبت به فاطمه زهرا سلام الله علیها احترام و تکریم و اظهار محبت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اطرافیان خود برای احدی به اندازه حضرت زهرا سلام الله علیها احترام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حضرت زهرا سلام الله علیها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ابْنَتِي فَاطِمَةُ فَإِنَّهَا سَيِّدَةُ نِسَاءِ الْعَالَمِينَ مِنَ الْأَوَّلِينَ وَ الْآخِرِين ‏وَ هِيَ بَضْعَةٌ مِنِّي وهِيَ نُورُ عَيْنِي‏ و هی ثمرة فؤادی و هی روحی التی بین جنبی وهی الحوراء الإنسیة؛</w:t>
      </w:r>
      <w:r>
        <w:rPr>
          <w:rStyle w:val="FootnoteAnchor"/>
          <w:rtl w:val="true"/>
        </w:rPr>
        <w:footnoteReference w:id="120"/>
      </w:r>
      <w:r>
        <w:rPr>
          <w:rFonts w:ascii="IRNazanin" w:hAnsi="IRNazanin" w:eastAsia="IRNazanin"/>
          <w:color w:val="111111"/>
          <w:sz w:val="28"/>
          <w:sz w:val="28"/>
          <w:szCs w:val="28"/>
          <w:rtl w:val="true"/>
          <w:lang w:bidi="fa-IR"/>
        </w:rPr>
        <w:t>و اما دخترم فاطمه، به راستی که او برترین زنان، از اولین تا آخرین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او نور دو چشم من است، او میوه قلب من است، او روح و جان من است، او حوریه ای است که به قیافه انسان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وقتی زهرا سلام الله علیها را ملاقات می کردند، بسیار شادمان می شدند و او را تکریم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اِذا دَخَلَت عَلَیهِ رَحَّبَ بِها وَ قَبَّل یَدَیها وَ اَجلَسَها فی مَجلِسِهِ فَاِذا دَخَلَ عَلَیها قامَت اِلَیهِ فَرَحَّبَت بِهِ وَ قَبَّلَت یَدَیهِ؛</w:t>
      </w:r>
      <w:r>
        <w:rPr>
          <w:rStyle w:val="FootnoteAnchor"/>
          <w:rtl w:val="true"/>
        </w:rPr>
        <w:footnoteReference w:id="121"/>
      </w:r>
      <w:r>
        <w:rPr>
          <w:rFonts w:ascii="IRNazanin" w:hAnsi="IRNazanin" w:eastAsia="IRNazanin"/>
          <w:color w:val="111111"/>
          <w:sz w:val="28"/>
          <w:sz w:val="28"/>
          <w:szCs w:val="28"/>
          <w:rtl w:val="true"/>
          <w:lang w:bidi="fa-IR"/>
        </w:rPr>
        <w:t>هرگاه فاطمه سلام الله علیها بر پیامبر خدا صلی الله علیه و آله وسلم وارد می شد، به او خوش آمد میگفت، و دستان فاطمه را می بوسید و او را در جایگاه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رسول خدا صلی الله علیه و آله وسلم به نزد فاطمه سلام الله علیها میرفت،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332" w:name="pg5000_62974"/>
    </w:p>
    <w:p>
      <w:pPr>
        <w:pStyle w:val="BookText"/>
        <w:rPr/>
      </w:pPr>
      <w:bookmarkEnd w:id="332"/>
      <w:r>
        <w:rPr>
          <w:rFonts w:ascii="IRNazanin" w:hAnsi="IRNazanin" w:eastAsia="IRNazanin"/>
          <w:color w:val="111111"/>
          <w:sz w:val="28"/>
          <w:sz w:val="28"/>
          <w:szCs w:val="28"/>
          <w:rtl w:val="true"/>
          <w:lang w:bidi="fa-IR"/>
        </w:rPr>
        <w:t>فاطمه سلام الله علیها به آن حضرت خوش آمد میگفت، و دستان او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آفرینش پای بستت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خم شد و بوسید دستت</w:t>
      </w:r>
    </w:p>
    <w:p>
      <w:pPr>
        <w:pStyle w:val="BookText"/>
        <w:rPr/>
      </w:pPr>
      <w:r>
        <w:rPr>
          <w:rFonts w:ascii="IRNazanin" w:hAnsi="IRNazanin" w:eastAsia="IRNazanin"/>
          <w:color w:val="111111"/>
          <w:sz w:val="28"/>
          <w:sz w:val="28"/>
          <w:szCs w:val="28"/>
          <w:rtl w:val="true"/>
          <w:lang w:bidi="fa-IR"/>
        </w:rPr>
        <w:t>گاهی سینه حضرت زهرا سلام الله علیها را می بوییدند،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أَشَمُ مِنْهَا رَائِحَةَ الْجَنَّةِ؛</w:t>
      </w:r>
      <w:r>
        <w:rPr>
          <w:rStyle w:val="FootnoteAnchor"/>
          <w:rtl w:val="true"/>
        </w:rPr>
        <w:footnoteReference w:id="122"/>
      </w:r>
      <w:r>
        <w:rPr>
          <w:rFonts w:ascii="IRNazanin" w:hAnsi="IRNazanin" w:eastAsia="IRNazanin"/>
          <w:color w:val="111111"/>
          <w:sz w:val="28"/>
          <w:sz w:val="28"/>
          <w:szCs w:val="28"/>
          <w:rtl w:val="true"/>
          <w:lang w:bidi="fa-IR"/>
        </w:rPr>
        <w:t>از فاطمه بوی بهشت را استشمام می کنم</w:t>
      </w:r>
      <w:r>
        <w:rPr>
          <w:rFonts w:eastAsia="IRNazanin" w:cs="IRNazanin"/>
          <w:color w:val="111111"/>
          <w:sz w:val="28"/>
          <w:szCs w:val="28"/>
          <w:rtl w:val="true"/>
          <w:lang w:bidi="fa-IR"/>
        </w:rPr>
        <w:t>.</w:t>
      </w:r>
    </w:p>
    <w:p>
      <w:pPr>
        <w:pStyle w:val="Heading3"/>
        <w:numPr>
          <w:ilvl w:val="2"/>
          <w:numId w:val="1"/>
        </w:numPr>
        <w:rPr/>
      </w:pPr>
      <w:bookmarkStart w:id="333" w:name="__RefHeading___Toc460671_774463916"/>
      <w:bookmarkStart w:id="334" w:name="_Toc118"/>
      <w:bookmarkEnd w:id="333"/>
      <w:r>
        <w:rPr>
          <w:rtl w:val="true"/>
        </w:rPr>
        <w:t>خیرخواهی پدر و مادر</w:t>
      </w:r>
      <w:bookmarkEnd w:id="334"/>
    </w:p>
    <w:p>
      <w:pPr>
        <w:pStyle w:val="BookText"/>
        <w:rPr/>
      </w:pPr>
      <w:r>
        <w:rPr>
          <w:rFonts w:ascii="IRNazanin" w:hAnsi="IRNazanin" w:eastAsia="IRNazanin"/>
          <w:color w:val="111111"/>
          <w:sz w:val="28"/>
          <w:sz w:val="28"/>
          <w:szCs w:val="28"/>
          <w:rtl w:val="true"/>
          <w:lang w:bidi="fa-IR"/>
        </w:rPr>
        <w:t>همه کارهای پیغمبر دیکته شده از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نطقش از طرف خدا نیست، همه کارهایش از طرف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 ابیها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دارای معنای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 ابیها، ام تربیتی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وجود ایشان بهره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کسا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احساس ضعف می کند، به حضرت زهرا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هم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اُعیذُک بِاللَّهِ یا اَبَتاهُ مِنَ الضُّعْفِ؛</w:t>
      </w:r>
      <w:r>
        <w:rPr>
          <w:rStyle w:val="FootnoteAnchor"/>
          <w:rtl w:val="true"/>
        </w:rPr>
        <w:footnoteReference w:id="123"/>
      </w:r>
      <w:r>
        <w:rPr>
          <w:rFonts w:ascii="IRNazanin" w:hAnsi="IRNazanin" w:eastAsia="IRNazanin"/>
          <w:color w:val="111111"/>
          <w:sz w:val="28"/>
          <w:sz w:val="28"/>
          <w:szCs w:val="28"/>
          <w:rtl w:val="true"/>
          <w:lang w:bidi="fa-IR"/>
        </w:rPr>
        <w:t>من تو را از ضعف در پناه خدا 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سلام الله علیها مظهر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تجلی لا اله الا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صحیفه ای به او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این بانو همین بس که جبرئیل که بر انبیای بزرگ نازل می شود، بعد از پیغمبر بر حضرت زهرا وارد می شد و برای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335" w:name="pg5000_62975"/>
    </w:p>
    <w:p>
      <w:pPr>
        <w:pStyle w:val="BookText"/>
        <w:rPr/>
      </w:pPr>
      <w:bookmarkEnd w:id="335"/>
      <w:r>
        <w:rPr>
          <w:rFonts w:ascii="IRNazanin" w:hAnsi="IRNazanin" w:eastAsia="IRNazanin"/>
          <w:color w:val="111111"/>
          <w:sz w:val="28"/>
          <w:sz w:val="28"/>
          <w:szCs w:val="28"/>
          <w:rtl w:val="true"/>
          <w:lang w:bidi="fa-IR"/>
        </w:rPr>
        <w:t>حضرت زهرا سلام الله علیها حدیث نقل می کرد و به ایشان تسلا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ما پیغمبر هستیم و نه دخترهای ما حضرت زهرا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حد خودشان ما هم در حد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تکریم همه فرزندان، خصوصا دختران، باید اهتمام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درست تربیت کنیم، به آنها برسیم و محبت کنیم، همان کار ام ابیها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 پدر و مادر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 پدر و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بسیاری از پدر و مادرها که افتاده می شوند، دخترها آنها را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احساس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مهربانی که در دختر است، قطعا در دیگران نیست</w:t>
      </w:r>
      <w:r>
        <w:rPr>
          <w:rFonts w:eastAsia="IRNazanin" w:cs="IRNazanin"/>
          <w:color w:val="111111"/>
          <w:sz w:val="28"/>
          <w:szCs w:val="28"/>
          <w:rtl w:val="true"/>
          <w:lang w:bidi="fa-IR"/>
        </w:rPr>
        <w:t>.</w:t>
      </w:r>
    </w:p>
    <w:p>
      <w:pPr>
        <w:pStyle w:val="Heading3"/>
        <w:numPr>
          <w:ilvl w:val="2"/>
          <w:numId w:val="1"/>
        </w:numPr>
        <w:rPr/>
      </w:pPr>
      <w:bookmarkStart w:id="336" w:name="__RefHeading___Toc460673_774463916"/>
      <w:bookmarkStart w:id="337" w:name="_Toc119"/>
      <w:bookmarkEnd w:id="336"/>
      <w:r>
        <w:rPr>
          <w:rtl w:val="true"/>
        </w:rPr>
        <w:t>مدد الهی در تربیت</w:t>
      </w:r>
      <w:bookmarkEnd w:id="337"/>
    </w:p>
    <w:p>
      <w:pPr>
        <w:pStyle w:val="BookText"/>
        <w:rPr/>
      </w:pPr>
      <w:r>
        <w:rPr>
          <w:rFonts w:ascii="IRNazanin" w:hAnsi="IRNazanin" w:eastAsia="IRNazanin"/>
          <w:color w:val="111111"/>
          <w:sz w:val="28"/>
          <w:sz w:val="28"/>
          <w:szCs w:val="28"/>
          <w:rtl w:val="true"/>
          <w:lang w:bidi="fa-IR"/>
        </w:rPr>
        <w:t>تربیت ها همه باید به مدد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کمک نکند قطعا در تربیت فرزندانمان ناکام می مانیم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فَضْلُ اللَّهِ عَلَیْکُمْ وَرَحْمَتُهُ مَا زَکَی مِنْکُمْ مِنْ أَحَدٍ أَبَدًا وَلَکِنَّ اللَّهَ یُزَکِّی مَنْ یَشَاءُ وَاللَّهُ سَمِیعٌ عَلِیمٌ </w:t>
      </w:r>
      <w:r>
        <w:rPr>
          <w:rStyle w:val="FootnoteAnchor"/>
          <w:rtl w:val="true"/>
        </w:rPr>
        <w:footnoteReference w:id="124"/>
      </w:r>
      <w:r>
        <w:rPr>
          <w:rFonts w:ascii="IRNazanin" w:hAnsi="IRNazanin" w:eastAsia="IRNazanin"/>
          <w:color w:val="111111"/>
          <w:sz w:val="28"/>
          <w:sz w:val="28"/>
          <w:szCs w:val="28"/>
          <w:rtl w:val="true"/>
          <w:lang w:bidi="fa-IR"/>
        </w:rPr>
        <w:t>و اگر فضل و رحمت الهی بر شما نبود، هرگز احدی از شما پاک نمی شد؛ ولی خداوند هرکه را بخواهد تزکیه می کند، 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رها شدن از دام شیاطین، راه رها شدن از دام نفس و رفقای ناباب و رها شدن از زشتی ها و پلیدی ها و بداخلاقی ها و گناهان بزرگ، پناهندگی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خدا بر شما نباشد و رحمت خدا شما را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bookmarkStart w:id="338" w:name="pg5000_62976"/>
    </w:p>
    <w:p>
      <w:pPr>
        <w:pStyle w:val="BookText"/>
        <w:rPr/>
      </w:pPr>
      <w:bookmarkEnd w:id="338"/>
      <w:r>
        <w:rPr>
          <w:rFonts w:ascii="IRNazanin" w:hAnsi="IRNazanin" w:eastAsia="IRNazanin"/>
          <w:color w:val="111111"/>
          <w:sz w:val="28"/>
          <w:sz w:val="28"/>
          <w:szCs w:val="28"/>
          <w:rtl w:val="true"/>
          <w:lang w:bidi="fa-IR"/>
        </w:rPr>
        <w:t>نگیرد، هیچ کس هیچ گاه پاک و اصلاح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هشدار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 خواهند سیر و سلوک کنند، بداخلاقی شان را درست کنند، بچه هایشان را تربیت کنند، خودشان و دیگران را بسازند، تکیه به خدا کنند و به فضل و رحمت خدا پناه ببرند</w:t>
      </w:r>
      <w:r>
        <w:rPr>
          <w:rFonts w:eastAsia="IRNazanin" w:cs="IRNazanin"/>
          <w:color w:val="111111"/>
          <w:sz w:val="28"/>
          <w:szCs w:val="28"/>
          <w:rtl w:val="true"/>
          <w:lang w:bidi="fa-IR"/>
        </w:rPr>
        <w:t>.</w:t>
      </w:r>
    </w:p>
    <w:p>
      <w:pPr>
        <w:pStyle w:val="Heading3"/>
        <w:numPr>
          <w:ilvl w:val="2"/>
          <w:numId w:val="1"/>
        </w:numPr>
        <w:rPr/>
      </w:pPr>
      <w:bookmarkStart w:id="339" w:name="__RefHeading___Toc460675_774463916"/>
      <w:bookmarkStart w:id="340" w:name="_Toc120"/>
      <w:bookmarkEnd w:id="339"/>
      <w:r>
        <w:rPr>
          <w:rtl w:val="true"/>
        </w:rPr>
        <w:t>فضل و رحمت الهی</w:t>
      </w:r>
      <w:bookmarkEnd w:id="340"/>
    </w:p>
    <w:p>
      <w:pPr>
        <w:pStyle w:val="BookText"/>
        <w:rPr/>
      </w:pPr>
      <w:r>
        <w:rPr>
          <w:rFonts w:ascii="IRNazanin" w:hAnsi="IRNazanin" w:eastAsia="IRNazanin"/>
          <w:color w:val="111111"/>
          <w:sz w:val="28"/>
          <w:sz w:val="28"/>
          <w:szCs w:val="28"/>
          <w:rtl w:val="true"/>
          <w:lang w:bidi="fa-IR"/>
        </w:rPr>
        <w:t>فضل و رحمت، پیغمبر و حضرت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دستگیری این ها قطعا راه به جایی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باید این مطلب را پیش خود مرور کند که اگر فضل و رحمت خدا نباشد، هیچ توفیقی در تربیت خود و دیگران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فضل، پیغمبر عظیم الشان است و رحمت خدا مولی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اهل بیت علیهم السلام فضل و رحمت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خدا نباشد، اگر تعلیم و تعلم اولیای خدا نباشد، احدی پاک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می خواهیم خودمان و همسرمان و بچه هایمان و اطرافیانمان را اصلاح کنیم، باید بی نهایت به خدا پناه ببریم و از خدا کمک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خودمان و آنها استغائه کنیم</w:t>
      </w:r>
      <w:r>
        <w:rPr>
          <w:rFonts w:eastAsia="IRNazanin" w:cs="IRNazanin"/>
          <w:color w:val="111111"/>
          <w:sz w:val="28"/>
          <w:szCs w:val="28"/>
          <w:rtl w:val="true"/>
          <w:lang w:bidi="fa-IR"/>
        </w:rPr>
        <w:t>.</w:t>
      </w:r>
    </w:p>
    <w:p>
      <w:pPr>
        <w:pStyle w:val="Heading3"/>
        <w:numPr>
          <w:ilvl w:val="2"/>
          <w:numId w:val="1"/>
        </w:numPr>
        <w:rPr/>
      </w:pPr>
      <w:bookmarkStart w:id="341" w:name="__RefHeading___Toc460677_774463916"/>
      <w:bookmarkStart w:id="342" w:name="_Toc121"/>
      <w:bookmarkEnd w:id="341"/>
      <w:r>
        <w:rPr>
          <w:rtl w:val="true"/>
        </w:rPr>
        <w:t>درخواست فرزند صالح</w:t>
      </w:r>
      <w:bookmarkEnd w:id="342"/>
    </w:p>
    <w:p>
      <w:pPr>
        <w:pStyle w:val="BookText"/>
        <w:rPr/>
      </w:pPr>
      <w:r>
        <w:rPr>
          <w:rFonts w:ascii="IRNazanin" w:hAnsi="IRNazanin" w:eastAsia="IRNazanin"/>
          <w:color w:val="111111"/>
          <w:sz w:val="28"/>
          <w:sz w:val="28"/>
          <w:szCs w:val="28"/>
          <w:rtl w:val="true"/>
          <w:lang w:bidi="fa-IR"/>
        </w:rPr>
        <w:t>در روایت آمده است که بیشترین دعای امیر المؤمنین علیه السلام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هَبْ لَنَا مِنْ أَزْوَاجِنَا وَذُرِّیَّاتِنَا قُرَّةَ أَعْیُنٍ وَاجْعَلْنَا لِلْمُتَّقِینَ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343" w:name="pg5000_62977"/>
    </w:p>
    <w:p>
      <w:pPr>
        <w:pStyle w:val="BookText"/>
        <w:rPr/>
      </w:pPr>
      <w:bookmarkEnd w:id="343"/>
      <w:r>
        <w:rPr>
          <w:rFonts w:ascii="Amiri" w:hAnsi="Amiri" w:eastAsia="Amiri" w:cs="Amiri"/>
          <w:color w:val="111111"/>
          <w:sz w:val="28"/>
          <w:sz w:val="28"/>
          <w:szCs w:val="28"/>
          <w:rtl w:val="true"/>
          <w:lang w:bidi="ar-SA"/>
        </w:rPr>
        <w:t>إِمَامًا؛</w:t>
      </w:r>
      <w:r>
        <w:rPr>
          <w:rStyle w:val="FootnoteAnchor"/>
          <w:rtl w:val="true"/>
        </w:rPr>
        <w:footnoteReference w:id="125"/>
      </w:r>
      <w:r>
        <w:rPr>
          <w:rFonts w:ascii="IRNazanin" w:hAnsi="IRNazanin" w:eastAsia="IRNazanin"/>
          <w:color w:val="111111"/>
          <w:sz w:val="28"/>
          <w:sz w:val="28"/>
          <w:szCs w:val="28"/>
          <w:rtl w:val="true"/>
          <w:lang w:bidi="fa-IR"/>
        </w:rPr>
        <w:t>پروردگارا، از همسران و فرزندانمان مایه روشنی چشم ما قرارده، و ما را برای پرهیزگاران پیشوا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سَألتُ ربِّي أولادا نُضْرَ الوَجهِ ، و لا سَألتُهُ وَلَدا حسَنَ القامَةِ ، و لكنْ سَألتُ ربِّي وُلْداً مُطِيعِينَ للّه ِ  خَائِفِینَ وَجِلِينَ مِنهُ ؛ حَتَّى إِذَا نَظَرتُ إلَيهِ وَ هُو مُطيعٌ للّه ِ قَرَّتْ عَيْني؛</w:t>
      </w:r>
      <w:r>
        <w:rPr>
          <w:rStyle w:val="FootnoteAnchor"/>
          <w:rtl w:val="true"/>
        </w:rPr>
        <w:footnoteReference w:id="126"/>
      </w:r>
      <w:r>
        <w:rPr>
          <w:rFonts w:ascii="IRNazanin" w:hAnsi="IRNazanin" w:eastAsia="IRNazanin"/>
          <w:color w:val="111111"/>
          <w:sz w:val="28"/>
          <w:sz w:val="28"/>
          <w:szCs w:val="28"/>
          <w:rtl w:val="true"/>
          <w:lang w:bidi="fa-IR"/>
        </w:rPr>
        <w:t>به خدا سوگند، از خدا فرزند زیبا و خوش قد و قامت نخواستم، بلکه فرزندی مطیع خدا و بیمناک از او و پرهیزگار درخواست کردم، تا هر وقت چشمم به او افتاد در حالی که فرمانبردار خداست، چشمم روشن شده وخرسند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أَوْزِعْنِی أَنْ أَشْکُرَ نِعْمَتَکَ الَّتِی أَنْعَمْتَ عَلَیَّ وَعَلَی وَالِدَیَّ وَأَنْ أَعْمَلَ صَالِحًا تَرْضَاهُ وَأَصْلِحْ لِی فِی ذُرِّیَّتِی؛</w:t>
      </w:r>
      <w:r>
        <w:rPr>
          <w:rStyle w:val="FootnoteAnchor"/>
          <w:rtl w:val="true"/>
        </w:rPr>
        <w:footnoteReference w:id="127"/>
      </w:r>
      <w:r>
        <w:rPr>
          <w:rFonts w:ascii="IRNazanin" w:hAnsi="IRNazanin" w:eastAsia="IRNazanin"/>
          <w:color w:val="111111"/>
          <w:sz w:val="28"/>
          <w:sz w:val="28"/>
          <w:szCs w:val="28"/>
          <w:rtl w:val="true"/>
          <w:lang w:bidi="fa-IR"/>
        </w:rPr>
        <w:t>پروردگارا، مرا توفیق ده تا شکر نعمتی را که به من و پدر و مادرم دادی به جا آورم و کار شایسته ای انجام دهم که از آن خشنود باشی، و فرزندان مرا صالح گردان</w:t>
      </w:r>
      <w:r>
        <w:rPr>
          <w:rFonts w:eastAsia="IRNazanin" w:cs="IRNazanin"/>
          <w:color w:val="111111"/>
          <w:sz w:val="28"/>
          <w:szCs w:val="28"/>
          <w:rtl w:val="true"/>
          <w:lang w:bidi="fa-IR"/>
        </w:rPr>
        <w:t>!</w:t>
      </w:r>
    </w:p>
    <w:p>
      <w:pPr>
        <w:pStyle w:val="Heading3"/>
        <w:numPr>
          <w:ilvl w:val="2"/>
          <w:numId w:val="1"/>
        </w:numPr>
        <w:rPr/>
      </w:pPr>
      <w:bookmarkStart w:id="344" w:name="__RefHeading___Toc460679_774463916"/>
      <w:bookmarkStart w:id="345" w:name="_Toc122"/>
      <w:bookmarkEnd w:id="344"/>
      <w:r>
        <w:rPr>
          <w:rtl w:val="true"/>
        </w:rPr>
        <w:t>توسل در تربیت</w:t>
      </w:r>
      <w:bookmarkEnd w:id="345"/>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ذریه مرا برای من صالح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اصلاح کن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 ها شاکله شان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فطرتشان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خرابشان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تذکری می دهید، موعظه ای می کنید، در خلوت وضو بگیرید و دو رکعت نماز بخوانید و با توسل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گفتم، ولی تو باید او را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او را منقلب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حرف مرا در قلبش جا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دعا و توسل در خانه خدا و در خانه اهل بیت علیهم السلام ، فرزندانمان را به آنها می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معلم و مربی شوند، همه مشکلات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آیت الله اراکی آمده است که ایشان در بچگی شلوغ و بازیگوش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مکتب می رفت، نه پیش معلم می رفت تا چیزی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پر جنب و جوش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می رود کربلا و به امام حسین پناهنده می شود که به داد ما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خیلی شلوغ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قوم و خویش های ایشان در غیاب پدر ایشان با ایشان گرم می گیرد و او را نوازش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رام و از این رو به آن رو می شود و دنبال درس و بحث می رود و یکی از مراجع و علمای بزرگ و برجسته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تربیت هایمان دعا و توسل نباشد، اگر فضل و رحمت خدا نباشد، اگر خدا از ما دستگیری نکند، به جایی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ها را به خدا بسپاریم، قطعا خدا کمک و یاور ما خواهد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bookmarkStart w:id="346" w:name="pg5000_62980"/>
    </w:p>
    <w:p>
      <w:pPr>
        <w:pStyle w:val="Heading2"/>
        <w:numPr>
          <w:ilvl w:val="1"/>
          <w:numId w:val="1"/>
        </w:numPr>
        <w:rPr/>
      </w:pPr>
      <w:bookmarkStart w:id="347" w:name="__RefHeading___Toc460681_774463916"/>
      <w:bookmarkStart w:id="348" w:name="_Toc123"/>
      <w:bookmarkEnd w:id="346"/>
      <w:bookmarkEnd w:id="347"/>
      <w:r>
        <w:rPr>
          <w:rtl w:val="true"/>
        </w:rPr>
        <w:t>گفتار هشتم</w:t>
      </w:r>
      <w:r>
        <w:rPr>
          <w:rtl w:val="true"/>
        </w:rPr>
        <w:t xml:space="preserve">: </w:t>
      </w:r>
      <w:r>
        <w:rPr>
          <w:rtl w:val="true"/>
        </w:rPr>
        <w:t>رفتار کودکان</w:t>
      </w:r>
      <w:bookmarkEnd w:id="348"/>
    </w:p>
    <w:p>
      <w:pPr>
        <w:pStyle w:val="Heading3"/>
        <w:numPr>
          <w:ilvl w:val="2"/>
          <w:numId w:val="1"/>
        </w:numPr>
        <w:rPr/>
      </w:pPr>
      <w:bookmarkStart w:id="349" w:name="__RefHeading___Toc460683_774463916"/>
      <w:bookmarkStart w:id="350" w:name="_Toc124"/>
      <w:bookmarkEnd w:id="349"/>
      <w:r>
        <w:rPr>
          <w:rtl w:val="true"/>
        </w:rPr>
        <w:t>اشاره</w:t>
      </w:r>
      <w:bookmarkEnd w:id="35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bookmarkStart w:id="351" w:name="pg5000_62982"/>
    </w:p>
    <w:p>
      <w:pPr>
        <w:pStyle w:val="Heading3"/>
        <w:numPr>
          <w:ilvl w:val="2"/>
          <w:numId w:val="1"/>
        </w:numPr>
        <w:rPr/>
      </w:pPr>
      <w:bookmarkStart w:id="352" w:name="__RefHeading___Toc460685_774463916"/>
      <w:bookmarkStart w:id="353" w:name="_Toc125"/>
      <w:bookmarkEnd w:id="351"/>
      <w:bookmarkEnd w:id="352"/>
      <w:r>
        <w:rPr>
          <w:rtl w:val="true"/>
        </w:rPr>
        <w:t>گریه کودکان</w:t>
      </w:r>
      <w:bookmarkEnd w:id="353"/>
    </w:p>
    <w:p>
      <w:pPr>
        <w:pStyle w:val="BookText"/>
        <w:rPr/>
      </w:pPr>
      <w:r>
        <w:rPr>
          <w:rFonts w:ascii="IRNazanin" w:hAnsi="IRNazanin" w:eastAsia="IRNazanin"/>
          <w:color w:val="111111"/>
          <w:sz w:val="28"/>
          <w:sz w:val="28"/>
          <w:szCs w:val="28"/>
          <w:rtl w:val="true"/>
          <w:lang w:bidi="fa-IR"/>
        </w:rPr>
        <w:t>معمولا بچه ها با گریه 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دوست ندارد به این عالم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آنان خیلی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بالا و با خدا بوده اند و دنیا محل سختی ها و گرفتاری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بچه ها را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آزار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زیاد گریه می کنند، اگر احیانا مشکل جسمی دارند، گرسنه هستند، دل درد دارند، مادر یا پزشک باید بررسی کند و آنها را مداوا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مداوا شده است، گرسنه هم نیست، ولی باز بی تابی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تحمل کنید؛ چون روح و جانشان دارد به رسالت و ولایت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تَضْرِبُوا أَطْفَالَکُمْ عَلَی بُکَائِهِمْ فَإِنَّ بُکَاءَهُمْ أَرْبَعَهَ أَشْهُرٍ شَهَادَهُ أَنْ لَا إِلَهَ إِلَّا اللَّهُ وَ أَرْبَعَهَ أَشْهُرٍ الصَّلَاهُ عَلَی النَّبِیِّ وَ آلِهِ وَ أَرْبَعَهَ أَشْهُرٍ الدُّعَاءُ لِوَالِدَیْهِ؛</w:t>
      </w:r>
      <w:r>
        <w:rPr>
          <w:rStyle w:val="FootnoteAnchor"/>
          <w:rtl w:val="true"/>
        </w:rPr>
        <w:footnoteReference w:id="128"/>
      </w:r>
      <w:r>
        <w:rPr>
          <w:rFonts w:ascii="IRNazanin" w:hAnsi="IRNazanin" w:eastAsia="IRNazanin"/>
          <w:color w:val="111111"/>
          <w:sz w:val="28"/>
          <w:sz w:val="28"/>
          <w:szCs w:val="28"/>
          <w:rtl w:val="true"/>
          <w:lang w:bidi="fa-IR"/>
        </w:rPr>
        <w:t xml:space="preserve">کودکان خود را به خاطر گریه آنان نزنید؛ چون گریه آنها چهار ماه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ماه درود بر پیامبر و خاندان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ماه دعا برای پدر و مادرش محسوب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354" w:name="pg5000_62983"/>
    </w:p>
    <w:p>
      <w:pPr>
        <w:pStyle w:val="BookText"/>
        <w:rPr/>
      </w:pPr>
      <w:bookmarkEnd w:id="354"/>
      <w:r>
        <w:rPr>
          <w:rFonts w:ascii="IRNazanin" w:hAnsi="IRNazanin" w:eastAsia="IRNazanin"/>
          <w:color w:val="111111"/>
          <w:sz w:val="28"/>
          <w:sz w:val="28"/>
          <w:szCs w:val="28"/>
          <w:rtl w:val="true"/>
          <w:lang w:bidi="fa-IR"/>
        </w:rPr>
        <w:t>در هر صورت گاهی گریه های کودک منشأ جسمی و بیماری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رطوبت هایی باید از چشم بچه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گریه کودکان نیز آگاه باش، بدان که در مغز کودکان رطوبتی است که اگر در آن بماند، بیماری ها و نارسایی های سخت و ناگوار به او رساند؛ مانند نابینایی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آن رطوبت را از سر کودکان سرازیر و بیرون می کند و بدین وسیله سلامتی تن و درستی دیده ایشان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از این راز آگاه نیستند و مانع آن می شوند که کودک از گریه اش سود ببرد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بنابراین، اگر کودکان به طور معمولی گریه کردند،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نگرید طفل کی نوشد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نگرید ابر کی خندد چمن</w:t>
      </w:r>
    </w:p>
    <w:p>
      <w:pPr>
        <w:pStyle w:val="BookText"/>
        <w:rPr/>
      </w:pPr>
      <w:r>
        <w:rPr>
          <w:rFonts w:ascii="IRNazanin" w:hAnsi="IRNazanin" w:eastAsia="IRNazanin"/>
          <w:color w:val="111111"/>
          <w:sz w:val="28"/>
          <w:sz w:val="28"/>
          <w:szCs w:val="28"/>
          <w:rtl w:val="true"/>
          <w:lang w:bidi="fa-IR"/>
        </w:rPr>
        <w:t xml:space="preserve">تا نگرید طفلک حلوا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بخشایش نمی آید به جوش</w:t>
      </w:r>
    </w:p>
    <w:p>
      <w:pPr>
        <w:pStyle w:val="Heading3"/>
        <w:numPr>
          <w:ilvl w:val="2"/>
          <w:numId w:val="1"/>
        </w:numPr>
        <w:rPr/>
      </w:pPr>
      <w:bookmarkStart w:id="355" w:name="__RefHeading___Toc460687_774463916"/>
      <w:bookmarkStart w:id="356" w:name="_Toc126"/>
      <w:bookmarkEnd w:id="355"/>
      <w:r>
        <w:rPr>
          <w:rtl w:val="true"/>
        </w:rPr>
        <w:t>کودک حلوا فروش</w:t>
      </w:r>
      <w:bookmarkEnd w:id="356"/>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صالح و پرهیزگاری مشکل مالی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طلبکارها چند وقتی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جمع شدند و شروع به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کلاهبردار است، باید با او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است که برای او پیش آمدی شده و گره به کارش افتاده است، باید به او مهلت بدهیم و یا ببخشیم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کَانَ ذُو عُسْرَةٍ فَنَظِرَةٌ إِلَی مَیْسَرَةٍ وَأَنْ تَصَدَّقُوا خَیْرٌ لَکُمْ إِنْ کُنْتُمْ تَعْلَمُونَ؛</w:t>
      </w:r>
      <w:r>
        <w:rPr>
          <w:rStyle w:val="FootnoteAnchor"/>
          <w:rtl w:val="true"/>
        </w:rPr>
        <w:footnoteReference w:id="130"/>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پرداخت نداشته باشد، او را تا هنگام توانایی، مهلت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صورتی که به راستی قدرت پرداخت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به او ببخشید بهتر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طلبکارها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جد گفت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سماجت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برخی افراد حلوا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روی سر می گذاشتند و می بردند در کوچه ها و خیابان ها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ای حلوا روی سرش گذاشته بود و داد میزد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وقتی دید طلبکارها او را رها نمی کنند، از این بچه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همه حلواهایت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اینها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طلبکارها را مشغول حلوا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حلواها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حلوا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طلبکارند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و فریاد این بچه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طلبکارها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استادم مرا کتک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اینها بیچاره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حلوای مرا باید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زیادی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آن مرد یک دوست خوب و صمیمی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گذرش را به آنجا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آنجا رد می شد، دید جمعیتی جمع شده اند و بچه ای هم دارد به شدت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bookmarkStart w:id="357" w:name="pg5000_62985"/>
    </w:p>
    <w:p>
      <w:pPr>
        <w:pStyle w:val="BookText"/>
        <w:rPr/>
      </w:pPr>
      <w:bookmarkEnd w:id="35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زودتر خبردار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اش خوب بود، چک ها را کشید و پول این بچه و طلب طلبکارها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تانگرید طفلک حلوا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بخشایش نمی آید به جوش</w:t>
      </w:r>
    </w:p>
    <w:p>
      <w:pPr>
        <w:pStyle w:val="Heading3"/>
        <w:numPr>
          <w:ilvl w:val="2"/>
          <w:numId w:val="1"/>
        </w:numPr>
        <w:rPr/>
      </w:pPr>
      <w:bookmarkStart w:id="358" w:name="__RefHeading___Toc460689_774463916"/>
      <w:bookmarkStart w:id="359" w:name="_Toc127"/>
      <w:bookmarkEnd w:id="358"/>
      <w:r>
        <w:rPr>
          <w:rtl w:val="true"/>
        </w:rPr>
        <w:t>چشمهای گریان</w:t>
      </w:r>
      <w:bookmarkEnd w:id="359"/>
    </w:p>
    <w:p>
      <w:pPr>
        <w:pStyle w:val="BookText"/>
        <w:rPr/>
      </w:pP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طفلک همان مردمک چشم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اشک ها جاری می شود، رحمت 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راحِمَ العَبَرات؛</w:t>
      </w:r>
      <w:r>
        <w:rPr>
          <w:rStyle w:val="FootnoteAnchor"/>
          <w:rtl w:val="true"/>
        </w:rPr>
        <w:footnoteReference w:id="131"/>
      </w:r>
      <w:r>
        <w:rPr>
          <w:rFonts w:ascii="IRNazanin" w:hAnsi="IRNazanin" w:eastAsia="IRNazanin"/>
          <w:color w:val="111111"/>
          <w:sz w:val="28"/>
          <w:sz w:val="28"/>
          <w:szCs w:val="28"/>
          <w:rtl w:val="true"/>
          <w:lang w:bidi="fa-IR"/>
        </w:rPr>
        <w:t>ای رحم کننده بر اشک های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اسم ها و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چشم های گریان رحم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آدم دلش می شکند و منقلب می شود، اشکش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خنده بر خیلی از دردها درمان است، گریه هم بر خیلی از دردها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اشک ریزان و چشم گریان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که از ترس گناهش گریه می کند، چشمی که از خشیت خدا گریه می کند، چشمی که از شوق خدا گریه می کند، چشمی که برای مصائب اهل بیت علیهم السلام گریه می کند، چشمی که بر محبت اهل بیت علیهم السلام گریه می کند، مشمول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يَومَ القِيامَةِ إلاّ ثلاثَ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 ِوعَينٌ غُضَّت عَن مَحارِمِ اللّه ِ وعَينٌ فاضَت مِن خَشَيةِ اللّه ِ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لِصورَةٍ نَظَرَ اللّه ُ إلَيها تَبكي عَلى ذَنبٍ لَم يَطَّلِع عَلى ذلِكَ الذَّنبِ أحَدٌ غَيرُ اللّه ِ؛</w:t>
      </w:r>
      <w:r>
        <w:rPr>
          <w:rStyle w:val="FootnoteAnchor"/>
          <w:rtl w:val="true"/>
        </w:rPr>
        <w:footnoteReference w:id="132"/>
      </w:r>
      <w:r>
        <w:rPr>
          <w:rFonts w:ascii="IRNazanin" w:hAnsi="IRNazanin" w:eastAsia="IRNazanin"/>
          <w:color w:val="111111"/>
          <w:sz w:val="28"/>
          <w:sz w:val="28"/>
          <w:szCs w:val="28"/>
          <w:rtl w:val="true"/>
          <w:lang w:bidi="fa-IR"/>
        </w:rPr>
        <w:t>یا علی، روز قیامت همه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ها جز سه چشم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 که در راه خدا بیدرای کشیده باشد، دیده ای که بر محرمات الهی بر هم نهاده شده باشد، و دیده ای که از بیم خدا بسیار 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خوشا چهره ای که خدا ببیند بر گناهی می گرید که جز خدا کسی از آن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فاطمه زهرا سلام الله علیها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 کل عین باکیة یوم القیامة إلا عین بکت علی مصاب الحسین فإنها ضاحکة مستبشرة بنعیم الجنة؛</w:t>
      </w:r>
      <w:r>
        <w:rPr>
          <w:rStyle w:val="FootnoteAnchor"/>
          <w:rtl w:val="true"/>
        </w:rPr>
        <w:footnoteReference w:id="133"/>
      </w:r>
      <w:r>
        <w:rPr>
          <w:rFonts w:ascii="IRNazanin" w:hAnsi="IRNazanin" w:eastAsia="IRNazanin"/>
          <w:color w:val="111111"/>
          <w:sz w:val="28"/>
          <w:sz w:val="28"/>
          <w:szCs w:val="28"/>
          <w:rtl w:val="true"/>
          <w:lang w:bidi="fa-IR"/>
        </w:rPr>
        <w:t>ای فاطمه، هر چشمی فردای قیامت گریان است، جز چشمی که در مصیبت حسین گریه کند، که صاحب آن به نعمت های بهشت خندان و شادمان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علیه السلام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البکاؤون من خشیتی ففی الرفیع الأعلی لا یشارکهم احد؛</w:t>
      </w:r>
      <w:r>
        <w:rPr>
          <w:rStyle w:val="FootnoteAnchor"/>
          <w:rtl w:val="true"/>
        </w:rPr>
        <w:footnoteReference w:id="134"/>
      </w:r>
      <w:r>
        <w:rPr>
          <w:rFonts w:ascii="IRNazanin" w:hAnsi="IRNazanin" w:eastAsia="IRNazanin"/>
          <w:color w:val="111111"/>
          <w:sz w:val="28"/>
          <w:sz w:val="28"/>
          <w:szCs w:val="28"/>
          <w:rtl w:val="true"/>
          <w:lang w:bidi="fa-IR"/>
        </w:rPr>
        <w:t>گریه کنندگان از ترس من، در مقام برتری قرار دارند که هیچ کس شریکشان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چشمی در قیامت گریان است، مگر چشم هایی که در دنیا برای مصائب اهل بیت علیهم السلام، یا از ترس گناه و خشیت خدا گریه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روز قیامت شادمان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در دنیا به این دلایل گریه می کنند، آنجا گریه هایشان تبدیل به شادی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 اید گاهی آدم به مجلس دعا، یا مجلس امام حسین علیه السلام می رود، و بعد از آن خیلی احساس سبکی و آرامش</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bookmarkStart w:id="360" w:name="pg5000_62987"/>
    </w:p>
    <w:p>
      <w:pPr>
        <w:pStyle w:val="BookText"/>
        <w:rPr/>
      </w:pPr>
      <w:bookmarkEnd w:id="360"/>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این است که گریه هایی که می کنیم، ما را پاک و تمیز و رحمت خدا را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وقتی اعضا و جوارح انسان علیه او شهادت می دهند و حکم صادر می شود که او را به جهنم ببرند، مژه های چشم به نطق در می آیند و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خواهیم شهادت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نیمه شبی بلند شد و از ترس گناه و از ترس جهنم و از خوف تو گریه و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اشک و گریه ای که کرده او را برگردانید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آدم های متکبر و منافق و کافر و مغرور حاضر نیستند خودشان را بشکنند، یا اقرار به گناه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آنان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سجده ای که برای ابلیس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های مؤمن و با تقوا و حلیم و صبور نفسشان زود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شکست، اشک جاری و دل منقلب می شود</w:t>
      </w:r>
      <w:r>
        <w:rPr>
          <w:rFonts w:eastAsia="IRNazanin" w:cs="IRNazanin"/>
          <w:color w:val="111111"/>
          <w:sz w:val="28"/>
          <w:szCs w:val="28"/>
          <w:rtl w:val="true"/>
          <w:lang w:bidi="fa-IR"/>
        </w:rPr>
        <w:t>.</w:t>
      </w:r>
    </w:p>
    <w:p>
      <w:pPr>
        <w:pStyle w:val="Heading3"/>
        <w:numPr>
          <w:ilvl w:val="2"/>
          <w:numId w:val="1"/>
        </w:numPr>
        <w:rPr/>
      </w:pPr>
      <w:bookmarkStart w:id="361" w:name="__RefHeading___Toc460691_774463916"/>
      <w:bookmarkStart w:id="362" w:name="_Toc128"/>
      <w:bookmarkEnd w:id="361"/>
      <w:r>
        <w:rPr>
          <w:rtl w:val="true"/>
        </w:rPr>
        <w:t>اشک های ریزان</w:t>
      </w:r>
      <w:bookmarkEnd w:id="362"/>
    </w:p>
    <w:p>
      <w:pPr>
        <w:pStyle w:val="BookText"/>
        <w:rPr/>
      </w:pPr>
      <w:r>
        <w:rPr>
          <w:rFonts w:ascii="IRNazanin" w:hAnsi="IRNazanin" w:eastAsia="IRNazanin"/>
          <w:color w:val="111111"/>
          <w:sz w:val="28"/>
          <w:sz w:val="28"/>
          <w:szCs w:val="28"/>
          <w:rtl w:val="true"/>
          <w:lang w:bidi="fa-IR"/>
        </w:rPr>
        <w:t>پیغمبر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اُحِبُّ الصِّبيانَ 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هُمُ البَكَّاؤونَ ، وَالثّاني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يَتَمرَّغونَ بِالتُّرابِ،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يَختَصِمونَ مِن غَيرِ حِقدٍ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يَدَّخِرونَ لِغَدٍ شَيئا،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يُعَمِّرونَ ثُمَّ يُخَرِّبونَ؛</w:t>
      </w:r>
      <w:r>
        <w:rPr>
          <w:rStyle w:val="FootnoteAnchor"/>
          <w:rtl w:val="true"/>
        </w:rPr>
        <w:footnoteReference w:id="136"/>
      </w:r>
      <w:r>
        <w:rPr>
          <w:rFonts w:ascii="IRNazanin" w:hAnsi="IRNazanin" w:eastAsia="IRNazanin"/>
          <w:color w:val="111111"/>
          <w:sz w:val="28"/>
          <w:sz w:val="28"/>
          <w:szCs w:val="28"/>
          <w:rtl w:val="true"/>
          <w:lang w:bidi="fa-IR"/>
        </w:rPr>
        <w:t>کودکان را به خاطر پنج چیز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بسیار می گریند؛ دوم آن که با خاک، بازی می کنند؛ سوم آن که بدون کینه دشمنی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کنند؛ چهارم آن که چیزی برای فردا ذخیره نمی کنند؛ پنجم آن که می سازند و سپس خراب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خصلت های کودکان این است که زیاد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اشک ریزان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امیر المؤمنین علیه السلام در دعای کمیل بسیار زیباست</w:t>
      </w:r>
    </w:p>
    <w:p>
      <w:pPr>
        <w:pStyle w:val="BookText"/>
        <w:rPr/>
      </w:pPr>
      <w:r>
        <w:rPr>
          <w:rFonts w:ascii="Amiri" w:hAnsi="Amiri" w:eastAsia="Amiri" w:cs="Amiri"/>
          <w:color w:val="111111"/>
          <w:sz w:val="28"/>
          <w:sz w:val="28"/>
          <w:szCs w:val="28"/>
          <w:rtl w:val="true"/>
          <w:lang w:bidi="ar-SA"/>
        </w:rPr>
        <w:t>يا مَنِ اسْمُهُ دَواءٌ، وَ ذِكْرُهُ شِفاءٌ، وَ طاعَتُهُ غِنىً، اِرْحَمْ مَنْ رَأسُ مالِهِ الرَّجاءُ، وَ سِلاحُهُ الْبُكاءُ؛ ای خدایی که نام تو دواست، یاد تو شفاست، و طاعت تو غنا و بی نیازی است، به کسی رحم کن که</w:t>
      </w:r>
    </w:p>
    <w:p>
      <w:pPr>
        <w:pStyle w:val="BookText"/>
        <w:rPr/>
      </w:pPr>
      <w:r>
        <w:rPr>
          <w:rFonts w:ascii="IRNazanin" w:hAnsi="IRNazanin" w:eastAsia="IRNazanin"/>
          <w:color w:val="111111"/>
          <w:sz w:val="28"/>
          <w:sz w:val="28"/>
          <w:szCs w:val="28"/>
          <w:rtl w:val="true"/>
          <w:lang w:bidi="fa-IR"/>
        </w:rPr>
        <w:t>سرمایه اش امید به تو و سلاحش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سرمایه من اعمال من است، عبادت 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داشته باشیم، اما باید بدانیم که تمام سرمایه انسان امید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آدم باید گناه نکند و بهترین عبادت ها را انجام بدهد، باید امیدش به لطف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خداوند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به کسی که سرمایه اش امید به توست و سلاحش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سلاح انبیا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دعا و نیایش است و دیگری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ما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یک جمعی گریه کند، همه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می کنند تا علت گریه اش را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فرشته ها و انسان ها رحمت خدا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گریه حقیقی نه گریه 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ای که واقعا از سوز دل باشد، رحمت خدا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انبیا و اهل ایمان و چیزی که رحمت خدا را جلب می کند،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به یک معنا بر هر درد بی درمان دواست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363" w:name="pg5000_62989"/>
    </w:p>
    <w:p>
      <w:pPr>
        <w:pStyle w:val="Heading3"/>
        <w:numPr>
          <w:ilvl w:val="2"/>
          <w:numId w:val="1"/>
        </w:numPr>
        <w:rPr/>
      </w:pPr>
      <w:bookmarkStart w:id="364" w:name="__RefHeading___Toc460693_774463916"/>
      <w:bookmarkStart w:id="365" w:name="_Toc129"/>
      <w:bookmarkEnd w:id="363"/>
      <w:bookmarkEnd w:id="364"/>
      <w:r>
        <w:rPr>
          <w:rtl w:val="true"/>
        </w:rPr>
        <w:t>جلب رحمت خداوند</w:t>
      </w:r>
      <w:bookmarkEnd w:id="365"/>
    </w:p>
    <w:p>
      <w:p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و جان بعضی بچه ها زکاوت و زیرکی فوق العاده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کنند که پدر و مادر، و یا نزدیکان او را بغل و نوازش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بچه شکمش سیر است، بدنش هم تمیز است و هیچ مشکلی ندارد، ولی حس کرده است که هر وقت که گریه می کند، نوازشش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آن چیزی که نوازش و محبت را جذب می کند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بچه ها بر اساس فطرتشان با اشک و گریه از بزرگترها نوازش می خواهند، ما هم از این راه می توانیم، پیامبر و دل اهل بیت علیهم السلام را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خانه این ها زار بزنیم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و التماس و گریه، رحمت خدا را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زور را بگذار و زاری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آید سوی زاری فقیر</w:t>
      </w:r>
    </w:p>
    <w:p>
      <w:pPr>
        <w:pStyle w:val="Heading3"/>
        <w:numPr>
          <w:ilvl w:val="2"/>
          <w:numId w:val="1"/>
        </w:numPr>
        <w:rPr/>
      </w:pPr>
      <w:bookmarkStart w:id="366" w:name="__RefHeading___Toc460695_774463916"/>
      <w:bookmarkStart w:id="367" w:name="_Toc130"/>
      <w:bookmarkEnd w:id="366"/>
      <w:r>
        <w:rPr>
          <w:rtl w:val="true"/>
        </w:rPr>
        <w:t>بیش فعالی کودکان</w:t>
      </w:r>
      <w:bookmarkEnd w:id="367"/>
    </w:p>
    <w:p>
      <w:pPr>
        <w:pStyle w:val="BookText"/>
        <w:rPr/>
      </w:pPr>
      <w:r>
        <w:rPr>
          <w:rFonts w:ascii="IRNazanin" w:hAnsi="IRNazanin" w:eastAsia="IRNazanin"/>
          <w:color w:val="111111"/>
          <w:sz w:val="28"/>
          <w:sz w:val="28"/>
          <w:szCs w:val="28"/>
          <w:rtl w:val="true"/>
          <w:lang w:bidi="fa-IR"/>
        </w:rPr>
        <w:t>اما در مورد بچه های بیش فعال؛ فعالیت برخی از بچه هایی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دید و زاویه بچگی به آنها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مانند آدم بزرگ درست راه برود، درست بنشیند و درست صحبت کند، این بچه نیست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باید شلوغ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تحرکش زیاد باشد، باید شیطنت کند، باید زیاد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بچگی اش باید حرف بزند، شلوغ کند، پر 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علیهماالسلام در دوران کودکی روی کول پیغمبر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پشت پیغمبر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صلی الله علیه و آله وسلم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bookmarkStart w:id="368" w:name="pg5000_62990"/>
    </w:p>
    <w:p>
      <w:pPr>
        <w:pStyle w:val="BookText"/>
        <w:rPr/>
      </w:pPr>
      <w:bookmarkEnd w:id="368"/>
      <w:r>
        <w:rPr>
          <w:rFonts w:ascii="Amiri" w:hAnsi="Amiri" w:eastAsia="Amiri" w:cs="Amiri"/>
          <w:color w:val="111111"/>
          <w:sz w:val="28"/>
          <w:sz w:val="28"/>
          <w:szCs w:val="28"/>
          <w:rtl w:val="true"/>
          <w:lang w:bidi="ar-SA"/>
        </w:rPr>
        <w:t>عَرامَةُ الصَّبيِ في صِغَرِهِ زِيادَةٌ في عَقلِهِ في كِبَرِهِ؛</w:t>
      </w:r>
      <w:r>
        <w:rPr>
          <w:rStyle w:val="FootnoteAnchor"/>
          <w:rtl w:val="true"/>
        </w:rPr>
        <w:footnoteReference w:id="137"/>
      </w:r>
      <w:r>
        <w:rPr>
          <w:rFonts w:ascii="IRNazanin" w:hAnsi="IRNazanin" w:eastAsia="IRNazanin"/>
          <w:color w:val="111111"/>
          <w:sz w:val="28"/>
          <w:sz w:val="28"/>
          <w:szCs w:val="28"/>
          <w:rtl w:val="true"/>
          <w:lang w:bidi="fa-IR"/>
        </w:rPr>
        <w:t>سرکشی طفل در دوران کودکی مایه فزونی عقل او در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بچه هایی که بیش فعال و پر تحرک و پر جنب و جوش و بازیگوش اند، این شلوغ کاری بچه ها در طفولیت نشانه زیادی عقل در بزرگی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روح بچه در این جسم قرار ندارد، علامت خوش استعدادی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اندازه آرام بود، باید نگران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کم تحرک اند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شیطنت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تُستَحَبُّ عَرامَةُ الغُلامِ في صِغَرِهِ لِيَكُونَ حَليما في كِبَرِهِ؛</w:t>
      </w:r>
      <w:r>
        <w:rPr>
          <w:rStyle w:val="FootnoteAnchor"/>
          <w:rtl w:val="true"/>
        </w:rPr>
        <w:footnoteReference w:id="138"/>
      </w:r>
      <w:r>
        <w:rPr>
          <w:rFonts w:ascii="IRNazanin" w:hAnsi="IRNazanin" w:eastAsia="IRNazanin"/>
          <w:color w:val="111111"/>
          <w:sz w:val="28"/>
          <w:sz w:val="28"/>
          <w:szCs w:val="28"/>
          <w:rtl w:val="true"/>
          <w:lang w:bidi="fa-IR"/>
        </w:rPr>
        <w:t>پر جنب و جوشی فرزند در کودک امر پسندیده ای است، تا در بزرگی حلیم و بردبار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جنب و جوش و شلوغ بودن بچه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بود، در بزرگی حلیم و صبور و بردبار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يَنبُغي أن يَكونَ إلاّ هكَذا؛ جز این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سزاوار است که بچگی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طور باشد</w:t>
      </w:r>
      <w:r>
        <w:rPr>
          <w:rFonts w:eastAsia="IRNazanin" w:cs="IRNazanin"/>
          <w:color w:val="111111"/>
          <w:sz w:val="28"/>
          <w:szCs w:val="28"/>
          <w:rtl w:val="true"/>
          <w:lang w:bidi="fa-IR"/>
        </w:rPr>
        <w:t>.</w:t>
      </w:r>
    </w:p>
    <w:p>
      <w:pPr>
        <w:pStyle w:val="Heading3"/>
        <w:numPr>
          <w:ilvl w:val="2"/>
          <w:numId w:val="1"/>
        </w:numPr>
        <w:rPr/>
      </w:pPr>
      <w:bookmarkStart w:id="369" w:name="__RefHeading___Toc460697_774463916"/>
      <w:bookmarkStart w:id="370" w:name="_Toc131"/>
      <w:bookmarkEnd w:id="369"/>
      <w:r>
        <w:rPr>
          <w:rtl w:val="true"/>
        </w:rPr>
        <w:t>رفتار با کودکان بیش فعال</w:t>
      </w:r>
      <w:bookmarkEnd w:id="370"/>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أكيَسَ الصِّبيانِ أشَدُّهُم بُغضا لِلكُتّابِ؛</w:t>
      </w:r>
      <w:r>
        <w:rPr>
          <w:rStyle w:val="FootnoteAnchor"/>
          <w:rtl w:val="true"/>
        </w:rPr>
        <w:footnoteReference w:id="139"/>
      </w:r>
      <w:r>
        <w:rPr>
          <w:rFonts w:ascii="IRNazanin" w:hAnsi="IRNazanin" w:eastAsia="IRNazanin"/>
          <w:color w:val="111111"/>
          <w:sz w:val="28"/>
          <w:sz w:val="28"/>
          <w:szCs w:val="28"/>
          <w:rtl w:val="true"/>
          <w:lang w:bidi="fa-IR"/>
        </w:rPr>
        <w:t>زیرک ترین بچه ها بچه هایی هستند که با مکتب خانه دشمن 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از مدرسه بدشان می آید، از چیز یاد گرفتن بدشان می آید، از معلم بدشان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زیرک ترین بچه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بدانیم چطور با آن ها رفتار کنیم تا به ثمر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را که فعال و پر کارند، که باید هم باشند، باید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نوازش و محبت و مهربانی و حوصله سؤال هایشان را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حوصله و مدارا در اینجا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مجتهدی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طلبه تربیت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طلبه هایی که کوچک و کم سن و سال بودند می آمدند و بازیگوشی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هوای این ها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ها کبریت زده بود گوشه قالی مدرسه را سوزانده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آمد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چرا آتش بازی کردی و قالی را سوزاندی؟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کار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مدرسه آتش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دیدم با خودش زمزمه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بچه ها دست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یک مقدار آزادی به آنها بدهیم تا روحشان جست وجو و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ها و شیرینی ها را، خوبی ها و بدی ها را تجربه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مجتهدی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افرادی که آینده خوبی دارند در بچگی شلوغ و پر تحرک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خاطره ای نقل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مهمی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ایشان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بزرگوار بچه اش را به مسجد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او خیلی شلوغ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وقتی مشغول نماز می شد، دیوار مسجد را می گرفت و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حواسش به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371" w:name="pg5000_62992"/>
    </w:p>
    <w:p>
      <w:pPr>
        <w:pStyle w:val="BookText"/>
        <w:rPr/>
      </w:pPr>
      <w:bookmarkEnd w:id="371"/>
      <w:r>
        <w:rPr>
          <w:rFonts w:ascii="IRNazanin" w:hAnsi="IRNazanin" w:eastAsia="IRNazanin"/>
          <w:color w:val="111111"/>
          <w:sz w:val="28"/>
          <w:sz w:val="28"/>
          <w:szCs w:val="28"/>
          <w:rtl w:val="true"/>
          <w:lang w:bidi="fa-IR"/>
        </w:rPr>
        <w:t>مردم شگفت آور بود که بچه آقا باید آرام و سر به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جلوی آقا جرئت نمی کرد شلوغ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آقا این کارها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مأمومین به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شما خیلی شلوغ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دیوارها بند کشی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از لای آجر بند کشی نشده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بالا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بچه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بچه بودم از دیوار صاف بالا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من نصف من شلوغ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شلوغ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ندیده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هایی که فعال اند باید انرژی شان را با بازی، با ورزش، با بیرون بردن تخلیه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خیلی از خانه ها کوچک و آپارتمانی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جاهای سالم برند تا بتوانند انرژی خودشان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سن و سال های خودشان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بچه ها این است که در خانه هایی هستند که هم سن و سال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هم حوصله بازی کردن با آن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انرژی ها تخلیه نمی شود و بعد منفجر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انرژی آن ها را تخلیه کنند، اسباب دردسر نمی شوند</w:t>
      </w:r>
      <w:r>
        <w:rPr>
          <w:rFonts w:eastAsia="IRNazanin" w:cs="IRNazanin"/>
          <w:color w:val="111111"/>
          <w:sz w:val="28"/>
          <w:szCs w:val="28"/>
          <w:rtl w:val="true"/>
          <w:lang w:bidi="fa-IR"/>
        </w:rPr>
        <w:t>.</w:t>
      </w:r>
    </w:p>
    <w:p>
      <w:pPr>
        <w:pStyle w:val="Heading3"/>
        <w:numPr>
          <w:ilvl w:val="2"/>
          <w:numId w:val="1"/>
        </w:numPr>
        <w:rPr/>
      </w:pPr>
      <w:bookmarkStart w:id="372" w:name="__RefHeading___Toc460699_774463916"/>
      <w:bookmarkStart w:id="373" w:name="_Toc132"/>
      <w:bookmarkEnd w:id="372"/>
      <w:r>
        <w:rPr>
          <w:rtl w:val="true"/>
        </w:rPr>
        <w:t>بازی کودکان</w:t>
      </w:r>
      <w:bookmarkEnd w:id="373"/>
    </w:p>
    <w:p>
      <w:pPr>
        <w:pStyle w:val="BookText"/>
        <w:rPr/>
      </w:pPr>
      <w:r>
        <w:rPr>
          <w:rFonts w:ascii="IRNazanin" w:hAnsi="IRNazanin" w:eastAsia="IRNazanin"/>
          <w:color w:val="111111"/>
          <w:sz w:val="28"/>
          <w:sz w:val="28"/>
          <w:szCs w:val="28"/>
          <w:rtl w:val="true"/>
          <w:lang w:bidi="fa-IR"/>
        </w:rPr>
        <w:t>یکی از بهترین راه هایی که می تواند بچه های بیش فعال را تخلیه کند، بازی با هم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پرتحرک و حتی بازی 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زیبا و جذاب و سالم و آموزنده برای کودک و نوجوانان بسیار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 و سریال ها و قصه ها داستان های خوب و سازنده برای بچه 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بزرگسال ها و جوان ها باید روی کودکانمان سرمایه گذاری کنیم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374" w:name="pg5000_62993"/>
    </w:p>
    <w:p>
      <w:pPr>
        <w:pStyle w:val="BookText"/>
        <w:rPr/>
      </w:pPr>
      <w:bookmarkEnd w:id="374"/>
      <w:r>
        <w:rPr>
          <w:rFonts w:ascii="IRNazanin" w:hAnsi="IRNazanin" w:eastAsia="IRNazanin"/>
          <w:color w:val="111111"/>
          <w:sz w:val="28"/>
          <w:sz w:val="28"/>
          <w:szCs w:val="28"/>
          <w:rtl w:val="true"/>
          <w:lang w:bidi="fa-IR"/>
        </w:rPr>
        <w:t>شکل گیری شخصیت خوب بچه ها و نوجوان ها خیلی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 اگر از جایی عبور می کردند و بچه ها را می دیدند به آنان سلام می دادند و دست به سرشان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التُّرابَ رَبيعُ الصِّبيانِ؛</w:t>
      </w:r>
      <w:r>
        <w:rPr>
          <w:rStyle w:val="FootnoteAnchor"/>
          <w:rtl w:val="true"/>
        </w:rPr>
        <w:footnoteReference w:id="140"/>
      </w:r>
      <w:r>
        <w:rPr>
          <w:rFonts w:ascii="IRNazanin" w:hAnsi="IRNazanin" w:eastAsia="IRNazanin"/>
          <w:color w:val="111111"/>
          <w:sz w:val="28"/>
          <w:sz w:val="28"/>
          <w:szCs w:val="28"/>
          <w:rtl w:val="true"/>
          <w:lang w:bidi="fa-IR"/>
        </w:rPr>
        <w:t>به راستی خاک تفریحگاه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بچه ها با خاک و گل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گل تفریحگاه بچه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هم به اینجا رسیده است که اسباب بازی های جدید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 همین گل رس و خاک انس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می شوند و می توانند خلاقیت های خود را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محدود نکنیم تا این انرژی ها تخلیه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بچه های بیش فعال که غیر عادی اند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هایی که ناهنجاری شان غیر عادی است، با توجه و تمرکزشان غیر عادی است، یا زیاد از مدرسه و معلم زدگی دارند، باید از مشاور، یا روان پزشک کمک بگیرند و مداوا و تعدیل می شوند</w:t>
      </w:r>
      <w:r>
        <w:rPr>
          <w:rFonts w:eastAsia="IRNazanin" w:cs="IRNazanin"/>
          <w:color w:val="111111"/>
          <w:sz w:val="28"/>
          <w:szCs w:val="28"/>
          <w:rtl w:val="true"/>
          <w:lang w:bidi="fa-IR"/>
        </w:rPr>
        <w:t>.</w:t>
      </w:r>
    </w:p>
    <w:p>
      <w:pPr>
        <w:pStyle w:val="Heading3"/>
        <w:numPr>
          <w:ilvl w:val="2"/>
          <w:numId w:val="1"/>
        </w:numPr>
        <w:rPr/>
      </w:pPr>
      <w:bookmarkStart w:id="375" w:name="__RefHeading___Toc460701_774463916"/>
      <w:bookmarkStart w:id="376" w:name="_Toc133"/>
      <w:bookmarkEnd w:id="375"/>
      <w:r>
        <w:rPr>
          <w:rtl w:val="true"/>
        </w:rPr>
        <w:t>تعلیم کودکان</w:t>
      </w:r>
      <w:bookmarkEnd w:id="376"/>
    </w:p>
    <w:p>
      <w:pPr>
        <w:pStyle w:val="BookText"/>
        <w:rPr/>
      </w:pPr>
      <w:r>
        <w:rPr>
          <w:rFonts w:ascii="IRNazanin" w:hAnsi="IRNazanin" w:eastAsia="IRNazanin"/>
          <w:color w:val="111111"/>
          <w:sz w:val="28"/>
          <w:sz w:val="28"/>
          <w:szCs w:val="28"/>
          <w:rtl w:val="true"/>
          <w:lang w:bidi="fa-IR"/>
        </w:rPr>
        <w:t>فکر نکنید که عبادت فقط نماز و ذکر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قطعا عبادت است، ولی بالاترین عبادت ها تربیت کردن یک فرزند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وقت می گذاریم و از نماز مستحبی و تعقیبات میزنیم و با بچه بازی می کنیم یا چیزی به او یاد می دهیم، خودش عبادت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 الْمُعَلِّمُ لِلصَّبىِّ قُل بِسمِ اللّهِ الرَّحمنِ الرَّحيمِ فَقالَ الصَّبىُّ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كَـتَبَ اللّه ُ بَراءَةً لِلصَّبِىِّ و بَراءَةً لأِبـَوَيهِ و بَراءَةً لِلمُعَلِّمِ مِنَ النَّارِ؛</w:t>
      </w:r>
      <w:r>
        <w:rPr>
          <w:rStyle w:val="FootnoteAnchor"/>
          <w:rtl w:val="true"/>
        </w:rPr>
        <w:footnoteReference w:id="141"/>
      </w:r>
      <w:r>
        <w:rPr>
          <w:rFonts w:ascii="IRNazanin" w:hAnsi="IRNazanin" w:eastAsia="IRNazanin"/>
          <w:color w:val="111111"/>
          <w:sz w:val="28"/>
          <w:sz w:val="28"/>
          <w:szCs w:val="28"/>
          <w:rtl w:val="true"/>
          <w:lang w:bidi="fa-IR"/>
        </w:rPr>
        <w:t xml:space="preserve">اگر معلمی به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بدهد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برای کودک و برای پدر و مادر او و برای خود معلم برات آزادی از آتش جهنم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چیزی که از ما به یادگار می ماند، فرزند صالح و شایسته است که یک بسم الله آن می تواند عذاب قبر را از پدر و مادر و معلم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سلمی سوره مبارکه حمد را به یکی از کودکان امام حسین علیه السلام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کودک سوره حمد را برای امام حسین علیه السلام خواند، آن حضرت هزار سکه طلا و هزار حله به عبد الرحمن عطا کردند و دهان او را از در پر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حضرت درباره این بخشش فراوان پرسش کردند،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وأينَ يَقَعُ هَذَا مِنْ عَطائِهِ؟ يَعْني تَعْلِيمَهُ؛</w:t>
      </w:r>
      <w:r>
        <w:rPr>
          <w:rStyle w:val="FootnoteAnchor"/>
          <w:rtl w:val="true"/>
        </w:rPr>
        <w:footnoteReference w:id="142"/>
      </w:r>
      <w:r>
        <w:rPr>
          <w:rFonts w:ascii="IRNazanin" w:hAnsi="IRNazanin" w:eastAsia="IRNazanin"/>
          <w:color w:val="111111"/>
          <w:sz w:val="28"/>
          <w:sz w:val="28"/>
          <w:szCs w:val="28"/>
          <w:rtl w:val="true"/>
          <w:lang w:bidi="fa-IR"/>
        </w:rPr>
        <w:t>این عطا در مقابل آن سوره حمدی که وی به فرزندم تعلیم داد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من در مقابل عطای 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خلاصه و چکیده قرآن را به فرزند من یاد داده و من یک چیز مادی به او عطا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کودک چیز خوب یاد می گیرد، هم به خودش، هم به معلم هم به پدر و مادر فیض و لطف و عنایت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چیزهای خوبی که باید به کودک یاد بدهند،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عَلَّمَهُ القُرآنَ دُعِيَ بِالأبَوَينِ فَيُكسَيانِ حُلَّتَينِ يُضيءُ مِن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bookmarkStart w:id="377" w:name="pg5000_62995"/>
    </w:p>
    <w:p>
      <w:pPr>
        <w:pStyle w:val="BookText"/>
        <w:rPr/>
      </w:pPr>
      <w:bookmarkEnd w:id="377"/>
      <w:r>
        <w:rPr>
          <w:rFonts w:ascii="Amiri" w:hAnsi="Amiri" w:eastAsia="Amiri" w:cs="Amiri"/>
          <w:color w:val="111111"/>
          <w:sz w:val="28"/>
          <w:sz w:val="28"/>
          <w:szCs w:val="28"/>
          <w:rtl w:val="true"/>
          <w:lang w:bidi="ar-SA"/>
        </w:rPr>
        <w:t>نورِهِما وُجوهُ أهلِ الجَنَّةِ؛</w:t>
      </w:r>
      <w:r>
        <w:rPr>
          <w:rStyle w:val="FootnoteAnchor"/>
          <w:rtl w:val="true"/>
        </w:rPr>
        <w:footnoteReference w:id="143"/>
      </w:r>
      <w:r>
        <w:rPr>
          <w:rFonts w:ascii="IRNazanin" w:hAnsi="IRNazanin" w:eastAsia="IRNazanin"/>
          <w:color w:val="111111"/>
          <w:sz w:val="28"/>
          <w:sz w:val="28"/>
          <w:szCs w:val="28"/>
          <w:rtl w:val="true"/>
          <w:lang w:bidi="fa-IR"/>
        </w:rPr>
        <w:t>و هرکس به فرزندش قرآن بیاموزد، پدر و مادر او را می آورند و دو لباس بر تن آنان می کنند که از نور آن دو لباس چهره های بهشتیان نورانی می شود</w:t>
      </w:r>
      <w:r>
        <w:rPr>
          <w:rFonts w:eastAsia="IRNazanin" w:cs="IRNazanin"/>
          <w:color w:val="111111"/>
          <w:sz w:val="28"/>
          <w:szCs w:val="28"/>
          <w:rtl w:val="true"/>
          <w:lang w:bidi="fa-IR"/>
        </w:rPr>
        <w:t>.</w:t>
      </w:r>
    </w:p>
    <w:p>
      <w:pPr>
        <w:pStyle w:val="Heading3"/>
        <w:numPr>
          <w:ilvl w:val="2"/>
          <w:numId w:val="1"/>
        </w:numPr>
        <w:rPr/>
      </w:pPr>
      <w:bookmarkStart w:id="378" w:name="__RefHeading___Toc460703_774463916"/>
      <w:bookmarkStart w:id="379" w:name="_Toc134"/>
      <w:bookmarkEnd w:id="378"/>
      <w:r>
        <w:rPr>
          <w:rtl w:val="true"/>
        </w:rPr>
        <w:t>گنج نهفته</w:t>
      </w:r>
      <w:bookmarkEnd w:id="379"/>
    </w:p>
    <w:p>
      <w:pPr>
        <w:pStyle w:val="BookText"/>
        <w:rPr/>
      </w:pPr>
      <w:r>
        <w:rPr>
          <w:rFonts w:ascii="IRNazanin" w:hAnsi="IRNazanin" w:eastAsia="IRNazanin"/>
          <w:color w:val="111111"/>
          <w:sz w:val="28"/>
          <w:sz w:val="28"/>
          <w:szCs w:val="28"/>
          <w:rtl w:val="true"/>
          <w:lang w:bidi="fa-IR"/>
        </w:rPr>
        <w:t>انسان باید بداند که گنج بزرگی پشت این تربیت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خوب از کار در آمد، هرکار خیری که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تربیت او نقش داشته اند، در کار او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 از قبری گذشت که صاحب قبر در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دیگر از آن گذشت متوجه شد که وی دیگر عذاب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سال گذشته از این قبر گذشتم، او عذاب میشد، ولی امسال عذاب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عیسی علیه السلام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رُوحَ اَللَّهِ إِنَّهُ أَدْرَكَ لَهُ وَلَدٌ صَالِحٌ فَأَصْلَحَ طَرِيقاً وَ آوَى يَتِيماً فَغَفَرْتُ لَهُ بِمَا عَمِلَ اِبْنُهُ؛ ای روح الله، فرزند صالحی از این مرد به وجود آمد که راهی را درست کرد و یتیمی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خاطر عمل فرزندش او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مِيرَاثُ اَللَّهِ عَزَّ وَ جَلَّ مِنْ عَبْدِهِ اَلْمُؤْمِنِ وَلَدٌ يَعْبُدُهُ مِنْ بَعْدِهِ؛</w:t>
      </w:r>
      <w:r>
        <w:rPr>
          <w:rStyle w:val="FootnoteAnchor"/>
          <w:rtl w:val="true"/>
        </w:rPr>
        <w:footnoteReference w:id="144"/>
      </w:r>
      <w:r>
        <w:rPr>
          <w:rFonts w:ascii="IRNazanin" w:hAnsi="IRNazanin" w:eastAsia="IRNazanin"/>
          <w:color w:val="111111"/>
          <w:sz w:val="28"/>
          <w:sz w:val="28"/>
          <w:szCs w:val="28"/>
          <w:rtl w:val="true"/>
          <w:lang w:bidi="fa-IR"/>
        </w:rPr>
        <w:t>میراث خدای تعالی از بندۂ مؤمنش، فرزند صالحی است که بعد از پدر خدای تعالی را عبادت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bookmarkStart w:id="380" w:name="pg5000_62996"/>
    </w:p>
    <w:p>
      <w:pPr>
        <w:pStyle w:val="Heading2"/>
        <w:numPr>
          <w:ilvl w:val="1"/>
          <w:numId w:val="1"/>
        </w:numPr>
        <w:rPr/>
      </w:pPr>
      <w:bookmarkStart w:id="381" w:name="__RefHeading___Toc460705_774463916"/>
      <w:bookmarkStart w:id="382" w:name="_Toc135"/>
      <w:bookmarkEnd w:id="380"/>
      <w:bookmarkEnd w:id="381"/>
      <w:r>
        <w:rPr>
          <w:rtl w:val="true"/>
        </w:rPr>
        <w:t>گفتار نهم</w:t>
      </w:r>
      <w:r>
        <w:rPr>
          <w:rtl w:val="true"/>
        </w:rPr>
        <w:t xml:space="preserve">: </w:t>
      </w:r>
      <w:r>
        <w:rPr>
          <w:rtl w:val="true"/>
        </w:rPr>
        <w:t>عیب پوشی در نظام تربیت</w:t>
      </w:r>
      <w:bookmarkEnd w:id="382"/>
    </w:p>
    <w:p>
      <w:pPr>
        <w:pStyle w:val="Heading3"/>
        <w:numPr>
          <w:ilvl w:val="2"/>
          <w:numId w:val="1"/>
        </w:numPr>
        <w:rPr/>
      </w:pPr>
      <w:bookmarkStart w:id="383" w:name="__RefHeading___Toc460707_774463916"/>
      <w:bookmarkStart w:id="384" w:name="_Toc136"/>
      <w:bookmarkEnd w:id="383"/>
      <w:r>
        <w:rPr>
          <w:rtl w:val="true"/>
        </w:rPr>
        <w:t>اشاره</w:t>
      </w:r>
      <w:bookmarkEnd w:id="38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bookmarkStart w:id="385" w:name="pg5000_62998"/>
    </w:p>
    <w:p>
      <w:pPr>
        <w:pStyle w:val="Heading3"/>
        <w:numPr>
          <w:ilvl w:val="2"/>
          <w:numId w:val="1"/>
        </w:numPr>
        <w:rPr/>
      </w:pPr>
      <w:bookmarkStart w:id="386" w:name="__RefHeading___Toc460709_774463916"/>
      <w:bookmarkStart w:id="387" w:name="_Toc137"/>
      <w:bookmarkEnd w:id="385"/>
      <w:bookmarkEnd w:id="386"/>
      <w:r>
        <w:rPr>
          <w:rtl w:val="true"/>
        </w:rPr>
        <w:t>بها دادن به کودکان</w:t>
      </w:r>
      <w:bookmarkEnd w:id="387"/>
    </w:p>
    <w:p>
      <w:pPr>
        <w:pStyle w:val="BookText"/>
        <w:rPr/>
      </w:pPr>
      <w:r>
        <w:rPr>
          <w:rFonts w:ascii="IRNazanin" w:hAnsi="IRNazanin" w:eastAsia="IRNazanin"/>
          <w:color w:val="111111"/>
          <w:sz w:val="28"/>
          <w:sz w:val="28"/>
          <w:szCs w:val="28"/>
          <w:rtl w:val="true"/>
          <w:lang w:bidi="fa-IR"/>
        </w:rPr>
        <w:t>شخصیت کودکان با بها دادن و تکریم آنان و ارزش قائل شدن برای آنها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هشترودی شهرت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ریاضی دان های مهم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ایشان آمده است که ایشان در کودکی به خاطر فعال بودن و بازیگوشی در درس ریاضی نمره کم آورده و تجدید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او را در تابستان به دماوند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فهمد که استعداد و هوش بچه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معلم ریاضی خوبی پیدا می کنند که با ادب و اخلاق خوب و حوصله به ایشان درس ریاضی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محبت و تربیت صحیح روی بچه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امتحانش را پس می دهد نمره قبولی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تربیت این معلم در این بچه اثر می گذارد که این بچه عاشق ریاضی می شود و در رشته ریاضی کار می کند و یک ریاضیدان جهانی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برخورد معلم و پدر و مادر این قدر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همیشه سفارش می کردند که به بچه ها بها بدهید، بی تفاوت از کنار آنها رد نشوید</w:t>
      </w:r>
      <w:r>
        <w:rPr>
          <w:rFonts w:eastAsia="IRNazanin" w:cs="IRNazanin"/>
          <w:color w:val="111111"/>
          <w:sz w:val="28"/>
          <w:szCs w:val="28"/>
          <w:rtl w:val="true"/>
          <w:lang w:bidi="fa-IR"/>
        </w:rPr>
        <w:t>.</w:t>
      </w:r>
    </w:p>
    <w:p>
      <w:pPr>
        <w:pStyle w:val="Heading3"/>
        <w:numPr>
          <w:ilvl w:val="2"/>
          <w:numId w:val="1"/>
        </w:numPr>
        <w:rPr/>
      </w:pPr>
      <w:bookmarkStart w:id="388" w:name="__RefHeading___Toc460711_774463916"/>
      <w:bookmarkStart w:id="389" w:name="_Toc138"/>
      <w:bookmarkEnd w:id="388"/>
      <w:r>
        <w:rPr>
          <w:rtl w:val="true"/>
        </w:rPr>
        <w:t>پرهیز از سرزنش</w:t>
      </w:r>
      <w:bookmarkEnd w:id="389"/>
    </w:p>
    <w:p>
      <w:pPr>
        <w:pStyle w:val="BookText"/>
        <w:rPr/>
      </w:pPr>
      <w:r>
        <w:rPr>
          <w:rFonts w:ascii="IRNazanin" w:hAnsi="IRNazanin" w:eastAsia="IRNazanin"/>
          <w:color w:val="111111"/>
          <w:sz w:val="28"/>
          <w:sz w:val="28"/>
          <w:szCs w:val="28"/>
          <w:rtl w:val="true"/>
          <w:lang w:bidi="fa-IR"/>
        </w:rPr>
        <w:t>یکی از راه های تربیت و ادب برای کودکان، و بلکه برای همۀ سنین 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bookmarkStart w:id="390" w:name="pg5000_62999"/>
    </w:p>
    <w:p>
      <w:pPr>
        <w:pStyle w:val="BookText"/>
        <w:rPr/>
      </w:pPr>
      <w:bookmarkEnd w:id="390"/>
      <w:r>
        <w:rPr>
          <w:rFonts w:ascii="IRNazanin" w:hAnsi="IRNazanin" w:eastAsia="IRNazanin"/>
          <w:color w:val="111111"/>
          <w:sz w:val="28"/>
          <w:sz w:val="28"/>
          <w:szCs w:val="28"/>
          <w:rtl w:val="true"/>
          <w:lang w:bidi="fa-IR"/>
        </w:rPr>
        <w:t>همه افراد، این است که هرچه می توانیم عیب های دیگران را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گرا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را ببینیم، خارها را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شرایط و موقعیت و استعداد هر کسی را بسنجیم و بر اساس آن از او توقع و انتظار داشته باشیم، بسیاری از گلایه ها و توقع ها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نکته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 اَلنَّاسُ كَيْفَ خَلَقَ اَللَّهُ تَبَارَکَ وَ تَعَالَی هَذَا اَلْخَلْقَ لَمْ يَلُمْ أَحَدٌ أَحَداً؛</w:t>
      </w:r>
      <w:r>
        <w:rPr>
          <w:rStyle w:val="FootnoteAnchor"/>
          <w:rtl w:val="true"/>
        </w:rPr>
        <w:footnoteReference w:id="145"/>
      </w:r>
      <w:r>
        <w:rPr>
          <w:rFonts w:ascii="IRNazanin" w:hAnsi="IRNazanin" w:eastAsia="IRNazanin"/>
          <w:color w:val="111111"/>
          <w:sz w:val="28"/>
          <w:sz w:val="28"/>
          <w:szCs w:val="28"/>
          <w:rtl w:val="true"/>
          <w:lang w:bidi="fa-IR"/>
        </w:rPr>
        <w:t>اگر مردم می دانستند که خدای تبارک و تعالی این خلایق را چگونه آفریده است، هیچ کس دیگری را سرزنش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از رمز و راز آفرینش و خلقت آگاهی پیدا می کردند و میدانستند که خدا به هرکسی یک ظرفیتی و یک استعداد و هوشی داده است و همه یک جور نیستند، و اگر اسرار خلقت را درک می کردند و می فهمیدند که خدا هرکس را چطور خلق کرده است، هیچ کس دیگری را ملامت و سرزنش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بی جا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به خلقت، ایراد به خلاقیت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مسائل خلقت و چیزهایی که مربوط به طرف است، اگر عیب و نقصی است، امر به معروف با لطافت و ملایمت و خیرخواهی سر جایش هست، ولی سرزنش و سرکوفت و تحقیر و اهانت کار پسندیده ای نیست</w:t>
      </w:r>
      <w:r>
        <w:rPr>
          <w:rFonts w:eastAsia="IRNazanin" w:cs="IRNazanin"/>
          <w:color w:val="111111"/>
          <w:sz w:val="28"/>
          <w:szCs w:val="28"/>
          <w:rtl w:val="true"/>
          <w:lang w:bidi="fa-IR"/>
        </w:rPr>
        <w:t>.</w:t>
      </w:r>
    </w:p>
    <w:p>
      <w:pPr>
        <w:pStyle w:val="Heading3"/>
        <w:numPr>
          <w:ilvl w:val="2"/>
          <w:numId w:val="1"/>
        </w:numPr>
        <w:rPr/>
      </w:pPr>
      <w:bookmarkStart w:id="391" w:name="__RefHeading___Toc460713_774463916"/>
      <w:bookmarkStart w:id="392" w:name="_Toc139"/>
      <w:bookmarkEnd w:id="391"/>
      <w:r>
        <w:rPr>
          <w:rtl w:val="true"/>
        </w:rPr>
        <w:t>عیب پوشی از کودکان</w:t>
      </w:r>
      <w:bookmarkEnd w:id="392"/>
    </w:p>
    <w:p>
      <w:pPr>
        <w:pStyle w:val="BookText"/>
        <w:rPr/>
      </w:pPr>
      <w:r>
        <w:rPr>
          <w:rFonts w:ascii="IRNazanin" w:hAnsi="IRNazanin" w:eastAsia="IRNazanin"/>
          <w:color w:val="111111"/>
          <w:sz w:val="28"/>
          <w:sz w:val="28"/>
          <w:szCs w:val="28"/>
          <w:rtl w:val="true"/>
          <w:lang w:bidi="fa-IR"/>
        </w:rPr>
        <w:t>پوشاندن اسرار و عیوب و گناه کودکان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393" w:name="pg5000_63000"/>
    </w:p>
    <w:p>
      <w:pPr>
        <w:pStyle w:val="BookText"/>
        <w:rPr/>
      </w:pPr>
      <w:bookmarkEnd w:id="393"/>
      <w:r>
        <w:rPr>
          <w:rFonts w:ascii="IRNazanin" w:hAnsi="IRNazanin" w:eastAsia="IRNazanin"/>
          <w:color w:val="111111"/>
          <w:sz w:val="28"/>
          <w:sz w:val="28"/>
          <w:szCs w:val="28"/>
          <w:rtl w:val="true"/>
          <w:lang w:bidi="fa-IR"/>
        </w:rPr>
        <w:t>خطایی و خلافی کرد، او را سرزنش نکنیم، سرکوفت نزنیم، خطای او را افشا نکنیم، جلوی دیگران آبرویش را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ارتباط با همه باید همین طور باشیم، ولی در خصوص کودکان باید بیشتر به این امر اهمیت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حافظ اسرار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فطرتاً دوست ندارد عیب و بدی هایش بروز کند 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را به مسافرت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ماشین خودش را خیس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مقصد رسیدیم، دیدیم خجالت می کشد از روی صندلی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بلند نمیشوی؟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عرق کرده ام که لباس هایم خیس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نبود بگوید من خودم را آلوده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داشت عیوب خود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خیلی دوست دارد که ما هم عیب خودمان و هم عیب خانواده و بچه هایمان و دیگران را بپوشانیم</w:t>
      </w:r>
      <w:r>
        <w:rPr>
          <w:rFonts w:eastAsia="IRNazanin" w:cs="IRNazanin"/>
          <w:color w:val="111111"/>
          <w:sz w:val="28"/>
          <w:szCs w:val="28"/>
          <w:rtl w:val="true"/>
          <w:lang w:bidi="fa-IR"/>
        </w:rPr>
        <w:t>.</w:t>
      </w:r>
    </w:p>
    <w:p>
      <w:pPr>
        <w:pStyle w:val="Heading3"/>
        <w:numPr>
          <w:ilvl w:val="2"/>
          <w:numId w:val="1"/>
        </w:numPr>
        <w:rPr/>
      </w:pPr>
      <w:bookmarkStart w:id="394" w:name="__RefHeading___Toc460715_774463916"/>
      <w:bookmarkStart w:id="395" w:name="_Toc140"/>
      <w:bookmarkEnd w:id="394"/>
      <w:r>
        <w:rPr>
          <w:rtl w:val="true"/>
        </w:rPr>
        <w:t>پوشش گناه</w:t>
      </w:r>
      <w:bookmarkEnd w:id="395"/>
    </w:p>
    <w:p>
      <w:pPr>
        <w:pStyle w:val="BookText"/>
        <w:rPr/>
      </w:pPr>
      <w:r>
        <w:rPr>
          <w:rFonts w:ascii="IRNazanin" w:hAnsi="IRNazanin" w:eastAsia="IRNazanin"/>
          <w:color w:val="111111"/>
          <w:sz w:val="28"/>
          <w:sz w:val="28"/>
          <w:szCs w:val="28"/>
          <w:rtl w:val="true"/>
          <w:lang w:bidi="fa-IR"/>
        </w:rPr>
        <w:t>پوشاندن گناه جلوه ای از ستاریت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لِلمُؤمِنِ عَلَى المُؤمِنِ أن يَستُرَ عَلَيهِ سَبعينَ كَبيرَةً؛</w:t>
      </w:r>
      <w:r>
        <w:rPr>
          <w:rStyle w:val="FootnoteAnchor"/>
          <w:rtl w:val="true"/>
        </w:rPr>
        <w:footnoteReference w:id="146"/>
      </w:r>
      <w:r>
        <w:rPr>
          <w:rFonts w:ascii="IRNazanin" w:hAnsi="IRNazanin" w:eastAsia="IRNazanin"/>
          <w:color w:val="111111"/>
          <w:sz w:val="28"/>
          <w:sz w:val="28"/>
          <w:szCs w:val="28"/>
          <w:rtl w:val="true"/>
          <w:lang w:bidi="fa-IR"/>
        </w:rPr>
        <w:t>بر مؤمن واجب است که هفتاد گناه کبیره برادر مؤمنش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هفتاد و یکمی را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مؤمن هرچقدر هم زیاد باشد، باید آن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پوشاندن گناه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این که بیایند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عیب یا گناهانشان را پیش دیگران مطرح و افشا کنند کار پسندیده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گناهی کرده بیاید در ملأ عام، یا پیش دوستان و رفقایش تعریف کند که ما شراب خوردیم، قمار کردیم، مواد کشیدیم، قبح گناه را از بین می برد و گناه را عادی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اصل گناه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حق ندارد گناه و عیب خود و دیگران را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هنجارشکنی و فحشاست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 گناه خود، یا گناه دیگران از اصل گناه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خلوت گناهی انجام بدهد، ولی هیچ کس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بداند و خدای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شما می آیی گناه و عیب کسی را مطرح می کنی، در حقیقت آبروی او را پیش دیگران می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یک خانواده، یک زن و شوهر، یک جمع و فامیل را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مراتب از اصل گناه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مجالس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خانواده هایی داشتیم که برخی از افرادشان معتاد بودند، با مشکل و ناهنجاری داشتند، هیچ وقت نگذاشتند افشا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آبرو داری و حفظ اسرار را خیلی دوست دارد؛ چه عیوب کودکان و چه عیوب خانواده و نزدیکان و چه آبروی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غیبت کردن از گناهان کبیره است و از فحشا هم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دوران مجردی خدای نکرده رابطه ای گناه آلود داشته است، نباید افشاد کند که گفتنش از اصل آن گناه به مراتب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اش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خانواده را متلاشی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خط قرمز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ندارد ما گناه خودمان، یا گناه دیگری را افشا کنیم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bookmarkStart w:id="396" w:name="pg5000_63002"/>
    </w:p>
    <w:p>
      <w:pPr>
        <w:pStyle w:val="Heading3"/>
        <w:numPr>
          <w:ilvl w:val="2"/>
          <w:numId w:val="1"/>
        </w:numPr>
        <w:rPr/>
      </w:pPr>
      <w:bookmarkStart w:id="397" w:name="__RefHeading___Toc460717_774463916"/>
      <w:bookmarkStart w:id="398" w:name="_Toc141"/>
      <w:bookmarkEnd w:id="396"/>
      <w:bookmarkEnd w:id="397"/>
      <w:r>
        <w:rPr>
          <w:rtl w:val="true"/>
        </w:rPr>
        <w:t>پیامد آشکار کردن و پنهان کردن گناه</w:t>
      </w:r>
      <w:bookmarkEnd w:id="398"/>
    </w:p>
    <w:p>
      <w:pPr>
        <w:pStyle w:val="BookText"/>
        <w:rPr/>
      </w:pPr>
      <w:r>
        <w:rPr>
          <w:rFonts w:ascii="IRNazanin" w:hAnsi="IRNazanin" w:eastAsia="IRNazanin"/>
          <w:color w:val="111111"/>
          <w:sz w:val="28"/>
          <w:sz w:val="28"/>
          <w:szCs w:val="28"/>
          <w:rtl w:val="true"/>
          <w:lang w:bidi="fa-IR"/>
        </w:rPr>
        <w:t>امام هشتم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المُذِيعُ بالسيّئةِ مَخذُولٌ ، و المُستَتِرُ بالسيّئةِ مَغفورٌ لَهُ؛</w:t>
      </w:r>
      <w:r>
        <w:rPr>
          <w:rStyle w:val="FootnoteAnchor"/>
          <w:rtl w:val="true"/>
        </w:rPr>
        <w:footnoteReference w:id="147"/>
      </w:r>
      <w:r>
        <w:rPr>
          <w:rFonts w:ascii="IRNazanin" w:hAnsi="IRNazanin" w:eastAsia="IRNazanin"/>
          <w:color w:val="111111"/>
          <w:sz w:val="28"/>
          <w:sz w:val="28"/>
          <w:szCs w:val="28"/>
          <w:rtl w:val="true"/>
          <w:lang w:bidi="fa-IR"/>
        </w:rPr>
        <w:t>آشکار کنندۀ کار بد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کننده کار بد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در خلوت گناهی پنهانی انجام داده است، حق ندارد گناه خود را برای کسی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حق الناس به گردن اوست، باید به گونه ای جبران کند که آبروی خودش هم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خودش را هم باید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آبروی کسی را برده است، اگر مفسده ای نداشته باشد حلالیت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 غیر مستقیم حلالیت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نیت او کارهای خیر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نیابت او صدقه بدهد، زیارت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پول به حساب طرف واریز کند تا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بین خود و خدا گناهی مرتکب می شود، اگر آن را استتار کند و بپوشاند، خداوند گناه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استتار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آبروی شما حتی پیش پیغمبر و امام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که جاهل و نادان بودند و گناه پنهانی شان را پیش امام یا پیغمبر فاش می کردند،حضرت روی خود را بر می گرداند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اشتباه می کنید</w:t>
      </w:r>
      <w:r>
        <w:rPr>
          <w:rFonts w:eastAsia="IRNazanin" w:cs="IRNazanin"/>
          <w:color w:val="111111"/>
          <w:sz w:val="28"/>
          <w:szCs w:val="28"/>
          <w:rtl w:val="true"/>
          <w:lang w:bidi="fa-IR"/>
        </w:rPr>
        <w:t>.</w:t>
      </w:r>
    </w:p>
    <w:p>
      <w:pPr>
        <w:pStyle w:val="Heading3"/>
        <w:numPr>
          <w:ilvl w:val="2"/>
          <w:numId w:val="1"/>
        </w:numPr>
        <w:rPr/>
      </w:pPr>
      <w:bookmarkStart w:id="399" w:name="__RefHeading___Toc460719_774463916"/>
      <w:bookmarkStart w:id="400" w:name="_Toc142"/>
      <w:bookmarkEnd w:id="399"/>
      <w:r>
        <w:rPr>
          <w:rtl w:val="true"/>
        </w:rPr>
        <w:t>علاج گناه</w:t>
      </w:r>
      <w:bookmarkEnd w:id="400"/>
    </w:p>
    <w:p>
      <w:pPr>
        <w:pStyle w:val="BookText"/>
        <w:rPr/>
      </w:pPr>
      <w:r>
        <w:rPr>
          <w:rFonts w:ascii="IRNazanin" w:hAnsi="IRNazanin" w:eastAsia="IRNazanin"/>
          <w:color w:val="111111"/>
          <w:sz w:val="28"/>
          <w:sz w:val="28"/>
          <w:szCs w:val="28"/>
          <w:rtl w:val="true"/>
          <w:lang w:bidi="fa-IR"/>
        </w:rPr>
        <w:t>کسی چهار مرتبه نزد حضرت امیر علیه السلام به گناه خود اعتراف کرد تا این که حضرت مجبور شدند بر او حد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این جریان بسیار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bookmarkStart w:id="401" w:name="pg5000_63003"/>
    </w:p>
    <w:p>
      <w:pPr>
        <w:pStyle w:val="BookText"/>
        <w:rPr/>
      </w:pPr>
      <w:bookmarkEnd w:id="401"/>
      <w:r>
        <w:rPr>
          <w:rFonts w:ascii="IRNazanin" w:hAnsi="IRNazanin" w:eastAsia="IRNazanin"/>
          <w:color w:val="111111"/>
          <w:sz w:val="28"/>
          <w:sz w:val="28"/>
          <w:szCs w:val="28"/>
          <w:rtl w:val="true"/>
          <w:lang w:bidi="fa-IR"/>
        </w:rPr>
        <w:t>ناراحت شدند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أَقْبَحَ بِالرَّجُلِ مِنْكُمْ أَنْ يَأْتِيَ بَعْضَ هَذِهِ اَلْفَوَاحِشِ ثُمَّ يَفْضَحَ نَفْسَهُ عَلَى رُءُوسِ اَلْمَلَإِ، أَ فَلاَ تَابَ فِي بَيْتِهِ، فَوَ اَللَّهِ لَتَوْبَتُهُ فِيمَا بَيْنَهُ وَ بَيْنَ اَللَّهِ أَفْضَلُ مِنْ إِقَامَتِي عَلَيْهِ اَلْحَدَّ؛</w:t>
      </w:r>
      <w:r>
        <w:rPr>
          <w:rStyle w:val="FootnoteAnchor"/>
          <w:rtl w:val="true"/>
        </w:rPr>
        <w:footnoteReference w:id="148"/>
      </w:r>
      <w:r>
        <w:rPr>
          <w:rFonts w:ascii="IRNazanin" w:hAnsi="IRNazanin" w:eastAsia="IRNazanin"/>
          <w:color w:val="111111"/>
          <w:sz w:val="28"/>
          <w:sz w:val="28"/>
          <w:szCs w:val="28"/>
          <w:rtl w:val="true"/>
          <w:lang w:bidi="fa-IR"/>
        </w:rPr>
        <w:t>چقدر زشت است برای فردی از شما که یکی از این کارهای زشت را انجام دهد و در پی آن خویش را در برابر مردم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اش توبه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توبه اش در درون خویش با خدا بالاتر از این است که بر او حد جاری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پیش من امام هم افشا نمی کرد و آبروی خودش را پیش من و دیگران نمی ریخت و نصف شب توبه می کرد، بهتر و بالاتر از حدی است که من بر او جاری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نبود حد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جاری ساختن حد طرف را پاک می کند، ولی توبه کردن اثرش بیشتر از جاری کردن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حدودها و عذاب های آخرتی و دنیایی مال افشا و باز کردن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مخفی را خدا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آید و گناه خود با دیگران را افشا و علنی می کند، خدا او را خوار و ذلیل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دوست ندارد</w:t>
      </w:r>
      <w:r>
        <w:rPr>
          <w:rFonts w:eastAsia="IRNazanin" w:cs="IRNazanin"/>
          <w:color w:val="111111"/>
          <w:sz w:val="28"/>
          <w:szCs w:val="28"/>
          <w:rtl w:val="true"/>
          <w:lang w:bidi="fa-IR"/>
        </w:rPr>
        <w:t>.</w:t>
      </w:r>
    </w:p>
    <w:p>
      <w:pPr>
        <w:pStyle w:val="Heading3"/>
        <w:numPr>
          <w:ilvl w:val="2"/>
          <w:numId w:val="1"/>
        </w:numPr>
        <w:rPr/>
      </w:pPr>
      <w:bookmarkStart w:id="402" w:name="__RefHeading___Toc460721_774463916"/>
      <w:bookmarkStart w:id="403" w:name="_Toc143"/>
      <w:bookmarkEnd w:id="402"/>
      <w:r>
        <w:rPr>
          <w:rtl w:val="true"/>
        </w:rPr>
        <w:t>بد نام کردن دیگران</w:t>
      </w:r>
      <w:bookmarkEnd w:id="403"/>
    </w:p>
    <w:p>
      <w:pPr>
        <w:pStyle w:val="BookText"/>
        <w:rPr/>
      </w:pPr>
      <w:r>
        <w:rPr>
          <w:rFonts w:ascii="IRNazanin" w:hAnsi="IRNazanin" w:eastAsia="IRNazanin"/>
          <w:color w:val="111111"/>
          <w:sz w:val="28"/>
          <w:sz w:val="28"/>
          <w:szCs w:val="28"/>
          <w:rtl w:val="true"/>
          <w:lang w:bidi="fa-IR"/>
        </w:rPr>
        <w:t>همان طور که ما وظیفه داریم عیوب و گناهان خود را بپوشانیم و از افشای آن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افشای عیوب و گناهان دیگران هم پرهیز کنیم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می توانیم مخصوصا جاهایی که هنوز حکمی صادر نشده و صرف اتهام است، درباره افراد و گروهها قضاوتی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یا فلان جناح یا گروه اختلاس کرده یا رشوه گرفته، اما هنوز در محکمه ای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نان آبرویمان را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اعتمادی که مردم به نظام، به افراد و به مسئولین می کنند مال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 نباشد اعتمادی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برخورد کردم که دارد کار خلافی انجام می دهد، آیا جایز است افشا کنم؟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رَوَى عَلَى مُؤْمِنٍ رِوَايَةً يُرِيدُ بِهَا شَيْنَهُ وَ هَدْمَ مُرُوءَتِهِ لِيَسْقُطَ مِنْ أَعْيُنِ اَلنَّاسِ أَخْرَجَهُ اَللَّهُ مِنْ وَلاَيَتِهِ إِلَى وَلاَيَةِ اَلشَّيْطَانِ فَلَا یَقْبَلُهُ الشَّیْطَانُ؛</w:t>
      </w:r>
      <w:r>
        <w:rPr>
          <w:rStyle w:val="FootnoteAnchor"/>
          <w:rtl w:val="true"/>
        </w:rPr>
        <w:footnoteReference w:id="149"/>
      </w:r>
      <w:r>
        <w:rPr>
          <w:rFonts w:ascii="IRNazanin" w:hAnsi="IRNazanin" w:eastAsia="IRNazanin"/>
          <w:color w:val="111111"/>
          <w:sz w:val="28"/>
          <w:sz w:val="28"/>
          <w:szCs w:val="28"/>
          <w:rtl w:val="true"/>
          <w:lang w:bidi="fa-IR"/>
        </w:rPr>
        <w:t>کسی که علیه مؤمنی سخنی نقل کند و بخواهد او را بدنام کند و مروت و حیثیت او را خدشه دار کند تا از چشم مردم بیفتد، خداوند او را از دوستی خود به دوستی شیطان براند و شیطان هم او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رد مؤمنی را بگیرد تا عیبی از او در بیاورد و پرونده ای برای او بسازد و در رسانه افشا کند و آبرویش را از بین ببرد، از ولایت خداوند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حتی شیطان هم حاضر به پذیرش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های اطلاعاتی مواظب باشند در حریم خصوصی افراد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مربوط به عموم مردم است اشکالی ندارد، ولی حریم خصوصی منطقه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در حریم خصوصی افراد وارد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bookmarkStart w:id="404" w:name="pg5000_63005"/>
    </w:p>
    <w:p>
      <w:pPr>
        <w:pStyle w:val="BookText"/>
        <w:rPr/>
      </w:pPr>
      <w:bookmarkEnd w:id="404"/>
      <w:r>
        <w:rPr>
          <w:rFonts w:ascii="IRNazanin" w:hAnsi="IRNazanin" w:eastAsia="IRNazanin"/>
          <w:color w:val="111111"/>
          <w:sz w:val="28"/>
          <w:sz w:val="28"/>
          <w:szCs w:val="28"/>
          <w:rtl w:val="true"/>
          <w:lang w:bidi="fa-IR"/>
        </w:rPr>
        <w:t>شویم و از کسی چیزی ضبط کنیم که بعد بخواهیم افشا کنیم، اینها حرام است، اما مسائلی که مربوط به نظام است حسابش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علیه یک مؤمن چیزی نقل و افشا کند و مقصودش این باشد که مروت او را در هم بکوبد و جوانمردی اش را زیر سؤال ببرد، از ولایت خدا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که مربی و معلم و ولی ماست و ما را از ظلمات به نور می برد، ما را از تحت ولایتش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را از ولایت ما اخراج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بدتر از این نیست که خدا بگوید من تو را به خودت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مربی گری را در حق تو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هر عذابی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که شیطان هم قبولش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درد من هم 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بیرونش کرده است، من هم قبولش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مواظب باشیم</w:t>
      </w:r>
      <w:r>
        <w:rPr>
          <w:rFonts w:eastAsia="IRNazanin" w:cs="IRNazanin"/>
          <w:color w:val="111111"/>
          <w:sz w:val="28"/>
          <w:szCs w:val="28"/>
          <w:rtl w:val="true"/>
          <w:lang w:bidi="fa-IR"/>
        </w:rPr>
        <w:t>.</w:t>
      </w:r>
    </w:p>
    <w:p>
      <w:pPr>
        <w:pStyle w:val="Heading3"/>
        <w:numPr>
          <w:ilvl w:val="2"/>
          <w:numId w:val="1"/>
        </w:numPr>
        <w:rPr/>
      </w:pPr>
      <w:bookmarkStart w:id="405" w:name="__RefHeading___Toc460723_774463916"/>
      <w:bookmarkStart w:id="406" w:name="_Toc144"/>
      <w:bookmarkEnd w:id="405"/>
      <w:r>
        <w:rPr>
          <w:rtl w:val="true"/>
        </w:rPr>
        <w:t>راز پوشی</w:t>
      </w:r>
      <w:bookmarkEnd w:id="406"/>
    </w:p>
    <w:p>
      <w:pPr>
        <w:pStyle w:val="BookText"/>
        <w:rPr/>
      </w:pPr>
      <w:r>
        <w:rPr>
          <w:rFonts w:ascii="IRNazanin" w:hAnsi="IRNazanin" w:eastAsia="IRNazanin"/>
          <w:color w:val="111111"/>
          <w:sz w:val="28"/>
          <w:sz w:val="28"/>
          <w:szCs w:val="28"/>
          <w:rtl w:val="true"/>
          <w:lang w:bidi="fa-IR"/>
        </w:rPr>
        <w:t>راز خودمان را، راز بچه ها را، راز خانواده ها را، هرگز افشا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الشأن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درخواست کردم تا حساب امت مرا به خود من واگذار کند تا پیش بقیه امت ها مفتضح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من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بَلْ أَنَا أُحَاسِبُهُم فَإِنْ کَانَتْ مِنْهُمْ زَلَةٌ سَتَرْتُهَا عَنْکَ لِئَلا تُفْتَضَحَ عِنْدَکَ؛</w:t>
      </w:r>
      <w:r>
        <w:rPr>
          <w:rStyle w:val="FootnoteAnchor"/>
          <w:rtl w:val="true"/>
        </w:rPr>
        <w:footnoteReference w:id="150"/>
      </w:r>
      <w:r>
        <w:rPr>
          <w:rFonts w:ascii="IRNazanin" w:hAnsi="IRNazanin" w:eastAsia="IRNazanin"/>
          <w:color w:val="111111"/>
          <w:sz w:val="28"/>
          <w:sz w:val="28"/>
          <w:szCs w:val="28"/>
          <w:rtl w:val="true"/>
          <w:lang w:bidi="fa-IR"/>
        </w:rPr>
        <w:t>ای محمد، بلکه من خودم حسابشان را می رسم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407" w:name="pg5000_63006"/>
    </w:p>
    <w:p>
      <w:pPr>
        <w:pStyle w:val="BookText"/>
        <w:rPr/>
      </w:pPr>
      <w:bookmarkEnd w:id="407"/>
      <w:r>
        <w:rPr>
          <w:rFonts w:ascii="IRNazanin" w:hAnsi="IRNazanin" w:eastAsia="IRNazanin"/>
          <w:color w:val="111111"/>
          <w:sz w:val="28"/>
          <w:sz w:val="28"/>
          <w:szCs w:val="28"/>
          <w:rtl w:val="true"/>
          <w:lang w:bidi="fa-IR"/>
        </w:rPr>
        <w:t>اگر گناهی از آنان سرزده از تو پوشیده میدارم که پیش تو نیز رسوا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قیامت بنده اش را می طلبد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تبدیل به حسنه کنید و پرونده اش را برگردانید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r>
        <w:rPr>
          <w:rStyle w:val="FootnoteAnchor"/>
          <w:rtl w:val="true"/>
        </w:rPr>
        <w:footnoteReference w:id="151"/>
      </w:r>
      <w:r>
        <w:rPr>
          <w:rFonts w:ascii="IRNazanin" w:hAnsi="IRNazanin" w:eastAsia="IRNazanin"/>
          <w:color w:val="111111"/>
          <w:sz w:val="28"/>
          <w:sz w:val="28"/>
          <w:szCs w:val="28"/>
          <w:rtl w:val="true"/>
          <w:lang w:bidi="fa-IR"/>
        </w:rPr>
        <w:t>مگر کسانی که توبه کنند و ایمان آورند و عمل صالح انجام دهند، که خداوند گناهان آنان را به حسنات مبدل می کند؛ و خداوند همواره آمرزنده و مهربان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سیئات این مؤمن خطاب می کند که همه به حسنه تبدیل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این پرونده وقتی به حسنه تبدیل می شود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بنده هیچ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بنده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قدر می پوشاند</w:t>
      </w:r>
      <w:r>
        <w:rPr>
          <w:rFonts w:eastAsia="IRNazanin" w:cs="IRNazanin"/>
          <w:color w:val="111111"/>
          <w:sz w:val="28"/>
          <w:szCs w:val="28"/>
          <w:rtl w:val="true"/>
          <w:lang w:bidi="fa-IR"/>
        </w:rPr>
        <w:t>.</w:t>
      </w:r>
    </w:p>
    <w:p>
      <w:pPr>
        <w:pStyle w:val="Heading3"/>
        <w:numPr>
          <w:ilvl w:val="2"/>
          <w:numId w:val="1"/>
        </w:numPr>
        <w:rPr/>
      </w:pPr>
      <w:bookmarkStart w:id="408" w:name="__RefHeading___Toc460725_774463916"/>
      <w:bookmarkStart w:id="409" w:name="_Toc145"/>
      <w:bookmarkEnd w:id="408"/>
      <w:r>
        <w:rPr>
          <w:rtl w:val="true"/>
        </w:rPr>
        <w:t>حسابگر خویش باش</w:t>
      </w:r>
      <w:bookmarkEnd w:id="409"/>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بالاتر در قرآن فرموده است، در سوره مبارکه اسراء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کِتَابَکَ کَفَی بِنَفْسِکَ الْیَوْمَ عَلَیْکَ حَسِیبًا ؛</w:t>
      </w:r>
      <w:r>
        <w:rPr>
          <w:rStyle w:val="FootnoteAnchor"/>
          <w:rtl w:val="true"/>
        </w:rPr>
        <w:footnoteReference w:id="152"/>
      </w:r>
      <w:r>
        <w:rPr>
          <w:rFonts w:ascii="IRNazanin" w:hAnsi="IRNazanin" w:eastAsia="IRNazanin"/>
          <w:color w:val="111111"/>
          <w:sz w:val="28"/>
          <w:sz w:val="28"/>
          <w:szCs w:val="28"/>
          <w:rtl w:val="true"/>
          <w:lang w:bidi="fa-IR"/>
        </w:rPr>
        <w:t>کتابت را بخوان، کافی است که امروز، خود حسابگر خویش باشی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bookmarkStart w:id="410" w:name="pg5000_63007"/>
    </w:p>
    <w:p>
      <w:pPr>
        <w:pStyle w:val="BookText"/>
        <w:rPr/>
      </w:pPr>
      <w:bookmarkEnd w:id="410"/>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کنار می روم و پرونده را دست خودت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نامه عملت را در خلوت بخوان، ببین چه کاره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تاجری که شاگردی آورده و این قدر حساب و کتاب کرده که امین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برو بردار، خودت بخر، خودت حساب کن، خودت کم و کسر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خودت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اضافه برداری، اختیار دست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حسابرسی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مهم این است که این طور جاها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کردیم، ولی به بدیهای ما نگاه نکن، به لطف و کرم و فضلت به ما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عدلت با ما رفتار نکن، از خدا بخواهیم ببخشد و خدا هم قطعا می بخشد و عفو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ستاریت به مراتب باید در مورد فرزندان اتفاق بیفتد؛ باید این حس را به آنها بدهیم که احساس شخصیت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پوشاندن عیب را خدا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 یعنی پوشاندن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 یعنی خدایا،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پوشاند، علامت این است که بخشیده است</w:t>
      </w:r>
      <w:r>
        <w:rPr>
          <w:rFonts w:eastAsia="IRNazanin" w:cs="IRNazanin"/>
          <w:color w:val="111111"/>
          <w:sz w:val="28"/>
          <w:szCs w:val="28"/>
          <w:rtl w:val="true"/>
          <w:lang w:bidi="fa-IR"/>
        </w:rPr>
        <w:t>.</w:t>
      </w:r>
    </w:p>
    <w:p>
      <w:pPr>
        <w:pStyle w:val="Heading3"/>
        <w:numPr>
          <w:ilvl w:val="2"/>
          <w:numId w:val="1"/>
        </w:numPr>
        <w:rPr/>
      </w:pPr>
      <w:bookmarkStart w:id="411" w:name="__RefHeading___Toc460727_774463916"/>
      <w:bookmarkStart w:id="412" w:name="_Toc146"/>
      <w:bookmarkEnd w:id="411"/>
      <w:r>
        <w:rPr>
          <w:rtl w:val="true"/>
        </w:rPr>
        <w:t>ستاریت خداوند</w:t>
      </w:r>
      <w:bookmarkEnd w:id="412"/>
    </w:p>
    <w:p>
      <w:pPr>
        <w:pStyle w:val="BookText"/>
        <w:rPr/>
      </w:pPr>
      <w:r>
        <w:rPr>
          <w:rFonts w:ascii="IRNazanin" w:hAnsi="IRNazanin" w:eastAsia="IRNazanin"/>
          <w:color w:val="111111"/>
          <w:sz w:val="28"/>
          <w:sz w:val="28"/>
          <w:szCs w:val="28"/>
          <w:rtl w:val="true"/>
          <w:lang w:bidi="fa-IR"/>
        </w:rPr>
        <w:t>خدا ستاریت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چهارم تمثال هر انسانی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کند، تمثالش هم همان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مشغول کار خوب شد، خدا آن تمثال را به ملائکه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او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خوشحالی می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bookmarkStart w:id="413" w:name="pg5000_63008"/>
    </w:p>
    <w:p>
      <w:pPr>
        <w:pStyle w:val="BookText"/>
        <w:rPr/>
      </w:pPr>
      <w:bookmarkEnd w:id="413"/>
      <w:r>
        <w:rPr>
          <w:rFonts w:ascii="IRNazanin" w:hAnsi="IRNazanin" w:eastAsia="IRNazanin"/>
          <w:color w:val="111111"/>
          <w:sz w:val="28"/>
          <w:sz w:val="28"/>
          <w:szCs w:val="28"/>
          <w:rtl w:val="true"/>
          <w:lang w:bidi="fa-IR"/>
        </w:rPr>
        <w:t>ولی اگر بنده ای مشغول گناه و معصیت شود، خدا به فرشته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بیندازید که تمثال او را که مشغول گناه است نبینند، مبادا ملائکه به او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حتی در آسمانها از چشم ملائکه هم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خدایی است که نمی خواهد آبروی بنده اش برود و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ما این خدا را پرستش کنیم، عبدش باشیم، اطاعتش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زیبایی در دعای ابوحمزه ثمالی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الَّذِی یحْلُمُ عَنِّی حَتَّى كَأَنِّی لَا ذَنْبَ لِی فَرَبِّی أَحْمَدُ شَی‏ءٍ عِنْدِی وَ أَحَقُّ بِحَمْدِی‏ ؛</w:t>
      </w:r>
      <w:r>
        <w:rPr>
          <w:rStyle w:val="FootnoteAnchor"/>
          <w:rtl w:val="true"/>
        </w:rPr>
        <w:footnoteReference w:id="153"/>
      </w:r>
      <w:r>
        <w:rPr>
          <w:rFonts w:ascii="IRNazanin" w:hAnsi="IRNazanin" w:eastAsia="IRNazanin"/>
          <w:color w:val="111111"/>
          <w:sz w:val="28"/>
          <w:sz w:val="28"/>
          <w:szCs w:val="28"/>
          <w:rtl w:val="true"/>
          <w:lang w:bidi="fa-IR"/>
        </w:rPr>
        <w:t>و سپاس خدای را که از خطا و گناهانم حلم و بردباری کرد، چنان که گویی گناهی از من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من پیش من محبوب ترین موجود است و او بیش از همه عالم به حمد و ستایش من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های فرزند خود را که می پوشانیم، شخصیتش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عیبهایش را بپوشانیم و خوبی هایش را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است که زیبایی ها را آشکار و زشتی ها را می 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مَنْ‏ أَظْهَرَ الْجَمِيلَ‏ وَ سَتَرَ 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دوست دارد که زیبایی ها و خوبی های بچه ها و همسرت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تشکر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همسر خوبی دارم، با وفاست، آشپزی و خیاطی اش خوب است، اخلاقش خوب است، سعی کنیم خوبی ها را بزرگ کنیم</w:t>
      </w:r>
      <w:r>
        <w:rPr>
          <w:rFonts w:eastAsia="IRNazanin" w:cs="IRNazanin"/>
          <w:color w:val="111111"/>
          <w:sz w:val="28"/>
          <w:szCs w:val="28"/>
          <w:rtl w:val="true"/>
          <w:lang w:bidi="fa-IR"/>
        </w:rPr>
        <w:t>.</w:t>
      </w:r>
    </w:p>
    <w:p>
      <w:pPr>
        <w:pStyle w:val="Heading3"/>
        <w:numPr>
          <w:ilvl w:val="2"/>
          <w:numId w:val="1"/>
        </w:numPr>
        <w:rPr/>
      </w:pPr>
      <w:bookmarkStart w:id="414" w:name="__RefHeading___Toc460729_774463916"/>
      <w:bookmarkStart w:id="415" w:name="_Toc147"/>
      <w:bookmarkEnd w:id="414"/>
      <w:r>
        <w:rPr>
          <w:rtl w:val="true"/>
        </w:rPr>
        <w:t>حفظ آبرو</w:t>
      </w:r>
      <w:bookmarkEnd w:id="415"/>
    </w:p>
    <w:p>
      <w:pPr>
        <w:pStyle w:val="BookText"/>
        <w:rPr/>
      </w:pPr>
      <w:r>
        <w:rPr>
          <w:rFonts w:ascii="IRNazanin" w:hAnsi="IRNazanin" w:eastAsia="IRNazanin"/>
          <w:color w:val="111111"/>
          <w:sz w:val="28"/>
          <w:sz w:val="28"/>
          <w:szCs w:val="28"/>
          <w:rtl w:val="true"/>
          <w:lang w:bidi="fa-IR"/>
        </w:rPr>
        <w:t>تمام عقوبت ها و چوب ها و کتک ها مال افشا و اظهار گناه است؛ البته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گناهانی که شخصی، آبرویی و ناموسی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مملکت را می چاپد و جنایات عظیم را انجام می دهد، باید اقرار کند و حقوق مردم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که معمولا به آبروی افراد، مسائل ناموسی و روابط و گناهان پنهانی مربوط است، خدا دوست ندارد افشا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تعبیری عجیب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تَکاشَفْتُمْ مَا تَدَافَنْتُم؛</w:t>
      </w:r>
      <w:r>
        <w:rPr>
          <w:rStyle w:val="FootnoteAnchor"/>
          <w:rtl w:val="true"/>
        </w:rPr>
        <w:footnoteReference w:id="154"/>
      </w:r>
      <w:r>
        <w:rPr>
          <w:rFonts w:ascii="IRNazanin" w:hAnsi="IRNazanin" w:eastAsia="IRNazanin"/>
          <w:color w:val="111111"/>
          <w:sz w:val="28"/>
          <w:sz w:val="28"/>
          <w:szCs w:val="28"/>
          <w:rtl w:val="true"/>
          <w:lang w:bidi="fa-IR"/>
        </w:rPr>
        <w:t>اگر پرده ها کنار برود، کسی را دفن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زیر چتر ستاریت و پوشش خدا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ستاریت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 و گناه خودمان باشد، و یا عیب و گناه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ادای حق الناس هم باید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خودمان را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 دیگران واجب است، ولی می توانیم حقوق طرف را غیر مستقیم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حق مالی است به حسابش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آبرویی است برای او استغفار کنیم، به نیابت او صدقه بدهیم یا کارهای خیر انجام دهیم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416" w:name="pg5000_63010"/>
    </w:p>
    <w:p>
      <w:pPr>
        <w:pStyle w:val="Heading2"/>
        <w:numPr>
          <w:ilvl w:val="1"/>
          <w:numId w:val="1"/>
        </w:numPr>
        <w:rPr/>
      </w:pPr>
      <w:bookmarkStart w:id="417" w:name="__RefHeading___Toc460731_774463916"/>
      <w:bookmarkStart w:id="418" w:name="_Toc148"/>
      <w:bookmarkEnd w:id="416"/>
      <w:bookmarkEnd w:id="417"/>
      <w:r>
        <w:rPr>
          <w:rtl w:val="true"/>
        </w:rPr>
        <w:t>گفتار دهم</w:t>
      </w:r>
      <w:r>
        <w:rPr>
          <w:rtl w:val="true"/>
        </w:rPr>
        <w:t xml:space="preserve">: </w:t>
      </w:r>
      <w:r>
        <w:rPr>
          <w:rtl w:val="true"/>
        </w:rPr>
        <w:t>زیبانگری در نظام تربیت</w:t>
      </w:r>
      <w:bookmarkEnd w:id="418"/>
    </w:p>
    <w:p>
      <w:pPr>
        <w:pStyle w:val="Heading3"/>
        <w:numPr>
          <w:ilvl w:val="2"/>
          <w:numId w:val="1"/>
        </w:numPr>
        <w:rPr/>
      </w:pPr>
      <w:bookmarkStart w:id="419" w:name="__RefHeading___Toc460733_774463916"/>
      <w:bookmarkStart w:id="420" w:name="_Toc149"/>
      <w:bookmarkEnd w:id="419"/>
      <w:r>
        <w:rPr>
          <w:rtl w:val="true"/>
        </w:rPr>
        <w:t>اشاره</w:t>
      </w:r>
      <w:bookmarkEnd w:id="42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421" w:name="pg5000_63012"/>
    </w:p>
    <w:p>
      <w:pPr>
        <w:pStyle w:val="Heading3"/>
        <w:numPr>
          <w:ilvl w:val="2"/>
          <w:numId w:val="1"/>
        </w:numPr>
        <w:rPr/>
      </w:pPr>
      <w:bookmarkStart w:id="422" w:name="__RefHeading___Toc460735_774463916"/>
      <w:bookmarkStart w:id="423" w:name="_Toc150"/>
      <w:bookmarkEnd w:id="421"/>
      <w:bookmarkEnd w:id="422"/>
      <w:r>
        <w:rPr>
          <w:rtl w:val="true"/>
        </w:rPr>
        <w:t>زیبا بینی</w:t>
      </w:r>
      <w:bookmarkEnd w:id="423"/>
    </w:p>
    <w:p>
      <w:pPr>
        <w:pStyle w:val="BookText"/>
        <w:rPr/>
      </w:pPr>
      <w:r>
        <w:rPr>
          <w:rFonts w:ascii="IRNazanin" w:hAnsi="IRNazanin" w:eastAsia="IRNazanin"/>
          <w:color w:val="111111"/>
          <w:sz w:val="28"/>
          <w:sz w:val="28"/>
          <w:szCs w:val="28"/>
          <w:rtl w:val="true"/>
          <w:lang w:bidi="fa-IR"/>
        </w:rPr>
        <w:t>عیب دیدن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زیبایی 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عیب دیگران رفتن و تجسس از عیوب دیگران کار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بیایید عیب ها را نبینیم، زیبایی 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خدا می 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 را می پوشاند و زیبایی ها را 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زیبایی ها جلوه بدهیم تا نور بر ظلمت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تجسس کنیم و از کسی عیب در بیاوریم، کار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دنبال عیوب خود و در صدد برطرف کردن آن باشیم، بسیار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طوبی لمن شغله عیبه عن عیوب الناس؛</w:t>
      </w:r>
      <w:r>
        <w:rPr>
          <w:rStyle w:val="FootnoteAnchor"/>
          <w:rtl w:val="true"/>
        </w:rPr>
        <w:footnoteReference w:id="155"/>
      </w:r>
      <w:r>
        <w:rPr>
          <w:rFonts w:ascii="IRNazanin" w:hAnsi="IRNazanin" w:eastAsia="IRNazanin"/>
          <w:color w:val="111111"/>
          <w:sz w:val="28"/>
          <w:sz w:val="28"/>
          <w:szCs w:val="28"/>
          <w:rtl w:val="true"/>
          <w:lang w:bidi="fa-IR"/>
        </w:rPr>
        <w:t>ای مردم، خوشا به حال کسی که پرداختن به عیب خویش او را از عیب دیگران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این قدر مشغول خانه تکانی خود و پاک کردن عیوب خودش شود که وقت نکند به عیوب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همیشه مشغول شست و شو و پاک کردن خودمان باشیم، نه مشغول عیب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bookmarkStart w:id="424" w:name="pg5000_63013"/>
    </w:p>
    <w:p>
      <w:pPr>
        <w:pStyle w:val="BookText"/>
        <w:rPr/>
      </w:pPr>
      <w:bookmarkEnd w:id="424"/>
      <w:r>
        <w:rPr>
          <w:rFonts w:ascii="IRNazanin" w:hAnsi="IRNazanin" w:eastAsia="IRNazanin"/>
          <w:color w:val="111111"/>
          <w:sz w:val="28"/>
          <w:sz w:val="28"/>
          <w:szCs w:val="28"/>
          <w:rtl w:val="true"/>
          <w:lang w:bidi="fa-IR"/>
        </w:rPr>
        <w:t xml:space="preserve">منم که شهرۀ شهرم به عشق ورزیدن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دیده نیالوده ام به بد دیدن</w:t>
      </w:r>
    </w:p>
    <w:p>
      <w:pPr>
        <w:pStyle w:val="BookText"/>
        <w:rPr/>
      </w:pPr>
      <w:r>
        <w:rPr>
          <w:rFonts w:ascii="IRNazanin" w:hAnsi="IRNazanin" w:eastAsia="IRNazanin"/>
          <w:color w:val="111111"/>
          <w:sz w:val="28"/>
          <w:sz w:val="28"/>
          <w:szCs w:val="28"/>
          <w:rtl w:val="true"/>
          <w:lang w:bidi="fa-IR"/>
        </w:rPr>
        <w:t>افرادی که بد می بینند، فقط عیب ها و نقایص و کمبودها را می بینند، چشم دلشان معیوب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زیبانگری بحث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انسان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بودن و خوبی ها را دیدن و خوبی ها را بزرگ جلوه دادن، به انسان آرامش می دهد و شکر گزاری انسان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همه را حسن و خوبی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معیوب و خراب نمی کنم که همیشه زشتی ها و پلیدی ها و عیب ها را ببینم</w:t>
      </w:r>
      <w:r>
        <w:rPr>
          <w:rFonts w:eastAsia="IRNazanin" w:cs="IRNazanin"/>
          <w:color w:val="111111"/>
          <w:sz w:val="28"/>
          <w:szCs w:val="28"/>
          <w:rtl w:val="true"/>
          <w:lang w:bidi="fa-IR"/>
        </w:rPr>
        <w:t>.</w:t>
      </w:r>
    </w:p>
    <w:p>
      <w:pPr>
        <w:pStyle w:val="Heading3"/>
        <w:numPr>
          <w:ilvl w:val="2"/>
          <w:numId w:val="1"/>
        </w:numPr>
        <w:rPr/>
      </w:pPr>
      <w:bookmarkStart w:id="425" w:name="__RefHeading___Toc460737_774463916"/>
      <w:bookmarkStart w:id="426" w:name="_Toc151"/>
      <w:bookmarkEnd w:id="425"/>
      <w:r>
        <w:rPr>
          <w:rtl w:val="true"/>
        </w:rPr>
        <w:t>چشم پوشی از گناه دیگران</w:t>
      </w:r>
      <w:bookmarkEnd w:id="426"/>
    </w:p>
    <w:p>
      <w:pPr>
        <w:pStyle w:val="BookText"/>
        <w:rPr/>
      </w:pPr>
      <w:r>
        <w:rPr>
          <w:rFonts w:ascii="IRNazanin" w:hAnsi="IRNazanin" w:eastAsia="IRNazanin"/>
          <w:color w:val="111111"/>
          <w:sz w:val="28"/>
          <w:sz w:val="28"/>
          <w:szCs w:val="28"/>
          <w:rtl w:val="true"/>
          <w:lang w:bidi="fa-IR"/>
        </w:rPr>
        <w:t xml:space="preserve">وفا کنیم و ملامت کشیم و خوش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طریقت ما کافری است رنجیدن</w:t>
      </w:r>
    </w:p>
    <w:p>
      <w:pPr>
        <w:pStyle w:val="BookText"/>
        <w:rPr/>
      </w:pPr>
      <w:r>
        <w:rPr>
          <w:rFonts w:ascii="IRNazanin" w:hAnsi="IRNazanin" w:eastAsia="IRNazanin"/>
          <w:color w:val="111111"/>
          <w:sz w:val="28"/>
          <w:sz w:val="28"/>
          <w:szCs w:val="28"/>
          <w:rtl w:val="true"/>
          <w:lang w:bidi="fa-IR"/>
        </w:rPr>
        <w:t>ما وفا می کنیم و ملامت را هم تحمل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رنجش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کوچک و تنگ نظر دلشان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کوچکترین چیزی ناراحت می شوند و در دل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رنج بودن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 دیگران اتفاق بیفتد ناراحت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همان چیز برای ما اتفاق می افتد، به سبیل ما، به بینی ما، به تعین ما، بر می خورد و از کوره در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رنجش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ها معمولا مال منیت ها و تعینها و انانیت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بیخیال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أَشْرَفِ أَعْمَالِ الْكَرِيمِ غَفْلَتُهُ عَمَّا يَعْلَمُ؛</w:t>
      </w:r>
      <w:r>
        <w:rPr>
          <w:rStyle w:val="FootnoteAnchor"/>
          <w:rtl w:val="true"/>
        </w:rPr>
        <w:footnoteReference w:id="156"/>
      </w:r>
      <w:r>
        <w:rPr>
          <w:rFonts w:ascii="IRNazanin" w:hAnsi="IRNazanin" w:eastAsia="IRNazanin"/>
          <w:color w:val="111111"/>
          <w:sz w:val="28"/>
          <w:sz w:val="28"/>
          <w:szCs w:val="28"/>
          <w:rtl w:val="true"/>
          <w:lang w:bidi="fa-IR"/>
        </w:rPr>
        <w:t>از بلند مرتبه ترین کارهای شخص کریم و بزرگوار تغافل از چیزی است که می داند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از بی ادبی ها و بدی های دیگران نسبت به او چشم پوشی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رفتار می کند که گویا اصلا از آن بی 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جاها غفلت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یک نعمتی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کرده است که خیلی ها را پاک و تأدیب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هم یک سایه ای از علم و نور در آن افتاده است وگرنه خدا آن را خلق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 محض خلق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جهل یک جاهایی خیلی خوب است</w:t>
      </w:r>
    </w:p>
    <w:p>
      <w:pPr>
        <w:pStyle w:val="BookText"/>
        <w:rPr/>
      </w:pPr>
      <w:r>
        <w:rPr>
          <w:rFonts w:ascii="IRNazanin" w:hAnsi="IRNazanin" w:eastAsia="IRNazanin"/>
          <w:color w:val="111111"/>
          <w:sz w:val="28"/>
          <w:sz w:val="28"/>
          <w:szCs w:val="28"/>
          <w:rtl w:val="true"/>
          <w:lang w:bidi="fa-IR"/>
        </w:rPr>
        <w:t>یکی از جاهایی که جهل و فراموشی خیلی خوب است، فراموش کردن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داغ جوان دیده، اگر فراموش نکند، زندگی اش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مصائب اهل بیت علیهم السلام از شعائر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داغ عزیزی را دیده است، بعد از سه روز یاد آوری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فراموشی مصائب خودش به ما آرامش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جاهایی که فراموش کردن آن مطلوب و پسندیده است، این است که هرچه بتوانیم عیوب و بدی های دیگران در حق خود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اعمال یک انسان با شخصیت و بزرگوار این است که می داند و طوری رفتار می کند که انگار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اَمُرُّ عَلَي اللئيمِ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ثَمَّةَ قُلْتُ لا يَعْنِيني</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کوچه عبور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آدم پست نادان جاهل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من فحش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 به من فحش میداد، ولی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من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bookmarkStart w:id="427" w:name="pg5000_63016"/>
    </w:p>
    <w:p>
      <w:pPr>
        <w:pStyle w:val="BookText"/>
        <w:rPr/>
      </w:pPr>
      <w:bookmarkEnd w:id="427"/>
      <w:r>
        <w:rPr>
          <w:rFonts w:ascii="IRNazanin" w:hAnsi="IRNazanin" w:eastAsia="IRNazanin"/>
          <w:color w:val="111111"/>
          <w:sz w:val="28"/>
          <w:sz w:val="28"/>
          <w:szCs w:val="28"/>
          <w:rtl w:val="true"/>
          <w:lang w:bidi="fa-IR"/>
        </w:rPr>
        <w:t>این است که ما نباید بدی های دیگران را برای خودمان بزرگ جلوه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به خودمان راه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محو و فراموش کنیم</w:t>
      </w:r>
      <w:r>
        <w:rPr>
          <w:rFonts w:eastAsia="IRNazanin" w:cs="IRNazanin"/>
          <w:color w:val="111111"/>
          <w:sz w:val="28"/>
          <w:szCs w:val="28"/>
          <w:rtl w:val="true"/>
          <w:lang w:bidi="fa-IR"/>
        </w:rPr>
        <w:t>.</w:t>
      </w:r>
    </w:p>
    <w:p>
      <w:pPr>
        <w:pStyle w:val="Heading3"/>
        <w:numPr>
          <w:ilvl w:val="2"/>
          <w:numId w:val="1"/>
        </w:numPr>
        <w:rPr/>
      </w:pPr>
      <w:bookmarkStart w:id="428" w:name="__RefHeading___Toc460739_774463916"/>
      <w:bookmarkStart w:id="429" w:name="_Toc152"/>
      <w:bookmarkEnd w:id="428"/>
      <w:r>
        <w:rPr>
          <w:rtl w:val="true"/>
        </w:rPr>
        <w:t>مرنج و مرنجان</w:t>
      </w:r>
      <w:bookmarkEnd w:id="429"/>
    </w:p>
    <w:p>
      <w:pPr>
        <w:pStyle w:val="BookText"/>
        <w:rPr/>
      </w:pPr>
      <w:r>
        <w:rPr>
          <w:rFonts w:ascii="IRNazanin" w:hAnsi="IRNazanin" w:eastAsia="IRNazanin"/>
          <w:color w:val="111111"/>
          <w:sz w:val="28"/>
          <w:sz w:val="28"/>
          <w:szCs w:val="28"/>
          <w:rtl w:val="true"/>
          <w:lang w:bidi="fa-IR"/>
        </w:rPr>
        <w:t>سعی کنیم رنجش دیگران را فراهم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مهم تر و کلاس بالاتر این است که خودمان هم نرنجیم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همجواری و همزیستی خوب با اطرافیان و همسایگان، این است که آزار ما به آنها نرسد، از این بالاتر این که آزار آنها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چیزی دعوا و جنگ و نزاع راه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حُسنُ الجوارِ كَفَّ الأذى ولكِن حُسنُ الجَوارِ الصَّبرُ عَلَى الأذى؛</w:t>
      </w:r>
      <w:r>
        <w:rPr>
          <w:rStyle w:val="FootnoteAnchor"/>
          <w:rtl w:val="true"/>
        </w:rPr>
        <w:footnoteReference w:id="157"/>
      </w:r>
      <w:r>
        <w:rPr>
          <w:rFonts w:ascii="IRNazanin" w:hAnsi="IRNazanin" w:eastAsia="IRNazanin"/>
          <w:color w:val="111111"/>
          <w:sz w:val="28"/>
          <w:sz w:val="28"/>
          <w:szCs w:val="28"/>
          <w:rtl w:val="true"/>
          <w:lang w:bidi="fa-IR"/>
        </w:rPr>
        <w:t>خوش همسایگی تنها به این نیست که از آزار همسایه خودداری کنی، بلکه خوش همسایگی این است که بر آزار او نیز شکیبایی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کنیم و ملامت کشیم و خوش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طریقت ما کافری است رنجیدن</w:t>
      </w:r>
    </w:p>
    <w:p>
      <w:pPr>
        <w:pStyle w:val="BookText"/>
        <w:rPr/>
      </w:pPr>
      <w:r>
        <w:rPr>
          <w:rFonts w:ascii="IRNazanin" w:hAnsi="IRNazanin" w:eastAsia="IRNazanin"/>
          <w:color w:val="111111"/>
          <w:sz w:val="28"/>
          <w:sz w:val="28"/>
          <w:szCs w:val="28"/>
          <w:rtl w:val="true"/>
          <w:lang w:bidi="fa-IR"/>
        </w:rPr>
        <w:t xml:space="preserve">به پیر میکده گفتم که چیست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جام می و گفت عیب پوشیدن</w:t>
      </w:r>
    </w:p>
    <w:p>
      <w:pPr>
        <w:pStyle w:val="BookText"/>
        <w:rPr/>
      </w:pPr>
      <w:r>
        <w:rPr>
          <w:rFonts w:ascii="IRNazanin" w:hAnsi="IRNazanin" w:eastAsia="IRNazanin"/>
          <w:color w:val="111111"/>
          <w:sz w:val="28"/>
          <w:sz w:val="28"/>
          <w:szCs w:val="28"/>
          <w:rtl w:val="true"/>
          <w:lang w:bidi="fa-IR"/>
        </w:rPr>
        <w:t xml:space="preserve">به رحمت سر زلف تو واثقم ورنه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چو نبود از آن سو چه سود کوشیدن</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نجات همه انسانها رازداری و عیب پوشی و ندیدن عیب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bookmarkStart w:id="430" w:name="pg5000_63019"/>
    </w:p>
    <w:p>
      <w:pPr>
        <w:pStyle w:val="BookText"/>
        <w:rPr/>
      </w:pPr>
      <w:bookmarkEnd w:id="4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همه کارها حرکتی می کنیم، ولی جذبه و کشش و برکت باید از طرف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کوچکی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بار را به مقصد برساند و ما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وسط و آخر کار کشش و لطف و جذبه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خدا ما را بکشاند 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خودمان را در معرض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می برندت واصلی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 روی بی حاصلی</w:t>
      </w:r>
    </w:p>
    <w:p>
      <w:pPr>
        <w:pStyle w:val="Heading3"/>
        <w:numPr>
          <w:ilvl w:val="2"/>
          <w:numId w:val="1"/>
        </w:numPr>
        <w:rPr/>
      </w:pPr>
      <w:bookmarkStart w:id="431" w:name="__RefHeading___Toc460741_774463916"/>
      <w:bookmarkStart w:id="432" w:name="_Toc153"/>
      <w:bookmarkEnd w:id="431"/>
      <w:r>
        <w:rPr>
          <w:rtl w:val="true"/>
        </w:rPr>
        <w:t>همانند زنبور عسل</w:t>
      </w:r>
      <w:bookmarkEnd w:id="432"/>
    </w:p>
    <w:p>
      <w:pPr>
        <w:pStyle w:val="BookText"/>
        <w:rPr/>
      </w:pPr>
      <w:r>
        <w:rPr>
          <w:rFonts w:ascii="IRNazanin" w:hAnsi="IRNazanin" w:eastAsia="IRNazanin"/>
          <w:color w:val="111111"/>
          <w:sz w:val="28"/>
          <w:sz w:val="28"/>
          <w:szCs w:val="28"/>
          <w:rtl w:val="true"/>
          <w:lang w:bidi="fa-IR"/>
        </w:rPr>
        <w:t>انسان باید زیبا نگر باشد و قشنگی 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كَالنَّحْلَة ِ؛ اِذا اَكَلَتْ اَكَلَتْ طَيِّباً؛ وَ اِذا وَضَعَتْ وَضَعَتْ طَيِّباً؛ وَ اِذا وَقَعَت عَلي عُودٍ، لَم ْ تَكْسِرْه ُ؛</w:t>
      </w:r>
      <w:r>
        <w:rPr>
          <w:rStyle w:val="FootnoteAnchor"/>
          <w:rtl w:val="true"/>
        </w:rPr>
        <w:footnoteReference w:id="158"/>
      </w:r>
      <w:r>
        <w:rPr>
          <w:rFonts w:ascii="IRNazanin" w:hAnsi="IRNazanin" w:eastAsia="IRNazanin"/>
          <w:color w:val="111111"/>
          <w:sz w:val="28"/>
          <w:sz w:val="28"/>
          <w:szCs w:val="28"/>
          <w:rtl w:val="true"/>
          <w:lang w:bidi="fa-IR"/>
        </w:rPr>
        <w:t>همانند زنبور عسل باشد که هرگاه چیزی می خورد، چیز پاکیزه ای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چیزی را بر جای بگذارد، چیز پاکیزه ای را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بر شاخ درختی بنشیند آن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مثل زنبور عسل هستند، مثل پشه و مگس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همه جاهای سالم بدن را رها می کند و می آید روی آنجا که زخم و خون است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آلودگی ها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این همه گل و شکوفه است، می رود روی زباله ها و کثافات و آلودگی ها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واقعاً مثل پشه و مگس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یا آقا، یا فرزند صد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خوبی هایش را نمی بینیم؟ چرا مثبت نگر نیستیم؟ اگر به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bookmarkStart w:id="433" w:name="pg5000_63021"/>
    </w:p>
    <w:p>
      <w:pPr>
        <w:pStyle w:val="BookText"/>
        <w:rPr/>
      </w:pPr>
      <w:bookmarkEnd w:id="433"/>
      <w:r>
        <w:rPr>
          <w:rFonts w:ascii="IRNazanin" w:hAnsi="IRNazanin" w:eastAsia="IRNazanin"/>
          <w:color w:val="111111"/>
          <w:sz w:val="28"/>
          <w:sz w:val="28"/>
          <w:szCs w:val="28"/>
          <w:rtl w:val="true"/>
          <w:lang w:bidi="fa-IR"/>
        </w:rPr>
        <w:t>خواستگاری می رویم، این دختر خانم یا آقا پسر خوبی های زیادی دارد، فقط بینی اش کمی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همان زوم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دعواها، نزاع ها و جدایی ها و اختلاف ها زوم کردن روی عیب ها و نقص ها و کمبودهاست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با خدا دعوایمان می شود، علتش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پر لیوان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خالی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خدا به ما نعمت داده، صدها بیماری را از ما دور کرده، یک بیماری داریم، نود و نه تای دیگر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نود و نه تا که نداریم الحمدلله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یکی گله و شکایت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همان یکی هم خیر و برکت خوابیده است؛ چون خدا عطایش عطاست، منع اش هم عطاست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دنبال عیب دیگران باشیم، رابطه ها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دنبال خوبی ها باشیم، الفت و صمیمیت ایجاد می شود</w:t>
      </w:r>
      <w:r>
        <w:rPr>
          <w:rFonts w:eastAsia="IRNazanin" w:cs="IRNazanin"/>
          <w:color w:val="111111"/>
          <w:sz w:val="28"/>
          <w:szCs w:val="28"/>
          <w:rtl w:val="true"/>
          <w:lang w:bidi="fa-IR"/>
        </w:rPr>
        <w:t>.</w:t>
      </w:r>
    </w:p>
    <w:p>
      <w:pPr>
        <w:pStyle w:val="Heading3"/>
        <w:numPr>
          <w:ilvl w:val="2"/>
          <w:numId w:val="1"/>
        </w:numPr>
        <w:rPr/>
      </w:pPr>
      <w:bookmarkStart w:id="434" w:name="__RefHeading___Toc460743_774463916"/>
      <w:bookmarkStart w:id="435" w:name="_Toc154"/>
      <w:bookmarkEnd w:id="434"/>
      <w:r>
        <w:rPr>
          <w:rtl w:val="true"/>
        </w:rPr>
        <w:t>ویژگی های زنبور عسل</w:t>
      </w:r>
      <w:bookmarkEnd w:id="435"/>
    </w:p>
    <w:p>
      <w:pPr>
        <w:pStyle w:val="Heading4"/>
        <w:numPr>
          <w:ilvl w:val="3"/>
          <w:numId w:val="1"/>
        </w:numPr>
        <w:rPr/>
      </w:pPr>
      <w:bookmarkStart w:id="436" w:name="__RefHeading___Toc460745_774463916"/>
      <w:bookmarkStart w:id="437" w:name="_Toc155"/>
      <w:bookmarkEnd w:id="436"/>
      <w:r>
        <w:rPr/>
        <w:t>1</w:t>
      </w:r>
      <w:r>
        <w:rPr>
          <w:rtl w:val="true"/>
        </w:rPr>
        <w:t>)</w:t>
      </w:r>
      <w:r>
        <w:rPr>
          <w:rtl w:val="true"/>
        </w:rPr>
        <w:t>توجه به زیبایی ها</w:t>
      </w:r>
      <w:bookmarkEnd w:id="437"/>
    </w:p>
    <w:p>
      <w:pPr>
        <w:pStyle w:val="BookText"/>
        <w:rPr/>
      </w:pPr>
      <w:r>
        <w:rPr>
          <w:rFonts w:ascii="IRNazanin" w:hAnsi="IRNazanin" w:eastAsia="IRNazanin"/>
          <w:color w:val="111111"/>
          <w:sz w:val="28"/>
          <w:sz w:val="28"/>
          <w:szCs w:val="28"/>
          <w:rtl w:val="true"/>
          <w:lang w:bidi="fa-IR"/>
        </w:rPr>
        <w:t>انسان مؤمن مثل زنبور عسل است که سه کار مهم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همیشه روی گل و گیاه و شکوفه و زیبایی ها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کندو دارند می دانند که زنبورها دژبان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کندو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زنبوری که می آید اگر بوی تعفن داد، همانجا نصفش می کنند و او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گذارند فضای کندو را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زیبانگر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گل و گیاه و شکوفه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وارداتی که دارد همه خوب و زیبا و معطر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bookmarkStart w:id="438" w:name="pg5000_63023"/>
    </w:p>
    <w:p>
      <w:pPr>
        <w:pStyle w:val="Heading4"/>
        <w:numPr>
          <w:ilvl w:val="3"/>
          <w:numId w:val="1"/>
        </w:numPr>
        <w:rPr/>
      </w:pPr>
      <w:bookmarkStart w:id="439" w:name="__RefHeading___Toc460747_774463916"/>
      <w:bookmarkStart w:id="440" w:name="_Toc156"/>
      <w:bookmarkEnd w:id="438"/>
      <w:bookmarkEnd w:id="439"/>
      <w:r>
        <w:rPr/>
        <w:t>2</w:t>
      </w:r>
      <w:r>
        <w:rPr>
          <w:rtl w:val="true"/>
        </w:rPr>
        <w:t>)</w:t>
      </w:r>
      <w:r>
        <w:rPr>
          <w:rtl w:val="true"/>
        </w:rPr>
        <w:t>صادرات پاکیزه</w:t>
      </w:r>
      <w:bookmarkEnd w:id="440"/>
    </w:p>
    <w:p>
      <w:pPr>
        <w:pStyle w:val="BookText"/>
        <w:rPr/>
      </w:pPr>
      <w:r>
        <w:rPr>
          <w:rFonts w:ascii="IRNazanin" w:hAnsi="IRNazanin" w:eastAsia="IRNazanin"/>
          <w:color w:val="111111"/>
          <w:sz w:val="28"/>
          <w:sz w:val="28"/>
          <w:szCs w:val="28"/>
          <w:rtl w:val="true"/>
          <w:lang w:bidi="fa-IR"/>
        </w:rPr>
        <w:t>خاصیت دوم این است که صادرات او عسل مصفاست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در قرآن به نام زنبور عسل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وَأَوْحَی رَبُّکَ إِلَی النَّحْلِ أَنِ اتَّخِذِی مِنَ الْجِبَالِ بُیُوتًا وَمِنَ الشَّجَرِ وَمِمَّا یَعْرِشُونَ ثُمَّ کُلِی مِنْ کُلِّ الثَّمَرَاتِ فَاسْلُکِی سُبُلَ رَبِّکِ ذُلُلًا یَخْرُجُ مِنْ بُطُونِهَا شَرَابٌ مُخْتَلِفٌ أَلْوَانُهُ فِیهِ شِفَاءٌ لِلنَّاسِ إِنَّ فِی ذَلِکَ لَآیَةً لِقَوْمٍ یَتَفَکَّرُونَ؛</w:t>
      </w:r>
      <w:r>
        <w:rPr>
          <w:rStyle w:val="FootnoteAnchor"/>
          <w:rtl w:val="true"/>
        </w:rPr>
        <w:footnoteReference w:id="159"/>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پاره ای کوه 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خانه هایی برای خود درست کن، سپس از تمام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شیره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راه هایی را که پروردگارت برای تو تعیین کرده است، به راحتی بپیما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شکم آن ها، نوشیدنی با رنگ های مختلف خارج می شود که در آن، شفا برای مردم است؛ به یقین در این امر، نشانه روشنی است برای جمعیتی که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عسل شفا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شاید غذایی نداشته باشیم که اگر صد سال هم بماند، فاسد نشود و از بین نرود و ویتامینش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ماده ای خاصیت خودش را از دست می دهد، ولی خدا به یک حشره چه قدرتی داده است که هزاران شهد را می مکند تا یک کاسه عسل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هم یک ماده درمانی است و هم ماده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اطبای قدیم با همین عسل خیلی از بیماری ها را مداوا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هم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bookmarkStart w:id="441" w:name="pg5000_63025"/>
    </w:p>
    <w:p>
      <w:pPr>
        <w:pStyle w:val="BookText"/>
        <w:rPr/>
      </w:pPr>
      <w:bookmarkEnd w:id="441"/>
      <w:r>
        <w:rPr>
          <w:rFonts w:ascii="IRNazanin" w:hAnsi="IRNazanin" w:eastAsia="IRNazanin"/>
          <w:color w:val="111111"/>
          <w:sz w:val="28"/>
          <w:sz w:val="28"/>
          <w:szCs w:val="28"/>
          <w:rtl w:val="true"/>
          <w:lang w:bidi="fa-IR"/>
        </w:rPr>
        <w:t>شیرین است، هم غذاست، و هم درمان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زیبانگر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که از او صادر می شود، تمیز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شیرینی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شیرین است، فعل و کار و صفاتش هم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برخوردش هم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دوستان و شیعیان اهل بیت علیهم السلام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زنبور عسل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 شِيعَتِنَا مَثَلُ اَلنَّحْلَةِ؛</w:t>
      </w:r>
      <w:r>
        <w:rPr>
          <w:rStyle w:val="FootnoteAnchor"/>
          <w:rtl w:val="true"/>
        </w:rPr>
        <w:footnoteReference w:id="160"/>
      </w:r>
      <w:r>
        <w:rPr>
          <w:rFonts w:ascii="IRNazanin" w:hAnsi="IRNazanin" w:eastAsia="IRNazanin"/>
          <w:color w:val="111111"/>
          <w:sz w:val="28"/>
          <w:sz w:val="28"/>
          <w:szCs w:val="28"/>
          <w:rtl w:val="true"/>
          <w:lang w:bidi="fa-IR"/>
        </w:rPr>
        <w:t>مثل شیعیان ما، مثل زنبور عسل است</w:t>
      </w:r>
      <w:r>
        <w:rPr>
          <w:rFonts w:eastAsia="IRNazanin" w:cs="IRNazanin"/>
          <w:color w:val="111111"/>
          <w:sz w:val="28"/>
          <w:szCs w:val="28"/>
          <w:rtl w:val="true"/>
          <w:lang w:bidi="fa-IR"/>
        </w:rPr>
        <w:t>.</w:t>
      </w:r>
    </w:p>
    <w:p>
      <w:pPr>
        <w:pStyle w:val="Heading4"/>
        <w:numPr>
          <w:ilvl w:val="3"/>
          <w:numId w:val="1"/>
        </w:numPr>
        <w:rPr/>
      </w:pPr>
      <w:bookmarkStart w:id="442" w:name="__RefHeading___Toc460749_774463916"/>
      <w:bookmarkStart w:id="443" w:name="_Toc157"/>
      <w:bookmarkEnd w:id="442"/>
      <w:r>
        <w:rPr/>
        <w:t>3</w:t>
      </w:r>
      <w:r>
        <w:rPr>
          <w:rtl w:val="true"/>
        </w:rPr>
        <w:t>)</w:t>
      </w:r>
      <w:r>
        <w:rPr>
          <w:rtl w:val="true"/>
        </w:rPr>
        <w:t>لطافت در معاشرت</w:t>
      </w:r>
      <w:bookmarkEnd w:id="443"/>
    </w:p>
    <w:p>
      <w:pPr>
        <w:pStyle w:val="BookText"/>
        <w:rPr/>
      </w:pPr>
      <w:r>
        <w:rPr>
          <w:rFonts w:ascii="IRNazanin" w:hAnsi="IRNazanin" w:eastAsia="IRNazanin"/>
          <w:color w:val="111111"/>
          <w:sz w:val="28"/>
          <w:sz w:val="28"/>
          <w:szCs w:val="28"/>
          <w:rtl w:val="true"/>
          <w:lang w:bidi="fa-IR"/>
        </w:rPr>
        <w:t>خاصیت سوم زنبور عسل این است که در نشست و برخاست و ورود و خروجش با لطافت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شاخه گل که می نشیند و بلند می شود خرابش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ملایمت می نشیند و با ملایمت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کسی که مراوده و معاشرت می کنیم، باید با نرمی و محبت و روی خوش و با زبان خوب معاشرت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نگر باشیم</w:t>
      </w:r>
      <w:r>
        <w:rPr>
          <w:rFonts w:eastAsia="IRNazanin" w:cs="IRNazanin"/>
          <w:color w:val="111111"/>
          <w:sz w:val="28"/>
          <w:szCs w:val="28"/>
          <w:rtl w:val="true"/>
          <w:lang w:bidi="fa-IR"/>
        </w:rPr>
        <w:t>.</w:t>
      </w:r>
    </w:p>
    <w:p>
      <w:pPr>
        <w:pStyle w:val="Heading3"/>
        <w:numPr>
          <w:ilvl w:val="2"/>
          <w:numId w:val="1"/>
        </w:numPr>
        <w:rPr/>
      </w:pPr>
      <w:bookmarkStart w:id="444" w:name="__RefHeading___Toc460751_774463916"/>
      <w:bookmarkStart w:id="445" w:name="_Toc158"/>
      <w:bookmarkEnd w:id="444"/>
      <w:r>
        <w:rPr>
          <w:rtl w:val="true"/>
        </w:rPr>
        <w:t>دید خدایی</w:t>
      </w:r>
      <w:bookmarkEnd w:id="445"/>
    </w:p>
    <w:p>
      <w:pPr>
        <w:pStyle w:val="BookText"/>
        <w:rPr/>
      </w:pPr>
      <w:r>
        <w:rPr>
          <w:rFonts w:ascii="IRNazanin" w:hAnsi="IRNazanin" w:eastAsia="IRNazanin"/>
          <w:color w:val="111111"/>
          <w:sz w:val="28"/>
          <w:sz w:val="28"/>
          <w:szCs w:val="28"/>
          <w:rtl w:val="true"/>
          <w:lang w:bidi="fa-IR"/>
        </w:rPr>
        <w:t>می گویند لیلی زیبایی فوق العاده ای نداشته است، ولی مجنون شیفته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زیبایی هایش را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دیده مجنون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خوبی لیلی نبینی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چشم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نیست که ما خارها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446" w:name="pg5000_63027"/>
    </w:p>
    <w:p>
      <w:pPr>
        <w:pStyle w:val="BookText"/>
        <w:rPr/>
      </w:pPr>
      <w:bookmarkEnd w:id="446"/>
      <w:r>
        <w:rPr>
          <w:rFonts w:ascii="IRNazanin" w:hAnsi="IRNazanin" w:eastAsia="IRNazanin"/>
          <w:color w:val="111111"/>
          <w:sz w:val="28"/>
          <w:sz w:val="28"/>
          <w:szCs w:val="28"/>
          <w:rtl w:val="true"/>
          <w:lang w:bidi="fa-IR"/>
        </w:rPr>
        <w:t>این نیست که همیشه دست روی خارها بگذاریم و خارها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زیبایی 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را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از خارها گل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زشتی ها هم یک حسن و زیبایی در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بستگی به نوع نگاه ما دارد و این که چقدر روی خودمان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بزرگ شویم تا به این نوع نگاه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یک دید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دید خدایی نگاه کنیم، انس و معرفت و فهم و درک ما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زیبا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زیبا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زشت ترین افراد هم زیبایی هایی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فکر می کنند که فقط جمال ظاهری حضرت یوسف علیه السلام مهم و زیبا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ده ها برابر آن صفات و اخلاق او، روح و معنویت و درون او جاذبه و زیبایی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درون او بود که حضرت یوسف را یوسف کرد</w:t>
      </w:r>
      <w:r>
        <w:rPr>
          <w:rFonts w:eastAsia="IRNazanin" w:cs="IRNazanin"/>
          <w:color w:val="111111"/>
          <w:sz w:val="28"/>
          <w:szCs w:val="28"/>
          <w:rtl w:val="true"/>
          <w:lang w:bidi="fa-IR"/>
        </w:rPr>
        <w:t>.</w:t>
      </w:r>
    </w:p>
    <w:p>
      <w:pPr>
        <w:pStyle w:val="Heading3"/>
        <w:numPr>
          <w:ilvl w:val="2"/>
          <w:numId w:val="1"/>
        </w:numPr>
        <w:rPr/>
      </w:pPr>
      <w:bookmarkStart w:id="447" w:name="__RefHeading___Toc460753_774463916"/>
      <w:bookmarkStart w:id="448" w:name="_Toc159"/>
      <w:bookmarkEnd w:id="447"/>
      <w:r>
        <w:rPr>
          <w:rtl w:val="true"/>
        </w:rPr>
        <w:t>زیبایی حضرت یوسف</w:t>
      </w:r>
      <w:bookmarkEnd w:id="448"/>
    </w:p>
    <w:p>
      <w:pPr>
        <w:pStyle w:val="BookText"/>
        <w:rPr/>
      </w:pPr>
      <w:r>
        <w:rPr>
          <w:rFonts w:ascii="IRNazanin" w:hAnsi="IRNazanin" w:eastAsia="IRNazanin"/>
          <w:color w:val="111111"/>
          <w:sz w:val="28"/>
          <w:sz w:val="28"/>
          <w:szCs w:val="28"/>
          <w:rtl w:val="true"/>
          <w:lang w:bidi="fa-IR"/>
        </w:rPr>
        <w:t xml:space="preserve">حضرت یوسف علیه السلام گل می دید، زیبایی می دید، جمال میدید،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زشتی ها را می پوشاند، زیبایی ها را اظهار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برادرها با حضرت یوسف علیه السلام چه کردند؟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او را به قصد بمیرد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بردگی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شدند حدود چهل سال بین او و پدر و خانواده اش فاصله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جریان زلیخا پیش آمد و بدون هیچ گناهی او را هجده سال به زندان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 سال گوشه زندان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زندانی های بی گناه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گرفتار هستند، موفق به توبه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مثل این است که زنده ای را در قبر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 یک سال حق نداری از خانه خودت بیرون بیایی، از ناراحتی دغ می کنیم، هرچند همه امکانات را هم به ما بدهند، سخت و دلگیر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هجده سال گوشه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ایشان عزیز مصر شد، برادرها به قحطی و مشکلات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حضرت یوسف آذوقه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 کم حضرت یوسف بنیامین را نزدیک خودش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فرصت خودش را معرفی کرد که من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جا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شرم و خجالت داریم از بین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به شما بدی کردیم شما این قدر کریمانه برخورد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برادرهایی که حسود بودند، نسبت دزدی به حضرت یوسف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چاه انداختند، شکنجه دادند، اما حضرت یوسف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من منت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کارها و بدترین برادرها یک زیبایی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به من منت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به گردن من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اینها چه انسانی هایی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عزیزانی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کریم 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 اشکال و بدی در کار برادرها بود، ولی یک حسنی برای آن تراشید که شما آبروی مرا خریدید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شما به مصر بیایید کسی مرا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می کردند من یک برده هستم که به اینجا 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من افتخار می کنم که شما برادر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یعقوب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ما به حضرت ابراهیم پیغمبر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منت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bookmarkStart w:id="449" w:name="pg5000_63030"/>
    </w:p>
    <w:p>
      <w:pPr>
        <w:pStyle w:val="BookText"/>
        <w:rPr/>
      </w:pPr>
      <w:bookmarkEnd w:id="449"/>
      <w:r>
        <w:rPr>
          <w:rFonts w:ascii="IRNazanin" w:hAnsi="IRNazanin" w:eastAsia="IRNazanin"/>
          <w:color w:val="111111"/>
          <w:sz w:val="28"/>
          <w:sz w:val="28"/>
          <w:szCs w:val="28"/>
          <w:rtl w:val="true"/>
          <w:lang w:bidi="fa-IR"/>
        </w:rPr>
        <w:t>بدی هایشان را ندید، خوبی هایشان را دید و از آنها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طور رفتار کنیم، جهان چقدر زیبا می شودا</w:t>
      </w:r>
    </w:p>
    <w:p>
      <w:pPr>
        <w:pStyle w:val="BookText"/>
        <w:rPr/>
      </w:pPr>
      <w:r>
        <w:rPr>
          <w:rFonts w:ascii="IRNazanin" w:hAnsi="IRNazanin" w:eastAsia="IRNazanin"/>
          <w:color w:val="111111"/>
          <w:sz w:val="28"/>
          <w:sz w:val="28"/>
          <w:szCs w:val="28"/>
          <w:rtl w:val="true"/>
          <w:lang w:bidi="fa-IR"/>
        </w:rPr>
        <w:t>زلیخا واقعا در حق حضرت یوسف جفا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به گناه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خلوت برد تا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تهمت ناروا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هجده سال زندانی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حضرت یوسف به قدرت و عزت رسیده، آیا نمی تواند بدی های زلیخا را نگاه کند؟ این خانم هم الآن کور و زمین گیر شده و هزار و یک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حسنش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هنوز یوسف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و محبت خود استقامت دارد</w:t>
      </w:r>
      <w:r>
        <w:rPr>
          <w:rFonts w:eastAsia="IRNazanin" w:cs="IRNazanin"/>
          <w:color w:val="111111"/>
          <w:sz w:val="28"/>
          <w:szCs w:val="28"/>
          <w:rtl w:val="true"/>
          <w:lang w:bidi="fa-IR"/>
        </w:rPr>
        <w:t>.</w:t>
      </w:r>
    </w:p>
    <w:p>
      <w:pPr>
        <w:pStyle w:val="Heading3"/>
        <w:numPr>
          <w:ilvl w:val="2"/>
          <w:numId w:val="1"/>
        </w:numPr>
        <w:rPr/>
      </w:pPr>
      <w:bookmarkStart w:id="450" w:name="__RefHeading___Toc460755_774463916"/>
      <w:bookmarkStart w:id="451" w:name="_Toc160"/>
      <w:bookmarkEnd w:id="450"/>
      <w:r>
        <w:rPr>
          <w:rtl w:val="true"/>
        </w:rPr>
        <w:t>تفاوت بینش ها</w:t>
      </w:r>
      <w:bookmarkEnd w:id="451"/>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یکی از اولیای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کافر است چه حسنی در او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دو حسن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بکشد،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به دست او کشته شود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توانیم سه دید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 این که همه چیز را خار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قهر باشیم، با مردم قهر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پشه و مگس همیشه روی کثافات بنشینیم و اصلا زیبایی ها را نبینیم، همیشه خار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دید این است که هم خارها را ببینیم و هم گل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سنگین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مثبت دارد، این قدر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 قشنگ تر و بالاتر، دید خدا و پیغمبر و انبیاست که برای ما آرامش و رشد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فقط خوبی 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خارها گل بسازیم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bookmarkStart w:id="452" w:name="pg5000_63033"/>
    </w:p>
    <w:p>
      <w:pPr>
        <w:pStyle w:val="BookText"/>
        <w:rPr/>
      </w:pPr>
      <w:bookmarkEnd w:id="452"/>
      <w:r>
        <w:rPr>
          <w:rFonts w:ascii="IRNazanin" w:hAnsi="IRNazanin" w:eastAsia="IRNazanin"/>
          <w:color w:val="111111"/>
          <w:sz w:val="28"/>
          <w:sz w:val="28"/>
          <w:szCs w:val="28"/>
          <w:rtl w:val="true"/>
          <w:lang w:bidi="fa-IR"/>
        </w:rPr>
        <w:t>حضرت عیسی علیه السلام داشتند با اصحاب و حواریون از جایی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لاشه سگی رسیدند که متعفن شده و کرم به بدنش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مشمئز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بینی شان را گرفتند و چهره در هم کشیدند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أَنْتَنَ رِيحَ اَلْكَلْبِ؛ این مردار سگ چه بوی بدی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بَياضَ أسنانِهِ؛</w:t>
      </w:r>
      <w:r>
        <w:rPr>
          <w:rStyle w:val="FootnoteAnchor"/>
          <w:rtl w:val="true"/>
        </w:rPr>
        <w:footnoteReference w:id="161"/>
      </w:r>
      <w:r>
        <w:rPr>
          <w:rFonts w:ascii="IRNazanin" w:hAnsi="IRNazanin" w:eastAsia="IRNazanin"/>
          <w:color w:val="111111"/>
          <w:sz w:val="28"/>
          <w:sz w:val="28"/>
          <w:szCs w:val="28"/>
          <w:rtl w:val="true"/>
          <w:lang w:bidi="fa-IR"/>
        </w:rPr>
        <w:t>چقدر دندان هایش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همسرمان را به این دید نگاه کنیم؛ اگر ده بدی دارد و یک خوبی، فقط خوبی اش را نگاه کنیم، اگر بچه هایمان را هم همین طور، دوستانمان را هم همین طور نگاه کنیم، آرامش فراوانی به اطرافیانمان القا می کنیم و خودمان هم از آن بهره مند می شویم</w:t>
      </w:r>
      <w:r>
        <w:rPr>
          <w:rFonts w:eastAsia="IRNazanin" w:cs="IRNazanin"/>
          <w:color w:val="111111"/>
          <w:sz w:val="28"/>
          <w:szCs w:val="28"/>
          <w:rtl w:val="true"/>
          <w:lang w:bidi="fa-IR"/>
        </w:rPr>
        <w:t>.</w:t>
      </w:r>
    </w:p>
    <w:p>
      <w:pPr>
        <w:pStyle w:val="Heading3"/>
        <w:numPr>
          <w:ilvl w:val="2"/>
          <w:numId w:val="1"/>
        </w:numPr>
        <w:rPr/>
      </w:pPr>
      <w:bookmarkStart w:id="453" w:name="__RefHeading___Toc460757_774463916"/>
      <w:bookmarkStart w:id="454" w:name="_Toc161"/>
      <w:bookmarkEnd w:id="453"/>
      <w:r>
        <w:rPr>
          <w:rtl w:val="true"/>
        </w:rPr>
        <w:t>الطاف خداوند</w:t>
      </w:r>
      <w:bookmarkEnd w:id="454"/>
    </w:p>
    <w:p>
      <w:pPr>
        <w:pStyle w:val="BookText"/>
        <w:rPr/>
      </w:pPr>
      <w:r>
        <w:rPr>
          <w:rFonts w:ascii="IRNazanin" w:hAnsi="IRNazanin" w:eastAsia="IRNazanin"/>
          <w:color w:val="111111"/>
          <w:sz w:val="28"/>
          <w:sz w:val="28"/>
          <w:szCs w:val="28"/>
          <w:rtl w:val="true"/>
          <w:lang w:bidi="fa-IR"/>
        </w:rPr>
        <w:t>حضرت یوسف علیه السلام بعد از آن جریانات وقتی با پدرش دیدار کرد، حضرت یعقوب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بگو ببینم برادرانت با تو چه کردند؟ حضرت یوسف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برادرها با من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فقط زیبایی ها را بر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وَرَفَعَ أَبَوَیْهِ عَلَی الْعَرْشِ وَخَرُّوا لَهُ سُجَّدًا وَقَالَ یَا أَبَتِ هَذَا تَأْوِیلُ رُؤْیَایَ مِنْ قَبْلُ قَدْ جَعَلَهَا رَبِّی حَقًّا وَقَدْ أَحْسَنَ بِی إِذْ أَخْرَجَنِی مِنَ السِّجْنِ وَجَاءَ بِکُمْ مِنَ الْبَدْوِ مِنْ بَعْدِ أَنْ نَزَغَ الشَّیْطَانُ بَیْنِی وَبَیْنَ إِخْوَتِی إِنَّ رَبِّی لَطِیفٌ لِمَا یَشَاءُ إِنَّهُ هُوَ الْعَلِیمُ الْحَکِیمُ؛</w:t>
      </w:r>
      <w:r>
        <w:rPr>
          <w:rStyle w:val="FootnoteAnchor"/>
          <w:rtl w:val="true"/>
        </w:rPr>
        <w:footnoteReference w:id="162"/>
      </w:r>
      <w:r>
        <w:rPr>
          <w:rFonts w:ascii="IRNazanin" w:hAnsi="IRNazanin" w:eastAsia="IRNazanin"/>
          <w:color w:val="111111"/>
          <w:sz w:val="28"/>
          <w:sz w:val="28"/>
          <w:szCs w:val="28"/>
          <w:rtl w:val="true"/>
          <w:lang w:bidi="fa-IR"/>
        </w:rPr>
        <w:t>و پدر و مادر خود را بر تخت نشاند؛ و همگی به خاطر او به سجده افتادند؛ 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bookmarkStart w:id="455" w:name="pg5000_63035"/>
    </w:p>
    <w:p>
      <w:pPr>
        <w:pStyle w:val="BookText"/>
        <w:rPr/>
      </w:pPr>
      <w:bookmarkEnd w:id="45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این تعبیر خوابی است که قبلا دیدم؛ پروردگارم آن را حق قرار داد، و او به من نیکی کرد؛ هنگامی که مرا از زندان بیرون آورد، و شما را از آن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بعد از آن که شیطان، میان من و برادرانم فساد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نسبت به آنچه می 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لطف است؛ چرا که او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خیلی خوبی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زندان در آورد و عزیز مصرم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 از بیابان و قحطی آورد و به 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محبت و لطف را خدا در حق من کرد، بعد از این که شیطان بین من و برادرها کدورت و دشمنی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وجود و ذات برادرهای من 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بدی را به شیطان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برادرها بد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رَبِّي لَطِيفٌ لِما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 همه اش لطیف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چشم خدایی و لطافت الهی نگاه کنیم، همه اش قشنگ و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الْعَلِيمُ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مهربان هم علیم است و هم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عالم و خلقت به دید خدایی نگاه کنیم و زیبانگر باشیم</w:t>
      </w:r>
      <w:r>
        <w:rPr>
          <w:rFonts w:eastAsia="IRNazanin" w:cs="IRNazanin"/>
          <w:color w:val="111111"/>
          <w:sz w:val="28"/>
          <w:szCs w:val="28"/>
          <w:rtl w:val="true"/>
          <w:lang w:bidi="fa-IR"/>
        </w:rPr>
        <w:t>.</w:t>
      </w:r>
    </w:p>
    <w:p>
      <w:pPr>
        <w:pStyle w:val="Heading3"/>
        <w:numPr>
          <w:ilvl w:val="2"/>
          <w:numId w:val="1"/>
        </w:numPr>
        <w:rPr/>
      </w:pPr>
      <w:bookmarkStart w:id="456" w:name="__RefHeading___Toc460759_774463916"/>
      <w:bookmarkStart w:id="457" w:name="_Toc162"/>
      <w:bookmarkEnd w:id="456"/>
      <w:r>
        <w:rPr>
          <w:rtl w:val="true"/>
        </w:rPr>
        <w:t>منع و عطای خداوند</w:t>
      </w:r>
      <w:bookmarkEnd w:id="457"/>
    </w:p>
    <w:p>
      <w:pPr>
        <w:pStyle w:val="BookText"/>
        <w:rPr/>
      </w:pPr>
      <w:r>
        <w:rPr>
          <w:rFonts w:ascii="IRNazanin" w:hAnsi="IRNazanin" w:eastAsia="IRNazanin"/>
          <w:color w:val="111111"/>
          <w:sz w:val="28"/>
          <w:sz w:val="28"/>
          <w:szCs w:val="28"/>
          <w:rtl w:val="true"/>
          <w:lang w:bidi="fa-IR"/>
        </w:rPr>
        <w:t xml:space="preserve">خداوند داده هایش عطاست، منعش هم عطاست؛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عَطاؤُهُ عَطا وَ مَنعُهُ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دهد، یا کم می دهد، آن هم عطا و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بینیم و دنبالش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شُکرِی لَک عَلَى مَا زَوَیتَ عَنِّی أَوْفَرَ مِنْ شُکرِی إِیاک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مَا خَوَّلْتَنِی؛</w:t>
      </w:r>
      <w:r>
        <w:rPr>
          <w:rStyle w:val="FootnoteAnchor"/>
          <w:rtl w:val="true"/>
        </w:rPr>
        <w:footnoteReference w:id="163"/>
      </w:r>
      <w:r>
        <w:rPr>
          <w:rFonts w:ascii="IRNazanin" w:hAnsi="IRNazanin" w:eastAsia="IRNazanin"/>
          <w:color w:val="111111"/>
          <w:sz w:val="28"/>
          <w:sz w:val="28"/>
          <w:szCs w:val="28"/>
          <w:rtl w:val="true"/>
          <w:lang w:bidi="fa-IR"/>
        </w:rPr>
        <w:t>و شکر و سپاس مرا برای خود بر آنچه از من باز داشته ای، از شکرم تو را بر آنچه به من بخشیده ای کامل تر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حکیم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ما نداده، صلاحمان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از ما باز نمی داشت، به ما زیان می رسید و تباه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آنجایی هم که چیزی نمی دهد، بیشتر می خواهد لطف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بدی ها و جهنم را به روی ما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فکر می کنیم حاجت ما برآورده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بلاهایی هم که از سوی خداوند برای ما مقدر شده است، لطف و عطا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بَلِيّةٍ إلاّ و للّه ِ فيها نِعمَةٌ تُحيطُ بِه؛</w:t>
      </w:r>
      <w:r>
        <w:rPr>
          <w:rStyle w:val="FootnoteAnchor"/>
          <w:rtl w:val="true"/>
        </w:rPr>
        <w:footnoteReference w:id="164"/>
      </w:r>
      <w:r>
        <w:rPr>
          <w:rFonts w:ascii="IRNazanin" w:hAnsi="IRNazanin" w:eastAsia="IRNazanin"/>
          <w:color w:val="111111"/>
          <w:sz w:val="28"/>
          <w:sz w:val="28"/>
          <w:szCs w:val="28"/>
          <w:rtl w:val="true"/>
          <w:lang w:bidi="fa-IR"/>
        </w:rPr>
        <w:t>هیچ بلایی نیست مگراین که نعمتی و لطفی آن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 تلخ است، ولی باطنش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عمل جراحی می کنند و عده ای از بدن او بر می دارند، درد و هول و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استرس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غده سرطانی از وجودش بیرون می آید، چیزی که می توانست او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همین هم لطف خوابیده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الْمَحْمُودُ فِي كُلِّ فِعَالِهِ ؛</w:t>
      </w:r>
      <w:r>
        <w:rPr>
          <w:rStyle w:val="FootnoteAnchor"/>
          <w:rtl w:val="true"/>
        </w:rPr>
        <w:footnoteReference w:id="165"/>
      </w:r>
      <w:r>
        <w:rPr>
          <w:rFonts w:ascii="IRNazanin" w:hAnsi="IRNazanin" w:eastAsia="IRNazanin"/>
          <w:color w:val="111111"/>
          <w:sz w:val="28"/>
          <w:sz w:val="28"/>
          <w:szCs w:val="28"/>
          <w:rtl w:val="true"/>
          <w:lang w:bidi="fa-IR"/>
        </w:rPr>
        <w:t>ای خدایی که در همه کارها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عنان کار نه در دست مصلحت 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به دست قضا ده که مصلحت این است</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لَا یَفْعَلُ لِعِبَادِهِ إِلَّا الْأَصْلَحَ لَهُمْ وَلا یَظْلِمُ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bookmarkStart w:id="458" w:name="pg5000_63039"/>
    </w:p>
    <w:p>
      <w:pPr>
        <w:pStyle w:val="BookText"/>
        <w:rPr/>
      </w:pPr>
      <w:bookmarkEnd w:id="458"/>
      <w:r>
        <w:rPr>
          <w:rFonts w:ascii="Amiri" w:hAnsi="Amiri" w:eastAsia="Amiri" w:cs="Amiri"/>
          <w:color w:val="111111"/>
          <w:sz w:val="28"/>
          <w:sz w:val="28"/>
          <w:szCs w:val="28"/>
          <w:rtl w:val="true"/>
          <w:lang w:bidi="ar-SA"/>
        </w:rPr>
        <w:t>النَّاسَ شَیْئاً وَ لَکِنَّ النَّاسَ أَنْفُسَهُمْ یَظْلِمُون؛</w:t>
      </w:r>
      <w:r>
        <w:rPr>
          <w:rStyle w:val="FootnoteAnchor"/>
          <w:rtl w:val="true"/>
        </w:rPr>
        <w:footnoteReference w:id="166"/>
      </w:r>
      <w:r>
        <w:rPr>
          <w:rFonts w:ascii="IRNazanin" w:hAnsi="IRNazanin" w:eastAsia="IRNazanin"/>
          <w:color w:val="111111"/>
          <w:sz w:val="28"/>
          <w:sz w:val="28"/>
          <w:szCs w:val="28"/>
          <w:rtl w:val="true"/>
          <w:lang w:bidi="fa-IR"/>
        </w:rPr>
        <w:t>به درستی که خدای تبارک و تعالی با بندگان خود مگر آنچه را که برای ایشان اصلح باشد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مردم هیچ ستم نمی کند، و لیکن مردم بر</w:t>
      </w:r>
    </w:p>
    <w:p>
      <w:pPr>
        <w:pStyle w:val="BookText"/>
        <w:rPr/>
      </w:pPr>
      <w:r>
        <w:rPr>
          <w:rFonts w:ascii="IRNazanin" w:hAnsi="IRNazanin" w:eastAsia="IRNazanin"/>
          <w:color w:val="111111"/>
          <w:sz w:val="28"/>
          <w:sz w:val="28"/>
          <w:szCs w:val="28"/>
          <w:rtl w:val="true"/>
          <w:lang w:bidi="fa-IR"/>
        </w:rPr>
        <w:t>نفس های خود ستم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با افراد کاری را انجام نمی دهد، مگر آن چیزی که برای آنان اصلح و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بچه هایمان رشد کنند، عیوبشان را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هایشان را بزرگ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هایشان را ببینیم و بزرگ جلوه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را هم به آنها القا کنیم که زیبانگر باشند</w:t>
      </w:r>
      <w:r>
        <w:rPr>
          <w:rFonts w:eastAsia="IRNazanin" w:cs="IRNazanin"/>
          <w:color w:val="111111"/>
          <w:sz w:val="28"/>
          <w:szCs w:val="28"/>
          <w:rtl w:val="true"/>
          <w:lang w:bidi="fa-IR"/>
        </w:rPr>
        <w:t>.</w:t>
      </w:r>
    </w:p>
    <w:p>
      <w:pPr>
        <w:pStyle w:val="Heading3"/>
        <w:numPr>
          <w:ilvl w:val="2"/>
          <w:numId w:val="1"/>
        </w:numPr>
        <w:rPr/>
      </w:pPr>
      <w:bookmarkStart w:id="459" w:name="__RefHeading___Toc460761_774463916"/>
      <w:bookmarkStart w:id="460" w:name="_Toc163"/>
      <w:bookmarkEnd w:id="459"/>
      <w:r>
        <w:rPr>
          <w:rtl w:val="true"/>
        </w:rPr>
        <w:t>محو ظلمت ها</w:t>
      </w:r>
      <w:bookmarkEnd w:id="460"/>
    </w:p>
    <w:p>
      <w:pPr>
        <w:pStyle w:val="BookText"/>
        <w:rPr/>
      </w:pPr>
      <w:r>
        <w:rPr>
          <w:rFonts w:ascii="IRNazanin" w:hAnsi="IRNazanin" w:eastAsia="IRNazanin"/>
          <w:color w:val="111111"/>
          <w:sz w:val="28"/>
          <w:sz w:val="28"/>
          <w:szCs w:val="28"/>
          <w:rtl w:val="true"/>
          <w:lang w:bidi="fa-IR"/>
        </w:rPr>
        <w:t>بعضی از مربی ها، یا اهل سیر و سلوک همیشه روی عیب ها زوم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عیب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های خودشان، یا طرف را نمی بیند که خوبی ها را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بیاید ظلمت ها و تاریکی 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روی چیزی که حقیقت و ریشه ندارد سرمایه گذاری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روی دروغ و حسد و روی بدی ها کار کنیم، بیاییم روی صداقت و خیرخواهی و خوبی ها سرمایه گذاری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عَزَّوَجَلَّ جَعَلَ لِلشَّرِّ اَقْفالاً وَ جَعَلَ مَفاتيحَ تِلكَ الاَقْفالِ الشَّرابَ وَالكَذِبُ شَرٌّ مِنَ الشَّرابِ؛</w:t>
      </w:r>
      <w:r>
        <w:rPr>
          <w:rStyle w:val="FootnoteAnchor"/>
          <w:rtl w:val="true"/>
        </w:rPr>
        <w:footnoteReference w:id="167"/>
      </w:r>
      <w:r>
        <w:rPr>
          <w:rFonts w:ascii="IRNazanin" w:hAnsi="IRNazanin" w:eastAsia="IRNazanin"/>
          <w:color w:val="111111"/>
          <w:sz w:val="28"/>
          <w:sz w:val="28"/>
          <w:szCs w:val="28"/>
          <w:rtl w:val="true"/>
          <w:lang w:bidi="fa-IR"/>
        </w:rPr>
        <w:t>خداوند برای بدی ها قفل هایی قرار داده است و کلیدهای آنها را شراب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بدتر از شراب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بدی ها در یک صندوقی است و کلیدی که صندوق بدی ها را باز می کند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از شراب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دروغ چیزی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 بزرگ جامعه ما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از دروغ بوی تعفنی به آسمان بلند می شود که هفتاد هزار فرشته دروغگو را لعنت می کنند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یکی از بزرگان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جلسه درباره دروغ صحبت کردم که چقدر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همه بدی ها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خیلی روی دروغ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آمدیم دروغ را باز کنیم، ببینیم چیست تا آن را از بین ببریم، دیدیم دروغ چیزی است که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بیاییم به جای دروغ روی صداقت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که بیاید دروغ را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خوبی ها مانور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نورانی شد، جایی برای ظلمت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روی بدی ها کار می کنند و بعضی روی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اَصْلُ كُلِّ خَيْرٍ، ؛</w:t>
      </w:r>
      <w:r>
        <w:rPr>
          <w:rStyle w:val="FootnoteAnchor"/>
          <w:rtl w:val="true"/>
        </w:rPr>
        <w:footnoteReference w:id="169"/>
      </w:r>
      <w:r>
        <w:rPr>
          <w:rFonts w:ascii="IRNazanin" w:hAnsi="IRNazanin" w:eastAsia="IRNazanin"/>
          <w:color w:val="111111"/>
          <w:sz w:val="28"/>
          <w:sz w:val="28"/>
          <w:szCs w:val="28"/>
          <w:rtl w:val="true"/>
          <w:lang w:bidi="fa-IR"/>
        </w:rPr>
        <w:t>ما اهل بیت ریشه تمام خوبی 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روی خوبی ها کار کنی، بدی ها از بین می رود و محو 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آمد جهل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که آمد موت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بسیار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یعنی چیزی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چیزی که واقعیت ندارد کار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روی صداقت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صداقت را بزرگ کنیم، دروغ از بین می رود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bookmarkStart w:id="461" w:name="pg5000_63043"/>
    </w:p>
    <w:p>
      <w:pPr>
        <w:pStyle w:val="Heading2"/>
        <w:numPr>
          <w:ilvl w:val="1"/>
          <w:numId w:val="1"/>
        </w:numPr>
        <w:rPr/>
      </w:pPr>
      <w:bookmarkStart w:id="462" w:name="__RefHeading___Toc460763_774463916"/>
      <w:bookmarkStart w:id="463" w:name="_Toc164"/>
      <w:bookmarkEnd w:id="461"/>
      <w:bookmarkEnd w:id="462"/>
      <w:r>
        <w:rPr>
          <w:rtl w:val="true"/>
        </w:rPr>
        <w:t>گفتار یازدهم</w:t>
      </w:r>
      <w:r>
        <w:rPr>
          <w:rtl w:val="true"/>
        </w:rPr>
        <w:t xml:space="preserve">: </w:t>
      </w:r>
      <w:r>
        <w:rPr>
          <w:rtl w:val="true"/>
        </w:rPr>
        <w:t>نقش تشویق در تربیت</w:t>
      </w:r>
      <w:bookmarkEnd w:id="463"/>
    </w:p>
    <w:p>
      <w:pPr>
        <w:pStyle w:val="Heading3"/>
        <w:numPr>
          <w:ilvl w:val="2"/>
          <w:numId w:val="1"/>
        </w:numPr>
        <w:rPr/>
      </w:pPr>
      <w:bookmarkStart w:id="464" w:name="__RefHeading___Toc460765_774463916"/>
      <w:bookmarkStart w:id="465" w:name="_Toc165"/>
      <w:bookmarkEnd w:id="464"/>
      <w:r>
        <w:rPr>
          <w:rtl w:val="true"/>
        </w:rPr>
        <w:t>اشاره</w:t>
      </w:r>
      <w:bookmarkEnd w:id="46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bookmarkStart w:id="466" w:name="pg5000_63047"/>
    </w:p>
    <w:p>
      <w:pPr>
        <w:pStyle w:val="Heading3"/>
        <w:numPr>
          <w:ilvl w:val="2"/>
          <w:numId w:val="1"/>
        </w:numPr>
        <w:rPr/>
      </w:pPr>
      <w:bookmarkStart w:id="467" w:name="__RefHeading___Toc460767_774463916"/>
      <w:bookmarkStart w:id="468" w:name="_Toc166"/>
      <w:bookmarkEnd w:id="466"/>
      <w:bookmarkEnd w:id="467"/>
      <w:r>
        <w:rPr>
          <w:rtl w:val="true"/>
        </w:rPr>
        <w:t>نقش تشویق و تحسین</w:t>
      </w:r>
      <w:bookmarkEnd w:id="468"/>
    </w:p>
    <w:p>
      <w:pPr>
        <w:pStyle w:val="BookText"/>
        <w:rPr/>
      </w:pPr>
      <w:r>
        <w:rPr>
          <w:rFonts w:ascii="IRNazanin" w:hAnsi="IRNazanin" w:eastAsia="IRNazanin"/>
          <w:color w:val="111111"/>
          <w:sz w:val="28"/>
          <w:sz w:val="28"/>
          <w:szCs w:val="28"/>
          <w:rtl w:val="true"/>
          <w:lang w:bidi="fa-IR"/>
        </w:rPr>
        <w:t>از مؤثرترین راه های تربیت که انرژی و حیات می دهد، تشویق و تکریم و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در آیات بسیار زیادی وعده های فراوانی داده است که همه تشویق و تحسین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بشری که خلق کرده است با این ها حرکت می کند و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 بسیار آرامش دهنده و نوید دهنده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تربیتی که بسیار مهم و تأثیرگذار است، بزرگ کردن خوبی های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زیبایی هایشان را بزرگ کنیم، هر چند یکی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مثبت را بزرگ جلوه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تشویق و تکریم و تحسین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هدیه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معجزه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قهرمان، مخترع و مبتکر و دانشمند شدند، بسیاری از اینها به تشویق والدین و مربیها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در وجودشان با تحسین و تشویق و تکریم بارور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وعده پاداش و ثواب می دهد، از همین رهگذر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کسانی که در برابر ابتلائات و گرفتاری ها و پیشامدهای ناگوار صبر می کنند، چک سفید امضا می کشد و می 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bookmarkStart w:id="469" w:name="pg5000_63049"/>
    </w:p>
    <w:p>
      <w:pPr>
        <w:pStyle w:val="BookText"/>
        <w:rPr/>
      </w:pPr>
      <w:bookmarkEnd w:id="469"/>
      <w:r>
        <w:rPr>
          <w:rFonts w:ascii="Amiri" w:hAnsi="Amiri" w:eastAsia="Amiri" w:cs="Amiri"/>
          <w:color w:val="111111"/>
          <w:sz w:val="28"/>
          <w:sz w:val="28"/>
          <w:szCs w:val="28"/>
          <w:rtl w:val="true"/>
          <w:lang w:bidi="ar-SA"/>
        </w:rPr>
        <w:t>إِنَّمَا یُوَفَّی الصَّابِرُونَ أَجْرَهُمْ بِغَیْرِ حِسَابٍ؛</w:t>
      </w:r>
      <w:r>
        <w:rPr>
          <w:rStyle w:val="FootnoteAnchor"/>
          <w:rtl w:val="true"/>
        </w:rPr>
        <w:footnoteReference w:id="170"/>
      </w:r>
      <w:r>
        <w:rPr>
          <w:rFonts w:ascii="IRNazanin" w:hAnsi="IRNazanin" w:eastAsia="IRNazanin"/>
          <w:color w:val="111111"/>
          <w:sz w:val="28"/>
          <w:sz w:val="28"/>
          <w:szCs w:val="28"/>
          <w:rtl w:val="true"/>
          <w:lang w:bidi="fa-IR"/>
        </w:rPr>
        <w:t>صابران اجر و پاداش خود را بی حساب دریافت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هایی که در برابر ابتلا می گویند الحمد لله، و شکر و صبر می کنند و میانه شان را با خدا به هم نمی زنند، اجرشان بی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یک پیشامد می گویند نماز نمی خوانیم، با خدا قهریم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دعا کردم اجابت نشده است؛ دیگر با خدا حرف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اینها خیلی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افرادی که هرچه خدا بارشان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ممنون، شکر، الحمد لله، ما تحمل می کنیم، روی دل ما از شما برنمی گردد، خدا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چک سفید امضا در دنیا و آخرت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که در باره بهشت است و به بیان حور و درجات بهشتی پرداخته است، همه برای تشویق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وَلَحْمِ طَیْرٍ مِمَّا یَشْتَهُونَ؛</w:t>
      </w:r>
      <w:r>
        <w:rPr>
          <w:rStyle w:val="FootnoteAnchor"/>
          <w:rtl w:val="true"/>
        </w:rPr>
        <w:footnoteReference w:id="171"/>
      </w:r>
      <w:r>
        <w:rPr>
          <w:rFonts w:ascii="IRNazanin" w:hAnsi="IRNazanin" w:eastAsia="IRNazanin"/>
          <w:color w:val="111111"/>
          <w:sz w:val="28"/>
          <w:sz w:val="28"/>
          <w:szCs w:val="28"/>
          <w:rtl w:val="true"/>
          <w:lang w:bidi="fa-IR"/>
        </w:rPr>
        <w:t>و گوشت پرنده از هر نوع که مایل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یُطَافُ عَلَیْهِمْ بِصِحَافٍ مِنْ ذَهَبٍ وَأَکْوَابٍ وَفِیهَا مَا تَشْتَهِیهِ الْأَنْفُسُ وَتَلَذُّ الْأَعْیُنُ وَأَنْتُمْ فِیهَا خَالِدُونَ؛</w:t>
      </w:r>
      <w:r>
        <w:rPr>
          <w:rStyle w:val="FootnoteAnchor"/>
          <w:rtl w:val="true"/>
        </w:rPr>
        <w:footnoteReference w:id="172"/>
      </w:r>
      <w:r>
        <w:rPr>
          <w:rFonts w:ascii="IRNazanin" w:hAnsi="IRNazanin" w:eastAsia="IRNazanin"/>
          <w:color w:val="111111"/>
          <w:sz w:val="28"/>
          <w:sz w:val="28"/>
          <w:szCs w:val="28"/>
          <w:rtl w:val="true"/>
          <w:lang w:bidi="fa-IR"/>
        </w:rPr>
        <w:t xml:space="preserve">ظرف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 های طلائی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گرداگرد آنها می گردانند؛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 ها می خواهد و چشم ها از آن لذت می برد موجود است و شما همیشه در آن خواهید ماند</w:t>
      </w:r>
      <w:r>
        <w:rPr>
          <w:rFonts w:eastAsia="IRNazanin" w:cs="IRNazanin"/>
          <w:color w:val="111111"/>
          <w:sz w:val="28"/>
          <w:szCs w:val="28"/>
          <w:rtl w:val="true"/>
          <w:lang w:bidi="fa-IR"/>
        </w:rPr>
        <w:t>.</w:t>
      </w:r>
    </w:p>
    <w:p>
      <w:pPr>
        <w:pStyle w:val="Heading3"/>
        <w:numPr>
          <w:ilvl w:val="2"/>
          <w:numId w:val="1"/>
        </w:numPr>
        <w:rPr/>
      </w:pPr>
      <w:bookmarkStart w:id="470" w:name="__RefHeading___Toc460769_774463916"/>
      <w:bookmarkStart w:id="471" w:name="_Toc167"/>
      <w:bookmarkEnd w:id="470"/>
      <w:r>
        <w:rPr>
          <w:rtl w:val="true"/>
        </w:rPr>
        <w:t>نعمت های بهشتی</w:t>
      </w:r>
      <w:bookmarkEnd w:id="471"/>
    </w:p>
    <w:p>
      <w:pPr>
        <w:pStyle w:val="BookText"/>
        <w:rPr/>
      </w:pPr>
      <w:r>
        <w:rPr>
          <w:rFonts w:ascii="IRNazanin" w:hAnsi="IRNazanin" w:eastAsia="IRNazanin"/>
          <w:color w:val="111111"/>
          <w:sz w:val="28"/>
          <w:sz w:val="28"/>
          <w:szCs w:val="28"/>
          <w:rtl w:val="true"/>
          <w:lang w:bidi="fa-IR"/>
        </w:rPr>
        <w:t>همیشه فال خوب بزنیم و به خدا حسن ظن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بگوییم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bookmarkStart w:id="472" w:name="pg5000_63051"/>
    </w:p>
    <w:p>
      <w:pPr>
        <w:pStyle w:val="BookText"/>
        <w:rPr/>
      </w:pPr>
      <w:bookmarkEnd w:id="472"/>
      <w:r>
        <w:rPr>
          <w:rFonts w:ascii="IRNazanin" w:hAnsi="IRNazanin" w:eastAsia="IRNazanin"/>
          <w:color w:val="111111"/>
          <w:sz w:val="28"/>
          <w:sz w:val="28"/>
          <w:szCs w:val="28"/>
          <w:rtl w:val="true"/>
          <w:lang w:bidi="fa-IR"/>
        </w:rPr>
        <w:t>خدا ما را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و اعمالمان تکیه نکنیم، بلکه به فضل و رحمت خدا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توسل به اهل بیت علیهم السلام و عمل خوب هم باید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از همین جا کانال می زنند و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لَمِنْ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فِی الْجِنَانِ، وَ أَجْسَادُهُمْ فِی الْعَمَلِ؛</w:t>
      </w:r>
      <w:r>
        <w:rPr>
          <w:rStyle w:val="FootnoteAnchor"/>
          <w:rtl w:val="true"/>
        </w:rPr>
        <w:footnoteReference w:id="173"/>
      </w:r>
      <w:r>
        <w:rPr>
          <w:rFonts w:ascii="IRNazanin" w:hAnsi="IRNazanin" w:eastAsia="IRNazanin"/>
          <w:color w:val="111111"/>
          <w:sz w:val="28"/>
          <w:sz w:val="28"/>
          <w:szCs w:val="28"/>
          <w:rtl w:val="true"/>
          <w:lang w:bidi="fa-IR"/>
        </w:rPr>
        <w:t>من از گروهی هستم که قلبهایشان در بهشت، و پیکرهایشان سرگرم اعمال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روحم در بهشت است، ولی بدنم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به هر چیزی که اشتها داری و به هر چیزی که تمایل پیدا می کنی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دایره اش وسیع است؛ یعنی هر چیزی که به ذهن و قلبت خطور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واقعا مؤمن هستند و وارد بهشت می شوند، هر چیزی که تمایل داشته باشد فی الفور برایشان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پرنده ای در هوا پرواز می کند، تمایل به آن پیدا می کند، فورا بریان شده جلویش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نیاز به صیدی دارد، و نه زحمت و درد 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اینجا واقعاً عمل کردیم و تسلیم بودیم و به فضل خدا متکی بودیم، خدا آنجا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که چشمتان لذت می برد و خوشش می آید، و به هر چیزی تمایل پیدا کنید، حاضر و آماده است</w:t>
      </w:r>
      <w:r>
        <w:rPr>
          <w:rFonts w:eastAsia="IRNazanin" w:cs="IRNazanin"/>
          <w:color w:val="111111"/>
          <w:sz w:val="28"/>
          <w:szCs w:val="28"/>
          <w:rtl w:val="true"/>
          <w:lang w:bidi="fa-IR"/>
        </w:rPr>
        <w:t>.</w:t>
      </w:r>
    </w:p>
    <w:p>
      <w:pPr>
        <w:pStyle w:val="Heading3"/>
        <w:numPr>
          <w:ilvl w:val="2"/>
          <w:numId w:val="1"/>
        </w:numPr>
        <w:rPr/>
      </w:pPr>
      <w:bookmarkStart w:id="473" w:name="__RefHeading___Toc460771_774463916"/>
      <w:bookmarkStart w:id="474" w:name="_Toc168"/>
      <w:bookmarkEnd w:id="473"/>
      <w:r>
        <w:rPr>
          <w:rtl w:val="true"/>
        </w:rPr>
        <w:t>توانمندی انسان در بهشت</w:t>
      </w:r>
      <w:bookmarkEnd w:id="474"/>
    </w:p>
    <w:p>
      <w:pPr>
        <w:pStyle w:val="BookText"/>
        <w:rPr/>
      </w:pPr>
      <w:r>
        <w:rPr>
          <w:rFonts w:ascii="IRNazanin" w:hAnsi="IRNazanin" w:eastAsia="IRNazanin"/>
          <w:color w:val="111111"/>
          <w:sz w:val="28"/>
          <w:sz w:val="28"/>
          <w:szCs w:val="28"/>
          <w:rtl w:val="true"/>
          <w:lang w:bidi="fa-IR"/>
        </w:rPr>
        <w:t>از رسول خدا صلی الله علیه و آله وسلم روایت شده است که روز قیامت فرشته ای به سوی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بهشتیان می آید، اجازه ورود می گیرد، به آنان سلام می کند و نامه ای از سوی خداوند به آنان می دهد که در آن نامه به هر انسانی این گونه خطاب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الْحَیِّ الْقَیُّومِ الَّذِی لایَموتُ إِلَی الْحَیِّ الْقَیُّومِ الَّذِی لایَموتُ؛</w:t>
      </w:r>
      <w:r>
        <w:rPr>
          <w:rStyle w:val="FootnoteAnchor"/>
          <w:rtl w:val="true"/>
        </w:rPr>
        <w:footnoteReference w:id="174"/>
      </w:r>
      <w:r>
        <w:rPr>
          <w:rFonts w:ascii="IRNazanin" w:hAnsi="IRNazanin" w:eastAsia="IRNazanin"/>
          <w:color w:val="111111"/>
          <w:sz w:val="28"/>
          <w:sz w:val="28"/>
          <w:szCs w:val="28"/>
          <w:rtl w:val="true"/>
          <w:lang w:bidi="fa-IR"/>
        </w:rPr>
        <w:t>این نامه از سوی حی قیومی است که نمی میرد، به سوی حق قیومی که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أَقُولُ لِلْشَیءِ کُنْ فَیَکُونُ وَ قَدْ جَعَلْتُکَ تَقُولُ لِلشَّیءِ کُنْ فَیَکُونُ؛ اما بعد؛ به درستی که من به چیزی میگویم باش و آن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تو را به گونه ای قرار</w:t>
      </w:r>
    </w:p>
    <w:p>
      <w:pPr>
        <w:pStyle w:val="BookText"/>
        <w:rPr/>
      </w:pPr>
      <w:r>
        <w:rPr>
          <w:rFonts w:ascii="IRNazanin" w:hAnsi="IRNazanin" w:eastAsia="IRNazanin"/>
          <w:color w:val="111111"/>
          <w:sz w:val="28"/>
          <w:sz w:val="28"/>
          <w:szCs w:val="28"/>
          <w:rtl w:val="true"/>
          <w:lang w:bidi="fa-IR"/>
        </w:rPr>
        <w:t>دادم که به چیزی می گویی باش، و آن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یَقُولُ أَحَدٌ مِنْ أَهْلِ الْجَنَّةِ لِشَئٍ کُنْ اِلّا وَ یَکُونُ؛</w:t>
      </w:r>
      <w:r>
        <w:rPr>
          <w:rStyle w:val="FootnoteAnchor"/>
          <w:rtl w:val="true"/>
        </w:rPr>
        <w:footnoteReference w:id="175"/>
      </w:r>
      <w:r>
        <w:rPr>
          <w:rFonts w:ascii="IRNazanin" w:hAnsi="IRNazanin" w:eastAsia="IRNazanin"/>
          <w:color w:val="111111"/>
          <w:sz w:val="28"/>
          <w:sz w:val="28"/>
          <w:szCs w:val="28"/>
          <w:rtl w:val="true"/>
          <w:lang w:bidi="fa-IR"/>
        </w:rPr>
        <w:t>بنابراین، کسی از اهل بهشت به چیزی نمی گوید باش، جز اینکه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خدایی که حی لایموت است، به کسی که حی لا یموت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آنجا خستگی و خواب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فضولات و دفع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 و ناراحتی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اگر هوا کمی گرم و سرد شود، اذیت می شویم، اما آنجا اعتدال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در دنیا گاهی دلمان می خواهد بخوریم، ولی سیر شده ایم، یا توانایی نداریم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ساعت هم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bookmarkStart w:id="475" w:name="pg5000_63055"/>
    </w:p>
    <w:p>
      <w:pPr>
        <w:pStyle w:val="BookText"/>
        <w:rPr/>
      </w:pPr>
      <w:bookmarkEnd w:id="475"/>
      <w:r>
        <w:rPr>
          <w:rFonts w:ascii="IRNazanin" w:hAnsi="IRNazanin" w:eastAsia="IRNazanin"/>
          <w:color w:val="111111"/>
          <w:sz w:val="28"/>
          <w:sz w:val="28"/>
          <w:szCs w:val="28"/>
          <w:rtl w:val="true"/>
          <w:lang w:bidi="fa-IR"/>
        </w:rPr>
        <w:t>بخواهی بخوری، بستگی به میل و اشتهای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داری بخوری، آن ظرفیت در تو ایجاد می شود که تا هر وقت که بخواهی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به نخوردن پیدا کنی، نمیخوری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اشتهایت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 وفق مراد است</w:t>
      </w:r>
      <w:r>
        <w:rPr>
          <w:rFonts w:eastAsia="IRNazanin" w:cs="IRNazanin"/>
          <w:color w:val="111111"/>
          <w:sz w:val="28"/>
          <w:szCs w:val="28"/>
          <w:rtl w:val="true"/>
          <w:lang w:bidi="fa-IR"/>
        </w:rPr>
        <w:t>.</w:t>
      </w:r>
    </w:p>
    <w:p>
      <w:pPr>
        <w:pStyle w:val="Heading3"/>
        <w:numPr>
          <w:ilvl w:val="2"/>
          <w:numId w:val="1"/>
        </w:numPr>
        <w:rPr/>
      </w:pPr>
      <w:bookmarkStart w:id="476" w:name="__RefHeading___Toc460773_774463916"/>
      <w:bookmarkStart w:id="477" w:name="_Toc169"/>
      <w:bookmarkEnd w:id="476"/>
      <w:r>
        <w:rPr>
          <w:rtl w:val="true"/>
        </w:rPr>
        <w:t>شوق بهشت</w:t>
      </w:r>
      <w:bookmarkEnd w:id="477"/>
    </w:p>
    <w:p>
      <w:pPr>
        <w:pStyle w:val="BookText"/>
        <w:rPr/>
      </w:pPr>
      <w:r>
        <w:rPr>
          <w:rFonts w:ascii="IRNazanin" w:hAnsi="IRNazanin" w:eastAsia="IRNazanin"/>
          <w:color w:val="111111"/>
          <w:sz w:val="28"/>
          <w:sz w:val="28"/>
          <w:szCs w:val="28"/>
          <w:rtl w:val="true"/>
          <w:lang w:bidi="fa-IR"/>
        </w:rPr>
        <w:t>بزرگی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گوینده ای بتواند درست نعمت ها و پاداش های خدا را وصف کند، و شنونده هم بتواند درست بگیرد، معلوم نیست یک لحظه در دنیا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عالم رؤیا جلوه هایی از بهشت را به یکی از بزرگان علما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بلند شد و آن قدر گریه کرد تا روحش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درباره متقین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الْأَجَالُ الَّذِی کَتَبَت عَلَیْهِمْ لَمْ یسْتَقِرَّ أَرْوَاحُهُمْ فِی أَجْسَادِهِمْ طَرْفَةَ عَیْنٍ شَوْقاً إِلَی الثَّوَابِ وَ خَوْفاً مِنَ الْعِقَابِ؛</w:t>
      </w:r>
      <w:r>
        <w:rPr>
          <w:rStyle w:val="FootnoteAnchor"/>
          <w:rtl w:val="true"/>
        </w:rPr>
        <w:footnoteReference w:id="176"/>
      </w:r>
      <w:r>
        <w:rPr>
          <w:rFonts w:ascii="IRNazanin" w:hAnsi="IRNazanin" w:eastAsia="IRNazanin"/>
          <w:color w:val="111111"/>
          <w:sz w:val="28"/>
          <w:sz w:val="28"/>
          <w:szCs w:val="28"/>
          <w:rtl w:val="true"/>
          <w:lang w:bidi="fa-IR"/>
        </w:rPr>
        <w:t>و اگر نبود اجل و مدتی که خدا در دنیا برایشان تعیین فرموده، از شوق ثواب و بیم عذاب، چشم بر هم زدنی جان در بدنشان قرار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اجل حتمی را ننوشته بود، که باید تا فلان ساعت زنده باشند، یک لحظه روح در بدنشان بند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هایی که خدا برای ما مهیا کرده است، چقدر ترغیب می کند که دست از گناه و بدی ها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دنیایمان چقدر جان می کنیم، زحمت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هم معلوم نیست که خانه دار می شویم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بهشت به هر مؤمنی خانه ای میدهند که می تواند تمام اهل بهشت را در آن مهمان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آنجا دل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bookmarkStart w:id="478" w:name="pg5000_63057"/>
    </w:p>
    <w:p>
      <w:pPr>
        <w:pStyle w:val="BookText"/>
        <w:rPr/>
      </w:pPr>
      <w:bookmarkEnd w:id="478"/>
      <w:r>
        <w:rPr>
          <w:rFonts w:ascii="IRNazanin" w:hAnsi="IRNazanin" w:eastAsia="IRNazanin"/>
          <w:color w:val="111111"/>
          <w:sz w:val="28"/>
          <w:sz w:val="28"/>
          <w:szCs w:val="28"/>
          <w:rtl w:val="true"/>
          <w:lang w:bidi="fa-IR"/>
        </w:rPr>
        <w:t>ببندیم و ویژگی های بهشت را مد نظر داشته باشیم، خلأهای اینجا اصلا به چشم نمی آید</w:t>
      </w:r>
      <w:r>
        <w:rPr>
          <w:rFonts w:eastAsia="IRNazanin" w:cs="IRNazanin"/>
          <w:color w:val="111111"/>
          <w:sz w:val="28"/>
          <w:szCs w:val="28"/>
          <w:rtl w:val="true"/>
          <w:lang w:bidi="fa-IR"/>
        </w:rPr>
        <w:t>.</w:t>
      </w:r>
    </w:p>
    <w:p>
      <w:pPr>
        <w:pStyle w:val="Heading3"/>
        <w:numPr>
          <w:ilvl w:val="2"/>
          <w:numId w:val="1"/>
        </w:numPr>
        <w:rPr/>
      </w:pPr>
      <w:bookmarkStart w:id="479" w:name="__RefHeading___Toc460775_774463916"/>
      <w:bookmarkStart w:id="480" w:name="_Toc170"/>
      <w:bookmarkEnd w:id="479"/>
      <w:r>
        <w:rPr>
          <w:rtl w:val="true"/>
        </w:rPr>
        <w:t>تشویق یک فرزند</w:t>
      </w:r>
      <w:bookmarkEnd w:id="480"/>
    </w:p>
    <w:p>
      <w:pPr>
        <w:pStyle w:val="BookText"/>
        <w:rPr/>
      </w:pPr>
      <w:r>
        <w:rPr>
          <w:rFonts w:ascii="IRNazanin" w:hAnsi="IRNazanin" w:eastAsia="IRNazanin"/>
          <w:color w:val="111111"/>
          <w:sz w:val="28"/>
          <w:sz w:val="28"/>
          <w:szCs w:val="28"/>
          <w:rtl w:val="true"/>
          <w:lang w:bidi="fa-IR"/>
        </w:rPr>
        <w:t>تشویق مرده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با تشویق به اینجا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فاضل لنکرانی یک مرجع بزرگواری که به اهل بیت علیهم السلام خصوصا حضرت زهرا علاقه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ایشان از نزدیکان و از شاگردان مبرز مرحوم آیت الله بروجردی و از اعضای شورای استفتا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بروجردی تابستان ها به خاطر شدت گرمای قم به یکی از روستاهای قم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آیت الله فاضل به دیدن آیت الله بروجردی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فرزندشان هم که تازه طلبه شده بود،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بروجردی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بنده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کتاب ادبی را</w:t>
      </w:r>
    </w:p>
    <w:p>
      <w:pPr>
        <w:pStyle w:val="BookText"/>
        <w:rPr/>
      </w:pPr>
      <w:r>
        <w:rPr>
          <w:rFonts w:ascii="IRNazanin" w:hAnsi="IRNazanin" w:eastAsia="IRNazanin"/>
          <w:color w:val="111111"/>
          <w:sz w:val="28"/>
          <w:sz w:val="28"/>
          <w:szCs w:val="28"/>
          <w:rtl w:val="true"/>
          <w:lang w:bidi="fa-IR"/>
        </w:rPr>
        <w:t>آقای بروجردی یک سؤال ادبی از ایشان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خیلی قشنگ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که در آن زمان یک مرجع جهانی بود، خیلی خوشش می آید، برای تشویق مبلغ زیادی به ایشان می دهد و همین تشویق از ایشان یک مرجع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لِأَخيهِ مَرحَبا كَتَبَ اللّه ُ  لَهُ مَرحَباً إِلَى يَوْمِ القِيَامَةِ؛</w:t>
      </w:r>
      <w:r>
        <w:rPr>
          <w:rStyle w:val="FootnoteAnchor"/>
          <w:rtl w:val="true"/>
        </w:rPr>
        <w:footnoteReference w:id="177"/>
      </w:r>
      <w:r>
        <w:rPr>
          <w:rFonts w:ascii="IRNazanin" w:hAnsi="IRNazanin" w:eastAsia="IRNazanin"/>
          <w:color w:val="111111"/>
          <w:sz w:val="28"/>
          <w:sz w:val="28"/>
          <w:szCs w:val="28"/>
          <w:rtl w:val="true"/>
          <w:lang w:bidi="fa-IR"/>
        </w:rPr>
        <w:t>کسی که به برادر دینی اش مرحبا و آفرین بگوید، خداوند تا روز قیامت برای گوینده اش آفرین و مرحبا مینویسد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bookmarkStart w:id="481" w:name="pg5000_63059"/>
    </w:p>
    <w:p>
      <w:pPr>
        <w:pStyle w:val="BookText"/>
        <w:rPr/>
      </w:pPr>
      <w:bookmarkEnd w:id="481"/>
      <w:r>
        <w:rPr>
          <w:rFonts w:ascii="IRNazanin" w:hAnsi="IRNazanin" w:eastAsia="IRNazanin"/>
          <w:color w:val="111111"/>
          <w:sz w:val="28"/>
          <w:sz w:val="28"/>
          <w:szCs w:val="28"/>
          <w:rtl w:val="true"/>
          <w:lang w:bidi="fa-IR"/>
        </w:rPr>
        <w:t>ببین خدا چقدر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تشویق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جاو درست، چه عملی، چه لفظی و نوشتاری و گفتاری، بسیار اثر دارد و به انسان نیرو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ها را که بزرگ کردیم، بدی ها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پدر و مادرها فرزندانشان را به کارهای خوب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تحسین و تکریم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یکدیگر را تشویق و تحسین کنند؛ که این تشویق ها بسیار انرژی میدهد و خستگی را برطرف می کند</w:t>
      </w:r>
      <w:r>
        <w:rPr>
          <w:rFonts w:eastAsia="IRNazanin" w:cs="IRNazanin"/>
          <w:color w:val="111111"/>
          <w:sz w:val="28"/>
          <w:szCs w:val="28"/>
          <w:rtl w:val="true"/>
          <w:lang w:bidi="fa-IR"/>
        </w:rPr>
        <w:t>.</w:t>
      </w:r>
    </w:p>
    <w:p>
      <w:pPr>
        <w:pStyle w:val="Heading3"/>
        <w:numPr>
          <w:ilvl w:val="2"/>
          <w:numId w:val="1"/>
        </w:numPr>
        <w:rPr/>
      </w:pPr>
      <w:bookmarkStart w:id="482" w:name="__RefHeading___Toc460777_774463916"/>
      <w:bookmarkStart w:id="483" w:name="_Toc171"/>
      <w:bookmarkEnd w:id="482"/>
      <w:r>
        <w:rPr>
          <w:rtl w:val="true"/>
        </w:rPr>
        <w:t>تشویق دعبل شاعر</w:t>
      </w:r>
      <w:bookmarkEnd w:id="483"/>
    </w:p>
    <w:p>
      <w:pPr>
        <w:pStyle w:val="BookText"/>
        <w:rPr/>
      </w:pPr>
      <w:r>
        <w:rPr>
          <w:rFonts w:ascii="IRNazanin" w:hAnsi="IRNazanin" w:eastAsia="IRNazanin"/>
          <w:color w:val="111111"/>
          <w:sz w:val="28"/>
          <w:sz w:val="28"/>
          <w:szCs w:val="28"/>
          <w:rtl w:val="true"/>
          <w:lang w:bidi="fa-IR"/>
        </w:rPr>
        <w:t>سیره ی پیغمبر و اهل بیت هم این بوده است که افرادی را که کار خوب می کردند، تحسین و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شاعری که ترویج مکتب می کرد، جوایز قابل توجهی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اهل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برای اهل بیت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اشعار در دنیا پخش می شد و بیش از شمشیر کارایی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برای تبلیغ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اشعار فضائل اهل بیت علیهم السلام دهان به دهان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خودش یک رسانه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دلها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مکتب و فضائل اهل بیت علیهم السلام بسیار کاربرد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وقتی خدمت امام هشتم علیه السلام آمد با این که دیانت آن چنانی نداشت و به بعضی از گناهان هم مبتلا بود، ولی امام رضا علیه السلام به خاطر محبت به اهل بیت و این که با اشعارش به ترویج مکتب اهل بیت علیهم السلام می پرداخت، برای تشویق او پیراهنی که تن مبارکشان می کردند، به او مرحمت کردند و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bookmarkStart w:id="484" w:name="pg5000_63061"/>
    </w:p>
    <w:p>
      <w:pPr>
        <w:pStyle w:val="BookText"/>
        <w:rPr/>
      </w:pPr>
      <w:bookmarkEnd w:id="484"/>
      <w:r>
        <w:rPr>
          <w:rFonts w:ascii="Amiri" w:hAnsi="Amiri" w:eastAsia="Amiri" w:cs="Amiri"/>
          <w:color w:val="111111"/>
          <w:sz w:val="28"/>
          <w:sz w:val="28"/>
          <w:szCs w:val="28"/>
          <w:rtl w:val="true"/>
          <w:lang w:bidi="ar-SA"/>
        </w:rPr>
        <w:t>اِحْتَفِظْ بِهَذَا اَلْقَمِيصِ فَقَدْ صَلَّيْتُ فِيهِ أَلْفَ لَيْلَةٍ أَلْفَ رَكْعَةٍ وَ خَتَمْتُ فِيهِ اَلْقُرْآنَ أَلْفَ خَتْمَةٍ اَلْحَدِيثَ ؛</w:t>
      </w:r>
      <w:r>
        <w:rPr>
          <w:rStyle w:val="FootnoteAnchor"/>
          <w:rtl w:val="true"/>
        </w:rPr>
        <w:footnoteReference w:id="178"/>
      </w:r>
      <w:r>
        <w:rPr>
          <w:rFonts w:ascii="IRNazanin" w:hAnsi="IRNazanin" w:eastAsia="IRNazanin"/>
          <w:color w:val="111111"/>
          <w:sz w:val="28"/>
          <w:sz w:val="28"/>
          <w:szCs w:val="28"/>
          <w:rtl w:val="true"/>
          <w:lang w:bidi="fa-IR"/>
        </w:rPr>
        <w:t>این پیراهن را حفظ کن که من هزار شب، هر شب هزار رکعت نماز در آن خوانده ام و هزار ختم قرآن در آن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افتخار می کنیم که یک نخ پیراهن امام معصوم علیه السلام کفن ما و همراه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خدا در ما 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پول فراوانی هم به ایشان دادند و اشعارش را تعریف و تصدیق کردند</w:t>
      </w:r>
      <w:r>
        <w:rPr>
          <w:rFonts w:eastAsia="IRNazanin" w:cs="IRNazanin"/>
          <w:color w:val="111111"/>
          <w:sz w:val="28"/>
          <w:szCs w:val="28"/>
          <w:rtl w:val="true"/>
          <w:lang w:bidi="fa-IR"/>
        </w:rPr>
        <w:t>.</w:t>
      </w:r>
    </w:p>
    <w:p>
      <w:pPr>
        <w:pStyle w:val="Heading3"/>
        <w:numPr>
          <w:ilvl w:val="2"/>
          <w:numId w:val="1"/>
        </w:numPr>
        <w:rPr/>
      </w:pPr>
      <w:bookmarkStart w:id="485" w:name="__RefHeading___Toc460779_774463916"/>
      <w:bookmarkStart w:id="486" w:name="_Toc172"/>
      <w:bookmarkEnd w:id="485"/>
      <w:r>
        <w:rPr>
          <w:rtl w:val="true"/>
        </w:rPr>
        <w:t>دهانی که پر از در شد</w:t>
      </w:r>
      <w:r>
        <w:rPr>
          <w:rtl w:val="true"/>
        </w:rPr>
        <w:t>!</w:t>
      </w:r>
      <w:bookmarkEnd w:id="486"/>
    </w:p>
    <w:p>
      <w:pPr>
        <w:pStyle w:val="BookText"/>
        <w:rPr/>
      </w:pPr>
      <w:r>
        <w:rPr>
          <w:rFonts w:ascii="IRNazanin" w:hAnsi="IRNazanin" w:eastAsia="IRNazanin"/>
          <w:color w:val="111111"/>
          <w:sz w:val="28"/>
          <w:sz w:val="28"/>
          <w:szCs w:val="28"/>
          <w:rtl w:val="true"/>
          <w:lang w:bidi="fa-IR"/>
        </w:rPr>
        <w:t>عبدالرحمن سلمی که در زمان امام حسین علیه السلام کودکان را تعلیم میداد، به فرزند امام حسین علیه السلام سوره حمد را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کودک سورۂ حمد را برای پدرش امام حسین علیه السلام خواند، حضرت هزار دینار طلا و هزار حله به معلم فرزندشان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دهان او را پر از 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يَقَعُ هَذَا مِنْ عَطَائِهِ يَعْنِي تَعْلِيمَهُ؛</w:t>
      </w:r>
      <w:r>
        <w:rPr>
          <w:rStyle w:val="FootnoteAnchor"/>
          <w:rtl w:val="true"/>
        </w:rPr>
        <w:footnoteReference w:id="179"/>
      </w:r>
      <w:r>
        <w:rPr>
          <w:rFonts w:ascii="IRNazanin" w:hAnsi="IRNazanin" w:eastAsia="IRNazanin"/>
          <w:color w:val="111111"/>
          <w:sz w:val="28"/>
          <w:sz w:val="28"/>
          <w:szCs w:val="28"/>
          <w:rtl w:val="true"/>
          <w:lang w:bidi="fa-IR"/>
        </w:rPr>
        <w:t xml:space="preserve">این عطای من در برابر عطای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تعلیمش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حَشَا فَاهُ 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اندازه دهانش در و جواهرات گران قیمت به او مرحمت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 باید افراد را تکان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امام حسین علیه السلام اعتراض کردند، حضرت فرمودند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عطای من یک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bookmarkStart w:id="487" w:name="pg5000_63063"/>
    </w:p>
    <w:p>
      <w:pPr>
        <w:pStyle w:val="BookText"/>
        <w:rPr/>
      </w:pPr>
      <w:bookmarkEnd w:id="487"/>
      <w:r>
        <w:rPr>
          <w:rFonts w:ascii="IRNazanin" w:hAnsi="IRNazanin" w:eastAsia="IRNazanin"/>
          <w:color w:val="111111"/>
          <w:sz w:val="28"/>
          <w:sz w:val="28"/>
          <w:szCs w:val="28"/>
          <w:rtl w:val="true"/>
          <w:lang w:bidi="fa-IR"/>
        </w:rPr>
        <w:t>چیز مادی است و در مقابل چیزی که به فرزند من یاد داده این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اشعار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 xml:space="preserve">فَلَا الجُودُ يُفْنِيهَا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يُبْقِيهَا إِذَا مَا تَوَلَّتْ</w:t>
      </w:r>
    </w:p>
    <w:p>
      <w:pPr>
        <w:pStyle w:val="BookText"/>
        <w:rPr/>
      </w:pPr>
      <w:r>
        <w:rPr>
          <w:rFonts w:ascii="IRNazanin" w:hAnsi="IRNazanin" w:eastAsia="IRNazanin"/>
          <w:color w:val="111111"/>
          <w:sz w:val="28"/>
          <w:sz w:val="28"/>
          <w:szCs w:val="28"/>
          <w:rtl w:val="true"/>
          <w:lang w:bidi="fa-IR"/>
        </w:rPr>
        <w:t>هنگامی که دنیا به تو بخشش کرد، تو نیز به همه مردم ببخش قبل از این که رها کند 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مال دنیا به انسان روی آورد، جود و بخشش آن را فانی نمی کند و هنگامی که از انسان روی گرداند، بخل به آن بقا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دنیا به رویت باز است که با ریخت و پاش و بخشش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دنیا به روی تو بسته شده، بخل، فقر شما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اهل سخاوت باش</w:t>
      </w:r>
      <w:r>
        <w:rPr>
          <w:rFonts w:eastAsia="IRNazanin" w:cs="IRNazanin"/>
          <w:color w:val="111111"/>
          <w:sz w:val="28"/>
          <w:szCs w:val="28"/>
          <w:rtl w:val="true"/>
          <w:lang w:bidi="fa-IR"/>
        </w:rPr>
        <w:t>.</w:t>
      </w:r>
    </w:p>
    <w:p>
      <w:pPr>
        <w:pStyle w:val="Heading3"/>
        <w:numPr>
          <w:ilvl w:val="2"/>
          <w:numId w:val="1"/>
        </w:numPr>
        <w:rPr/>
      </w:pPr>
      <w:bookmarkStart w:id="488" w:name="__RefHeading___Toc460781_774463916"/>
      <w:bookmarkStart w:id="489" w:name="_Toc173"/>
      <w:bookmarkEnd w:id="488"/>
      <w:r>
        <w:rPr>
          <w:rtl w:val="true"/>
        </w:rPr>
        <w:t>برای آغاز حرکت</w:t>
      </w:r>
      <w:bookmarkEnd w:id="489"/>
    </w:p>
    <w:p>
      <w:pPr>
        <w:pStyle w:val="BookText"/>
        <w:rPr/>
      </w:pPr>
      <w:r>
        <w:rPr>
          <w:rFonts w:ascii="IRNazanin" w:hAnsi="IRNazanin" w:eastAsia="IRNazanin"/>
          <w:color w:val="111111"/>
          <w:sz w:val="28"/>
          <w:sz w:val="28"/>
          <w:szCs w:val="28"/>
          <w:rtl w:val="true"/>
          <w:lang w:bidi="fa-IR"/>
        </w:rPr>
        <w:t>تشویق به خصوص در اوایل کار بسیار انرژی و انگیزه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حرکت باید استارت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فهم و درکش پایین است، با نخودچی و کشمش و ثواب و وعده و وعید و تشویق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مقداری حرکت کرد، لذت پیشرفتش را می چشد و انگیزه اش واقعی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قرآن، لذت دعا و نماز و عبادت و درس و حرفه و هنر را میچشد و خودش با انگیزه قوی تر به حرکتش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فلسفی در کتاب خاطرات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جماعت و از علمای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که پدرم اقامۀ</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bookmarkStart w:id="490" w:name="pg5000_63065"/>
    </w:p>
    <w:p>
      <w:pPr>
        <w:pStyle w:val="BookText"/>
        <w:rPr/>
      </w:pPr>
      <w:bookmarkEnd w:id="490"/>
      <w:r>
        <w:rPr>
          <w:rFonts w:ascii="IRNazanin" w:hAnsi="IRNazanin" w:eastAsia="IRNazanin"/>
          <w:color w:val="111111"/>
          <w:sz w:val="28"/>
          <w:sz w:val="28"/>
          <w:szCs w:val="28"/>
          <w:rtl w:val="true"/>
          <w:lang w:bidi="fa-IR"/>
        </w:rPr>
        <w:t>جماعت می کردند، بعضی ها منبر می رفتند، روضه خوانی و مداحی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آنان الگو برداری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ملا مکتبی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یک ملایی و پولی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و چند شعر و یک روضه کوتاه برای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مسجد و از پدرم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چهار پنج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حفظ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پدرم به 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روز یکی از علمای بزرگ هم به مسجد پدر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منبر پاکیزه چند دقیقه ای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و جذاب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برجسته در جمع بلند شد و مرا خیلی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تشویق او در من اثر کرد که از من یک محمد تقی سخنران واعظ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بی نظیر،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ایشان به هر شهری می رفتند، همه شهر تعطیل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بلندگوی اسلام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اثر تشویق یک عالم ربانی بود که این استعداد و ذوق را در ایشان دید و او را با این تشویق بارور کرد</w:t>
      </w:r>
      <w:r>
        <w:rPr>
          <w:rFonts w:eastAsia="IRNazanin" w:cs="IRNazanin"/>
          <w:color w:val="111111"/>
          <w:sz w:val="28"/>
          <w:szCs w:val="28"/>
          <w:rtl w:val="true"/>
          <w:lang w:bidi="fa-IR"/>
        </w:rPr>
        <w:t>.</w:t>
      </w:r>
    </w:p>
    <w:p>
      <w:pPr>
        <w:pStyle w:val="Heading3"/>
        <w:numPr>
          <w:ilvl w:val="2"/>
          <w:numId w:val="1"/>
        </w:numPr>
        <w:rPr/>
      </w:pPr>
      <w:bookmarkStart w:id="491" w:name="__RefHeading___Toc460783_774463916"/>
      <w:bookmarkStart w:id="492" w:name="_Toc174"/>
      <w:bookmarkEnd w:id="491"/>
      <w:r>
        <w:rPr>
          <w:rtl w:val="true"/>
        </w:rPr>
        <w:t>تشویق های شیخ ابوالقاسم</w:t>
      </w:r>
      <w:bookmarkEnd w:id="492"/>
    </w:p>
    <w:p>
      <w:pPr>
        <w:pStyle w:val="BookText"/>
        <w:rPr/>
      </w:pPr>
      <w:r>
        <w:rPr>
          <w:rFonts w:ascii="IRNazanin" w:hAnsi="IRNazanin" w:eastAsia="IRNazanin"/>
          <w:color w:val="111111"/>
          <w:sz w:val="28"/>
          <w:sz w:val="28"/>
          <w:szCs w:val="28"/>
          <w:rtl w:val="true"/>
          <w:lang w:bidi="fa-IR"/>
        </w:rPr>
        <w:t>خدا رحمت کند استاد ما مرحوم آیت الله بهاء الدینی را، ایشان از یاران نزدیک حضرت امام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در معنویت و عرفان و عبادت و سیر و سلوک واقعاً فوق العاده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کودکی دنبال بازی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از چوب وسایل زیبایی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نجاری در من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بروم نجار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خادم حرم حضرت معصومه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من می خواهم بروم دنبال شغل نجاری،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یک راه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bookmarkStart w:id="493" w:name="pg5000_63067"/>
    </w:p>
    <w:p>
      <w:pPr>
        <w:pStyle w:val="BookText"/>
        <w:rPr/>
      </w:pPr>
      <w:bookmarkEnd w:id="493"/>
      <w:r>
        <w:rPr>
          <w:rFonts w:ascii="IRNazanin" w:hAnsi="IRNazanin" w:eastAsia="IRNazanin"/>
          <w:color w:val="111111"/>
          <w:sz w:val="28"/>
          <w:sz w:val="28"/>
          <w:szCs w:val="28"/>
          <w:rtl w:val="true"/>
          <w:lang w:bidi="fa-IR"/>
        </w:rPr>
        <w:t>دیگر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برایت استخاره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 اشتغال به درس حوزه و طلبگی خوب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بروی درس طلبگی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چون شما دوست داری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رفتم، ولی آن چیزی که در ما خیلی شوق ایجاد کرد و ما را حرکت داد، برخوردی بود که مرحوم شیخ ابوالقاسم قمی با ما کرد</w:t>
      </w:r>
      <w:r>
        <w:rPr>
          <w:rFonts w:eastAsia="IRNazanin" w:cs="IRNazanin"/>
          <w:color w:val="111111"/>
          <w:sz w:val="28"/>
          <w:szCs w:val="28"/>
          <w:rtl w:val="true"/>
          <w:lang w:bidi="fa-IR"/>
        </w:rPr>
        <w:t>.</w:t>
      </w:r>
    </w:p>
    <w:p>
      <w:pPr>
        <w:pStyle w:val="Heading3"/>
        <w:numPr>
          <w:ilvl w:val="2"/>
          <w:numId w:val="1"/>
        </w:numPr>
        <w:rPr/>
      </w:pPr>
      <w:bookmarkStart w:id="494" w:name="__RefHeading___Toc460785_774463916"/>
      <w:bookmarkStart w:id="495" w:name="_Toc175"/>
      <w:bookmarkEnd w:id="494"/>
      <w:r>
        <w:rPr>
          <w:rtl w:val="true"/>
        </w:rPr>
        <w:t>شخصیت شیخ ابوالقاسم</w:t>
      </w:r>
      <w:bookmarkEnd w:id="495"/>
    </w:p>
    <w:p>
      <w:pPr>
        <w:pStyle w:val="BookText"/>
        <w:rPr/>
      </w:pPr>
      <w:r>
        <w:rPr>
          <w:rFonts w:ascii="IRNazanin" w:hAnsi="IRNazanin" w:eastAsia="IRNazanin"/>
          <w:color w:val="111111"/>
          <w:sz w:val="28"/>
          <w:sz w:val="28"/>
          <w:szCs w:val="28"/>
          <w:rtl w:val="true"/>
          <w:lang w:bidi="fa-IR"/>
        </w:rPr>
        <w:t>ایشان از عالمان بزرگ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شیخ عبدالکریم حائری به قم بیایند، ایشان حاکم شهر قم و مورد توجه همه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رساله می دادند، همه از ایشان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شبهه اعلمیت در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نسبتی هم با مرحوم آقای بهاء الدینی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قمی شخصیتی بود که وقتی که حاج شیخ عبدالکریم حائری حوزه علمیه را تأسیس کردند، حاج شیخ ابوالقاسم یک روز آمدند درس حاج شیخ عبدالکریم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از منبر آمدند پایین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شما پای درس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شما خیلی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گفتند راضی نیستم، ایشان دیگر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عبدالکریم مرجع مطلقی بود که ده ها مرجع در درس ایشان پرورش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حب ریاستی را که اهل دنیا خودشان را برای آن خورد می کنند، از دلش بیرون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آیت الله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ریاست را زیر پایش له کند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تشخیص داد شیخ عبدالکریم بهتر می تواند حوزه اداره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bookmarkStart w:id="496" w:name="pg5000_63069"/>
    </w:p>
    <w:p>
      <w:pPr>
        <w:pStyle w:val="BookText"/>
        <w:rPr/>
      </w:pPr>
      <w:bookmarkEnd w:id="496"/>
      <w:r>
        <w:rPr>
          <w:rFonts w:ascii="IRNazanin" w:hAnsi="IRNazanin" w:eastAsia="IRNazanin"/>
          <w:color w:val="111111"/>
          <w:sz w:val="28"/>
          <w:sz w:val="28"/>
          <w:szCs w:val="28"/>
          <w:rtl w:val="true"/>
          <w:lang w:bidi="fa-IR"/>
        </w:rPr>
        <w:t>کند و مرجع باشد، همه چیزش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شد بیاید پای درس ایشان بنشیند</w:t>
      </w:r>
      <w:r>
        <w:rPr>
          <w:rFonts w:eastAsia="IRNazanin" w:cs="IRNazanin"/>
          <w:color w:val="111111"/>
          <w:sz w:val="28"/>
          <w:szCs w:val="28"/>
          <w:rtl w:val="true"/>
          <w:lang w:bidi="fa-IR"/>
        </w:rPr>
        <w:t>.</w:t>
      </w:r>
    </w:p>
    <w:p>
      <w:pPr>
        <w:pStyle w:val="Heading3"/>
        <w:numPr>
          <w:ilvl w:val="2"/>
          <w:numId w:val="1"/>
        </w:numPr>
        <w:rPr/>
      </w:pPr>
      <w:bookmarkStart w:id="497" w:name="__RefHeading___Toc460787_774463916"/>
      <w:bookmarkStart w:id="498" w:name="_Toc176"/>
      <w:bookmarkEnd w:id="497"/>
      <w:r>
        <w:rPr>
          <w:rtl w:val="true"/>
        </w:rPr>
        <w:t>تجسم اخلاق</w:t>
      </w:r>
      <w:bookmarkEnd w:id="498"/>
    </w:p>
    <w:p>
      <w:pPr>
        <w:pStyle w:val="BookText"/>
        <w:rPr/>
      </w:pPr>
      <w:r>
        <w:rPr>
          <w:rFonts w:ascii="IRNazanin" w:hAnsi="IRNazanin" w:eastAsia="IRNazanin"/>
          <w:color w:val="111111"/>
          <w:sz w:val="28"/>
          <w:sz w:val="28"/>
          <w:szCs w:val="28"/>
          <w:rtl w:val="true"/>
          <w:lang w:bidi="fa-IR"/>
        </w:rPr>
        <w:t>مرحوم آیت الله شب زنده دار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مرحوم آیت الله گلپایگانی سؤال کردم در زمان حاج شیخ عبدالکریم حائری آیا در قم درس اخلاق بود؟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درس اخلاق کلاسیکی و رسمی نبود، ولی مرحوم شیخ ابوالقاسم قمی تجسم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اخلاق را در رفتار و عمل او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و طلبه ها به شیخ ابوالقاسم قمی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تواضع و ادب ایشان همه درس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دُعَاةً لِلنَّاسِ بِغَيرِ ألْسِنَتِكُمْ ، لِيَرَوْا مِنكُمُ الوَرَعَ وَالاِجتِهَادَ وَالصَّلَاةَ وَالْخَيرَ ، فَإِنَّ ذَلِكَ داعِيَةٌ؛</w:t>
      </w:r>
      <w:r>
        <w:rPr>
          <w:rStyle w:val="FootnoteAnchor"/>
          <w:rtl w:val="true"/>
        </w:rPr>
        <w:footnoteReference w:id="181"/>
      </w:r>
      <w:r>
        <w:rPr>
          <w:rFonts w:ascii="IRNazanin" w:hAnsi="IRNazanin" w:eastAsia="IRNazanin"/>
          <w:color w:val="111111"/>
          <w:sz w:val="28"/>
          <w:sz w:val="28"/>
          <w:szCs w:val="28"/>
          <w:rtl w:val="true"/>
          <w:lang w:bidi="fa-IR"/>
        </w:rPr>
        <w:t>مردمان را تبلیغ کنید، اما نه با گفتار، بلکه با کردار، تا ببینند که شما خود اهل پرهیزکاری و کوشش و نماز و عبادت و کار نیک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واقعی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آیت الله بهاء الدینی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 اخلاق چه کسی میرفتید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 اخلاق کسی نمی رفتیم، بلکه از رفتار و اعمال مرحوم شیخ ابوالقاسم قمی درس می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انبیا و اولیای خدا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رفتارشان همه را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گلپایگانی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 اخلاق عملی به همه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داشت در خیابان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سیدی که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bookmarkStart w:id="499" w:name="pg5000_63071"/>
    </w:p>
    <w:p>
      <w:pPr>
        <w:pStyle w:val="BookText"/>
        <w:rPr/>
      </w:pPr>
      <w:bookmarkEnd w:id="499"/>
      <w:r>
        <w:rPr>
          <w:rFonts w:ascii="IRNazanin" w:hAnsi="IRNazanin" w:eastAsia="IRNazanin"/>
          <w:color w:val="111111"/>
          <w:sz w:val="28"/>
          <w:sz w:val="28"/>
          <w:szCs w:val="28"/>
          <w:rtl w:val="true"/>
          <w:lang w:bidi="fa-IR"/>
        </w:rPr>
        <w:t>بارفروشی مسن بود دارد سیب زمینی و پیاز خالی می کند، اما زورش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که اول عالم قم بود، با آن عظمت و مقام خم شد و سر گونی سیب زمینی و پیاز را گرفت و به او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آیت الله و مرجعی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سید است، پیر مرد است، من میخواهم پیش جدش حقی پیدا کنم تا جدش از من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آب انبار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چهل پله میرفتند پایین تا آبی برای آشامیدن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که این همه مرید و شاگرد داشت، خودش از آب انبار پایین می رفت و آب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خیلی اصرار می کردند، کوزه را میداد، ولی مواقعی که می خواست کوزه مادرش را آب کند، خودش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قصابی می رفت، اگر قصاب گوشت لخم خوب را می خواسته بدهد، ایشان قبول نمی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گوشت لخم خوب را به من می دهی و باقیمانده و چربی هایش را به آدم های بیچاره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جوری که با همه رفتار می کنی با من هم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فوق العاده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روی همه افراد، به خصوص مرحوم آیت الله بهاء الدینی خیلی تأثیر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از ایشان انرژی می گرفتند</w:t>
      </w:r>
      <w:r>
        <w:rPr>
          <w:rFonts w:eastAsia="IRNazanin" w:cs="IRNazanin"/>
          <w:color w:val="111111"/>
          <w:sz w:val="28"/>
          <w:szCs w:val="28"/>
          <w:rtl w:val="true"/>
          <w:lang w:bidi="fa-IR"/>
        </w:rPr>
        <w:t>.</w:t>
      </w:r>
    </w:p>
    <w:p>
      <w:pPr>
        <w:pStyle w:val="Heading3"/>
        <w:numPr>
          <w:ilvl w:val="2"/>
          <w:numId w:val="1"/>
        </w:numPr>
        <w:rPr/>
      </w:pPr>
      <w:bookmarkStart w:id="500" w:name="__RefHeading___Toc460789_774463916"/>
      <w:bookmarkStart w:id="501" w:name="_Toc177"/>
      <w:bookmarkEnd w:id="500"/>
      <w:r>
        <w:rPr>
          <w:rtl w:val="true"/>
        </w:rPr>
        <w:t>تکریم کودکان</w:t>
      </w:r>
      <w:bookmarkEnd w:id="501"/>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کنید، من بچه ده دوازده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مجلسی وارد میشدم که شیخ ابوالقاسم عالم بزرگ شهر در آنجا بود، برای من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بالای مجلس جا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شیوه های تربیتی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bookmarkStart w:id="502" w:name="pg5000_63073"/>
    </w:p>
    <w:p>
      <w:pPr>
        <w:pStyle w:val="BookText"/>
        <w:rPr/>
      </w:pPr>
      <w:bookmarkEnd w:id="502"/>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أَكْرِمُوا أَوْلاَدَكُمْ وَ أَحْسِنُوا أَدَبَهُمْ؛</w:t>
      </w:r>
      <w:r>
        <w:rPr>
          <w:rStyle w:val="FootnoteAnchor"/>
          <w:rtl w:val="true"/>
        </w:rPr>
        <w:footnoteReference w:id="182"/>
      </w:r>
      <w:r>
        <w:rPr>
          <w:rFonts w:ascii="IRNazanin" w:hAnsi="IRNazanin" w:eastAsia="IRNazanin"/>
          <w:color w:val="111111"/>
          <w:sz w:val="28"/>
          <w:sz w:val="28"/>
          <w:szCs w:val="28"/>
          <w:rtl w:val="true"/>
          <w:lang w:bidi="fa-IR"/>
        </w:rPr>
        <w:t>فرزندانتان را گرامی بدارید و آنان را نیکو ادب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بچه ها شخصیت و بها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مجلس جا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ها به مسجد می آیند، یک جایگاه خاصی برای آنها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 شان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های ایشان ما را از این رو به آن رو می کرد</w:t>
      </w:r>
      <w:r>
        <w:rPr>
          <w:rFonts w:eastAsia="IRNazanin" w:cs="IRNazanin"/>
          <w:color w:val="111111"/>
          <w:sz w:val="28"/>
          <w:szCs w:val="28"/>
          <w:rtl w:val="true"/>
          <w:lang w:bidi="fa-IR"/>
        </w:rPr>
        <w:t>.</w:t>
      </w:r>
    </w:p>
    <w:p>
      <w:pPr>
        <w:pStyle w:val="Heading3"/>
        <w:numPr>
          <w:ilvl w:val="2"/>
          <w:numId w:val="1"/>
        </w:numPr>
        <w:rPr/>
      </w:pPr>
      <w:bookmarkStart w:id="503" w:name="__RefHeading___Toc460791_774463916"/>
      <w:bookmarkStart w:id="504" w:name="_Toc178"/>
      <w:bookmarkEnd w:id="503"/>
      <w:r>
        <w:rPr>
          <w:rtl w:val="true"/>
        </w:rPr>
        <w:t>تشویق های تأثیرگذار</w:t>
      </w:r>
      <w:bookmarkEnd w:id="504"/>
    </w:p>
    <w:p>
      <w:pPr>
        <w:pStyle w:val="BookText"/>
        <w:rPr/>
      </w:pPr>
      <w:r>
        <w:rPr>
          <w:rFonts w:ascii="IRNazanin" w:hAnsi="IRNazanin" w:eastAsia="IRNazanin"/>
          <w:color w:val="111111"/>
          <w:sz w:val="28"/>
          <w:sz w:val="28"/>
          <w:szCs w:val="28"/>
          <w:rtl w:val="true"/>
          <w:lang w:bidi="fa-IR"/>
        </w:rPr>
        <w:t>آیت الله بهاء الدینی رحمة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 شیخ عبدالکریم، مؤسس حوزه علمیه قم، در یک جلسه ای ما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ابتدایی حوزه را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از آن درس ها را که من تازه خوانده بودم،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خوب خوانده بودم و به خوبی از عهده جواب و شرح مطلب 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این قدر از شرح و بیان من خوشش آمد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بار دیگر شرح بدهی؟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خوشش آمد و بسیار مرا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های این ها عجیب در من اثر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قبل از طلوع آفتاب سه چهار تا درس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سحر درس و بحث را شروع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اثر شوقی بود که در ما ایجاد کرده بودند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تشویق واقعا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سرکوفت زدن، سرزنش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عرضه نداری، به درد نمیخوری، طرف را مأیوس و نا امید می کند 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نماز آیت الله بهاء الدینی می رفتیم و مؤذنشان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بلند می شدم و اذان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داشتم اذان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الآن در مساجد گاهی نوار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 اذان باید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بچه طلبه بودیم خیلی ما را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شما به اندازه چهل تا اذان به من روحیه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ذوق زده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جمعه ایشان درس اخلاق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بر اثر بیماری و کهولت سن حال نداشتند درس اخلاق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محضر ایشان مقید بودیم با توجه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ما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ما حدیث کسا خواندیم، این قدر ایشان خوشش آمد که یک انگشتر عقیقی که اسم پنج تن روی آن نوشته شده بود برای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جمع انگشتر را در آوردند و به بنده مرحمت کردند که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واقعا موثر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bookmarkStart w:id="505" w:name="pg5000_63077"/>
    </w:p>
    <w:p>
      <w:pPr>
        <w:pStyle w:val="Heading2"/>
        <w:numPr>
          <w:ilvl w:val="1"/>
          <w:numId w:val="1"/>
        </w:numPr>
        <w:rPr/>
      </w:pPr>
      <w:bookmarkStart w:id="506" w:name="__RefHeading___Toc460793_774463916"/>
      <w:bookmarkStart w:id="507" w:name="_Toc179"/>
      <w:bookmarkEnd w:id="505"/>
      <w:bookmarkEnd w:id="506"/>
      <w:r>
        <w:rPr>
          <w:rtl w:val="true"/>
        </w:rPr>
        <w:t>گفتار دوازدهم</w:t>
      </w:r>
      <w:r>
        <w:rPr>
          <w:rtl w:val="true"/>
        </w:rPr>
        <w:t xml:space="preserve">: </w:t>
      </w:r>
      <w:r>
        <w:rPr>
          <w:rtl w:val="true"/>
        </w:rPr>
        <w:t>نقش دوست در تربیت</w:t>
      </w:r>
      <w:bookmarkEnd w:id="507"/>
    </w:p>
    <w:p>
      <w:pPr>
        <w:pStyle w:val="Heading3"/>
        <w:numPr>
          <w:ilvl w:val="2"/>
          <w:numId w:val="1"/>
        </w:numPr>
        <w:rPr/>
      </w:pPr>
      <w:bookmarkStart w:id="508" w:name="__RefHeading___Toc460795_774463916"/>
      <w:bookmarkStart w:id="509" w:name="_Toc180"/>
      <w:bookmarkEnd w:id="508"/>
      <w:r>
        <w:rPr>
          <w:rtl w:val="true"/>
        </w:rPr>
        <w:t>اشاره</w:t>
      </w:r>
      <w:bookmarkEnd w:id="50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bookmarkStart w:id="510" w:name="pg5000_63082"/>
    </w:p>
    <w:p>
      <w:pPr>
        <w:pStyle w:val="Heading3"/>
        <w:numPr>
          <w:ilvl w:val="2"/>
          <w:numId w:val="1"/>
        </w:numPr>
        <w:rPr/>
      </w:pPr>
      <w:bookmarkStart w:id="511" w:name="__RefHeading___Toc460797_774463916"/>
      <w:bookmarkStart w:id="512" w:name="_Toc181"/>
      <w:bookmarkEnd w:id="510"/>
      <w:bookmarkEnd w:id="511"/>
      <w:r>
        <w:rPr>
          <w:rtl w:val="true"/>
        </w:rPr>
        <w:t>تأثیر همنشین</w:t>
      </w:r>
      <w:bookmarkEnd w:id="512"/>
    </w:p>
    <w:p>
      <w:pPr>
        <w:pStyle w:val="BookText"/>
        <w:rPr/>
      </w:pPr>
      <w:r>
        <w:rPr>
          <w:rFonts w:ascii="IRNazanin" w:hAnsi="IRNazanin" w:eastAsia="IRNazanin"/>
          <w:color w:val="111111"/>
          <w:sz w:val="28"/>
          <w:sz w:val="28"/>
          <w:szCs w:val="28"/>
          <w:rtl w:val="true"/>
          <w:lang w:bidi="fa-IR"/>
        </w:rPr>
        <w:t>یکی از عوامل بسیار مهم و تأثیرگذار در روحیه همه انسانها، خصوصا فرزندان، دوستان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دهنده شخصیت انسان، همنشین ها و اطرافیان و دوستان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اغراق بعد از خدا و پیغمبر و چهارده معصوم و اولیای خدا، و بیش از پدر و مادر و بیش از معلم و مربی، انسانها از دوست، همنشین و مصاحب و افرادی که با آنها و زیاد معاشرت دارند و در تماس هستند تأثیر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یک بیان نورانی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الصَّديقُ أقرَبُ الأقارِبِ؛</w:t>
      </w:r>
      <w:r>
        <w:rPr>
          <w:rStyle w:val="FootnoteAnchor"/>
          <w:rtl w:val="true"/>
        </w:rPr>
        <w:footnoteReference w:id="183"/>
      </w:r>
      <w:r>
        <w:rPr>
          <w:rFonts w:ascii="IRNazanin" w:hAnsi="IRNazanin" w:eastAsia="IRNazanin"/>
          <w:color w:val="111111"/>
          <w:sz w:val="28"/>
          <w:sz w:val="28"/>
          <w:szCs w:val="28"/>
          <w:rtl w:val="true"/>
          <w:lang w:bidi="fa-IR"/>
        </w:rPr>
        <w:t>دوست نزدیک ترین نزدیکان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نزدیک تر به انسان، حتی از پدر و مادر و معلم و مربی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با کسی قاطی و یگانه و دوست می شود، از روحیات و اخلاق و صفات او رنگ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خاطر خواہ کسی می شوند و به او دل می بندند، از طرز آرایش و لباس پوشیدن و حرف زدن و حرکاتش به طور خودکار و بدون این که بخواهند، الگوبرداری می کند و تأثیر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کلامی دیگر فرمودند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bookmarkStart w:id="513" w:name="pg5000_63084"/>
    </w:p>
    <w:p>
      <w:pPr>
        <w:pStyle w:val="BookText"/>
        <w:rPr/>
      </w:pPr>
      <w:bookmarkEnd w:id="513"/>
      <w:r>
        <w:rPr>
          <w:rFonts w:ascii="Amiri" w:hAnsi="Amiri" w:eastAsia="Amiri" w:cs="Amiri"/>
          <w:color w:val="111111"/>
          <w:sz w:val="28"/>
          <w:sz w:val="28"/>
          <w:szCs w:val="28"/>
          <w:rtl w:val="true"/>
          <w:lang w:bidi="ar-SA"/>
        </w:rPr>
        <w:t>لَا تَصْحَبِ الشَّرِیرَ فَانَّ طَبعَکَ یَسْرِقُ مِنْ طَبْعِهِ شَرّاً وَ أَنْتَ لاَ تَعْلَمُ؛</w:t>
      </w:r>
      <w:r>
        <w:rPr>
          <w:rStyle w:val="FootnoteAnchor"/>
          <w:rtl w:val="true"/>
        </w:rPr>
        <w:footnoteReference w:id="184"/>
      </w:r>
      <w:r>
        <w:rPr>
          <w:rFonts w:ascii="IRNazanin" w:hAnsi="IRNazanin" w:eastAsia="IRNazanin"/>
          <w:color w:val="111111"/>
          <w:sz w:val="28"/>
          <w:sz w:val="28"/>
          <w:szCs w:val="28"/>
          <w:rtl w:val="true"/>
          <w:lang w:bidi="fa-IR"/>
        </w:rPr>
        <w:t>با انسان بد هم نشین نشو که بدون این که متوجه شوی طبیعت تو از طبیعت او بدی را 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و وجود و شاکلة ما از طبیعت و سیره آن کسی که با او هم نشین هستیم، بدون این که متوجه شویم ربایش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آهن ربا صفات او را می رباید</w:t>
      </w:r>
      <w:r>
        <w:rPr>
          <w:rFonts w:eastAsia="IRNazanin" w:cs="IRNazanin"/>
          <w:color w:val="111111"/>
          <w:sz w:val="28"/>
          <w:szCs w:val="28"/>
          <w:rtl w:val="true"/>
          <w:lang w:bidi="fa-IR"/>
        </w:rPr>
        <w:t>.</w:t>
      </w:r>
    </w:p>
    <w:p>
      <w:pPr>
        <w:pStyle w:val="Heading3"/>
        <w:numPr>
          <w:ilvl w:val="2"/>
          <w:numId w:val="1"/>
        </w:numPr>
        <w:rPr/>
      </w:pPr>
      <w:bookmarkStart w:id="514" w:name="__RefHeading___Toc460799_774463916"/>
      <w:bookmarkStart w:id="515" w:name="_Toc182"/>
      <w:bookmarkEnd w:id="514"/>
      <w:r>
        <w:rPr>
          <w:rtl w:val="true"/>
        </w:rPr>
        <w:t>به رنگ جماعت</w:t>
      </w:r>
      <w:bookmarkEnd w:id="515"/>
    </w:p>
    <w:p>
      <w:pPr>
        <w:pStyle w:val="BookText"/>
        <w:rPr/>
      </w:pPr>
      <w:r>
        <w:rPr>
          <w:rFonts w:ascii="IRNazanin" w:hAnsi="IRNazanin" w:eastAsia="IRNazanin"/>
          <w:color w:val="111111"/>
          <w:sz w:val="28"/>
          <w:sz w:val="28"/>
          <w:szCs w:val="28"/>
          <w:rtl w:val="true"/>
          <w:lang w:bidi="fa-IR"/>
        </w:rPr>
        <w:t>کسی که بخیل و خسیس و بداخلاق است، ممکن است برای اصلاح خود با خودش خیلی کلنجار برود و زحمت بکشد و به نتیجه مطلوب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دو سه نفر که با سخاوت اند و دست دهنده دارند و حلیم و خوش اخلاق و نرم و ملایم اند مدتی دوست شود و رفت و آمد کند و با او با محبت و نرمی رفتار کنند، بخواهد یا نخواهد مثل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شما با جمعی که همه بداخلاق و تند و خشن و بخیل اند مدتی هم نشین باشید، شما هم خسیس و بداخلاق و بدزبان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جمعی دوست شود و به مسافرت برود که همه اهل نماز شب و ذکر و تلاوت قرآن هستند، ممکن است روز اول و دوم مقاومت کند، ولی روز سوم و چهارم یک مقدار، و روزهای بعد بیشتر در گردونه خوبها قرار می گیرد و مثل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سیگاری نیست و اصلا از دود بدش می آید، اگر با دوستانی هم نشین شود که همه سیگاری اند، چون از بوی سیگار بدش می آید، اول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bookmarkStart w:id="516" w:name="pg5000_63086"/>
    </w:p>
    <w:p>
      <w:pPr>
        <w:pStyle w:val="BookText"/>
        <w:rPr/>
      </w:pPr>
      <w:bookmarkEnd w:id="516"/>
      <w:r>
        <w:rPr>
          <w:rFonts w:ascii="IRNazanin" w:hAnsi="IRNazanin" w:eastAsia="IRNazanin"/>
          <w:color w:val="111111"/>
          <w:sz w:val="28"/>
          <w:sz w:val="28"/>
          <w:szCs w:val="28"/>
          <w:rtl w:val="true"/>
          <w:lang w:bidi="fa-IR"/>
        </w:rPr>
        <w:t>سرفه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 بوی سیگار آشنا می شود و به او تعارف می کنند و پس از چندی از او یک سیگاری حرفه ای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مواردی هم این طور نشده باشد، ولی نوع این طور است، مگر کسی که خیلی قرص و محکم باشد، که خیلی کم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فضا فضای آلوده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سیگار هم به لبش نگذارد، دودهای سیگار به مشامش می رسد</w:t>
      </w:r>
      <w:r>
        <w:rPr>
          <w:rFonts w:eastAsia="IRNazanin" w:cs="IRNazanin"/>
          <w:color w:val="111111"/>
          <w:sz w:val="28"/>
          <w:szCs w:val="28"/>
          <w:rtl w:val="true"/>
          <w:lang w:bidi="fa-IR"/>
        </w:rPr>
        <w:t>.</w:t>
      </w:r>
    </w:p>
    <w:p>
      <w:pPr>
        <w:pStyle w:val="Heading3"/>
        <w:numPr>
          <w:ilvl w:val="2"/>
          <w:numId w:val="1"/>
        </w:numPr>
        <w:rPr/>
      </w:pPr>
      <w:bookmarkStart w:id="517" w:name="__RefHeading___Toc460801_774463916"/>
      <w:bookmarkStart w:id="518" w:name="_Toc183"/>
      <w:bookmarkEnd w:id="517"/>
      <w:r>
        <w:rPr>
          <w:rtl w:val="true"/>
        </w:rPr>
        <w:t>راه میانبر</w:t>
      </w:r>
      <w:bookmarkEnd w:id="518"/>
    </w:p>
    <w:p>
      <w:pPr>
        <w:pStyle w:val="BookText"/>
        <w:rPr/>
      </w:pPr>
      <w:r>
        <w:rPr>
          <w:rFonts w:ascii="IRNazanin" w:hAnsi="IRNazanin" w:eastAsia="IRNazanin"/>
          <w:color w:val="111111"/>
          <w:sz w:val="28"/>
          <w:sz w:val="28"/>
          <w:szCs w:val="28"/>
          <w:rtl w:val="true"/>
          <w:lang w:bidi="fa-IR"/>
        </w:rPr>
        <w:t>رفقای خوب و جلسات و معاشرین خوب، راه میانبر به سوی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المُجالَسَةُ 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مجالست و معاشرت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تأثیر این کیمیا را درک کنیم، دیگر به تعلیم و تعلم و ریاضت های سخت و فشارهایی که بعضی ها می آوردند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 کسی افت تحصیلی دارد، بد اخلاق است و مشکلاتی پیدا کرده، گاهی پدر با او صحبت می کند، مادر صحبت می کند، معلم و مربی و ناظم همه با او کلنجار می روند، ولی تأثیر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لج میکند و درس نمی خواهد، یا کمتر می خواند و از آن طرف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همیشه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زیاد امر و نهی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تحمیل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 با آنان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غیر مستقیم این است که او را در گردونه دوستان خوب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 اگر بد اخلاق است، پرخاشگر است، افت تحصیلی دارد،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bookmarkStart w:id="519" w:name="pg5000_63088"/>
    </w:p>
    <w:p>
      <w:pPr>
        <w:pStyle w:val="BookText"/>
        <w:rPr/>
      </w:pPr>
      <w:bookmarkEnd w:id="519"/>
      <w:r>
        <w:rPr>
          <w:rFonts w:ascii="IRNazanin" w:hAnsi="IRNazanin" w:eastAsia="IRNazanin"/>
          <w:color w:val="111111"/>
          <w:sz w:val="28"/>
          <w:sz w:val="28"/>
          <w:szCs w:val="28"/>
          <w:rtl w:val="true"/>
          <w:lang w:bidi="fa-IR"/>
        </w:rPr>
        <w:t>بگردیم و برایش رفقایی در فامیل، در هم کلاسی ها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بچه ما دوست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پدر و مادر و معلم روی این بچه کار کردند و اثر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چهار تا دوست خوب آمدند و با او گرم گرفتند، فضایش را عوض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دل طرف را جذب کرد، راه میانبر 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راه میانبر است و انسان را زیر و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در جمع تنبل ها قرار گرفته و پرخاشگر و بداخلاق است، خودش را با آنها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نمراتش را با آنان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بچه هایی که نمره پنج و شش می آورند نمره ده بگیرد، خودش را یک انسان موفق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گردونه رفقایی که خوش اخلاق اند، خوب درس می خوانند، اگر نمره پانزده هم بیاورد،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همه بیست و نوزده است، من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رقابت و مسابقه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رفاقت سازندگی خیلی عجیبی دارد</w:t>
      </w:r>
      <w:r>
        <w:rPr>
          <w:rFonts w:eastAsia="IRNazanin" w:cs="IRNazanin"/>
          <w:color w:val="111111"/>
          <w:sz w:val="28"/>
          <w:szCs w:val="28"/>
          <w:rtl w:val="true"/>
          <w:lang w:bidi="fa-IR"/>
        </w:rPr>
        <w:t>.</w:t>
      </w:r>
    </w:p>
    <w:p>
      <w:pPr>
        <w:pStyle w:val="Heading3"/>
        <w:numPr>
          <w:ilvl w:val="2"/>
          <w:numId w:val="1"/>
        </w:numPr>
        <w:rPr/>
      </w:pPr>
      <w:bookmarkStart w:id="520" w:name="__RefHeading___Toc460803_774463916"/>
      <w:bookmarkStart w:id="521" w:name="_Toc184"/>
      <w:bookmarkEnd w:id="520"/>
      <w:r>
        <w:rPr>
          <w:rtl w:val="true"/>
        </w:rPr>
        <w:t>در پی دوستان خوب</w:t>
      </w:r>
      <w:bookmarkEnd w:id="521"/>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خوب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خوب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حتی یک جلسه مرد خدا را ببیند، یک دوست خوب را ببیند، از او اثر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قاضی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چهل سال در به در به دنبال یک دوست خوب، یا یک استاد خوب بگردد تا پیدا کند، هیچ ضرر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استاد بزرگ و نورانی، یا دوست خیلی خوب راه چهل ساله را چند روزه می برد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bookmarkStart w:id="522" w:name="pg5000_63090"/>
    </w:p>
    <w:p>
      <w:pPr>
        <w:pStyle w:val="BookText"/>
        <w:rPr/>
      </w:pPr>
      <w:bookmarkEnd w:id="522"/>
      <w:r>
        <w:rPr>
          <w:rFonts w:ascii="IRNazanin" w:hAnsi="IRNazanin" w:eastAsia="IRNazanin"/>
          <w:color w:val="111111"/>
          <w:sz w:val="28"/>
          <w:sz w:val="28"/>
          <w:szCs w:val="28"/>
          <w:rtl w:val="true"/>
          <w:lang w:bidi="fa-IR"/>
        </w:rPr>
        <w:t>پدر مرحوم آقای دولابی مالک دولاب و از افراد خیر و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برجسته ای همانند مرحوم آیت الله شاه آبادی، مرحوم آیت الله بافقی، مرحوم آیت الله شیخ غلامعلی قمی و بزرگان دیگری را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آنجا و مرحوم آقای دولابی با آنان محشور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روحیه و زندگی ما بسیار تأثیرگذار بودند</w:t>
      </w:r>
      <w:r>
        <w:rPr>
          <w:rFonts w:eastAsia="IRNazanin" w:cs="IRNazanin"/>
          <w:color w:val="111111"/>
          <w:sz w:val="28"/>
          <w:szCs w:val="28"/>
          <w:rtl w:val="true"/>
          <w:lang w:bidi="fa-IR"/>
        </w:rPr>
        <w:t>.</w:t>
      </w:r>
    </w:p>
    <w:p>
      <w:pPr>
        <w:pStyle w:val="Heading3"/>
        <w:numPr>
          <w:ilvl w:val="2"/>
          <w:numId w:val="1"/>
        </w:numPr>
        <w:rPr/>
      </w:pPr>
      <w:bookmarkStart w:id="523" w:name="__RefHeading___Toc460805_774463916"/>
      <w:bookmarkStart w:id="524" w:name="_Toc185"/>
      <w:bookmarkEnd w:id="523"/>
      <w:r>
        <w:rPr>
          <w:rtl w:val="true"/>
        </w:rPr>
        <w:t>دریافت انرژی</w:t>
      </w:r>
      <w:bookmarkEnd w:id="524"/>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بزرگ محل دولاب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قهرمان ها و پهلوان ها و کسانی که وزنه های بلند بر می داشتند، یا کشتی گیرهای قوی بودند را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معمولا هیکل قوی و بازوی کلفت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معمولا به اینها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می آمدند منزل ما، ما تماشا می کردیم و کیف می کردیم و لذت می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وقتی یک پهلوان منزل ما مهمان میشد، من می دیدم که فردا بچه ها مثل آنها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هم که می گیرند، طرف را زمین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یک قهرمان در یک شب این قدر اثر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این پهلوان دوست و یگانه صمیمی شود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نکنیم که اگر با بدها هم بنشینیم، انرژی منفی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امیرالمؤمنین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تَصحَبِ الشَّرِيرَ؛ فَإِنَّ طَبعَكَ يَسرُقُ‌ مِنْ‌ طَبْعِهِ‌؛</w:t>
      </w:r>
      <w:r>
        <w:rPr>
          <w:rStyle w:val="FootnoteAnchor"/>
          <w:rtl w:val="true"/>
        </w:rPr>
        <w:footnoteReference w:id="185"/>
      </w:r>
      <w:r>
        <w:rPr>
          <w:rFonts w:ascii="IRNazanin" w:hAnsi="IRNazanin" w:eastAsia="IRNazanin"/>
          <w:color w:val="111111"/>
          <w:sz w:val="28"/>
          <w:sz w:val="28"/>
          <w:szCs w:val="28"/>
          <w:rtl w:val="true"/>
          <w:lang w:bidi="fa-IR"/>
        </w:rPr>
        <w:t>با انسان بد همنشین نشو که طبیعت تو از طبیعت او بدی را می رباید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bookmarkStart w:id="525" w:name="pg5000_63092"/>
    </w:p>
    <w:p>
      <w:pPr>
        <w:pStyle w:val="BookText"/>
        <w:rPr/>
      </w:pPr>
      <w:bookmarkEnd w:id="525"/>
      <w:r>
        <w:rPr>
          <w:rFonts w:ascii="IRNazanin" w:hAnsi="IRNazanin" w:eastAsia="IRNazanin"/>
          <w:color w:val="111111"/>
          <w:sz w:val="28"/>
          <w:sz w:val="28"/>
          <w:szCs w:val="28"/>
          <w:rtl w:val="true"/>
          <w:lang w:bidi="fa-IR"/>
        </w:rPr>
        <w:t>طبیعت انسان سرقت می کند، 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بستان خود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متوجه نمی شوید</w:t>
      </w:r>
      <w:r>
        <w:rPr>
          <w:rFonts w:eastAsia="IRNazanin" w:cs="IRNazanin"/>
          <w:color w:val="111111"/>
          <w:sz w:val="28"/>
          <w:szCs w:val="28"/>
          <w:rtl w:val="true"/>
          <w:lang w:bidi="fa-IR"/>
        </w:rPr>
        <w:t>.</w:t>
      </w:r>
    </w:p>
    <w:p>
      <w:pPr>
        <w:pStyle w:val="Heading3"/>
        <w:numPr>
          <w:ilvl w:val="2"/>
          <w:numId w:val="1"/>
        </w:numPr>
        <w:rPr/>
      </w:pPr>
      <w:bookmarkStart w:id="526" w:name="__RefHeading___Toc460807_774463916"/>
      <w:bookmarkStart w:id="527" w:name="_Toc186"/>
      <w:bookmarkEnd w:id="526"/>
      <w:r>
        <w:rPr>
          <w:rtl w:val="true"/>
        </w:rPr>
        <w:t>مدیران موفق</w:t>
      </w:r>
      <w:bookmarkEnd w:id="527"/>
    </w:p>
    <w:p>
      <w:pPr>
        <w:pStyle w:val="BookText"/>
        <w:rPr/>
      </w:pPr>
      <w:r>
        <w:rPr>
          <w:rFonts w:ascii="IRNazanin" w:hAnsi="IRNazanin" w:eastAsia="IRNazanin"/>
          <w:color w:val="111111"/>
          <w:sz w:val="28"/>
          <w:sz w:val="28"/>
          <w:szCs w:val="28"/>
          <w:rtl w:val="true"/>
          <w:lang w:bidi="fa-IR"/>
        </w:rPr>
        <w:t>بسیاری از کسانی که مدیران و کارفرمایان لایقی شدند، کلاس و دانشگاه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و فوق لیسانس مدیریت و اقتصاد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آنها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کارگر ساده ای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اقتصاد و مدیریت نخواندیم، ولی منشی یک آدم کاردانی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یک کارفرمای خیلی فهیم و امین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خیلی علاقه پیدا کردیم و دلمان جذب آن آقا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معامله و پاسخگویی به ارباب رجوع را از آنان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کارها را یاد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دوره مدیریت و دوره اقتصاد را طی کنیم، بر اثر این که با یک آدم تاجر فهیم محشور بودیم، به این درجه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هم هستند که دوره های عالی مدیریت و اقتصاد را گذرانده اند، تعلیم و تعلم و آموزش دیده اند، ولی چون تجربه و محبت و شوق نیامده و به یک مدیر کاردان وصل نشده اند، کار زیادی از عهده اش بر نمی آید</w:t>
      </w:r>
      <w:r>
        <w:rPr>
          <w:rFonts w:eastAsia="IRNazanin" w:cs="IRNazanin"/>
          <w:color w:val="111111"/>
          <w:sz w:val="28"/>
          <w:szCs w:val="28"/>
          <w:rtl w:val="true"/>
          <w:lang w:bidi="fa-IR"/>
        </w:rPr>
        <w:t>.</w:t>
      </w:r>
    </w:p>
    <w:p>
      <w:pPr>
        <w:pStyle w:val="Heading3"/>
        <w:numPr>
          <w:ilvl w:val="2"/>
          <w:numId w:val="1"/>
        </w:numPr>
        <w:rPr/>
      </w:pPr>
      <w:bookmarkStart w:id="528" w:name="__RefHeading___Toc460809_774463916"/>
      <w:bookmarkStart w:id="529" w:name="_Toc187"/>
      <w:bookmarkEnd w:id="528"/>
      <w:r>
        <w:rPr>
          <w:rtl w:val="true"/>
        </w:rPr>
        <w:t>تماشای بزرگان</w:t>
      </w:r>
      <w:bookmarkEnd w:id="529"/>
    </w:p>
    <w:p>
      <w:pPr>
        <w:pStyle w:val="BookText"/>
        <w:rPr/>
      </w:pPr>
      <w:r>
        <w:rPr>
          <w:rFonts w:ascii="IRNazanin" w:hAnsi="IRNazanin" w:eastAsia="IRNazanin"/>
          <w:color w:val="111111"/>
          <w:sz w:val="28"/>
          <w:sz w:val="28"/>
          <w:szCs w:val="28"/>
          <w:rtl w:val="true"/>
          <w:lang w:bidi="fa-IR"/>
        </w:rPr>
        <w:t>در علما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موفق شدید؟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 حاج شیخ عبدالکریم که میرفتم، فقط درسشان را نگاه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 را بیشتر بر انداز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این آقا چطور با ادب می آید، با ادب می رود، چطور شروع می کند، چطور برخورد می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bookmarkStart w:id="530" w:name="pg5000_63093"/>
    </w:p>
    <w:p>
      <w:pPr>
        <w:pStyle w:val="BookText"/>
        <w:rPr/>
      </w:pPr>
      <w:bookmarkEnd w:id="530"/>
      <w:r>
        <w:rPr>
          <w:rFonts w:ascii="IRNazanin" w:hAnsi="IRNazanin" w:eastAsia="IRNazanin"/>
          <w:color w:val="111111"/>
          <w:sz w:val="28"/>
          <w:sz w:val="28"/>
          <w:szCs w:val="28"/>
          <w:rtl w:val="true"/>
          <w:lang w:bidi="fa-IR"/>
        </w:rPr>
        <w:t>مرحوم آقای دولابی همیشه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درس فلانی می روید، خودش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ابوذر حدیث کم داریم؛ چون محو خود شخصیت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محو خود حضرت می شدند که خیلی سؤال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لازم بود حضرت به آنها القا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محو حاج شیخ عبدالکریم بودم، یعنی شگردها و حرکات و سکناتش و برخوردش روحیه مرا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جوانهایی که شما را دوست دارند، ادب شما و رفتار شما، ناخودآگاه به آنها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به کسی علاقه دارید بخواهید یا نخواهید رفتار او در رفتار شما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آنهایی که ما دوستشان داریم، افراد ناباب نباشند</w:t>
      </w:r>
      <w:r>
        <w:rPr>
          <w:rFonts w:eastAsia="IRNazanin" w:cs="IRNazanin"/>
          <w:color w:val="111111"/>
          <w:sz w:val="28"/>
          <w:szCs w:val="28"/>
          <w:rtl w:val="true"/>
          <w:lang w:bidi="fa-IR"/>
        </w:rPr>
        <w:t>.</w:t>
      </w:r>
    </w:p>
    <w:p>
      <w:pPr>
        <w:pStyle w:val="Heading3"/>
        <w:numPr>
          <w:ilvl w:val="2"/>
          <w:numId w:val="1"/>
        </w:numPr>
        <w:rPr/>
      </w:pPr>
      <w:bookmarkStart w:id="531" w:name="__RefHeading___Toc460811_774463916"/>
      <w:bookmarkStart w:id="532" w:name="_Toc188"/>
      <w:bookmarkEnd w:id="531"/>
      <w:r>
        <w:rPr>
          <w:rtl w:val="true"/>
        </w:rPr>
        <w:t>گزینش دوست</w:t>
      </w:r>
      <w:bookmarkEnd w:id="532"/>
    </w:p>
    <w:p>
      <w:pPr>
        <w:pStyle w:val="BookText"/>
        <w:rPr/>
      </w:pPr>
      <w:r>
        <w:rPr>
          <w:rFonts w:ascii="IRNazanin" w:hAnsi="IRNazanin" w:eastAsia="IRNazanin"/>
          <w:color w:val="111111"/>
          <w:sz w:val="28"/>
          <w:sz w:val="28"/>
          <w:szCs w:val="28"/>
          <w:rtl w:val="true"/>
          <w:lang w:bidi="fa-IR"/>
        </w:rPr>
        <w:t>باید مراقب باشیم که در چه محیط هایی قرار می گیریم و با چه کسانی معاشرت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آن این که خود خانواده ها در گزینش دوستان بچه هایشان باید دقت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برای سخنرانی به زندان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زیر هجده سال معمولا بندهایشان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افراد حرفه ای کمتر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آنها را می بیند، واقعا گریه اش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باید در مدرسه و دانشگاه باشد، پیش پدر و مادرش باشد، حادثه های تلخی اتفاق افتاده و خواسته یا ناخواسته گوشه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بچه هایی که زندان رفته اند مصاحبه کند که چرا به زندان افتاده اند، اکثر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قریب به اتفاقشان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ناباب ما را به اعتیاد، یا سرقت، یا کار خلاف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مادری که اراذل و اوباش اند و یا معتادند هم دوست ندارد بچه هایشان معتاد شوند و به بیراهه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دلسوزی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خودش هم فاسد است، ولی نمی خواهد فرزندش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افراد ناباب آمار بگیرید، می بینید که با آدمها و رفقای ناباب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جلسه می روند، هیئت می روند، قرآن حفظ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مرا در این مسیر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است که می تواند انسان را جهت بدهد؛ چون پدر و مادر و معلم و مربی افقشان از ما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هم افق خودش، با هم سن و سال خودش هم صندلی می شود و او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استاد، یا پدر و مادرش بنشیند، دو سه کلمه حرف که بزند تمام می شود، ولی با دوست هم افقش که هم نشین می شود، چون مشترکاتشان بیشتر است، اگر ده ساعت هم حرف بزنند کم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روش تربیت این است که بچه هایمان را با چند تا دوست خوب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کردیم، خودشان بدون زحمت در مسیر صحیح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همه ما و فرزندان ما معرفت و ادب و تربیتی الهی مرحمت کن و خوشبختی و عاقبتی زیبا نصیب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bookmarkStart w:id="533" w:name="pg5000_63097"/>
    </w:p>
    <w:p>
      <w:pPr>
        <w:pStyle w:val="Heading2"/>
        <w:numPr>
          <w:ilvl w:val="1"/>
          <w:numId w:val="1"/>
        </w:numPr>
        <w:rPr/>
      </w:pPr>
      <w:bookmarkStart w:id="534" w:name="__RefHeading___Toc460813_774463916"/>
      <w:bookmarkStart w:id="535" w:name="_Toc189"/>
      <w:bookmarkEnd w:id="533"/>
      <w:bookmarkEnd w:id="534"/>
      <w:r>
        <w:rPr>
          <w:rtl w:val="true"/>
        </w:rPr>
        <w:t>فهرست ها</w:t>
      </w:r>
      <w:bookmarkEnd w:id="535"/>
    </w:p>
    <w:p>
      <w:pPr>
        <w:pStyle w:val="Heading3"/>
        <w:numPr>
          <w:ilvl w:val="2"/>
          <w:numId w:val="1"/>
        </w:numPr>
        <w:rPr/>
      </w:pPr>
      <w:bookmarkStart w:id="536" w:name="__RefHeading___Toc460815_774463916"/>
      <w:bookmarkStart w:id="537" w:name="_Toc190"/>
      <w:bookmarkEnd w:id="536"/>
      <w:r>
        <w:rPr>
          <w:rtl w:val="true"/>
        </w:rPr>
        <w:t>اشاره</w:t>
      </w:r>
      <w:bookmarkEnd w:id="53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bookmarkStart w:id="538" w:name="pg5000_63101"/>
    </w:p>
    <w:p>
      <w:pPr>
        <w:pStyle w:val="Heading3"/>
        <w:numPr>
          <w:ilvl w:val="2"/>
          <w:numId w:val="1"/>
        </w:numPr>
        <w:rPr/>
      </w:pPr>
      <w:bookmarkStart w:id="539" w:name="__RefHeading___Toc460817_774463916"/>
      <w:bookmarkStart w:id="540" w:name="_Toc191"/>
      <w:bookmarkEnd w:id="538"/>
      <w:bookmarkEnd w:id="539"/>
      <w:r>
        <w:rPr>
          <w:rtl w:val="true"/>
        </w:rPr>
        <w:t>فهرست آیات</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لَطِیفٌ لِمَا یَشَاءُ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 فَصَلِّ لِرَبِّکَ وَانْحَرْ إِنَّ شَانِئَکَ هُوَ الْأَبْتَرُ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۶۸،۶۷،۶۶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الْعَلِیمُ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خَلَقْتَنِی مِنْ نَارٍ وَخَلَقْتَهُ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وَعَلَی وَالِدَیَّ وَأَنْ أَعْمَلَ صَالِحًا تَرْضَاهُ وَأَصْلِحْ لِی فِی ذُرِّیَّتِی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۱۴۶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وَذُرِّیَّاتِنَا قُرَّةَ أَعْیُنٍ وَاجْعَلْنَا لِلْمُتَّقِینَ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۱۴۵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الدُّنْیَا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ذُو عُسْرَةٍ فَنَظِرَةٌ إِلَی مَیْسَرَةٍ وَأَنْ تَصَدَّقُوا خَیْرٌ لَکُمْ إِنْ کُنْتُمْ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۱۵۳</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أُمَّتُکُمْ أُمَّةً وَاحِدَةً وَأَنَا رَبُّکُمْ فَاتَّقُونِ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رَبُّکَ إِلَی النَّحْلِ أَنِ اتَّخِذِی مِنَ الْجِبَالِ بُیُوتًا وَمِنَ الشَّجَرِ وَمِمَّا یَعْرِشُونَ ثُمَّ کُلِی مِنْ کُلِّ الثَّمَرَاتِ فَاسْلُکِی سُبُلَ رَبِّکِ ذُلُلًا یَخْرُجُ مِنْ بُطُونِهَا شَرَابٌ مُخْتَلِفٌ أَلْوَانُهُ فِیهِ شِفَاءٌ لِلنَّاسِ إِنَّ فِی ذَلِکَ لَآیَةً لِقَوْمٍ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أَبَوَیْهِ عَلَی الْعَرْشِ وَخَرُّوا لَهُ سُجَّدًا وَقَالَ یَا أَبَتِ هَذَا تَأْوِیلُ رُؤْیَایَ مِنْ قَبْلُ قَدْ جَعَلَهَا رَبِّی حَقًّا وَقَدْ أَحْسَنَ بِی إِذْ أَخْرَجَنِی مِنَ السِّجْنِ وَجَاءَ بِکُمْ مِنَ الْبَدْوِ مِنْ بَعْدِ أَنْ نَزَغَ الشَّیْطَانُ بَیْنِی وَبَیْنَ إِخْوَتِی إِنَّ رَبِّی لَطِیفٌ لِمَا یَشَاءُ إِنَّهُ هُوَ الْعَلِیمُ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یُؤَاخِذُ اللَّهُ النَّاسَ بِمَا کَسَبُوا مَا تَرَکَ عَلَی ظَهْرِهَا مِنْ دَابَّةٍ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فَضْلُ اللَّهِ عَلَیْکُمْ وَرَحْمَتُهُ مَا زَکَی مِنْکُمْ مِنْ أَحَدٍ أَبَدًا وَلَکِنَّ اللَّهَ یُزَکِّی مَنْ یَشَاءُ وَاللَّهُ سَمِیعٌ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۱۴۴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یَجْعَلْ لَهُ مَخْرَجًا وَیَرْزُقْهُ مِنْ حَیْثُ لَا یَحْتَسِبُ وَمَنْ یَتَوَکَّلْ عَلَی اللَّهِ فَهُوَ حَسْبُهُ إِنَّ اللَّهَ بَالِغُ أَمْرِهِ قَدْ جَعَلَ اللَّهُ لِکُلِّ شَیْءٍ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بِالْأُنْثَی ظَلَّ وَجْهُهُ مُسْوَدًّا وَهُوَ کَظِیمٌ یَتَوَارَی مِنَ الْقَوْمِ مِنْ سُوءِ مَا بُشِّرَ بِهِ أَیُمْسِکُهُ عَلَی هُونٍ أَمْ یَدُسُّهُ فِی التُّرَابِ أَلَا سَاءَ مَا یَحْکُمُونَ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وَلَحْمِ طَیْرٍ مِمَّا یَشْتَهُونَ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 ارْجِعِی إِلَی رَبِّکِ رَاضِیَةً مَرْضِیَّةً فَادْخُلِی فِی عِبَادِی وَادْخُلِی جَنَّتِی</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یُطَافُ عَلَیْهِمْ بِصِحَافٍ مِنْ ذَهَبٍ وَأَکْوَابٍ وَفِیهَا مَا تَشْتَهِیهِ الْأَنْفُسُ وَتَلَذُّ الْأَعْیُنُ وَأَنْتُمْ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یَهَبُ لِمَنْ یَشَاءُ إِنَاثًا وَیَهَبُ لِمَنْ یَشَاءُ الذُّکُورَ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۱۳۷</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bookmarkStart w:id="541" w:name="pg5000_63105"/>
    </w:p>
    <w:p>
      <w:pPr>
        <w:pStyle w:val="Heading3"/>
        <w:numPr>
          <w:ilvl w:val="2"/>
          <w:numId w:val="1"/>
        </w:numPr>
        <w:rPr/>
      </w:pPr>
      <w:bookmarkStart w:id="542" w:name="__RefHeading___Toc460819_774463916"/>
      <w:bookmarkStart w:id="543" w:name="_Toc192"/>
      <w:bookmarkEnd w:id="541"/>
      <w:bookmarkEnd w:id="542"/>
      <w:r>
        <w:rPr>
          <w:rtl w:val="true"/>
        </w:rPr>
        <w:t>فهرست روایات و دعاها</w:t>
      </w:r>
      <w:bookmarkEnd w:id="543"/>
    </w:p>
    <w:p>
      <w:pPr>
        <w:pStyle w:val="BookText"/>
        <w:rPr/>
      </w:pPr>
      <w:r>
        <w:rPr>
          <w:rFonts w:ascii="IRNazanin" w:hAnsi="IRNazanin" w:eastAsia="IRNazanin"/>
          <w:color w:val="111111"/>
          <w:sz w:val="28"/>
          <w:sz w:val="28"/>
          <w:szCs w:val="28"/>
          <w:rtl w:val="true"/>
          <w:lang w:bidi="fa-IR"/>
        </w:rPr>
        <w:t>أرأیت لو أن الله تبارک و تعالی أوحی إلیک أن أختار لک أو تختار لنفسک ما کنت تقول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ابغونی الضعفاء فانما ترزقون و تنصرون بضعفائکم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أتبیعون جملکم بهذه الجوزات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أحسب الصبیان 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هم البکاؤون،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یتمرغون بالتراب،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یختصمون من غیر حقد،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یدخرون غیر شیئا،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یعمرون ثم یخربون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احتفظ بهذا القمیص فقد صلیت فیه الف لیلة ألف رکعة و ختمتم فیه القرآن ألف ختمه الحدیث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 xml:space="preserve">أدبنی بی فاحسن تأدیبی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أبوا أولادکم علی ثلث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نبیکم و حب أهل بیته و قراءة القرآن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إذا جادت الدنیا علیک فتجدبها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 xml:space="preserve">إذا سمیتم الولد محمدا فاکرموا و اوسعوا له فی المجالس ولا تقبحوا له وجها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إذا قال المعلم للصبی قل بسم الله الرحمن الرحیم فقال الصبی بسم الله الرحمن الرحیم کتب الله براءة للصبی وبراءة لأبویه و براءة للمعلم من النار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هبت أمرا فقع فیه فإن شدة توقیه أعظم مما تخاف منه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Amiri" w:hAnsi="Amiri" w:eastAsia="Amiri" w:cs="Amiri"/>
          <w:color w:val="111111"/>
          <w:sz w:val="28"/>
          <w:sz w:val="28"/>
          <w:szCs w:val="28"/>
          <w:rtl w:val="true"/>
          <w:lang w:bidi="ar-SA"/>
        </w:rPr>
        <w:t>أشم منها رائحة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۱۴۳</w:t>
      </w:r>
    </w:p>
    <w:p>
      <w:pPr>
        <w:pStyle w:val="BookText"/>
        <w:rPr/>
      </w:pPr>
      <w:r>
        <w:rPr>
          <w:rFonts w:ascii="IRNazanin" w:hAnsi="IRNazanin" w:eastAsia="IRNazanin"/>
          <w:color w:val="111111"/>
          <w:sz w:val="28"/>
          <w:sz w:val="28"/>
          <w:szCs w:val="28"/>
          <w:rtl w:val="true"/>
          <w:lang w:bidi="fa-IR"/>
        </w:rPr>
        <w:t>أظهر الجمیل وستر القبیح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 xml:space="preserve">أعیذک بالله یا أبتاه من الضغف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أکرموا أولادکم و أحسنوا آدابهم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۲۱۲،۶۱</w:t>
      </w:r>
    </w:p>
    <w:p>
      <w:pPr>
        <w:pStyle w:val="BookText"/>
        <w:rPr/>
      </w:pPr>
      <w:r>
        <w:rPr>
          <w:rFonts w:ascii="IRNazanin" w:hAnsi="IRNazanin" w:eastAsia="IRNazanin"/>
          <w:color w:val="111111"/>
          <w:sz w:val="28"/>
          <w:sz w:val="28"/>
          <w:szCs w:val="28"/>
          <w:rtl w:val="true"/>
          <w:lang w:bidi="fa-IR"/>
        </w:rPr>
        <w:t xml:space="preserve">أکیس الصبیان اشدهم بعضا للکتاب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الإنسان عبید الإحسان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 xml:space="preserve">إلهی لا توذبنی بعقوبتک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أما إن أهل الکوفة لو حنکوا أولادهم بماء الفرات، لکانوا شیعة لنا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أما بعد؛ فإنی أقول للشیء کن ، فیکون و قد جعلتک الیوم تقول للشی فیکون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أما سمعتم صراخ الصبی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أما والله لو ترکوا الحق علی أهله و اتبعوا عترة نبیه لما اختلف فی الله اثنان و لورثها سلف عن سلف و خلف بعد خلف حتی یقوم قائمنا التاسع من ولد الحسین و لکن قدموا من أخره الله و اخروا من قدمه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إن إبراهیم خلیل الرحمن سأل ربه ان یرزقه ابنة تبکیه و تندبه بعد موته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إن البیوت التی یصلی فیها باللیل بتلاوة القران تضی ء لأهل السماء کما تضی ء نجوم السماء الأهل الأرض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إن التراب ربیع الصبیان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إن الله تبارک وتعالی لا یفعل لعباده إلا الأصلح لهم ولا یظلم الناس شیئا ولکن الناس أنفسهم یظلمون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إن الله عزوجل أدب نبیه علی محبته فقال وإنک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۶۳،۶۸</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عزوجل جعل ذریه کل نبی من صلبه وجعل ذریتی فی صلب هذا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 xml:space="preserve">إن الله عزوجل جعل للشر أقفالا وجعل مفاتیح تلک الأقفال الشراب و الکذب شر من الشراب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 xml:space="preserve">إن الله عزوجل لیس یغضب لشئ کغضبه للنساء و الصبیان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 xml:space="preserve">إن الله لیرحم العبد لشدة حبه لولده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إن المرأة إذا حملت کان لها من الأجر من جاهد بنفسه وماله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وضعت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 لک ذنبک فاستانفی العمل، فإذا أرضعت فلها بکل رضعة تحریر رقبة من ولد إسماعیل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 xml:space="preserve">إن الناس إلی صالح الأدب أحوج منهم إلی الفضة و الذهب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إن الوعظ الذی لا یمجه سمع ولا یعدله نفع ما سکت عنه لسان القوا و نطق به لسان العقل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إن خیر ما ورث الآباء لأبنائهم الأدب لا المال فان المال یذهب و الأدب یبقی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ان فی الجنۃ دار الفرح لایدخلها إلا من فرح الصبیان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إن فی الجنة دار یقال لها دار الفرح لایدخلها إلا من فرح الصبیان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أنا أدبب الله و علی أدیبی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۴۲،۲۶</w:t>
      </w:r>
    </w:p>
    <w:p>
      <w:pPr>
        <w:pStyle w:val="BookText"/>
        <w:rPr/>
      </w:pPr>
      <w:r>
        <w:rPr>
          <w:rFonts w:ascii="IRNazanin" w:hAnsi="IRNazanin" w:eastAsia="IRNazanin"/>
          <w:color w:val="111111"/>
          <w:sz w:val="28"/>
          <w:sz w:val="28"/>
          <w:szCs w:val="28"/>
          <w:rtl w:val="true"/>
          <w:lang w:bidi="fa-IR"/>
        </w:rPr>
        <w:t xml:space="preserve">أنا وکافل الیتیم کهاتین فی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إنکم إلی اکتساب الأدب أحوج منکم إلی اکتساب الفضة و الذهب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انا من شیعتنا مثل النحلة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 xml:space="preserve">انه کان یسلم علی الصغیر والکبیر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إی والله هل الدین إلا الحب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این یقع هذا من عطائه یعنی تعلیمه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البنات حسنات، و البنون نعمه، فإنما یثاب علی الحسنات، و یسأل عن النعمة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بورک لبیت فیه محمد و مجلس فیه محمد و رفقة فیها 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تستحب عرامة الغلام فی صغره لیکون حلیما فی کبره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جعلت فداک إنا نسمی بأسمائکم و أسماء آبائکم فینفعنا ذلک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حب الأطفال فإنی فطرتهم علی توحیدی فإن أمتهم أدخلتهم برحمتی جنتی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الحسن و الحسین هما ریحانتای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حق الولد علی الوالد أن یحسن اسمه و یحسن أدبه و یعلمه القرآن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الحمد لله انا أهل بیت یعجل الله لأولادنا العقوبة فی الدنیا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حنکوا أولادکم بتربة الحسین علیه السلام فإنه أمان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خمس لا أدعهن حتی الممات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التسلیم علی الصبیان لتکون سنه من بعدی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رحم الله اخی یوسف باعوه بثمن بخس دراهم معدودة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ریح الولد من ریح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صبرا علی قضائک یا رب لا اله سواک یا غیاث المستغیثین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الصدیق اقرب الأقارب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صف لی متاع الدنیا حتی أصف لک أخلاقه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عرامة الصبی فی صغره زیادة فی عقله فی کبره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فأخاف أن أتحرک حرکة أخری فیصیبنی ما لا اعلم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فإن الله قد اختار 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فلا یقول أحد من أهل الجنة لشئ کن الا و یکون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فلو لا مشایخ رکع، و أطفال رضع، وبهائم رتع ، و شباب خشع،لجعلت السماء فوقکم حدیداً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فلیبلغ الحاضر الغائب و الوالد الولد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قاتل الله الشیطان إن الولد لفتنه و الذی نفسی بیده ما دریت آنی نزلت عن منبری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کان أبی علیه السلام إذا حزنه أمر جمع النساء و الصبیان، ثم دعا و أمنوا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کان أجود الناس کفا و أجرأ الناس صدرا و أصدق الناس لهجة وأوفاهم ذمة و الینهم عریکة و اکرمهم عشره و من راه بدیهة هابه ومن خالطه فعرفه أحبه لم أر مثله قبله ولا بعده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کان النبی صلی الله علیه و آله وسلم إذا أصبح مسح علی رؤوس ؤلده و ولد ولده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کان علی بن الحسین علیه السلام إذا بشر بالولد یسأل أ ذکر هو أم أنثی حتی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سویا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یخلق منی شیئا مشوها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کانت إذا دخلت علیه رحب بها، و قبل یدیها، و أجلسها فی مجلسه، فإذا دخل علیها قامت إلیه فرحبت به، وقبلت یدیه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کل مولود یولد علی الفطرة حتی یکون ابواه یهودانه و و ینصرانه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۸۹،۷۴</w:t>
      </w:r>
    </w:p>
    <w:p>
      <w:pPr>
        <w:pStyle w:val="BookText"/>
        <w:rPr/>
      </w:pPr>
      <w:r>
        <w:rPr>
          <w:rFonts w:ascii="IRNazanin" w:hAnsi="IRNazanin" w:eastAsia="IRNazanin"/>
          <w:color w:val="111111"/>
          <w:sz w:val="28"/>
          <w:sz w:val="28"/>
          <w:szCs w:val="28"/>
          <w:rtl w:val="true"/>
          <w:lang w:bidi="fa-IR"/>
        </w:rPr>
        <w:t>کن جملی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کن کالنحلة اذا أکلت أکلت طیباً، و إذا وضعت وضعت طیباً وإن وقعت علی عود لم تکسره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کونوا دعاة الناس بأعمالکم، ولا تکونوا دعاة بألسنتکم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کونوا دعاة للناس بغیر ألسنتکم لیروا منکم الورع و الاجتهاد و الصلاة و الخیر فإن ذلک داعیةٌ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کیوم ولدته أمه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لا تزرموا بالصبی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لا تصحب الشریر فان طبعک یسرق من طبعه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۲۲۱،۲۱۸</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تضربوا أطفالکم علی بکائهم فإن بکاءهم أربعة أشهر شهادة أن لا إله إلا الله و أربعة أشهر الصلاة علی النبی وآله و أربعة أشهر الدعاء لوالدیه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لا من آبائهم المؤمنین لا یعلمونهم شیئا من الفرائض و إذا تعلموا أولادهم منعوهم ورضوا عنهم بعرض یسیر من الدنیا فأنا منهم بری ء و هم منی براء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لا میراث کالأدب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لم یکن یسال رسول الله صلی الله علیه و اله وسلم شیئا قط فیقول 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لو أحبنی جبل لتهافت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لو تکاشفتم ما تدافنتم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لو علم الناس کیف خلق الله تبارک و تعالی هذا الخلق یلم أحد أحداً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لَوْ لَا الْأَجَالُ الَّذِی کَتَبَت عَلَیْهِمْ لَمْ یسْتَقِرَّ أَرْوَاحُهُمْ فِی أَجْسَادِهِمْ طَرْفَةَ عَیْنٍ شَوْقاً إِلَی الثَّوَابِ وَ خَوْفاً مِنَ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۲۰۳</w:t>
      </w:r>
    </w:p>
    <w:p>
      <w:pPr>
        <w:pStyle w:val="BookText"/>
        <w:rPr/>
      </w:pPr>
      <w:r>
        <w:rPr>
          <w:rFonts w:ascii="IRNazanin" w:hAnsi="IRNazanin" w:eastAsia="IRNazanin"/>
          <w:color w:val="111111"/>
          <w:sz w:val="28"/>
          <w:sz w:val="28"/>
          <w:szCs w:val="28"/>
          <w:rtl w:val="true"/>
          <w:lang w:bidi="fa-IR"/>
        </w:rPr>
        <w:t>لیس حسن الجوار کف الأذی ولکن حسن الجوار صبرک علی الأذی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لیس منا من لم یوقر کبیرنا و یرحم صغیرنا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ما أبالی إلی من ائتمنت خائنا أو مضیعا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ما أشد بیاض اسنانه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ما أقبح بالرجل منگم أن یأتی بعض هذه الفواحش فیفضح نفسه علی رءوس الملا أفلا تاب فی بیته فو الله لتوبته فیما بینه و بین الله أفضل من إقامتی علیه الحد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ما أنتن ریح الکلب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ما من بلیة إلا ولله فیها نعمة تحیط 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ما ینبغی إلا أن یکون هکذا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Amiri" w:hAnsi="Amiri" w:eastAsia="Amiri" w:cs="Amiri"/>
          <w:color w:val="111111"/>
          <w:sz w:val="28"/>
          <w:sz w:val="28"/>
          <w:szCs w:val="28"/>
          <w:rtl w:val="true"/>
          <w:lang w:bidi="ar-SA"/>
        </w:rPr>
        <w:t>المجالسة مؤثرة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۲۱۹</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مرحبا بک من بیت ما أعظمک و ما أعظم حرمتک و الله إن المؤمن أعظم حرمة عند الله منک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 xml:space="preserve">من آذی مؤمنا فقد آذانی و من آذانی فقد آذی الله عز وجل ومن آذی الله فهو ملعون فی التوراة والإنجیل والزبور و الفرقان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من أشرف أفعال الکریم غفلته عما یعلم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 xml:space="preserve">من أصلح أمر آخرته أصلح الله له أمر دنیاه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 xml:space="preserve">من أکرم مؤمنا فإنما یکرم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من الحی القیوم الذی لایموت إلی الحی القیوم الذی لایموت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من أهان لی ولیا فقد أرصد لمحاربتی و أنا أسرع شیء إلی نصرة أولیائی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من بکی صبی له فارضاه حتی یسکنه أعطاه الله من الجنة حتی یرضی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من روی علی مؤمن روایة یرید بها شینه و هدم مروءته لیسقط من أعین الناس أخرجه الله من ولایته إلی ولایة الشیطان فلا یقبله الشیطان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من عال واحدة أو اثنتین من البنات جاء معی یوم القیامة کهاتین و ضم إصبعیه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من قال لأخیه مرحبا کتب الله له مرحبا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من قبل ولده کتب الله له حسنةً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۴۷،۱۲۷</w:t>
      </w:r>
    </w:p>
    <w:p>
      <w:pPr>
        <w:pStyle w:val="BookText"/>
        <w:rPr/>
      </w:pPr>
      <w:r>
        <w:rPr>
          <w:rFonts w:ascii="IRNazanin" w:hAnsi="IRNazanin" w:eastAsia="IRNazanin"/>
          <w:color w:val="111111"/>
          <w:sz w:val="28"/>
          <w:sz w:val="28"/>
          <w:szCs w:val="28"/>
          <w:rtl w:val="true"/>
          <w:lang w:bidi="fa-IR"/>
        </w:rPr>
        <w:t>من کان عنده صبی فلیتصاب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من کان له أنثی فلم یبدها ولم یهنها و لم یوثر ولده علیها أدخله الله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من لم یودبه والداه ادبه اللیل والنهار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من یمن المرأة أن یکون بکرها جاریة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مهلا عن معصیة الله فإن الله شدید العقاب لؤ لا عباد رکع و رجال خشع و صبیان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رضع وأنعام رتع لصب علیکم العذاب صبا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میراث الله عز و جل من عبده المؤمن ولد یعبده من بعده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نحن أصل کل خیر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نعم الجمل جملکما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نعم الولد البنات المخدرات من کانت عنده واحده جعلها الله له سترا من النار و من کانت عنده اثنتان أدخله الله بهما الجنة و من کانت له ثلاث أو مثلهن من الأخوات وضع عنه الجهاد و الصدقة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نهی رسول الله عن الأدب عند الغضب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و اجعل شکری لک علی ما زویت عنی أؤفر من شکری إیاک علی ما خولتنی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و أقسمت أن تملاها من الکافرین من الجنة والناس أجمعین و أن تخلد فیها المعاندین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و التلطف بالصبیان من عادة الرسول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والحمد لله الذی یحلم عنی حتی کانی لا ذنب لی فربی أحمد شیء عندی و أحق بحمدی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و الله ما سألت ربی ولد نضیر الوجه و لا سألت ولدا حسن القامة و لکن سألت ربی ولدا مطیعین له خائفین وجلین منه حتی إذا نظرت إلیه و هو مطیع لله قرت به عینی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والمذیع بالسیئة محذول، والمستتر بالسیئة مغفور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و أما ابنتی فاطمه فانها سیده نساء العالمین من الأولین و الآخرین و هی بضعة منی و هی نور عینی و هی ثمرة فؤادی و هی روحی التی بین جنبی وهی الحوراء الإنسیة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و أما البکاؤون من خشیتی ففی الرفیع الأعلی لا یشارکهم احد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و إنما قلب الحدث کالأرض الخالیة ما القی فیها من شئ قبلته فبادرتک بالأدب قبل أن یقسو قلبک ویشتغل لبک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وإنی لمن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فی الجنان و أجسادهم فی العمل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 xml:space="preserve">و أین یقع هذا من عطائه یعنی تعلیمه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 xml:space="preserve">وحشا فاه درا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 xml:space="preserve">وعزتی و جلالی لا یجوزنی ظلم ظالم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وعلی واضع أقدامه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 xml:space="preserve">و لقد قرن الله به صلی الله علیه و آله وسلم من لدن أن کان فطیما أعظم ملک من ملائکته یسلک به طریق المکارم و محاسن أخلاق العالم لیله ونهاره و لقد کنت اتبعه اتباع الفصیل أثر امه یرفع لی فی کل یوم من أخلاقه علما و یأمرنی بالاقتداء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ومن علمه القران دعی بالأبوین فیکسیان حلتین یضی ء من نورهما وجوه أهل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 xml:space="preserve">والتلطف بالصبیان من عادة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وقفوا أسماعهم علی العلم النافع لهم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الولد الصالح ریحانه من الله قسمها بین عباده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ولقد أمر علی اللئیم یسبنی فمضیت ثمة قلت لا یعنینی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ویل لاولاد آخر الزمان من آبائهم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هذا رجل عندنا انه من اهل النار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یا الله المحمود فی کل فعاله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 xml:space="preserve">یا أیها الناس طوبی لمن شغله عیبه عن عیوب الناس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یا راحم العبرات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الأعمال أفضل عندک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یا روح الله انه ادرک له ولد صالح فاصلح طریقا و آوی یتیما فغفرت له بما عمل ابنه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یا علی کل عین باکیه یوم القیامة إلا ثلاث أعین عین سهرت فی سبیل الله و عین غضت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محارم الله و عین فاضت من خشیة الله یا علی طوبی لصورة نظر الله إلیها تبکی علی ذنب لم یطلع علی ذلک الذنب أحد غیر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 xml:space="preserve">یا علی من مسح یده علی رأس یتیم ترحما له أعطاه الله عز وجل بکل شعرة نورا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یا عم رسول الله و الله الله اشد حبا له منی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یا فاطمة کل عین باکیة یوم القیامة إلا عین بکت علی مصاب الحسین فإنها ضاحکة مستبشرة بنعیم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یا کمیل إن رسول الله صلی الله علیه و آله وسلم أدبه الله عز و جل و هو أدبنی و أنا أؤدب المؤمنین و أورث الأدب المکرمین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یا لیت رب محمد لم یخلقه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یا محمد بل أنا أحاسبهم فإن کانت منهم زلة سترتها عنک لئلا تفتضح عندک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 xml:space="preserve">یا من اسمه دواء و ذکره شفاء و طاعته غنی ارحم من رأس ماله الرجاء وسلاحه البکاء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یا من أظهر الجمیل و ستر القبیح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یا من عطاؤه عطا و منعه عطا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یجب للمؤمن علی المؤمن أن یستر علیه سبعین کبیرة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 xml:space="preserve">یلزم الوالدین من عقوق الولد ما یلزم الولد لهما من العقوق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bookmarkStart w:id="544" w:name="pg5000_63125"/>
    </w:p>
    <w:p>
      <w:pPr>
        <w:pStyle w:val="Heading3"/>
        <w:numPr>
          <w:ilvl w:val="2"/>
          <w:numId w:val="1"/>
        </w:numPr>
        <w:rPr/>
      </w:pPr>
      <w:bookmarkStart w:id="545" w:name="__RefHeading___Toc460821_774463916"/>
      <w:bookmarkStart w:id="546" w:name="_Toc193"/>
      <w:bookmarkEnd w:id="544"/>
      <w:bookmarkEnd w:id="545"/>
      <w:r>
        <w:rPr>
          <w:rtl w:val="true"/>
        </w:rPr>
        <w:t>فهرست منابع</w:t>
      </w:r>
      <w:bookmarkEnd w:id="54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علی بن حسین، انصاریان، چاپ سوم، قم،</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محمد بن الغزالی، دارالفکر، بیروت،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دارالکتب الاسلامیة تهران، چاپ دوم،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 تهران، چاپ ششم،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الحسن، دار الثقافة، قم، چاپ اول،</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سیدی، نشر نسیم اندیشه،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لشیعة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طبری، کتابخانه حیدریه، نجف اشرف،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 قم،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المطبعة العلمیة، تهران، چاپ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منهج الصادقین فی الزام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ملا فتح الله، کتابفروشی محمد حسن علمی، چاپ سوم، تهران،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منهج الصادقین فی الزام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ملا فتح الله کتابفروشی محمد حسن علمی، تهران، چاپ سوم،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العروسی الحویزی، عبد علی بن جمعه، اسماعیلیان،قم، چاپ چهارم،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الکافی، محمد بن همان بن سهیل، مدرسة الامام المهدی علیه السلام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قم،چاپ اول،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انتشارات وزارت فرهنگ و ارشاد اسلامی، تهران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دار الشریف الرضی للنشر، قم، چاپ روم،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آقا حسین، انتشارات فرهنگ سبز، تهران، چاپ اول،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 حیدریة، نجف،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فی الأحادیث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انتشارات دهقان، تهران، چاپ سوم،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های شنیدنی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 انتشارات علامه، قم،</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نامه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سازمان چاپ و نشر دار الحدیث، قم، 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جامعه مدرسین، قم، چاپ دوم،</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سعید بن هبة الله،انتشارات مدرسه امام مهدی علیه السلام قم،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فی شرح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مقصود علی مجلسی، مؤسسه فرهنگی اسلامی کوشانپور، قم، چاپ دوم،</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و تبصرة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نیشابوری، محمد بن احمد،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انتشارات رضی،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الابرار فی مناقب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نعمت الله بن عبدالله، مؤسسة التاریخ العربی، بیروت، چاپ اول،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دارالأسوة للطباعة و النشر، تهران،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حسین طباطبایی، انتشارات همگرا،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بن هبة الله، مکتبة آیت الله المرعشی النجفی،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دفتر نشر الهادی، قم، 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 دار الکتب الاسلامی،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 بیدار،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محمدبن زین الدین، دار سید الشهداء للنشر، قم،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لیثی واسطی، علی بن محمد، دارالحدیث قم، 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بنایی، علی اکبر، دار الکتب الاسلامیة، تهران،</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 الله بن جعفر، مؤسسة آل البیت علیها السلام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دارالکتب الاسلامیه، 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 تبریز،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فی النص علی الائمة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رازی، علی بن محمد، بیدار، قم،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مؤسسة الرسالة،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کوفی اهوازی، مؤسسة الامام المهدی علیه السلام قم،</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دارالکتب الاسلامیة، قم، 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فی تهذیب الاحیاء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مؤسسة النشر الاسلامی، قم،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فی شرح الأخبار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مجلسی، دار الکتب الإسلامیة، تهران،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تقی،مؤسسة آل البیت علیه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الفؤاد عند فقد الأحبة و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 علی، بصیرتی، 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علی بن حسن، المکتبة الحیدریة، 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الحسن، مؤسسة فقه الشیعة، بیروت،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محمد بن عمر، دار احیاء التراث العربی، بیروت،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اسید عبد الرزاق المقرم، آل علی علیه السلام ، چاپ اول، قم،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 علامة، قم، 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خویی، میرزا حبیب الله،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مکتبة الاسلامیة، تهران،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قاسم الحسینی العاملی،سید محمدبن محمدبن الحسن، طلیعة النور، قم،چاپ اول،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 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المبین فی قصص الانبیاء و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نعمت الله بن عبدالله، مکتبة آیة الله المرعشی النجفی،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دنیای دانش، تهران، چاپ چهارم،</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منهج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 الذخائر، قم،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مؤسسة آل البیت علیها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دارالکتب الاسلامیة 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عبدالرزاق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حق،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أعلمی، تهران،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مکتبة الإمام صاحب الزمان العامة، الکاظمیه،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مهدی نراقی، مؤسسه مطبوعاتی اسماعلیان،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نظر علی طالقانی، مؤسسه خدمات فرهنگی رسا،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المقرم،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مصباح الشریعة،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ج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حکمت نامه کودک،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به نقل از کنز العمال،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به نقل از الجامع الصغیر، ادب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قلم،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به نقل از سنن ابی داود،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البرائة،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حکایت های شنیدنی،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به نقل از نفائس الأخبار، ص</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گل ها،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تصنیف غررالحکم،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۸۵۰</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مکارم الاخلاق،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نهج البلاغه، 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آل عمران، 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اللعالی،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الجواهر السنیة، ص</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نامه کودکان،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به نقل از کنز العمال،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مسکن الفؤاد،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کوثر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الاسرار،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کساء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 السلام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احقاف،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؛مفاتیح الجنان، دعای مشلول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ریاض الابرار،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مصباح الشریعة،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ascii="IRNazanin" w:hAnsi="IRNazanin" w:eastAsia="IRNazanin"/>
          <w:b w:val="false"/>
          <w:b w:val="false"/>
          <w:bCs w:val="false"/>
          <w:i w:val="false"/>
          <w:i w:val="false"/>
          <w:iCs w:val="false"/>
          <w:color w:val="333333"/>
          <w:sz w:val="20"/>
          <w:sz w:val="20"/>
          <w:szCs w:val="20"/>
        </w:rPr>
        <w:t>۳۰۷۴۷</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ascii="IRNazanin" w:hAnsi="IRNazanin" w:eastAsia="IRNazanin"/>
          <w:b w:val="false"/>
          <w:b w:val="false"/>
          <w:bCs w:val="false"/>
          <w:i w:val="false"/>
          <w:i w:val="false"/>
          <w:iCs w:val="false"/>
          <w:color w:val="333333"/>
          <w:sz w:val="20"/>
          <w:sz w:val="20"/>
          <w:szCs w:val="20"/>
        </w:rPr>
        <w:t>۵۶۴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به نقل از کنز العمال،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 السلام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جامع أحادیث الشیعة،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النور المبین، ص</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253</Pages>
  <Words>49666</Words>
  <Characters>191500</Characters>
  <CharactersWithSpaces>239266</CharactersWithSpaces>
  <Paragraphs>2518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2026-08-18T22:27:34Z</dcterms:created>
  <dc:creator>ghaemiyeh.com</dc:creator>
  <dc:description/>
  <dc:language>en-US</dc:language>
  <cp:lastModifiedBy/>
  <dcterms:modified xsi:type="dcterms:W3CDTF">2026-08-19T01:57:41Z</dcterms:modified>
  <cp:revision>1</cp:revision>
  <dc:subject/>
  <dc:title>تربیت فرزند</dc:title>
</cp:coreProperties>
</file>

<file path=docProps/custom.xml><?xml version="1.0" encoding="utf-8"?>
<Properties xmlns="http://schemas.openxmlformats.org/officeDocument/2006/custom-properties" xmlns:vt="http://schemas.openxmlformats.org/officeDocument/2006/docPropsVTypes"/>
</file>