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استعمار فرانو رویارویی زرسالاران اقتدار طلب با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2197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32199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32201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032203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2032205_228174162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032207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2032209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032211_2281741623">
            <w:r>
              <w:rPr>
                <w:webHidden/>
                <w:rStyle w:val="IndexLink"/>
                <w:rtl w:val="true"/>
              </w:rPr>
              <w:t>طرح موضوع</w:t>
            </w:r>
            <w:r>
              <w:rPr>
                <w:rStyle w:val="IndexLink"/>
                <w:rtl w:val="true"/>
              </w:rPr>
              <w:tab/>
            </w:r>
            <w:r>
              <w:rPr>
                <w:rStyle w:val="IndexLink"/>
              </w:rPr>
              <w:t>16</w:t>
            </w:r>
          </w:hyperlink>
        </w:p>
        <w:p>
          <w:pPr>
            <w:pStyle w:val="Contents4"/>
            <w:tabs>
              <w:tab w:val="clear" w:pos="8176"/>
              <w:tab w:val="right" w:pos="9026" w:leader="dot"/>
            </w:tabs>
            <w:rPr/>
          </w:pPr>
          <w:hyperlink w:anchor="__RefHeading___Toc2032213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032215_2281741623">
            <w:r>
              <w:rPr>
                <w:webHidden/>
                <w:rStyle w:val="IndexLink"/>
              </w:rPr>
              <w:t>1</w:t>
            </w:r>
            <w:r>
              <w:rPr>
                <w:rStyle w:val="IndexLink"/>
                <w:rtl w:val="true"/>
              </w:rPr>
              <w:t xml:space="preserve">. </w:t>
            </w:r>
            <w:r>
              <w:rPr>
                <w:rStyle w:val="IndexLink"/>
                <w:rtl w:val="true"/>
              </w:rPr>
              <w:t>استعمارگر کیست؟</w:t>
            </w:r>
            <w:r>
              <w:rPr>
                <w:rStyle w:val="IndexLink"/>
                <w:rtl w:val="true"/>
              </w:rPr>
              <w:tab/>
            </w:r>
            <w:r>
              <w:rPr>
                <w:rStyle w:val="IndexLink"/>
              </w:rPr>
              <w:t>16</w:t>
            </w:r>
          </w:hyperlink>
        </w:p>
        <w:p>
          <w:pPr>
            <w:pStyle w:val="Contents4"/>
            <w:tabs>
              <w:tab w:val="clear" w:pos="8176"/>
              <w:tab w:val="right" w:pos="9026" w:leader="dot"/>
            </w:tabs>
            <w:rPr/>
          </w:pPr>
          <w:hyperlink w:anchor="__RefHeading___Toc2032217_2281741623">
            <w:r>
              <w:rPr>
                <w:webHidden/>
                <w:rStyle w:val="IndexLink"/>
              </w:rPr>
              <w:t>2</w:t>
            </w:r>
            <w:r>
              <w:rPr>
                <w:rStyle w:val="IndexLink"/>
                <w:rtl w:val="true"/>
              </w:rPr>
              <w:t xml:space="preserve">. </w:t>
            </w:r>
            <w:r>
              <w:rPr>
                <w:rStyle w:val="IndexLink"/>
                <w:rtl w:val="true"/>
              </w:rPr>
              <w:t>مستعمره چیست؟</w:t>
            </w:r>
            <w:r>
              <w:rPr>
                <w:rStyle w:val="IndexLink"/>
                <w:rtl w:val="true"/>
              </w:rPr>
              <w:tab/>
            </w:r>
            <w:r>
              <w:rPr>
                <w:rStyle w:val="IndexLink"/>
              </w:rPr>
              <w:t>17</w:t>
            </w:r>
          </w:hyperlink>
        </w:p>
        <w:p>
          <w:pPr>
            <w:pStyle w:val="Contents4"/>
            <w:tabs>
              <w:tab w:val="clear" w:pos="8176"/>
              <w:tab w:val="right" w:pos="9026" w:leader="dot"/>
            </w:tabs>
            <w:rPr/>
          </w:pPr>
          <w:hyperlink w:anchor="__RefHeading___Toc2032219_2281741623">
            <w:r>
              <w:rPr>
                <w:webHidden/>
                <w:rStyle w:val="IndexLink"/>
              </w:rPr>
              <w:t>3</w:t>
            </w:r>
            <w:r>
              <w:rPr>
                <w:rStyle w:val="IndexLink"/>
                <w:rtl w:val="true"/>
              </w:rPr>
              <w:t xml:space="preserve">. </w:t>
            </w:r>
            <w:r>
              <w:rPr>
                <w:rStyle w:val="IndexLink"/>
                <w:rtl w:val="true"/>
              </w:rPr>
              <w:t>هدف استعمارگران چیست؟</w:t>
            </w:r>
            <w:r>
              <w:rPr>
                <w:rStyle w:val="IndexLink"/>
                <w:rtl w:val="true"/>
              </w:rPr>
              <w:tab/>
            </w:r>
            <w:r>
              <w:rPr>
                <w:rStyle w:val="IndexLink"/>
              </w:rPr>
              <w:t>17</w:t>
            </w:r>
          </w:hyperlink>
        </w:p>
        <w:p>
          <w:pPr>
            <w:pStyle w:val="Contents4"/>
            <w:tabs>
              <w:tab w:val="clear" w:pos="8176"/>
              <w:tab w:val="right" w:pos="9026" w:leader="dot"/>
            </w:tabs>
            <w:rPr/>
          </w:pPr>
          <w:hyperlink w:anchor="__RefHeading___Toc2032221_2281741623">
            <w:r>
              <w:rPr>
                <w:webHidden/>
                <w:rStyle w:val="IndexLink"/>
              </w:rPr>
              <w:t>4</w:t>
            </w:r>
            <w:r>
              <w:rPr>
                <w:rStyle w:val="IndexLink"/>
                <w:rtl w:val="true"/>
              </w:rPr>
              <w:t xml:space="preserve">. </w:t>
            </w:r>
            <w:r>
              <w:rPr>
                <w:rStyle w:val="IndexLink"/>
                <w:rtl w:val="true"/>
              </w:rPr>
              <w:t>روش های استعمار گران چیست؟</w:t>
            </w:r>
            <w:r>
              <w:rPr>
                <w:rStyle w:val="IndexLink"/>
                <w:rtl w:val="true"/>
              </w:rPr>
              <w:tab/>
            </w:r>
            <w:r>
              <w:rPr>
                <w:rStyle w:val="IndexLink"/>
              </w:rPr>
              <w:t>17</w:t>
            </w:r>
          </w:hyperlink>
        </w:p>
        <w:p>
          <w:pPr>
            <w:pStyle w:val="Contents3"/>
            <w:tabs>
              <w:tab w:val="clear" w:pos="8459"/>
              <w:tab w:val="right" w:pos="9026" w:leader="dot"/>
            </w:tabs>
            <w:rPr/>
          </w:pPr>
          <w:hyperlink w:anchor="__RefHeading___Toc2032223_2281741623">
            <w:r>
              <w:rPr>
                <w:webHidden/>
                <w:rStyle w:val="IndexLink"/>
                <w:rtl w:val="true"/>
              </w:rPr>
              <w:t>اهمیت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2032225_2281741623">
            <w:r>
              <w:rPr>
                <w:webHidden/>
                <w:rStyle w:val="IndexLink"/>
                <w:rtl w:val="true"/>
              </w:rPr>
              <w:t>مفاهیم کلیدی</w:t>
            </w:r>
            <w:r>
              <w:rPr>
                <w:rStyle w:val="IndexLink"/>
                <w:rtl w:val="true"/>
              </w:rPr>
              <w:tab/>
            </w:r>
            <w:r>
              <w:rPr>
                <w:rStyle w:val="IndexLink"/>
              </w:rPr>
              <w:t>18</w:t>
            </w:r>
          </w:hyperlink>
        </w:p>
        <w:p>
          <w:pPr>
            <w:pStyle w:val="Contents4"/>
            <w:tabs>
              <w:tab w:val="clear" w:pos="8176"/>
              <w:tab w:val="right" w:pos="9026" w:leader="dot"/>
            </w:tabs>
            <w:rPr/>
          </w:pPr>
          <w:hyperlink w:anchor="__RefHeading___Toc2032227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032229_2281741623">
            <w:r>
              <w:rPr>
                <w:webHidden/>
                <w:rStyle w:val="IndexLink"/>
              </w:rPr>
              <w:t>1</w:t>
            </w:r>
            <w:r>
              <w:rPr>
                <w:rStyle w:val="IndexLink"/>
                <w:rtl w:val="true"/>
              </w:rPr>
              <w:t xml:space="preserve">. </w:t>
            </w:r>
            <w:r>
              <w:rPr>
                <w:rStyle w:val="IndexLink"/>
                <w:rtl w:val="true"/>
              </w:rPr>
              <w:t>استعمار فرانو</w:t>
            </w:r>
            <w:r>
              <w:rPr>
                <w:rStyle w:val="IndexLink"/>
                <w:rtl w:val="true"/>
              </w:rPr>
              <w:tab/>
            </w:r>
            <w:r>
              <w:rPr>
                <w:rStyle w:val="IndexLink"/>
              </w:rPr>
              <w:t>18</w:t>
            </w:r>
          </w:hyperlink>
        </w:p>
        <w:p>
          <w:pPr>
            <w:pStyle w:val="Contents4"/>
            <w:tabs>
              <w:tab w:val="clear" w:pos="8176"/>
              <w:tab w:val="right" w:pos="9026" w:leader="dot"/>
            </w:tabs>
            <w:rPr/>
          </w:pPr>
          <w:hyperlink w:anchor="__RefHeading___Toc2032231_2281741623">
            <w:r>
              <w:rPr>
                <w:webHidden/>
                <w:rStyle w:val="IndexLink"/>
              </w:rPr>
              <w:t>2</w:t>
            </w:r>
            <w:r>
              <w:rPr>
                <w:rStyle w:val="IndexLink"/>
                <w:rtl w:val="true"/>
              </w:rPr>
              <w:t xml:space="preserve">. </w:t>
            </w:r>
            <w:r>
              <w:rPr>
                <w:rStyle w:val="IndexLink"/>
                <w:rtl w:val="true"/>
              </w:rPr>
              <w:t>زرسالاران اقتدار طلب</w:t>
            </w:r>
            <w:r>
              <w:rPr>
                <w:rStyle w:val="IndexLink"/>
                <w:rtl w:val="true"/>
              </w:rPr>
              <w:tab/>
            </w:r>
            <w:r>
              <w:rPr>
                <w:rStyle w:val="IndexLink"/>
              </w:rPr>
              <w:t>19</w:t>
            </w:r>
          </w:hyperlink>
        </w:p>
        <w:p>
          <w:pPr>
            <w:pStyle w:val="Contents4"/>
            <w:tabs>
              <w:tab w:val="clear" w:pos="8176"/>
              <w:tab w:val="right" w:pos="9026" w:leader="dot"/>
            </w:tabs>
            <w:rPr/>
          </w:pPr>
          <w:hyperlink w:anchor="__RefHeading___Toc2032233_2281741623">
            <w:r>
              <w:rPr>
                <w:webHidden/>
                <w:rStyle w:val="IndexLink"/>
              </w:rPr>
              <w:t>3</w:t>
            </w:r>
            <w:r>
              <w:rPr>
                <w:rStyle w:val="IndexLink"/>
                <w:rtl w:val="true"/>
              </w:rPr>
              <w:t xml:space="preserve">. </w:t>
            </w:r>
            <w:r>
              <w:rPr>
                <w:rStyle w:val="IndexLink"/>
                <w:rtl w:val="true"/>
              </w:rPr>
              <w:t>استعمار ستیزی اسلامی</w:t>
            </w:r>
            <w:r>
              <w:rPr>
                <w:rStyle w:val="IndexLink"/>
                <w:rtl w:val="true"/>
              </w:rPr>
              <w:tab/>
            </w:r>
            <w:r>
              <w:rPr>
                <w:rStyle w:val="IndexLink"/>
              </w:rPr>
              <w:t>19</w:t>
            </w:r>
          </w:hyperlink>
        </w:p>
        <w:p>
          <w:pPr>
            <w:pStyle w:val="Contents4"/>
            <w:tabs>
              <w:tab w:val="clear" w:pos="8176"/>
              <w:tab w:val="right" w:pos="9026" w:leader="dot"/>
            </w:tabs>
            <w:rPr/>
          </w:pPr>
          <w:hyperlink w:anchor="__RefHeading___Toc2032235_2281741623">
            <w:r>
              <w:rPr>
                <w:webHidden/>
                <w:rStyle w:val="IndexLink"/>
              </w:rPr>
              <w:t>4</w:t>
            </w:r>
            <w:r>
              <w:rPr>
                <w:rStyle w:val="IndexLink"/>
                <w:rtl w:val="true"/>
              </w:rPr>
              <w:t xml:space="preserve">. </w:t>
            </w:r>
            <w:r>
              <w:rPr>
                <w:rStyle w:val="IndexLink"/>
                <w:rtl w:val="true"/>
              </w:rPr>
              <w:t>رسالت رسانه ملی</w:t>
            </w:r>
            <w:r>
              <w:rPr>
                <w:rStyle w:val="IndexLink"/>
                <w:rtl w:val="true"/>
              </w:rPr>
              <w:tab/>
            </w:r>
            <w:r>
              <w:rPr>
                <w:rStyle w:val="IndexLink"/>
              </w:rPr>
              <w:t>19</w:t>
            </w:r>
          </w:hyperlink>
        </w:p>
        <w:p>
          <w:pPr>
            <w:pStyle w:val="Contents3"/>
            <w:tabs>
              <w:tab w:val="clear" w:pos="8459"/>
              <w:tab w:val="right" w:pos="9026" w:leader="dot"/>
            </w:tabs>
            <w:rPr/>
          </w:pPr>
          <w:hyperlink w:anchor="__RefHeading___Toc2032237_2281741623">
            <w:r>
              <w:rPr>
                <w:webHidden/>
                <w:rStyle w:val="IndexLink"/>
                <w:rtl w:val="true"/>
              </w:rPr>
              <w:t>هدف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2032239_2281741623">
            <w:r>
              <w:rPr>
                <w:webHidden/>
                <w:rStyle w:val="IndexLink"/>
                <w:rtl w:val="true"/>
              </w:rPr>
              <w:t>پرسش های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2032241_2281741623">
            <w:r>
              <w:rPr>
                <w:webHidden/>
                <w:rStyle w:val="IndexLink"/>
                <w:rtl w:val="true"/>
              </w:rPr>
              <w:t>فرضیه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2032243_2281741623">
            <w:r>
              <w:rPr>
                <w:webHidden/>
                <w:rStyle w:val="IndexLink"/>
                <w:rtl w:val="true"/>
              </w:rPr>
              <w:t>روش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2032245_2281741623">
            <w:r>
              <w:rPr>
                <w:webHidden/>
                <w:rStyle w:val="IndexLink"/>
                <w:rtl w:val="true"/>
              </w:rPr>
              <w:t>پیشینه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2032247_2281741623">
            <w:r>
              <w:rPr>
                <w:webHidden/>
                <w:rStyle w:val="IndexLink"/>
                <w:rtl w:val="true"/>
              </w:rPr>
              <w:t>کاربرد رسانه ای</w:t>
            </w:r>
            <w:r>
              <w:rPr>
                <w:rStyle w:val="IndexLink"/>
                <w:rtl w:val="true"/>
              </w:rPr>
              <w:tab/>
            </w:r>
            <w:r>
              <w:rPr>
                <w:rStyle w:val="IndexLink"/>
              </w:rPr>
              <w:t>21</w:t>
            </w:r>
          </w:hyperlink>
        </w:p>
        <w:p>
          <w:pPr>
            <w:pStyle w:val="Contents2"/>
            <w:tabs>
              <w:tab w:val="clear" w:pos="8743"/>
              <w:tab w:val="right" w:pos="9026" w:leader="dot"/>
            </w:tabs>
            <w:rPr/>
          </w:pPr>
          <w:hyperlink w:anchor="__RefHeading___Toc2032249_2281741623">
            <w:r>
              <w:rPr>
                <w:webHidden/>
                <w:rStyle w:val="IndexLink"/>
                <w:rtl w:val="true"/>
              </w:rPr>
              <w:t>فصل دوم</w:t>
            </w:r>
            <w:r>
              <w:rPr>
                <w:rStyle w:val="IndexLink"/>
                <w:rtl w:val="true"/>
              </w:rPr>
              <w:t xml:space="preserve">: </w:t>
            </w:r>
            <w:r>
              <w:rPr>
                <w:rStyle w:val="IndexLink"/>
                <w:rtl w:val="true"/>
              </w:rPr>
              <w:t>استعمار فرانو</w:t>
            </w:r>
            <w:r>
              <w:rPr>
                <w:rStyle w:val="IndexLink"/>
                <w:rtl w:val="true"/>
              </w:rPr>
              <w:tab/>
            </w:r>
            <w:r>
              <w:rPr>
                <w:rStyle w:val="IndexLink"/>
              </w:rPr>
              <w:t>23</w:t>
            </w:r>
          </w:hyperlink>
        </w:p>
        <w:p>
          <w:pPr>
            <w:pStyle w:val="Contents3"/>
            <w:tabs>
              <w:tab w:val="clear" w:pos="8459"/>
              <w:tab w:val="right" w:pos="9026" w:leader="dot"/>
            </w:tabs>
            <w:rPr/>
          </w:pPr>
          <w:hyperlink w:anchor="__RefHeading___Toc2032251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032253_2281741623">
            <w:r>
              <w:rPr>
                <w:webHidden/>
                <w:rStyle w:val="IndexLink"/>
                <w:rtl w:val="true"/>
              </w:rPr>
              <w:t>زمینه تاریخی استعمار فرانو</w:t>
            </w:r>
            <w:r>
              <w:rPr>
                <w:rStyle w:val="IndexLink"/>
                <w:rtl w:val="true"/>
              </w:rPr>
              <w:tab/>
            </w:r>
            <w:r>
              <w:rPr>
                <w:rStyle w:val="IndexLink"/>
              </w:rPr>
              <w:t>23</w:t>
            </w:r>
          </w:hyperlink>
        </w:p>
        <w:p>
          <w:pPr>
            <w:pStyle w:val="Contents3"/>
            <w:tabs>
              <w:tab w:val="clear" w:pos="8459"/>
              <w:tab w:val="right" w:pos="9026" w:leader="dot"/>
            </w:tabs>
            <w:rPr/>
          </w:pPr>
          <w:hyperlink w:anchor="__RefHeading___Toc2032255_2281741623">
            <w:r>
              <w:rPr>
                <w:webHidden/>
                <w:rStyle w:val="IndexLink"/>
                <w:rtl w:val="true"/>
              </w:rPr>
              <w:t>تحولات جهانی؛ مقدمه استعمار فرانو</w:t>
            </w:r>
            <w:r>
              <w:rPr>
                <w:rStyle w:val="IndexLink"/>
                <w:rtl w:val="true"/>
              </w:rPr>
              <w:tab/>
            </w:r>
            <w:r>
              <w:rPr>
                <w:rStyle w:val="IndexLink"/>
              </w:rPr>
              <w:t>26</w:t>
            </w:r>
          </w:hyperlink>
        </w:p>
        <w:p>
          <w:pPr>
            <w:pStyle w:val="Contents4"/>
            <w:tabs>
              <w:tab w:val="clear" w:pos="8176"/>
              <w:tab w:val="right" w:pos="9026" w:leader="dot"/>
            </w:tabs>
            <w:rPr/>
          </w:pPr>
          <w:hyperlink w:anchor="__RefHeading___Toc2032257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032259_2281741623">
            <w:r>
              <w:rPr>
                <w:webHidden/>
                <w:rStyle w:val="IndexLink"/>
              </w:rPr>
              <w:t>1</w:t>
            </w:r>
            <w:r>
              <w:rPr>
                <w:rStyle w:val="IndexLink"/>
                <w:rtl w:val="true"/>
              </w:rPr>
              <w:t xml:space="preserve">. </w:t>
            </w:r>
            <w:r>
              <w:rPr>
                <w:rStyle w:val="IndexLink"/>
                <w:rtl w:val="true"/>
              </w:rPr>
              <w:t>فروپاشی نظام دو قطبی و حرکت جهان به سوی نظام چند قطبی</w:t>
            </w:r>
            <w:r>
              <w:rPr>
                <w:rStyle w:val="IndexLink"/>
                <w:rtl w:val="true"/>
              </w:rPr>
              <w:tab/>
            </w:r>
            <w:r>
              <w:rPr>
                <w:rStyle w:val="IndexLink"/>
              </w:rPr>
              <w:t>26</w:t>
            </w:r>
          </w:hyperlink>
        </w:p>
        <w:p>
          <w:pPr>
            <w:pStyle w:val="Contents4"/>
            <w:tabs>
              <w:tab w:val="clear" w:pos="8176"/>
              <w:tab w:val="right" w:pos="9026" w:leader="dot"/>
            </w:tabs>
            <w:rPr/>
          </w:pPr>
          <w:hyperlink w:anchor="__RefHeading___Toc2032261_2281741623">
            <w:r>
              <w:rPr>
                <w:webHidden/>
                <w:rStyle w:val="IndexLink"/>
              </w:rPr>
              <w:t>2</w:t>
            </w:r>
            <w:r>
              <w:rPr>
                <w:rStyle w:val="IndexLink"/>
                <w:rtl w:val="true"/>
              </w:rPr>
              <w:t xml:space="preserve">. </w:t>
            </w:r>
            <w:r>
              <w:rPr>
                <w:rStyle w:val="IndexLink"/>
                <w:rtl w:val="true"/>
              </w:rPr>
              <w:t>انقلاب در حوزه دانش و فن آوری اطلاعات و ارتباطات</w:t>
            </w:r>
            <w:r>
              <w:rPr>
                <w:rStyle w:val="IndexLink"/>
                <w:rtl w:val="true"/>
              </w:rPr>
              <w:tab/>
            </w:r>
            <w:r>
              <w:rPr>
                <w:rStyle w:val="IndexLink"/>
              </w:rPr>
              <w:t>26</w:t>
            </w:r>
          </w:hyperlink>
        </w:p>
        <w:p>
          <w:pPr>
            <w:pStyle w:val="Contents3"/>
            <w:tabs>
              <w:tab w:val="clear" w:pos="8459"/>
              <w:tab w:val="right" w:pos="9026" w:leader="dot"/>
            </w:tabs>
            <w:rPr/>
          </w:pPr>
          <w:hyperlink w:anchor="__RefHeading___Toc2032263_2281741623">
            <w:r>
              <w:rPr>
                <w:webHidden/>
                <w:rStyle w:val="IndexLink"/>
                <w:rtl w:val="true"/>
              </w:rPr>
              <w:t>ویژگی های استعمار فرانو</w:t>
            </w:r>
            <w:r>
              <w:rPr>
                <w:rStyle w:val="IndexLink"/>
                <w:rtl w:val="true"/>
              </w:rPr>
              <w:tab/>
            </w:r>
            <w:r>
              <w:rPr>
                <w:rStyle w:val="IndexLink"/>
              </w:rPr>
              <w:t>28</w:t>
            </w:r>
          </w:hyperlink>
        </w:p>
        <w:p>
          <w:pPr>
            <w:pStyle w:val="Contents3"/>
            <w:tabs>
              <w:tab w:val="clear" w:pos="8459"/>
              <w:tab w:val="right" w:pos="9026" w:leader="dot"/>
            </w:tabs>
            <w:rPr/>
          </w:pPr>
          <w:hyperlink w:anchor="__RefHeading___Toc2032265_2281741623">
            <w:r>
              <w:rPr>
                <w:webHidden/>
                <w:rStyle w:val="IndexLink"/>
                <w:rtl w:val="true"/>
              </w:rPr>
              <w:t>معرفی استعمارگر</w:t>
            </w:r>
            <w:r>
              <w:rPr>
                <w:rStyle w:val="IndexLink"/>
                <w:rtl w:val="true"/>
              </w:rPr>
              <w:tab/>
            </w:r>
            <w:r>
              <w:rPr>
                <w:rStyle w:val="IndexLink"/>
              </w:rPr>
              <w:t>30</w:t>
            </w:r>
          </w:hyperlink>
        </w:p>
        <w:p>
          <w:pPr>
            <w:pStyle w:val="Contents3"/>
            <w:tabs>
              <w:tab w:val="clear" w:pos="8459"/>
              <w:tab w:val="right" w:pos="9026" w:leader="dot"/>
            </w:tabs>
            <w:rPr/>
          </w:pPr>
          <w:hyperlink w:anchor="__RefHeading___Toc2032267_2281741623">
            <w:r>
              <w:rPr>
                <w:webHidden/>
                <w:rStyle w:val="IndexLink"/>
                <w:rtl w:val="true"/>
              </w:rPr>
              <w:t>هم سویی جهانی شدن با استعمار فرانو</w:t>
            </w:r>
            <w:r>
              <w:rPr>
                <w:rStyle w:val="IndexLink"/>
                <w:rtl w:val="true"/>
              </w:rPr>
              <w:tab/>
            </w:r>
            <w:r>
              <w:rPr>
                <w:rStyle w:val="IndexLink"/>
              </w:rPr>
              <w:t>33</w:t>
            </w:r>
          </w:hyperlink>
        </w:p>
        <w:p>
          <w:pPr>
            <w:pStyle w:val="Contents3"/>
            <w:tabs>
              <w:tab w:val="clear" w:pos="8459"/>
              <w:tab w:val="right" w:pos="9026" w:leader="dot"/>
            </w:tabs>
            <w:rPr/>
          </w:pPr>
          <w:hyperlink w:anchor="__RefHeading___Toc2032269_2281741623">
            <w:r>
              <w:rPr>
                <w:webHidden/>
                <w:rStyle w:val="IndexLink"/>
                <w:rtl w:val="true"/>
              </w:rPr>
              <w:t>نظم نوین جهانی؛ استراتژی جهانی استعمار فرانو</w:t>
            </w:r>
            <w:r>
              <w:rPr>
                <w:rStyle w:val="IndexLink"/>
                <w:rtl w:val="true"/>
              </w:rPr>
              <w:tab/>
            </w:r>
            <w:r>
              <w:rPr>
                <w:rStyle w:val="IndexLink"/>
              </w:rPr>
              <w:t>36</w:t>
            </w:r>
          </w:hyperlink>
        </w:p>
        <w:p>
          <w:pPr>
            <w:pStyle w:val="Contents3"/>
            <w:tabs>
              <w:tab w:val="clear" w:pos="8459"/>
              <w:tab w:val="right" w:pos="9026" w:leader="dot"/>
            </w:tabs>
            <w:rPr/>
          </w:pPr>
          <w:hyperlink w:anchor="__RefHeading___Toc2032271_2281741623">
            <w:r>
              <w:rPr>
                <w:webHidden/>
                <w:rStyle w:val="IndexLink"/>
                <w:rtl w:val="true"/>
              </w:rPr>
              <w:t>برنامه های استعمار فرانو</w:t>
            </w:r>
            <w:r>
              <w:rPr>
                <w:rStyle w:val="IndexLink"/>
                <w:rtl w:val="true"/>
              </w:rPr>
              <w:tab/>
            </w:r>
            <w:r>
              <w:rPr>
                <w:rStyle w:val="IndexLink"/>
              </w:rPr>
              <w:t>39</w:t>
            </w:r>
          </w:hyperlink>
        </w:p>
        <w:p>
          <w:pPr>
            <w:pStyle w:val="Contents4"/>
            <w:tabs>
              <w:tab w:val="clear" w:pos="8176"/>
              <w:tab w:val="right" w:pos="9026" w:leader="dot"/>
            </w:tabs>
            <w:rPr/>
          </w:pPr>
          <w:hyperlink w:anchor="__RefHeading___Toc2032273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032275_2281741623">
            <w:r>
              <w:rPr>
                <w:webHidden/>
                <w:rStyle w:val="IndexLink"/>
              </w:rPr>
              <w:t>1</w:t>
            </w:r>
            <w:r>
              <w:rPr>
                <w:rStyle w:val="IndexLink"/>
                <w:rtl w:val="true"/>
              </w:rPr>
              <w:t xml:space="preserve">. </w:t>
            </w:r>
            <w:r>
              <w:rPr>
                <w:rStyle w:val="IndexLink"/>
                <w:rtl w:val="true"/>
              </w:rPr>
              <w:t>برنامه های اقتصادی</w:t>
            </w:r>
            <w:r>
              <w:rPr>
                <w:rStyle w:val="IndexLink"/>
                <w:rtl w:val="true"/>
              </w:rPr>
              <w:tab/>
            </w:r>
            <w:r>
              <w:rPr>
                <w:rStyle w:val="IndexLink"/>
              </w:rPr>
              <w:t>39</w:t>
            </w:r>
          </w:hyperlink>
        </w:p>
        <w:p>
          <w:pPr>
            <w:pStyle w:val="Contents4"/>
            <w:tabs>
              <w:tab w:val="clear" w:pos="8176"/>
              <w:tab w:val="right" w:pos="9026" w:leader="dot"/>
            </w:tabs>
            <w:rPr/>
          </w:pPr>
          <w:hyperlink w:anchor="__RefHeading___Toc2032277_2281741623">
            <w:r>
              <w:rPr>
                <w:webHidden/>
                <w:rStyle w:val="IndexLink"/>
              </w:rPr>
              <w:t>2</w:t>
            </w:r>
            <w:r>
              <w:rPr>
                <w:rStyle w:val="IndexLink"/>
                <w:rtl w:val="true"/>
              </w:rPr>
              <w:t xml:space="preserve">. </w:t>
            </w:r>
            <w:r>
              <w:rPr>
                <w:rStyle w:val="IndexLink"/>
                <w:rtl w:val="true"/>
              </w:rPr>
              <w:t>برنامه های سیاسی</w:t>
            </w:r>
            <w:r>
              <w:rPr>
                <w:rStyle w:val="IndexLink"/>
                <w:rtl w:val="true"/>
              </w:rPr>
              <w:tab/>
            </w:r>
            <w:r>
              <w:rPr>
                <w:rStyle w:val="IndexLink"/>
              </w:rPr>
              <w:t>41</w:t>
            </w:r>
          </w:hyperlink>
        </w:p>
        <w:p>
          <w:pPr>
            <w:pStyle w:val="Contents5"/>
            <w:tabs>
              <w:tab w:val="clear" w:pos="7892"/>
              <w:tab w:val="right" w:pos="9026" w:leader="dot"/>
            </w:tabs>
            <w:rPr/>
          </w:pPr>
          <w:hyperlink w:anchor="__RefHeading___Toc2032279_228174162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032281_2281741623">
            <w:r>
              <w:rPr>
                <w:webHidden/>
                <w:rStyle w:val="IndexLink"/>
                <w:rtl w:val="true"/>
              </w:rPr>
              <w:t>الف</w:t>
            </w:r>
            <w:r>
              <w:rPr>
                <w:rStyle w:val="IndexLink"/>
                <w:rtl w:val="true"/>
              </w:rPr>
              <w:t xml:space="preserve">) </w:t>
            </w:r>
            <w:r>
              <w:rPr>
                <w:rStyle w:val="IndexLink"/>
                <w:rtl w:val="true"/>
              </w:rPr>
              <w:t>اقدامات پنهانی</w:t>
            </w:r>
            <w:r>
              <w:rPr>
                <w:rStyle w:val="IndexLink"/>
                <w:rtl w:val="true"/>
              </w:rPr>
              <w:tab/>
            </w:r>
            <w:r>
              <w:rPr>
                <w:rStyle w:val="IndexLink"/>
              </w:rPr>
              <w:t>41</w:t>
            </w:r>
          </w:hyperlink>
        </w:p>
        <w:p>
          <w:pPr>
            <w:pStyle w:val="Contents5"/>
            <w:tabs>
              <w:tab w:val="clear" w:pos="7892"/>
              <w:tab w:val="right" w:pos="9026" w:leader="dot"/>
            </w:tabs>
            <w:rPr/>
          </w:pPr>
          <w:hyperlink w:anchor="__RefHeading___Toc2032283_2281741623">
            <w:r>
              <w:rPr>
                <w:webHidden/>
                <w:rStyle w:val="IndexLink"/>
                <w:rtl w:val="true"/>
              </w:rPr>
              <w:t>ب</w:t>
            </w:r>
            <w:r>
              <w:rPr>
                <w:rStyle w:val="IndexLink"/>
                <w:rtl w:val="true"/>
              </w:rPr>
              <w:t xml:space="preserve">) </w:t>
            </w:r>
            <w:r>
              <w:rPr>
                <w:rStyle w:val="IndexLink"/>
                <w:rtl w:val="true"/>
              </w:rPr>
              <w:t>تهدید ملت ها با استفاده از زور و مداخله نظامی</w:t>
            </w:r>
            <w:r>
              <w:rPr>
                <w:rStyle w:val="IndexLink"/>
                <w:rtl w:val="true"/>
              </w:rPr>
              <w:tab/>
            </w:r>
            <w:r>
              <w:rPr>
                <w:rStyle w:val="IndexLink"/>
              </w:rPr>
              <w:t>42</w:t>
            </w:r>
          </w:hyperlink>
        </w:p>
        <w:p>
          <w:pPr>
            <w:pStyle w:val="Contents5"/>
            <w:tabs>
              <w:tab w:val="clear" w:pos="7892"/>
              <w:tab w:val="right" w:pos="9026" w:leader="dot"/>
            </w:tabs>
            <w:rPr/>
          </w:pPr>
          <w:hyperlink w:anchor="__RefHeading___Toc2032285_2281741623">
            <w:r>
              <w:rPr>
                <w:webHidden/>
                <w:rStyle w:val="IndexLink"/>
                <w:rtl w:val="true"/>
              </w:rPr>
              <w:t>ج</w:t>
            </w:r>
            <w:r>
              <w:rPr>
                <w:rStyle w:val="IndexLink"/>
                <w:rtl w:val="true"/>
              </w:rPr>
              <w:t xml:space="preserve">) </w:t>
            </w:r>
            <w:r>
              <w:rPr>
                <w:rStyle w:val="IndexLink"/>
                <w:rtl w:val="true"/>
              </w:rPr>
              <w:t>حمایت از سیاست های هم سو با منافع سرمایه داری</w:t>
            </w:r>
            <w:r>
              <w:rPr>
                <w:rStyle w:val="IndexLink"/>
                <w:rtl w:val="true"/>
              </w:rPr>
              <w:tab/>
            </w:r>
            <w:r>
              <w:rPr>
                <w:rStyle w:val="IndexLink"/>
              </w:rPr>
              <w:t>43</w:t>
            </w:r>
          </w:hyperlink>
        </w:p>
        <w:p>
          <w:pPr>
            <w:pStyle w:val="Contents4"/>
            <w:tabs>
              <w:tab w:val="clear" w:pos="8176"/>
              <w:tab w:val="right" w:pos="9026" w:leader="dot"/>
            </w:tabs>
            <w:rPr/>
          </w:pPr>
          <w:hyperlink w:anchor="__RefHeading___Toc2032287_2281741623">
            <w:r>
              <w:rPr>
                <w:webHidden/>
                <w:rStyle w:val="IndexLink"/>
              </w:rPr>
              <w:t>3</w:t>
            </w:r>
            <w:r>
              <w:rPr>
                <w:rStyle w:val="IndexLink"/>
                <w:rtl w:val="true"/>
              </w:rPr>
              <w:t xml:space="preserve">. </w:t>
            </w:r>
            <w:r>
              <w:rPr>
                <w:rStyle w:val="IndexLink"/>
                <w:rtl w:val="true"/>
              </w:rPr>
              <w:t>برنامه های فرهنگی</w:t>
            </w:r>
            <w:r>
              <w:rPr>
                <w:rStyle w:val="IndexLink"/>
                <w:rtl w:val="true"/>
              </w:rPr>
              <w:tab/>
            </w:r>
            <w:r>
              <w:rPr>
                <w:rStyle w:val="IndexLink"/>
              </w:rPr>
              <w:t>43</w:t>
            </w:r>
          </w:hyperlink>
        </w:p>
        <w:p>
          <w:pPr>
            <w:pStyle w:val="Contents3"/>
            <w:tabs>
              <w:tab w:val="clear" w:pos="8459"/>
              <w:tab w:val="right" w:pos="9026" w:leader="dot"/>
            </w:tabs>
            <w:rPr/>
          </w:pPr>
          <w:hyperlink w:anchor="__RefHeading___Toc2032289_2281741623">
            <w:r>
              <w:rPr>
                <w:webHidden/>
                <w:rStyle w:val="IndexLink"/>
                <w:rtl w:val="true"/>
              </w:rPr>
              <w:t>امپریالیسم رسانه ای؛ ابزار استعمار فرانو</w:t>
            </w:r>
            <w:r>
              <w:rPr>
                <w:rStyle w:val="IndexLink"/>
                <w:rtl w:val="true"/>
              </w:rPr>
              <w:tab/>
            </w:r>
            <w:r>
              <w:rPr>
                <w:rStyle w:val="IndexLink"/>
              </w:rPr>
              <w:t>46</w:t>
            </w:r>
          </w:hyperlink>
        </w:p>
        <w:p>
          <w:pPr>
            <w:pStyle w:val="Contents2"/>
            <w:tabs>
              <w:tab w:val="clear" w:pos="8743"/>
              <w:tab w:val="right" w:pos="9026" w:leader="dot"/>
            </w:tabs>
            <w:rPr/>
          </w:pPr>
          <w:hyperlink w:anchor="__RefHeading___Toc2032291_2281741623">
            <w:r>
              <w:rPr>
                <w:webHidden/>
                <w:rStyle w:val="IndexLink"/>
                <w:rtl w:val="true"/>
              </w:rPr>
              <w:t xml:space="preserve">فصل سوم </w:t>
            </w:r>
            <w:r>
              <w:rPr>
                <w:rStyle w:val="IndexLink"/>
                <w:rtl w:val="true"/>
              </w:rPr>
              <w:t xml:space="preserve">: </w:t>
            </w:r>
            <w:r>
              <w:rPr>
                <w:rStyle w:val="IndexLink"/>
                <w:rtl w:val="true"/>
              </w:rPr>
              <w:t>استعمار فرانو در مقابله با اسلام</w:t>
            </w:r>
            <w:r>
              <w:rPr>
                <w:rStyle w:val="IndexLink"/>
                <w:rtl w:val="true"/>
              </w:rPr>
              <w:tab/>
            </w:r>
            <w:r>
              <w:rPr>
                <w:rStyle w:val="IndexLink"/>
              </w:rPr>
              <w:t>52</w:t>
            </w:r>
          </w:hyperlink>
        </w:p>
        <w:p>
          <w:pPr>
            <w:pStyle w:val="Contents3"/>
            <w:tabs>
              <w:tab w:val="clear" w:pos="8459"/>
              <w:tab w:val="right" w:pos="9026" w:leader="dot"/>
            </w:tabs>
            <w:rPr/>
          </w:pPr>
          <w:hyperlink w:anchor="__RefHeading___Toc2032293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032295_2281741623">
            <w:r>
              <w:rPr>
                <w:webHidden/>
                <w:rStyle w:val="IndexLink"/>
              </w:rPr>
              <w:t>1</w:t>
            </w:r>
            <w:r>
              <w:rPr>
                <w:rStyle w:val="IndexLink"/>
                <w:rtl w:val="true"/>
              </w:rPr>
              <w:t xml:space="preserve">. </w:t>
            </w:r>
            <w:r>
              <w:rPr>
                <w:rStyle w:val="IndexLink"/>
                <w:rtl w:val="true"/>
              </w:rPr>
              <w:t>ماهیت تقابل اسلام و زرسالاران اقتدارطلب</w:t>
            </w:r>
            <w:r>
              <w:rPr>
                <w:rStyle w:val="IndexLink"/>
                <w:rtl w:val="true"/>
              </w:rPr>
              <w:tab/>
            </w:r>
            <w:r>
              <w:rPr>
                <w:rStyle w:val="IndexLink"/>
              </w:rPr>
              <w:t>52</w:t>
            </w:r>
          </w:hyperlink>
        </w:p>
        <w:p>
          <w:pPr>
            <w:pStyle w:val="Contents3"/>
            <w:tabs>
              <w:tab w:val="clear" w:pos="8459"/>
              <w:tab w:val="right" w:pos="9026" w:leader="dot"/>
            </w:tabs>
            <w:rPr/>
          </w:pPr>
          <w:hyperlink w:anchor="__RefHeading___Toc2032297_2281741623">
            <w:r>
              <w:rPr>
                <w:webHidden/>
                <w:rStyle w:val="IndexLink"/>
              </w:rPr>
              <w:t>2</w:t>
            </w:r>
            <w:r>
              <w:rPr>
                <w:rStyle w:val="IndexLink"/>
                <w:rtl w:val="true"/>
              </w:rPr>
              <w:t xml:space="preserve">. </w:t>
            </w:r>
            <w:r>
              <w:rPr>
                <w:rStyle w:val="IndexLink"/>
                <w:rtl w:val="true"/>
              </w:rPr>
              <w:t>دلایل تقابل اسلام و استعمار فرانو</w:t>
            </w:r>
            <w:r>
              <w:rPr>
                <w:rStyle w:val="IndexLink"/>
                <w:rtl w:val="true"/>
              </w:rPr>
              <w:tab/>
            </w:r>
            <w:r>
              <w:rPr>
                <w:rStyle w:val="IndexLink"/>
              </w:rPr>
              <w:t>53</w:t>
            </w:r>
          </w:hyperlink>
        </w:p>
        <w:p>
          <w:pPr>
            <w:pStyle w:val="Contents4"/>
            <w:tabs>
              <w:tab w:val="clear" w:pos="8176"/>
              <w:tab w:val="right" w:pos="9026" w:leader="dot"/>
            </w:tabs>
            <w:rPr/>
          </w:pPr>
          <w:hyperlink w:anchor="__RefHeading___Toc2032299_228174162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032301_2281741623">
            <w:r>
              <w:rPr>
                <w:webHidden/>
                <w:rStyle w:val="IndexLink"/>
                <w:rtl w:val="true"/>
              </w:rPr>
              <w:t>الف</w:t>
            </w:r>
            <w:r>
              <w:rPr>
                <w:rStyle w:val="IndexLink"/>
                <w:rtl w:val="true"/>
              </w:rPr>
              <w:t xml:space="preserve">) </w:t>
            </w:r>
            <w:r>
              <w:rPr>
                <w:rStyle w:val="IndexLink"/>
                <w:rtl w:val="true"/>
              </w:rPr>
              <w:t>ماهیت ایدئولوژی اسلام</w:t>
            </w:r>
            <w:r>
              <w:rPr>
                <w:rStyle w:val="IndexLink"/>
                <w:rtl w:val="true"/>
              </w:rPr>
              <w:tab/>
            </w:r>
            <w:r>
              <w:rPr>
                <w:rStyle w:val="IndexLink"/>
              </w:rPr>
              <w:t>54</w:t>
            </w:r>
          </w:hyperlink>
        </w:p>
        <w:p>
          <w:pPr>
            <w:pStyle w:val="Contents4"/>
            <w:tabs>
              <w:tab w:val="clear" w:pos="8176"/>
              <w:tab w:val="right" w:pos="9026" w:leader="dot"/>
            </w:tabs>
            <w:rPr/>
          </w:pPr>
          <w:hyperlink w:anchor="__RefHeading___Toc2032303_2281741623">
            <w:r>
              <w:rPr>
                <w:webHidden/>
                <w:rStyle w:val="IndexLink"/>
                <w:rtl w:val="true"/>
              </w:rPr>
              <w:t>ب</w:t>
            </w:r>
            <w:r>
              <w:rPr>
                <w:rStyle w:val="IndexLink"/>
                <w:rtl w:val="true"/>
              </w:rPr>
              <w:t xml:space="preserve">) </w:t>
            </w:r>
            <w:r>
              <w:rPr>
                <w:rStyle w:val="IndexLink"/>
                <w:rtl w:val="true"/>
              </w:rPr>
              <w:t>نگاه دنیای مسیحیت به اسلام</w:t>
            </w:r>
            <w:r>
              <w:rPr>
                <w:rStyle w:val="IndexLink"/>
                <w:rtl w:val="true"/>
              </w:rPr>
              <w:tab/>
            </w:r>
            <w:r>
              <w:rPr>
                <w:rStyle w:val="IndexLink"/>
              </w:rPr>
              <w:t>56</w:t>
            </w:r>
          </w:hyperlink>
        </w:p>
        <w:p>
          <w:pPr>
            <w:pStyle w:val="Contents4"/>
            <w:tabs>
              <w:tab w:val="clear" w:pos="8176"/>
              <w:tab w:val="right" w:pos="9026" w:leader="dot"/>
            </w:tabs>
            <w:rPr/>
          </w:pPr>
          <w:hyperlink w:anchor="__RefHeading___Toc2032305_2281741623">
            <w:r>
              <w:rPr>
                <w:webHidden/>
                <w:rStyle w:val="IndexLink"/>
                <w:rtl w:val="true"/>
              </w:rPr>
              <w:t>ج</w:t>
            </w:r>
            <w:r>
              <w:rPr>
                <w:rStyle w:val="IndexLink"/>
                <w:rtl w:val="true"/>
              </w:rPr>
              <w:t xml:space="preserve">) </w:t>
            </w:r>
            <w:r>
              <w:rPr>
                <w:rStyle w:val="IndexLink"/>
                <w:rtl w:val="true"/>
              </w:rPr>
              <w:t>نگرش نظام سرمایه داری</w:t>
            </w:r>
            <w:r>
              <w:rPr>
                <w:rStyle w:val="IndexLink"/>
                <w:rtl w:val="true"/>
              </w:rPr>
              <w:tab/>
            </w:r>
            <w:r>
              <w:rPr>
                <w:rStyle w:val="IndexLink"/>
              </w:rPr>
              <w:t>57</w:t>
            </w:r>
          </w:hyperlink>
        </w:p>
        <w:p>
          <w:pPr>
            <w:pStyle w:val="Contents3"/>
            <w:tabs>
              <w:tab w:val="clear" w:pos="8459"/>
              <w:tab w:val="right" w:pos="9026" w:leader="dot"/>
            </w:tabs>
            <w:rPr/>
          </w:pPr>
          <w:hyperlink w:anchor="__RefHeading___Toc2032307_2281741623">
            <w:r>
              <w:rPr>
                <w:webHidden/>
                <w:rStyle w:val="IndexLink"/>
              </w:rPr>
              <w:t>3</w:t>
            </w:r>
            <w:r>
              <w:rPr>
                <w:rStyle w:val="IndexLink"/>
                <w:rtl w:val="true"/>
              </w:rPr>
              <w:t xml:space="preserve">. </w:t>
            </w:r>
            <w:r>
              <w:rPr>
                <w:rStyle w:val="IndexLink"/>
                <w:rtl w:val="true"/>
              </w:rPr>
              <w:t>مواضع جوامع اسلامی در رویارویی با استعمار فرانو</w:t>
            </w:r>
            <w:r>
              <w:rPr>
                <w:rStyle w:val="IndexLink"/>
                <w:rtl w:val="true"/>
              </w:rPr>
              <w:tab/>
            </w:r>
            <w:r>
              <w:rPr>
                <w:rStyle w:val="IndexLink"/>
              </w:rPr>
              <w:t>58</w:t>
            </w:r>
          </w:hyperlink>
        </w:p>
        <w:p>
          <w:pPr>
            <w:pStyle w:val="Contents4"/>
            <w:tabs>
              <w:tab w:val="clear" w:pos="8176"/>
              <w:tab w:val="right" w:pos="9026" w:leader="dot"/>
            </w:tabs>
            <w:rPr/>
          </w:pPr>
          <w:hyperlink w:anchor="__RefHeading___Toc2032309_228174162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032311_2281741623">
            <w:r>
              <w:rPr>
                <w:webHidden/>
                <w:rStyle w:val="IndexLink"/>
                <w:rtl w:val="true"/>
              </w:rPr>
              <w:t>الف</w:t>
            </w:r>
            <w:r>
              <w:rPr>
                <w:rStyle w:val="IndexLink"/>
                <w:rtl w:val="true"/>
              </w:rPr>
              <w:t xml:space="preserve">) </w:t>
            </w:r>
            <w:r>
              <w:rPr>
                <w:rStyle w:val="IndexLink"/>
                <w:rtl w:val="true"/>
              </w:rPr>
              <w:t>ستون پنجم</w:t>
            </w:r>
            <w:r>
              <w:rPr>
                <w:rStyle w:val="IndexLink"/>
                <w:rtl w:val="true"/>
              </w:rPr>
              <w:tab/>
            </w:r>
            <w:r>
              <w:rPr>
                <w:rStyle w:val="IndexLink"/>
              </w:rPr>
              <w:t>58</w:t>
            </w:r>
          </w:hyperlink>
        </w:p>
        <w:p>
          <w:pPr>
            <w:pStyle w:val="Contents4"/>
            <w:tabs>
              <w:tab w:val="clear" w:pos="8176"/>
              <w:tab w:val="right" w:pos="9026" w:leader="dot"/>
            </w:tabs>
            <w:rPr/>
          </w:pPr>
          <w:hyperlink w:anchor="__RefHeading___Toc2032313_2281741623">
            <w:r>
              <w:rPr>
                <w:webHidden/>
                <w:rStyle w:val="IndexLink"/>
                <w:rtl w:val="true"/>
              </w:rPr>
              <w:t>ب</w:t>
            </w:r>
            <w:r>
              <w:rPr>
                <w:rStyle w:val="IndexLink"/>
                <w:rtl w:val="true"/>
              </w:rPr>
              <w:t xml:space="preserve">) </w:t>
            </w:r>
            <w:r>
              <w:rPr>
                <w:rStyle w:val="IndexLink"/>
                <w:rtl w:val="true"/>
              </w:rPr>
              <w:t>فرصت طلبان</w:t>
            </w:r>
            <w:r>
              <w:rPr>
                <w:rStyle w:val="IndexLink"/>
                <w:rtl w:val="true"/>
              </w:rPr>
              <w:tab/>
            </w:r>
            <w:r>
              <w:rPr>
                <w:rStyle w:val="IndexLink"/>
              </w:rPr>
              <w:t>58</w:t>
            </w:r>
          </w:hyperlink>
        </w:p>
        <w:p>
          <w:pPr>
            <w:pStyle w:val="Contents4"/>
            <w:tabs>
              <w:tab w:val="clear" w:pos="8176"/>
              <w:tab w:val="right" w:pos="9026" w:leader="dot"/>
            </w:tabs>
            <w:rPr/>
          </w:pPr>
          <w:hyperlink w:anchor="__RefHeading___Toc2032315_2281741623">
            <w:r>
              <w:rPr>
                <w:webHidden/>
                <w:rStyle w:val="IndexLink"/>
                <w:rtl w:val="true"/>
              </w:rPr>
              <w:t>ج</w:t>
            </w:r>
            <w:r>
              <w:rPr>
                <w:rStyle w:val="IndexLink"/>
                <w:rtl w:val="true"/>
              </w:rPr>
              <w:t xml:space="preserve">) </w:t>
            </w:r>
            <w:r>
              <w:rPr>
                <w:rStyle w:val="IndexLink"/>
                <w:rtl w:val="true"/>
              </w:rPr>
              <w:t>فریب خوردگان</w:t>
            </w:r>
            <w:r>
              <w:rPr>
                <w:rStyle w:val="IndexLink"/>
                <w:rtl w:val="true"/>
              </w:rPr>
              <w:tab/>
            </w:r>
            <w:r>
              <w:rPr>
                <w:rStyle w:val="IndexLink"/>
              </w:rPr>
              <w:t>59</w:t>
            </w:r>
          </w:hyperlink>
        </w:p>
        <w:p>
          <w:pPr>
            <w:pStyle w:val="Contents4"/>
            <w:tabs>
              <w:tab w:val="clear" w:pos="8176"/>
              <w:tab w:val="right" w:pos="9026" w:leader="dot"/>
            </w:tabs>
            <w:rPr/>
          </w:pPr>
          <w:hyperlink w:anchor="__RefHeading___Toc2032317_2281741623">
            <w:r>
              <w:rPr>
                <w:webHidden/>
                <w:rStyle w:val="IndexLink"/>
                <w:rtl w:val="true"/>
              </w:rPr>
              <w:t>د</w:t>
            </w:r>
            <w:r>
              <w:rPr>
                <w:rStyle w:val="IndexLink"/>
                <w:rtl w:val="true"/>
              </w:rPr>
              <w:t xml:space="preserve">) </w:t>
            </w:r>
            <w:r>
              <w:rPr>
                <w:rStyle w:val="IndexLink"/>
                <w:rtl w:val="true"/>
              </w:rPr>
              <w:t>مدافعان حیثیت</w:t>
            </w:r>
            <w:r>
              <w:rPr>
                <w:rStyle w:val="IndexLink"/>
                <w:rtl w:val="true"/>
              </w:rPr>
              <w:tab/>
            </w:r>
            <w:r>
              <w:rPr>
                <w:rStyle w:val="IndexLink"/>
              </w:rPr>
              <w:t>59</w:t>
            </w:r>
          </w:hyperlink>
        </w:p>
        <w:p>
          <w:pPr>
            <w:pStyle w:val="Contents4"/>
            <w:tabs>
              <w:tab w:val="clear" w:pos="8176"/>
              <w:tab w:val="right" w:pos="9026" w:leader="dot"/>
            </w:tabs>
            <w:rPr/>
          </w:pPr>
          <w:hyperlink w:anchor="__RefHeading___Toc2032319_2281741623">
            <w:r>
              <w:rPr>
                <w:webHidden/>
                <w:rStyle w:val="IndexLink"/>
                <w:rtl w:val="true"/>
              </w:rPr>
              <w:t xml:space="preserve">ه </w:t>
            </w:r>
            <w:r>
              <w:rPr>
                <w:rStyle w:val="IndexLink"/>
                <w:rtl w:val="true"/>
              </w:rPr>
              <w:t xml:space="preserve">) </w:t>
            </w:r>
            <w:r>
              <w:rPr>
                <w:rStyle w:val="IndexLink"/>
                <w:rtl w:val="true"/>
              </w:rPr>
              <w:t>بلندهمتان</w:t>
            </w:r>
            <w:r>
              <w:rPr>
                <w:rStyle w:val="IndexLink"/>
                <w:rtl w:val="true"/>
              </w:rPr>
              <w:tab/>
            </w:r>
            <w:r>
              <w:rPr>
                <w:rStyle w:val="IndexLink"/>
              </w:rPr>
              <w:t>59</w:t>
            </w:r>
          </w:hyperlink>
        </w:p>
        <w:p>
          <w:pPr>
            <w:pStyle w:val="Contents3"/>
            <w:tabs>
              <w:tab w:val="clear" w:pos="8459"/>
              <w:tab w:val="right" w:pos="9026" w:leader="dot"/>
            </w:tabs>
            <w:rPr/>
          </w:pPr>
          <w:hyperlink w:anchor="__RefHeading___Toc2032321_2281741623">
            <w:r>
              <w:rPr>
                <w:webHidden/>
                <w:rStyle w:val="IndexLink"/>
              </w:rPr>
              <w:t>4</w:t>
            </w:r>
            <w:r>
              <w:rPr>
                <w:rStyle w:val="IndexLink"/>
                <w:rtl w:val="true"/>
              </w:rPr>
              <w:t xml:space="preserve">. </w:t>
            </w:r>
            <w:r>
              <w:rPr>
                <w:rStyle w:val="IndexLink"/>
                <w:rtl w:val="true"/>
              </w:rPr>
              <w:t>استعمار فرهنگی؛ استراتژی استعمار فرانو برای مقابله با اسلام</w:t>
            </w:r>
            <w:r>
              <w:rPr>
                <w:rStyle w:val="IndexLink"/>
                <w:rtl w:val="true"/>
              </w:rPr>
              <w:tab/>
            </w:r>
            <w:r>
              <w:rPr>
                <w:rStyle w:val="IndexLink"/>
              </w:rPr>
              <w:t>59</w:t>
            </w:r>
          </w:hyperlink>
        </w:p>
        <w:p>
          <w:pPr>
            <w:pStyle w:val="Contents4"/>
            <w:tabs>
              <w:tab w:val="clear" w:pos="8176"/>
              <w:tab w:val="right" w:pos="9026" w:leader="dot"/>
            </w:tabs>
            <w:rPr/>
          </w:pPr>
          <w:hyperlink w:anchor="__RefHeading___Toc2032323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032325_2281741623">
            <w:r>
              <w:rPr>
                <w:webHidden/>
                <w:rStyle w:val="IndexLink"/>
                <w:rtl w:val="true"/>
              </w:rPr>
              <w:t>برنامه های استعمار فرهنگی برای مبارزه با اسلام</w:t>
            </w:r>
            <w:r>
              <w:rPr>
                <w:rStyle w:val="IndexLink"/>
                <w:rtl w:val="true"/>
              </w:rPr>
              <w:tab/>
            </w:r>
            <w:r>
              <w:rPr>
                <w:rStyle w:val="IndexLink"/>
              </w:rPr>
              <w:t>61</w:t>
            </w:r>
          </w:hyperlink>
        </w:p>
        <w:p>
          <w:pPr>
            <w:pStyle w:val="Contents5"/>
            <w:tabs>
              <w:tab w:val="clear" w:pos="7892"/>
              <w:tab w:val="right" w:pos="9026" w:leader="dot"/>
            </w:tabs>
            <w:rPr/>
          </w:pPr>
          <w:hyperlink w:anchor="__RefHeading___Toc2032327_228174162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2032329_2281741623">
            <w:r>
              <w:rPr>
                <w:webHidden/>
                <w:rStyle w:val="IndexLink"/>
              </w:rPr>
              <w:t>1</w:t>
            </w:r>
            <w:r>
              <w:rPr>
                <w:rStyle w:val="IndexLink"/>
                <w:rtl w:val="true"/>
              </w:rPr>
              <w:t xml:space="preserve">. </w:t>
            </w:r>
            <w:r>
              <w:rPr>
                <w:rStyle w:val="IndexLink"/>
                <w:rtl w:val="true"/>
              </w:rPr>
              <w:t>تضعیف باورها و اندیشه های اسلامی</w:t>
            </w:r>
            <w:r>
              <w:rPr>
                <w:rStyle w:val="IndexLink"/>
                <w:rtl w:val="true"/>
              </w:rPr>
              <w:tab/>
            </w:r>
            <w:r>
              <w:rPr>
                <w:rStyle w:val="IndexLink"/>
              </w:rPr>
              <w:t>61</w:t>
            </w:r>
          </w:hyperlink>
        </w:p>
        <w:p>
          <w:pPr>
            <w:pStyle w:val="Contents5"/>
            <w:tabs>
              <w:tab w:val="clear" w:pos="7892"/>
              <w:tab w:val="right" w:pos="9026" w:leader="dot"/>
            </w:tabs>
            <w:rPr/>
          </w:pPr>
          <w:hyperlink w:anchor="__RefHeading___Toc2032331_2281741623">
            <w:r>
              <w:rPr>
                <w:webHidden/>
                <w:rStyle w:val="IndexLink"/>
              </w:rPr>
              <w:t>2</w:t>
            </w:r>
            <w:r>
              <w:rPr>
                <w:rStyle w:val="IndexLink"/>
                <w:rtl w:val="true"/>
              </w:rPr>
              <w:t xml:space="preserve">. </w:t>
            </w:r>
            <w:r>
              <w:rPr>
                <w:rStyle w:val="IndexLink"/>
                <w:rtl w:val="true"/>
              </w:rPr>
              <w:t>تحریف گرایش های معنوی اسلام</w:t>
            </w:r>
            <w:r>
              <w:rPr>
                <w:rStyle w:val="IndexLink"/>
                <w:rtl w:val="true"/>
              </w:rPr>
              <w:tab/>
            </w:r>
            <w:r>
              <w:rPr>
                <w:rStyle w:val="IndexLink"/>
              </w:rPr>
              <w:t>62</w:t>
            </w:r>
          </w:hyperlink>
        </w:p>
        <w:p>
          <w:pPr>
            <w:pStyle w:val="Contents5"/>
            <w:tabs>
              <w:tab w:val="clear" w:pos="7892"/>
              <w:tab w:val="right" w:pos="9026" w:leader="dot"/>
            </w:tabs>
            <w:rPr/>
          </w:pPr>
          <w:hyperlink w:anchor="__RefHeading___Toc2032333_2281741623">
            <w:r>
              <w:rPr>
                <w:webHidden/>
                <w:rStyle w:val="IndexLink"/>
              </w:rPr>
              <w:t>3</w:t>
            </w:r>
            <w:r>
              <w:rPr>
                <w:rStyle w:val="IndexLink"/>
                <w:rtl w:val="true"/>
              </w:rPr>
              <w:t xml:space="preserve">. </w:t>
            </w:r>
            <w:r>
              <w:rPr>
                <w:rStyle w:val="IndexLink"/>
                <w:rtl w:val="true"/>
              </w:rPr>
              <w:t>گسترش فساد، فحشا و منکر در جامعه های اسلامی</w:t>
            </w:r>
            <w:r>
              <w:rPr>
                <w:rStyle w:val="IndexLink"/>
                <w:rtl w:val="true"/>
              </w:rPr>
              <w:tab/>
            </w:r>
            <w:r>
              <w:rPr>
                <w:rStyle w:val="IndexLink"/>
              </w:rPr>
              <w:t>63</w:t>
            </w:r>
          </w:hyperlink>
        </w:p>
        <w:p>
          <w:pPr>
            <w:pStyle w:val="Contents5"/>
            <w:tabs>
              <w:tab w:val="clear" w:pos="7892"/>
              <w:tab w:val="right" w:pos="9026" w:leader="dot"/>
            </w:tabs>
            <w:rPr/>
          </w:pPr>
          <w:hyperlink w:anchor="__RefHeading___Toc2032335_2281741623">
            <w:r>
              <w:rPr>
                <w:webHidden/>
                <w:rStyle w:val="IndexLink"/>
              </w:rPr>
              <w:t>4</w:t>
            </w:r>
            <w:r>
              <w:rPr>
                <w:rStyle w:val="IndexLink"/>
                <w:rtl w:val="true"/>
              </w:rPr>
              <w:t xml:space="preserve">. </w:t>
            </w:r>
            <w:r>
              <w:rPr>
                <w:rStyle w:val="IndexLink"/>
                <w:rtl w:val="true"/>
              </w:rPr>
              <w:t>تخریب و نفی هویت ملی اسلامی</w:t>
            </w:r>
            <w:r>
              <w:rPr>
                <w:rStyle w:val="IndexLink"/>
                <w:rtl w:val="true"/>
              </w:rPr>
              <w:tab/>
            </w:r>
            <w:r>
              <w:rPr>
                <w:rStyle w:val="IndexLink"/>
              </w:rPr>
              <w:t>65</w:t>
            </w:r>
          </w:hyperlink>
        </w:p>
        <w:p>
          <w:pPr>
            <w:pStyle w:val="Contents5"/>
            <w:tabs>
              <w:tab w:val="clear" w:pos="7892"/>
              <w:tab w:val="right" w:pos="9026" w:leader="dot"/>
            </w:tabs>
            <w:rPr/>
          </w:pPr>
          <w:hyperlink w:anchor="__RefHeading___Toc2032337_2281741623">
            <w:r>
              <w:rPr>
                <w:webHidden/>
                <w:rStyle w:val="IndexLink"/>
              </w:rPr>
              <w:t>5</w:t>
            </w:r>
            <w:r>
              <w:rPr>
                <w:rStyle w:val="IndexLink"/>
                <w:rtl w:val="true"/>
              </w:rPr>
              <w:t xml:space="preserve">. </w:t>
            </w:r>
            <w:r>
              <w:rPr>
                <w:rStyle w:val="IndexLink"/>
                <w:rtl w:val="true"/>
              </w:rPr>
              <w:t>گسترش روحیه سرمایه داری و مادی گری</w:t>
            </w:r>
            <w:r>
              <w:rPr>
                <w:rStyle w:val="IndexLink"/>
                <w:rtl w:val="true"/>
              </w:rPr>
              <w:tab/>
            </w:r>
            <w:r>
              <w:rPr>
                <w:rStyle w:val="IndexLink"/>
              </w:rPr>
              <w:t>67</w:t>
            </w:r>
          </w:hyperlink>
        </w:p>
        <w:p>
          <w:pPr>
            <w:pStyle w:val="Contents5"/>
            <w:tabs>
              <w:tab w:val="clear" w:pos="7892"/>
              <w:tab w:val="right" w:pos="9026" w:leader="dot"/>
            </w:tabs>
            <w:rPr/>
          </w:pPr>
          <w:hyperlink w:anchor="__RefHeading___Toc2032339_2281741623">
            <w:r>
              <w:rPr>
                <w:webHidden/>
                <w:rStyle w:val="IndexLink"/>
              </w:rPr>
              <w:t>6</w:t>
            </w:r>
            <w:r>
              <w:rPr>
                <w:rStyle w:val="IndexLink"/>
                <w:rtl w:val="true"/>
              </w:rPr>
              <w:t xml:space="preserve">. </w:t>
            </w:r>
            <w:r>
              <w:rPr>
                <w:rStyle w:val="IndexLink"/>
                <w:rtl w:val="true"/>
              </w:rPr>
              <w:t>تخریب و طرد الگوهای اسلامی</w:t>
            </w:r>
            <w:r>
              <w:rPr>
                <w:rStyle w:val="IndexLink"/>
                <w:rtl w:val="true"/>
              </w:rPr>
              <w:tab/>
            </w:r>
            <w:r>
              <w:rPr>
                <w:rStyle w:val="IndexLink"/>
              </w:rPr>
              <w:t>68</w:t>
            </w:r>
          </w:hyperlink>
        </w:p>
        <w:p>
          <w:pPr>
            <w:pStyle w:val="Contents5"/>
            <w:tabs>
              <w:tab w:val="clear" w:pos="7892"/>
              <w:tab w:val="right" w:pos="9026" w:leader="dot"/>
            </w:tabs>
            <w:rPr/>
          </w:pPr>
          <w:hyperlink w:anchor="__RefHeading___Toc2032341_2281741623">
            <w:r>
              <w:rPr>
                <w:webHidden/>
                <w:rStyle w:val="IndexLink"/>
              </w:rPr>
              <w:t>7</w:t>
            </w:r>
            <w:r>
              <w:rPr>
                <w:rStyle w:val="IndexLink"/>
                <w:rtl w:val="true"/>
              </w:rPr>
              <w:t xml:space="preserve">. </w:t>
            </w:r>
            <w:r>
              <w:rPr>
                <w:rStyle w:val="IndexLink"/>
                <w:rtl w:val="true"/>
              </w:rPr>
              <w:t>خبرپردازی و تصویرسازی منفی از اسلام</w:t>
            </w:r>
            <w:r>
              <w:rPr>
                <w:rStyle w:val="IndexLink"/>
                <w:rtl w:val="true"/>
              </w:rPr>
              <w:tab/>
            </w:r>
            <w:r>
              <w:rPr>
                <w:rStyle w:val="IndexLink"/>
              </w:rPr>
              <w:t>69</w:t>
            </w:r>
          </w:hyperlink>
        </w:p>
        <w:p>
          <w:pPr>
            <w:pStyle w:val="Contents5"/>
            <w:tabs>
              <w:tab w:val="clear" w:pos="7892"/>
              <w:tab w:val="right" w:pos="9026" w:leader="dot"/>
            </w:tabs>
            <w:rPr/>
          </w:pPr>
          <w:hyperlink w:anchor="__RefHeading___Toc2032343_2281741623">
            <w:r>
              <w:rPr>
                <w:webHidden/>
                <w:rStyle w:val="IndexLink"/>
              </w:rPr>
              <w:t>8</w:t>
            </w:r>
            <w:r>
              <w:rPr>
                <w:rStyle w:val="IndexLink"/>
                <w:rtl w:val="true"/>
              </w:rPr>
              <w:t xml:space="preserve">. </w:t>
            </w:r>
            <w:r>
              <w:rPr>
                <w:rStyle w:val="IndexLink"/>
                <w:rtl w:val="true"/>
              </w:rPr>
              <w:t>تحریک مذاهب اسلامی علیه یکدیگر</w:t>
            </w:r>
            <w:r>
              <w:rPr>
                <w:rStyle w:val="IndexLink"/>
                <w:rtl w:val="true"/>
              </w:rPr>
              <w:tab/>
            </w:r>
            <w:r>
              <w:rPr>
                <w:rStyle w:val="IndexLink"/>
              </w:rPr>
              <w:t>70</w:t>
            </w:r>
          </w:hyperlink>
        </w:p>
        <w:p>
          <w:pPr>
            <w:pStyle w:val="Contents2"/>
            <w:tabs>
              <w:tab w:val="clear" w:pos="8743"/>
              <w:tab w:val="right" w:pos="9026" w:leader="dot"/>
            </w:tabs>
            <w:rPr/>
          </w:pPr>
          <w:hyperlink w:anchor="__RefHeading___Toc2032345_2281741623">
            <w:r>
              <w:rPr>
                <w:webHidden/>
                <w:rStyle w:val="IndexLink"/>
                <w:rtl w:val="true"/>
              </w:rPr>
              <w:t>فصل چهارم</w:t>
            </w:r>
            <w:r>
              <w:rPr>
                <w:rStyle w:val="IndexLink"/>
                <w:rtl w:val="true"/>
              </w:rPr>
              <w:t xml:space="preserve">: </w:t>
            </w:r>
            <w:r>
              <w:rPr>
                <w:rStyle w:val="IndexLink"/>
                <w:rtl w:val="true"/>
              </w:rPr>
              <w:t>مقابله جوامع اسلامی با استعمار فرانو</w:t>
            </w:r>
            <w:r>
              <w:rPr>
                <w:rStyle w:val="IndexLink"/>
                <w:rtl w:val="true"/>
              </w:rPr>
              <w:tab/>
            </w:r>
            <w:r>
              <w:rPr>
                <w:rStyle w:val="IndexLink"/>
              </w:rPr>
              <w:t>72</w:t>
            </w:r>
          </w:hyperlink>
        </w:p>
        <w:p>
          <w:pPr>
            <w:pStyle w:val="Contents3"/>
            <w:tabs>
              <w:tab w:val="clear" w:pos="8459"/>
              <w:tab w:val="right" w:pos="9026" w:leader="dot"/>
            </w:tabs>
            <w:rPr/>
          </w:pPr>
          <w:hyperlink w:anchor="__RefHeading___Toc2032347_228174162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032349_2281741623">
            <w:r>
              <w:rPr>
                <w:webHidden/>
                <w:rStyle w:val="IndexLink"/>
              </w:rPr>
              <w:t>1</w:t>
            </w:r>
            <w:r>
              <w:rPr>
                <w:rStyle w:val="IndexLink"/>
                <w:rtl w:val="true"/>
              </w:rPr>
              <w:t xml:space="preserve">. </w:t>
            </w:r>
            <w:r>
              <w:rPr>
                <w:rStyle w:val="IndexLink"/>
                <w:rtl w:val="true"/>
              </w:rPr>
              <w:t>ماهیت جوامع اسلامی در مقابله با استعمار فرانو</w:t>
            </w:r>
            <w:r>
              <w:rPr>
                <w:rStyle w:val="IndexLink"/>
                <w:rtl w:val="true"/>
              </w:rPr>
              <w:tab/>
            </w:r>
            <w:r>
              <w:rPr>
                <w:rStyle w:val="IndexLink"/>
              </w:rPr>
              <w:t>72</w:t>
            </w:r>
          </w:hyperlink>
        </w:p>
        <w:p>
          <w:pPr>
            <w:pStyle w:val="Contents3"/>
            <w:tabs>
              <w:tab w:val="clear" w:pos="8459"/>
              <w:tab w:val="right" w:pos="9026" w:leader="dot"/>
            </w:tabs>
            <w:rPr/>
          </w:pPr>
          <w:hyperlink w:anchor="__RefHeading___Toc2032351_2281741623">
            <w:r>
              <w:rPr>
                <w:webHidden/>
                <w:rStyle w:val="IndexLink"/>
              </w:rPr>
              <w:t>2</w:t>
            </w:r>
            <w:r>
              <w:rPr>
                <w:rStyle w:val="IndexLink"/>
                <w:rtl w:val="true"/>
              </w:rPr>
              <w:t xml:space="preserve">. </w:t>
            </w:r>
            <w:r>
              <w:rPr>
                <w:rStyle w:val="IndexLink"/>
                <w:rtl w:val="true"/>
              </w:rPr>
              <w:t>برنامه های جوامع اسلامی</w:t>
            </w:r>
            <w:r>
              <w:rPr>
                <w:rStyle w:val="IndexLink"/>
                <w:rtl w:val="true"/>
              </w:rPr>
              <w:tab/>
            </w:r>
            <w:r>
              <w:rPr>
                <w:rStyle w:val="IndexLink"/>
              </w:rPr>
              <w:t>74</w:t>
            </w:r>
          </w:hyperlink>
        </w:p>
        <w:p>
          <w:pPr>
            <w:pStyle w:val="Contents4"/>
            <w:tabs>
              <w:tab w:val="clear" w:pos="8176"/>
              <w:tab w:val="right" w:pos="9026" w:leader="dot"/>
            </w:tabs>
            <w:rPr/>
          </w:pPr>
          <w:hyperlink w:anchor="__RefHeading___Toc2032353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032355_2281741623">
            <w:r>
              <w:rPr>
                <w:webHidden/>
                <w:rStyle w:val="IndexLink"/>
                <w:rtl w:val="true"/>
              </w:rPr>
              <w:t>الف</w:t>
            </w:r>
            <w:r>
              <w:rPr>
                <w:rStyle w:val="IndexLink"/>
                <w:rtl w:val="true"/>
              </w:rPr>
              <w:t xml:space="preserve">) </w:t>
            </w:r>
            <w:r>
              <w:rPr>
                <w:rStyle w:val="IndexLink"/>
                <w:rtl w:val="true"/>
              </w:rPr>
              <w:t>تقویت اندیشه های اسلامی</w:t>
            </w:r>
            <w:r>
              <w:rPr>
                <w:rStyle w:val="IndexLink"/>
                <w:rtl w:val="true"/>
              </w:rPr>
              <w:tab/>
            </w:r>
            <w:r>
              <w:rPr>
                <w:rStyle w:val="IndexLink"/>
              </w:rPr>
              <w:t>74</w:t>
            </w:r>
          </w:hyperlink>
        </w:p>
        <w:p>
          <w:pPr>
            <w:pStyle w:val="Contents4"/>
            <w:tabs>
              <w:tab w:val="clear" w:pos="8176"/>
              <w:tab w:val="right" w:pos="9026" w:leader="dot"/>
            </w:tabs>
            <w:rPr/>
          </w:pPr>
          <w:hyperlink w:anchor="__RefHeading___Toc2032357_2281741623">
            <w:r>
              <w:rPr>
                <w:webHidden/>
                <w:rStyle w:val="IndexLink"/>
                <w:rtl w:val="true"/>
              </w:rPr>
              <w:t>ب</w:t>
            </w:r>
            <w:r>
              <w:rPr>
                <w:rStyle w:val="IndexLink"/>
                <w:rtl w:val="true"/>
              </w:rPr>
              <w:t xml:space="preserve">) </w:t>
            </w:r>
            <w:r>
              <w:rPr>
                <w:rStyle w:val="IndexLink"/>
                <w:rtl w:val="true"/>
              </w:rPr>
              <w:t>مبارزه با فساد و منکر</w:t>
            </w:r>
            <w:r>
              <w:rPr>
                <w:rStyle w:val="IndexLink"/>
                <w:rtl w:val="true"/>
              </w:rPr>
              <w:tab/>
            </w:r>
            <w:r>
              <w:rPr>
                <w:rStyle w:val="IndexLink"/>
              </w:rPr>
              <w:t>76</w:t>
            </w:r>
          </w:hyperlink>
        </w:p>
        <w:p>
          <w:pPr>
            <w:pStyle w:val="Contents5"/>
            <w:tabs>
              <w:tab w:val="clear" w:pos="7892"/>
              <w:tab w:val="right" w:pos="9026" w:leader="dot"/>
            </w:tabs>
            <w:rPr/>
          </w:pPr>
          <w:hyperlink w:anchor="__RefHeading___Toc2032359_228174162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032361_2281741623">
            <w:r>
              <w:rPr>
                <w:webHidden/>
                <w:rStyle w:val="IndexLink"/>
                <w:rtl w:val="true"/>
              </w:rPr>
              <w:t xml:space="preserve">یک </w:t>
            </w:r>
            <w:r>
              <w:rPr>
                <w:rStyle w:val="IndexLink"/>
                <w:rtl w:val="true"/>
              </w:rPr>
              <w:t xml:space="preserve">- </w:t>
            </w:r>
            <w:r>
              <w:rPr>
                <w:rStyle w:val="IndexLink"/>
                <w:rtl w:val="true"/>
              </w:rPr>
              <w:t>پناه بردن به قرآن</w:t>
            </w:r>
            <w:r>
              <w:rPr>
                <w:rStyle w:val="IndexLink"/>
                <w:rtl w:val="true"/>
              </w:rPr>
              <w:tab/>
            </w:r>
            <w:r>
              <w:rPr>
                <w:rStyle w:val="IndexLink"/>
              </w:rPr>
              <w:t>76</w:t>
            </w:r>
          </w:hyperlink>
        </w:p>
        <w:p>
          <w:pPr>
            <w:pStyle w:val="Contents5"/>
            <w:tabs>
              <w:tab w:val="clear" w:pos="7892"/>
              <w:tab w:val="right" w:pos="9026" w:leader="dot"/>
            </w:tabs>
            <w:rPr/>
          </w:pPr>
          <w:hyperlink w:anchor="__RefHeading___Toc2032363_2281741623">
            <w:r>
              <w:rPr>
                <w:webHidden/>
                <w:rStyle w:val="IndexLink"/>
                <w:rtl w:val="true"/>
              </w:rPr>
              <w:t xml:space="preserve">دو </w:t>
            </w:r>
            <w:r>
              <w:rPr>
                <w:rStyle w:val="IndexLink"/>
                <w:rtl w:val="true"/>
              </w:rPr>
              <w:t xml:space="preserve">- </w:t>
            </w:r>
            <w:r>
              <w:rPr>
                <w:rStyle w:val="IndexLink"/>
                <w:rtl w:val="true"/>
              </w:rPr>
              <w:t>اهمیت دادن به نماز</w:t>
            </w:r>
            <w:r>
              <w:rPr>
                <w:rStyle w:val="IndexLink"/>
                <w:rtl w:val="true"/>
              </w:rPr>
              <w:tab/>
            </w:r>
            <w:r>
              <w:rPr>
                <w:rStyle w:val="IndexLink"/>
              </w:rPr>
              <w:t>77</w:t>
            </w:r>
          </w:hyperlink>
        </w:p>
        <w:p>
          <w:pPr>
            <w:pStyle w:val="Contents5"/>
            <w:tabs>
              <w:tab w:val="clear" w:pos="7892"/>
              <w:tab w:val="right" w:pos="9026" w:leader="dot"/>
            </w:tabs>
            <w:rPr/>
          </w:pPr>
          <w:hyperlink w:anchor="__RefHeading___Toc2032365_2281741623">
            <w:r>
              <w:rPr>
                <w:webHidden/>
                <w:rStyle w:val="IndexLink"/>
                <w:rtl w:val="true"/>
              </w:rPr>
              <w:t xml:space="preserve">سه </w:t>
            </w:r>
            <w:r>
              <w:rPr>
                <w:rStyle w:val="IndexLink"/>
                <w:rtl w:val="true"/>
              </w:rPr>
              <w:t xml:space="preserve">- </w:t>
            </w:r>
            <w:r>
              <w:rPr>
                <w:rStyle w:val="IndexLink"/>
                <w:rtl w:val="true"/>
              </w:rPr>
              <w:t>توجه به امر به معروف و نهی از منکر</w:t>
            </w:r>
            <w:r>
              <w:rPr>
                <w:rStyle w:val="IndexLink"/>
                <w:rtl w:val="true"/>
              </w:rPr>
              <w:tab/>
            </w:r>
            <w:r>
              <w:rPr>
                <w:rStyle w:val="IndexLink"/>
              </w:rPr>
              <w:t>77</w:t>
            </w:r>
          </w:hyperlink>
        </w:p>
        <w:p>
          <w:pPr>
            <w:pStyle w:val="Contents5"/>
            <w:tabs>
              <w:tab w:val="clear" w:pos="7892"/>
              <w:tab w:val="right" w:pos="9026" w:leader="dot"/>
            </w:tabs>
            <w:rPr/>
          </w:pPr>
          <w:hyperlink w:anchor="__RefHeading___Toc2032367_2281741623">
            <w:r>
              <w:rPr>
                <w:webHidden/>
                <w:rStyle w:val="IndexLink"/>
                <w:rtl w:val="true"/>
              </w:rPr>
              <w:t xml:space="preserve">چهار </w:t>
            </w:r>
            <w:r>
              <w:rPr>
                <w:rStyle w:val="IndexLink"/>
                <w:rtl w:val="true"/>
              </w:rPr>
              <w:t xml:space="preserve">- </w:t>
            </w:r>
            <w:r>
              <w:rPr>
                <w:rStyle w:val="IndexLink"/>
                <w:rtl w:val="true"/>
              </w:rPr>
              <w:t>کارآفرینی</w:t>
            </w:r>
            <w:r>
              <w:rPr>
                <w:rStyle w:val="IndexLink"/>
                <w:rtl w:val="true"/>
              </w:rPr>
              <w:tab/>
            </w:r>
            <w:r>
              <w:rPr>
                <w:rStyle w:val="IndexLink"/>
              </w:rPr>
              <w:t>78</w:t>
            </w:r>
          </w:hyperlink>
        </w:p>
        <w:p>
          <w:pPr>
            <w:pStyle w:val="Contents5"/>
            <w:tabs>
              <w:tab w:val="clear" w:pos="7892"/>
              <w:tab w:val="right" w:pos="9026" w:leader="dot"/>
            </w:tabs>
            <w:rPr/>
          </w:pPr>
          <w:hyperlink w:anchor="__RefHeading___Toc2032369_2281741623">
            <w:r>
              <w:rPr>
                <w:webHidden/>
                <w:rStyle w:val="IndexLink"/>
                <w:rtl w:val="true"/>
              </w:rPr>
              <w:t xml:space="preserve">پنج </w:t>
            </w:r>
            <w:r>
              <w:rPr>
                <w:rStyle w:val="IndexLink"/>
                <w:rtl w:val="true"/>
              </w:rPr>
              <w:t xml:space="preserve">- </w:t>
            </w:r>
            <w:r>
              <w:rPr>
                <w:rStyle w:val="IndexLink"/>
                <w:rtl w:val="true"/>
              </w:rPr>
              <w:t>ازدواج</w:t>
            </w:r>
            <w:r>
              <w:rPr>
                <w:rStyle w:val="IndexLink"/>
                <w:rtl w:val="true"/>
              </w:rPr>
              <w:tab/>
            </w:r>
            <w:r>
              <w:rPr>
                <w:rStyle w:val="IndexLink"/>
              </w:rPr>
              <w:t>79</w:t>
            </w:r>
          </w:hyperlink>
        </w:p>
        <w:p>
          <w:pPr>
            <w:pStyle w:val="Contents4"/>
            <w:tabs>
              <w:tab w:val="clear" w:pos="8176"/>
              <w:tab w:val="right" w:pos="9026" w:leader="dot"/>
            </w:tabs>
            <w:rPr/>
          </w:pPr>
          <w:hyperlink w:anchor="__RefHeading___Toc2032371_2281741623">
            <w:r>
              <w:rPr>
                <w:webHidden/>
                <w:rStyle w:val="IndexLink"/>
                <w:rtl w:val="true"/>
              </w:rPr>
              <w:t>ج</w:t>
            </w:r>
            <w:r>
              <w:rPr>
                <w:rStyle w:val="IndexLink"/>
                <w:rtl w:val="true"/>
              </w:rPr>
              <w:t xml:space="preserve">) </w:t>
            </w:r>
            <w:r>
              <w:rPr>
                <w:rStyle w:val="IndexLink"/>
                <w:rtl w:val="true"/>
              </w:rPr>
              <w:t>تقویت هویت ملی اسلامی</w:t>
            </w:r>
            <w:r>
              <w:rPr>
                <w:rStyle w:val="IndexLink"/>
                <w:rtl w:val="true"/>
              </w:rPr>
              <w:tab/>
            </w:r>
            <w:r>
              <w:rPr>
                <w:rStyle w:val="IndexLink"/>
              </w:rPr>
              <w:t>80</w:t>
            </w:r>
          </w:hyperlink>
        </w:p>
        <w:p>
          <w:pPr>
            <w:pStyle w:val="Contents4"/>
            <w:tabs>
              <w:tab w:val="clear" w:pos="8176"/>
              <w:tab w:val="right" w:pos="9026" w:leader="dot"/>
            </w:tabs>
            <w:rPr/>
          </w:pPr>
          <w:hyperlink w:anchor="__RefHeading___Toc2032373_2281741623">
            <w:r>
              <w:rPr>
                <w:webHidden/>
                <w:rStyle w:val="IndexLink"/>
                <w:rtl w:val="true"/>
              </w:rPr>
              <w:t>د</w:t>
            </w:r>
            <w:r>
              <w:rPr>
                <w:rStyle w:val="IndexLink"/>
                <w:rtl w:val="true"/>
              </w:rPr>
              <w:t xml:space="preserve">) </w:t>
            </w:r>
            <w:r>
              <w:rPr>
                <w:rStyle w:val="IndexLink"/>
                <w:rtl w:val="true"/>
              </w:rPr>
              <w:t>شناخت غرب و زرسالاران اقتدارطلب و مبارزه با روحیه سرمایه داری</w:t>
            </w:r>
            <w:r>
              <w:rPr>
                <w:rStyle w:val="IndexLink"/>
                <w:rtl w:val="true"/>
              </w:rPr>
              <w:tab/>
            </w:r>
            <w:r>
              <w:rPr>
                <w:rStyle w:val="IndexLink"/>
              </w:rPr>
              <w:t>81</w:t>
            </w:r>
          </w:hyperlink>
        </w:p>
        <w:p>
          <w:pPr>
            <w:pStyle w:val="Contents4"/>
            <w:tabs>
              <w:tab w:val="clear" w:pos="8176"/>
              <w:tab w:val="right" w:pos="9026" w:leader="dot"/>
            </w:tabs>
            <w:rPr/>
          </w:pPr>
          <w:hyperlink w:anchor="__RefHeading___Toc2032375_2281741623">
            <w:r>
              <w:rPr>
                <w:webHidden/>
                <w:rStyle w:val="IndexLink"/>
                <w:rtl w:val="true"/>
              </w:rPr>
              <w:t>ه</w:t>
            </w:r>
            <w:r>
              <w:rPr>
                <w:rStyle w:val="IndexLink"/>
                <w:rtl w:val="true"/>
              </w:rPr>
              <w:t xml:space="preserve">-) </w:t>
            </w:r>
            <w:r>
              <w:rPr>
                <w:rStyle w:val="IndexLink"/>
                <w:rtl w:val="true"/>
              </w:rPr>
              <w:t>معرفی الگوهای اسلامی</w:t>
            </w:r>
            <w:r>
              <w:rPr>
                <w:rStyle w:val="IndexLink"/>
                <w:rtl w:val="true"/>
              </w:rPr>
              <w:tab/>
            </w:r>
            <w:r>
              <w:rPr>
                <w:rStyle w:val="IndexLink"/>
              </w:rPr>
              <w:t>82</w:t>
            </w:r>
          </w:hyperlink>
        </w:p>
        <w:p>
          <w:pPr>
            <w:pStyle w:val="Contents4"/>
            <w:tabs>
              <w:tab w:val="clear" w:pos="8176"/>
              <w:tab w:val="right" w:pos="9026" w:leader="dot"/>
            </w:tabs>
            <w:rPr/>
          </w:pPr>
          <w:hyperlink w:anchor="__RefHeading___Toc2032377_2281741623">
            <w:r>
              <w:rPr>
                <w:webHidden/>
                <w:rStyle w:val="IndexLink"/>
                <w:rtl w:val="true"/>
              </w:rPr>
              <w:t>و</w:t>
            </w:r>
            <w:r>
              <w:rPr>
                <w:rStyle w:val="IndexLink"/>
                <w:rtl w:val="true"/>
              </w:rPr>
              <w:t xml:space="preserve">) </w:t>
            </w:r>
            <w:r>
              <w:rPr>
                <w:rStyle w:val="IndexLink"/>
                <w:rtl w:val="true"/>
              </w:rPr>
              <w:t>تصویرسازی مثبت از اسلام</w:t>
            </w:r>
            <w:r>
              <w:rPr>
                <w:rStyle w:val="IndexLink"/>
                <w:rtl w:val="true"/>
              </w:rPr>
              <w:tab/>
            </w:r>
            <w:r>
              <w:rPr>
                <w:rStyle w:val="IndexLink"/>
              </w:rPr>
              <w:t>84</w:t>
            </w:r>
          </w:hyperlink>
        </w:p>
        <w:p>
          <w:pPr>
            <w:pStyle w:val="Contents4"/>
            <w:tabs>
              <w:tab w:val="clear" w:pos="8176"/>
              <w:tab w:val="right" w:pos="9026" w:leader="dot"/>
            </w:tabs>
            <w:rPr/>
          </w:pPr>
          <w:hyperlink w:anchor="__RefHeading___Toc2032379_2281741623">
            <w:r>
              <w:rPr>
                <w:webHidden/>
                <w:rStyle w:val="IndexLink"/>
                <w:rtl w:val="true"/>
              </w:rPr>
              <w:t>ز</w:t>
            </w:r>
            <w:r>
              <w:rPr>
                <w:rStyle w:val="IndexLink"/>
                <w:rtl w:val="true"/>
              </w:rPr>
              <w:t xml:space="preserve">) </w:t>
            </w:r>
            <w:r>
              <w:rPr>
                <w:rStyle w:val="IndexLink"/>
                <w:rtl w:val="true"/>
              </w:rPr>
              <w:t>وحدت مذاهب اسلامی</w:t>
            </w:r>
            <w:r>
              <w:rPr>
                <w:rStyle w:val="IndexLink"/>
                <w:rtl w:val="true"/>
              </w:rPr>
              <w:tab/>
            </w:r>
            <w:r>
              <w:rPr>
                <w:rStyle w:val="IndexLink"/>
              </w:rPr>
              <w:t>84</w:t>
            </w:r>
          </w:hyperlink>
        </w:p>
        <w:p>
          <w:pPr>
            <w:pStyle w:val="Contents3"/>
            <w:tabs>
              <w:tab w:val="clear" w:pos="8459"/>
              <w:tab w:val="right" w:pos="9026" w:leader="dot"/>
            </w:tabs>
            <w:rPr/>
          </w:pPr>
          <w:hyperlink w:anchor="__RefHeading___Toc2032381_2281741623">
            <w:r>
              <w:rPr>
                <w:webHidden/>
                <w:rStyle w:val="IndexLink"/>
              </w:rPr>
              <w:t>3</w:t>
            </w:r>
            <w:r>
              <w:rPr>
                <w:rStyle w:val="IndexLink"/>
                <w:rtl w:val="true"/>
              </w:rPr>
              <w:t xml:space="preserve">. </w:t>
            </w:r>
            <w:r>
              <w:rPr>
                <w:rStyle w:val="IndexLink"/>
                <w:rtl w:val="true"/>
              </w:rPr>
              <w:t>مقابله نظام جمهوری اسلامی ایران با استعمار فرانو</w:t>
            </w:r>
            <w:r>
              <w:rPr>
                <w:rStyle w:val="IndexLink"/>
                <w:rtl w:val="true"/>
              </w:rPr>
              <w:tab/>
            </w:r>
            <w:r>
              <w:rPr>
                <w:rStyle w:val="IndexLink"/>
              </w:rPr>
              <w:t>85</w:t>
            </w:r>
          </w:hyperlink>
        </w:p>
        <w:p>
          <w:pPr>
            <w:pStyle w:val="Contents4"/>
            <w:tabs>
              <w:tab w:val="clear" w:pos="8176"/>
              <w:tab w:val="right" w:pos="9026" w:leader="dot"/>
            </w:tabs>
            <w:rPr/>
          </w:pPr>
          <w:hyperlink w:anchor="__RefHeading___Toc2032383_228174162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032385_2281741623">
            <w:r>
              <w:rPr>
                <w:webHidden/>
                <w:rStyle w:val="IndexLink"/>
                <w:rtl w:val="true"/>
              </w:rPr>
              <w:t>الف</w:t>
            </w:r>
            <w:r>
              <w:rPr>
                <w:rStyle w:val="IndexLink"/>
                <w:rtl w:val="true"/>
              </w:rPr>
              <w:t xml:space="preserve">) </w:t>
            </w:r>
            <w:r>
              <w:rPr>
                <w:rStyle w:val="IndexLink"/>
                <w:rtl w:val="true"/>
              </w:rPr>
              <w:t>پیشینه تهاجم فرهنگی غرب در ایران</w:t>
            </w:r>
            <w:r>
              <w:rPr>
                <w:rStyle w:val="IndexLink"/>
                <w:rtl w:val="true"/>
              </w:rPr>
              <w:tab/>
            </w:r>
            <w:r>
              <w:rPr>
                <w:rStyle w:val="IndexLink"/>
              </w:rPr>
              <w:t>85</w:t>
            </w:r>
          </w:hyperlink>
        </w:p>
        <w:p>
          <w:pPr>
            <w:pStyle w:val="Contents4"/>
            <w:tabs>
              <w:tab w:val="clear" w:pos="8176"/>
              <w:tab w:val="right" w:pos="9026" w:leader="dot"/>
            </w:tabs>
            <w:rPr/>
          </w:pPr>
          <w:hyperlink w:anchor="__RefHeading___Toc2032387_2281741623">
            <w:r>
              <w:rPr>
                <w:webHidden/>
                <w:rStyle w:val="IndexLink"/>
                <w:rtl w:val="true"/>
              </w:rPr>
              <w:t>ب</w:t>
            </w:r>
            <w:r>
              <w:rPr>
                <w:rStyle w:val="IndexLink"/>
                <w:rtl w:val="true"/>
              </w:rPr>
              <w:t xml:space="preserve">) </w:t>
            </w:r>
            <w:r>
              <w:rPr>
                <w:rStyle w:val="IndexLink"/>
                <w:rtl w:val="true"/>
              </w:rPr>
              <w:t>راه کارهای جمهوری اسلامی در مقابله با استعمار فرهنگی</w:t>
            </w:r>
            <w:r>
              <w:rPr>
                <w:rStyle w:val="IndexLink"/>
                <w:rtl w:val="true"/>
              </w:rPr>
              <w:tab/>
            </w:r>
            <w:r>
              <w:rPr>
                <w:rStyle w:val="IndexLink"/>
              </w:rPr>
              <w:t>88</w:t>
            </w:r>
          </w:hyperlink>
        </w:p>
        <w:p>
          <w:pPr>
            <w:pStyle w:val="Contents2"/>
            <w:tabs>
              <w:tab w:val="clear" w:pos="8743"/>
              <w:tab w:val="right" w:pos="9026" w:leader="dot"/>
            </w:tabs>
            <w:rPr/>
          </w:pPr>
          <w:hyperlink w:anchor="__RefHeading___Toc2032389_2281741623">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92</w:t>
            </w:r>
          </w:hyperlink>
        </w:p>
        <w:p>
          <w:pPr>
            <w:pStyle w:val="Contents3"/>
            <w:tabs>
              <w:tab w:val="clear" w:pos="8459"/>
              <w:tab w:val="right" w:pos="9026" w:leader="dot"/>
            </w:tabs>
            <w:rPr/>
          </w:pPr>
          <w:hyperlink w:anchor="__RefHeading___Toc2032391_228174162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032393_2281741623">
            <w:r>
              <w:rPr>
                <w:webHidden/>
                <w:rStyle w:val="IndexLink"/>
                <w:rtl w:val="true"/>
              </w:rPr>
              <w:t>جایگاه صدا و سیما در مبارزه با استعمار فرانو</w:t>
            </w:r>
            <w:r>
              <w:rPr>
                <w:rStyle w:val="IndexLink"/>
                <w:rtl w:val="true"/>
              </w:rPr>
              <w:tab/>
            </w:r>
            <w:r>
              <w:rPr>
                <w:rStyle w:val="IndexLink"/>
              </w:rPr>
              <w:t>92</w:t>
            </w:r>
          </w:hyperlink>
        </w:p>
        <w:p>
          <w:pPr>
            <w:pStyle w:val="Contents3"/>
            <w:tabs>
              <w:tab w:val="clear" w:pos="8459"/>
              <w:tab w:val="right" w:pos="9026" w:leader="dot"/>
            </w:tabs>
            <w:rPr/>
          </w:pPr>
          <w:hyperlink w:anchor="__RefHeading___Toc2032395_2281741623">
            <w:r>
              <w:rPr>
                <w:webHidden/>
                <w:rStyle w:val="IndexLink"/>
                <w:rtl w:val="true"/>
              </w:rPr>
              <w:t>الزامات رسانه صدا و سیما</w:t>
            </w:r>
            <w:r>
              <w:rPr>
                <w:rStyle w:val="IndexLink"/>
                <w:rtl w:val="true"/>
              </w:rPr>
              <w:tab/>
            </w:r>
            <w:r>
              <w:rPr>
                <w:rStyle w:val="IndexLink"/>
              </w:rPr>
              <w:t>93</w:t>
            </w:r>
          </w:hyperlink>
        </w:p>
        <w:p>
          <w:pPr>
            <w:pStyle w:val="Contents3"/>
            <w:tabs>
              <w:tab w:val="clear" w:pos="8459"/>
              <w:tab w:val="right" w:pos="9026" w:leader="dot"/>
            </w:tabs>
            <w:rPr/>
          </w:pPr>
          <w:hyperlink w:anchor="__RefHeading___Toc2032397_2281741623">
            <w:r>
              <w:rPr>
                <w:webHidden/>
                <w:rStyle w:val="IndexLink"/>
                <w:rtl w:val="true"/>
              </w:rPr>
              <w:t>محورهای مهم برنامه سازی</w:t>
            </w:r>
            <w:r>
              <w:rPr>
                <w:rStyle w:val="IndexLink"/>
                <w:rtl w:val="true"/>
              </w:rPr>
              <w:tab/>
            </w:r>
            <w:r>
              <w:rPr>
                <w:rStyle w:val="IndexLink"/>
              </w:rPr>
              <w:t>94</w:t>
            </w:r>
          </w:hyperlink>
        </w:p>
        <w:p>
          <w:pPr>
            <w:pStyle w:val="Contents4"/>
            <w:tabs>
              <w:tab w:val="clear" w:pos="8176"/>
              <w:tab w:val="right" w:pos="9026" w:leader="dot"/>
            </w:tabs>
            <w:rPr/>
          </w:pPr>
          <w:hyperlink w:anchor="__RefHeading___Toc2032399_228174162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032401_2281741623">
            <w:r>
              <w:rPr>
                <w:webHidden/>
                <w:rStyle w:val="IndexLink"/>
              </w:rPr>
              <w:t>1</w:t>
            </w:r>
            <w:r>
              <w:rPr>
                <w:rStyle w:val="IndexLink"/>
                <w:rtl w:val="true"/>
              </w:rPr>
              <w:t xml:space="preserve">. </w:t>
            </w:r>
            <w:r>
              <w:rPr>
                <w:rStyle w:val="IndexLink"/>
                <w:rtl w:val="true"/>
              </w:rPr>
              <w:t>پرورش، گسترش و تفهیم و تبیین فضیلت های اخلاقی</w:t>
            </w:r>
            <w:r>
              <w:rPr>
                <w:rStyle w:val="IndexLink"/>
                <w:rtl w:val="true"/>
              </w:rPr>
              <w:tab/>
            </w:r>
            <w:r>
              <w:rPr>
                <w:rStyle w:val="IndexLink"/>
              </w:rPr>
              <w:t>94</w:t>
            </w:r>
          </w:hyperlink>
        </w:p>
        <w:p>
          <w:pPr>
            <w:pStyle w:val="Contents4"/>
            <w:tabs>
              <w:tab w:val="clear" w:pos="8176"/>
              <w:tab w:val="right" w:pos="9026" w:leader="dot"/>
            </w:tabs>
            <w:rPr/>
          </w:pPr>
          <w:hyperlink w:anchor="__RefHeading___Toc2032403_2281741623">
            <w:r>
              <w:rPr>
                <w:webHidden/>
                <w:rStyle w:val="IndexLink"/>
              </w:rPr>
              <w:t>2</w:t>
            </w:r>
            <w:r>
              <w:rPr>
                <w:rStyle w:val="IndexLink"/>
                <w:rtl w:val="true"/>
              </w:rPr>
              <w:t xml:space="preserve">. </w:t>
            </w:r>
            <w:r>
              <w:rPr>
                <w:rStyle w:val="IndexLink"/>
                <w:rtl w:val="true"/>
              </w:rPr>
              <w:t>ارتقای معرفت و ایمان دینی</w:t>
            </w:r>
            <w:r>
              <w:rPr>
                <w:rStyle w:val="IndexLink"/>
                <w:rtl w:val="true"/>
              </w:rPr>
              <w:tab/>
            </w:r>
            <w:r>
              <w:rPr>
                <w:rStyle w:val="IndexLink"/>
              </w:rPr>
              <w:t>96</w:t>
            </w:r>
          </w:hyperlink>
        </w:p>
        <w:p>
          <w:pPr>
            <w:pStyle w:val="Contents4"/>
            <w:tabs>
              <w:tab w:val="clear" w:pos="8176"/>
              <w:tab w:val="right" w:pos="9026" w:leader="dot"/>
            </w:tabs>
            <w:rPr/>
          </w:pPr>
          <w:hyperlink w:anchor="__RefHeading___Toc2032405_2281741623">
            <w:r>
              <w:rPr>
                <w:webHidden/>
                <w:rStyle w:val="IndexLink"/>
              </w:rPr>
              <w:t>3</w:t>
            </w:r>
            <w:r>
              <w:rPr>
                <w:rStyle w:val="IndexLink"/>
                <w:rtl w:val="true"/>
              </w:rPr>
              <w:t xml:space="preserve">. </w:t>
            </w:r>
            <w:r>
              <w:rPr>
                <w:rStyle w:val="IndexLink"/>
                <w:rtl w:val="true"/>
              </w:rPr>
              <w:t>برنامه ریزی برای مراسم دینی</w:t>
            </w:r>
            <w:r>
              <w:rPr>
                <w:rStyle w:val="IndexLink"/>
                <w:rtl w:val="true"/>
              </w:rPr>
              <w:tab/>
            </w:r>
            <w:r>
              <w:rPr>
                <w:rStyle w:val="IndexLink"/>
              </w:rPr>
              <w:t>97</w:t>
            </w:r>
          </w:hyperlink>
        </w:p>
        <w:p>
          <w:pPr>
            <w:pStyle w:val="Contents4"/>
            <w:tabs>
              <w:tab w:val="clear" w:pos="8176"/>
              <w:tab w:val="right" w:pos="9026" w:leader="dot"/>
            </w:tabs>
            <w:rPr/>
          </w:pPr>
          <w:hyperlink w:anchor="__RefHeading___Toc2032407_2281741623">
            <w:r>
              <w:rPr>
                <w:webHidden/>
                <w:rStyle w:val="IndexLink"/>
              </w:rPr>
              <w:t>4</w:t>
            </w:r>
            <w:r>
              <w:rPr>
                <w:rStyle w:val="IndexLink"/>
                <w:rtl w:val="true"/>
              </w:rPr>
              <w:t xml:space="preserve">. </w:t>
            </w:r>
            <w:r>
              <w:rPr>
                <w:rStyle w:val="IndexLink"/>
                <w:rtl w:val="true"/>
              </w:rPr>
              <w:t>توجه به دانش</w:t>
            </w:r>
            <w:r>
              <w:rPr>
                <w:rStyle w:val="IndexLink"/>
                <w:rtl w:val="true"/>
              </w:rPr>
              <w:tab/>
            </w:r>
            <w:r>
              <w:rPr>
                <w:rStyle w:val="IndexLink"/>
              </w:rPr>
              <w:t>98</w:t>
            </w:r>
          </w:hyperlink>
        </w:p>
        <w:p>
          <w:pPr>
            <w:pStyle w:val="Contents4"/>
            <w:tabs>
              <w:tab w:val="clear" w:pos="8176"/>
              <w:tab w:val="right" w:pos="9026" w:leader="dot"/>
            </w:tabs>
            <w:rPr/>
          </w:pPr>
          <w:hyperlink w:anchor="__RefHeading___Toc2032409_2281741623">
            <w:r>
              <w:rPr>
                <w:webHidden/>
                <w:rStyle w:val="IndexLink"/>
              </w:rPr>
              <w:t>5</w:t>
            </w:r>
            <w:r>
              <w:rPr>
                <w:rStyle w:val="IndexLink"/>
                <w:rtl w:val="true"/>
              </w:rPr>
              <w:t xml:space="preserve">. </w:t>
            </w:r>
            <w:r>
              <w:rPr>
                <w:rStyle w:val="IndexLink"/>
                <w:rtl w:val="true"/>
              </w:rPr>
              <w:t>برنامه ریزی برای سرگرمی و تفریح</w:t>
            </w:r>
            <w:r>
              <w:rPr>
                <w:rStyle w:val="IndexLink"/>
                <w:rtl w:val="true"/>
              </w:rPr>
              <w:tab/>
            </w:r>
            <w:r>
              <w:rPr>
                <w:rStyle w:val="IndexLink"/>
              </w:rPr>
              <w:t>98</w:t>
            </w:r>
          </w:hyperlink>
        </w:p>
        <w:p>
          <w:pPr>
            <w:pStyle w:val="Contents4"/>
            <w:tabs>
              <w:tab w:val="clear" w:pos="8176"/>
              <w:tab w:val="right" w:pos="9026" w:leader="dot"/>
            </w:tabs>
            <w:rPr/>
          </w:pPr>
          <w:hyperlink w:anchor="__RefHeading___Toc2032411_2281741623">
            <w:r>
              <w:rPr>
                <w:webHidden/>
                <w:rStyle w:val="IndexLink"/>
              </w:rPr>
              <w:t>6</w:t>
            </w:r>
            <w:r>
              <w:rPr>
                <w:rStyle w:val="IndexLink"/>
                <w:rtl w:val="true"/>
              </w:rPr>
              <w:t xml:space="preserve">. </w:t>
            </w:r>
            <w:r>
              <w:rPr>
                <w:rStyle w:val="IndexLink"/>
                <w:rtl w:val="true"/>
              </w:rPr>
              <w:t>توجه به نقش و جایگاه زنان</w:t>
            </w:r>
            <w:r>
              <w:rPr>
                <w:rStyle w:val="IndexLink"/>
                <w:rtl w:val="true"/>
              </w:rPr>
              <w:tab/>
            </w:r>
            <w:r>
              <w:rPr>
                <w:rStyle w:val="IndexLink"/>
              </w:rPr>
              <w:t>100</w:t>
            </w:r>
          </w:hyperlink>
        </w:p>
        <w:p>
          <w:pPr>
            <w:pStyle w:val="Contents3"/>
            <w:tabs>
              <w:tab w:val="clear" w:pos="8459"/>
              <w:tab w:val="right" w:pos="9026" w:leader="dot"/>
            </w:tabs>
            <w:rPr/>
          </w:pPr>
          <w:hyperlink w:anchor="__RefHeading___Toc2032413_2281741623">
            <w:r>
              <w:rPr>
                <w:webHidden/>
                <w:rStyle w:val="IndexLink"/>
                <w:rtl w:val="true"/>
              </w:rPr>
              <w:t>پرسش های مردمی</w:t>
            </w:r>
            <w:r>
              <w:rPr>
                <w:rStyle w:val="IndexLink"/>
                <w:rtl w:val="true"/>
              </w:rPr>
              <w:tab/>
            </w:r>
            <w:r>
              <w:rPr>
                <w:rStyle w:val="IndexLink"/>
              </w:rPr>
              <w:t>102</w:t>
            </w:r>
          </w:hyperlink>
        </w:p>
        <w:p>
          <w:pPr>
            <w:pStyle w:val="Contents3"/>
            <w:tabs>
              <w:tab w:val="clear" w:pos="8459"/>
              <w:tab w:val="right" w:pos="9026" w:leader="dot"/>
            </w:tabs>
            <w:rPr/>
          </w:pPr>
          <w:hyperlink w:anchor="__RefHeading___Toc2032415_2281741623">
            <w:r>
              <w:rPr>
                <w:webHidden/>
                <w:rStyle w:val="IndexLink"/>
                <w:rtl w:val="true"/>
              </w:rPr>
              <w:t>پرسش های کارشناسی</w:t>
            </w:r>
            <w:r>
              <w:rPr>
                <w:rStyle w:val="IndexLink"/>
                <w:rtl w:val="true"/>
              </w:rPr>
              <w:tab/>
            </w:r>
            <w:r>
              <w:rPr>
                <w:rStyle w:val="IndexLink"/>
              </w:rPr>
              <w:t>103</w:t>
            </w:r>
          </w:hyperlink>
        </w:p>
        <w:p>
          <w:pPr>
            <w:pStyle w:val="Contents2"/>
            <w:tabs>
              <w:tab w:val="clear" w:pos="8743"/>
              <w:tab w:val="right" w:pos="9026" w:leader="dot"/>
            </w:tabs>
            <w:rPr/>
          </w:pPr>
          <w:hyperlink w:anchor="__RefHeading___Toc2032417_2281741623">
            <w:r>
              <w:rPr>
                <w:webHidden/>
                <w:rStyle w:val="IndexLink"/>
                <w:rtl w:val="true"/>
              </w:rPr>
              <w:t>کتاب نامه</w:t>
            </w:r>
            <w:r>
              <w:rPr>
                <w:rStyle w:val="IndexLink"/>
                <w:rtl w:val="true"/>
              </w:rPr>
              <w:tab/>
            </w:r>
            <w:r>
              <w:rPr>
                <w:rStyle w:val="IndexLink"/>
              </w:rPr>
              <w:t>106</w:t>
            </w:r>
          </w:hyperlink>
        </w:p>
        <w:p>
          <w:pPr>
            <w:pStyle w:val="Contents3"/>
            <w:tabs>
              <w:tab w:val="clear" w:pos="8459"/>
              <w:tab w:val="right" w:pos="9026" w:leader="dot"/>
            </w:tabs>
            <w:rPr/>
          </w:pPr>
          <w:hyperlink w:anchor="__RefHeading___Toc2032419_228174162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032421_2281741623">
            <w:r>
              <w:rPr>
                <w:webHidden/>
                <w:rStyle w:val="IndexLink"/>
                <w:rtl w:val="true"/>
              </w:rPr>
              <w:t>پایگاه های اینترنتی</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78_46529"/>
      <w:bookmarkStart w:id="1" w:name="pg3978_46529"/>
      <w:bookmarkEnd w:id="1"/>
    </w:p>
    <w:p>
      <w:pPr>
        <w:pStyle w:val="Heading2"/>
        <w:numPr>
          <w:ilvl w:val="1"/>
          <w:numId w:val="1"/>
        </w:numPr>
        <w:rPr/>
      </w:pPr>
      <w:bookmarkStart w:id="2" w:name="pg3978_46529"/>
      <w:bookmarkStart w:id="3" w:name="__RefHeading___Toc203219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حایک، مریم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زرسالاران اقتدار‌طلب با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حایک؛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استعمار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فرهنگ‌زدایی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فرهنگی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غرب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1508378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2199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زرسالاران اقتدار‌طلب با اسلام</w:t>
      </w:r>
    </w:p>
    <w:p>
      <w:pPr>
        <w:pStyle w:val="BookText"/>
        <w:rPr/>
      </w:pPr>
      <w:r>
        <w:rPr>
          <w:rFonts w:ascii="IRNazanin" w:hAnsi="IRNazanin" w:eastAsia="IRNazanin"/>
          <w:color w:val="111111"/>
          <w:sz w:val="28"/>
          <w:sz w:val="28"/>
          <w:szCs w:val="28"/>
          <w:rtl w:val="true"/>
          <w:lang w:bidi="fa-IR"/>
        </w:rPr>
        <w:t>مریم حایک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کننده مرکز پژوهش‌های اسلامی صدا و سیما </w:t>
      </w:r>
      <w:bookmarkStart w:id="7" w:name="pg3978_46531"/>
    </w:p>
    <w:p>
      <w:pPr>
        <w:pStyle w:val="Heading2"/>
        <w:numPr>
          <w:ilvl w:val="1"/>
          <w:numId w:val="1"/>
        </w:numPr>
        <w:rPr/>
      </w:pPr>
      <w:bookmarkStart w:id="8" w:name="__RefHeading___Toc2032201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طرح موضوع</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استعمارگر کیست؟</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مستعمره چیست؟</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استعمارگران چیست؟</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اهمیت پژوهش</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مفاهیم کلیدی</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زرسالاران اقتدار طلب</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استعمارستیزی اسلامی</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رسانه ملی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فرضیه پژوهش</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کاربرد رسانه‌ای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زمینه تاریخی استعمار فرانو</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تحولات جهانی؛ مقدمه استعمار فرانو</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فروپاشی نظام دو قطبی و حرکت جهان به سوی نظام چند قطبی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در حوزه دانش و فن‌آوری اطلاعات و ارتباطات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ویژگی‌های استعمار فرانو</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معرفی استعمارگر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هم‌سویی جهانی شدن با استعمار فرانو</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جرج هربرت بوش</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برنامه‌های استعمار فرانو</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اقتصادی</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سیاسی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پنهانی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ملت‌ها با استفاده از زور و مداخله نظامی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سیاست‌های هم‌سو با منافع سرمایه‌داری</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فرهنگی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امپریالیسم رسانه‌ای؛ ابزار استعمار فرانو</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پروفسور نورمن سالومن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نیوزکورپوریشن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فرانو در مقابله با اسلام</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تقابل اسلام و زرسالاران اقتدارطلب</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تقابل اسلام و استعمار فرانو</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ایدئولوژی اسلام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راجر هاردی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دنیای مسیحیت به اسلام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نظام سرمایه‌داری</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جوامع اسلامی در رویارویی با استعمار فرانو</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پنجم</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فرصت‌طلبان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فریب‌خوردگان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حیثیت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بلندهمتان</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فرهنگی؛ استراتژی استعمار فرانو برای مقابله با اسلام</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برنامه‌های استعمار فرهنگی برای مبارزه با اسلام</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باورها و اندیشه‌های اسلامی</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گرایش‌های معنوی اسلام</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فساد، فحشا و منکر در جامعه‌های اسلامی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فرانتس فانون</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نفی هویت ملی اسلامی</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روحیه سرمایه‌داری و مادی‌گری</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طرد الگوهای اسلامی</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خبرپردازی و تصویرسازی منفی از اسلام</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مذاهب اسلامی علیه یکدیگر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جوامع اسلامی‌با استعمار فرانو</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جوامع اسلامی در مقابله با استعمار فرانو</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جوامع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اندیشه‌های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و منکر</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قرآن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نماز</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امر به معروف و نهی از منکر</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ملی اسلامی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غرب و زرسالاران اقتدارطلب و مبارزه با روحیه سرمایه‌داری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اسلامی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تصویرسازی مثبت از اسلام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مذاهب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نظام جمهوری اسلامی ایران با استعمار فرانو</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تهاجم فرهنگی غرب در ایران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برژنسکی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جمهوری اسلامی در مقابله با استعمار فرهنگی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جایگاه صدا و سیما در مبارزه با استعمار فرانو</w:t>
      </w:r>
      <w:r>
        <w:rPr>
          <w:rFonts w:eastAsia="IRNazanin" w:cs="IRNazanin"/>
          <w:color w:val="111111"/>
          <w:sz w:val="28"/>
          <w:szCs w:val="28"/>
          <w:lang w:bidi="fa-IR"/>
        </w:rPr>
        <w:t>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الزامات رسانه صدا و سیما</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محورهای مهم برنامه‌سازی</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گسترش و تفهیم و تبیین فضیلت‌های اخلاقی</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معرفت و ایمان دینی</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برای مراسم دینی</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دانش</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برای سرگرمی و تفریح</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نقش و جایگاه زنان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0" w:name="pg3980_46535"/>
    </w:p>
    <w:p>
      <w:pPr>
        <w:pStyle w:val="Heading2"/>
        <w:numPr>
          <w:ilvl w:val="1"/>
          <w:numId w:val="1"/>
        </w:numPr>
        <w:rPr/>
      </w:pPr>
      <w:bookmarkStart w:id="11" w:name="__RefHeading___Toc2032203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استعمار به معنای تسلط بر کشورها و به تاراج بردن ثروت و منافع کشور زیر سلطه، همواره گونه های متفاوتی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استعمار از طریق هجوم و لشکرکشی به سرزمین ها و چیره شدن بر منافع و ثروت اقتصادی کشورهای مستعمره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استعمار نو، استعمار و غارت کشورها نه از راه نظامی، بلکه با اشغال سیاسی و کنترل هیئت حاکمه کشورها صورت می گرفت؛ ولی امروزه این تسلط شکل متفاوتی پیدا کرده است و آشکارا، چهره کریه خود را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استعمارگران در شکل جدید استعمار می کوشند با تسلط پنهان و نامحسوس بر منابع حیاتی و مالی، سلطه فرهنگی، سیاسی و اقتصادی خود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جدید، ویژگی برجسته استعمار، مشروعیت بخشیدن به سلطه فرهنگی از طریق رسانه های جمعی به منظور تخریب عقاید و باورهای افراد کشورها به ویژه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شیوه، شیوه ای از اعمال قدرت در مقایسه با شیوه های سنتی و سخت گذشته است که با بهره گیری از ارزش های موجود در فرهنگ و جذابیت های ایدئولوژیکی، موجب می شود یک فرد، گروه یا کشور، کاری کند که فرد، گروه یا کشورهای دیگر، همان چیزی را بخواهند که او می خواهد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استعمار فرانو، انسان ها به جای کشورها مورد هدف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استعمار فرانو، همه جهان را با تمام امکاناتش هدف قرار می دهد </w:t>
      </w:r>
    </w:p>
    <w:p>
      <w:pPr>
        <w:pStyle w:val="BookText"/>
        <w:rPr/>
      </w:pPr>
      <w:r>
        <w:rPr>
          <w:rFonts w:ascii="IRNazanin" w:hAnsi="IRNazanin" w:eastAsia="IRNazanin"/>
          <w:color w:val="111111"/>
          <w:sz w:val="28"/>
          <w:sz w:val="28"/>
          <w:szCs w:val="28"/>
          <w:rtl w:val="true"/>
          <w:lang w:bidi="fa-IR"/>
        </w:rPr>
        <w:t>و به کمک فن آوری اطلاعات و دانش ارتباطات، مرزهای کشورها را در هم می نوردد و با فرد فرد انسان ها به عنوان هدف استعماری خود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شیوه ای از استعمار، استعمارگران برای تسلط و کنترل همه جهان، برنامه های گسترده اقتصادی، نظامی و فرهنگی را طرح و سیاست گذاری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آنچه مانع بزرگ و اساسی در راه استعمار فرانو، مانند دیگر شیوه های کهن و نو قرار می گیرد، اسلام و آموزه های ناب آن است که با هر گونه تظلم و پذیرش ستم و زیر بار تسلط دیگران بودن، مقابله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استعمارگران در این شیوه جدید، در تقابل با اسلام، بینش ها، گرایش ها و رفتارهای مادی و معنوی امت مسلمان را هدف قرار می دهند و از راه تسلط بر فرهنگ کشورهای اسلامی، زمینه های تسلط اقتصادی و سیاسی خود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از برنامه های گوناگونی سود می جویند؛ تضعیف باورها، تخریب هویت فرهنگی، گسترش فساد و تحریک مذاهب اسلامی بر ضد یکدیگر، از جمله ابزارهای استعمارگران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که به قلم پژوهشگر ارجمند، سرکار خانم مریم حایک به بار نشسته است، می کوشد با ریشه یابی زمینه های استعمار فرانو، تبیین اهداف استعمارگران در این شیوه از استعمار و در نهایت، راه کار های مقابله جوامع اسلامی با آنان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اصحاب رسانه از این پژوهش به خوبی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980_46537"/>
    </w:p>
    <w:p>
      <w:pPr>
        <w:pStyle w:val="Heading2"/>
        <w:numPr>
          <w:ilvl w:val="1"/>
          <w:numId w:val="1"/>
        </w:numPr>
        <w:rPr/>
      </w:pPr>
      <w:bookmarkStart w:id="14" w:name="__RefHeading___Toc2032205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واژه هایی است که همه ملت های محروم و ستم دیده جهان از آن تعریفی مشترک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دولتی قوی در مملکتی ضعیف، غصب اموال و پای مال کردن حقوق ملت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برداشت مشترک همه ملت های ضعیف جهان از واژه استعمار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حالت از چهره کریه استعمار که خود را به مردم جهان نشان داد، اشغال سرزمین ملت های ضعیف و حضور فیزیکی نیروهای بیگانه در آن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مقاومت ملت های مستعمره، استعمارگران را مجبور کرد تا برای غارت این کشورها، شیوه دیگری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سیاسی و کنترل هیئت حاکمه و دولت کشورهای ضعیف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دومین حالت از چهره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این شکل از استعمار نیز در نظر استعمارگران، کارآیی خود را از دست داد و همین امر سبب شد تا استعمارگران به حالت دیگری از استعمار روی آورند؛ حالتی که متناسب با ویژگی های عصر کنونی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استعمارگران استعمار فرانو، با آگاهی از رویارویی همیشگی دین اسلام با شکل های متفاوت استعمار و با توجه به ویژگی های استعمار فرانو، اسلام را بزرگ ترین مانع تحقق اهداف استعماری خود می دانند و با تمام توان، به مقابله شدید و گسترده با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مطرح است که برنامه های مسلمانان و جوامع اسلامی به ویژه سیاست های نظام جمهوری اسلامی ایران برای مقابله با برنامه های استعمار فرانو چیست؟ هدف این پژوهش، تبیین سیاست ها و برنامه های پیشنهادی برای مقابله با استعمار فرانو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پنج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پس از طرح موضوع پژوهش و اهمیت آن، به تعریف مفاهیم کلیدی به کار رفته در پژوهش، توضیح هدف، پرسش ها، فرضیه، روش، پیشینه و کاربرد رسانه ای پژوهش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برنامه های کلی استعمار فرانو و در فصل سوم، تقابل استعمار فرانو با اسلام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کتاب، به توضیح برنامه های جوامع اسلامی در مقابله با استعمار فرانو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نیز با عنوان همراه با برنامه سازان، محورهای مهم برنامه سازی در سازمان صدا و سیما برای مقابله با استعمار فرانو توضیح داده شده است</w:t>
      </w:r>
      <w:r>
        <w:rPr>
          <w:rFonts w:eastAsia="IRNazanin" w:cs="IRNazanin"/>
          <w:color w:val="111111"/>
          <w:sz w:val="28"/>
          <w:szCs w:val="28"/>
          <w:rtl w:val="true"/>
          <w:lang w:bidi="fa-IR"/>
        </w:rPr>
        <w:t xml:space="preserve">. </w:t>
      </w:r>
      <w:bookmarkStart w:id="16" w:name="pg3980_46539"/>
    </w:p>
    <w:p>
      <w:pPr>
        <w:pStyle w:val="Heading2"/>
        <w:numPr>
          <w:ilvl w:val="1"/>
          <w:numId w:val="1"/>
        </w:numPr>
        <w:rPr/>
      </w:pPr>
      <w:bookmarkStart w:id="17" w:name="__RefHeading___Toc2032207_2281741623"/>
      <w:bookmarkStart w:id="18" w:name="_Toc6"/>
      <w:bookmarkEnd w:id="16"/>
      <w:bookmarkEnd w:id="17"/>
      <w:r>
        <w:rPr>
          <w:rtl w:val="true"/>
        </w:rPr>
        <w:t>فصل اول</w:t>
      </w:r>
      <w:r>
        <w:rPr>
          <w:rtl w:val="true"/>
        </w:rPr>
        <w:t xml:space="preserve">: </w:t>
      </w:r>
      <w:r>
        <w:rPr>
          <w:rtl w:val="true"/>
        </w:rPr>
        <w:t>کلیات</w:t>
      </w:r>
      <w:bookmarkEnd w:id="18"/>
    </w:p>
    <w:p>
      <w:pPr>
        <w:pStyle w:val="Heading3"/>
        <w:numPr>
          <w:ilvl w:val="2"/>
          <w:numId w:val="1"/>
        </w:numPr>
        <w:rPr/>
      </w:pPr>
      <w:bookmarkStart w:id="19" w:name="__RefHeading___Toc2032209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طرح موضوع</w:t>
      </w:r>
    </w:p>
    <w:p>
      <w:pPr>
        <w:pStyle w:val="BookText"/>
        <w:rPr/>
      </w:pPr>
      <w:r>
        <w:rPr>
          <w:rFonts w:ascii="IRNazanin" w:hAnsi="IRNazanin" w:eastAsia="IRNazanin"/>
          <w:color w:val="111111"/>
          <w:sz w:val="28"/>
          <w:sz w:val="28"/>
          <w:szCs w:val="28"/>
          <w:rtl w:val="true"/>
          <w:lang w:bidi="fa-IR"/>
        </w:rPr>
        <w:t>اهمیت پژوهش</w:t>
      </w:r>
    </w:p>
    <w:p>
      <w:pPr>
        <w:pStyle w:val="BookText"/>
        <w:rPr/>
      </w:pPr>
      <w:r>
        <w:rPr>
          <w:rFonts w:ascii="IRNazanin" w:hAnsi="IRNazanin" w:eastAsia="IRNazanin"/>
          <w:color w:val="111111"/>
          <w:sz w:val="28"/>
          <w:sz w:val="28"/>
          <w:szCs w:val="28"/>
          <w:rtl w:val="true"/>
          <w:lang w:bidi="fa-IR"/>
        </w:rPr>
        <w:t>مفاهیم کلیدی</w:t>
      </w:r>
    </w:p>
    <w:p>
      <w:pPr>
        <w:pStyle w:val="BookText"/>
        <w:rPr/>
      </w:pPr>
      <w:r>
        <w:rPr>
          <w:rFonts w:ascii="IRNazanin" w:hAnsi="IRNazanin" w:eastAsia="IRNazanin"/>
          <w:color w:val="111111"/>
          <w:sz w:val="28"/>
          <w:sz w:val="28"/>
          <w:szCs w:val="28"/>
          <w:rtl w:val="true"/>
          <w:lang w:bidi="fa-IR"/>
        </w:rPr>
        <w:t>هدف پژوهش</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فرضیه پژوهش</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کاربرد رسانه ای</w:t>
      </w:r>
    </w:p>
    <w:p>
      <w:pPr>
        <w:pStyle w:val="Heading3"/>
        <w:numPr>
          <w:ilvl w:val="2"/>
          <w:numId w:val="1"/>
        </w:numPr>
        <w:rPr/>
      </w:pPr>
      <w:bookmarkStart w:id="21" w:name="__RefHeading___Toc2032211_2281741623"/>
      <w:bookmarkStart w:id="22" w:name="_Toc8"/>
      <w:bookmarkEnd w:id="21"/>
      <w:r>
        <w:rPr>
          <w:rtl w:val="true"/>
        </w:rPr>
        <w:t>طرح موضوع</w:t>
      </w:r>
      <w:bookmarkEnd w:id="22"/>
    </w:p>
    <w:p>
      <w:pPr>
        <w:pStyle w:val="Heading4"/>
        <w:numPr>
          <w:ilvl w:val="3"/>
          <w:numId w:val="1"/>
        </w:numPr>
        <w:rPr/>
      </w:pPr>
      <w:bookmarkStart w:id="23" w:name="__RefHeading___Toc2032213_2281741623"/>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طرح 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پسامدرن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مرحله ای از گسترش و تطور رویکرد استعماری است که در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 زمان با فروپاشی نظام دوقطبی در صحنه بین الملل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استعمار، برخلاف استعمار کلاسیک و استعمار نو، نه استعمارگر، یک دولت و نه هدف از استعمار، تسلط بر منطقه یا کشور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 های استعمارگران در استعمار فرانو، با استعمارهای کلاسیک و نو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استعمار فرانو، در پاسخ به پرسش های زیر تشریح می شود</w:t>
      </w:r>
      <w:r>
        <w:rPr>
          <w:rFonts w:eastAsia="IRNazanin" w:cs="IRNazanin"/>
          <w:color w:val="111111"/>
          <w:sz w:val="28"/>
          <w:szCs w:val="28"/>
          <w:rtl w:val="true"/>
          <w:lang w:bidi="fa-IR"/>
        </w:rPr>
        <w:t>:</w:t>
      </w:r>
    </w:p>
    <w:p>
      <w:pPr>
        <w:pStyle w:val="Heading4"/>
        <w:numPr>
          <w:ilvl w:val="3"/>
          <w:numId w:val="1"/>
        </w:numPr>
        <w:rPr/>
      </w:pPr>
      <w:bookmarkStart w:id="25" w:name="__RefHeading___Toc2032215_2281741623"/>
      <w:bookmarkStart w:id="26" w:name="_Toc10"/>
      <w:bookmarkEnd w:id="25"/>
      <w:r>
        <w:rPr/>
        <w:t>1</w:t>
      </w:r>
      <w:r>
        <w:rPr>
          <w:rtl w:val="true"/>
        </w:rPr>
        <w:t xml:space="preserve">. </w:t>
      </w:r>
      <w:r>
        <w:rPr>
          <w:rtl w:val="true"/>
        </w:rPr>
        <w:t>استعمارگر کیست؟</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استعمار فرانو، استعمارگر، طبقه ای اجتماعی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زرسالاران اقتدارطلب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تحقق اهداف استعماری خویش، با نفوذ در دولت ها، آنها را در حد توانایی و قدرت خود و همچنین بر اساس آمادگی این دولت ها، هدایت می کند</w:t>
      </w:r>
      <w:r>
        <w:rPr>
          <w:rFonts w:eastAsia="IRNazanin" w:cs="IRNazanin"/>
          <w:color w:val="111111"/>
          <w:sz w:val="28"/>
          <w:szCs w:val="28"/>
          <w:rtl w:val="true"/>
          <w:lang w:bidi="fa-IR"/>
        </w:rPr>
        <w:t xml:space="preserve">. </w:t>
      </w:r>
      <w:bookmarkStart w:id="27" w:name="pg3980_46540"/>
    </w:p>
    <w:p>
      <w:pPr>
        <w:pStyle w:val="Heading4"/>
        <w:numPr>
          <w:ilvl w:val="3"/>
          <w:numId w:val="1"/>
        </w:numPr>
        <w:rPr/>
      </w:pPr>
      <w:bookmarkStart w:id="28" w:name="__RefHeading___Toc2032217_2281741623"/>
      <w:bookmarkStart w:id="29" w:name="_Toc11"/>
      <w:bookmarkEnd w:id="27"/>
      <w:bookmarkEnd w:id="28"/>
      <w:r>
        <w:rPr/>
        <w:t>2</w:t>
      </w:r>
      <w:r>
        <w:rPr>
          <w:rtl w:val="true"/>
        </w:rPr>
        <w:t xml:space="preserve">. </w:t>
      </w:r>
      <w:r>
        <w:rPr>
          <w:rtl w:val="true"/>
        </w:rPr>
        <w:t>مستعمره چیست؟</w:t>
      </w:r>
      <w:bookmarkEnd w:id="29"/>
    </w:p>
    <w:p>
      <w:pPr>
        <w:pStyle w:val="BookText"/>
        <w:rPr/>
      </w:pPr>
      <w:r>
        <w:rPr>
          <w:rFonts w:ascii="IRNazanin" w:hAnsi="IRNazanin" w:eastAsia="IRNazanin"/>
          <w:color w:val="111111"/>
          <w:sz w:val="28"/>
          <w:sz w:val="28"/>
          <w:szCs w:val="28"/>
          <w:rtl w:val="true"/>
          <w:lang w:bidi="fa-IR"/>
        </w:rPr>
        <w:t>تک تک انسان ها به عنوان مستعمره های ارزشمندی هستند که استعمارگران قصد تصرف و سلطه بر آنها را دارند</w:t>
      </w:r>
      <w:r>
        <w:rPr>
          <w:rFonts w:eastAsia="IRNazanin" w:cs="IRNazanin"/>
          <w:color w:val="111111"/>
          <w:sz w:val="28"/>
          <w:szCs w:val="28"/>
          <w:rtl w:val="true"/>
          <w:lang w:bidi="fa-IR"/>
        </w:rPr>
        <w:t>.</w:t>
      </w:r>
    </w:p>
    <w:p>
      <w:pPr>
        <w:pStyle w:val="Heading4"/>
        <w:numPr>
          <w:ilvl w:val="3"/>
          <w:numId w:val="1"/>
        </w:numPr>
        <w:rPr/>
      </w:pPr>
      <w:bookmarkStart w:id="30" w:name="__RefHeading___Toc2032219_2281741623"/>
      <w:bookmarkStart w:id="31" w:name="_Toc12"/>
      <w:bookmarkEnd w:id="30"/>
      <w:r>
        <w:rPr/>
        <w:t>3</w:t>
      </w:r>
      <w:r>
        <w:rPr>
          <w:rtl w:val="true"/>
        </w:rPr>
        <w:t xml:space="preserve">. </w:t>
      </w:r>
      <w:r>
        <w:rPr>
          <w:rtl w:val="true"/>
        </w:rPr>
        <w:t>هدف استعمارگران چیست؟</w:t>
      </w:r>
      <w:bookmarkEnd w:id="31"/>
    </w:p>
    <w:p>
      <w:pPr>
        <w:pStyle w:val="BookText"/>
        <w:rPr/>
      </w:pPr>
      <w:r>
        <w:rPr>
          <w:rFonts w:ascii="IRNazanin" w:hAnsi="IRNazanin" w:eastAsia="IRNazanin"/>
          <w:color w:val="111111"/>
          <w:sz w:val="28"/>
          <w:sz w:val="28"/>
          <w:szCs w:val="28"/>
          <w:rtl w:val="true"/>
          <w:lang w:bidi="fa-IR"/>
        </w:rPr>
        <w:t>هدف زرسالاران اقتدارطلب، غارت منابع حیاتی و مالی همه دنیاست و این هدف، با سلطه فرهنگی، اقتصادی و سیاسی کامل و همه جانبه بر افراد بشر تحقق می یابد</w:t>
      </w:r>
      <w:r>
        <w:rPr>
          <w:rFonts w:eastAsia="IRNazanin" w:cs="IRNazanin"/>
          <w:color w:val="111111"/>
          <w:sz w:val="28"/>
          <w:szCs w:val="28"/>
          <w:rtl w:val="true"/>
          <w:lang w:bidi="fa-IR"/>
        </w:rPr>
        <w:t>.</w:t>
      </w:r>
    </w:p>
    <w:p>
      <w:pPr>
        <w:pStyle w:val="Heading4"/>
        <w:numPr>
          <w:ilvl w:val="3"/>
          <w:numId w:val="1"/>
        </w:numPr>
        <w:rPr/>
      </w:pPr>
      <w:bookmarkStart w:id="32" w:name="__RefHeading___Toc2032221_2281741623"/>
      <w:bookmarkStart w:id="33" w:name="_Toc13"/>
      <w:bookmarkEnd w:id="32"/>
      <w:r>
        <w:rPr/>
        <w:t>4</w:t>
      </w:r>
      <w:r>
        <w:rPr>
          <w:rtl w:val="true"/>
        </w:rPr>
        <w:t xml:space="preserve">. </w:t>
      </w:r>
      <w:r>
        <w:rPr>
          <w:rtl w:val="true"/>
        </w:rPr>
        <w:t>روش های استعمار گران چیست؟</w:t>
      </w:r>
      <w:bookmarkEnd w:id="33"/>
    </w:p>
    <w:p>
      <w:pPr>
        <w:pStyle w:val="BookText"/>
        <w:rPr/>
      </w:pPr>
      <w:r>
        <w:rPr>
          <w:rFonts w:ascii="IRNazanin" w:hAnsi="IRNazanin" w:eastAsia="IRNazanin"/>
          <w:color w:val="111111"/>
          <w:sz w:val="28"/>
          <w:sz w:val="28"/>
          <w:szCs w:val="28"/>
          <w:rtl w:val="true"/>
          <w:lang w:bidi="fa-IR"/>
        </w:rPr>
        <w:t>سردمداران استعمار فرانو می کوشند تا حد امکان، با بهره گیری از روش های غیر نظامی، فرهنگی، اقتصادی و سیاسی، بر همه جهان، به صورت تدریجی و همه جانبه تسلط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فرانو، اولویت در استفاده از روش های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توضیح استعمار فرانو بیان شد، استعمارگران یا زرسالاران اقتدارطلب در تحقق اهداف استعماری شان با مانع بزرگی به نام دین اسلام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هرگونه استعمار و استثمار مخالف است و با آن به مبارزه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و تضاد اسلام با استعمار فرانو، به واسطه ویژگی های خاص آن، از جمله حوزه فعالیت بسیار گسترده استعماری آن و ماهیت استعمارگران، بسیار سخت تر و جدی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تقابل استعمار فرانو با اسلام، موضوعی است که در این پژوهش به آن پرداخته می شود</w:t>
      </w:r>
      <w:r>
        <w:rPr>
          <w:rFonts w:eastAsia="IRNazanin" w:cs="IRNazanin"/>
          <w:color w:val="111111"/>
          <w:sz w:val="28"/>
          <w:szCs w:val="28"/>
          <w:rtl w:val="true"/>
          <w:lang w:bidi="fa-IR"/>
        </w:rPr>
        <w:t>.</w:t>
      </w:r>
    </w:p>
    <w:p>
      <w:pPr>
        <w:pStyle w:val="Heading3"/>
        <w:numPr>
          <w:ilvl w:val="2"/>
          <w:numId w:val="1"/>
        </w:numPr>
        <w:rPr/>
      </w:pPr>
      <w:bookmarkStart w:id="34" w:name="__RefHeading___Toc2032223_2281741623"/>
      <w:bookmarkStart w:id="35" w:name="_Toc14"/>
      <w:bookmarkEnd w:id="34"/>
      <w:r>
        <w:rPr>
          <w:rtl w:val="true"/>
        </w:rPr>
        <w:t>اهمیت پژوهش</w:t>
      </w:r>
      <w:bookmarkEnd w:id="35"/>
    </w:p>
    <w:p>
      <w:pPr>
        <w:pStyle w:val="BookText"/>
        <w:rPr/>
      </w:pPr>
      <w:r>
        <w:rPr>
          <w:rFonts w:ascii="IRNazanin" w:hAnsi="IRNazanin" w:eastAsia="IRNazanin"/>
          <w:color w:val="111111"/>
          <w:sz w:val="28"/>
          <w:sz w:val="28"/>
          <w:szCs w:val="28"/>
          <w:rtl w:val="true"/>
          <w:lang w:bidi="fa-IR"/>
        </w:rPr>
        <w:t>اهمیت پژوهش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جایگاه و اهمیت مسئله استعمار فرانور آن در رویارویی با اسلام، توجه به نکته های زیر ضروری است</w:t>
      </w:r>
      <w:r>
        <w:rPr>
          <w:rFonts w:eastAsia="IRNazanin" w:cs="IRNazanin"/>
          <w:color w:val="111111"/>
          <w:sz w:val="28"/>
          <w:szCs w:val="28"/>
          <w:rtl w:val="true"/>
          <w:lang w:bidi="fa-IR"/>
        </w:rPr>
        <w:t xml:space="preserve">: </w:t>
      </w:r>
      <w:bookmarkStart w:id="36" w:name="pg3980_46541"/>
    </w:p>
    <w:p>
      <w:pPr>
        <w:pStyle w:val="BookText"/>
        <w:rPr/>
      </w:pPr>
      <w:bookmarkEnd w:id="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خواهان آزادگی، سیادت و استقلال همه انسان هاست و با هرگونه چپاولگری، استعمار و استثمار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اندیشه اصلاح جهانی است و همه پیروان آن موظفند زمینه تحقیق این هدف را فراهم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استعمار نو پایان یافته است و استعمارگران دوران دیگری از استعمار نامحسوس بشر را با عنوان استعمار فرانو آغاز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سردمداران استعمار فرانو، اسلام را بزرگ ترین مانع تحقق اهداف استعماری خویش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عمده اهداف، سیاست ها و برنامه های استعمار فرانو، مبارزه با اسلام و استعمار جوامع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جامعه های اسلامی، با تسلط فرهنگی، اقتصادی و سیاسی بر مسلمانان صورت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فرهنگی قدمه و زمینه ساز تحقق استعمار اقتصادی و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استعمارپذیری بسیار تدریجی و نامحسوس است</w:t>
      </w:r>
      <w:r>
        <w:rPr>
          <w:rFonts w:eastAsia="IRNazanin" w:cs="IRNazanin"/>
          <w:color w:val="111111"/>
          <w:sz w:val="28"/>
          <w:szCs w:val="28"/>
          <w:rtl w:val="true"/>
          <w:lang w:bidi="fa-IR"/>
        </w:rPr>
        <w:t>.</w:t>
      </w:r>
    </w:p>
    <w:p>
      <w:pPr>
        <w:pStyle w:val="Heading3"/>
        <w:numPr>
          <w:ilvl w:val="2"/>
          <w:numId w:val="1"/>
        </w:numPr>
        <w:rPr/>
      </w:pPr>
      <w:bookmarkStart w:id="37" w:name="__RefHeading___Toc2032225_2281741623"/>
      <w:bookmarkStart w:id="38" w:name="_Toc15"/>
      <w:bookmarkEnd w:id="37"/>
      <w:r>
        <w:rPr>
          <w:rtl w:val="true"/>
        </w:rPr>
        <w:t>مفاهیم کلیدی</w:t>
      </w:r>
      <w:bookmarkEnd w:id="38"/>
    </w:p>
    <w:p>
      <w:pPr>
        <w:pStyle w:val="Heading4"/>
        <w:numPr>
          <w:ilvl w:val="3"/>
          <w:numId w:val="1"/>
        </w:numPr>
        <w:rPr/>
      </w:pPr>
      <w:bookmarkStart w:id="39" w:name="__RefHeading___Toc2032227_2281741623"/>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مفاهیم کلیدی</w:t>
      </w:r>
    </w:p>
    <w:p>
      <w:pPr>
        <w:pStyle w:val="BookText"/>
        <w:rPr/>
      </w:pPr>
      <w:r>
        <w:rPr>
          <w:rFonts w:ascii="IRNazanin" w:hAnsi="IRNazanin" w:eastAsia="IRNazanin"/>
          <w:color w:val="111111"/>
          <w:sz w:val="28"/>
          <w:sz w:val="28"/>
          <w:szCs w:val="28"/>
          <w:rtl w:val="true"/>
          <w:lang w:bidi="fa-IR"/>
        </w:rPr>
        <w:t>در این پژوهش، چند مفهوم کلیدی مطرح است که عبارتند از</w:t>
      </w:r>
      <w:r>
        <w:rPr>
          <w:rFonts w:eastAsia="IRNazanin" w:cs="IRNazanin"/>
          <w:color w:val="111111"/>
          <w:sz w:val="28"/>
          <w:szCs w:val="28"/>
          <w:rtl w:val="true"/>
          <w:lang w:bidi="fa-IR"/>
        </w:rPr>
        <w:t>:</w:t>
      </w:r>
    </w:p>
    <w:p>
      <w:pPr>
        <w:pStyle w:val="Heading4"/>
        <w:numPr>
          <w:ilvl w:val="3"/>
          <w:numId w:val="1"/>
        </w:numPr>
        <w:rPr/>
      </w:pPr>
      <w:bookmarkStart w:id="41" w:name="__RefHeading___Toc2032229_2281741623"/>
      <w:bookmarkStart w:id="42" w:name="_Toc17"/>
      <w:bookmarkEnd w:id="41"/>
      <w:r>
        <w:rPr/>
        <w:t>1</w:t>
      </w:r>
      <w:r>
        <w:rPr>
          <w:rtl w:val="true"/>
        </w:rPr>
        <w:t xml:space="preserve">. </w:t>
      </w:r>
      <w:r>
        <w:rPr>
          <w:rtl w:val="true"/>
        </w:rPr>
        <w:t>استعمار فرانو</w:t>
      </w:r>
      <w:bookmarkEnd w:id="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فرانو، شیوه استعماری تازه ای است که در آن، زرسالاران اقتدارطلب می کوشند با سلطه فرهنگی، اقتصادی و سیاسی کامل، تدریجی و نامحسوس بر انسان ها، همه منابع حیاتی و مالی جهان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استعمار فرانو، استعمار فرهنگی را در صدر برنامه های استعماری خویش قرار می دهند و سلطه فرهنگی را مقدمه و زمینه ساز سلطه اقتصادی و سیاسی می دانند</w:t>
      </w:r>
      <w:r>
        <w:rPr>
          <w:rFonts w:eastAsia="IRNazanin" w:cs="IRNazanin"/>
          <w:color w:val="111111"/>
          <w:sz w:val="28"/>
          <w:szCs w:val="28"/>
          <w:rtl w:val="true"/>
          <w:lang w:bidi="fa-IR"/>
        </w:rPr>
        <w:t xml:space="preserve">. </w:t>
      </w:r>
      <w:bookmarkStart w:id="43" w:name="pg3980_46542"/>
    </w:p>
    <w:p>
      <w:pPr>
        <w:pStyle w:val="Heading4"/>
        <w:numPr>
          <w:ilvl w:val="3"/>
          <w:numId w:val="1"/>
        </w:numPr>
        <w:rPr/>
      </w:pPr>
      <w:bookmarkStart w:id="44" w:name="__RefHeading___Toc2032231_2281741623"/>
      <w:bookmarkStart w:id="45" w:name="_Toc18"/>
      <w:bookmarkEnd w:id="43"/>
      <w:bookmarkEnd w:id="44"/>
      <w:r>
        <w:rPr/>
        <w:t>2</w:t>
      </w:r>
      <w:r>
        <w:rPr>
          <w:rtl w:val="true"/>
        </w:rPr>
        <w:t xml:space="preserve">. </w:t>
      </w:r>
      <w:r>
        <w:rPr>
          <w:rtl w:val="true"/>
        </w:rPr>
        <w:t>زرسالاران اقتدار طلب</w:t>
      </w:r>
      <w:bookmarkEnd w:id="45"/>
    </w:p>
    <w:p>
      <w:pPr>
        <w:pStyle w:val="BookText"/>
        <w:rPr/>
      </w:pPr>
      <w:r>
        <w:rPr>
          <w:rFonts w:ascii="IRNazanin" w:hAnsi="IRNazanin" w:eastAsia="IRNazanin"/>
          <w:color w:val="111111"/>
          <w:sz w:val="28"/>
          <w:sz w:val="28"/>
          <w:szCs w:val="28"/>
          <w:rtl w:val="true"/>
          <w:lang w:bidi="fa-IR"/>
        </w:rPr>
        <w:t>طبقه ای اجتماعی هستند که در قالب نظام سرمایه داری، رفتارهای خویش را سامان دهی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زرسالاران اقتدارطلب درصدد هستند با تکیه بر قدرت اقتصادی و بهره گیری از دیگر منابع قدرت، همه منابع حیاتی و مالی جهان را در اختیار بگیرند</w:t>
      </w:r>
      <w:r>
        <w:rPr>
          <w:rFonts w:eastAsia="IRNazanin" w:cs="IRNazanin"/>
          <w:color w:val="111111"/>
          <w:sz w:val="28"/>
          <w:szCs w:val="28"/>
          <w:rtl w:val="true"/>
          <w:lang w:bidi="fa-IR"/>
        </w:rPr>
        <w:t>.</w:t>
      </w:r>
    </w:p>
    <w:p>
      <w:pPr>
        <w:pStyle w:val="Heading4"/>
        <w:numPr>
          <w:ilvl w:val="3"/>
          <w:numId w:val="1"/>
        </w:numPr>
        <w:rPr/>
      </w:pPr>
      <w:bookmarkStart w:id="46" w:name="__RefHeading___Toc2032233_2281741623"/>
      <w:bookmarkStart w:id="47" w:name="_Toc19"/>
      <w:bookmarkEnd w:id="46"/>
      <w:r>
        <w:rPr/>
        <w:t>3</w:t>
      </w:r>
      <w:r>
        <w:rPr>
          <w:rtl w:val="true"/>
        </w:rPr>
        <w:t xml:space="preserve">. </w:t>
      </w:r>
      <w:r>
        <w:rPr>
          <w:rtl w:val="true"/>
        </w:rPr>
        <w:t>استعمار ستیزی اسلامی</w:t>
      </w:r>
      <w:bookmarkEnd w:id="47"/>
    </w:p>
    <w:p>
      <w:pPr>
        <w:pStyle w:val="BookText"/>
        <w:rPr/>
      </w:pPr>
      <w:r>
        <w:rPr>
          <w:rFonts w:ascii="IRNazanin" w:hAnsi="IRNazanin" w:eastAsia="IRNazanin"/>
          <w:color w:val="111111"/>
          <w:sz w:val="28"/>
          <w:sz w:val="28"/>
          <w:szCs w:val="28"/>
          <w:rtl w:val="true"/>
          <w:lang w:bidi="fa-IR"/>
        </w:rPr>
        <w:t>این امر به معنای مبارزه با هرگونه استعمار و استثمار یا مدیریت نظام جهانی، مبتنی بر ارزش ها و فرهنگ مادی، با استفاده از مفاهیم اسلامی است</w:t>
      </w:r>
      <w:r>
        <w:rPr>
          <w:rFonts w:eastAsia="IRNazanin" w:cs="IRNazanin"/>
          <w:color w:val="111111"/>
          <w:sz w:val="28"/>
          <w:szCs w:val="28"/>
          <w:rtl w:val="true"/>
          <w:lang w:bidi="fa-IR"/>
        </w:rPr>
        <w:t>.</w:t>
      </w:r>
    </w:p>
    <w:p>
      <w:pPr>
        <w:pStyle w:val="Heading4"/>
        <w:numPr>
          <w:ilvl w:val="3"/>
          <w:numId w:val="1"/>
        </w:numPr>
        <w:rPr/>
      </w:pPr>
      <w:bookmarkStart w:id="48" w:name="__RefHeading___Toc2032235_2281741623"/>
      <w:bookmarkStart w:id="49" w:name="_Toc20"/>
      <w:bookmarkEnd w:id="48"/>
      <w:r>
        <w:rPr/>
        <w:t>4</w:t>
      </w:r>
      <w:r>
        <w:rPr>
          <w:rtl w:val="true"/>
        </w:rPr>
        <w:t xml:space="preserve">. </w:t>
      </w:r>
      <w:r>
        <w:rPr>
          <w:rtl w:val="true"/>
        </w:rPr>
        <w:t>رسالت رسانه ملی</w:t>
      </w:r>
      <w:bookmarkEnd w:id="49"/>
    </w:p>
    <w:p>
      <w:pPr>
        <w:pStyle w:val="BookText"/>
        <w:rPr/>
      </w:pPr>
      <w:r>
        <w:rPr>
          <w:rFonts w:ascii="IRNazanin" w:hAnsi="IRNazanin" w:eastAsia="IRNazanin"/>
          <w:color w:val="111111"/>
          <w:sz w:val="28"/>
          <w:sz w:val="28"/>
          <w:szCs w:val="28"/>
          <w:rtl w:val="true"/>
          <w:lang w:bidi="fa-IR"/>
        </w:rPr>
        <w:t xml:space="preserve">با توجه به اینکه تهاجم فرهنگی، تبلیغی و خبری زرسالاران اقتدارطلب، با بهره 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مبارزه با این تهاجم ها، نیازمند بهره گیری از ابزارهای رسانه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نظام جمهوری اسلامی ایران به عنوان محور مدیریت و هدایت فکر، فرهنگ، روحیه، اخلاق و شیوه های رفتاری جامعه، در مقابله با استعمار فرانو، رسالت بسیار بزرگی دارد</w:t>
      </w:r>
      <w:r>
        <w:rPr>
          <w:rFonts w:eastAsia="IRNazanin" w:cs="IRNazanin"/>
          <w:color w:val="111111"/>
          <w:sz w:val="28"/>
          <w:szCs w:val="28"/>
          <w:rtl w:val="true"/>
          <w:lang w:bidi="fa-IR"/>
        </w:rPr>
        <w:t>.</w:t>
      </w:r>
    </w:p>
    <w:p>
      <w:pPr>
        <w:pStyle w:val="Heading3"/>
        <w:numPr>
          <w:ilvl w:val="2"/>
          <w:numId w:val="1"/>
        </w:numPr>
        <w:rPr/>
      </w:pPr>
      <w:bookmarkStart w:id="50" w:name="__RefHeading___Toc2032237_2281741623"/>
      <w:bookmarkStart w:id="51" w:name="_Toc21"/>
      <w:bookmarkEnd w:id="50"/>
      <w:r>
        <w:rPr>
          <w:rtl w:val="true"/>
        </w:rPr>
        <w:t>هدف پژوهش</w:t>
      </w:r>
      <w:bookmarkEnd w:id="51"/>
    </w:p>
    <w:p>
      <w:pPr>
        <w:pStyle w:val="BookText"/>
        <w:rPr/>
      </w:pPr>
      <w:r>
        <w:rPr>
          <w:rFonts w:ascii="IRNazanin" w:hAnsi="IRNazanin" w:eastAsia="IRNazanin"/>
          <w:color w:val="111111"/>
          <w:sz w:val="28"/>
          <w:sz w:val="28"/>
          <w:szCs w:val="28"/>
          <w:rtl w:val="true"/>
          <w:lang w:bidi="fa-IR"/>
        </w:rPr>
        <w:t>هدف پژوهش</w:t>
      </w:r>
    </w:p>
    <w:p>
      <w:pPr>
        <w:pStyle w:val="BookText"/>
        <w:rPr/>
      </w:pPr>
      <w:r>
        <w:rPr>
          <w:rFonts w:ascii="IRNazanin" w:hAnsi="IRNazanin" w:eastAsia="IRNazanin"/>
          <w:color w:val="111111"/>
          <w:sz w:val="28"/>
          <w:sz w:val="28"/>
          <w:szCs w:val="28"/>
          <w:rtl w:val="true"/>
          <w:lang w:bidi="fa-IR"/>
        </w:rPr>
        <w:t xml:space="preserve">هدف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سیاست ها، خط مشی ها و برنامه های پیشنهادی، به منظور مبارزه با استعمار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راه های دست یابی به این اهداف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مفهوم استعمار فرانو و ویژگی های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استراتژی جهانی استعمار فرانو؛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برنامه های جهانی استعمار فرانو؛ </w:t>
      </w:r>
      <w:bookmarkStart w:id="52" w:name="pg3980_46543"/>
    </w:p>
    <w:p>
      <w:pPr>
        <w:pStyle w:val="BookText"/>
        <w:rPr/>
      </w:pPr>
      <w:bookmarkEnd w:id="5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برنامه های استعمار فرانو در رویارویی با اسلام و مسلمانان به ویژه نظام جمهوری اسلامی ایران؛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برنامه های اثرگذار و مفید نظام اسلامی در مقابله با استعمار فرانو؛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سیاست های فعلی نظام جمهوری اسلامی ایران در مقابله با استعمار فرانو؛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رسالت صدا و سیما در مقابله با استعمار فرانو</w:t>
      </w:r>
      <w:r>
        <w:rPr>
          <w:rFonts w:eastAsia="IRNazanin" w:cs="IRNazanin"/>
          <w:color w:val="111111"/>
          <w:sz w:val="28"/>
          <w:szCs w:val="28"/>
          <w:rtl w:val="true"/>
          <w:lang w:bidi="fa-IR"/>
        </w:rPr>
        <w:t>.</w:t>
      </w:r>
    </w:p>
    <w:p>
      <w:pPr>
        <w:pStyle w:val="Heading3"/>
        <w:numPr>
          <w:ilvl w:val="2"/>
          <w:numId w:val="1"/>
        </w:numPr>
        <w:rPr/>
      </w:pPr>
      <w:bookmarkStart w:id="53" w:name="__RefHeading___Toc2032239_2281741623"/>
      <w:bookmarkStart w:id="54" w:name="_Toc22"/>
      <w:bookmarkEnd w:id="53"/>
      <w:r>
        <w:rPr>
          <w:rtl w:val="true"/>
        </w:rPr>
        <w:t>پرسش های پژوهش</w:t>
      </w:r>
      <w:bookmarkEnd w:id="54"/>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فرانو چیست و چه ویژگی هایی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جهانی استعمار فرانو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جهانی استعمار فرانو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فرانو در مقابل اسلام و مسلمانان به ویژه جمهوری اسلامی ایران چه برنامه ها و اهدافی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مؤثر مسلمانان و جوامع اسلامی برای مقابله با استعمار فرانو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های نظام جمهوری اسلامی ایران برای مبارزه با استعمار فرانو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ملی صدا و سیما در سیاست ها و برنامه های نظام جمهوری اسلامی ایران در مقابله با استعمار فرانو چه نقشی دارد؟</w:t>
      </w:r>
    </w:p>
    <w:p>
      <w:pPr>
        <w:pStyle w:val="Heading3"/>
        <w:numPr>
          <w:ilvl w:val="2"/>
          <w:numId w:val="1"/>
        </w:numPr>
        <w:rPr/>
      </w:pPr>
      <w:bookmarkStart w:id="55" w:name="__RefHeading___Toc2032241_2281741623"/>
      <w:bookmarkStart w:id="56" w:name="_Toc23"/>
      <w:bookmarkEnd w:id="55"/>
      <w:r>
        <w:rPr>
          <w:rtl w:val="true"/>
        </w:rPr>
        <w:t>فرضیه پژوهش</w:t>
      </w:r>
      <w:bookmarkEnd w:id="56"/>
    </w:p>
    <w:p>
      <w:pPr>
        <w:pStyle w:val="BookText"/>
        <w:rPr/>
      </w:pPr>
      <w:r>
        <w:rPr>
          <w:rFonts w:ascii="IRNazanin" w:hAnsi="IRNazanin" w:eastAsia="IRNazanin"/>
          <w:color w:val="111111"/>
          <w:sz w:val="28"/>
          <w:sz w:val="28"/>
          <w:szCs w:val="28"/>
          <w:rtl w:val="true"/>
          <w:lang w:bidi="fa-IR"/>
        </w:rPr>
        <w:t>فرضیه پژوهش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اساس استعمار فرانو، استعمار فرهنگی است، جوامع اسلامی باید از یک سو، با شناخت عمیق و مستدل عملکرد و اهداف حقیقی زرسالاران اقتدارطلب و از سوی دیگر، با اجرای برنامه هایی برای </w:t>
      </w:r>
      <w:bookmarkStart w:id="57" w:name="pg3980_46544"/>
    </w:p>
    <w:p>
      <w:pPr>
        <w:pStyle w:val="BookText"/>
        <w:rPr/>
      </w:pPr>
      <w:bookmarkEnd w:id="57"/>
      <w:r>
        <w:rPr>
          <w:rFonts w:ascii="IRNazanin" w:hAnsi="IRNazanin" w:eastAsia="IRNazanin"/>
          <w:color w:val="111111"/>
          <w:sz w:val="28"/>
          <w:sz w:val="28"/>
          <w:szCs w:val="28"/>
          <w:rtl w:val="true"/>
          <w:lang w:bidi="fa-IR"/>
        </w:rPr>
        <w:t>تقویت اندیشه های اسلامی، مبارزه با فساد، تقویت هویت ملی اسلامی، معرفی الگوهای اسلامی، ایجاد وحدت در میان مذاهب اسلامی و تصویرسازی مثبت از اسلام، با استعمار فرانو به مقابله برخیزند</w:t>
      </w:r>
      <w:r>
        <w:rPr>
          <w:rFonts w:eastAsia="IRNazanin" w:cs="IRNazanin"/>
          <w:color w:val="111111"/>
          <w:sz w:val="28"/>
          <w:szCs w:val="28"/>
          <w:rtl w:val="true"/>
          <w:lang w:bidi="fa-IR"/>
        </w:rPr>
        <w:t>.</w:t>
      </w:r>
    </w:p>
    <w:p>
      <w:pPr>
        <w:pStyle w:val="Heading3"/>
        <w:numPr>
          <w:ilvl w:val="2"/>
          <w:numId w:val="1"/>
        </w:numPr>
        <w:rPr/>
      </w:pPr>
      <w:bookmarkStart w:id="58" w:name="__RefHeading___Toc2032243_2281741623"/>
      <w:bookmarkStart w:id="59" w:name="_Toc24"/>
      <w:bookmarkEnd w:id="58"/>
      <w:r>
        <w:rPr>
          <w:rtl w:val="true"/>
        </w:rPr>
        <w:t>روش پژوهش</w:t>
      </w:r>
      <w:bookmarkEnd w:id="59"/>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 xml:space="preserve">هدف این پژوهش، از یک سو تبیین، بررسی و تحلیل سیاست ها و برنامه های استعمار فرانو در رویارویی با اسلام است و از دیگر سو، بررسی و تحلیل سیاست ها و برنامه های مسلمانان و جوامع اسلامی به ویژه نظام جمهوری اسلامی ایران در مقابله با استعمار فرانو روش منطبق با اهداف تحقیق، روشی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است</w:t>
      </w:r>
      <w:r>
        <w:rPr>
          <w:rFonts w:eastAsia="IRNazanin" w:cs="IRNazanin"/>
          <w:color w:val="111111"/>
          <w:sz w:val="28"/>
          <w:szCs w:val="28"/>
          <w:rtl w:val="true"/>
          <w:lang w:bidi="fa-IR"/>
        </w:rPr>
        <w:t>.</w:t>
      </w:r>
    </w:p>
    <w:p>
      <w:pPr>
        <w:pStyle w:val="Heading3"/>
        <w:numPr>
          <w:ilvl w:val="2"/>
          <w:numId w:val="1"/>
        </w:numPr>
        <w:rPr/>
      </w:pPr>
      <w:bookmarkStart w:id="60" w:name="__RefHeading___Toc2032245_2281741623"/>
      <w:bookmarkStart w:id="61" w:name="_Toc25"/>
      <w:bookmarkEnd w:id="60"/>
      <w:r>
        <w:rPr>
          <w:rtl w:val="true"/>
        </w:rPr>
        <w:t>پیشینه پژوهش</w:t>
      </w:r>
      <w:bookmarkEnd w:id="61"/>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از مقام معظم رهبری، آیت الله خامنه ای، درباره موضوع استعمار فرانو در مقابله با اسلام، سخنرانی هایی موجود است، ولی کتاب یا پژوهشی که تنها به این موضوع اختصاص یافته باشد،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سخنرانی پروفسور حمید مولانا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فرانو و ابزارهای رسانه 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ای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فرانو و توان مندی 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دکتر محمدرضا احمدی در این باره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روشن شدن اهمیت استعمار فرانو در دوران حاضر، اندیشمندان و صاحب نظران اسلامی به تجزیه و تحلیل جنبه ها و زوایای گوناگون این موضوع بپردازند</w:t>
      </w:r>
      <w:r>
        <w:rPr>
          <w:rFonts w:eastAsia="IRNazanin" w:cs="IRNazanin"/>
          <w:color w:val="111111"/>
          <w:sz w:val="28"/>
          <w:szCs w:val="28"/>
          <w:rtl w:val="true"/>
          <w:lang w:bidi="fa-IR"/>
        </w:rPr>
        <w:t>.</w:t>
      </w:r>
    </w:p>
    <w:p>
      <w:pPr>
        <w:pStyle w:val="Heading3"/>
        <w:numPr>
          <w:ilvl w:val="2"/>
          <w:numId w:val="1"/>
        </w:numPr>
        <w:rPr/>
      </w:pPr>
      <w:bookmarkStart w:id="62" w:name="__RefHeading___Toc2032247_2281741623"/>
      <w:bookmarkStart w:id="63" w:name="_Toc26"/>
      <w:bookmarkEnd w:id="62"/>
      <w:r>
        <w:rPr>
          <w:rtl w:val="true"/>
        </w:rPr>
        <w:t>کاربرد رسانه ای</w:t>
      </w:r>
      <w:bookmarkEnd w:id="63"/>
    </w:p>
    <w:p>
      <w:pPr>
        <w:pStyle w:val="BookText"/>
        <w:rPr/>
      </w:pPr>
      <w:r>
        <w:rPr>
          <w:rFonts w:ascii="IRNazanin" w:hAnsi="IRNazanin" w:eastAsia="IRNazanin"/>
          <w:color w:val="111111"/>
          <w:sz w:val="28"/>
          <w:sz w:val="28"/>
          <w:szCs w:val="28"/>
          <w:rtl w:val="true"/>
          <w:lang w:bidi="fa-IR"/>
        </w:rPr>
        <w:t>کاربرد رسانه ای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با بررسی و تشریح سیاست ها و برنامه های استعمار فرانو در مقابله با اسلام و مسلمانان به ویژه نظام جمهوری اسلامی ایران و نیز سیاست ها و برنامه های مسلمانان به ویژه نظام جمهوری اسلامی ایران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مبارزه با استعمار فرانو، می کوشد جایگاه و رسالت رسانه ملی صدا و سیما را در مقابله با استعمار فرانو، به عنوان محور مدیریت و هدایت فکر و فرهنگ عمومی جامعه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سیاست ها، خط مشی ها و برنامه های پیشنهادی برای مقابله مؤثر با استعمار فرانو، به مدیران و برنامه سازان رسانه ملی صدا و سیما عرضه می شود</w:t>
      </w:r>
      <w:r>
        <w:rPr>
          <w:rFonts w:eastAsia="IRNazanin" w:cs="IRNazanin"/>
          <w:color w:val="111111"/>
          <w:sz w:val="28"/>
          <w:szCs w:val="28"/>
          <w:rtl w:val="true"/>
          <w:lang w:bidi="fa-IR"/>
        </w:rPr>
        <w:t xml:space="preserve">. </w:t>
      </w:r>
      <w:bookmarkStart w:id="64" w:name="pg3980_46546"/>
    </w:p>
    <w:p>
      <w:pPr>
        <w:pStyle w:val="Heading2"/>
        <w:numPr>
          <w:ilvl w:val="1"/>
          <w:numId w:val="1"/>
        </w:numPr>
        <w:rPr/>
      </w:pPr>
      <w:bookmarkStart w:id="65" w:name="__RefHeading___Toc2032249_2281741623"/>
      <w:bookmarkStart w:id="66" w:name="_Toc27"/>
      <w:bookmarkEnd w:id="64"/>
      <w:bookmarkEnd w:id="65"/>
      <w:r>
        <w:rPr>
          <w:rtl w:val="true"/>
        </w:rPr>
        <w:t>فصل دوم</w:t>
      </w:r>
      <w:r>
        <w:rPr>
          <w:rtl w:val="true"/>
        </w:rPr>
        <w:t xml:space="preserve">: </w:t>
      </w:r>
      <w:r>
        <w:rPr>
          <w:rtl w:val="true"/>
        </w:rPr>
        <w:t>استعمار فرانو</w:t>
      </w:r>
      <w:bookmarkEnd w:id="66"/>
    </w:p>
    <w:p>
      <w:pPr>
        <w:pStyle w:val="Heading3"/>
        <w:numPr>
          <w:ilvl w:val="2"/>
          <w:numId w:val="1"/>
        </w:numPr>
        <w:rPr/>
      </w:pPr>
      <w:bookmarkStart w:id="67" w:name="__RefHeading___Toc2032251_2281741623"/>
      <w:bookmarkStart w:id="68" w:name="_Toc28"/>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فرانو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زمینه تاریخی استعمار فرانو</w:t>
      </w:r>
    </w:p>
    <w:p>
      <w:pPr>
        <w:pStyle w:val="BookText"/>
        <w:rPr/>
      </w:pPr>
      <w:r>
        <w:rPr>
          <w:rFonts w:ascii="IRNazanin" w:hAnsi="IRNazanin" w:eastAsia="IRNazanin"/>
          <w:color w:val="111111"/>
          <w:sz w:val="28"/>
          <w:sz w:val="28"/>
          <w:szCs w:val="28"/>
          <w:rtl w:val="true"/>
          <w:lang w:bidi="fa-IR"/>
        </w:rPr>
        <w:t>تحولات جهانی؛ مقدمه استعمار فرانو</w:t>
      </w:r>
    </w:p>
    <w:p>
      <w:pPr>
        <w:pStyle w:val="BookText"/>
        <w:rPr/>
      </w:pPr>
      <w:r>
        <w:rPr>
          <w:rFonts w:ascii="IRNazanin" w:hAnsi="IRNazanin" w:eastAsia="IRNazanin"/>
          <w:color w:val="111111"/>
          <w:sz w:val="28"/>
          <w:sz w:val="28"/>
          <w:szCs w:val="28"/>
          <w:rtl w:val="true"/>
          <w:lang w:bidi="fa-IR"/>
        </w:rPr>
        <w:t>ویژگی های استعمار فرانو</w:t>
      </w:r>
    </w:p>
    <w:p>
      <w:pPr>
        <w:pStyle w:val="BookText"/>
        <w:rPr/>
      </w:pPr>
      <w:r>
        <w:rPr>
          <w:rFonts w:ascii="IRNazanin" w:hAnsi="IRNazanin" w:eastAsia="IRNazanin"/>
          <w:color w:val="111111"/>
          <w:sz w:val="28"/>
          <w:sz w:val="28"/>
          <w:szCs w:val="28"/>
          <w:rtl w:val="true"/>
          <w:lang w:bidi="fa-IR"/>
        </w:rPr>
        <w:t>معرفی استعمارگر</w:t>
      </w:r>
    </w:p>
    <w:p>
      <w:pPr>
        <w:pStyle w:val="BookText"/>
        <w:rPr/>
      </w:pPr>
      <w:r>
        <w:rPr>
          <w:rFonts w:ascii="IRNazanin" w:hAnsi="IRNazanin" w:eastAsia="IRNazanin"/>
          <w:color w:val="111111"/>
          <w:sz w:val="28"/>
          <w:sz w:val="28"/>
          <w:szCs w:val="28"/>
          <w:rtl w:val="true"/>
          <w:lang w:bidi="fa-IR"/>
        </w:rPr>
        <w:t>هم سویی جهانی شدن با استعمار فرانو</w:t>
      </w:r>
    </w:p>
    <w:p>
      <w:pPr>
        <w:pStyle w:val="BookText"/>
        <w:rPr/>
      </w:pPr>
      <w:r>
        <w:rPr>
          <w:rFonts w:ascii="IRNazanin" w:hAnsi="IRNazanin" w:eastAsia="IRNazanin"/>
          <w:color w:val="111111"/>
          <w:sz w:val="28"/>
          <w:sz w:val="28"/>
          <w:szCs w:val="28"/>
          <w:rtl w:val="true"/>
          <w:lang w:bidi="fa-IR"/>
        </w:rPr>
        <w:t>نظم نوین جهانی؛ استراتژی جهانی استعمار فرانو</w:t>
      </w:r>
    </w:p>
    <w:p>
      <w:pPr>
        <w:pStyle w:val="BookText"/>
        <w:rPr/>
      </w:pPr>
      <w:r>
        <w:rPr>
          <w:rFonts w:ascii="IRNazanin" w:hAnsi="IRNazanin" w:eastAsia="IRNazanin"/>
          <w:color w:val="111111"/>
          <w:sz w:val="28"/>
          <w:sz w:val="28"/>
          <w:szCs w:val="28"/>
          <w:rtl w:val="true"/>
          <w:lang w:bidi="fa-IR"/>
        </w:rPr>
        <w:t>برنامه های استعمار فرانو</w:t>
      </w:r>
    </w:p>
    <w:p>
      <w:pPr>
        <w:pStyle w:val="BookText"/>
        <w:rPr/>
      </w:pPr>
      <w:r>
        <w:rPr>
          <w:rFonts w:ascii="IRNazanin" w:hAnsi="IRNazanin" w:eastAsia="IRNazanin"/>
          <w:color w:val="111111"/>
          <w:sz w:val="28"/>
          <w:sz w:val="28"/>
          <w:szCs w:val="28"/>
          <w:rtl w:val="true"/>
          <w:lang w:bidi="fa-IR"/>
        </w:rPr>
        <w:t>امپریالیسم رسانه ای؛ ابزار استعمار فرانو</w:t>
      </w:r>
    </w:p>
    <w:p>
      <w:pPr>
        <w:pStyle w:val="Heading3"/>
        <w:numPr>
          <w:ilvl w:val="2"/>
          <w:numId w:val="1"/>
        </w:numPr>
        <w:rPr/>
      </w:pPr>
      <w:bookmarkStart w:id="69" w:name="__RefHeading___Toc2032253_2281741623"/>
      <w:bookmarkStart w:id="70" w:name="_Toc29"/>
      <w:bookmarkEnd w:id="69"/>
      <w:r>
        <w:rPr>
          <w:rtl w:val="true"/>
        </w:rPr>
        <w:t>زمینه تاریخی استعمار فرانو</w:t>
      </w:r>
      <w:bookmarkEnd w:id="70"/>
    </w:p>
    <w:p>
      <w:pPr>
        <w:pStyle w:val="BookText"/>
        <w:rPr/>
      </w:pPr>
      <w:r>
        <w:rPr>
          <w:rFonts w:ascii="IRNazanin" w:hAnsi="IRNazanin" w:eastAsia="IRNazanin"/>
          <w:color w:val="111111"/>
          <w:sz w:val="28"/>
          <w:sz w:val="28"/>
          <w:szCs w:val="28"/>
          <w:rtl w:val="true"/>
          <w:lang w:bidi="fa-IR"/>
        </w:rPr>
        <w:t>زمینه تاریخی استعمار فرانو</w:t>
      </w:r>
    </w:p>
    <w:p>
      <w:pPr>
        <w:pStyle w:val="BookText"/>
        <w:rPr/>
      </w:pPr>
      <w:r>
        <w:rPr>
          <w:rFonts w:ascii="IRNazanin" w:hAnsi="IRNazanin" w:eastAsia="IRNazanin"/>
          <w:color w:val="111111"/>
          <w:sz w:val="28"/>
          <w:sz w:val="28"/>
          <w:szCs w:val="28"/>
          <w:rtl w:val="true"/>
          <w:lang w:bidi="fa-IR"/>
        </w:rPr>
        <w:t>استعمار در طول تاریخ، با شکل های متفاوتی بر ملل محروم و ستم دیده جهان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چهره نفرت انگیز استعمار جز در آیینه حقایق تاریخی و واقعیت های عرصه روابط بین الملل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استعمار با موج دوم تمدنی که با شروع عصر انقلاب صنعتی در اروپا به وجود آمد، مشهود و ملموس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عصر روشنگری و انقلاب صنعتی در اروپا، مبانی فکری و اخلاقی ویژه ای به وجود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مرکانتیلیسم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برجسته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کالوینیست ها، کار و تلاش، تسلط بر طبیعت و شناخت و استخدام هر چه بیشتر قوای موجود در طبیعت را موجب تقرب الهی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مرکانتیلیست ها نیز معتقد بودند باید خزانه دولت را اگرچه به قیمت چپاول و غارت دیگر ملل، از ثروت انباشت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 دادن انقلاب صنعتی در بستر فرهنگ و اخلاق مرکانتیلیستی، شرایط را به زیان ملت های محروم و ضعیف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دولت های مقتدری در قاره اروپا شکل گرفتند که برای تأمین منابع طبیعی، </w:t>
      </w:r>
    </w:p>
    <w:p>
      <w:pPr>
        <w:pStyle w:val="BookText"/>
        <w:rPr/>
      </w:pPr>
      <w:r>
        <w:rPr>
          <w:rFonts w:ascii="IRNazanin" w:hAnsi="IRNazanin" w:eastAsia="IRNazanin"/>
          <w:color w:val="111111"/>
          <w:sz w:val="28"/>
          <w:sz w:val="28"/>
          <w:szCs w:val="28"/>
          <w:rtl w:val="true"/>
          <w:lang w:bidi="fa-IR"/>
        </w:rPr>
        <w:t>نیروی کار فراوان و ارزان قیمت و بازار مصرف برای انبوه کالاهای تولید شده خود، با تکیه بر قدرت نظامی بی رقیب، به حریم دیگر ملل غیرصنعتی دست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کشورهای استعماری بزرگی مانند بریتانیا، پرتغال، فرانسه، اسپانیا و هلند، با شعار آبادانی، به اشغال و چپاول ملت های فقیر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سیاسی، اقتصادی و فرهنگی ملل مستعمره، به طور مستقیم با اشغال کشورها، حضور فیزیکی نیروهای استعمارگر در کشور مستعمره و اداره مستقیم امور آنها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قدرت های بزرگ و استعماری اروپا، سرانجام به جنگ های جهانی اول و دوم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جنگ جهانی دوم، شکست آلمان نازی در غرب، فروپاشی امپراتوری ژاپن در خاور دور و شکل گیری دو بلوک قدرت در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امریکا که در جنگ های جهانی، به دلیل دور بودن از میدان های جنگ، خسارت اقتصادی متحمل نشده بود، پس از پایان جنگ، به عنوان برنده حقیقی جنگ و بزرگ ترین قدرت اقتصادی و نظامی جهان، وارد صحنه بین المللی شد و رهبری بلوک غرب را با ایدئولوژی لیبرال دموکراسی سرمایه داری بازار آزاد، در برابر بلوک شرق با ایدئولوژی مارکسیستی لنینیستی، به رهبری شوروی سابق در دست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که به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استعمار به گونه ای نو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پایانی جنگ جهانی دوم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میانه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رهبران دو قطب قدرت، با محوریت سیاسی و ابزارهای نظامی به رقابت با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رقابت ها در فضایی از رعب و وحشت و با هدف افزایش نفوذ سیاسی، ایدئولوژیکی و نظامی، </w:t>
      </w:r>
    </w:p>
    <w:p>
      <w:pPr>
        <w:pStyle w:val="BookText"/>
        <w:rPr/>
      </w:pPr>
      <w:r>
        <w:rPr>
          <w:rFonts w:ascii="IRNazanin" w:hAnsi="IRNazanin" w:eastAsia="IRNazanin"/>
          <w:color w:val="111111"/>
          <w:sz w:val="28"/>
          <w:sz w:val="28"/>
          <w:szCs w:val="28"/>
          <w:rtl w:val="true"/>
          <w:lang w:bidi="fa-IR"/>
        </w:rPr>
        <w:t>به منظور بهره گیری اقتصادی از ظرفیت های موجود در کشورهای استعماری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روی کار آمدن دکترین تنش زدایی از اواسط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میلادی، پیمان های نظامی، به عنوان عامل تأمین امنیت ابرقدرت ها، اهمیت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توجه ابرقدرت ها بیش از پیش به سوی کشورهای امریکای جنوبی، آسیای شرقی و خاورمیانه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کشورهای جهان سومی که در دوران استعمار، گرفتار اشغال و تجاوز نظامی مستقیم شده بودند، این بار نیز به میدان اصلی جنگ ها و درگیری های ابرقدرت ها تبدیل شدند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استعمار نو، استعمار و غارت کشورها نه از راه اشغال نظامی، بلکه بیشتر از راه اشغال سیاسی و کنترل هیئت حاکمه و دولت کشورها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مستعمره ها که به صورت کشورهای اقماری هر یک از دو ابرقدرت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شدند، بر اساس سیاست های جهانی و منافع اقتصادی این دو قطب قدرت، توسعه ای کنترل شده، برنامه ریزی شده و هدایت شده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فروپاشی اتحاد جماهیر شوروی سوسیالیستی در سال های آغازین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پایه های اصلی نظام استعماری دو قطبی فرو ریخت و دوران استعمار نو به سال های پایانی خود نزدیک شد</w:t>
      </w:r>
      <w:r>
        <w:rPr>
          <w:rFonts w:eastAsia="IRNazanin" w:cs="IRNazanin"/>
          <w:color w:val="111111"/>
          <w:sz w:val="28"/>
          <w:szCs w:val="28"/>
          <w:rtl w:val="true"/>
          <w:lang w:bidi="fa-IR"/>
        </w:rPr>
        <w:t>.</w:t>
      </w:r>
      <w:r>
        <w:rPr>
          <w:rStyle w:val="FootnoteAnchor"/>
          <w:rtl w:val="true"/>
        </w:rPr>
        <w:footnoteReference w:id="3"/>
      </w:r>
      <w:bookmarkStart w:id="71" w:name="pg3980_46549"/>
    </w:p>
    <w:p>
      <w:pPr>
        <w:pStyle w:val="Heading3"/>
        <w:numPr>
          <w:ilvl w:val="2"/>
          <w:numId w:val="1"/>
        </w:numPr>
        <w:rPr/>
      </w:pPr>
      <w:bookmarkStart w:id="72" w:name="__RefHeading___Toc2032255_2281741623"/>
      <w:bookmarkStart w:id="73" w:name="_Toc30"/>
      <w:bookmarkEnd w:id="71"/>
      <w:bookmarkEnd w:id="72"/>
      <w:r>
        <w:rPr>
          <w:rtl w:val="true"/>
        </w:rPr>
        <w:t>تحولات جهانی؛ مقدمه استعمار فرانو</w:t>
      </w:r>
      <w:bookmarkEnd w:id="73"/>
    </w:p>
    <w:p>
      <w:pPr>
        <w:pStyle w:val="Heading4"/>
        <w:numPr>
          <w:ilvl w:val="3"/>
          <w:numId w:val="1"/>
        </w:numPr>
        <w:rPr/>
      </w:pPr>
      <w:bookmarkStart w:id="74" w:name="__RefHeading___Toc2032257_2281741623"/>
      <w:bookmarkStart w:id="75" w:name="_Toc31"/>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تحولات جهانی؛ مقدمه استعمار فرانو</w:t>
      </w:r>
    </w:p>
    <w:p>
      <w:pPr>
        <w:pStyle w:val="BookText"/>
        <w:rPr/>
      </w:pPr>
      <w:r>
        <w:rPr>
          <w:rFonts w:ascii="IRNazanin" w:hAnsi="IRNazanin" w:eastAsia="IRNazanin"/>
          <w:color w:val="111111"/>
          <w:sz w:val="28"/>
          <w:sz w:val="28"/>
          <w:szCs w:val="28"/>
          <w:rtl w:val="true"/>
          <w:lang w:bidi="fa-IR"/>
        </w:rPr>
        <w:t xml:space="preserve">دو تحول جهانی در آغاز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مقدمات شکل گیری استعمار فرانو را فراهم ساخت که عبارتند از</w:t>
      </w:r>
      <w:r>
        <w:rPr>
          <w:rFonts w:eastAsia="IRNazanin" w:cs="IRNazanin"/>
          <w:color w:val="111111"/>
          <w:sz w:val="28"/>
          <w:szCs w:val="28"/>
          <w:rtl w:val="true"/>
          <w:lang w:bidi="fa-IR"/>
        </w:rPr>
        <w:t>:</w:t>
      </w:r>
    </w:p>
    <w:p>
      <w:pPr>
        <w:pStyle w:val="Heading4"/>
        <w:numPr>
          <w:ilvl w:val="3"/>
          <w:numId w:val="1"/>
        </w:numPr>
        <w:rPr/>
      </w:pPr>
      <w:bookmarkStart w:id="76" w:name="__RefHeading___Toc2032259_2281741623"/>
      <w:bookmarkStart w:id="77" w:name="_Toc32"/>
      <w:bookmarkEnd w:id="76"/>
      <w:r>
        <w:rPr/>
        <w:t>1</w:t>
      </w:r>
      <w:r>
        <w:rPr>
          <w:rtl w:val="true"/>
        </w:rPr>
        <w:t xml:space="preserve">. </w:t>
      </w:r>
      <w:r>
        <w:rPr>
          <w:rtl w:val="true"/>
        </w:rPr>
        <w:t>فروپاشی نظام دو قطبی و حرکت جهان به سوی نظام چند قطبی</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نظام دو قطبی و حرکت جهان به سوی نظام چند قطبی</w:t>
      </w:r>
    </w:p>
    <w:p>
      <w:pPr>
        <w:pStyle w:val="BookText"/>
        <w:rPr/>
      </w:pPr>
      <w:r>
        <w:rPr>
          <w:rFonts w:ascii="IRNazanin" w:hAnsi="IRNazanin" w:eastAsia="IRNazanin"/>
          <w:color w:val="111111"/>
          <w:sz w:val="28"/>
          <w:sz w:val="28"/>
          <w:szCs w:val="28"/>
          <w:rtl w:val="true"/>
          <w:lang w:bidi="fa-IR"/>
        </w:rPr>
        <w:t>با فروپاشی اتحاد جماهیر شوروی، تحولات شگرف و گسترده ای در صحنه بین المللی رخ داد که چهره جهان را به کلی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ایالات متحده امریکا برای بهره برداری از شرایط پس از نظام دو قطبی؛ کوشش اروپا برای رهایی از کنترل و سلطه امریکا شکل گیری جامعه متحد برای رسیدن به هویتی ویژه و مستقل در جهان؛ ظهور ژاپن و چین در عرصه های اقتصادی و سیاسی و قد برافراشتن کشورهایی که اگرچه جزو جوامع جهان سومی به شمار می آمدند، ولی با رد ایدئولوژی لیبرالیستی غرب و سوسیالیستی شرق، صلاحیت حاکمان نظام بین الملل را در اداره همه شئون بشری و جهان متمدن به چالش می کشیدند، جهان بین الملل را به سمت نظام چند قطبی کشاند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78" w:name="__RefHeading___Toc2032261_2281741623"/>
      <w:bookmarkStart w:id="79" w:name="_Toc33"/>
      <w:bookmarkEnd w:id="78"/>
      <w:r>
        <w:rPr/>
        <w:t>2</w:t>
      </w:r>
      <w:r>
        <w:rPr>
          <w:rtl w:val="true"/>
        </w:rPr>
        <w:t xml:space="preserve">. </w:t>
      </w:r>
      <w:r>
        <w:rPr>
          <w:rtl w:val="true"/>
        </w:rPr>
        <w:t>انقلاب در حوزه دانش و فن آوری اطلاعات و ارتباطات</w:t>
      </w:r>
      <w:bookmarkEnd w:id="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در حوزه دانش و فن آوری اطلاعات و ارتباطات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در حوزه دانش و فن آوری اطلاعات و ارتباطات، همچون توفانی فراگیر وزیدن گرفت و به روند مسلط فکری و مفهومی در عرصه روابط بین الملل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جریان های فرهنگی جهانی، ارتباطات، مهاجرت ها، فراملی شدن فن آوری و سرعت شتابناک آن، جز فروشکستن مرزهای جغرافیایی و سربرآوردن پیوند های تازه میان شهرها، منطقه ها و </w:t>
      </w:r>
    </w:p>
    <w:p>
      <w:pPr>
        <w:pStyle w:val="BookText"/>
        <w:rPr/>
      </w:pPr>
      <w:r>
        <w:rPr>
          <w:rFonts w:ascii="IRNazanin" w:hAnsi="IRNazanin" w:eastAsia="IRNazanin"/>
          <w:color w:val="111111"/>
          <w:sz w:val="28"/>
          <w:sz w:val="28"/>
          <w:szCs w:val="28"/>
          <w:rtl w:val="true"/>
          <w:lang w:bidi="fa-IR"/>
        </w:rPr>
        <w:t>ساختارهای حکومتی، نتیجه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که درحقیقت، بخشی از فرآیند شکل گیری جامعه جهانی است، بر عرصه فعالیت های سیاسی، اقتصادی و فرهنگی جهان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ارتباطات الکترونیکی سبب شده است با گسترش دامنه ارتباطات، چهره جدیدی از قدرت ظاهر شود که می توان از آن با عنوان چهره نامحسوس قدرت نام برد؛ قدرتی که از پیوند دو عنصر سرعت و پیچیدگی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حاصل پیشرفت تکنولوژی است و پیچیدگی، از درهم آمیختن ایده ها، نمادها و تکنولوژی به وجود می آید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این امکان را برای بشر فراهم می سازد تا با کمترین هزینه و به دور از محدودیت های اطلاعاتی، زمانی یا فضایی، به انواع دانش ها، فن آوری ها و آگاهی های مورد نیاز دست یابد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بی شک، در این دوره، پیشبرد و تحقق اهداف و طرح های استعماری، به شیوه استعمار قدیم که با اشغال و حضور فیزیکی، به غارت ملت ها می پرداختند یا به روش استعمار نو که با اشغال سیاسی و کنترل هیئت حاکمه ملل ضعیف به چپاول منابع طبیعی آنان دست می زدند،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همان گونه که تحولات جهان، ماهیتی فرهنگی، تمدنی، علمی، فن آوری و به طور کلی، نرم افزاری دارد، استعمار فرانو نیز با ماهیت، اهداف، راهبردها، شیوه ها و ابزارهایی کاملاً متفاوت با استعمار قدیم و استعمار نو، پا به عرصه روابط بین الملل نهاده است تا باز هم بتواند رابطه استعماری، زیاده خواهانه و مستکبرانه خود را با ملل محروم و عقب مانده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استعمار فرانو، متناسب با تحولات موج سوم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سوم تمدن، تمدنی </w:t>
      </w:r>
      <w:bookmarkStart w:id="80" w:name="pg3980_46551"/>
    </w:p>
    <w:p>
      <w:pPr>
        <w:pStyle w:val="BookText"/>
        <w:rPr/>
      </w:pPr>
      <w:bookmarkEnd w:id="80"/>
      <w:r>
        <w:rPr>
          <w:rFonts w:ascii="IRNazanin" w:hAnsi="IRNazanin" w:eastAsia="IRNazanin"/>
          <w:color w:val="111111"/>
          <w:sz w:val="28"/>
          <w:sz w:val="28"/>
          <w:szCs w:val="28"/>
          <w:rtl w:val="true"/>
          <w:lang w:bidi="fa-IR"/>
        </w:rPr>
        <w:t>است دانش مدار، دانایی محور و با ماهیت فرهنگی که در آن، جنبه های نرم افزاری زندگی بر شئون گوناگون حیات بشری غلبه کرده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81" w:name="__RefHeading___Toc2032263_2281741623"/>
      <w:bookmarkStart w:id="82" w:name="_Toc34"/>
      <w:bookmarkEnd w:id="81"/>
      <w:r>
        <w:rPr>
          <w:rtl w:val="true"/>
        </w:rPr>
        <w:t>ویژگی های استعمار فرانو</w:t>
      </w:r>
      <w:bookmarkEnd w:id="82"/>
    </w:p>
    <w:p>
      <w:pPr>
        <w:pStyle w:val="BookText"/>
        <w:rPr/>
      </w:pPr>
      <w:r>
        <w:rPr>
          <w:rFonts w:ascii="IRNazanin" w:hAnsi="IRNazanin" w:eastAsia="IRNazanin"/>
          <w:color w:val="111111"/>
          <w:sz w:val="28"/>
          <w:sz w:val="28"/>
          <w:szCs w:val="28"/>
          <w:rtl w:val="true"/>
          <w:lang w:bidi="fa-IR"/>
        </w:rPr>
        <w:t>ویژگی های استعمار فرانو</w:t>
      </w:r>
    </w:p>
    <w:p>
      <w:pPr>
        <w:pStyle w:val="BookText"/>
        <w:rPr/>
      </w:pPr>
      <w:r>
        <w:rPr>
          <w:rFonts w:ascii="IRNazanin" w:hAnsi="IRNazanin" w:eastAsia="IRNazanin"/>
          <w:color w:val="111111"/>
          <w:sz w:val="28"/>
          <w:sz w:val="28"/>
          <w:szCs w:val="28"/>
          <w:rtl w:val="true"/>
          <w:lang w:bidi="fa-IR"/>
        </w:rPr>
        <w:t>استعمار فرانو عبارت است از سلطه فرهنگی، اقتصادی و سیاسی کامل، همه جانبه، تدریجی و نامحسوس بر منابع حیاتی و مالی همه جهان که با محوریت امپریالیسم فرهنگی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برجسته استعمار فرانو، محوریت بخشیدن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آن معنا نیست که استعمارگران در فضای استعمار قدیم و جدید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بوده اند، بلکه شواهد تاریخی، گویای بهره مندی استعمارگران از قدرت فرهنگ به ویژه تلاش برای تغییر دین، زبان، آداب و رسوم و ساختار آموزشی مستعمره ها، متناسب با علاقه های فرهنگی و تمدنی خویش در تمامی دوران های استعمار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 توان مبنای استعمار فرانو با محوریت قدرت فرهنگ را آن چیزی دانست که به عنوان مفهوم قدرت نرم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شیوه ای از اعمال قدرت در مقایسه با شیوه های سنتی و سخت است که با بهره گیری از ارزش های موجود در فرهنگ و جذابیت های ایدئولوژیکی موجب می شود یک فرد، گروه یا کشور کاری کند که فرد، گروه یا کشورهای دیگر همان چیزی را بخواهند که او می خواهد</w:t>
      </w:r>
      <w:r>
        <w:rPr>
          <w:rFonts w:eastAsia="IRNazanin" w:cs="IRNazanin"/>
          <w:color w:val="111111"/>
          <w:sz w:val="28"/>
          <w:szCs w:val="28"/>
          <w:rtl w:val="true"/>
          <w:lang w:bidi="fa-IR"/>
        </w:rPr>
        <w:t>.</w:t>
      </w:r>
      <w:r>
        <w:rPr>
          <w:rStyle w:val="FootnoteAnchor"/>
          <w:rtl w:val="true"/>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استعمار فرانو آن است که در آن برخلاف استعمار قدیم، قطب و مرکزی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فرانو بر پایه جامعه شبکه ای جهانی </w:t>
      </w:r>
    </w:p>
    <w:p>
      <w:pPr>
        <w:pStyle w:val="BookText"/>
        <w:rPr/>
      </w:pPr>
      <w:r>
        <w:rPr>
          <w:rFonts w:ascii="IRNazanin" w:hAnsi="IRNazanin" w:eastAsia="IRNazanin"/>
          <w:color w:val="111111"/>
          <w:sz w:val="28"/>
          <w:sz w:val="28"/>
          <w:szCs w:val="28"/>
          <w:rtl w:val="true"/>
          <w:lang w:bidi="fa-IR"/>
        </w:rPr>
        <w:t>شکل می گیرد و در آن، شبکه ای از روابط اقتصادی و همکاری های تجاری بر محور سرمایه و سرمایه داری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استعمار، پیمان های اقتصادی، جای گزین پیمان های نظامی و بلوک بندی های اقتصادی، جای گزین بلوک های نظامی می شود و روشن فکران، فرهیختگان و سرمایه داران داخلی کشورهای مستعمره به عضویت این شبکه درمی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استعمار فرانو، هدف استعمارگران، به جای استعمار کشور یا منطقه ای ویژه، تسلط بر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استعمار فرانو همه جهان را با تمام امکاناتش هدف قرار می دهد و به کمک فن آوری اطلاعات و دانش ارتباطات، مرزهای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می نوردد و با تک تک انسان ها به عنوان اهداف استعماری و استکباری خود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فرانو، مسائل جهانی با کنترل مبادی فرهنگ سازی جهانی و کنترل نهادهای بین المللی، مهار و کنترل همه جهان بر اساس امیال و منافع نظام سرمایه داری امکان 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استعمارگران در تمامی جنبه های نظامی و اجتماعی، به برنامه ریزی و سیاست گذاری می پردازند و درصددند با تحکیم ارزش ها و فرهنگ مادی، بر مدیریت نظام جهانی تسلط یابند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زرسالاران اقتدار طلب برای القای فرهنگ خود از راه سازمان ها و تشکیلات گوناگون، به تربیت کارشناس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بخش مهمی از امکانات به این منظور، نشان دهنده توجه ویژه زرسالاران اقتدارطلب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دانشگاه ها و مراکز علمی و تخصیص بودجه های کلان تحقیقاتی برای دست یابی به بهترین راه حل و قوانین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خط مشی کلی نظام سرمایه داری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83" w:name="pg3980_46553"/>
    </w:p>
    <w:p>
      <w:pPr>
        <w:pStyle w:val="BookText"/>
        <w:rPr/>
      </w:pPr>
      <w:bookmarkEnd w:id="83"/>
      <w:r>
        <w:rPr>
          <w:rFonts w:ascii="IRNazanin" w:hAnsi="IRNazanin" w:eastAsia="IRNazanin"/>
          <w:color w:val="111111"/>
          <w:sz w:val="28"/>
          <w:sz w:val="28"/>
          <w:szCs w:val="28"/>
          <w:rtl w:val="true"/>
          <w:lang w:bidi="fa-IR"/>
        </w:rPr>
        <w:t>شاهدی روشن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فرانو، دانشگاه های جهان با ماشین های تولید اندیشه و طرح و برنامه، برای تحقق اهداف استعماری زرسالاران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ای از مظاهر فرهیختگان و روشن فکران وابسته به غرب نیز تمدن سرمایه داری 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پیوند همه جانبه با غرب را نه سرسپردگی و بردگی یا استعمار که دلدادگی به ارزش های فراملی، جهانی و توسعه خواهانه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راه دست یابی به رفاه، آزادی، پیشرفت و توسعه را ادغام در فرآیندهای جهانی این شبکه سرمایه داری می دانند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این وابستگی افراد، وابستگی فرهنگی و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استعمار، افراد بشر به مستعمره هایی تبدیل شده اند که تمام مظاهر و هنجارها و ارزش های معنوی استعمارگران را می پذیرند و تمام نیروی خویش را برای تجسم بخشیدن به آرمان ها و ارزش های وارداتی به کار می بندند</w:t>
      </w:r>
      <w:r>
        <w:rPr>
          <w:rFonts w:eastAsia="IRNazanin" w:cs="IRNazanin"/>
          <w:color w:val="111111"/>
          <w:sz w:val="28"/>
          <w:szCs w:val="28"/>
          <w:rtl w:val="true"/>
          <w:lang w:bidi="fa-IR"/>
        </w:rPr>
        <w:t>.</w:t>
      </w:r>
    </w:p>
    <w:p>
      <w:pPr>
        <w:pStyle w:val="Heading3"/>
        <w:numPr>
          <w:ilvl w:val="2"/>
          <w:numId w:val="1"/>
        </w:numPr>
        <w:rPr/>
      </w:pPr>
      <w:bookmarkStart w:id="84" w:name="__RefHeading___Toc2032265_2281741623"/>
      <w:bookmarkStart w:id="85" w:name="_Toc35"/>
      <w:bookmarkEnd w:id="84"/>
      <w:r>
        <w:rPr>
          <w:rtl w:val="true"/>
        </w:rPr>
        <w:t>معرفی استعمارگر</w:t>
      </w:r>
      <w:bookmarkEnd w:id="85"/>
    </w:p>
    <w:p>
      <w:pPr>
        <w:pStyle w:val="BookText"/>
        <w:rPr/>
      </w:pPr>
      <w:r>
        <w:rPr>
          <w:rFonts w:ascii="IRNazanin" w:hAnsi="IRNazanin" w:eastAsia="IRNazanin"/>
          <w:color w:val="111111"/>
          <w:sz w:val="28"/>
          <w:sz w:val="28"/>
          <w:szCs w:val="28"/>
          <w:rtl w:val="true"/>
          <w:lang w:bidi="fa-IR"/>
        </w:rPr>
        <w:t>معرفی استعمارگر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خاص استعمار فرانو که سبب تمایز آن از استعمار نو و کهنه می شود، ماهیت استعمارگر در استعمار فرانوست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فرانو، استعمارگر، دولت یا دولت های ویژه ای نیست، بلکه طبقه ای اجتماعی است که دولت ها را در حد توانایی و قدرت خود و آمادگی آنها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طبقه در بافت و ساخت دولت ها حضور دارند و با وسیله قراردادن دولت ها، اهداف استعماری خود را تحقق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اجتماعی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زرسالاران اقتدارطلب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شود، رفتارها و نهادهای مورد نیاز خویش را در قالب نظام سرمایه داری سامان دهی می کند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سرمایه داری، تمامی مفاهیم، از دیدگاه این نظام درباره سعادت فرد و جامعه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رفاه با مفهوم ویژه ای هدف نهایی است و رشد از آن رو که در رفاه مؤثر است، به عنوان هدف میانی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نظام سرمایه داری، هرچه انسان به امیال خود بیشتر پاسخ گوید و از زندگی بیشتر لذت ببرد، سعادتمندتر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یا مصلحت یک جامعه، از جمع منافع همه افرادی شکل می گیرد که آن جامعه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 جامعه به معنای بیشترین لذت، برای بیشترین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افزایش جمع جبری منفعت تک تک افراد اهمیت و اگر تغییر های اجتماعی به سود فردی باشد، این جمع جبری افزایش می یابد و می توان گفت بر رفاه اجتماعی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که بر این مبنا در نظام سرمایه داری حاصل می شود، در بعد اجتماعی آن، چیزی جز حداکثر لذت و حداقل رنج برای بیشترین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تفسیری، سعادت و رفاه اجتماعی به عنوان هدف اصلی نظام سرمایه داری، سه نتیجه مهم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این نظام، مقاصد اقتصادی در اولویت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اجتماعی به معنای بیشترین رضایت مندی و لذت حسی برای بیشترین افراد، یک هدف مادی صرف است و به مصرف کالاها و خدمات مادی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 داری در این فرآیند، متکفل تنظیم تولید، توزیع و مصرف کالاها و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اقتصادی، با هدف نهایی کل نظام سرمایه داری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نهایی نظام سرمایه داری با تمام جنبه هایش، هدفی اقتصادی است، طبیعی است که این هدف، از میان اهداف این نظام در رأس قرار گیرد و دیگر هدف ها در خدمت اهداف اقتصادی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اینکه در این نظام بر اساس تفکر فایده گرایی، رشد اقتصادی اهمیت ویژه ای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به مفهوم تولید بیشتر کالا و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سود گرایی، مصرف کالا و خدمات نوعی لذت حسی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تولید بیشتر، همواره به معنای مصرف بیشتر و در نتیجه، لذت بیشتر است و هرچه جمع کل لذت در جامعه بیشتر شود، سعادت آن جامعه بیشتر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تودارو درباره اثر نظام سرمایه داری بر زندگی مردم جهان در دهه 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معتقد است اقتصاددانان و سیاستمداران همه کشورها، اعم از فقیر و غنی، سوسیالیستی و سرمایه داری شرقی و غربی و شمالی و جنوبی، سر تعظیم بر آستان رشد فرود آورده اند و رشد سالاری راه و رسم زندگی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اینکه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سبکی متناسب با آیین سود گرایی، جهانی شد، امری مشکل است و در این مختصر نیز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نقل قول، مبیّن اثرگذاری نظام سرمایه داری در آن مقطع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گذشت زمان، بسیاری از کشورها از آثار منفی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شدند و تأکید اصلی بر مسئله رشد، جای خود را به توجیه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ولی هنوز در نظام سرمایه داری، رشد به عنوان هدفی برتر برای دست یابی به سعادت جامعه به شمار می 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در نظام سرمایه داری که بر اساس آیین سود گرایی استوار شده است، عدالت اقتصادی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گرایان، سعادت اجتماعی را به بیشترین خوشی و لذت برای بیشترین افراد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میان دو روش توزیع، روشی را می پسندند که در آن، جمع کل لذت افزایش می یابد، ولی افراد کمتری از این لذت بهره مند می شوند و روش </w:t>
      </w:r>
      <w:bookmarkStart w:id="86" w:name="pg3980_46556"/>
    </w:p>
    <w:p>
      <w:pPr>
        <w:pStyle w:val="BookText"/>
        <w:rPr/>
      </w:pPr>
      <w:bookmarkEnd w:id="86"/>
      <w:r>
        <w:rPr>
          <w:rFonts w:ascii="IRNazanin" w:hAnsi="IRNazanin" w:eastAsia="IRNazanin"/>
          <w:color w:val="111111"/>
          <w:sz w:val="28"/>
          <w:sz w:val="28"/>
          <w:szCs w:val="28"/>
          <w:rtl w:val="true"/>
          <w:lang w:bidi="fa-IR"/>
        </w:rPr>
        <w:t>دیگری را که در آن، جمع کل لذت ها کاهش می یابد، ولی تعداد بیشتری از آن بهره می برند،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لذت و رنج همه افراد اعم از فقیر و ثروتمند، اهمیت یکسان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تفاوتی ندارد که یک نفر از واحدهای افزوده شده به جمع کل لذت بهره ببرد یا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بی عدالتی نیز موجب افزایش جمع کل لذت جامعه شود، مطلوب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همان گونه که گفته شد، تأکید بر رفاه اجتماعی به عنوان هدف نهایی نظام سرمایه داری، نتایج سه گانه ای چون اولویت یافتن اهداف اقتصادی، رشد اقتصادی بدون توجه به کیفیت زندگی و بی توجهی به عدالت توزیعی را برای این نظام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چنین تفکری در طبقه سرمایه داری سبب شده است تا زرسالاران با انگیزه دست یابی به بالاترین درجه سعادت و رفاه فردی و اجتماعی، تسلط بر منابع حیاتی و مالی جهان را در رأس برنامه های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زرسالاران اقتدارطلب به تک تک افراد بشر از دریچه اهداف استعماری و استکباری خود می نگرند و می کوشند با بهره گیری از تسلط فرهنگی، سیاسی و اقتصادی کامل و همه جانبه بر دولت ها و ملت ها، اهداف استعمار فرانویی خویش را تحقق بخشند</w:t>
      </w:r>
      <w:r>
        <w:rPr>
          <w:rFonts w:eastAsia="IRNazanin" w:cs="IRNazanin"/>
          <w:color w:val="111111"/>
          <w:sz w:val="28"/>
          <w:szCs w:val="28"/>
          <w:rtl w:val="true"/>
          <w:lang w:bidi="fa-IR"/>
        </w:rPr>
        <w:t>.</w:t>
      </w:r>
    </w:p>
    <w:p>
      <w:pPr>
        <w:pStyle w:val="Heading3"/>
        <w:numPr>
          <w:ilvl w:val="2"/>
          <w:numId w:val="1"/>
        </w:numPr>
        <w:rPr/>
      </w:pPr>
      <w:bookmarkStart w:id="87" w:name="__RefHeading___Toc2032267_2281741623"/>
      <w:bookmarkStart w:id="88" w:name="_Toc36"/>
      <w:bookmarkEnd w:id="87"/>
      <w:r>
        <w:rPr>
          <w:rtl w:val="true"/>
        </w:rPr>
        <w:t>هم سویی جهانی شدن با استعمار فرانو</w:t>
      </w:r>
      <w:bookmarkEnd w:id="88"/>
    </w:p>
    <w:p>
      <w:pPr>
        <w:pStyle w:val="BookText"/>
        <w:rPr/>
      </w:pPr>
      <w:r>
        <w:rPr>
          <w:rFonts w:ascii="IRNazanin" w:hAnsi="IRNazanin" w:eastAsia="IRNazanin"/>
          <w:color w:val="111111"/>
          <w:sz w:val="28"/>
          <w:sz w:val="28"/>
          <w:szCs w:val="28"/>
          <w:rtl w:val="true"/>
          <w:lang w:bidi="fa-IR"/>
        </w:rPr>
        <w:t>هم سویی جهانی شدن با استعمار فرانو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زمانی شکل گیری استعمار فرانو با اوج گرفتن مسئله جهانی شدن و آثار آن بر حوزه های گوناگون سبب شده است تجزیه و تحلیل استعمار فرانو </w:t>
      </w:r>
    </w:p>
    <w:p>
      <w:pPr>
        <w:pStyle w:val="BookText"/>
        <w:rPr/>
      </w:pPr>
      <w:r>
        <w:rPr>
          <w:rFonts w:ascii="IRNazanin" w:hAnsi="IRNazanin" w:eastAsia="IRNazanin"/>
          <w:color w:val="111111"/>
          <w:sz w:val="28"/>
          <w:sz w:val="28"/>
          <w:szCs w:val="28"/>
          <w:rtl w:val="true"/>
          <w:lang w:bidi="fa-IR"/>
        </w:rPr>
        <w:t>در هر یک از حوزه های سیاسی، اقتصادی و فرهنگی با توجه به این فرآیند یا پروژه مهم جهانی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مطرح شدن پدیده جهانی شدن به عنوان امری اثر گذار بر حوزه های زندگی انسان، تلاش شد برای تبیین آن، از اندیشه های مسلطی چون نوواقع گرایی، نولیبرالیسم و نومارکسیسم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اندیشه ها، نولیبرالیسم، پیش تاز اصلی و قوی ترین مدعی مطالعه جهانی شدن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نولیبرالیسم بر بازار آزاد، به عنوان عامل محرک و ایجاد کننده رشد و توسعه، پافشاری شدید بر لیبرال دموکراسی، آزادسازی، خصوصی سازی و از بین بردن دولت سبب می شود تا این اندیشه تا حدودی توان توضیح پدیده های بین المللی جدید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دولت نولیبرالیسم، کاهش هزینه ها، سود آوری هرچه بیشتر و آزادی حرکت و جابه جایی سرمایه در سطح جهان را امکان پذیر می سازد و این امر بیش از هر چیز، توجیه کننده و پشتیبان نیازهای سرمایه داری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بی سابقه تجارت جهانی و افزایش تحرک سرمایه در سطح بین المللی به عنوان نمادهای جهانی شدن اقتصاد، در حالی صورت می گیرد که سهم اصلی تولید، تجارت و نقل و انتقال سرمایه، کشورهای در اختیار پیشرفته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جهانی می کوشند با بهره گیری از چهره جدید قدرت در انقلاب ارتباطاتی، برای حفظ منافع طبقاتی خود، بر جهانی شدن اثر بگذارند و آن را جهت 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سیاست، مسائل و مباحثی که پیش از این به حوزه داخلی و حیطه حاکمیت دولت ها مربوط می شد، امروزه با بی رنگ شدن مرزها، </w:t>
      </w:r>
    </w:p>
    <w:p>
      <w:pPr>
        <w:pStyle w:val="BookText"/>
        <w:rPr/>
      </w:pPr>
      <w:r>
        <w:rPr>
          <w:rFonts w:ascii="IRNazanin" w:hAnsi="IRNazanin" w:eastAsia="IRNazanin"/>
          <w:color w:val="111111"/>
          <w:sz w:val="28"/>
          <w:sz w:val="28"/>
          <w:szCs w:val="28"/>
          <w:rtl w:val="true"/>
          <w:lang w:bidi="fa-IR"/>
        </w:rPr>
        <w:t>جنبه جهانی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 جهانی از نظر عملکرد نظام های ارتباطاتی جهانی، درک تازه ای از جهان به دست می دهند و به همگان می آموزند که جهان به صورت یک واحد و مجموعه تصور 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نفوذ فرآیند جهانی شدن در حوزه های گوناگون، با ایجاد ارزش ها و اصولی در درون نظام بین الملل همراه بود، ولی این ارزش ها و اصول، با هدایت سرمایه داران و زرسالارانی که اندیشه حاکمیت جهانی را در سر می پرورانند، به سمت و سویی دیگر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زرسالاران اقتدار طلب جهانی به سرکردگی دولت ایالات متحده امریکا، اهمیت بهره گیری از جهانی شدن را در تحقق اهداف استعمار فرانویی خویش به خوبی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جهانی شدن را برای ملل دنیا، به گونه ای تعبیر و تفسیر کردند که بسیاری از ناظران، جهانی شدن را به معنای امریکایی شدن جهان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فوکویاما در کتاب پایان تاریخ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شاهد آن هستیم، پایان جنگ سرد یا گذار از دوره ویژه ای از تاریخ پس از جنگ نیست، بلکه پایان تاریخ نیز هست؛ یعنی نقطه پایان تصور ایدئولوژیک بشر و جهانی شدن دموکراسی لیبرال غربی به مثابه شکل نهایی دولت</w:t>
      </w:r>
      <w:r>
        <w:rPr>
          <w:rFonts w:eastAsia="IRNazanin" w:cs="IRNazanin"/>
          <w:color w:val="111111"/>
          <w:sz w:val="28"/>
          <w:szCs w:val="28"/>
          <w:rtl w:val="true"/>
          <w:lang w:bidi="fa-IR"/>
        </w:rPr>
        <w:t>.</w:t>
      </w:r>
      <w:r>
        <w:rPr>
          <w:rStyle w:val="FootnoteAnchor"/>
          <w:rtl w:val="true"/>
        </w:rPr>
        <w:footnoteReference w:id="1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دولت امریکا برای تحکیم و تثبیت جایگاه خویش در حوزه های اقتصاد، سیاست و فرهنگ، از تلاش طبقه زرسالاران اقتدارطلب جهانی، برای جهانی شدن ارزش های مطلق سرمایه داری و هم سویی جهانی شدن با استعمار فرانو حکایت می کند</w:t>
      </w:r>
      <w:r>
        <w:rPr>
          <w:rFonts w:eastAsia="IRNazanin" w:cs="IRNazanin"/>
          <w:color w:val="111111"/>
          <w:sz w:val="28"/>
          <w:szCs w:val="28"/>
          <w:rtl w:val="true"/>
          <w:lang w:bidi="fa-IR"/>
        </w:rPr>
        <w:t xml:space="preserve">. </w:t>
      </w:r>
      <w:bookmarkStart w:id="89" w:name="pg3980_46559"/>
    </w:p>
    <w:p>
      <w:pPr>
        <w:pStyle w:val="Heading3"/>
        <w:numPr>
          <w:ilvl w:val="2"/>
          <w:numId w:val="1"/>
        </w:numPr>
        <w:rPr/>
      </w:pPr>
      <w:bookmarkStart w:id="90" w:name="__RefHeading___Toc2032269_2281741623"/>
      <w:bookmarkStart w:id="91" w:name="_Toc37"/>
      <w:bookmarkEnd w:id="89"/>
      <w:bookmarkEnd w:id="90"/>
      <w:r>
        <w:rPr>
          <w:rtl w:val="true"/>
        </w:rPr>
        <w:t>نظم نوین جهانی؛ استراتژی جهانی استعمار فرانو</w:t>
      </w:r>
      <w:bookmarkEnd w:id="91"/>
    </w:p>
    <w:p>
      <w:pPr>
        <w:pStyle w:val="BookText"/>
        <w:rPr/>
      </w:pPr>
      <w:r>
        <w:rPr>
          <w:rFonts w:ascii="IRNazanin" w:hAnsi="IRNazanin" w:eastAsia="IRNazanin"/>
          <w:color w:val="111111"/>
          <w:sz w:val="28"/>
          <w:sz w:val="28"/>
          <w:szCs w:val="28"/>
          <w:rtl w:val="true"/>
          <w:lang w:bidi="fa-IR"/>
        </w:rPr>
        <w:t>نظم نوین جهانی؛ استراتژی جهانی استعمار فرانو</w:t>
      </w:r>
    </w:p>
    <w:p>
      <w:pPr>
        <w:pStyle w:val="BookText"/>
        <w:rPr/>
      </w:pPr>
      <w:r>
        <w:rPr>
          <w:rFonts w:ascii="IRNazanin" w:hAnsi="IRNazanin" w:eastAsia="IRNazanin"/>
          <w:color w:val="111111"/>
          <w:sz w:val="28"/>
          <w:sz w:val="28"/>
          <w:szCs w:val="28"/>
          <w:rtl w:val="true"/>
          <w:lang w:bidi="fa-IR"/>
        </w:rPr>
        <w:t>امروزه بدون داشتن چارچوب و نظریه های منسجم و مناسب، درک سیاست های گوناگون صحنه روابط بین الملل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برای درک سیاست کلان نظم نوین جهانی به عنوان استراتژی جهانی استعمار فرانو، عوامل مؤثر بر سیاست خارجی ایالات متحده امریکا، طراح این استراتژی جهانی را تحلیل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گران سیاسی، پنج عامل را به عنوان عوامل مؤثر بر سیاست خارجی امریکا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اجتماعی تشکیلات حکومتی؛ نقش های پذیرفته شده از سوی سیاست گذاران و ویژگی های فردی نخبگان سیاست گذار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سیاست خارجی امریکا در دوره های گوناگون نشان می دهد سیاست های این کشور، به طور عمیقی در منابع داخلی آن ریشه دارد و در میان عوامل مؤثر بر سیاست خارجی امریکا، نیروهای اجتماعی به طور بالقوه بر جهت دهی به سیاست خارجی این کشور اثر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روزنو با اشاره به همین امر استدلال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تغییر سیاست خارجی امریکا، ساختار داخلی باید تغییر 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مهم ترین زیرمجموعه های منابع اجتماعی مؤثر در شکل گیری سیاست خارجی امریکا را می 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سیاسی ایالات متحده که از آن می توان با عنوان آزادی خواهی و لیبرالیسم نام 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افکار عمومی مردم امریکا، با توجه به این موضوع که ایالات متحده، نظامی جامعه سالار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های جمعی در سیاست خارجی ایالات متحده امریکا؛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مجموعه های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سیاست خارجی ایالات متحده امریکا؛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گروه های ذی نفع و ذی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ایالات متحده امریکا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تسلط طبقه اجتماعی سرمایه داران و زرسالاران اقتدارطلب بر رسانه های جمعی و مجموعه های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امریکا و نقش و اثر این طبقه اجتماعی با عنوان گروه های ذی نفع و ذی نفوذ لابی، به صورت مستقل بر سیاست خارجی این کشور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بهره گیری سرمایه داران و زرسالاران از تسلط فرهنگ سیاسی لیبرالیسم بر افکار عمومی مردم امریکا در قالب ایدئولوژی حامی نظام سرمایه داری سبب شده است تا طبقه اجتماعی سرمایه داری با ایفای نقشی فعال در درون ساختار دولت امریکا، این دولت را در شرایط بین المللی مطلوب، پس از فروپاشی نظام دوقطبی، به منظور تحقق اهداف استعماری خود که این بار چهره ای دیگر به خود گرفته بود، هدایت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هربرت بوش، نخستین رئیس جمهور امریکا پس از فروپاشی نظام دوقطبی، با طرح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اصلی سیاست خارجی امریکا، کوشید تا افکار عمومی مردم جهان را با آن هم سو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کلمات و عبارت هایی چون خاتمه دادن به اختلاف ها از راه </w:t>
      </w:r>
    </w:p>
    <w:p>
      <w:pPr>
        <w:pStyle w:val="BookText"/>
        <w:rPr/>
      </w:pPr>
      <w:r>
        <w:rPr>
          <w:rFonts w:ascii="IRNazanin" w:hAnsi="IRNazanin" w:eastAsia="IRNazanin"/>
          <w:color w:val="111111"/>
          <w:sz w:val="28"/>
          <w:sz w:val="28"/>
          <w:szCs w:val="28"/>
          <w:rtl w:val="true"/>
          <w:lang w:bidi="fa-IR"/>
        </w:rPr>
        <w:t>مسالمت آمیز، اتحاد بر ضد خشونت، کاستن و کنترل زرادخانه ها و رفتار عادلانه با همه ملت ها به عنوان اهداف سیاست نظم نوین، دقیقاً همانند تفاوت واقعیت پدیده استعمار با معنای لغوی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کانت، پژوهشگر امور خاورمیانه در مؤسسه مطالعات سیاسی طبروکنیگز امریکا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جدید جهان اجازه خواهد داد که مسائل جهانی با توجه به منافع ملی قدرت های بزرگ، طبقه بندی شود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با شکست نسبی سیاست نظم نوین جرج بوش، زرسالارانی که هدایت سیاسی خارجی امریکا را بر عهده داشتند، تصمیم گرفتند تا در دوران هشت ساله بیل کلینتون، با پرداختن گزینشی به چالش هایی که تنها بر منافع امریکا، به عنوان سردمدار نظام سرمایه داری اثر می گذارند، وظایف رهبری خود را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نظم نوین جهانی به عنوان سیاستی حاشیه ای مطرح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جرج واکر بوش، سیاست های یک جانبه گرایانه امریکا برای تحقق نظم نوین جهانی، قوت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جانبه گرایان معتقدند امریکا قدرت کافی برای اعمال نفوذ و کسب منافع و شکل دهی به سیستم نظام بین الملل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عنوان رهبر جهان سرمایه داری، باید قدرت خود را برای تسلط بر جهان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شرایط بین المللی و آرامش نسبی حاکم بر صحنه جهانی، تحقق استراتژی استعماری نظم نوین امریکا را با مشکل روبه رو می ساخت؛ زیرا واژگان حاکم بیش از پیش، از همکاری، ائتلاف، تعامل سیاسی، حل اختلاف از راه گفت وگوی مسالمت آمیز، کاهش تصمیم های تخریبی و هزینه های نظامی، برنامه ریزی برای توسعه و تأکید هرچه بیشتر بر فرهنگ حکایت داشت</w:t>
      </w:r>
      <w:r>
        <w:rPr>
          <w:rFonts w:eastAsia="IRNazanin" w:cs="IRNazanin"/>
          <w:color w:val="111111"/>
          <w:sz w:val="28"/>
          <w:szCs w:val="28"/>
          <w:rtl w:val="true"/>
          <w:lang w:bidi="fa-IR"/>
        </w:rPr>
        <w:t xml:space="preserve">. </w:t>
      </w:r>
      <w:bookmarkStart w:id="92" w:name="pg3980_46562"/>
    </w:p>
    <w:p>
      <w:pPr>
        <w:pStyle w:val="BookText"/>
        <w:rPr/>
      </w:pPr>
      <w:bookmarkEnd w:id="92"/>
      <w:r>
        <w:rPr>
          <w:rFonts w:ascii="IRNazanin" w:hAnsi="IRNazanin" w:eastAsia="IRNazanin"/>
          <w:color w:val="111111"/>
          <w:sz w:val="28"/>
          <w:sz w:val="28"/>
          <w:szCs w:val="28"/>
          <w:rtl w:val="true"/>
          <w:lang w:bidi="fa-IR"/>
        </w:rPr>
        <w:t>به یقین، تأمین اهداف استعماری امریکا در این دوران نیز همچون دیگر دوران می باید در سایه اهداف مقدسی چون نابودی عوامل ضددموکراسی، مبارزه با دشمنان حقوق بشر، جلوگیری از گسترش سلاح های کشتار جمعی، مبارزه با تروریسم، تهدید کشورهای همسایه و حتی نبود آزادی برای زنان توجیه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دولت امریکا بنا بر استانداردهای حقوق بشر و آزادی و دموکراسی مورد نظر خویش، به درجه بندی دولت ها پرداخت و کشورها را بر اساس معیارهای خود، در لیست عوامل ضد حقوق بشر، ضد دموکراسی، ضد آزادی و ضد امنیت جای داد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پایان می توان گفت استراتژی نظم نوین جهانی، بخشی از ایده ها، طرح ها و روش های جدید بسیار پیچیده و چند لایه جریان سرمایه داری است که با ظاهری زیبا و فریبنده، اهداف استعمار فرانو خود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همان تسلط و بهره برداری از منابع تمامی جوامع در جنبه ای گسترده است</w:t>
      </w:r>
      <w:r>
        <w:rPr>
          <w:rFonts w:eastAsia="IRNazanin" w:cs="IRNazanin"/>
          <w:color w:val="111111"/>
          <w:sz w:val="28"/>
          <w:szCs w:val="28"/>
          <w:rtl w:val="true"/>
          <w:lang w:bidi="fa-IR"/>
        </w:rPr>
        <w:t>.</w:t>
      </w:r>
    </w:p>
    <w:p>
      <w:pPr>
        <w:pStyle w:val="Heading3"/>
        <w:numPr>
          <w:ilvl w:val="2"/>
          <w:numId w:val="1"/>
        </w:numPr>
        <w:rPr/>
      </w:pPr>
      <w:bookmarkStart w:id="93" w:name="__RefHeading___Toc2032271_2281741623"/>
      <w:bookmarkStart w:id="94" w:name="_Toc38"/>
      <w:bookmarkEnd w:id="93"/>
      <w:r>
        <w:rPr>
          <w:rtl w:val="true"/>
        </w:rPr>
        <w:t>برنامه های استعمار فرانو</w:t>
      </w:r>
      <w:bookmarkEnd w:id="94"/>
    </w:p>
    <w:p>
      <w:pPr>
        <w:pStyle w:val="Heading4"/>
        <w:numPr>
          <w:ilvl w:val="3"/>
          <w:numId w:val="1"/>
        </w:numPr>
        <w:rPr/>
      </w:pPr>
      <w:bookmarkStart w:id="95" w:name="__RefHeading___Toc2032273_2281741623"/>
      <w:bookmarkStart w:id="96" w:name="_Toc39"/>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برنامه های استعمار فرانو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سیاسی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فرهنگی</w:t>
      </w:r>
    </w:p>
    <w:p>
      <w:pPr>
        <w:pStyle w:val="Heading4"/>
        <w:numPr>
          <w:ilvl w:val="3"/>
          <w:numId w:val="1"/>
        </w:numPr>
        <w:rPr/>
      </w:pPr>
      <w:bookmarkStart w:id="97" w:name="__RefHeading___Toc2032275_2281741623"/>
      <w:bookmarkStart w:id="98" w:name="_Toc40"/>
      <w:bookmarkEnd w:id="97"/>
      <w:r>
        <w:rPr/>
        <w:t>1</w:t>
      </w:r>
      <w:r>
        <w:rPr>
          <w:rtl w:val="true"/>
        </w:rPr>
        <w:t xml:space="preserve">. </w:t>
      </w:r>
      <w:r>
        <w:rPr>
          <w:rtl w:val="true"/>
        </w:rPr>
        <w:t>برنامه های اقتصادی</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اقتصادی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استعمار فرانو، زرسالاران اقتدارطلب با تکیه بر مدل اقتصاد نئولیبرالی، ساختار اقتصاد و نظام مالی جهانی را به شیوه ای نامحسوس، برای گسترش منافع خود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ساختاری ایجاد شده در اقتصاد جهانی و هم سویی آن با منافع نظام سرمایه داری، نوعی تقسیم کار جدید و بهره گیری کیفی کاملاً متفاوت از منابع و نیز تولید و انباشت سرمایه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سرمایه در مناسبات بین المللی، به طور </w:t>
      </w:r>
    </w:p>
    <w:p>
      <w:pPr>
        <w:pStyle w:val="BookText"/>
        <w:rPr/>
      </w:pPr>
      <w:r>
        <w:rPr>
          <w:rFonts w:ascii="IRNazanin" w:hAnsi="IRNazanin" w:eastAsia="IRNazanin"/>
          <w:color w:val="111111"/>
          <w:sz w:val="28"/>
          <w:sz w:val="28"/>
          <w:szCs w:val="28"/>
          <w:rtl w:val="true"/>
          <w:lang w:bidi="fa-IR"/>
        </w:rPr>
        <w:t>عمده در داخل کشورهای سرمایه داری، فعال و در جریان است و ملل محروم جهان بر خلاف رویه رایج در بیشتر دهه های قرن بیستم، به جای آنکه مقصد صدور سرمایه باشند، مبدأ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اقتصادی و اجتماعی میان کشورهای سرمایه داری و کشورهای مدرن و شبه مدرنی که با اقتصادهای حاشیه ای و ناتوان در چارچوب نظام اقتصاد جهانی استثمار می شدند، بسیار عمیق تر از پیش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 برنامه های اقتصادی که زرسالاران جهانی در حق دیگر ملل جهان اعمال می کنند، تشدید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برنامه های اقتصادی که زرسالاران، بسیار از آن استفاده می کنند، تحریم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ها به عنوان اقدامات آگاهانه برای وارد کردن محرومیت اقتصادی بر دولت یا جامعه هدف، از راه محدودیت یا توقف روابط اقتصادی معمول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اقتصادی استعمارگران به دولت ها و حکومت های دست نشانده ای که با هماهنگی عملکرد خود با منافع زرسالاران، اجرای سیاست های استعماری را آسان می کنند، نوع دیگری از برنامه اقتصادی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ها که عموم ملت ها با عنوان اعانه از آن یاد می کنند، به خرید کالا و خدمات از دولت ها و کمپانی های سرمایه داری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کمک های اقتصادی به افزایش فعالیت های اقتصادی سرمایه داران در داخل کشورهای دریافت کننده و در نتیجه، نفوذ بیشتر استعمارگران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توسعه،</w:t>
      </w:r>
      <w:r>
        <w:rPr>
          <w:rStyle w:val="FootnoteAnchor"/>
          <w:rtl w:val="true"/>
        </w:rPr>
        <w:footnoteReference w:id="16"/>
      </w:r>
      <w:r>
        <w:rPr>
          <w:rFonts w:ascii="IRNazanin" w:hAnsi="IRNazanin" w:eastAsia="IRNazanin"/>
          <w:color w:val="111111"/>
          <w:sz w:val="28"/>
          <w:sz w:val="28"/>
          <w:szCs w:val="28"/>
          <w:rtl w:val="true"/>
          <w:lang w:bidi="fa-IR"/>
        </w:rPr>
        <w:t>بخشی از این کمک های اقتصادی است که در ظاهر برای حمایت از توسعه اقتصادی و اجتماعی، وام و کمک های بلاعوضی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 ها از راه پروژه های ویژه ای تأمین می شود و به منظور اهداف </w:t>
      </w:r>
      <w:bookmarkStart w:id="99" w:name="pg3980_46564"/>
    </w:p>
    <w:p>
      <w:pPr>
        <w:pStyle w:val="BookText"/>
        <w:rPr/>
      </w:pPr>
      <w:bookmarkEnd w:id="99"/>
      <w:r>
        <w:rPr>
          <w:rFonts w:ascii="IRNazanin" w:hAnsi="IRNazanin" w:eastAsia="IRNazanin"/>
          <w:color w:val="111111"/>
          <w:sz w:val="28"/>
          <w:sz w:val="28"/>
          <w:szCs w:val="28"/>
          <w:rtl w:val="true"/>
          <w:lang w:bidi="fa-IR"/>
        </w:rPr>
        <w:t>ویژه ای مانند ارتقای بهداشت، آموزش و پرورش، کشاورزی و توسعه روستایی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کمک های امدادی مانند کمک های غذایی در حوادث پیش بینی ناشده یا برنامه های غذا برای صلح سازمان ملل که عموماً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عمومی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با عنوان کمک توسعه و به منظور تأمین اهداف استعمار فرانو، از سوی ایالات متحده امریکا و دیگر کشورهای سرمایه داری اعطا می شود، چنان که در قانون ایالات متحده، اهداف برنامه غذا برای صلح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صادرات محصولات کشاورزی امریکا؛ مبارزه با گرسنگی و کمبود مواد غذایی؛ ترویج توسعه اقتصادی در کشور های در حال رشد و افزایش منافع سیاست خارجی امریکا</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100" w:name="__RefHeading___Toc2032277_2281741623"/>
      <w:bookmarkStart w:id="101" w:name="_Toc41"/>
      <w:bookmarkEnd w:id="100"/>
      <w:r>
        <w:rPr/>
        <w:t>2</w:t>
      </w:r>
      <w:r>
        <w:rPr>
          <w:rtl w:val="true"/>
        </w:rPr>
        <w:t xml:space="preserve">. </w:t>
      </w:r>
      <w:r>
        <w:rPr>
          <w:rtl w:val="true"/>
        </w:rPr>
        <w:t>برنامه های سیاسی</w:t>
      </w:r>
      <w:bookmarkEnd w:id="101"/>
    </w:p>
    <w:p>
      <w:pPr>
        <w:pStyle w:val="Heading5"/>
        <w:numPr>
          <w:ilvl w:val="4"/>
          <w:numId w:val="1"/>
        </w:numPr>
        <w:rPr/>
      </w:pPr>
      <w:bookmarkStart w:id="102" w:name="__RefHeading___Toc2032279_2281741623"/>
      <w:bookmarkStart w:id="103" w:name="_Toc42"/>
      <w:bookmarkEnd w:id="102"/>
      <w:r>
        <w:rPr>
          <w:rtl w:val="true"/>
        </w:rPr>
        <w:t>اشاره</w:t>
      </w:r>
      <w:bookmarkEnd w:id="1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سیاسی</w:t>
      </w:r>
    </w:p>
    <w:p>
      <w:pPr>
        <w:pStyle w:val="BookText"/>
        <w:rPr/>
      </w:pPr>
      <w:r>
        <w:rPr>
          <w:rFonts w:ascii="IRNazanin" w:hAnsi="IRNazanin" w:eastAsia="IRNazanin"/>
          <w:color w:val="111111"/>
          <w:sz w:val="28"/>
          <w:sz w:val="28"/>
          <w:szCs w:val="28"/>
          <w:rtl w:val="true"/>
          <w:lang w:bidi="fa-IR"/>
        </w:rPr>
        <w:t>در استعمار فرانو، زرسالاران استعمارگر برای ایجاد و گسترش سلطه خود، سه تاکتیک سیاسی را در برابر جوامع جهانی به کار می گیرند</w:t>
      </w:r>
      <w:r>
        <w:rPr>
          <w:rFonts w:eastAsia="IRNazanin" w:cs="IRNazanin"/>
          <w:color w:val="111111"/>
          <w:sz w:val="28"/>
          <w:szCs w:val="28"/>
          <w:rtl w:val="true"/>
          <w:lang w:bidi="fa-IR"/>
        </w:rPr>
        <w:t>:</w:t>
      </w:r>
    </w:p>
    <w:p>
      <w:pPr>
        <w:pStyle w:val="Heading5"/>
        <w:numPr>
          <w:ilvl w:val="4"/>
          <w:numId w:val="1"/>
        </w:numPr>
        <w:rPr/>
      </w:pPr>
      <w:bookmarkStart w:id="104" w:name="__RefHeading___Toc2032281_2281741623"/>
      <w:bookmarkStart w:id="105" w:name="_Toc43"/>
      <w:bookmarkEnd w:id="104"/>
      <w:r>
        <w:rPr>
          <w:rtl w:val="true"/>
        </w:rPr>
        <w:t>الف</w:t>
      </w:r>
      <w:r>
        <w:rPr>
          <w:rtl w:val="true"/>
        </w:rPr>
        <w:t xml:space="preserve">) </w:t>
      </w:r>
      <w:r>
        <w:rPr>
          <w:rtl w:val="true"/>
        </w:rPr>
        <w:t>اقدامات پنهانی</w:t>
      </w:r>
      <w:bookmarkEnd w:id="105"/>
    </w:p>
    <w:p>
      <w:pPr>
        <w:pStyle w:val="BookText"/>
        <w:rPr/>
      </w:pPr>
      <w:r>
        <w:rPr>
          <w:rFonts w:ascii="IRNazanin" w:hAnsi="IRNazanin" w:eastAsia="IRNazanin"/>
          <w:color w:val="111111"/>
          <w:sz w:val="28"/>
          <w:sz w:val="28"/>
          <w:szCs w:val="28"/>
          <w:rtl w:val="true"/>
          <w:lang w:bidi="fa-IR"/>
        </w:rPr>
        <w:t>اقدامات پنهانی، آن دسته از فعالیت های پنهانی است که در یک کشور خارجی علیه حکومت، تأسیسات یا افراد آن کشور، با هدف اثرگذاری مستقیم بر فعالیت های سیاسی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از لحاظ نظری، با جمع آوری پنهانی اطلاعات یا جاسوسی تفاوت دارد؛ زیرا فعالیت های جاسوسی، جمع آوری غیرقانونی اطلاعات است که با هدف اثرگذاری مستقیم صورت نمی گیرد، ولی اقدامات پنهانی، چنین هدفی را دنبال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دولت ایالات متحده امریکا به عنوان پرچم دار زرسالاران جهانی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کنگره این کشور را واداشت تا اقدام پنهانی را قانونی کند</w:t>
      </w:r>
      <w:r>
        <w:rPr>
          <w:rFonts w:eastAsia="IRNazanin" w:cs="IRNazanin"/>
          <w:color w:val="111111"/>
          <w:sz w:val="28"/>
          <w:szCs w:val="28"/>
          <w:rtl w:val="true"/>
          <w:lang w:bidi="fa-IR"/>
        </w:rPr>
        <w:t xml:space="preserve">. </w:t>
      </w:r>
      <w:bookmarkStart w:id="106" w:name="pg3980_46565"/>
    </w:p>
    <w:p>
      <w:pPr>
        <w:pStyle w:val="BookText"/>
        <w:rPr/>
      </w:pPr>
      <w:bookmarkEnd w:id="106"/>
      <w:r>
        <w:rPr>
          <w:rFonts w:ascii="IRNazanin" w:hAnsi="IRNazanin" w:eastAsia="IRNazanin"/>
          <w:color w:val="111111"/>
          <w:sz w:val="28"/>
          <w:sz w:val="28"/>
          <w:szCs w:val="28"/>
          <w:rtl w:val="true"/>
          <w:lang w:bidi="fa-IR"/>
        </w:rPr>
        <w:t>در اقدامات پنهانی، اطلاعات خام به کمک مأموران سری به دست می آید و به دلیل اینکه از منابع انسانی نه فنی، حاصل شده، ناپخته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این منابع عمومی، با اطلاعات سخت ناشی از تحلیل کشف رمز و شناسایی های ماهواره ای تکمیل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های شناسایی، به طور عادی، اطلاعات باارزشی را فراهم می کنند که با اطلاعات نشانه ای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نشانه ای، همان اطلاعات به دست آمده از ره گیری و تحلیل علایم مخابراتی، الکترونیکی و تله متری و نیز اطلاعات تصویری است که عبارت از رمزهای کامپیوتری است و به تصویر تبدیل می گردد و در مجموع، دریایی از اطلاعات را از سراسر جهان در اختیار سرمایه داران استعمارگر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اطلاعات و اقدامات پنهانی به گونه ای استفاده می شود که نقش استعمارگران به طور کامل پوشیده باشد و با تکنیک های بازپرسی کشف شدنی نباشد و به راحتی تکذیب شود</w:t>
      </w:r>
      <w:r>
        <w:rPr>
          <w:rFonts w:eastAsia="IRNazanin" w:cs="IRNazanin"/>
          <w:color w:val="111111"/>
          <w:sz w:val="28"/>
          <w:szCs w:val="28"/>
          <w:rtl w:val="true"/>
          <w:lang w:bidi="fa-IR"/>
        </w:rPr>
        <w:t>.</w:t>
      </w:r>
    </w:p>
    <w:p>
      <w:pPr>
        <w:pStyle w:val="Heading5"/>
        <w:numPr>
          <w:ilvl w:val="4"/>
          <w:numId w:val="1"/>
        </w:numPr>
        <w:rPr/>
      </w:pPr>
      <w:bookmarkStart w:id="107" w:name="__RefHeading___Toc2032283_2281741623"/>
      <w:bookmarkStart w:id="108" w:name="_Toc44"/>
      <w:bookmarkEnd w:id="107"/>
      <w:r>
        <w:rPr>
          <w:rtl w:val="true"/>
        </w:rPr>
        <w:t>ب</w:t>
      </w:r>
      <w:r>
        <w:rPr>
          <w:rtl w:val="true"/>
        </w:rPr>
        <w:t xml:space="preserve">) </w:t>
      </w:r>
      <w:r>
        <w:rPr>
          <w:rtl w:val="true"/>
        </w:rPr>
        <w:t>تهدید ملت ها با استفاده از زور و مداخله نظامی</w:t>
      </w:r>
      <w:bookmarkEnd w:id="10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زور و تجاوز نظامی، از دیگر روش هایی است که استعمارگران در برخورد با ملت های بیدار معترض یا دولت های سرکش،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استعمار فرانو، بلوک بندی های نظامی، جایگاه گذشته خویش را از دست داده است و تلاش استعمارگران بیش از پیش بر فعالیت های فرهنگی تمرکز یافته، ولی میزان دخالت ها و تجاوزهای نظامی استعمارگران کاهش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نظامی به عراق و لبنان در سالیان اخیر، شاهدی بر بهره گیری زرسالاران اقتدارطلب از شیوه های نظامی برای تحقق سلطه خود بر منابع جهانی است</w:t>
      </w:r>
      <w:r>
        <w:rPr>
          <w:rFonts w:eastAsia="IRNazanin" w:cs="IRNazanin"/>
          <w:color w:val="111111"/>
          <w:sz w:val="28"/>
          <w:szCs w:val="28"/>
          <w:rtl w:val="true"/>
          <w:lang w:bidi="fa-IR"/>
        </w:rPr>
        <w:t xml:space="preserve">. </w:t>
      </w:r>
      <w:bookmarkStart w:id="109" w:name="pg3980_46566"/>
    </w:p>
    <w:p>
      <w:pPr>
        <w:pStyle w:val="Heading5"/>
        <w:numPr>
          <w:ilvl w:val="4"/>
          <w:numId w:val="1"/>
        </w:numPr>
        <w:rPr/>
      </w:pPr>
      <w:bookmarkStart w:id="110" w:name="__RefHeading___Toc2032285_2281741623"/>
      <w:bookmarkStart w:id="111" w:name="_Toc45"/>
      <w:bookmarkEnd w:id="109"/>
      <w:bookmarkEnd w:id="110"/>
      <w:r>
        <w:rPr>
          <w:rtl w:val="true"/>
        </w:rPr>
        <w:t>ج</w:t>
      </w:r>
      <w:r>
        <w:rPr>
          <w:rtl w:val="true"/>
        </w:rPr>
        <w:t xml:space="preserve">) </w:t>
      </w:r>
      <w:r>
        <w:rPr>
          <w:rtl w:val="true"/>
        </w:rPr>
        <w:t>حمایت از سیاست های هم سو با منافع سرمایه داری</w:t>
      </w:r>
      <w:bookmarkEnd w:id="111"/>
    </w:p>
    <w:p>
      <w:pPr>
        <w:pStyle w:val="BookText"/>
        <w:rPr/>
      </w:pPr>
      <w:r>
        <w:rPr>
          <w:rFonts w:ascii="IRNazanin" w:hAnsi="IRNazanin" w:eastAsia="IRNazanin"/>
          <w:color w:val="111111"/>
          <w:sz w:val="28"/>
          <w:sz w:val="28"/>
          <w:szCs w:val="28"/>
          <w:rtl w:val="true"/>
          <w:lang w:bidi="fa-IR"/>
        </w:rPr>
        <w:t>زرسالاران اقتدارطلب می کوشند با حمایت از سیاست هایی که تأمین کننده منافع طبقه سرمایه داری است، عملکرد دولت ها و ملت های جهان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رفتار کشورها به رفتار مثبت و منفی و در پیش گرفتن سیاست تشویق برای رفتار مثبت، با توجه به منافع طبقه سرمایه دار، تنها ابزاری است که به تحمیق هرچه بیشتر مردم جهان می انجامد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112" w:name="__RefHeading___Toc2032287_2281741623"/>
      <w:bookmarkStart w:id="113" w:name="_Toc46"/>
      <w:bookmarkEnd w:id="112"/>
      <w:r>
        <w:rPr/>
        <w:t>3</w:t>
      </w:r>
      <w:r>
        <w:rPr>
          <w:rtl w:val="true"/>
        </w:rPr>
        <w:t xml:space="preserve">. </w:t>
      </w:r>
      <w:r>
        <w:rPr>
          <w:rtl w:val="true"/>
        </w:rPr>
        <w:t>برنامه های فرهنگی</w:t>
      </w:r>
      <w:bookmarkEnd w:id="1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فرهنگی</w:t>
      </w:r>
    </w:p>
    <w:p>
      <w:pPr>
        <w:pStyle w:val="BookText"/>
        <w:rPr/>
      </w:pPr>
      <w:r>
        <w:rPr>
          <w:rFonts w:ascii="IRNazanin" w:hAnsi="IRNazanin" w:eastAsia="IRNazanin"/>
          <w:color w:val="111111"/>
          <w:sz w:val="28"/>
          <w:sz w:val="28"/>
          <w:szCs w:val="28"/>
          <w:rtl w:val="true"/>
          <w:lang w:bidi="fa-IR"/>
        </w:rPr>
        <w:t>در استعمار فرانو، هدف اصلی استعمارگر، نابودی امنیت فرهنگی تک تک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فرهنگی که در مفهومی گسترده، بخشی از امنیت انسانی به شمار می رود،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محدود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 وجدان، زبان، بیان، شیوه زندگی، قومیت، جنسیت، شراکت، اجتماع و مشارکت فرهنگی و سیاسی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استعمار با بهره گیری از جریان بین المللی اطلاعات، به صورت جریانی مرکز پیرامونی از شمال به جنوب، از غرب به شرق و از کشورهای توسعه یافته سرمایه داری به سوی کشورهای در حال توسعه، امنیت فرهنگی ملل جهان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که به شدت یک سویه، عمودی، تحقیرگر، منفی گرا و سلطه جویانه است، توانایی منابع خارجی را برای اجرای اقداماتی مانند کنترل و نفوذ در کشورهای هدف، بسیار افزایش داده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هدف بر این عقیده اند که جریان آزاد اطلاعات، آنها را در رقابتی نابرابر و بی فایده با دولت ها و شرکت های سرمایه داری قرار می دهد </w:t>
      </w:r>
    </w:p>
    <w:p>
      <w:pPr>
        <w:pStyle w:val="BookText"/>
        <w:rPr/>
      </w:pPr>
      <w:r>
        <w:rPr>
          <w:rFonts w:ascii="IRNazanin" w:hAnsi="IRNazanin" w:eastAsia="IRNazanin"/>
          <w:color w:val="111111"/>
          <w:sz w:val="28"/>
          <w:sz w:val="28"/>
          <w:szCs w:val="28"/>
          <w:rtl w:val="true"/>
          <w:lang w:bidi="fa-IR"/>
        </w:rPr>
        <w:t>و با تهدید ثبات فرهنگی جامعه، ناامنی فزاینده ای را بر این کشورها تحمیل می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آنچه در این ماجرا اتفاق می افتد،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می کوشند با از میان بردن یا تضعیف فرهنگ بومی ملل دنیا و جای گزینی فرهنگ وارداتی سرمایه داری غرب، زمینه غارت و چپاول منابع این کشورها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مبارزه با تهاجم فرهنگی امکان پذیر است که خطر بزرگ آن برای همگان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میان تهاجم فرهنگی و تهاجم نظامی می توان به روشنی، به این خطر بزرگ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نظامی، هدف دشمن، تصرف خاک و سرزمین یک ملت است، در حالی که در تهاجم فرهنگی، اخلاق، ارزش ها و عقاید مردم هدف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نظامی، با سرعت و همراه با سر و صدا صورت می گیرد، ولی تهاجم فرهنگی</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ماهیتی آهسته و آرام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نظامی، ترسناک و نفرت برانگیز است و افراد را به مقاومت و دفاع وامی دارد، ولی تهاجم فرهنگی، فریبنده و جذاب است و افراد، خواسته یا ناخواسته به استقبال و پذیرش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نظامی، مهاجم اعلام دشمنی می کند و بانگ نخستین گلوله، همه را متوجه خطر می سازد، در حالی که در تهاجم فرهنگی، مهاجم اعلام دوستی می کند؛ به گونه ای که برخی از افراد هیچ گاه دشمنی و شبیخون وی را باور نمی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تهاجم نظامی، درگیری با دشمن از مرزها شروع می شود و سلاح مبارزه، بمب و موشک است که بر خانه ها، پادگان ها، خطوط و خاکریزها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 فرهنگی، حمله خود را از درون خانه ها و با امواج </w:t>
      </w:r>
    </w:p>
    <w:p>
      <w:pPr>
        <w:pStyle w:val="BookText"/>
        <w:rPr/>
      </w:pPr>
      <w:r>
        <w:rPr>
          <w:rFonts w:ascii="IRNazanin" w:hAnsi="IRNazanin" w:eastAsia="IRNazanin"/>
          <w:color w:val="111111"/>
          <w:sz w:val="28"/>
          <w:sz w:val="28"/>
          <w:szCs w:val="28"/>
          <w:rtl w:val="true"/>
          <w:lang w:bidi="fa-IR"/>
        </w:rPr>
        <w:t>صوتی و تصویری آغاز می کند و اندک اندک، با سست کردن ایمان مردم، مدرسه ها، مطبوعات، اندیشه ها و عقاید را بمباران فرهنگی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تهاجم نظامی، مجروح میدان برای درمان به پشت جبهه انتقال می یابد، در حالی که در تهاجم فرهنگی، زخم خوردگان به خطوط جلوتر انتقال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تهاجم نظامی، از اسیران و کشته شدگان جنگ با عنوان فداییان میهن، ارزش ها و آرمان ها نام برده می شود، ولی در تهاجم فرهنگی، اسیرشدگان، به دام افتادگان ابتذال، شهوت، اعتیاد و نابودی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یک فدایی تهاجم نظامی، به جامعه روح حماسی می بخشد، ولی آلوده شدن نسلی به ابتذال و فساد در نتیجه تهاجم فرهنگی، روح جامعه را افسرده و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اینکه تهاجم نظامی، ملت را مقاوم تر می کند، در حالی که تهاجم فرهنگی، جز سستی و رخوت ملت ها نتیجه ای ندارد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مهم ترین شیوه های استعمارگران برای تهاجم فرهنگی یک ملت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کردن کشورهایی که از ورود جریان آزاد اطلاعات به کشورشان استقبال نمی کنند، به ضدیت با آزادی، حقوق بشر، دموکراسی و امنیت؛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کشاندن جوانان به فساد، ابتذال، شهوت رانی، می گساری و اعتیاد به مواد مخدر و دور ساختن آنان از فعالیت های مفید اقتصادی، اجتماعی و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تضعیف پایه های اعتقادی جوانان و نوجوانان؛ </w:t>
      </w:r>
      <w:bookmarkStart w:id="114" w:name="pg3980_46569"/>
    </w:p>
    <w:p>
      <w:pPr>
        <w:pStyle w:val="BookText"/>
        <w:rPr/>
      </w:pPr>
      <w:bookmarkEnd w:id="11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و منزوی کردن هنر و فرهنگ بومی کشورها با بی توجهی به صنایع دستی و هنرهای بومی و مطرح ساختن آثار و تولیدات هنری وارداتی؛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فرهنگ سرمایه داری با عنوان مدرنیسم، با استفاده نادرست از فن آوری ارتباطات، در قالب برنامه های ماهواره ای، رادیویی، پایگاه های کامپیوتری و فیلم های ویدیویی</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115" w:name="__RefHeading___Toc2032289_2281741623"/>
      <w:bookmarkStart w:id="116" w:name="_Toc47"/>
      <w:bookmarkEnd w:id="115"/>
      <w:r>
        <w:rPr>
          <w:rtl w:val="true"/>
        </w:rPr>
        <w:t>امپریالیسم رسانه ای؛ ابزار استعمار فرانو</w:t>
      </w:r>
      <w:bookmarkEnd w:id="116"/>
    </w:p>
    <w:p>
      <w:pPr>
        <w:pStyle w:val="BookText"/>
        <w:rPr/>
      </w:pPr>
      <w:r>
        <w:rPr>
          <w:rFonts w:ascii="IRNazanin" w:hAnsi="IRNazanin" w:eastAsia="IRNazanin"/>
          <w:color w:val="111111"/>
          <w:sz w:val="28"/>
          <w:sz w:val="28"/>
          <w:szCs w:val="28"/>
          <w:rtl w:val="true"/>
          <w:lang w:bidi="fa-IR"/>
        </w:rPr>
        <w:t>امپریالیسم رسانه ای؛ ابزار استعمار فرانو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فرانو به نوعی، استمرار امپریالیسم فرهنگی است و در این امپریالیسم، رسانه ها به عنوان مهم ترین ابزار، جایگاه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اقتدارطلب با کنترل بر بیشتر رسانه های جهانی، از شبکه های تلویزیونی، آنتن های رادیویی، کمپانی های فیلم سازی، ماهواره ها و شرکت های عرضه خدمات اینترنتی گرفته تا کمپانی های ضبط موسیقی و مطبوعات، می کوشند اهداف استعماری خود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فیلم امریکایی، دومین محصول صادراتی این کشور پس از اسلحه به دیگر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شتاب روزافزون رسانه ها برای فتح بازارهای تازه جهانی، به تهاجمی مدرن می انجامد که می توان آن را امپریالیسم رسانه ای در مستعمراتی با مرزهای شیشه ای خواند که حوزه نفوذ آن هر لحظه با گسترش تکنولوژی و علوم ارتباطات،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کلونی هایی که مرزبندی ها ماهوی و نامحسوس است، رسانه های مدرن، به جای کشورها و دولت ها به کنترل بازار می پردازند و با تسلط بر سلیقه های مردم، می توانند جهت گیری های بازار را به سود خود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p>
    <w:p>
      <w:pPr>
        <w:pStyle w:val="BookText"/>
        <w:rPr/>
      </w:pPr>
      <w:r>
        <w:rPr>
          <w:rFonts w:ascii="IRNazanin" w:hAnsi="IRNazanin" w:eastAsia="IRNazanin"/>
          <w:color w:val="111111"/>
          <w:sz w:val="28"/>
          <w:sz w:val="28"/>
          <w:szCs w:val="28"/>
          <w:rtl w:val="true"/>
          <w:lang w:bidi="fa-IR"/>
        </w:rPr>
        <w:t>برای بسیاری از مردم، پذیرش این امر سخت باشد که رسانه های سلطه جو، نگرش های ما را بر اساس اقتضای بازار شکل می دهند، ولی این امر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الکترونیک ژاپنی سونی، مالک سی بی اس رکوردز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کلمبیا پیکچر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کمپانی، ضبط موسیقی در جهان و هفت کمپانی تولید فیلم در امریکا، کنترل بیشتر تولیدات سینمایی و انحصار پخش آنها را در کل جهان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 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American On Line- AOL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بزرگ ترین عرضه کننده خدمات و اخبار اینترنتی در امریکا، با ادغام در تایم وارنر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به بزرگ ترین شرکت رسانه ای جهان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نورمن سالومن، پژوهشگر امریکایی در کتاب شما همیشه دروغ گفته اید که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شش ابررسانه سرمایه داری امریکایی را بررسی می کند که با محصولات رسانه ای خود در ایالات متحده و دیگر نقاط جهان، به منظور تحقق اهداف استعمار فرهنگی زرسالاران اقتدارطلب گام برمی 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وی، کمپانی عظیم ای او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 وارنر، بخش اصلی بازار فیلم، شبکه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اینترنت و رسانه های چاپی را قبضه کرده و بزرگ ترین انحصار جهانی در زمینه رسانه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بزرگ، از ترکیب غول بزرگ و جدید امریکن آن لاین با غول سنتی رسانه ای با نام تایم وارنر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امریکن آن لاین، بیشترین کاربران اینترنتی در امریکا و کانادا را پوشش می دهد و از طریق شبکه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کمپانی فیلم سازی برادران وارنر، فرهنگ و باورهای نظام سرمایه داری را که در ایالات متحده </w:t>
      </w:r>
    </w:p>
    <w:p>
      <w:pPr>
        <w:pStyle w:val="BookText"/>
        <w:rPr/>
      </w:pPr>
      <w:r>
        <w:rPr>
          <w:rFonts w:ascii="IRNazanin" w:hAnsi="IRNazanin" w:eastAsia="IRNazanin"/>
          <w:color w:val="111111"/>
          <w:sz w:val="28"/>
          <w:sz w:val="28"/>
          <w:szCs w:val="28"/>
          <w:rtl w:val="true"/>
          <w:lang w:bidi="fa-IR"/>
        </w:rPr>
        <w:t xml:space="preserve">به ارزش های امریکایی یا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 اند، در سراسر دنیا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شرکت بزرگ رسانه ای، وایاکام، مالک شبکه های تلویزیونی بی شماری چون شبکه سراسری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دارایی های اثرگذار و بزرگ این شرکت، شبکه تلویزیونی </w:t>
      </w:r>
      <w:r>
        <w:rPr>
          <w:rFonts w:eastAsia="Times New Roman" w:cs="Times New Roman" w:ascii="Times New Roman" w:hAnsi="Times New Roman"/>
          <w:color w:val="111111"/>
          <w:sz w:val="28"/>
          <w:szCs w:val="28"/>
          <w:lang w:val="en-US" w:bidi="en-US"/>
        </w:rPr>
        <w:t>MTV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با وجود ماهواره های بسیار، می توان در سراسر جهان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بخش بزرگی از ارزش های مورد توجه زرسالاران اقتدارطلب را به سراسر جهان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وایاکام، در عرصه صنعت سرگرم سازی و محصولات ویژه کودکان و نوجوانان، پس از کمپانی دیزنی، مقام دوم را در دنیا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نیوزکورپوریشن، سومین شرکت رسانه ای بزرگ سرمایه داری امریکاست که افزون بر ایالات متحده، در بسیاری از کشورهای جهان از جمله انگلیس، استرالیا، کانادا، هند، هنگ کنگ، چین و ایتالیا نیز سرمایه گذاری های کلانی کرده و در همه جای دنیا صاحب شبکه های رادیویی و تلویزیونی بی شماری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نیوزکورپوریشن یا نیوزکورپ، از آن غول ثروتمند رسانه ای جهان، روبرت مرداک است که از اندیشه های فوق العاده راست گرایانه سرمایه داری امریکایی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مسئولیت صدور ارزش های امریکایی به دیگر نقاط جهان را نیز این شرکت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رسانه ای به دلیل داشتن استودیوی بزرگ فیلم سازی کمپانی معروف فاکس قرن بیستم، تسلط و نفوذ بسیاری بر هالیوود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شبکه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ای فاکس و فاکس نیوز که از شبکه های جنجالی خبرساز به شمار می روند و مخاطبان بسیاری در سراسر امریکا و جهان دارند، متعلق به این شرکت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انگلستان، شبکه تلویزیونی اسکای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سه روزنامه کثیرالانتشار تایمز، ساندی تایمز و </w:t>
      </w:r>
    </w:p>
    <w:p>
      <w:pPr>
        <w:pStyle w:val="BookText"/>
        <w:rPr/>
      </w:pPr>
      <w:r>
        <w:rPr>
          <w:rFonts w:ascii="IRNazanin" w:hAnsi="IRNazanin" w:eastAsia="IRNazanin"/>
          <w:color w:val="111111"/>
          <w:sz w:val="28"/>
          <w:sz w:val="28"/>
          <w:szCs w:val="28"/>
          <w:rtl w:val="true"/>
          <w:lang w:bidi="fa-IR"/>
        </w:rPr>
        <w:t>سان را در اختیار دارد و در هند، امریکای لاتین و استرالیا نیز چندین شبکه تلویزیونی داخلی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نیوزکورپ به تنهایی صاحب یک چهارم از کل رسانه های شنیداری، دیداری و چاپی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ابررسانه ای که نورمن به بررسی آن می پردازد، والت دیزنی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 دیزنی، بزرگ ترین شرکت رسانه ای منحصراً سرگرم کننده امریکا و جهان است که از نظر عظمت و درآمد مالی، پس از نیوزکورپ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کمپانی که بسیاری با شنیدن نام آن به یاد کارتون های جذاب و ملودرام سینمایی و تلویزیونی می افتند، مالک شبکه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ماهواره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انتشار اخبار و اطلاع رسانی به مردم امریکا نقش مؤثری دارد و بنا بر آمار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کمیته نظارت بر رسانه های تصویری امریکا، بیش از هشتاد و سه درصد مردم امریکا و کانادا، اخبار و اطلاعات خود را از این شبکه و بخش خبری آن، ای بی سی نیوز دریافت می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شرکت های رسانه ای که سرمایه داران امریکایی و اروپایی آن را تأسیس کرده اند و نفوذ گسترده و سود دهی بسیاری در اروپا دارد، کمپانی برتلزمان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نفوذ این کمپانی در خارج از امریکا، در مقایسه با دیگر رسانه های امریکایی به گونه ای است که برخی آن را یک کمپانی غیر امریکایی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معروف </w:t>
      </w:r>
      <w:r>
        <w:rPr>
          <w:rFonts w:eastAsia="Times New Roman" w:cs="Times New Roman" w:ascii="Times New Roman" w:hAnsi="Times New Roman"/>
          <w:color w:val="111111"/>
          <w:sz w:val="28"/>
          <w:szCs w:val="28"/>
          <w:lang w:val="en-US" w:bidi="en-US"/>
        </w:rPr>
        <w:t>RTL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مجموعه ای از شبکه های رادیویی و تلویزیونی و استودیوهای فیلم سازی هستند، به این غول رسانه ای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همچنین انتشارات رندوم </w:t>
      </w:r>
    </w:p>
    <w:p>
      <w:pPr>
        <w:pStyle w:val="BookText"/>
        <w:rPr/>
      </w:pPr>
      <w:r>
        <w:rPr>
          <w:rFonts w:ascii="IRNazanin" w:hAnsi="IRNazanin" w:eastAsia="IRNazanin"/>
          <w:color w:val="111111"/>
          <w:sz w:val="28"/>
          <w:sz w:val="28"/>
          <w:szCs w:val="28"/>
          <w:rtl w:val="true"/>
          <w:lang w:bidi="fa-IR"/>
        </w:rPr>
        <w:t>هاوس، یکی از بزرگ ترین مؤسسه های انتشاراتی جهان را در اختیار دارد و سالانه میلیون ها جلد کتاب در سراسر جهان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ابررسانه سرمایه داری امریکا، جنرال الکتریک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که از قدیمی ترین شرکت های بزرگ امریکایی است و سابقه آن حتی به پیش از اختراع رادیو و تلویزیون می رسد، مالک شبکه های</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CNBC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جنرال الکتریک در اوایل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بخش هایی از شبکه های تلویزیونی خود را با بخش هایی از شرکت عظیم مایکروسافت ادغام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تازگی با شرکت رسانه های ویوندی یونیورسال، صاحب کمپانی فیلم سازی مشهور یونیورسال به توافق رسیده است تا به یکی از بخش های بزرگ این شرکت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اتفاقی، غول رسانه ای جدیدی هم تراز با ای او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 وارنر و نیوزکورپوریشن ایجاد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همه شبکه های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ای و کابلی امریکا را که در خارج از خاک امریکا نیز مخاطبان بسیاری دارند، یکی از این شش غول رسانه ای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 این موضوع مشکل است که اخبار و اطلاعات و برنامه های سرگرمی گروه بزرگی از مردم جهان، تنها از جانب این رسانه های انحصاری تأمین می شود؛ رسانه هایی که مهم ترین ابزار تهاجم فرهنگی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امپریالیسم رسانه ای، یکی از مؤلفه های فرهنگ سرمایه داری و کالایی صادراتی است و با کنترل کمپانی های امریکایی بر رسانه های جریان اصلی، ویژگی های فرهنگ سرمایه داری در سراسر جهان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هالیوود و تصویرسازی ستارگان سینمایی اش در سراسر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چیزی جز فرهنگ سرمایه داری نیست، به همه مردم جهان تلقین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لوگوهای محصولات امریکایی را </w:t>
      </w:r>
    </w:p>
    <w:p>
      <w:pPr>
        <w:pStyle w:val="BookText"/>
        <w:rPr/>
      </w:pPr>
      <w:r>
        <w:rPr>
          <w:rFonts w:ascii="IRNazanin" w:hAnsi="IRNazanin" w:eastAsia="IRNazanin"/>
          <w:color w:val="111111"/>
          <w:sz w:val="28"/>
          <w:sz w:val="28"/>
          <w:szCs w:val="28"/>
          <w:rtl w:val="true"/>
          <w:lang w:bidi="fa-IR"/>
        </w:rPr>
        <w:t>می توان در سراسر جهان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امریکایی، کوکاکولا، مک دونالد و نایک را به تمامی جهان صادر 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آنچه مهم به نظر می رسد، نفوذ همه جانبه موج فراگیر امپریالیسم رسانه ای در جنبه های نژادی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در نخستین خیزش خود، حوزه کشورهای عربی و امریکای شمالی را درنوردیده و تولیداتی ویژه این دو حوزه، با هدفی کلی، در دستور کار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تسلط این موج در کشورهای عربی به خوبی محسوس است، به گونه ای که جزئی ترین شئون اجتماعی و فردی را تحت تأثیر و تغییر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کوشش زرسالاران اقتدارطلب جهانی با بهره گیری از منابع گسترده ابررسانه ها تا تحقق کامل اهداف استعمار فرانو و گسترش حوزه نفوذ خود در همه نقاط جهان، ادامه خواهد داشت</w:t>
      </w:r>
      <w:r>
        <w:rPr>
          <w:rFonts w:eastAsia="IRNazanin" w:cs="IRNazanin"/>
          <w:color w:val="111111"/>
          <w:sz w:val="28"/>
          <w:szCs w:val="28"/>
          <w:rtl w:val="true"/>
          <w:lang w:bidi="fa-IR"/>
        </w:rPr>
        <w:t>.</w:t>
      </w:r>
      <w:r>
        <w:rPr>
          <w:rStyle w:val="FootnoteAnchor"/>
          <w:rtl w:val="true"/>
        </w:rPr>
        <w:footnoteReference w:id="22"/>
      </w:r>
      <w:bookmarkStart w:id="117" w:name="pg3980_46575"/>
    </w:p>
    <w:p>
      <w:pPr>
        <w:pStyle w:val="Heading2"/>
        <w:numPr>
          <w:ilvl w:val="1"/>
          <w:numId w:val="1"/>
        </w:numPr>
        <w:rPr/>
      </w:pPr>
      <w:bookmarkStart w:id="118" w:name="__RefHeading___Toc2032291_2281741623"/>
      <w:bookmarkStart w:id="119" w:name="_Toc48"/>
      <w:bookmarkEnd w:id="117"/>
      <w:bookmarkEnd w:id="118"/>
      <w:r>
        <w:rPr>
          <w:rtl w:val="true"/>
        </w:rPr>
        <w:t xml:space="preserve">فصل سوم </w:t>
      </w:r>
      <w:r>
        <w:rPr>
          <w:rtl w:val="true"/>
        </w:rPr>
        <w:t xml:space="preserve">: </w:t>
      </w:r>
      <w:r>
        <w:rPr>
          <w:rtl w:val="true"/>
        </w:rPr>
        <w:t>استعمار فرانو در مقابله با اسلام</w:t>
      </w:r>
      <w:bookmarkEnd w:id="119"/>
    </w:p>
    <w:p>
      <w:pPr>
        <w:pStyle w:val="Heading3"/>
        <w:numPr>
          <w:ilvl w:val="2"/>
          <w:numId w:val="1"/>
        </w:numPr>
        <w:rPr/>
      </w:pPr>
      <w:bookmarkStart w:id="120" w:name="__RefHeading___Toc2032293_2281741623"/>
      <w:bookmarkStart w:id="121" w:name="_Toc49"/>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فرانو در مقابله با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تقابل اسلام و زرسالاران اقتدارطلب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تقابل اسلام و استعمار فرانو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جوامع اسلامی در رویارویی با استعمار فرانو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فرهنگی؛ استراتژی استعمار فرانو برای مقابله با اسلام</w:t>
      </w:r>
    </w:p>
    <w:p>
      <w:pPr>
        <w:pStyle w:val="Heading3"/>
        <w:numPr>
          <w:ilvl w:val="2"/>
          <w:numId w:val="1"/>
        </w:numPr>
        <w:rPr/>
      </w:pPr>
      <w:bookmarkStart w:id="122" w:name="__RefHeading___Toc2032295_2281741623"/>
      <w:bookmarkStart w:id="123" w:name="_Toc50"/>
      <w:bookmarkEnd w:id="122"/>
      <w:r>
        <w:rPr/>
        <w:t>1</w:t>
      </w:r>
      <w:r>
        <w:rPr>
          <w:rtl w:val="true"/>
        </w:rPr>
        <w:t xml:space="preserve">. </w:t>
      </w:r>
      <w:r>
        <w:rPr>
          <w:rtl w:val="true"/>
        </w:rPr>
        <w:t>ماهیت تقابل اسلام و زرسالاران اقتدارطلب</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تقابل اسلام و زرسالاران اقتدارطلب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سطح رابطه تقابلی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زرسالاران اقتدارطلب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مسئله مهم، غیرموجه و نادرست بودن دو مقوله ای است که در این رابطه تقابلی مطرح می شود؛ زیرا اسلام یک دین است و زرسالاران اقتدارطلب، یک طبقه اجتماعی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باید میان دو شیء گوناگون، ولی هم جنس صورت بگیرد، مانند تقابل قشر زرسالاران اقتدارطلب با قشر محرومان یا دین اسلام با دین مسیحیت که هر دو از یک 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و شاید بتوان گفت از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زمانی عبارتی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بشنویم، به نظر ما جمع میان این دو مقوله، ناموجه و نامأنوس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پرسش مطرح است که چرا مردم کشورهای اسلامی و اقشار طبقه زرسالاران اقتدارطلب، نسبت به تقابل یک دین و یک طبقه اجتماعی هیچ گونه حساسیتی نشان نمی دهند؟ شاید بتوان گفت که 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زرسالاران اقتدارطلب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 گرفتن و تسلیم شدن در برابر این عبارت مؤثر بوده است، ولی مسئله تکرار در اینجا مبیّن همه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اسلام و زرسالاران اقتدارطلب، هر دو به مفهومی ایدئولوژیک وابسته اند که هر کدام ماهیت نسبیت و چندگانگی خود را پنهان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bookmarkStart w:id="124" w:name="pg3980_46576"/>
    </w:p>
    <w:p>
      <w:pPr>
        <w:pStyle w:val="BookText"/>
        <w:rPr/>
      </w:pPr>
      <w:bookmarkEnd w:id="124"/>
      <w:r>
        <w:rPr>
          <w:rFonts w:ascii="IRNazanin" w:hAnsi="IRNazanin" w:eastAsia="IRNazanin"/>
          <w:color w:val="111111"/>
          <w:sz w:val="28"/>
          <w:sz w:val="28"/>
          <w:szCs w:val="28"/>
          <w:rtl w:val="true"/>
          <w:lang w:bidi="fa-IR"/>
        </w:rPr>
        <w:t>زرسالاران اقتدارطلب، یک طبقه اجتماعی است، ولی نماینده یک ایدئولوژی برخوردار از یک نظام فکری و عملی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تمدنی با نام تمدن غرب را بنیان نهاده است و اسلام نیز به عنوان یک دین، با ایدئولوژی قوی و نظام فکری و عملی کامل و جامع خود شناخته می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 این اساس، آنچه در رابطه تقابلی اسلام و زرسالاران اقتدارطلب وجود دارد، تقابل دو ایدئولوژی است، نه تقابل یک دین با یک طبقه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طیف ایدئولوژیک در هر دو مقوله اسلام و زرسالاران اقتدارطلب، ناموجه و نامأنوس بودن این رابطه تقابلی را توجیه می کند</w:t>
      </w:r>
      <w:r>
        <w:rPr>
          <w:rFonts w:eastAsia="IRNazanin" w:cs="IRNazanin"/>
          <w:color w:val="111111"/>
          <w:sz w:val="28"/>
          <w:szCs w:val="28"/>
          <w:rtl w:val="true"/>
          <w:lang w:bidi="fa-IR"/>
        </w:rPr>
        <w:t>.</w:t>
      </w:r>
    </w:p>
    <w:p>
      <w:pPr>
        <w:pStyle w:val="Heading3"/>
        <w:numPr>
          <w:ilvl w:val="2"/>
          <w:numId w:val="1"/>
        </w:numPr>
        <w:rPr/>
      </w:pPr>
      <w:bookmarkStart w:id="125" w:name="__RefHeading___Toc2032297_2281741623"/>
      <w:bookmarkStart w:id="126" w:name="_Toc51"/>
      <w:bookmarkEnd w:id="125"/>
      <w:r>
        <w:rPr/>
        <w:t>2</w:t>
      </w:r>
      <w:r>
        <w:rPr>
          <w:rtl w:val="true"/>
        </w:rPr>
        <w:t xml:space="preserve">. </w:t>
      </w:r>
      <w:r>
        <w:rPr>
          <w:rtl w:val="true"/>
        </w:rPr>
        <w:t>دلایل تقابل اسلام و استعمار فرانو</w:t>
      </w:r>
      <w:bookmarkEnd w:id="126"/>
    </w:p>
    <w:p>
      <w:pPr>
        <w:pStyle w:val="Heading4"/>
        <w:numPr>
          <w:ilvl w:val="3"/>
          <w:numId w:val="1"/>
        </w:numPr>
        <w:rPr/>
      </w:pPr>
      <w:bookmarkStart w:id="127" w:name="__RefHeading___Toc2032299_2281741623"/>
      <w:bookmarkStart w:id="128" w:name="_Toc52"/>
      <w:bookmarkEnd w:id="127"/>
      <w:r>
        <w:rPr>
          <w:rtl w:val="true"/>
        </w:rPr>
        <w:t>اشاره</w:t>
      </w:r>
      <w:bookmarkEnd w:id="1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تقابل اسلام و استعمار فرانو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اسلام، در مراجع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تنها به دینی گفته می شود که حضرت محمد صلی الله علیه و آله پیام آور آن بوده است، ولی در مراجع غربی، مفاهیم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دایرة المعارف لاروس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واژه اسلام یا </w:t>
      </w:r>
      <w:r>
        <w:rPr>
          <w:rFonts w:eastAsia="Times New Roman" w:cs="Times New Roman" w:ascii="Times New Roman" w:hAnsi="Times New Roman"/>
          <w:color w:val="111111"/>
          <w:sz w:val="28"/>
          <w:szCs w:val="28"/>
          <w:lang w:val="en-US" w:bidi="en-US"/>
        </w:rPr>
        <w:t>Islam</w:t>
      </w:r>
      <w:r>
        <w:rPr>
          <w:rFonts w:ascii="IRNazanin" w:hAnsi="IRNazanin" w:eastAsia="IRNazanin"/>
          <w:color w:val="111111"/>
          <w:sz w:val="28"/>
          <w:sz w:val="28"/>
          <w:szCs w:val="28"/>
          <w:rtl w:val="true"/>
          <w:lang w:bidi="fa-IR"/>
        </w:rPr>
        <w:t xml:space="preserve">، به دین مسلمانان و مجموعه کشورهایی که مسلمان هستند گفته می شود و در لغت نامه لاروس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واژه اسلام به معنای دین مسلمانان، جهان اسلام و تمدن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لغت نامه های غربی، سه مفهوم برای واژه اسلام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کشورها و ملت های اسلامی؛ تمدن اسلامی</w:t>
      </w:r>
      <w:r>
        <w:rPr>
          <w:rFonts w:eastAsia="IRNazanin" w:cs="IRNazanin"/>
          <w:color w:val="111111"/>
          <w:sz w:val="28"/>
          <w:szCs w:val="28"/>
          <w:rtl w:val="true"/>
          <w:lang w:bidi="fa-IR"/>
        </w:rPr>
        <w:t>.</w:t>
      </w:r>
      <w:r>
        <w:rPr>
          <w:rStyle w:val="FootnoteAnchor"/>
          <w:rtl w:val="true"/>
        </w:rPr>
        <w:footnoteReference w:id="24"/>
      </w:r>
      <w:bookmarkStart w:id="129" w:name="pg3980_46577"/>
    </w:p>
    <w:p>
      <w:pPr>
        <w:pStyle w:val="BookText"/>
        <w:rPr/>
      </w:pPr>
      <w:bookmarkEnd w:id="129"/>
      <w:r>
        <w:rPr>
          <w:rFonts w:ascii="IRNazanin" w:hAnsi="IRNazanin" w:eastAsia="IRNazanin"/>
          <w:color w:val="111111"/>
          <w:sz w:val="28"/>
          <w:sz w:val="28"/>
          <w:szCs w:val="28"/>
          <w:rtl w:val="true"/>
          <w:lang w:bidi="fa-IR"/>
        </w:rPr>
        <w:t>مراجع غربی با تحمیل سه مفهوم به واژه اسلام، به هر یک چهره ویژه 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اسلام را به عنوان دین، یکی را به معنای کشورها و ملت ها و دیگری را به مفهوم تمدن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اسلام به چند مفهوم، امکان ایجاد دیدگاه های متفاوتی را نسبت به اسلام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اسلام به عنوان بزرگ ترین تهدید برای غرب، نظام سرمایه داری و کاخ تمدن آن، رایج ترین نگاه نظام سرمایه داری غرب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ویژه به اسلام که در دوران حاضر، از سوی استعمارگران استعمار فرانو به عنوان تنها موضع نگاه به اسلام مطرح است، هراسی در دل زرسالاران اقتدارطلب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زرسالاران می کوشند با منتقل کردن هراس خود از اسلام به دیگر طبقات اجتماعی و استفاده کردن از مفاهیمی چون تهدید اسلامی، تمامی جهان خارج از اسلام را با خود هماهنگ سازند، ولی به راستی ماهیت رابطه تقابلی اسلام و استعمار فرانو از چه عواملی سرچشمه می گیرد؟</w:t>
      </w:r>
    </w:p>
    <w:p>
      <w:pPr>
        <w:pStyle w:val="Heading4"/>
        <w:numPr>
          <w:ilvl w:val="3"/>
          <w:numId w:val="1"/>
        </w:numPr>
        <w:rPr/>
      </w:pPr>
      <w:bookmarkStart w:id="130" w:name="__RefHeading___Toc2032301_2281741623"/>
      <w:bookmarkStart w:id="131" w:name="_Toc53"/>
      <w:bookmarkEnd w:id="130"/>
      <w:r>
        <w:rPr>
          <w:rtl w:val="true"/>
        </w:rPr>
        <w:t>الف</w:t>
      </w:r>
      <w:r>
        <w:rPr>
          <w:rtl w:val="true"/>
        </w:rPr>
        <w:t xml:space="preserve">) </w:t>
      </w:r>
      <w:r>
        <w:rPr>
          <w:rtl w:val="true"/>
        </w:rPr>
        <w:t>ماهیت ایدئولوژی اسلام</w:t>
      </w:r>
      <w:bookmarkEnd w:id="13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استعمار فرانو، زرسالاران اقتدارطلب می کوشند با بهره گیری از فرهنگ مادی، به صورت انواع و اقسام تخصص ها و کارشناسی ها، برای اداره و کنترل جنبه های گوناگون یک نظام اجتماعی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جامعه ای آنچه چگونگی موضع گیری انسان را تعیین می کند، اندیشه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بودن در عمل، زمینه اعتقاد به اصالت ماده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مادی زرسالاران، روند و مسیر رشد، با زبان ماده آموزش داده می شود و دنیا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چنین اندیشه ای، چیزی جز استعمار فرانو یا کوشش برای سیطره کامل و همه جانبه بر منابع جهانی نیست، ولی تحقق اهداف فرانو مانند استعمار کهن و نو، با مانع جدی و بزرگی چون دین اسلام روبه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زرسالاران اقتدارطلب، اسلام را بزرگ ترین مانع تحقق اهداف استعماری فرانو خویش می دانند و آشکارا به آن اعتراف می کنند؛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طول تاریخ، مقاومت های سرسختانه ای از نظر عقیدتی و سیاسی، در برابر اندیشه های قدرت طلبانه و دنیامدار 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تنها دینی است که در اندیشه اصلاح جهانی است و همه پیروان آن موظفند زمینه تحقق آن را فراهم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یک چهارم جمعیت دنیا؛ یعنی یک میلیارد و چهارصد میلیون نفر در سراسر دنیا مسلمان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آخرین دین بزرگی است که پس از مسیحیت ظهور کرده و روز به روز دامنه نفوذ آن در سطح جهان در حال گسترش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راجر هاردی، از برنامه سازان شبکه تلویزیونی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سخنانی، نگرانی غرب سرمایه داری از اسلام را چنین بیان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امروز بزرگ ترین مسئله غرب است، حتی یک مسئله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امروز نه تنها در خاورمیانه، بلکه در همه جا عالم گیر شده و مبارزه با آن بسیار مشکل است</w:t>
      </w:r>
      <w:r>
        <w:rPr>
          <w:rFonts w:eastAsia="IRNazanin" w:cs="IRNazanin"/>
          <w:color w:val="111111"/>
          <w:sz w:val="28"/>
          <w:szCs w:val="28"/>
          <w:rtl w:val="true"/>
          <w:lang w:bidi="fa-IR"/>
        </w:rPr>
        <w:t>.</w:t>
      </w:r>
      <w:r>
        <w:rPr>
          <w:rStyle w:val="FootnoteAnchor"/>
          <w:rtl w:val="true"/>
        </w:rPr>
        <w:footnoteReference w:id="26"/>
      </w:r>
      <w:bookmarkStart w:id="132" w:name="pg3980_46579"/>
    </w:p>
    <w:p>
      <w:pPr>
        <w:pStyle w:val="BookText"/>
        <w:rPr/>
      </w:pPr>
      <w:bookmarkEnd w:id="132"/>
      <w:r>
        <w:rPr>
          <w:rFonts w:ascii="IRNazanin" w:hAnsi="IRNazanin" w:eastAsia="IRNazanin"/>
          <w:color w:val="111111"/>
          <w:sz w:val="28"/>
          <w:sz w:val="28"/>
          <w:szCs w:val="28"/>
          <w:rtl w:val="true"/>
          <w:lang w:bidi="fa-IR"/>
        </w:rPr>
        <w:t xml:space="preserve">همچنین چاپ جمله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اسلام، بزرگ ترین قدرت قرن بیست و یکم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از دکتر ربرت کرین، مشاور وقت نیکسون، در هفته نامه المسلم، چاپ لندن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از آن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روزنامه ایتالیایی ایل جرناله، همگی بیانگر هراس و نگرانی سردمداران جوامع غربی از رشد اسلام و جهانی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ها سبب شده است تا زرسالاران جهانی، پیکان تهاجم خویش را به سوی اسلام نشانه بگیرند و تمامی تلاش خود را به کار بندند تا با بهره گیری از روش های نظامی و غیرنظامی چون تخدیر، تحمیق و تطمیع ملل اسلامی، اهداف استعماری شان را تحقق بخشند</w:t>
      </w:r>
      <w:r>
        <w:rPr>
          <w:rFonts w:eastAsia="IRNazanin" w:cs="IRNazanin"/>
          <w:color w:val="111111"/>
          <w:sz w:val="28"/>
          <w:szCs w:val="28"/>
          <w:rtl w:val="true"/>
          <w:lang w:bidi="fa-IR"/>
        </w:rPr>
        <w:t>.</w:t>
      </w:r>
    </w:p>
    <w:p>
      <w:pPr>
        <w:pStyle w:val="Heading4"/>
        <w:numPr>
          <w:ilvl w:val="3"/>
          <w:numId w:val="1"/>
        </w:numPr>
        <w:rPr/>
      </w:pPr>
      <w:bookmarkStart w:id="133" w:name="__RefHeading___Toc2032303_2281741623"/>
      <w:bookmarkStart w:id="134" w:name="_Toc54"/>
      <w:bookmarkEnd w:id="133"/>
      <w:r>
        <w:rPr>
          <w:rtl w:val="true"/>
        </w:rPr>
        <w:t>ب</w:t>
      </w:r>
      <w:r>
        <w:rPr>
          <w:rtl w:val="true"/>
        </w:rPr>
        <w:t xml:space="preserve">) </w:t>
      </w:r>
      <w:r>
        <w:rPr>
          <w:rtl w:val="true"/>
        </w:rPr>
        <w:t>نگاه دنیای مسیحیت به اسلام</w:t>
      </w:r>
      <w:bookmarkEnd w:id="134"/>
    </w:p>
    <w:p>
      <w:pPr>
        <w:pStyle w:val="BookText"/>
        <w:rPr/>
      </w:pPr>
      <w:r>
        <w:rPr>
          <w:rFonts w:ascii="IRNazanin" w:hAnsi="IRNazanin" w:eastAsia="IRNazanin"/>
          <w:color w:val="111111"/>
          <w:sz w:val="28"/>
          <w:sz w:val="28"/>
          <w:szCs w:val="28"/>
          <w:rtl w:val="true"/>
          <w:lang w:bidi="fa-IR"/>
        </w:rPr>
        <w:t>نوع نگاه مسیحیت به اسلام، از زمان صدر اسلام تاکنون، دشمنانه و کینه توزانه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گسترش فتوحات اسلامی در سرزمین های مسیحی نشین، سبب پیوند بیش از پیش مسلمانان با مسیحیان شد، ولی هر اندازه دیدگاه اسلام به مسیحیان، مسالمت جویانه بود، دیدگاه مسیحیان نسبت به مسلمانان، منفی و کینه توزانه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اصلی در ایجاد و تقویت چنین موضع گیریی از سوی مسیحیان نقش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هر دین جدید، موجودیت خود را مدیون نفی دین قبلی می داند و دین پیشین نیز با نپذیرفتن دین جدید، موضع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مسلمانان از اسلام به عنوان تنها دین الهی دفاع می کنند و معتقدند که کتاب های ادیان توحیدی دیگر مانند یهود و مسیحیت، به </w:t>
      </w:r>
      <w:bookmarkStart w:id="135" w:name="pg3980_46580"/>
    </w:p>
    <w:p>
      <w:pPr>
        <w:pStyle w:val="BookText"/>
        <w:rPr/>
      </w:pPr>
      <w:bookmarkEnd w:id="135"/>
      <w:r>
        <w:rPr>
          <w:rFonts w:ascii="IRNazanin" w:hAnsi="IRNazanin" w:eastAsia="IRNazanin"/>
          <w:color w:val="111111"/>
          <w:sz w:val="28"/>
          <w:sz w:val="28"/>
          <w:szCs w:val="28"/>
          <w:rtl w:val="true"/>
          <w:lang w:bidi="fa-IR"/>
        </w:rPr>
        <w:t>دست مسئولان و دانشمندان دینی آنها تحریف شده است، در حالی که خداوند، قرآن، کتاب آسمانی مسلمانان را از چنین دست کاری هایی ایمن داشته و این امر را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نگرش اسلام به مسیحیت و طرح این مسئله که اگرچه مسیحیت به طور کامل از دین توحیدی خارج نشده، ولی دیدگاه ادراکی آن کم رنگ شده است، نگاه منفی دنیای مسیحیت به اسلام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سرزمین های مسیحی نشین به دست مسلمانان سبب شد کلیسا تسلط خود را بر بخش های گسترده ای از دنیای مسیحیت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روحانیان مسیحی از سر خشم و کینه به تبلیغ بر ضد اسلام و مسلمانان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تمدن اسلامی در زمانی که غرب مسیحی، در بی فرهنگی و عقب ماندگی قرون وسطایی خود به سر می برد، سبب واکنش منفی مسیحیان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پیشرفت مسلمانان و عقب ماندگی خود را می دیدند، برای فروکش کردن آتش حسد و کینه خویش کوشیدند برخی کارهای مسلمانان را مانند اجازه اسلام به مردان برای اختیار کردن چندین همسر، ضد اخلاقی نشان دهند و چنین وانمود کنند که مسلمانان تنها در زمینه های مادی پیشرفت کرده اند و از ارزش های اخلاقی بی بهره اند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36" w:name="__RefHeading___Toc2032305_2281741623"/>
      <w:bookmarkStart w:id="137" w:name="_Toc55"/>
      <w:bookmarkEnd w:id="136"/>
      <w:r>
        <w:rPr>
          <w:rtl w:val="true"/>
        </w:rPr>
        <w:t>ج</w:t>
      </w:r>
      <w:r>
        <w:rPr>
          <w:rtl w:val="true"/>
        </w:rPr>
        <w:t xml:space="preserve">) </w:t>
      </w:r>
      <w:r>
        <w:rPr>
          <w:rtl w:val="true"/>
        </w:rPr>
        <w:t>نگرش نظام سرمایه داری</w:t>
      </w:r>
      <w:bookmarkEnd w:id="13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و نظام سرمایه داری،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اندیشه مبتنی بر اصالت ماده سرچشمه می </w:t>
      </w:r>
      <w:bookmarkStart w:id="138" w:name="pg3980_46581"/>
    </w:p>
    <w:p>
      <w:pPr>
        <w:pStyle w:val="BookText"/>
        <w:rPr/>
      </w:pPr>
      <w:bookmarkEnd w:id="138"/>
      <w:r>
        <w:rPr>
          <w:rFonts w:ascii="IRNazanin" w:hAnsi="IRNazanin" w:eastAsia="IRNazanin"/>
          <w:color w:val="111111"/>
          <w:sz w:val="28"/>
          <w:sz w:val="28"/>
          <w:szCs w:val="28"/>
          <w:rtl w:val="true"/>
          <w:lang w:bidi="fa-IR"/>
        </w:rPr>
        <w:t>گیرد، زمانی مطرح است که هدف، کسب منافع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ضدیت با دیگری معنا 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مثابه دشمن یا موضوعی برای سلطه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نگرش به دیگری که منشأ دیگر رفتارهای نظام سرمایه داری قرار می گیرد، جز ایجاد حس دشمنی با اسلام، نتیجه دیگری برای غرب ندارد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39" w:name="__RefHeading___Toc2032307_2281741623"/>
      <w:bookmarkStart w:id="140" w:name="_Toc56"/>
      <w:bookmarkEnd w:id="139"/>
      <w:r>
        <w:rPr/>
        <w:t>3</w:t>
      </w:r>
      <w:r>
        <w:rPr>
          <w:rtl w:val="true"/>
        </w:rPr>
        <w:t xml:space="preserve">. </w:t>
      </w:r>
      <w:r>
        <w:rPr>
          <w:rtl w:val="true"/>
        </w:rPr>
        <w:t>مواضع جوامع اسلامی در رویارویی با استعمار فرانو</w:t>
      </w:r>
      <w:bookmarkEnd w:id="140"/>
    </w:p>
    <w:p>
      <w:pPr>
        <w:pStyle w:val="Heading4"/>
        <w:numPr>
          <w:ilvl w:val="3"/>
          <w:numId w:val="1"/>
        </w:numPr>
        <w:rPr/>
      </w:pPr>
      <w:bookmarkStart w:id="141" w:name="__RefHeading___Toc2032309_2281741623"/>
      <w:bookmarkStart w:id="142" w:name="_Toc57"/>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جوامع اسلامی در رویارویی با استعمار فرانو</w:t>
      </w:r>
    </w:p>
    <w:p>
      <w:pPr>
        <w:pStyle w:val="BookText"/>
        <w:rPr/>
      </w:pPr>
      <w:r>
        <w:rPr>
          <w:rFonts w:ascii="IRNazanin" w:hAnsi="IRNazanin" w:eastAsia="IRNazanin"/>
          <w:color w:val="111111"/>
          <w:sz w:val="28"/>
          <w:sz w:val="28"/>
          <w:szCs w:val="28"/>
          <w:rtl w:val="true"/>
          <w:lang w:bidi="fa-IR"/>
        </w:rPr>
        <w:t>جامعه های اسلامی برای مقابله با تهاجم زرسالاران اقتدارطلب، مواضع متفاوتی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اسلامی را می توان در این زمینه به پنج گروه ستون پنجم، فرصت طلبان، فریب خوردگان، مدافعان از حیثیت و بلندهمتان تقسیم کرد که به توضیح ویژگی های هر گروه می پردازیم</w:t>
      </w:r>
      <w:r>
        <w:rPr>
          <w:rFonts w:eastAsia="IRNazanin" w:cs="IRNazanin"/>
          <w:color w:val="111111"/>
          <w:sz w:val="28"/>
          <w:szCs w:val="28"/>
          <w:rtl w:val="true"/>
          <w:lang w:bidi="fa-IR"/>
        </w:rPr>
        <w:t>.</w:t>
      </w:r>
    </w:p>
    <w:p>
      <w:pPr>
        <w:pStyle w:val="Heading4"/>
        <w:numPr>
          <w:ilvl w:val="3"/>
          <w:numId w:val="1"/>
        </w:numPr>
        <w:rPr/>
      </w:pPr>
      <w:bookmarkStart w:id="143" w:name="__RefHeading___Toc2032311_2281741623"/>
      <w:bookmarkStart w:id="144" w:name="_Toc58"/>
      <w:bookmarkEnd w:id="143"/>
      <w:r>
        <w:rPr>
          <w:rtl w:val="true"/>
        </w:rPr>
        <w:t>الف</w:t>
      </w:r>
      <w:r>
        <w:rPr>
          <w:rtl w:val="true"/>
        </w:rPr>
        <w:t xml:space="preserve">) </w:t>
      </w:r>
      <w:r>
        <w:rPr>
          <w:rtl w:val="true"/>
        </w:rPr>
        <w:t>ستون پنجم</w:t>
      </w:r>
      <w:bookmarkEnd w:id="144"/>
    </w:p>
    <w:p>
      <w:pPr>
        <w:pStyle w:val="BookText"/>
        <w:rPr/>
      </w:pPr>
      <w:r>
        <w:rPr>
          <w:rFonts w:ascii="IRNazanin" w:hAnsi="IRNazanin" w:eastAsia="IRNazanin"/>
          <w:color w:val="111111"/>
          <w:sz w:val="28"/>
          <w:sz w:val="28"/>
          <w:szCs w:val="28"/>
          <w:rtl w:val="true"/>
          <w:lang w:bidi="fa-IR"/>
        </w:rPr>
        <w:t>این گروه از جوامع، به ظاهر در جوامع اسلامی قرار دارند، ولی درحقیقت، با پذیرفتن اندیشه، ایدئولوژی و سیاست های زرسالاران اقتدارطلب، در جبهه استعمار فرانو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حد توان به استعمارگران برای اجرای سیاست هایشان کمک می کند</w:t>
      </w:r>
      <w:r>
        <w:rPr>
          <w:rFonts w:eastAsia="IRNazanin" w:cs="IRNazanin"/>
          <w:color w:val="111111"/>
          <w:sz w:val="28"/>
          <w:szCs w:val="28"/>
          <w:rtl w:val="true"/>
          <w:lang w:bidi="fa-IR"/>
        </w:rPr>
        <w:t>.</w:t>
      </w:r>
    </w:p>
    <w:p>
      <w:pPr>
        <w:pStyle w:val="Heading4"/>
        <w:numPr>
          <w:ilvl w:val="3"/>
          <w:numId w:val="1"/>
        </w:numPr>
        <w:rPr/>
      </w:pPr>
      <w:bookmarkStart w:id="145" w:name="__RefHeading___Toc2032313_2281741623"/>
      <w:bookmarkStart w:id="146" w:name="_Toc59"/>
      <w:bookmarkEnd w:id="145"/>
      <w:r>
        <w:rPr>
          <w:rtl w:val="true"/>
        </w:rPr>
        <w:t>ب</w:t>
      </w:r>
      <w:r>
        <w:rPr>
          <w:rtl w:val="true"/>
        </w:rPr>
        <w:t xml:space="preserve">) </w:t>
      </w:r>
      <w:r>
        <w:rPr>
          <w:rtl w:val="true"/>
        </w:rPr>
        <w:t>فرصت طلبان</w:t>
      </w:r>
      <w:bookmarkEnd w:id="14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تهاجم استعمار فرانو، گروهی از جوامع اسلامی به گمان اینکه منافعشان در همراهی با زرسالاران اقتدارطلب تأمین می شود، با فرصت طلبی، استعمارگران را در اجرای سیاست ها و برنامه هایشان همراهی 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منافع از شرایط موجود، مهم ترین هدف فرصت طلبان است</w:t>
      </w:r>
      <w:r>
        <w:rPr>
          <w:rFonts w:eastAsia="IRNazanin" w:cs="IRNazanin"/>
          <w:color w:val="111111"/>
          <w:sz w:val="28"/>
          <w:szCs w:val="28"/>
          <w:rtl w:val="true"/>
          <w:lang w:bidi="fa-IR"/>
        </w:rPr>
        <w:t xml:space="preserve">. </w:t>
      </w:r>
      <w:bookmarkStart w:id="147" w:name="pg3980_46582"/>
    </w:p>
    <w:p>
      <w:pPr>
        <w:pStyle w:val="Heading4"/>
        <w:numPr>
          <w:ilvl w:val="3"/>
          <w:numId w:val="1"/>
        </w:numPr>
        <w:rPr/>
      </w:pPr>
      <w:bookmarkStart w:id="148" w:name="__RefHeading___Toc2032315_2281741623"/>
      <w:bookmarkStart w:id="149" w:name="_Toc60"/>
      <w:bookmarkEnd w:id="147"/>
      <w:bookmarkEnd w:id="148"/>
      <w:r>
        <w:rPr>
          <w:rtl w:val="true"/>
        </w:rPr>
        <w:t>ج</w:t>
      </w:r>
      <w:r>
        <w:rPr>
          <w:rtl w:val="true"/>
        </w:rPr>
        <w:t xml:space="preserve">) </w:t>
      </w:r>
      <w:r>
        <w:rPr>
          <w:rtl w:val="true"/>
        </w:rPr>
        <w:t>فریب خوردگان</w:t>
      </w:r>
      <w:bookmarkEnd w:id="149"/>
    </w:p>
    <w:p>
      <w:pPr>
        <w:pStyle w:val="BookText"/>
        <w:rPr/>
      </w:pPr>
      <w:r>
        <w:rPr>
          <w:rFonts w:ascii="IRNazanin" w:hAnsi="IRNazanin" w:eastAsia="IRNazanin"/>
          <w:color w:val="111111"/>
          <w:sz w:val="28"/>
          <w:sz w:val="28"/>
          <w:szCs w:val="28"/>
          <w:rtl w:val="true"/>
          <w:lang w:bidi="fa-IR"/>
        </w:rPr>
        <w:t>این گروه از جوامع اسلامی، تحت تأثیر تبلیغات فریبنده زرسالاران اقتدارطلب، در برابر سیاست ها و برنامه های آنان مغلوب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خوردگان، با حقیقت پنداشتن شعارهای فریبنده دموکراسی، عمران و آبادی، با آغوش باز به استقبال برنامه های استعمار فرانو می روند</w:t>
      </w:r>
      <w:r>
        <w:rPr>
          <w:rFonts w:eastAsia="IRNazanin" w:cs="IRNazanin"/>
          <w:color w:val="111111"/>
          <w:sz w:val="28"/>
          <w:szCs w:val="28"/>
          <w:rtl w:val="true"/>
          <w:lang w:bidi="fa-IR"/>
        </w:rPr>
        <w:t>.</w:t>
      </w:r>
    </w:p>
    <w:p>
      <w:pPr>
        <w:pStyle w:val="Heading4"/>
        <w:numPr>
          <w:ilvl w:val="3"/>
          <w:numId w:val="1"/>
        </w:numPr>
        <w:rPr/>
      </w:pPr>
      <w:bookmarkStart w:id="150" w:name="__RefHeading___Toc2032317_2281741623"/>
      <w:bookmarkStart w:id="151" w:name="_Toc61"/>
      <w:bookmarkEnd w:id="150"/>
      <w:r>
        <w:rPr>
          <w:rtl w:val="true"/>
        </w:rPr>
        <w:t>د</w:t>
      </w:r>
      <w:r>
        <w:rPr>
          <w:rtl w:val="true"/>
        </w:rPr>
        <w:t xml:space="preserve">) </w:t>
      </w:r>
      <w:r>
        <w:rPr>
          <w:rtl w:val="true"/>
        </w:rPr>
        <w:t>مدافعان حیثیت</w:t>
      </w:r>
      <w:bookmarkEnd w:id="151"/>
    </w:p>
    <w:p>
      <w:pPr>
        <w:pStyle w:val="BookText"/>
        <w:rPr/>
      </w:pPr>
      <w:r>
        <w:rPr>
          <w:rFonts w:ascii="IRNazanin" w:hAnsi="IRNazanin" w:eastAsia="IRNazanin"/>
          <w:color w:val="111111"/>
          <w:sz w:val="28"/>
          <w:sz w:val="28"/>
          <w:szCs w:val="28"/>
          <w:rtl w:val="true"/>
          <w:lang w:bidi="fa-IR"/>
        </w:rPr>
        <w:t>اعضای این گروه با آگاهی به اینکه ورود دشمن، منافع آنها را پای مال می سازد و در این تهاجم به هیچ چیز و هیچ کس رحم نمی شود، به مقاومت در برابر تهاجم زرسالاران اقتدارطلب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این گروه تنها به دفاع از سرزمین و منافع خویش محدود است</w:t>
      </w:r>
      <w:r>
        <w:rPr>
          <w:rFonts w:eastAsia="IRNazanin" w:cs="IRNazanin"/>
          <w:color w:val="111111"/>
          <w:sz w:val="28"/>
          <w:szCs w:val="28"/>
          <w:rtl w:val="true"/>
          <w:lang w:bidi="fa-IR"/>
        </w:rPr>
        <w:t>.</w:t>
      </w:r>
    </w:p>
    <w:p>
      <w:pPr>
        <w:pStyle w:val="Heading4"/>
        <w:numPr>
          <w:ilvl w:val="3"/>
          <w:numId w:val="1"/>
        </w:numPr>
        <w:rPr/>
      </w:pPr>
      <w:bookmarkStart w:id="152" w:name="__RefHeading___Toc2032319_2281741623"/>
      <w:bookmarkStart w:id="153" w:name="_Toc62"/>
      <w:bookmarkEnd w:id="152"/>
      <w:r>
        <w:rPr>
          <w:rtl w:val="true"/>
        </w:rPr>
        <w:t xml:space="preserve">ه </w:t>
      </w:r>
      <w:r>
        <w:rPr>
          <w:rtl w:val="true"/>
        </w:rPr>
        <w:t xml:space="preserve">) </w:t>
      </w:r>
      <w:r>
        <w:rPr>
          <w:rtl w:val="true"/>
        </w:rPr>
        <w:t>بلندهمتان</w:t>
      </w:r>
      <w:bookmarkEnd w:id="153"/>
    </w:p>
    <w:p>
      <w:pPr>
        <w:pStyle w:val="BookText"/>
        <w:rPr/>
      </w:pPr>
      <w:r>
        <w:rPr>
          <w:rFonts w:ascii="IRNazanin" w:hAnsi="IRNazanin" w:eastAsia="IRNazanin"/>
          <w:color w:val="111111"/>
          <w:sz w:val="28"/>
          <w:sz w:val="28"/>
          <w:szCs w:val="28"/>
          <w:rtl w:val="true"/>
          <w:lang w:bidi="fa-IR"/>
        </w:rPr>
        <w:t>بلندهمتان با درک اهداف حقیقی پنهان شده در پشت تبلیغات فریبنده زرسالاران اقتدارطلب، به مقاومت در برابر استعمارگران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مقاومت را فقط به دفاع از منافع خویش محدود نمی دانند و از تمام سرزمین های اسلامی و منافع امت اسلامی با تمام توان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بلندهمتان تا از پای درآوردن دشمن ادامه می یابد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54" w:name="__RefHeading___Toc2032321_2281741623"/>
      <w:bookmarkStart w:id="155" w:name="_Toc63"/>
      <w:bookmarkEnd w:id="154"/>
      <w:r>
        <w:rPr/>
        <w:t>4</w:t>
      </w:r>
      <w:r>
        <w:rPr>
          <w:rtl w:val="true"/>
        </w:rPr>
        <w:t xml:space="preserve">. </w:t>
      </w:r>
      <w:r>
        <w:rPr>
          <w:rtl w:val="true"/>
        </w:rPr>
        <w:t>استعمار فرهنگی؛ استراتژی استعمار فرانو برای مقابله با اسلام</w:t>
      </w:r>
      <w:bookmarkEnd w:id="155"/>
    </w:p>
    <w:p>
      <w:pPr>
        <w:pStyle w:val="Heading4"/>
        <w:numPr>
          <w:ilvl w:val="3"/>
          <w:numId w:val="1"/>
        </w:numPr>
        <w:rPr/>
      </w:pPr>
      <w:bookmarkStart w:id="156" w:name="__RefHeading___Toc2032323_2281741623"/>
      <w:bookmarkStart w:id="157" w:name="_Toc64"/>
      <w:bookmarkEnd w:id="156"/>
      <w:r>
        <w:rPr>
          <w:rtl w:val="true"/>
        </w:rPr>
        <w:t>اشاره</w:t>
      </w:r>
      <w:bookmarkEnd w:id="1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فرهنگی؛ استراتژی استعمار فرانو برای مقابله با اسلام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استعمار فرانو را سلطه فرهنگی، اقتصادی و سیاسی کامل، همه جانبه، تدریجی و نامحسوس بر تمام منابع حیاتی و مالی جهان تعریف کنیم، سلطه فرهنگی، اساس و زیربنای سلطه اقتصادی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بر اقتصاد و سیاست، با </w:t>
      </w:r>
    </w:p>
    <w:p>
      <w:pPr>
        <w:pStyle w:val="BookText"/>
        <w:rPr/>
      </w:pPr>
      <w:r>
        <w:rPr>
          <w:rFonts w:ascii="IRNazanin" w:hAnsi="IRNazanin" w:eastAsia="IRNazanin"/>
          <w:color w:val="111111"/>
          <w:sz w:val="28"/>
          <w:sz w:val="28"/>
          <w:szCs w:val="28"/>
          <w:rtl w:val="true"/>
          <w:lang w:bidi="fa-IR"/>
        </w:rPr>
        <w:t>اندیشه و فرهنگ آغاز می شود؛ زیرا اندیشه مستقل، اقتصادی مستقل مبتنی بر واقعیت اصولی و ویژگی های ذاتی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وابسته یا فرهنگ وارداتی اقتصادی اگرچه از امکانات مادی برخوردار باشد، از چارچوب وابستگی اقتصادی و قالب های آماده شده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مستقل و آزاد نیز تنها از فرهنگی مستقل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مفاهیمی چون سلطه گری، وابستگی یا استقلال در فرهنگ سیاسی یک کشور، جهت دهنده و مشخص کننده مسیر فعالیت های سیاسی یک کشور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استعمارگران استعمار فرانو در رویارویی با اسلام، فرهنگ اسلامی و به عبارتی، بینش ها، باورها، گرایش ها و رفتارهای مادی و معنوی امت اسلامی را هدف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زرسالاران اقتدارطلب می کوشند با سلطه فرهنگی بر مسلمانان، مقدمات سلطه اقتصادی و سیاسی خود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هجوم به فرهنگ، هم به ریشه حمله می شود و هم به ساقه، برگ و میوه ها دستبرد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هجوم، غارت میوه ها مشهودتر است، ولی خشکاندن ریشه ها، خطرناک تر و نابودکننده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باورها، بینش ها و ارزش های معنوی و جای گزین ساختن فرهنگ مادی در ذهن تک تک مسلمانان، هدفی است که استعمارگران بی وقفه در پی تحقق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القای اندیشه های انسان محوری در برابر خدامحوری، اصالت دنیا و مادی گرایی در برابر امور معنوی و آخرت گرایی، تقدس بخشیدن به دانش و یافته های ذهنی و فکری انسان به جای آموزه های آسمانی دین اسلام و ترویج </w:t>
      </w:r>
      <w:bookmarkStart w:id="158" w:name="pg3980_46584"/>
    </w:p>
    <w:p>
      <w:pPr>
        <w:pStyle w:val="BookText"/>
        <w:rPr/>
      </w:pPr>
      <w:bookmarkEnd w:id="158"/>
      <w:r>
        <w:rPr>
          <w:rFonts w:ascii="IRNazanin" w:hAnsi="IRNazanin" w:eastAsia="IRNazanin"/>
          <w:color w:val="111111"/>
          <w:sz w:val="28"/>
          <w:sz w:val="28"/>
          <w:szCs w:val="28"/>
          <w:rtl w:val="true"/>
          <w:lang w:bidi="fa-IR"/>
        </w:rPr>
        <w:t>لذت جویی مادی در برابر آرامش خواهی معنوی فرهنگ اسلامی، نتیجه ای جز استحاله فرهنگی مسلمانان ندارد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آنچه در جریان استعمار فرهنگی امت اسلامی رخ می دهد، چیزی فراتر از تهاجم فرهنگی است و در حقیقت، شبیخون فرهنگی، غارت فرهنگی و قتل عام فرهنگی به شمار می رود</w:t>
      </w:r>
      <w:r>
        <w:rPr>
          <w:rFonts w:eastAsia="IRNazanin" w:cs="IRNazanin"/>
          <w:color w:val="111111"/>
          <w:sz w:val="28"/>
          <w:szCs w:val="28"/>
          <w:rtl w:val="true"/>
          <w:lang w:bidi="fa-IR"/>
        </w:rPr>
        <w:t>.</w:t>
      </w:r>
    </w:p>
    <w:p>
      <w:pPr>
        <w:pStyle w:val="Heading4"/>
        <w:numPr>
          <w:ilvl w:val="3"/>
          <w:numId w:val="1"/>
        </w:numPr>
        <w:rPr/>
      </w:pPr>
      <w:bookmarkStart w:id="159" w:name="__RefHeading___Toc2032325_2281741623"/>
      <w:bookmarkStart w:id="160" w:name="_Toc65"/>
      <w:bookmarkEnd w:id="159"/>
      <w:r>
        <w:rPr>
          <w:rtl w:val="true"/>
        </w:rPr>
        <w:t>برنامه های استعمار فرهنگی برای مبارزه با اسلام</w:t>
      </w:r>
      <w:bookmarkEnd w:id="160"/>
    </w:p>
    <w:p>
      <w:pPr>
        <w:pStyle w:val="Heading5"/>
        <w:numPr>
          <w:ilvl w:val="4"/>
          <w:numId w:val="1"/>
        </w:numPr>
        <w:rPr/>
      </w:pPr>
      <w:bookmarkStart w:id="161" w:name="__RefHeading___Toc2032327_2281741623"/>
      <w:bookmarkStart w:id="162" w:name="_Toc66"/>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برنامه های استعمار فرهنگی برای مبارزه با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باورها و اندیشه های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گرایش های معنوی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فساد، فحشا و منکر در جامعه های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نفی هویت ملی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روحیه سرمایه داری و مادی گری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طرد الگوهای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خبرپردازی و تصویرسازی منفی از 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مذاهب اسلامی علیه یکدیگر</w:t>
      </w:r>
    </w:p>
    <w:p>
      <w:pPr>
        <w:pStyle w:val="Heading5"/>
        <w:numPr>
          <w:ilvl w:val="4"/>
          <w:numId w:val="1"/>
        </w:numPr>
        <w:rPr/>
      </w:pPr>
      <w:bookmarkStart w:id="163" w:name="__RefHeading___Toc2032329_2281741623"/>
      <w:bookmarkStart w:id="164" w:name="_Toc67"/>
      <w:bookmarkEnd w:id="163"/>
      <w:r>
        <w:rPr/>
        <w:t>1</w:t>
      </w:r>
      <w:r>
        <w:rPr>
          <w:rtl w:val="true"/>
        </w:rPr>
        <w:t xml:space="preserve">. </w:t>
      </w:r>
      <w:r>
        <w:rPr>
          <w:rtl w:val="true"/>
        </w:rPr>
        <w:t>تضعیف باورها و اندیشه های اسلامی</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باورها و اندیشه های اسلامی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برنامه استعمار فرهنگی زرسالاران اقتدارطلب برای مقابله با اسلام، تضعیف و تخریب باورها و اندیشه های اسلامی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تمام ارزش ها و باورهای دینی، با کم رنگ کردن نقش قرآن و سنت پیامبر اکرم صلی الله علیه و آله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ثقل اکبر و حلقه پیوند مسلمانان با یکدیگر است که اگر کنار نهاده شود، دیگر اصول اسلامی نیز کم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قرآن کریم در حکومت های ضد قرآنی به ظاهر مسلمان و تفسیر آن از سوی مفسران طاغوتی، به عنوان وسیله ای برای اقامه جور و فساد و توجیه ستمگری ها و نسبت دادن اندیشه های منحرف و ضد اسلامی به قرآن، از جمله فعالیت هایی است که استعمارگران برای خارج ساختن قرآن از صحنه زندگی مسلمانان از آن بهره می برند</w:t>
      </w:r>
      <w:r>
        <w:rPr>
          <w:rFonts w:eastAsia="IRNazanin" w:cs="IRNazanin"/>
          <w:color w:val="111111"/>
          <w:sz w:val="28"/>
          <w:szCs w:val="28"/>
          <w:rtl w:val="true"/>
          <w:lang w:bidi="fa-IR"/>
        </w:rPr>
        <w:t>.</w:t>
      </w:r>
      <w:r>
        <w:rPr>
          <w:rStyle w:val="FootnoteAnchor"/>
          <w:rtl w:val="true"/>
        </w:rPr>
        <w:footnoteReference w:id="33"/>
      </w:r>
      <w:bookmarkStart w:id="165" w:name="pg3980_46585"/>
    </w:p>
    <w:p>
      <w:pPr>
        <w:pStyle w:val="BookText"/>
        <w:rPr/>
      </w:pPr>
      <w:bookmarkEnd w:id="165"/>
      <w:r>
        <w:rPr>
          <w:rFonts w:ascii="IRNazanin" w:hAnsi="IRNazanin" w:eastAsia="IRNazanin"/>
          <w:color w:val="111111"/>
          <w:sz w:val="28"/>
          <w:sz w:val="28"/>
          <w:szCs w:val="28"/>
          <w:rtl w:val="true"/>
          <w:lang w:bidi="fa-IR"/>
        </w:rPr>
        <w:t xml:space="preserve">همچنین زرسالاران می کوشند با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روحانیان و رهبران مذهبی را در جامعه های اسلامی به عنوان کارشناسان دینی، مفسران احکام قرآنی و پاسداران حریم اندیشه اسلامی و قرآنی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و تخریب چهره روحانیان، زمینه تضعیف اندیشه های اسلامی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القای شبهه های وسوسه انگیز درباره مفاهیم قرآنی، از دیگر روش های تضعیف ایمان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شبهه هایی چون توکل بر خدا، مستلزم تنبلی و سستی است یا تعدد همسران در اسلام و زن بودن فقط یکی از معصومان نشان دهنده نگاه تحقیرآمیز اسلام به زن است، به ترک های کوچکی می ماند که سرانجام به شکستن ظرف ایمان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انگاشتن اصول اخلاقی اسلام چون امر به معروف و نهی از منکر با عنوان تجاوز به حریم خصوصی افراد، حجاب اسلامی به عنوان محدودیت آزادی بانوان، بی منطق و بی معنا جلوه دادن مفاهیم قرآنی چون انفاق و ایثار، ترویج فرهنگ بی توجهی به هم نوعان و دیگر مسلمانان، بزرگ نمایی مشکلات فکری مسلمانان، غافل کردن مسلمانان از مبانی استدلالی و منطقی اسلام و ترویج فرهنگ سطحی نگری و واپس گرایی، از دیگر روش های استعماری است که استعمارگران در تضعیف ایمان اسلامی از آن بهره می جویند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66" w:name="__RefHeading___Toc2032331_2281741623"/>
      <w:bookmarkStart w:id="167" w:name="_Toc68"/>
      <w:bookmarkEnd w:id="166"/>
      <w:r>
        <w:rPr/>
        <w:t>2</w:t>
      </w:r>
      <w:r>
        <w:rPr>
          <w:rtl w:val="true"/>
        </w:rPr>
        <w:t xml:space="preserve">. </w:t>
      </w:r>
      <w:r>
        <w:rPr>
          <w:rtl w:val="true"/>
        </w:rPr>
        <w:t>تحریف گرایش های معنوی اسلام</w:t>
      </w:r>
      <w:bookmarkEnd w:id="1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گرایش های معنوی اسلام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گرایش های معنوی اسلام از روش هایی است که دشمنان اسلام از آغاز اسلام تاکنون همواره در مبارزه با اسلام از آن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زرسالاران اقتدارطلب نیز در رویارویی با اسلام از این شیوه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عرفان کور، زهدگرایی منفی یا رهبانیت، ایمان بدون ولایت، ولایت ضد </w:t>
      </w:r>
      <w:bookmarkStart w:id="168" w:name="pg3980_46586"/>
    </w:p>
    <w:p>
      <w:pPr>
        <w:pStyle w:val="BookText"/>
        <w:rPr/>
      </w:pPr>
      <w:bookmarkEnd w:id="168"/>
      <w:r>
        <w:rPr>
          <w:rFonts w:ascii="IRNazanin" w:hAnsi="IRNazanin" w:eastAsia="IRNazanin"/>
          <w:color w:val="111111"/>
          <w:sz w:val="28"/>
          <w:sz w:val="28"/>
          <w:szCs w:val="28"/>
          <w:rtl w:val="true"/>
          <w:lang w:bidi="fa-IR"/>
        </w:rPr>
        <w:t>توحید، خرافه گرایی، ستم پذیری و تحریف مفاهیم والای تعبد، توکل، دعا، انتظار و قضا و قدر، از جمله فعالیت هایی است که برای تحقق این برنامه استعماری، سامان دهی و اجرا می شود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69" w:name="__RefHeading___Toc2032333_2281741623"/>
      <w:bookmarkStart w:id="170" w:name="_Toc69"/>
      <w:bookmarkEnd w:id="169"/>
      <w:r>
        <w:rPr/>
        <w:t>3</w:t>
      </w:r>
      <w:r>
        <w:rPr>
          <w:rtl w:val="true"/>
        </w:rPr>
        <w:t xml:space="preserve">. </w:t>
      </w:r>
      <w:r>
        <w:rPr>
          <w:rtl w:val="true"/>
        </w:rPr>
        <w:t>گسترش فساد، فحشا و منکر در جامعه های اسلامی</w:t>
      </w:r>
      <w:bookmarkEnd w:id="1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فساد، فحشا و منکر در جامعه های اسلامی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از کارسازترین و مؤثرترین حربه های دشمنان و استعمارگران در برخورد با اسلام، گسترش فساد، فحشا و بی بندوباری در میان جوامع اسلامی به ویژه نسل جوان؛ سرمایه های اصلی و پرتوان و نیرومند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تمایل شدیدی به سوی امیال و هوا و هوس های شیطانی دارد که اگر زمینه فساد در جامعه برای او فراهم باشد و این تمایل در انسان تداوم یابد، سبب فروپاشی ارزش های ایمانی و معنوی در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دشمنان اسلام از نقش مؤثر بی بندوباری در نابودی ارزش های معنوی سبب شده است تا گسترش فساد و فحشا را به عنوان یکی از برنامه های اصلی استعمار فرهنگی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تلخ تاریخی بسیاری در این زمینه وجود دارد که غروب آفتاب اسلام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روزگاری به عنوان کانون دانش و عزت و عظمت مسلمانان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نمی توانستند این کشور اسلامی را با هیچ یک از روش های استعمار نظامی، اقتصادی، اجتماعی و سیاسی تسخیر کنند، ولی سرانجام با اجرای طرح و نقشه ای مبنی بر گسترش فساد و بی بندوباری در میان جوانان، اندلس را از دست مسلمانان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پوشش مناسب و درخور شأن انسان، همراه با حیا و متانت، از روش های بسیار مؤثر برای حفظ ارزش های معنوی و نیز کنترل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بدحجابی و چه بسا ترک حجاب، موجب برتری غریزه بر عقل در افراد می شود و این ناهماهنگی در قوای </w:t>
      </w:r>
    </w:p>
    <w:p>
      <w:pPr>
        <w:pStyle w:val="BookText"/>
        <w:rPr/>
      </w:pPr>
      <w:r>
        <w:rPr>
          <w:rFonts w:ascii="IRNazanin" w:hAnsi="IRNazanin" w:eastAsia="IRNazanin"/>
          <w:color w:val="111111"/>
          <w:sz w:val="28"/>
          <w:sz w:val="28"/>
          <w:szCs w:val="28"/>
          <w:rtl w:val="true"/>
          <w:lang w:bidi="fa-IR"/>
        </w:rPr>
        <w:t>انسان، انسان را از مسیر اصلی رشد و کمال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آثار و نتایج شوم بدحجابی، هدف استعمارگران برای سلطه و سیادت بر جوامع اسلامی را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طول تاریخ، استعمارگران همواره به پوشش و حجاب اسلامی به عنوان مانعی برای تحقق اهداف استعماری خود در سرزمین های اسلامی نگریسته 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زمانی وزارت مستعمره های انگلیس با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اسلام نابود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وسیله ای شده، باید زن مسلمان را از حجاب اسلامی خارج کرد و بی حجابی را در میان زنان مسلمان گسترش داد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نظریه سیاسی اشغالگران فرانسوی برای حاکمیت سیاسی بر الجزایر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بر تار و پود بافته جامعه الجزایر هجوم بریم و استعداد مقاومت او را مغلوب سازیم، باید نخست زن ها را زیر سلطه قرار دهیم یا به چادری رسوخ کنیم که خود را در درون آن می پوشانند</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فرانتس فانون نیز درباره حجاب زنان مسلمان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 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انداخته و کنار گذاشته می شود، افق جدیدی را که بر استعمارگر ممنوع بود، در برابر وی می گشاید</w:t>
      </w:r>
      <w:r>
        <w:rPr>
          <w:rFonts w:eastAsia="IRNazanin" w:cs="IRNazanin"/>
          <w:color w:val="111111"/>
          <w:sz w:val="28"/>
          <w:szCs w:val="28"/>
          <w:rtl w:val="true"/>
          <w:lang w:bidi="fa-IR"/>
        </w:rPr>
        <w:t>.</w:t>
      </w:r>
      <w:r>
        <w:rPr>
          <w:rStyle w:val="FootnoteAnchor"/>
          <w:rtl w:val="true"/>
        </w:rPr>
        <w:footnoteReference w:id="3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بدحجابی، دروازه انحراف های اخلاقی است و جانشین شدن بی اعتنایی و پای بند نبودن جوانان به ارزش های اخلاقی چون عفاف و خویشتن داری، کنترل نگاه و رعایت کردن حریم در روابط زن و مرد، از نتایج شوم گسترش بی بندوباری است</w:t>
      </w:r>
      <w:r>
        <w:rPr>
          <w:rFonts w:eastAsia="IRNazanin" w:cs="IRNazanin"/>
          <w:color w:val="111111"/>
          <w:sz w:val="28"/>
          <w:szCs w:val="28"/>
          <w:rtl w:val="true"/>
          <w:lang w:bidi="fa-IR"/>
        </w:rPr>
        <w:t xml:space="preserve">. </w:t>
      </w:r>
      <w:bookmarkStart w:id="171" w:name="pg3980_46588"/>
    </w:p>
    <w:p>
      <w:pPr>
        <w:pStyle w:val="BookText"/>
        <w:rPr/>
      </w:pPr>
      <w:bookmarkEnd w:id="171"/>
      <w:r>
        <w:rPr>
          <w:rFonts w:ascii="IRNazanin" w:hAnsi="IRNazanin" w:eastAsia="IRNazanin"/>
          <w:color w:val="111111"/>
          <w:sz w:val="28"/>
          <w:sz w:val="28"/>
          <w:szCs w:val="28"/>
          <w:rtl w:val="true"/>
          <w:lang w:bidi="fa-IR"/>
        </w:rPr>
        <w:t>استعمارگران همواره با آگاهی از نقش مؤثر انحراف های اخلاقی در تحقق اهداف استعماری شان، با بی شرمی، دیدگاه های خود را درباره بی توجهی و پای بند نبودن جوانان امت اسلامی به ارزش های اخلاقی این گونه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کاری کنیم که اخلاق در همه جا ویران شود تا راه سلطه ما در آنجا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اخلاقیات را در آنها از بین برده ایم، وجود خدا را نفی می کنند</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وزارت مستعمره های انگلیس بار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اسلام نابود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میان مسلمانان، آزادی را به معنای بی بندوباری گسترش داد و به آنها تلقین کرد که امر به معروف و نهی از منکر معنا ندارد و هر کس باید در کار خود آزاد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ورود و گسترش مواد مخدر و مسکرات، ایجاد و تقویت گروه های بزه کار اجتماعی و اقتصادی، رواج عکس و فیلم های مبتذل سینمایی، تلویزیونی و ماهواره ای، چاپ و نشر کتاب ها و مجله های دارای مطالب و تصاویر مخرب و آلوده کننده و تهیه و توزیع نوارهای موسیقی مهیج و مبتذل، ابزارهایی است که زرسالاران استعمارگر برای گسترش فساد و منکر در جوامع اسلامی از آن بهره می جویند</w:t>
      </w:r>
      <w:r>
        <w:rPr>
          <w:rFonts w:eastAsia="IRNazanin" w:cs="IRNazanin"/>
          <w:color w:val="111111"/>
          <w:sz w:val="28"/>
          <w:szCs w:val="28"/>
          <w:rtl w:val="true"/>
          <w:lang w:bidi="fa-IR"/>
        </w:rPr>
        <w:t>.</w:t>
      </w:r>
    </w:p>
    <w:p>
      <w:pPr>
        <w:pStyle w:val="Heading5"/>
        <w:numPr>
          <w:ilvl w:val="4"/>
          <w:numId w:val="1"/>
        </w:numPr>
        <w:rPr/>
      </w:pPr>
      <w:bookmarkStart w:id="172" w:name="__RefHeading___Toc2032335_2281741623"/>
      <w:bookmarkStart w:id="173" w:name="_Toc70"/>
      <w:bookmarkEnd w:id="172"/>
      <w:r>
        <w:rPr/>
        <w:t>4</w:t>
      </w:r>
      <w:r>
        <w:rPr>
          <w:rtl w:val="true"/>
        </w:rPr>
        <w:t xml:space="preserve">. </w:t>
      </w:r>
      <w:r>
        <w:rPr>
          <w:rtl w:val="true"/>
        </w:rPr>
        <w:t>تخریب و نفی هویت ملی اسلامی</w:t>
      </w:r>
      <w:bookmarkEnd w:id="17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نفی هویت ملی اسلامی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پیوندهای ملی و بومی، از عوامل پایداری جامعه و ایجاد هویت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کشورهای اسلامی، هویت ملی و بومی، با هویت اسلامی عجین گشته و به صورت تفکیک ناپذیری در هم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با بی هویت جلوه دادن مسلمانان و ایجاد تفرقه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میان آنها، زمینه های گسستگی پیوندهای اجتماعی را در میان جامعه های </w:t>
      </w:r>
    </w:p>
    <w:p>
      <w:pPr>
        <w:pStyle w:val="BookText"/>
        <w:rPr/>
      </w:pPr>
      <w:r>
        <w:rPr>
          <w:rFonts w:ascii="IRNazanin" w:hAnsi="IRNazanin" w:eastAsia="IRNazanin"/>
          <w:color w:val="111111"/>
          <w:sz w:val="28"/>
          <w:sz w:val="28"/>
          <w:szCs w:val="28"/>
          <w:rtl w:val="true"/>
          <w:lang w:bidi="fa-IR"/>
        </w:rPr>
        <w:t>اسلامی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پان عربیسم، پان ترکیسم و پان ایرانیسم نیز بر اساس همین اندیشه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هیچ قومی را برتر ندانسته است و خود را به هیچ ملتی مختص نمی داند و حتی اعراب را که پیامبر اسلام از میان آنان برانگیخته شده است، برتر از دیگر مسلمانان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دشمنان اسلام و استعمارگران می کوشند با ایجاد انگیزه های ناسیونالیستی، هویت ملی و اسلامی مسلمانان را از یکدیگر تفکیک کنند و در تقابل با هم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ترویج و برتری احساسات ملی بر باورهای مذهبی، اسلام به تدریج از جامعه های اسلامی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اسلام، هویت ملی و بومی عجین شده با اسلام با بحران روبه رو می گردد و آن گاه استعمارگران، فرهنگ و اندیشه های خود را در خلأهای ایجاد شده پس از حذف اسلام، به جوامع اسلامی تزریق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بیشتر جامعه های اسلامی غیر عربی، خط و زبان؛ دو نماد هویت ملی، با فرهنگ اسلامی درآمیخته و هویت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 اسلامی در این جوامع، در قالب خط و زبان ملی شکل گرفته و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خط و زبان ملی در این جوامع، افزون بر تهدید هویت ملی، تهدیدی برای فرهنگ اسلامی و هویت اسلامی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و دشمنان اسلام با آگاهی از نقش خط و زبان در جامعه های اسلامی، برای بی اعتبار کردن این میراث گران بها می کوشند و درصددند خط و زبان خویش را به عنوان یک ارزش به ویژه در میان قشر تحصیل کرده گسترش دهند</w:t>
      </w:r>
      <w:r>
        <w:rPr>
          <w:rFonts w:eastAsia="IRNazanin" w:cs="IRNazanin"/>
          <w:color w:val="111111"/>
          <w:sz w:val="28"/>
          <w:szCs w:val="28"/>
          <w:rtl w:val="true"/>
          <w:lang w:bidi="fa-IR"/>
        </w:rPr>
        <w:t xml:space="preserve">. </w:t>
      </w:r>
      <w:bookmarkStart w:id="174" w:name="pg3980_46590"/>
    </w:p>
    <w:p>
      <w:pPr>
        <w:pStyle w:val="Heading5"/>
        <w:numPr>
          <w:ilvl w:val="4"/>
          <w:numId w:val="1"/>
        </w:numPr>
        <w:rPr/>
      </w:pPr>
      <w:bookmarkStart w:id="175" w:name="__RefHeading___Toc2032337_2281741623"/>
      <w:bookmarkStart w:id="176" w:name="_Toc71"/>
      <w:bookmarkEnd w:id="174"/>
      <w:bookmarkEnd w:id="175"/>
      <w:r>
        <w:rPr/>
        <w:t>5</w:t>
      </w:r>
      <w:r>
        <w:rPr>
          <w:rtl w:val="true"/>
        </w:rPr>
        <w:t xml:space="preserve">. </w:t>
      </w:r>
      <w:r>
        <w:rPr>
          <w:rtl w:val="true"/>
        </w:rPr>
        <w:t>گسترش روحیه سرمایه داری و مادی گری</w:t>
      </w:r>
      <w:bookmarkEnd w:id="17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روحیه سرمایه داری و مادی گری</w:t>
      </w:r>
    </w:p>
    <w:p>
      <w:pPr>
        <w:pStyle w:val="BookText"/>
        <w:rPr/>
      </w:pPr>
      <w:r>
        <w:rPr>
          <w:rFonts w:ascii="IRNazanin" w:hAnsi="IRNazanin" w:eastAsia="IRNazanin"/>
          <w:color w:val="111111"/>
          <w:sz w:val="28"/>
          <w:sz w:val="28"/>
          <w:szCs w:val="28"/>
          <w:rtl w:val="true"/>
          <w:lang w:bidi="fa-IR"/>
        </w:rPr>
        <w:t>یکی از خطرناک ترین برنامه های استعمار فرهنگی، گسترش فرهنگ مادی گری و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مادی، وجود معنویات را انکار می کند و فقط وجود ماده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مصرف گرایی، فزون خواهی، مال اندوزی، گران فروشی، رشوه خواری، ریا و چاپلوسی، از مظاهر فرهنگ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روحیه سرمایه داری با هدف سلطه بر جوامع اسلامی، نیازمند پذیرش و میل و رغبت امت اسلامی نسبت به فرهنگ سرمایه داری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استعمارگران می کوشند نگرش مثبتی را از خود در ذهن جوامع اسلامی ایجاد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کتاب های علمی و اجتماعی مبتنی بر فرهنگ سرمایه داری غربی، بزرگ نمایی استعدادها و توانایی ها، نمایش دستاوردهای علمی، فنی و تکنولوژیکی و تبلیغ قدرت نظامی و اقتصادی نظام های سرمایه داری غرب به همراه گسترش روحیه مادی گری و تظاهر به خوش بختی و آرامش، به تصور جامعه آرمانی از غرب در اذهان می انجامد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نتیجه چنین نگرشی، نگاه تحقیرآمیز به فرهنگ ملی و اسلامی، پذیرش و استقبال از فرهنگ سرمایه داری غربی و در نتیجه، مادی گرایی و غرب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هر چه با واژه غربی همراه باشد، مرغوب و مورد توجه و از مظاهر تمدن و پیشرفت به شمار می آید و اگر با واژه های ملی اسلامی به کار رود، کهنه پرستی و عقب افتادگی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 شدن چنین روحیه ای در جوامع اسلامی، سلطه زرسالاران بر منافع مسلمانان به آسانی امکان پذیر است</w:t>
      </w:r>
      <w:r>
        <w:rPr>
          <w:rFonts w:eastAsia="IRNazanin" w:cs="IRNazanin"/>
          <w:color w:val="111111"/>
          <w:sz w:val="28"/>
          <w:szCs w:val="28"/>
          <w:rtl w:val="true"/>
          <w:lang w:bidi="fa-IR"/>
        </w:rPr>
        <w:t xml:space="preserve">. </w:t>
      </w:r>
      <w:bookmarkStart w:id="177" w:name="pg3980_46591"/>
    </w:p>
    <w:p>
      <w:pPr>
        <w:pStyle w:val="Heading5"/>
        <w:numPr>
          <w:ilvl w:val="4"/>
          <w:numId w:val="1"/>
        </w:numPr>
        <w:rPr/>
      </w:pPr>
      <w:bookmarkStart w:id="178" w:name="__RefHeading___Toc2032339_2281741623"/>
      <w:bookmarkStart w:id="179" w:name="_Toc72"/>
      <w:bookmarkEnd w:id="177"/>
      <w:bookmarkEnd w:id="178"/>
      <w:r>
        <w:rPr/>
        <w:t>6</w:t>
      </w:r>
      <w:r>
        <w:rPr>
          <w:rtl w:val="true"/>
        </w:rPr>
        <w:t xml:space="preserve">. </w:t>
      </w:r>
      <w:r>
        <w:rPr>
          <w:rtl w:val="true"/>
        </w:rPr>
        <w:t>تخریب و طرد الگوهای اسلامی</w:t>
      </w:r>
      <w:bookmarkEnd w:id="17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طرد الگوهای اسلامی</w:t>
      </w:r>
    </w:p>
    <w:p>
      <w:pPr>
        <w:pStyle w:val="BookText"/>
        <w:rPr/>
      </w:pPr>
      <w:r>
        <w:rPr>
          <w:rFonts w:ascii="IRNazanin" w:hAnsi="IRNazanin" w:eastAsia="IRNazanin"/>
          <w:color w:val="111111"/>
          <w:sz w:val="28"/>
          <w:sz w:val="28"/>
          <w:szCs w:val="28"/>
          <w:rtl w:val="true"/>
          <w:lang w:bidi="fa-IR"/>
        </w:rPr>
        <w:t>اثرپذیری از الگو، یکی از ویژگی های رفتار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برای تنظیم امور زندگی خویش، از افراد، شخصیت ها و محیط خویش الگو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و شخصیت های اسلامی به عنوان الگوهای امت اسلامی، از عوامل پویایی و بالندگی جوامع اسلامی به شمار می روند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با درک موقعیت و جایگاه الگوها در جوامع اسلامی و نیاز این جامعه ها برای اثرپذیری و هماهنگی با این الگوها، به تخریب شخصیت های اثرگذار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دام های گوناگون برای تطمیع و منحرف ساختن قهرمانان، شخصیت های برجسته و صاحب نظران اسلامی، نخستین اقدام استعمارگران است و در صورت موفق نشدن، با استفاده از امکانات و ابزارهای تبلیغی و نشر شایعه ها و اکاذیب، ترور شخصیتی الگوها را در دستور کار خویش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الگوهای ضداسلامی در زمینه های گوناگون، آخرین مرحله از برنامه استعمار فرهنگی تخریب و طرد الگوهای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بزرگ نمایی روشن فکران غرب زده و تکنوکرات های خودباخته ای که نقش بلندگوهای تبلیغاتی استعمارگران را در جوامع اسلامی ایفا می کنند، آنان را به آسانی، جای گزین الگوهای اسلامی می سازد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تقویت الگوهای ضداسلامی در زمینه هایی چون مصرف، پوشش و آرایش در قالب فیلم های تلویزیونی و سینمایی، برنامه های ماهواره ای، کتاب ها، مجله ها و نشریه ها، مجمع های ادبی و هنری و جوایز گوناگون جشنواره ها، روش های شناخته شده ای است که استعمارگران همواره از آنها استفاده می کنند</w:t>
      </w:r>
      <w:r>
        <w:rPr>
          <w:rFonts w:eastAsia="IRNazanin" w:cs="IRNazanin"/>
          <w:color w:val="111111"/>
          <w:sz w:val="28"/>
          <w:szCs w:val="28"/>
          <w:rtl w:val="true"/>
          <w:lang w:bidi="fa-IR"/>
        </w:rPr>
        <w:t xml:space="preserve">. </w:t>
      </w:r>
      <w:bookmarkStart w:id="180" w:name="pg3980_46592"/>
    </w:p>
    <w:p>
      <w:pPr>
        <w:pStyle w:val="Heading5"/>
        <w:numPr>
          <w:ilvl w:val="4"/>
          <w:numId w:val="1"/>
        </w:numPr>
        <w:rPr/>
      </w:pPr>
      <w:bookmarkStart w:id="181" w:name="__RefHeading___Toc2032341_2281741623"/>
      <w:bookmarkStart w:id="182" w:name="_Toc73"/>
      <w:bookmarkEnd w:id="180"/>
      <w:bookmarkEnd w:id="181"/>
      <w:r>
        <w:rPr/>
        <w:t>7</w:t>
      </w:r>
      <w:r>
        <w:rPr>
          <w:rtl w:val="true"/>
        </w:rPr>
        <w:t xml:space="preserve">. </w:t>
      </w:r>
      <w:r>
        <w:rPr>
          <w:rtl w:val="true"/>
        </w:rPr>
        <w:t>خبرپردازی و تصویرسازی منفی از اسلام</w:t>
      </w:r>
      <w:bookmarkEnd w:id="18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خبرپردازی و تصویرسازی منفی از اسلام</w:t>
      </w:r>
    </w:p>
    <w:p>
      <w:pPr>
        <w:pStyle w:val="BookText"/>
        <w:rPr/>
      </w:pPr>
      <w:r>
        <w:rPr>
          <w:rFonts w:ascii="IRNazanin" w:hAnsi="IRNazanin" w:eastAsia="IRNazanin"/>
          <w:color w:val="111111"/>
          <w:sz w:val="28"/>
          <w:sz w:val="28"/>
          <w:szCs w:val="28"/>
          <w:rtl w:val="true"/>
          <w:lang w:bidi="fa-IR"/>
        </w:rPr>
        <w:t>امروزه در حالی زرسالاران استعمارگر می کوشند از حربه خبرپردازی و تصویرسازی منفی از اسلام استفاده کنند که رشد جمعیت مسلمانان در بیشتر نقاط جهان، آنان را از گسترش دامنه اسلام به وحشت و هراس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اشپیگل در تحلیلی از وضعیت اسلام در اروپا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زنده ترین و پویاترین دین در میان ادیان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رشد هیچ یک از جوامع دینی به پای سرعت رشد اسلام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برای ما ناشناخته ترین ادیان جهان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ناظران غربی با سردرگمی شاهد پیشروی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اسپانیا، پس از گذشت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سقوط حکومت اندلس، جوانان اسپانیایی به شکل فزاینده ای به اسلام روی می آورند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پنهان کردن چهره حقیقی اسلام و ترسیم تصویری نامعقول از آن و درنتیجه، استحاله اسلام، از راه کارهایی است که استعمارگران برای مقابله با گسترش روزافزون اسلام بدان متوسل شده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زرسالاران با در اختیار داشتن بزرگ ترین مراکز خبرسازی و اطلاع رسانی جهان می کوشند تصویری سازگار با نظام های فکری و ارزشی غرب از اسلام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سازگاری که در عمل به حذف بسیاری از مؤلفه ها و آموزه های بنیادین اسلام می انجامد، استحاله تدریجی اسلام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 معرفی نادرست الگوها، بنیادها، تاریخ و دانش اسلامی، چهره حقیقی اسلام را مخدوش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زرسالاران با بهره گیری از نفوذی که بر رسانه های جهانی دارند، اسلام را دین خشونت و جنگ طلبی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نام اسلام و مسلمانان با واژه های تروریسم، غارت، تخریب، آدم کشی و </w:t>
      </w:r>
      <w:bookmarkStart w:id="183" w:name="pg3980_46593"/>
    </w:p>
    <w:p>
      <w:pPr>
        <w:pStyle w:val="BookText"/>
        <w:rPr/>
      </w:pPr>
      <w:bookmarkEnd w:id="183"/>
      <w:r>
        <w:rPr>
          <w:rFonts w:ascii="IRNazanin" w:hAnsi="IRNazanin" w:eastAsia="IRNazanin"/>
          <w:color w:val="111111"/>
          <w:sz w:val="28"/>
          <w:sz w:val="28"/>
          <w:szCs w:val="28"/>
          <w:rtl w:val="true"/>
          <w:lang w:bidi="fa-IR"/>
        </w:rPr>
        <w:t>قانون شکنی، معرفی نادرست پیامبر اسلام به عنوان شاعری توانا یا جنگ جویی که عقاید خود را با زور شمشیر گسترش داد، بیان برخی احادیث اسلامی به عنوان نوشته های حقوق دانان قرون گوناگون و نسبت دادن بسیاری از خدمات علمی دانشمندان مسلمان به دانشمندان غربی، از جمله اقداماتی است که با هدف ترسیم تصویر منفی و دروغین از اسلام صورت می گیرد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از مصداق های خبرپردازی ها و تصویرسازی های بیان شده، تصاویر زشت و خشنی است که رسانه های گروهی و خبرگزاری های غربی وابسته به زرسالاران جهانی، از مبارزه های مردم مسلمان فلسطین، عراق، لبنان و دیگر کشورهای مسلمان به تصویر می کشند</w:t>
      </w:r>
      <w:r>
        <w:rPr>
          <w:rFonts w:eastAsia="IRNazanin" w:cs="IRNazanin"/>
          <w:color w:val="111111"/>
          <w:sz w:val="28"/>
          <w:szCs w:val="28"/>
          <w:rtl w:val="true"/>
          <w:lang w:bidi="fa-IR"/>
        </w:rPr>
        <w:t>.</w:t>
      </w:r>
    </w:p>
    <w:p>
      <w:pPr>
        <w:pStyle w:val="Heading5"/>
        <w:numPr>
          <w:ilvl w:val="4"/>
          <w:numId w:val="1"/>
        </w:numPr>
        <w:rPr/>
      </w:pPr>
      <w:bookmarkStart w:id="184" w:name="__RefHeading___Toc2032343_2281741623"/>
      <w:bookmarkStart w:id="185" w:name="_Toc74"/>
      <w:bookmarkEnd w:id="184"/>
      <w:r>
        <w:rPr/>
        <w:t>8</w:t>
      </w:r>
      <w:r>
        <w:rPr>
          <w:rtl w:val="true"/>
        </w:rPr>
        <w:t xml:space="preserve">. </w:t>
      </w:r>
      <w:r>
        <w:rPr>
          <w:rtl w:val="true"/>
        </w:rPr>
        <w:t>تحریک مذاهب اسلامی علیه یکدیگر</w:t>
      </w:r>
      <w:bookmarkEnd w:id="18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مذاهب اسلامی علیه یکدیگر</w:t>
      </w:r>
    </w:p>
    <w:p>
      <w:pPr>
        <w:pStyle w:val="BookText"/>
        <w:rPr/>
      </w:pPr>
      <w:r>
        <w:rPr>
          <w:rFonts w:ascii="IRNazanin" w:hAnsi="IRNazanin" w:eastAsia="IRNazanin"/>
          <w:color w:val="111111"/>
          <w:sz w:val="28"/>
          <w:sz w:val="28"/>
          <w:szCs w:val="28"/>
          <w:rtl w:val="true"/>
          <w:lang w:bidi="fa-IR"/>
        </w:rPr>
        <w:t>از روش های دیرین دشمنان اسلام برای گسترش سلطه خویش بر جامعه های اسلامی، ایجاد تفرقه در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فرانو نیز زرسالاران اقتدارطلب با تکیه افراطی بر تفاوت های شیعه و سنی و اختلاف های مذهبی آنان به عنوان دو شاخه اصلی پیروان دین اسلام، برای ایجاد تفرقه میان مسلمانان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برآنند تا مذهب را که عامل بیداری، پویایی و قدرت بخشی به مسلمانان است، به عامل تضعیف کننده مسلمانان تبدیل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ملموس برنامه استعمارگران، اقدام های تروریستی است که در مناطق شیعه نشین و سنی نشین کشور عراق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فعالیت های خراب کارانه و تروریستی در مناطق شیعه نشین، ابزارهای تبلیغاتی وابسته به زرسالاران جهانی، بی درنگ، شاخه های سنی را محکوم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رخدادهای تروریستی در مناطق سنی نشین نیز محکومیت گروه های شیعه را از سوی زرسالاران جهانی به همراه دارد</w:t>
      </w:r>
      <w:r>
        <w:rPr>
          <w:rFonts w:eastAsia="IRNazanin" w:cs="IRNazanin"/>
          <w:color w:val="111111"/>
          <w:sz w:val="28"/>
          <w:szCs w:val="28"/>
          <w:rtl w:val="true"/>
          <w:lang w:bidi="fa-IR"/>
        </w:rPr>
        <w:t xml:space="preserve">. </w:t>
      </w:r>
      <w:bookmarkStart w:id="186" w:name="pg3980_46595"/>
    </w:p>
    <w:p>
      <w:pPr>
        <w:pStyle w:val="Heading2"/>
        <w:numPr>
          <w:ilvl w:val="1"/>
          <w:numId w:val="1"/>
        </w:numPr>
        <w:rPr/>
      </w:pPr>
      <w:bookmarkStart w:id="187" w:name="__RefHeading___Toc2032345_2281741623"/>
      <w:bookmarkStart w:id="188" w:name="_Toc75"/>
      <w:bookmarkEnd w:id="186"/>
      <w:bookmarkEnd w:id="187"/>
      <w:r>
        <w:rPr>
          <w:rtl w:val="true"/>
        </w:rPr>
        <w:t>فصل چهارم</w:t>
      </w:r>
      <w:r>
        <w:rPr>
          <w:rtl w:val="true"/>
        </w:rPr>
        <w:t xml:space="preserve">: </w:t>
      </w:r>
      <w:r>
        <w:rPr>
          <w:rtl w:val="true"/>
        </w:rPr>
        <w:t>مقابله جوامع اسلامی با استعمار فرانو</w:t>
      </w:r>
      <w:bookmarkEnd w:id="188"/>
    </w:p>
    <w:p>
      <w:pPr>
        <w:pStyle w:val="Heading3"/>
        <w:numPr>
          <w:ilvl w:val="2"/>
          <w:numId w:val="1"/>
        </w:numPr>
        <w:rPr/>
      </w:pPr>
      <w:bookmarkStart w:id="189" w:name="__RefHeading___Toc2032347_2281741623"/>
      <w:bookmarkStart w:id="190" w:name="_Toc76"/>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جوامع اسلامی با استعمار فرانو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جوامع اسلامی در مقابله با استعمار فرانو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جوامع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نظام جمهوری اسلامی ایران با استعمار فرانو</w:t>
      </w:r>
    </w:p>
    <w:p>
      <w:pPr>
        <w:pStyle w:val="Heading3"/>
        <w:numPr>
          <w:ilvl w:val="2"/>
          <w:numId w:val="1"/>
        </w:numPr>
        <w:rPr/>
      </w:pPr>
      <w:bookmarkStart w:id="191" w:name="__RefHeading___Toc2032349_2281741623"/>
      <w:bookmarkStart w:id="192" w:name="_Toc77"/>
      <w:bookmarkEnd w:id="191"/>
      <w:r>
        <w:rPr/>
        <w:t>1</w:t>
      </w:r>
      <w:r>
        <w:rPr>
          <w:rtl w:val="true"/>
        </w:rPr>
        <w:t xml:space="preserve">. </w:t>
      </w:r>
      <w:r>
        <w:rPr>
          <w:rtl w:val="true"/>
        </w:rPr>
        <w:t>ماهیت جوامع اسلامی در مقابله با استعمار فرانو</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جوامع اسلامی در مقابله با استعمار فرانو</w:t>
      </w:r>
    </w:p>
    <w:p>
      <w:pPr>
        <w:pStyle w:val="BookText"/>
        <w:rPr/>
      </w:pPr>
      <w:r>
        <w:rPr>
          <w:rFonts w:ascii="IRNazanin" w:hAnsi="IRNazanin" w:eastAsia="IRNazanin"/>
          <w:color w:val="111111"/>
          <w:sz w:val="28"/>
          <w:sz w:val="28"/>
          <w:szCs w:val="28"/>
          <w:rtl w:val="true"/>
          <w:lang w:bidi="fa-IR"/>
        </w:rPr>
        <w:t>در فرهنگ اسلامی همان گونه که بر تفاهم، برادری، محبت، صمیمیت، دوستی و مسالمت میان مسلمانان تأکید می شود، به ستم ستیزی، سلطه ناپذیری، نفی کفر و الحاد نیز سفارش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پیامبر الهی است و کسانی که با اویند، با کافران به شدت عمل می کنند و با خود مهربان و رحیم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اشاره به راهبرد تهاجم به عنوان یک اصل پایدار در امور نظامی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 گاه به هیچ قومی در کنج خانه شان هجوم آورده نشد، مگر آنکه ذلیل و درمانده شدند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استراتژی در تمامی میدان های نبرد سیاسی، فرهنگی و اقتصادی و در مبارزه با دشمنان داخلی و خارجی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درباره هوشیاری در برابر دشمنان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جنگ جو، همواره بیدار است و هرکس بخوابد، بداند دشمن او به خواب نرفته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بررسی مفاهیم اسلامی درباره تهاجم، دو جنبه دارد؛ یک سو، افراد یا گروه های مهاجم و دیگر سو، افراد و گروه هایی که دشمنان بر آنها هجوم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نیز بیانگر این حقیقت است که هرگونه دگرگونی و تحول در فرهنگ ها، در پی دو علت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قابلی و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روح فرهنگی مستقل، در جامعه ای زنده باشد و مردم به ویژه اندیشمندان جامعه به حقیقت آن فرهنگ ایمان داشته باشند، هرگز فرهنگ دیگری نمی تواند به آن جامعه هجوم آورد و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های زنده از تمامی فرهنگ ها بهره برده و آنها را در خود حل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به هر دلیلی، روح حاکم بر فرهنگ ملی از میان برود و مردم جامعه، انس خود را با آن فرهنگ از دست بدهند، آن فرهنگ آسیب پذیر می شود و مردم فرهنگ مسلط دیگری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انفعالی، علت قابلی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فرهنگ بیگانه که با عنوان علت فاعلی از آن نام برده می شود، می تواند به سرعت در این فرهنگ فراگیر شود تا جایی که ماهیت آن را نیز تغییر دهد</w:t>
      </w:r>
      <w:r>
        <w:rPr>
          <w:rFonts w:eastAsia="IRNazanin" w:cs="IRNazanin"/>
          <w:color w:val="111111"/>
          <w:sz w:val="28"/>
          <w:szCs w:val="28"/>
          <w:rtl w:val="true"/>
          <w:lang w:bidi="fa-IR"/>
        </w:rPr>
        <w:t>.</w:t>
      </w:r>
      <w:r>
        <w:rPr>
          <w:rStyle w:val="FootnoteAnchor"/>
          <w:rtl w:val="true"/>
        </w:rPr>
        <w:footnoteReference w:id="4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جوامع اسلامی برای مقابله با برنامه های فرهنگی استعمار فرانو باید به هر دو جنبه توجه کنند؛ یعنی هم زمینه های پذیرش فرهنگ سرمایه داری زرسالاران اقتدارطلب در جوامع اسلامی از بین برود و هم با سیاست ها و برنامه های استعماری زرسالاران به عنوان علت فاعلی مبارزه شود</w:t>
      </w:r>
      <w:r>
        <w:rPr>
          <w:rFonts w:eastAsia="IRNazanin" w:cs="IRNazanin"/>
          <w:color w:val="111111"/>
          <w:sz w:val="28"/>
          <w:szCs w:val="28"/>
          <w:rtl w:val="true"/>
          <w:lang w:bidi="fa-IR"/>
        </w:rPr>
        <w:t xml:space="preserve">. </w:t>
      </w:r>
      <w:bookmarkStart w:id="193" w:name="pg3980_46597"/>
    </w:p>
    <w:p>
      <w:pPr>
        <w:pStyle w:val="Heading3"/>
        <w:numPr>
          <w:ilvl w:val="2"/>
          <w:numId w:val="1"/>
        </w:numPr>
        <w:rPr/>
      </w:pPr>
      <w:bookmarkStart w:id="194" w:name="__RefHeading___Toc2032351_2281741623"/>
      <w:bookmarkStart w:id="195" w:name="_Toc78"/>
      <w:bookmarkEnd w:id="193"/>
      <w:bookmarkEnd w:id="194"/>
      <w:r>
        <w:rPr/>
        <w:t>2</w:t>
      </w:r>
      <w:r>
        <w:rPr>
          <w:rtl w:val="true"/>
        </w:rPr>
        <w:t xml:space="preserve">. </w:t>
      </w:r>
      <w:r>
        <w:rPr>
          <w:rtl w:val="true"/>
        </w:rPr>
        <w:t>برنامه های جوامع اسلامی</w:t>
      </w:r>
      <w:bookmarkEnd w:id="195"/>
    </w:p>
    <w:p>
      <w:pPr>
        <w:pStyle w:val="Heading4"/>
        <w:numPr>
          <w:ilvl w:val="3"/>
          <w:numId w:val="1"/>
        </w:numPr>
        <w:rPr/>
      </w:pPr>
      <w:bookmarkStart w:id="196" w:name="__RefHeading___Toc2032353_2281741623"/>
      <w:bookmarkStart w:id="197" w:name="_Toc79"/>
      <w:bookmarkEnd w:id="196"/>
      <w:r>
        <w:rPr>
          <w:rtl w:val="true"/>
        </w:rPr>
        <w:t>اشاره</w:t>
      </w:r>
      <w:bookmarkEnd w:id="1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جوامع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اندیشه های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و منکر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ملی اسلامی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غرب و زرسالاران اقتدارطلب و مبارزه با روحیه سرمایه داری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اسلامی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تصویرسازی مثبت از اسلام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مذاهب اسلامی</w:t>
      </w:r>
    </w:p>
    <w:p>
      <w:pPr>
        <w:pStyle w:val="Heading4"/>
        <w:numPr>
          <w:ilvl w:val="3"/>
          <w:numId w:val="1"/>
        </w:numPr>
        <w:rPr/>
      </w:pPr>
      <w:bookmarkStart w:id="198" w:name="__RefHeading___Toc2032355_2281741623"/>
      <w:bookmarkStart w:id="199" w:name="_Toc80"/>
      <w:bookmarkEnd w:id="198"/>
      <w:r>
        <w:rPr>
          <w:rtl w:val="true"/>
        </w:rPr>
        <w:t>الف</w:t>
      </w:r>
      <w:r>
        <w:rPr>
          <w:rtl w:val="true"/>
        </w:rPr>
        <w:t xml:space="preserve">) </w:t>
      </w:r>
      <w:r>
        <w:rPr>
          <w:rtl w:val="true"/>
        </w:rPr>
        <w:t>تقویت اندیشه های اسلامی</w:t>
      </w:r>
      <w:bookmarkEnd w:id="1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اندیشه های اسلامی</w:t>
      </w:r>
    </w:p>
    <w:p>
      <w:pPr>
        <w:pStyle w:val="BookText"/>
        <w:rPr/>
      </w:pPr>
      <w:r>
        <w:rPr>
          <w:rFonts w:ascii="IRNazanin" w:hAnsi="IRNazanin" w:eastAsia="IRNazanin"/>
          <w:color w:val="111111"/>
          <w:sz w:val="28"/>
          <w:sz w:val="28"/>
          <w:szCs w:val="28"/>
          <w:rtl w:val="true"/>
          <w:lang w:bidi="fa-IR"/>
        </w:rPr>
        <w:t>بنیادی ترین روش مقاومت فرهنگی در برابر تهاجم استعمارگران، گسترش شناخت معارف الهی و تعمیق باورهای اصیل مذهبی است؛ زیرا فرد خداشناس و خداباور، به خودآگاهی و خودباوری دست می یابد و چنین فردی هرگز فریفته، مرعوب و مقهور فرهنگ الحادی بیگانه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با استفاده از همه امکانات و روش های ممکن به صورت مستقیم و غیرمستقیم، زمینه تحقق چنین باورهایی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مسلمان در امور مذهبی خویش به سه مقوله دانش، بینش و گرایش نیاز دارد که ضعف و نارسایی در هر بخش، شخصیت مذهبی فرد را آسیب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های دینی باید تأمین کننده هر سه نیاز باشند تا تعالی بخش، سازنده و تکامل آفرین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توجه به این امور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آموزه های آسمانی اسلام، فطرت انسانی است و این ویژگی، مهم ترین برتری فرهنگ اسلامی بر فرهنگ الحادی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تقویت اندیشه های اسلامی باید به شکوفاکردن فطرت کمال جویی و خداپرستی توجه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ها و دانش ها به همراه معرفت و باورهای دینی به گونه ای باشد که افراد در برابر القاهای دشمنان مصون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خودآگاهی، در پرتو تحقیق و مطالعه کتاب ها و تدبّر و تعمق در آرا و نظرها به وجود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افراد با تجلی دین و دین باوری در صحنه های گوناگون زندگی، در تقویت دین باوری افراد جامعه به ویژه نسل جوان بسیار سازنده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ممکن است برخی افراد به دلیل تبلیغات رسانه های گروهی، نسبت به مسائل دینی احساس بی نیازی کاذب کنند، ایجاد انگیزه درست برای مطالعه و تحقیق درباره مبانی اعتقادی و تبیین رسالت جهانی مسلمانان در شرایط کنونی، نقش مؤثری در نهادینه شدن عقاید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فراهم آوردن فضاهای مذهبی مناسب و برگزاری مراسم سازنده و نشاط انگیز عبادی، استفاده از کتاب ها و رسانه های مکتوب مذهبی، رعایت ضوابط اخلاقی و دینی در رفتار اجتماعی، تشکیل جلسه های مذهبی مناسب مانند جلسه های آموزش های دینی، مطالعه های سیاسی و اجتماعی، جلسه های دعا و نیایش با هدف های رفتاری مشخص و بلندمدت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ولایت اهل بیت پیامبر اکرم صلی الله علیه و آله از دیگر شیوه های مؤثر در تقویت عقاید اسلامی به منظور مقاومت فرهنگی در برابر تهاجم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های هدایت و روشنگران شریعت و کشتی نجات امت اسلامی هستند که ایمنی در برابر تهاجم دشمنان و آرامش در تلاطم اقیانوس بی کران زندگی، جز با شناخت معارف و آموزه های آنان و تمسک به ولایت و محبت ایشان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شعبانیه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کشتی جاری در اقیانوس های بی کران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سوار بر آن کشتی شود، ایمن و هر کس آن را ترک </w:t>
      </w:r>
      <w:bookmarkStart w:id="200" w:name="pg3980_46599"/>
    </w:p>
    <w:p>
      <w:pPr>
        <w:pStyle w:val="BookText"/>
        <w:rPr/>
      </w:pPr>
      <w:bookmarkEnd w:id="200"/>
      <w:r>
        <w:rPr>
          <w:rFonts w:ascii="IRNazanin" w:hAnsi="IRNazanin" w:eastAsia="IRNazanin"/>
          <w:color w:val="111111"/>
          <w:sz w:val="28"/>
          <w:sz w:val="28"/>
          <w:szCs w:val="28"/>
          <w:rtl w:val="true"/>
          <w:lang w:bidi="fa-IR"/>
        </w:rPr>
        <w:t>کند،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گیرنده بر ایشان، از دین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از آنان، نابود خواهد شد و همراه و ملازم ایشان به مقصد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گزینش و استفاده از احادیث و ادعیه مناسب در برنامه ها، برگزاری جشن های شادی بخش و آموزنده به مناسبت اعیاد و در مجموع، انتقال پیام و آموزه 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جامعه بسیار مفید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201" w:name="__RefHeading___Toc2032357_2281741623"/>
      <w:bookmarkStart w:id="202" w:name="_Toc81"/>
      <w:bookmarkEnd w:id="201"/>
      <w:r>
        <w:rPr>
          <w:rtl w:val="true"/>
        </w:rPr>
        <w:t>ب</w:t>
      </w:r>
      <w:r>
        <w:rPr>
          <w:rtl w:val="true"/>
        </w:rPr>
        <w:t xml:space="preserve">) </w:t>
      </w:r>
      <w:r>
        <w:rPr>
          <w:rtl w:val="true"/>
        </w:rPr>
        <w:t>مبارزه با فساد و منکر</w:t>
      </w:r>
      <w:bookmarkEnd w:id="202"/>
    </w:p>
    <w:p>
      <w:pPr>
        <w:pStyle w:val="Heading5"/>
        <w:numPr>
          <w:ilvl w:val="4"/>
          <w:numId w:val="1"/>
        </w:numPr>
        <w:rPr/>
      </w:pPr>
      <w:bookmarkStart w:id="203" w:name="__RefHeading___Toc2032359_2281741623"/>
      <w:bookmarkStart w:id="204" w:name="_Toc82"/>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و منکر</w:t>
      </w:r>
    </w:p>
    <w:p>
      <w:pPr>
        <w:pStyle w:val="BookText"/>
        <w:rPr/>
      </w:pPr>
      <w:r>
        <w:rPr>
          <w:rFonts w:ascii="IRNazanin" w:hAnsi="IRNazanin" w:eastAsia="IRNazanin"/>
          <w:color w:val="111111"/>
          <w:sz w:val="28"/>
          <w:sz w:val="28"/>
          <w:szCs w:val="28"/>
          <w:rtl w:val="true"/>
          <w:lang w:bidi="fa-IR"/>
        </w:rPr>
        <w:t>استعمارگران با آگاهی از اینکه فساد و منکر به جامعه ها آسیب می زند و حتی آنها را نابود می کند، گسترش فساد در جامعه های اسلامی را در رأس برنامه های استعماری خویش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مبارزه با سیاست های استعماری زرسالاران اقتدارطلب، روش های زیر پیشنهاد می شود</w:t>
      </w:r>
      <w:r>
        <w:rPr>
          <w:rFonts w:eastAsia="IRNazanin" w:cs="IRNazanin"/>
          <w:color w:val="111111"/>
          <w:sz w:val="28"/>
          <w:szCs w:val="28"/>
          <w:rtl w:val="true"/>
          <w:lang w:bidi="fa-IR"/>
        </w:rPr>
        <w:t>:</w:t>
      </w:r>
    </w:p>
    <w:p>
      <w:pPr>
        <w:pStyle w:val="Heading5"/>
        <w:numPr>
          <w:ilvl w:val="4"/>
          <w:numId w:val="1"/>
        </w:numPr>
        <w:rPr/>
      </w:pPr>
      <w:bookmarkStart w:id="205" w:name="__RefHeading___Toc2032361_2281741623"/>
      <w:bookmarkStart w:id="206" w:name="_Toc83"/>
      <w:bookmarkEnd w:id="205"/>
      <w:r>
        <w:rPr>
          <w:rtl w:val="true"/>
        </w:rPr>
        <w:t xml:space="preserve">یک </w:t>
      </w:r>
      <w:r>
        <w:rPr>
          <w:rtl w:val="true"/>
        </w:rPr>
        <w:t xml:space="preserve">- </w:t>
      </w:r>
      <w:r>
        <w:rPr>
          <w:rtl w:val="true"/>
        </w:rPr>
        <w:t>پناه بردن به قرآن</w:t>
      </w:r>
      <w:bookmarkEnd w:id="206"/>
    </w:p>
    <w:p>
      <w:pPr>
        <w:pStyle w:val="BookText"/>
        <w:rPr/>
      </w:pPr>
      <w:r>
        <w:rPr>
          <w:rFonts w:ascii="IRNazanin" w:hAnsi="IRNazanin" w:eastAsia="IRNazanin"/>
          <w:color w:val="111111"/>
          <w:sz w:val="28"/>
          <w:sz w:val="28"/>
          <w:szCs w:val="28"/>
          <w:rtl w:val="true"/>
          <w:lang w:bidi="fa-IR"/>
        </w:rPr>
        <w:t>قرآن، به عنوان پیام نبوت و سند رسالت، دربردارنده آموزه های الهی برای تمامی انسان ها در تمامی زمان ها و مکان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دوستی با آخرین کتاب آسمانی، با ایجاد زمینه شناخت و تقویت باور اصالت های فرهنگی و دینی، موجب دوری انسان از منکر و فساد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فتنه ها همانند پاره های شب سیاه به شما هجوم می آورند، به قرآن پناه آورید؛ زیرا قرآن، نجات بخشی است که شفاعتش پذیرفته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راهنمایی است که به بهترین راه دلالت می کند</w:t>
      </w:r>
      <w:r>
        <w:rPr>
          <w:rFonts w:eastAsia="IRNazanin" w:cs="IRNazanin"/>
          <w:color w:val="111111"/>
          <w:sz w:val="28"/>
          <w:szCs w:val="28"/>
          <w:rtl w:val="true"/>
          <w:lang w:bidi="fa-IR"/>
        </w:rPr>
        <w:t xml:space="preserve">. </w:t>
      </w:r>
      <w:r>
        <w:rPr>
          <w:rStyle w:val="FootnoteAnchor"/>
          <w:rtl w:val="true"/>
        </w:rPr>
        <w:footnoteReference w:id="50"/>
      </w:r>
      <w:bookmarkStart w:id="207" w:name="pg3980_46600"/>
    </w:p>
    <w:p>
      <w:pPr>
        <w:pStyle w:val="BookText"/>
        <w:rPr/>
      </w:pPr>
      <w:bookmarkEnd w:id="207"/>
      <w:r>
        <w:rPr>
          <w:rFonts w:ascii="IRNazanin" w:hAnsi="IRNazanin" w:eastAsia="IRNazanin"/>
          <w:color w:val="111111"/>
          <w:sz w:val="28"/>
          <w:sz w:val="28"/>
          <w:szCs w:val="28"/>
          <w:rtl w:val="true"/>
          <w:lang w:bidi="fa-IR"/>
        </w:rPr>
        <w:t>بنابراین، بایسته است انسان ها با این معجزه اسلام، آشنایی عمیق و دقیقی پیدا کنند و با آن محشور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های روا ن خوانی، روخوانی، حفظ، قرائت و تفسیر قرآن کریم، در این زمینه بسیار مؤثر است</w:t>
      </w:r>
      <w:r>
        <w:rPr>
          <w:rFonts w:eastAsia="IRNazanin" w:cs="IRNazanin"/>
          <w:color w:val="111111"/>
          <w:sz w:val="28"/>
          <w:szCs w:val="28"/>
          <w:rtl w:val="true"/>
          <w:lang w:bidi="fa-IR"/>
        </w:rPr>
        <w:t>.</w:t>
      </w:r>
    </w:p>
    <w:p>
      <w:pPr>
        <w:pStyle w:val="Heading5"/>
        <w:numPr>
          <w:ilvl w:val="4"/>
          <w:numId w:val="1"/>
        </w:numPr>
        <w:rPr/>
      </w:pPr>
      <w:bookmarkStart w:id="208" w:name="__RefHeading___Toc2032363_2281741623"/>
      <w:bookmarkStart w:id="209" w:name="_Toc84"/>
      <w:bookmarkEnd w:id="208"/>
      <w:r>
        <w:rPr>
          <w:rtl w:val="true"/>
        </w:rPr>
        <w:t xml:space="preserve">دو </w:t>
      </w:r>
      <w:r>
        <w:rPr>
          <w:rtl w:val="true"/>
        </w:rPr>
        <w:t xml:space="preserve">- </w:t>
      </w:r>
      <w:r>
        <w:rPr>
          <w:rtl w:val="true"/>
        </w:rPr>
        <w:t>اهمیت دادن به نماز</w:t>
      </w:r>
      <w:bookmarkEnd w:id="209"/>
    </w:p>
    <w:p>
      <w:pPr>
        <w:pStyle w:val="BookText"/>
        <w:rPr/>
      </w:pPr>
      <w:r>
        <w:rPr>
          <w:rFonts w:ascii="IRNazanin" w:hAnsi="IRNazanin" w:eastAsia="IRNazanin"/>
          <w:color w:val="111111"/>
          <w:sz w:val="28"/>
          <w:sz w:val="28"/>
          <w:szCs w:val="28"/>
          <w:rtl w:val="true"/>
          <w:lang w:bidi="fa-IR"/>
        </w:rPr>
        <w:t>پرداختن و توجه کردن به امر نماز در جامعه، از دیگر راه های مقابله با گسترش فساد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پذیرش مطلق حاکمیت الهی و نفی همه معبودهای غیرحقیقی و الحادی است و نمازگزار کسی است که با مصونیت از کج اندیشی ها، سست باوری ها، بدرفتاری ها و زشت کرداری ها، دچار ضعف و زبونی، سلطه پذیری و سلطه گری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فرموده خدا در قرآن مجید، برای مقاومت در برابر هجوم تخریبی دشمنان باید به نماز تمسک جست و به اقامه نماز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نماز، بازدارنده از فحشا و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Style w:val="FootnoteAnchor"/>
          <w:rtl w:val="true"/>
        </w:rPr>
        <w:footnoteReference w:id="51"/>
      </w:r>
    </w:p>
    <w:p>
      <w:pPr>
        <w:pStyle w:val="Heading5"/>
        <w:numPr>
          <w:ilvl w:val="4"/>
          <w:numId w:val="1"/>
        </w:numPr>
        <w:rPr/>
      </w:pPr>
      <w:bookmarkStart w:id="210" w:name="__RefHeading___Toc2032365_2281741623"/>
      <w:bookmarkStart w:id="211" w:name="_Toc85"/>
      <w:bookmarkEnd w:id="210"/>
      <w:r>
        <w:rPr>
          <w:rtl w:val="true"/>
        </w:rPr>
        <w:t xml:space="preserve">سه </w:t>
      </w:r>
      <w:r>
        <w:rPr>
          <w:rtl w:val="true"/>
        </w:rPr>
        <w:t xml:space="preserve">- </w:t>
      </w:r>
      <w:r>
        <w:rPr>
          <w:rtl w:val="true"/>
        </w:rPr>
        <w:t>توجه به امر به معروف و نهی از منکر</w:t>
      </w:r>
      <w:bookmarkEnd w:id="21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 های موفق و مورد تأکید اسلام در برخورد با فساد و منکر به ویژه در جنبه های فرهنگی و اجتماعی، گسترش فرهنگ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افراد جامعه با این رسالت الهی خویش آشنا شوند و زمینه تحقق و اجرای مطلوب و سازنده آن را فراهم آورند، به خودکنترلی و جمع کنترلی و در نتیجه، به خود اصلاحی خواهند رسید و موجب آسیب ناپذیری و حفظ امنیت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برداری مطلوب از این روش فرهنگی، رعایت چند نکته ضروری است</w:t>
      </w:r>
      <w:r>
        <w:rPr>
          <w:rFonts w:eastAsia="IRNazanin" w:cs="IRNazanin"/>
          <w:color w:val="111111"/>
          <w:sz w:val="28"/>
          <w:szCs w:val="28"/>
          <w:rtl w:val="true"/>
          <w:lang w:bidi="fa-IR"/>
        </w:rPr>
        <w:t xml:space="preserve">: </w:t>
      </w:r>
      <w:bookmarkStart w:id="212" w:name="pg3980_46601"/>
    </w:p>
    <w:p>
      <w:pPr>
        <w:pStyle w:val="BookText"/>
        <w:rPr/>
      </w:pPr>
      <w:bookmarkEnd w:id="212"/>
      <w:r>
        <w:rPr>
          <w:rFonts w:ascii="IRNazanin" w:hAnsi="IRNazanin" w:eastAsia="IRNazanin"/>
          <w:color w:val="111111"/>
          <w:sz w:val="28"/>
          <w:sz w:val="28"/>
          <w:szCs w:val="28"/>
          <w:rtl w:val="true"/>
          <w:lang w:bidi="fa-IR"/>
        </w:rPr>
        <w:t>نخست آنکه معروف و منکر تعریف شوند و مصداق های هر یک در جامعه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مراتب و مراحل امر به معروف و نهی از منکر و شرایط اجرای مطلوب آن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آمران به معروف و ناهیان از منکر توجه داشته باشند که رفتار و اخلاق آنان، بیش از بیان و کلامشان کارساز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امر فرهنگی را با اصلاح و تهذیب خود شروع کنند تا بیان ایشان مؤثرتر و کارسازتر باشد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213" w:name="__RefHeading___Toc2032367_2281741623"/>
      <w:bookmarkStart w:id="214" w:name="_Toc86"/>
      <w:bookmarkEnd w:id="213"/>
      <w:r>
        <w:rPr>
          <w:rtl w:val="true"/>
        </w:rPr>
        <w:t xml:space="preserve">چهار </w:t>
      </w:r>
      <w:r>
        <w:rPr>
          <w:rtl w:val="true"/>
        </w:rPr>
        <w:t xml:space="preserve">- </w:t>
      </w:r>
      <w:r>
        <w:rPr>
          <w:rtl w:val="true"/>
        </w:rPr>
        <w:t>کارآفرینی</w:t>
      </w:r>
      <w:bookmarkEnd w:id="21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مهم در سلامت افراد و جامعه، کار سازنده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سازنده و ایجاد زمینه برای شکوفایی استعداد ها، از بی کاری، فقر و ناتوانی و ازدیاد فساد، فحشا و منکر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کار به عنوان عاملی سازنده و بسیار مهم در تربیت اسلامی و مبارزه با فساد، تنبلی و سستی و گسترش آن در جامعه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 ریزی، هدایت و بهره وری بهینه از اوقات فراغت افراد جامعه به ویژه نسل جوان نیز در این امر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روش های دشمنان در تهاجم فرهنگی، جلوگیری از کار مفید و سازنده در جامعه و استفاده نادرست از اوقات فراغت مردم است، تبلیغ و ترویج کار به عنوان ارزش و جلوه دادن بی کاری به عنوان ضدارزش در تعمیم فرهنگ کار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اشتغال ذهنی سازنده برای تمام مراحل سنی می تواند زمینه تخیل گرایی منفی را کاهش دهد</w:t>
      </w:r>
      <w:r>
        <w:rPr>
          <w:rFonts w:eastAsia="IRNazanin" w:cs="IRNazanin"/>
          <w:color w:val="111111"/>
          <w:sz w:val="28"/>
          <w:szCs w:val="28"/>
          <w:rtl w:val="true"/>
          <w:lang w:bidi="fa-IR"/>
        </w:rPr>
        <w:t xml:space="preserve">. </w:t>
      </w:r>
      <w:bookmarkStart w:id="215" w:name="pg3980_46602"/>
    </w:p>
    <w:p>
      <w:pPr>
        <w:pStyle w:val="BookText"/>
        <w:rPr/>
      </w:pPr>
      <w:bookmarkEnd w:id="215"/>
      <w:r>
        <w:rPr>
          <w:rFonts w:ascii="IRNazanin" w:hAnsi="IRNazanin" w:eastAsia="IRNazanin"/>
          <w:color w:val="111111"/>
          <w:sz w:val="28"/>
          <w:sz w:val="28"/>
          <w:szCs w:val="28"/>
          <w:rtl w:val="true"/>
          <w:lang w:bidi="fa-IR"/>
        </w:rPr>
        <w:t>به طور کلی، تقویت اعتقاد به ساختن کشوری آباد و کوشش برای سربلندی آن در صحنه های اقتصادی، اجتماعی و سیاسی، با نفی هرگونه ضعف و ناتوانی، روحیه دفاع از فرهنگ خودی را تقویت خواهد کرد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216" w:name="__RefHeading___Toc2032369_2281741623"/>
      <w:bookmarkStart w:id="217" w:name="_Toc87"/>
      <w:bookmarkEnd w:id="216"/>
      <w:r>
        <w:rPr>
          <w:rtl w:val="true"/>
        </w:rPr>
        <w:t xml:space="preserve">پنج </w:t>
      </w:r>
      <w:r>
        <w:rPr>
          <w:rtl w:val="true"/>
        </w:rPr>
        <w:t xml:space="preserve">- </w:t>
      </w:r>
      <w:r>
        <w:rPr>
          <w:rtl w:val="true"/>
        </w:rPr>
        <w:t>ازدواج</w:t>
      </w:r>
      <w:bookmarkEnd w:id="217"/>
    </w:p>
    <w:p>
      <w:pPr>
        <w:pStyle w:val="BookText"/>
        <w:rPr/>
      </w:pPr>
      <w:r>
        <w:rPr>
          <w:rFonts w:ascii="IRNazanin" w:hAnsi="IRNazanin" w:eastAsia="IRNazanin"/>
          <w:color w:val="111111"/>
          <w:sz w:val="28"/>
          <w:sz w:val="28"/>
          <w:szCs w:val="28"/>
          <w:rtl w:val="true"/>
          <w:lang w:bidi="fa-IR"/>
        </w:rPr>
        <w:t>از نیرومندترین غرایز انسانی، نیروی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شرعی و معقول این غریزه موجب آرامش خاطر، رشد عاطفی، تأمین سلامت روانی و نیز تداوم زندگی بشری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امکان ارضای درست و آگاهانه این غریزه فراهم نیاید، فساد و انحراف های حاصل از آن، سلامت روانی و جسمی فرد و جامعه را به خطر می اندازد و نتایج ناگواری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با شناخت دقیق شرایط و ویژگی های سنی، عاطفی و روانی نسل جوان و نیز شناخت شرایط اقتصادی، اجتماعی و سیاسی جوامع اسلامی، می کوشند از این نیاز طبیعی انسان، برای تحقق اهداف خویش بیشتر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بهره گیری از امکاناتی مانند ماهواره، فیلم های ویدیویی و سینمایی، کتاب های قصه و رمان، مجله ها، عکس های مبتذل، امکانات کامپیوتری، تبلیغات تجاری و حتی مواد غذایی هیجان زا، غرایز جنسی، هویت فرهنگی و تعادل شخصیتی افراد را مسخ می کنند و زمینه را برای سلطه فرهنگی خویش فراهم می سازند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جنبه از جنبه های هجوم بیگانگان، در سال های اخیر چنان گسترده و عمیق شده است که بسیاری از مردم، تهاجم فرهنگی را با بی بندوباری جنسی مترادف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 گیری از پی آمدهای زیان بار ارضای </w:t>
      </w:r>
      <w:bookmarkStart w:id="218" w:name="pg3980_46603"/>
    </w:p>
    <w:p>
      <w:pPr>
        <w:pStyle w:val="BookText"/>
        <w:rPr/>
      </w:pPr>
      <w:bookmarkEnd w:id="218"/>
      <w:r>
        <w:rPr>
          <w:rFonts w:ascii="IRNazanin" w:hAnsi="IRNazanin" w:eastAsia="IRNazanin"/>
          <w:color w:val="111111"/>
          <w:sz w:val="28"/>
          <w:sz w:val="28"/>
          <w:szCs w:val="28"/>
          <w:rtl w:val="true"/>
          <w:lang w:bidi="fa-IR"/>
        </w:rPr>
        <w:t>ناصحیح این نیاز طبیعی، پاک سازی و پالایش محیط یا کنترل آگاهانه و معقول احساسات تا زمان مناسب برای ازدواج و پس از آن، توجه به امر ازدواج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ازدواج در جامعه و تمهید مقدمات برای تسهیل آن و تشویق جوانان و خانواده های آنان به انجام این امر، از مؤثرترین شیوه های مبارزه با تهاجم فرهنگی دشمنان و جلوگیری از فساد و منکر در جامعه است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219" w:name="__RefHeading___Toc2032371_2281741623"/>
      <w:bookmarkStart w:id="220" w:name="_Toc88"/>
      <w:bookmarkEnd w:id="219"/>
      <w:r>
        <w:rPr>
          <w:rtl w:val="true"/>
        </w:rPr>
        <w:t>ج</w:t>
      </w:r>
      <w:r>
        <w:rPr>
          <w:rtl w:val="true"/>
        </w:rPr>
        <w:t xml:space="preserve">) </w:t>
      </w:r>
      <w:r>
        <w:rPr>
          <w:rtl w:val="true"/>
        </w:rPr>
        <w:t>تقویت هویت ملی اسلامی</w:t>
      </w:r>
      <w:bookmarkEnd w:id="22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ملی اسلامی</w:t>
      </w:r>
    </w:p>
    <w:p>
      <w:pPr>
        <w:pStyle w:val="BookText"/>
        <w:rPr/>
      </w:pPr>
      <w:r>
        <w:rPr>
          <w:rFonts w:ascii="IRNazanin" w:hAnsi="IRNazanin" w:eastAsia="IRNazanin"/>
          <w:color w:val="111111"/>
          <w:sz w:val="28"/>
          <w:sz w:val="28"/>
          <w:szCs w:val="28"/>
          <w:rtl w:val="true"/>
          <w:lang w:bidi="fa-IR"/>
        </w:rPr>
        <w:t>دشمنان اسلام و امت اسلامی با توجه به اینکه هویت ملی، بزرگ ترین عنصری است که یک ملت را به اوج عظمت و قدرت یا به تباهی و سقوط می رساند، همواره می کوشند با فراهم ساختن زمینه های گسستگی پیوندهای اجتماعی، هویت ملی اسلامی جوامع مسلمان را تضعیف کنند و بر آنها سلطه یابند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جامعه های اسلامی با تقویت هویت ملی اسلامی خود نه تنها می توانند مانع تسلط استعمارگران شوند، بلکه قدرت و عظمت گذشته جوامع اسلامی را بار دیگر تحقق خواهند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هویت فرهنگی، مقدمه ای است که جوامع اسلامی باید نخست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فرهنگ اسلامی و معرفت به ویژگی ها، ارزش ها و برتری های آن فرهنگ نسبت به دیگر فرهنگ ها سبب می شود جوامع اسلامی در مقابله با فرهنگ های بیگانه، اعتماد به نفس بالایی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تاریخی فرهنگ خودی همراه با تأکید بر تاریخ و فرهنگ ملی اسلامی، تقویت روشن فکران و نخبگان خودی، گسترش خط و زبان ملی و زبان عربی به عنوان زبان </w:t>
      </w:r>
      <w:bookmarkStart w:id="221" w:name="pg3980_46604"/>
    </w:p>
    <w:p>
      <w:pPr>
        <w:pStyle w:val="BookText"/>
        <w:rPr/>
      </w:pPr>
      <w:bookmarkEnd w:id="221"/>
      <w:r>
        <w:rPr>
          <w:rFonts w:ascii="IRNazanin" w:hAnsi="IRNazanin" w:eastAsia="IRNazanin"/>
          <w:color w:val="111111"/>
          <w:sz w:val="28"/>
          <w:sz w:val="28"/>
          <w:szCs w:val="28"/>
          <w:rtl w:val="true"/>
          <w:lang w:bidi="fa-IR"/>
        </w:rPr>
        <w:t>مذهبی مشترک جامعه های اسلامی، مبارزه با جریان های انحرافی، تفرقه های قومی و در نتیجه، ایجاد وحدت و یک پارچگی ملی اسلامی از جمله اقداماتی است که سبب تقویت هویت ملی اسلامی جامعه های مسلمان می شود</w:t>
      </w:r>
      <w:r>
        <w:rPr>
          <w:rFonts w:eastAsia="IRNazanin" w:cs="IRNazanin"/>
          <w:color w:val="111111"/>
          <w:sz w:val="28"/>
          <w:szCs w:val="28"/>
          <w:rtl w:val="true"/>
          <w:lang w:bidi="fa-IR"/>
        </w:rPr>
        <w:t>.</w:t>
      </w:r>
    </w:p>
    <w:p>
      <w:pPr>
        <w:pStyle w:val="Heading4"/>
        <w:numPr>
          <w:ilvl w:val="3"/>
          <w:numId w:val="1"/>
        </w:numPr>
        <w:rPr/>
      </w:pPr>
      <w:bookmarkStart w:id="222" w:name="__RefHeading___Toc2032373_2281741623"/>
      <w:bookmarkStart w:id="223" w:name="_Toc89"/>
      <w:bookmarkEnd w:id="222"/>
      <w:r>
        <w:rPr>
          <w:rtl w:val="true"/>
        </w:rPr>
        <w:t>د</w:t>
      </w:r>
      <w:r>
        <w:rPr>
          <w:rtl w:val="true"/>
        </w:rPr>
        <w:t xml:space="preserve">) </w:t>
      </w:r>
      <w:r>
        <w:rPr>
          <w:rtl w:val="true"/>
        </w:rPr>
        <w:t>شناخت غرب و زرسالاران اقتدارطلب و مبارزه با روحیه سرمایه داری</w:t>
      </w:r>
      <w:bookmarkEnd w:id="22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غرب و زرسالاران اقتدارطلب و مبارزه با روحیه سرمایه داری</w:t>
      </w:r>
    </w:p>
    <w:p>
      <w:pPr>
        <w:pStyle w:val="BookText"/>
        <w:rPr/>
      </w:pPr>
      <w:r>
        <w:rPr>
          <w:rFonts w:ascii="IRNazanin" w:hAnsi="IRNazanin" w:eastAsia="IRNazanin"/>
          <w:color w:val="111111"/>
          <w:sz w:val="28"/>
          <w:sz w:val="28"/>
          <w:szCs w:val="28"/>
          <w:rtl w:val="true"/>
          <w:lang w:bidi="fa-IR"/>
        </w:rPr>
        <w:t>برای مقابله با هر پدیده ای، نخست باید شناخت دقیقی از آن داشت تا بتوان سازوکارهای لازم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شناخت چگونگی عملکرد و نیز اهداف حقیقی زرسالاران اقتدارطلب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درست و عمیق فرهنگ غرب و نظام سرمایه داری، ظاهر فریبنده آن را آشکار می سازد و تزلزل، روزمرگی و تهی شدن درونی آن، بر همگان آشکار می شود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رفاه اجتماعی به عنوان هدف نهایی نظام سرمایه داری، نتایج سه گانه ای چون اولویت یافتن اهداف اقتصادی، رشد اقتصادی بدون توجه به چگونگی زندگی و بی توجهی به عدالت توزیعی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چنین تفکری در زندگی، انسان هایی با روحیه های ناآرام، زیاده خواه، بلندپرواز و دنیاگرا تربیت می کند که دست یابی به بالاترین درجه رفاه فردی و اجتماعی، همراه با نفی معنویت را هدف عالی زندگی خویش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هویت جویی از اصلی ترین و مهم ترین نیازهای انسانی است و به انسان، انگیزه زیستن می بخشد و فلسفه ارضاکننده ای برای زندگی وی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نظامی نه تنها نمی تواند به این نیاز </w:t>
      </w:r>
      <w:bookmarkStart w:id="224" w:name="pg3980_46605"/>
    </w:p>
    <w:p>
      <w:pPr>
        <w:pStyle w:val="BookText"/>
        <w:rPr/>
      </w:pPr>
      <w:bookmarkEnd w:id="224"/>
      <w:r>
        <w:rPr>
          <w:rFonts w:ascii="IRNazanin" w:hAnsi="IRNazanin" w:eastAsia="IRNazanin"/>
          <w:color w:val="111111"/>
          <w:sz w:val="28"/>
          <w:sz w:val="28"/>
          <w:szCs w:val="28"/>
          <w:rtl w:val="true"/>
          <w:lang w:bidi="fa-IR"/>
        </w:rPr>
        <w:t>پاسخ گوید، بلکه روز به روز احساس پوچی را در وجود انسان ها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شناساندن ماهیت فرهنگ سرمایه داری زرسالاران اقتدارطلب و بیان دلایل ناسازگاری آموزه های دین اسلام با چنین روحیه مادی گرایانه ای، موجب بی توجهی امت اسلامی به ظاهر فریبنده فرهنگ سرمایه داری و در نتیجه، مبارزه با زمینه سازی برای سلطه استعمارگران بر جامعه های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شناخت عمیق و مستدل فرهنگ غرب، مبارزه با روحیه سرمایه داری و جلوه های منفی آن همچون تجمل گرایی، مصرف گرایی، گرا ن فروشی، رشوه خواری، ریا و چاپلوسی، از دیگر اقدامات اساسی است که باید در جامعه های اسلامی به آن توجه شود</w:t>
      </w:r>
      <w:r>
        <w:rPr>
          <w:rFonts w:eastAsia="IRNazanin" w:cs="IRNazanin"/>
          <w:color w:val="111111"/>
          <w:sz w:val="28"/>
          <w:szCs w:val="28"/>
          <w:rtl w:val="true"/>
          <w:lang w:bidi="fa-IR"/>
        </w:rPr>
        <w:t>.</w:t>
      </w:r>
    </w:p>
    <w:p>
      <w:pPr>
        <w:pStyle w:val="Heading4"/>
        <w:numPr>
          <w:ilvl w:val="3"/>
          <w:numId w:val="1"/>
        </w:numPr>
        <w:rPr/>
      </w:pPr>
      <w:bookmarkStart w:id="225" w:name="__RefHeading___Toc2032375_2281741623"/>
      <w:bookmarkStart w:id="226" w:name="_Toc90"/>
      <w:bookmarkEnd w:id="225"/>
      <w:r>
        <w:rPr>
          <w:rtl w:val="true"/>
        </w:rPr>
        <w:t>ه</w:t>
      </w:r>
      <w:r>
        <w:rPr>
          <w:rtl w:val="true"/>
        </w:rPr>
        <w:t xml:space="preserve">-) </w:t>
      </w:r>
      <w:r>
        <w:rPr>
          <w:rtl w:val="true"/>
        </w:rPr>
        <w:t>معرفی الگوهای اسلامی</w:t>
      </w:r>
      <w:bookmarkEnd w:id="22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اسلامی</w:t>
      </w:r>
    </w:p>
    <w:p>
      <w:pPr>
        <w:pStyle w:val="BookText"/>
        <w:rPr/>
      </w:pPr>
      <w:r>
        <w:rPr>
          <w:rFonts w:ascii="IRNazanin" w:hAnsi="IRNazanin" w:eastAsia="IRNazanin"/>
          <w:color w:val="111111"/>
          <w:sz w:val="28"/>
          <w:sz w:val="28"/>
          <w:szCs w:val="28"/>
          <w:rtl w:val="true"/>
          <w:lang w:bidi="fa-IR"/>
        </w:rPr>
        <w:t>تخریب و طرد الگوهای اسلامی همراه با معرفی الگوهای ضداسلامی که هیچ نشانی از هویت اسلامی یا ملی در آنها وجود ندارد، از جمله شیوه هایی است که نظام های سرمایه داری برای اعمال سیاست های استعماری خود از آن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کوشش ها، برتری علمی جوامع سرمایه داری غربی بر جامعه های اسلامی سبب شده است برخی جامعه های اسلامی، پیشرفت خود را به تقلید از الگوهای سرمایه داری وابسته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گویی به این نیازها و حفظ و تقویت فرهنگ و هویت ملی و اسلامی، معرفی الگوهای اسلامی در همه حوزه های اجتماعی، اقتصادی، فرهنگی، هنری و سیاسی به ویژه برای نوجوانان و زنان ضروری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سیره و شخصیت رهبران برجسته دین اسلام، از جمله مسائل مهمی است که باید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جنبه های گوناگون شخصیت پیامبر اسلام و شناخت شیوه های رفتاری آن حضرت در زمینه های گوناگون </w:t>
      </w:r>
    </w:p>
    <w:p>
      <w:pPr>
        <w:pStyle w:val="BookText"/>
        <w:rPr/>
      </w:pPr>
      <w:r>
        <w:rPr>
          <w:rFonts w:ascii="IRNazanin" w:hAnsi="IRNazanin" w:eastAsia="IRNazanin"/>
          <w:color w:val="111111"/>
          <w:sz w:val="28"/>
          <w:sz w:val="28"/>
          <w:szCs w:val="28"/>
          <w:rtl w:val="true"/>
          <w:lang w:bidi="fa-IR"/>
        </w:rPr>
        <w:t>از جمله فعالیت های اقتصادی، مبانی دیپلماسی و سیاست خارجی، اهمیت دادن به فراگیری دانش، شیوه رفتاری با زنان و اقلیت های دینی، تعلیم و تربیت و روش های نفوذ بر دل و جان افراد، در الگوسازی برای اقشار گوناگون جامعه اسلامی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در بخشی از پیام نوروزی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امت اسلام و ملت ما بیش از همیشه به پیغمبر اعظم صلی الله علیه و آله خود نیازمند است؛ به هدایت او؛ به بشارت و انذار او؛ به پیام و معنویت او و به رحمتی که او به انسان ها درس داد 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درس پیغمبر اسلام برای امتش و برای همه بشریت، درس عالم شدن، قوی شدن، درس اخلاق و کرامت، درس رحمت، درس جهاد و عزت و درس مقاومت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 ما درس های پیغمبر را باید مرور کند و آنها را به درس های زندگی و برنامه های جاری خود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 اخلاق پیغمبر، درس عزت پیامبراعظم صلی الله علیه و آله، درس علم آموزی و درس رحمت و کرامت و درس وحدتی را که ایشان به ما داد و درس های زندگی ماست، باید در برنامه زندگی خودمان قرار بدهیم</w:t>
      </w:r>
      <w:r>
        <w:rPr>
          <w:rFonts w:eastAsia="IRNazanin" w:cs="IRNazanin"/>
          <w:color w:val="111111"/>
          <w:sz w:val="28"/>
          <w:szCs w:val="28"/>
          <w:rtl w:val="true"/>
          <w:lang w:bidi="fa-IR"/>
        </w:rPr>
        <w:t>.</w:t>
      </w:r>
      <w:r>
        <w:rPr>
          <w:rStyle w:val="FootnoteAnchor"/>
          <w:rtl w:val="true"/>
        </w:rPr>
        <w:footnoteReference w:id="5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بررسی زندگی و شخصیت بانوان بزرگ اسلام و معرفی آنان به عنوان الگوی زنان مسلمان جوامع اسلامی، از دیگر اموری است که باید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 درباره چگونگی پوشش، حضور و نقش آفرینی زنان در جامعه با توجه به ارزش های الهی، باورها و ویژگی های ملی هر کشور، از ظریف ترین و حساس ترین موضوع های اجتماعی فرهنگی است و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چنین الگوهایی، گامی به سوی تثبیت و تقویت هویت ملی اسلامی جامعه های اسلامی است</w:t>
      </w:r>
      <w:r>
        <w:rPr>
          <w:rFonts w:eastAsia="IRNazanin" w:cs="IRNazanin"/>
          <w:color w:val="111111"/>
          <w:sz w:val="28"/>
          <w:szCs w:val="28"/>
          <w:rtl w:val="true"/>
          <w:lang w:bidi="fa-IR"/>
        </w:rPr>
        <w:t xml:space="preserve">. </w:t>
      </w:r>
      <w:bookmarkStart w:id="227" w:name="pg3980_46607"/>
    </w:p>
    <w:p>
      <w:pPr>
        <w:pStyle w:val="Heading4"/>
        <w:numPr>
          <w:ilvl w:val="3"/>
          <w:numId w:val="1"/>
        </w:numPr>
        <w:rPr/>
      </w:pPr>
      <w:bookmarkStart w:id="228" w:name="__RefHeading___Toc2032377_2281741623"/>
      <w:bookmarkStart w:id="229" w:name="_Toc91"/>
      <w:bookmarkEnd w:id="227"/>
      <w:bookmarkEnd w:id="228"/>
      <w:r>
        <w:rPr>
          <w:rtl w:val="true"/>
        </w:rPr>
        <w:t>و</w:t>
      </w:r>
      <w:r>
        <w:rPr>
          <w:rtl w:val="true"/>
        </w:rPr>
        <w:t xml:space="preserve">) </w:t>
      </w:r>
      <w:r>
        <w:rPr>
          <w:rtl w:val="true"/>
        </w:rPr>
        <w:t>تصویرسازی مثبت از اسلام</w:t>
      </w:r>
      <w:bookmarkEnd w:id="22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تصویرسازی مثبت از اسلام</w:t>
      </w:r>
    </w:p>
    <w:p>
      <w:pPr>
        <w:pStyle w:val="BookText"/>
        <w:rPr/>
      </w:pPr>
      <w:r>
        <w:rPr>
          <w:rFonts w:ascii="IRNazanin" w:hAnsi="IRNazanin" w:eastAsia="IRNazanin"/>
          <w:color w:val="111111"/>
          <w:sz w:val="28"/>
          <w:sz w:val="28"/>
          <w:szCs w:val="28"/>
          <w:rtl w:val="true"/>
          <w:lang w:bidi="fa-IR"/>
        </w:rPr>
        <w:t>یکی از شیوه هایی که زرسالاران استعمارگر برای تحقق اهداف استعماری خود به کار می برند، مخدوش کردن چهره اسلام و ترسیم تصویری منفی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نه تنها زمینه گرایش مسلمانان را به سیاست های استعمارگران فراهم می سازد، بلکه در مهار موج اسلام گرایی حقیقی که از اسلام ناب سرچشمه گرفته،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زرسالاران اقتدارطلب برای رسیدن به این هدف خویش، از سیاست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 های این سیاست شبیه سازی، ایجاد چهره هایی مانند بن لادن و ملا عمر به عنوان شخصیت های محبوب جهان اسلام و مطرح ساختن آنها به عنوان نماد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مسلمانان را به عنوان بنیادگرایان یا تروریست های بالقوه، انسان هایی واپس گرا، افراطی و جنگ طلب معرفی می کنند که خطر و تهدیدی جدی برای همه جوامع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جوامع اسلامی باید برای مقابله با این تصویرسازی منفی از اسلام، با به تصویر کشیدن ارزش های اسلامی در رفتار و طرح احکام اسلامی و تبلیغ آنها با کمک تلویزیون، رادیو، فیلم های سینمایی، مجله ها، روزنامه ها و کتاب ها به ویژه کتاب های داستانی، اطلاعات درست و دقیقی درباره اسلام بدهند و مرز مخدوش شده میان حق و باطل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مطلب که غیرمسلمانان با دیدن رفتار مسلمانان، حقایق اسلامی را می شناسند، بسیار اهمیت دارد</w:t>
      </w:r>
      <w:r>
        <w:rPr>
          <w:rFonts w:eastAsia="IRNazanin" w:cs="IRNazanin"/>
          <w:color w:val="111111"/>
          <w:sz w:val="28"/>
          <w:szCs w:val="28"/>
          <w:rtl w:val="true"/>
          <w:lang w:bidi="fa-IR"/>
        </w:rPr>
        <w:t>.</w:t>
      </w:r>
    </w:p>
    <w:p>
      <w:pPr>
        <w:pStyle w:val="Heading4"/>
        <w:numPr>
          <w:ilvl w:val="3"/>
          <w:numId w:val="1"/>
        </w:numPr>
        <w:rPr/>
      </w:pPr>
      <w:bookmarkStart w:id="230" w:name="__RefHeading___Toc2032379_2281741623"/>
      <w:bookmarkStart w:id="231" w:name="_Toc92"/>
      <w:bookmarkEnd w:id="230"/>
      <w:r>
        <w:rPr>
          <w:rtl w:val="true"/>
        </w:rPr>
        <w:t>ز</w:t>
      </w:r>
      <w:r>
        <w:rPr>
          <w:rtl w:val="true"/>
        </w:rPr>
        <w:t xml:space="preserve">) </w:t>
      </w:r>
      <w:r>
        <w:rPr>
          <w:rtl w:val="true"/>
        </w:rPr>
        <w:t>وحدت مذاهب اسلامی</w:t>
      </w:r>
      <w:bookmarkEnd w:id="23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مذاهب اسلامی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تفرقه و اختلاف در میان امت اسلامی، از ترفندهای دشمنان اسلام برای تضعیف مسلمانان و سلطه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زرسالاران اقتدارطلب در سراسر جهان با صرف میلیاردها دلار و با کمک ابزارهای تبلیغاتی خود، تمام توانشان را برای شایعه پراکنی ، دروغ پردازی و تفرقه افکنی میان </w:t>
      </w:r>
      <w:bookmarkStart w:id="232" w:name="pg3980_46608"/>
    </w:p>
    <w:p>
      <w:pPr>
        <w:pStyle w:val="BookText"/>
        <w:rPr/>
      </w:pPr>
      <w:bookmarkEnd w:id="232"/>
      <w:r>
        <w:rPr>
          <w:rFonts w:ascii="IRNazanin" w:hAnsi="IRNazanin" w:eastAsia="IRNazanin"/>
          <w:color w:val="111111"/>
          <w:sz w:val="28"/>
          <w:sz w:val="28"/>
          <w:szCs w:val="28"/>
          <w:rtl w:val="true"/>
          <w:lang w:bidi="fa-IR"/>
        </w:rPr>
        <w:t>مسلمانان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کردن تبلیغات تفرقه افکن و افزایش وحدت و انسجام امت اسلامی با تکیه بر امور مشترک میان مذاهب گوناگون اسلامی، از راهکارهایی است که مسلمانان باید برای مقابله با استعمارگران از آن بهره جویند</w:t>
      </w:r>
      <w:r>
        <w:rPr>
          <w:rFonts w:eastAsia="IRNazanin" w:cs="IRNazanin"/>
          <w:color w:val="111111"/>
          <w:sz w:val="28"/>
          <w:szCs w:val="28"/>
          <w:rtl w:val="true"/>
          <w:lang w:bidi="fa-IR"/>
        </w:rPr>
        <w:t>.</w:t>
      </w:r>
    </w:p>
    <w:p>
      <w:pPr>
        <w:pStyle w:val="Heading3"/>
        <w:numPr>
          <w:ilvl w:val="2"/>
          <w:numId w:val="1"/>
        </w:numPr>
        <w:rPr/>
      </w:pPr>
      <w:bookmarkStart w:id="233" w:name="__RefHeading___Toc2032381_2281741623"/>
      <w:bookmarkStart w:id="234" w:name="_Toc93"/>
      <w:bookmarkEnd w:id="233"/>
      <w:r>
        <w:rPr/>
        <w:t>3</w:t>
      </w:r>
      <w:r>
        <w:rPr>
          <w:rtl w:val="true"/>
        </w:rPr>
        <w:t xml:space="preserve">. </w:t>
      </w:r>
      <w:r>
        <w:rPr>
          <w:rtl w:val="true"/>
        </w:rPr>
        <w:t>مقابله نظام جمهوری اسلامی ایران با استعمار فرانو</w:t>
      </w:r>
      <w:bookmarkEnd w:id="234"/>
    </w:p>
    <w:p>
      <w:pPr>
        <w:pStyle w:val="Heading4"/>
        <w:numPr>
          <w:ilvl w:val="3"/>
          <w:numId w:val="1"/>
        </w:numPr>
        <w:rPr/>
      </w:pPr>
      <w:bookmarkStart w:id="235" w:name="__RefHeading___Toc2032383_2281741623"/>
      <w:bookmarkStart w:id="236" w:name="_Toc94"/>
      <w:bookmarkEnd w:id="235"/>
      <w:r>
        <w:rPr>
          <w:rtl w:val="true"/>
        </w:rPr>
        <w:t>اشاره</w:t>
      </w:r>
      <w:bookmarkEnd w:id="2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نظام جمهوری اسلامی ایران با استعمار فرانو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تهاجم فرهنگی غرب در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جمهوری اسلامی در مقابله با استعمار فرهنگی</w:t>
      </w:r>
    </w:p>
    <w:p>
      <w:pPr>
        <w:pStyle w:val="Heading4"/>
        <w:numPr>
          <w:ilvl w:val="3"/>
          <w:numId w:val="1"/>
        </w:numPr>
        <w:rPr/>
      </w:pPr>
      <w:bookmarkStart w:id="237" w:name="__RefHeading___Toc2032385_2281741623"/>
      <w:bookmarkStart w:id="238" w:name="_Toc95"/>
      <w:bookmarkEnd w:id="237"/>
      <w:r>
        <w:rPr>
          <w:rtl w:val="true"/>
        </w:rPr>
        <w:t>الف</w:t>
      </w:r>
      <w:r>
        <w:rPr>
          <w:rtl w:val="true"/>
        </w:rPr>
        <w:t xml:space="preserve">) </w:t>
      </w:r>
      <w:r>
        <w:rPr>
          <w:rtl w:val="true"/>
        </w:rPr>
        <w:t>پیشینه تهاجم فرهنگی غرب در ایران</w:t>
      </w:r>
      <w:bookmarkEnd w:id="2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تهاجم فرهنگی غرب در ایران</w:t>
      </w:r>
    </w:p>
    <w:p>
      <w:pPr>
        <w:pStyle w:val="BookText"/>
        <w:rPr/>
      </w:pPr>
      <w:r>
        <w:rPr>
          <w:rFonts w:ascii="IRNazanin" w:hAnsi="IRNazanin" w:eastAsia="IRNazanin"/>
          <w:color w:val="111111"/>
          <w:sz w:val="28"/>
          <w:sz w:val="28"/>
          <w:szCs w:val="28"/>
          <w:rtl w:val="true"/>
          <w:lang w:bidi="fa-IR"/>
        </w:rPr>
        <w:t>تاریخ ایران از گذشته تاکنون، شاهد دگرگونی های فرهنگی بنیادینی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حمله اسکندر مقدونی به ایران، فرهنگ ایرانی در حال رکود بود و اندیشمندان ایرانی با حقیقت آن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اسکندر توانست پس از پیروزی نظامی بر نیروهای ایرانی، فرهنگ و تمدن آن را به شدت دگرگون کند، چنان که ایران پس از حکومت ساسانی نتوانست خود را از سلطه آموزه های فرهنگ یونانی حاکم شده به وسیله اسکندر و جانشینان وی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 تا پیش از صفویه با وجود ارتباط با فرهنگ ها و تمدن های گوناگون به ویژه چین که در مسیر جاده ابریشم قرار گرفته بود، هرگز نسبت به این فرهنگ ها خودباختگی نشان نداد و فرهنگ و تمدن مستقل اسلامی خود را نگاه داشت و آثاری پدید آورد که امروزه نیز جزو شاهکارهای بزرگ تاریخ بشر به شمار می آید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عصر اسلامی، پس از پشت سر گذاشتن تجربه بسیار پربار و نشان دادن جلوه های برتری از تمدن اسلامی، در زمان صفویه، کم کم زمینه پذیرنده ای برای نفوذپذیری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گروهی از جمله میسیونرهای مذهبی غرب، راهی ایران شدند و توانستند بنیاد اندیشه غربی را نخست در میان درباریان و سپس در مجامع علمی و فرهنگی همگانی </w:t>
      </w:r>
    </w:p>
    <w:p>
      <w:pPr>
        <w:pStyle w:val="BookText"/>
        <w:rPr/>
      </w:pPr>
      <w:r>
        <w:rPr>
          <w:rFonts w:ascii="IRNazanin" w:hAnsi="IRNazanin" w:eastAsia="IRNazanin"/>
          <w:color w:val="111111"/>
          <w:sz w:val="28"/>
          <w:sz w:val="28"/>
          <w:szCs w:val="28"/>
          <w:rtl w:val="true"/>
          <w:lang w:bidi="fa-IR"/>
        </w:rPr>
        <w:t>سازند، به گونه ای که زمینه فعالیت آنها به توده جامعه ایرانی نیز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برژنسکی در کتاب میسیونرهای کلیسای انجیلی در رابطه امریکا با ایران دوره پهلوی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آنکه نخستین دیپلمات امریکایی، استوارنامه خود را در تهران تسلیم کند، میسیونرهای کلیسای انجیلی 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جنگ دوم جهانی، زنجیره ای از مدرسه ها و بیمارستان ها را در ایران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ها برای نخستین بار آموزش به سبک غربی را در ایران رایج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میسیونرها می کوشیدند مردم ایران را به نسخه های محلی و پروتستان های مدرن امریکایی تبدیل کنند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میسیونرها برای آموزش ادبیات غربی، ریاضیات، علوم و انجیل، مدرسه هایی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قدرت و ارتباطات قوی با حکومت برخوردار بودند و می خواستند ایران را تغییر دهند و به صراحت می گفتند مدرسه های ما طعمه هایی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مسلمانان را شکار می کنیم</w:t>
      </w:r>
      <w:r>
        <w:rPr>
          <w:rFonts w:eastAsia="IRNazanin" w:cs="IRNazanin"/>
          <w:color w:val="111111"/>
          <w:sz w:val="28"/>
          <w:szCs w:val="28"/>
          <w:rtl w:val="true"/>
          <w:lang w:bidi="fa-IR"/>
        </w:rPr>
        <w:t>.</w:t>
      </w:r>
      <w:r>
        <w:rPr>
          <w:rStyle w:val="FootnoteAnchor"/>
          <w:rtl w:val="true"/>
        </w:rPr>
        <w:footnoteReference w:id="5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در ایران و برقراری نظام جمهوری اسلامی، حاکمیت فکر دینی و فرهنگ اسلامی به مانع بزرگی بر سر راه نفوذ غرب در ایران تبدیل شد و هیچ گونه نفوذ فرهنگی، اقتصادی و سیاسی غرب را تحمل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جمهوری اسلامی ایران با سیاست های استعماری زرسالاران جهانی در طول سه دهه، نه تنها استعمارگران را از منافعشان در ایران محروم کرد، بلکه سبب شد تا برخی کشورهای زیر سلطه استعمار نیز از این نگرش مخالفت جویانه انقلاب ایران الگو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w:t>
      </w:r>
    </w:p>
    <w:p>
      <w:pPr>
        <w:pStyle w:val="BookText"/>
        <w:rPr/>
      </w:pPr>
      <w:r>
        <w:rPr>
          <w:rFonts w:ascii="IRNazanin" w:hAnsi="IRNazanin" w:eastAsia="IRNazanin"/>
          <w:color w:val="111111"/>
          <w:sz w:val="28"/>
          <w:sz w:val="28"/>
          <w:szCs w:val="28"/>
          <w:rtl w:val="true"/>
          <w:lang w:bidi="fa-IR"/>
        </w:rPr>
        <w:t>اساس، استعمارگران، جریان گسترده و سازمان یافته ای را علیه نظام جمهوری اسلامی و فرهنگ ملی و اسلامی آن در خارج و داخل کشور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انواع فشارها و تحریم های بین المللی سیاسی، اقتصادی، نظامی، فرهنگی، حقوقی و تکنولوژیکی، اتهام زدن ضدیت با اصول اساسی حقوق بشر مانند آزادی و دموکراسی، القای نداشتن مقبولیت و محبوبیت بین المللی و به تبع آن، ایجاد و پرورش احساس حقارت و خودکم بینی در جوامع اسلامی نسبت به جوامع سرمایه داری غرب، از اقداماتی است که دشمنان نظام جمهوری اسلامی ایران همواره از آن بهره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فعالیت های فرهنگی استعمارگران در داخل کشور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مؤلفه های دینی جامعه سنتی ایرانی و نفی ارزش های حاکم بر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گسستن رابطه نسل جدید جامعه ایران با تاریخ فرهنگ پربار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 کردن مردم به مسائل بی ارزش و بازداشتن آنان از اندیشیدن؛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دنیاگرایی و زندگی مصرفی؛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افکنی میان مردم؛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احساس ناامنی اقتصادی؛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احساس ناامیدی میان جوانان جامعه؛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فساد و فحشا به وسیله محرک های عاطفی؛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پایین نگاه داشتن سطح سواد جامعه؛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نمایی مشکلات و معضل های جامعه؛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تفکر ضعف و ناهماهنگی نهادهای اجتماعی؛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بدبینی به معارف اسلامی؛ </w:t>
      </w:r>
      <w:bookmarkStart w:id="239" w:name="pg3980_46611"/>
    </w:p>
    <w:p>
      <w:pPr>
        <w:pStyle w:val="BookText"/>
        <w:rPr/>
      </w:pPr>
      <w:bookmarkEnd w:id="239"/>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جدایی دین از سیاست؛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مذهب و شخصیت های مذهبی از محیط های علمی؛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گسستن پیوند مردم با رهبری؛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نهاد دولت؛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تفکر ناکارآمدی دولت</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240" w:name="__RefHeading___Toc2032387_2281741623"/>
      <w:bookmarkStart w:id="241" w:name="_Toc96"/>
      <w:bookmarkEnd w:id="240"/>
      <w:r>
        <w:rPr>
          <w:rtl w:val="true"/>
        </w:rPr>
        <w:t>ب</w:t>
      </w:r>
      <w:r>
        <w:rPr>
          <w:rtl w:val="true"/>
        </w:rPr>
        <w:t xml:space="preserve">) </w:t>
      </w:r>
      <w:r>
        <w:rPr>
          <w:rtl w:val="true"/>
        </w:rPr>
        <w:t>راه کارهای جمهوری اسلامی در مقابله با استعمار فرهنگی</w:t>
      </w:r>
      <w:bookmarkEnd w:id="2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جمهوری اسلامی در مقابله با استعمار فرهنگی</w:t>
      </w:r>
    </w:p>
    <w:p>
      <w:pPr>
        <w:pStyle w:val="BookText"/>
        <w:rPr/>
      </w:pPr>
      <w:r>
        <w:rPr>
          <w:rFonts w:ascii="IRNazanin" w:hAnsi="IRNazanin" w:eastAsia="IRNazanin"/>
          <w:color w:val="111111"/>
          <w:sz w:val="28"/>
          <w:sz w:val="28"/>
          <w:szCs w:val="28"/>
          <w:rtl w:val="true"/>
          <w:lang w:bidi="fa-IR"/>
        </w:rPr>
        <w:t>مقابله جمهوری اسلامی ایران با موضوع استعمار فرهنگی، نیازمند مقدمه ای است و آن، باور این هجوم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پیش مقام معظم رهبری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ولی چندین سال طول کشید تا سیاست مداران و مردم ما چنین توطئه ای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این امر اهمیت بسیاری دارد و هم اکنون این باور در بدنه فرهنگی و دانشگاهی ما تا حدی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قدم پس از ایجاد باور، برنامه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این تهاجم، باید با برنامه ریزی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انفعالی نه تنها نتیجه مثبتی نخواهد داشت، بلکه در درازمدت، آثار منفی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نخست باید با مبانی نظری مقابله، تعریف و ترسیم شود و پس از آن، سیاست گذاری، برنامه ریزی کلان، برنامه ریزی خرد و اجرا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دیدار خود با اعضای شورای عالی انقلاب فرهنگی، در هشتم 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راه کارهای مقابله با تهاجم فرهنگی دشمن، نخستین 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فرهنگی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برنامه ریزی دقیق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تکالیف ما در درجه اول، مهندسی فرهنگ کشور است؛ یعنی مشخص کنیم که فرهنگ ملی، فرهنگ عمومی و حرکت عظیم </w:t>
      </w:r>
    </w:p>
    <w:p>
      <w:pPr>
        <w:pStyle w:val="BookText"/>
        <w:rPr/>
      </w:pPr>
      <w:r>
        <w:rPr>
          <w:rFonts w:ascii="IRNazanin" w:hAnsi="IRNazanin" w:eastAsia="IRNazanin"/>
          <w:color w:val="111111"/>
          <w:sz w:val="28"/>
          <w:sz w:val="28"/>
          <w:szCs w:val="28"/>
          <w:rtl w:val="true"/>
          <w:lang w:bidi="fa-IR"/>
        </w:rPr>
        <w:t xml:space="preserve">درون زا و کیفیت بخش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درون انسان ها و جامعه به وجود می آید، چگونه باید باشد؛ اشکالات و نواقصش چیست؛ چگونه باید رفع شود و کندی ها و معارضاتش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لازم است که اینها را تصویر کند و بعد، مثل دست محافظی هوای این فرهنگ را داشته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موثرترین راه های مقابله با استعمار فرهنگی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فرهنگی و ناتوی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برنامه ریزی به آن توجه شود،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عقاید اسلامی و افزایش بینش و آگاهی مردم درباره مسائل دینی، با طرح اندیشه های نورانی قرآن و شناخت بیشتر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ساختن مردم با فرهنگ غنی اسلامی و میراث مفاخر فرهنگی اسلامی ایران و تقویت خودباوری؛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مظاهر تمدن و فرهنگ اسلامی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روحیه مقاومت فرهنگی، مبارزه طلبی و استقامت با توجه به ارزش ها و آرمان های انقلاب اسلامی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زیرساخت نظام آموزشی و تربیتی کشور از مهد کودک تا عالی ترین سطوح دانشگاهی بر اساس اصول آموزشی و تربیتی اسلامی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ساختن زمینه وحدت هر چه بیشتر حوزه و دانشگاه برای ایجاد جریان واحد فرهنگی در برابر نفوذ دشمن؛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فرهنگی و هم سویی تمام نهادهای فرهنگی کشور برای مبارزه با تهاجم فرهنگی و ناتوی فرهنگی؛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اصول فکری و عقیدتی اسلام در قالب آثار هنری و ادبی؛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انواع مفاسد اجتماعی از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زمینه رشد استعدادها و ظرفیت های جوانان و پرورش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نیروهای خلاق و متعهد در زمینه های فرهنگی و هنری؛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کانون ها و مؤسسه های فرهنگی، هنری و ورزشی؛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استفاده بهینه نوجوانان و جوانان از اوقات فراغت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نقش خانواده به عنوان یکی از مهم ترین موانع تحقق برنامه های تهاجم فرهنگی دشمن و مبارزه با گسیختگی بنای خانواده و تأکید بر عوامل استحکام آن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افراد جامعه با اهداف اسلامی ازدواج؛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افراد جامعه با روش های درست تربیتی؛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سطح سواد والدین؛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زنان و مردان با حقوق و تکالیف خود در زندگی مشترک؛</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مراکز مشاوره ازدواج؛</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افراد جامعه با برنامه های تهاجم فرهنگی تضعیف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الگوهای مصرف کالا به ویژه کالاهای غیرضروری وارداتی؛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فرهنگ درست استفاده از وسایل پیشرفته ارتباطات مانند کامپیوتر، اینترنت، ویدیو و ماهواره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انصاری،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اقتصادی اجتماعی 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تهاجم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دانشگاه، دانشگاه اصفهان،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مهرانگیز پیوسته 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و رسانه های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تهاجم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دانشگاه،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حیدری،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ابزار و شیوه های مقابله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تهاجم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دانشگاه،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3980_46615"/>
      <w:bookmarkStart w:id="243" w:name="pg3980_46615"/>
      <w:bookmarkEnd w:id="243"/>
    </w:p>
    <w:p>
      <w:pPr>
        <w:pStyle w:val="Heading2"/>
        <w:numPr>
          <w:ilvl w:val="1"/>
          <w:numId w:val="1"/>
        </w:numPr>
        <w:rPr/>
      </w:pPr>
      <w:bookmarkStart w:id="244" w:name="pg3980_46615"/>
      <w:bookmarkStart w:id="245" w:name="__RefHeading___Toc2032389_2281741623"/>
      <w:bookmarkStart w:id="246" w:name="_Toc97"/>
      <w:bookmarkEnd w:id="244"/>
      <w:bookmarkEnd w:id="245"/>
      <w:r>
        <w:rPr>
          <w:rtl w:val="true"/>
        </w:rPr>
        <w:t>فصل پنجم</w:t>
      </w:r>
      <w:r>
        <w:rPr>
          <w:rtl w:val="true"/>
        </w:rPr>
        <w:t xml:space="preserve">: </w:t>
      </w:r>
      <w:r>
        <w:rPr>
          <w:rtl w:val="true"/>
        </w:rPr>
        <w:t>همراه با برنامه سازان</w:t>
      </w:r>
      <w:bookmarkEnd w:id="246"/>
    </w:p>
    <w:p>
      <w:pPr>
        <w:pStyle w:val="Heading3"/>
        <w:numPr>
          <w:ilvl w:val="2"/>
          <w:numId w:val="1"/>
        </w:numPr>
        <w:rPr/>
      </w:pPr>
      <w:bookmarkStart w:id="247" w:name="__RefHeading___Toc2032391_2281741623"/>
      <w:bookmarkStart w:id="248" w:name="_Toc98"/>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جایگاه صدا و سیما در مبارزه با استعمار فرانو</w:t>
      </w:r>
    </w:p>
    <w:p>
      <w:pPr>
        <w:pStyle w:val="BookText"/>
        <w:rPr/>
      </w:pPr>
      <w:r>
        <w:rPr>
          <w:rFonts w:ascii="IRNazanin" w:hAnsi="IRNazanin" w:eastAsia="IRNazanin"/>
          <w:color w:val="111111"/>
          <w:sz w:val="28"/>
          <w:sz w:val="28"/>
          <w:szCs w:val="28"/>
          <w:rtl w:val="true"/>
          <w:lang w:bidi="fa-IR"/>
        </w:rPr>
        <w:t>الزامات رسانه صدا و سیما</w:t>
      </w:r>
    </w:p>
    <w:p>
      <w:pPr>
        <w:pStyle w:val="BookText"/>
        <w:rPr/>
      </w:pPr>
      <w:r>
        <w:rPr>
          <w:rFonts w:ascii="IRNazanin" w:hAnsi="IRNazanin" w:eastAsia="IRNazanin"/>
          <w:color w:val="111111"/>
          <w:sz w:val="28"/>
          <w:sz w:val="28"/>
          <w:szCs w:val="28"/>
          <w:rtl w:val="true"/>
          <w:lang w:bidi="fa-IR"/>
        </w:rPr>
        <w:t>محورهای مهم برنامه سازی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249" w:name="__RefHeading___Toc2032393_2281741623"/>
      <w:bookmarkStart w:id="250" w:name="_Toc99"/>
      <w:bookmarkEnd w:id="249"/>
      <w:r>
        <w:rPr>
          <w:rtl w:val="true"/>
        </w:rPr>
        <w:t>جایگاه صدا و سیما در مبارزه با استعمار فرانو</w:t>
      </w:r>
      <w:bookmarkEnd w:id="250"/>
    </w:p>
    <w:p>
      <w:pPr>
        <w:pStyle w:val="BookText"/>
        <w:rPr/>
      </w:pPr>
      <w:r>
        <w:rPr>
          <w:rFonts w:ascii="IRNazanin" w:hAnsi="IRNazanin" w:eastAsia="IRNazanin"/>
          <w:color w:val="111111"/>
          <w:sz w:val="28"/>
          <w:sz w:val="28"/>
          <w:szCs w:val="28"/>
          <w:rtl w:val="true"/>
          <w:lang w:bidi="fa-IR"/>
        </w:rPr>
        <w:t>جایگاه صدا و سیما در مبارزه با استعمار فرانو</w:t>
      </w:r>
    </w:p>
    <w:p>
      <w:pPr>
        <w:pStyle w:val="BookText"/>
        <w:rPr/>
      </w:pPr>
      <w:r>
        <w:rPr>
          <w:rFonts w:ascii="IRNazanin" w:hAnsi="IRNazanin" w:eastAsia="IRNazanin"/>
          <w:color w:val="111111"/>
          <w:sz w:val="28"/>
          <w:sz w:val="28"/>
          <w:szCs w:val="28"/>
          <w:rtl w:val="true"/>
          <w:lang w:bidi="fa-IR"/>
        </w:rPr>
        <w:t>همان گونه که بیان شد، در بیان جنبه های گوناگون فرهنگی، سیاسی و اقتصادی استعمار فرانو، استعمار فرهنگی، اهمیت و برجستگی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استعمار فرانو، استمرار امپریالیسم فرهنگی است و در این امپریالیسم، رسانه ها به عنوان مهم ترین ابزار فرهنگی، جایگاه ویژه ای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فضای حاکم بر نظام بین الملل به گونه ای است که پیش، هنگام و پس از هر حرکت و اقدام نظامی، اقتصادی و سیاسی، به خبرسازی، مفهوم سازی و تبلیغ های درست و نادرست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گسترده ای از تهاجم زرسالاران اقتدارطلب و در مقابل، دفاع و تهاجم جمعیت های مورد تهاجم استعمار فرانو، در حوزه رسانه 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زرسالاران اقتدارطلب با آگاهی از اینکه پیشرفت و تحقق سیاست ها و برنامه های استعماری شان با تهاجم های رسانه ای امکان پذیر است، به سرمایه گذاری و تقویت رسانه های وابسته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تمامی انسان ها و جوامع بشری به عنوان اهداف استعمارگران در معرض تهاجم قرار دارند، ولی در این میان، نظام جمهوری اسلامی ایران با درک </w:t>
      </w:r>
      <w:bookmarkStart w:id="251" w:name="pg3980_46616"/>
    </w:p>
    <w:p>
      <w:pPr>
        <w:pStyle w:val="BookText"/>
        <w:rPr/>
      </w:pPr>
      <w:bookmarkEnd w:id="251"/>
      <w:r>
        <w:rPr>
          <w:rFonts w:ascii="IRNazanin" w:hAnsi="IRNazanin" w:eastAsia="IRNazanin"/>
          <w:color w:val="111111"/>
          <w:sz w:val="28"/>
          <w:sz w:val="28"/>
          <w:szCs w:val="28"/>
          <w:rtl w:val="true"/>
          <w:lang w:bidi="fa-IR"/>
        </w:rPr>
        <w:t>اهداف و مقاصد حقیقی پنهان شده در پشت تبلیغات فریبنده، به مقاومت در برابر استعمارگران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با اعتقاد به اینکه مقاومت، تنها به دفاع از منافع خویش محدود نیست، از تمام سرزمین های اسلامی و منافع امت اسلامی با تمام توان دفاع می کند و همین امر سبب شده است تا آماج تهاجم خبری، تبلیغی، فرهنگی و اخلاقی استعمارگران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مهم ترین نهاد پاسخ گو به این تهاجم رسانه ای، رسانه ملی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صدا و سیما در این باره دو وظیفه سنگین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تهاجم ها را در داخل کشور خنثی کند و دوم آنکه بکوشد متقابلاً در فضای عمومی، به دشمن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این وظایف چنان اهمیت دارد که رهبر انقلاب اسلامی، فعالیت رسانه صدا و سیما را برای مبارزه با استعمار فرانو، برابر با همه تلاش ها و فعالیت هایی می داند که در دیگر نهادهای کشور به این منظور صورت می گیرد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252" w:name="__RefHeading___Toc2032395_2281741623"/>
      <w:bookmarkStart w:id="253" w:name="_Toc100"/>
      <w:bookmarkEnd w:id="252"/>
      <w:r>
        <w:rPr>
          <w:rtl w:val="true"/>
        </w:rPr>
        <w:t>الزامات رسانه صدا و سیما</w:t>
      </w:r>
      <w:bookmarkEnd w:id="253"/>
    </w:p>
    <w:p>
      <w:pPr>
        <w:pStyle w:val="BookText"/>
        <w:rPr/>
      </w:pPr>
      <w:r>
        <w:rPr>
          <w:rFonts w:ascii="IRNazanin" w:hAnsi="IRNazanin" w:eastAsia="IRNazanin"/>
          <w:color w:val="111111"/>
          <w:sz w:val="28"/>
          <w:sz w:val="28"/>
          <w:szCs w:val="28"/>
          <w:rtl w:val="true"/>
          <w:lang w:bidi="fa-IR"/>
        </w:rPr>
        <w:t>الزامات رسانه صدا و سیما</w:t>
      </w:r>
    </w:p>
    <w:p>
      <w:pPr>
        <w:pStyle w:val="BookText"/>
        <w:rPr/>
      </w:pPr>
      <w:r>
        <w:rPr>
          <w:rFonts w:ascii="IRNazanin" w:hAnsi="IRNazanin" w:eastAsia="IRNazanin"/>
          <w:color w:val="111111"/>
          <w:sz w:val="28"/>
          <w:sz w:val="28"/>
          <w:szCs w:val="28"/>
          <w:rtl w:val="true"/>
          <w:lang w:bidi="fa-IR"/>
        </w:rPr>
        <w:t>صدا و سیما به عنوان مهم ترین ابزار فرهنگی نظام جمهوری اسلامی ایران، برای مبارزه با جریان استعمار فرانو نیازمند الزاماتی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الزامات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نظام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اعتماد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فرصت های رقابتی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محصولات آن از نظر کمی و کیفی، قدرت رقابت با دیگر کشورها را داشته باشند</w:t>
      </w:r>
      <w:r>
        <w:rPr>
          <w:rFonts w:eastAsia="IRNazanin" w:cs="IRNazanin"/>
          <w:color w:val="111111"/>
          <w:sz w:val="28"/>
          <w:szCs w:val="28"/>
          <w:rtl w:val="true"/>
          <w:lang w:bidi="fa-IR"/>
        </w:rPr>
        <w:t xml:space="preserve">. </w:t>
      </w:r>
      <w:bookmarkStart w:id="254" w:name="pg3980_46617"/>
    </w:p>
    <w:p>
      <w:pPr>
        <w:pStyle w:val="BookText"/>
        <w:rPr/>
      </w:pPr>
      <w:bookmarkEnd w:id="2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آرایش رسانه ای کارآمد در عرصه استانی، ملی و بین المللی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سازمانی و رسانه ای صدا و سیما باید به گونه ای باشد که بتواند همه کشور را در همه جنبه ها پوشش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انعطاف پذیری برای انطباق با شرایط گوناگون و پیش بینی نشده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مسائل گوناگون، قدرت، توانایی، سرعت و چالاکی داشته باشد، به گونه ای که بتواند در برخورد با مسائل گوناگون، به سرعت، راه کار درستی را برگزیند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255" w:name="__RefHeading___Toc2032397_2281741623"/>
      <w:bookmarkStart w:id="256" w:name="_Toc101"/>
      <w:bookmarkEnd w:id="255"/>
      <w:r>
        <w:rPr>
          <w:rtl w:val="true"/>
        </w:rPr>
        <w:t>محورهای مهم برنامه سازی</w:t>
      </w:r>
      <w:bookmarkEnd w:id="256"/>
    </w:p>
    <w:p>
      <w:pPr>
        <w:pStyle w:val="Heading4"/>
        <w:numPr>
          <w:ilvl w:val="3"/>
          <w:numId w:val="1"/>
        </w:numPr>
        <w:rPr/>
      </w:pPr>
      <w:bookmarkStart w:id="257" w:name="__RefHeading___Toc2032399_2281741623"/>
      <w:bookmarkStart w:id="258" w:name="_Toc102"/>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محورهای مهم برنامه سازی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گسترش و تفهیم و تبیین فضیلت های اخلاقی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معرفت و ایمان 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مراسم دینی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دانش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سرگرمی و تفریح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نقش و جایگاه زنان</w:t>
      </w:r>
    </w:p>
    <w:p>
      <w:pPr>
        <w:pStyle w:val="Heading4"/>
        <w:numPr>
          <w:ilvl w:val="3"/>
          <w:numId w:val="1"/>
        </w:numPr>
        <w:rPr/>
      </w:pPr>
      <w:bookmarkStart w:id="259" w:name="__RefHeading___Toc2032401_2281741623"/>
      <w:bookmarkStart w:id="260" w:name="_Toc103"/>
      <w:bookmarkEnd w:id="259"/>
      <w:r>
        <w:rPr/>
        <w:t>1</w:t>
      </w:r>
      <w:r>
        <w:rPr>
          <w:rtl w:val="true"/>
        </w:rPr>
        <w:t xml:space="preserve">. </w:t>
      </w:r>
      <w:r>
        <w:rPr>
          <w:rtl w:val="true"/>
        </w:rPr>
        <w:t>پرورش، گسترش و تفهیم و تبیین فضیلت های اخلاقی</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گسترش و تفهیم و تبیین فضیلت های اخلاقی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محورهای مهمی که برنامه سازان صدا و سیما باید در تهیه برنامه ها به آن توجه داشته باشند، پرورش اخلاق عمومی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حقیقی و سازه اصلی یک جامعه، شاکله اخلاقی آن جامعه است که همه چیز بر محور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تقویت مبانی و اصول اخلاقی جامعه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اصول اخلاق اجتماعی چون انضباط اجتماعی، وجدان کاری، نظم و برنامه ریزی، ادب اجتماعی، مشورت، حقوق دیگران، کرامت انسان، احساس مسئولیت، اعتماد به نفس ملی و شجاعت ملی، در برنامه های صدا و سیما در شکل دهی به اخلاق رفتاری افراد جامعه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ترویج فضایل اخلاق فردی چون قناعت، امانت، درست کاری، حق طلبی، زیباطلبی، احترام و ادب به والدین و آموزگار، عفت و خویشتن داری در معنای صحیح آن، از جمله مسائلی است که باید برنامه سازان رسانه ملی صدا و سیما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تفهیم مسائل اخلاقی با </w:t>
      </w:r>
    </w:p>
    <w:p>
      <w:pPr>
        <w:pStyle w:val="BookText"/>
        <w:rPr/>
      </w:pPr>
      <w:r>
        <w:rPr>
          <w:rFonts w:ascii="IRNazanin" w:hAnsi="IRNazanin" w:eastAsia="IRNazanin"/>
          <w:color w:val="111111"/>
          <w:sz w:val="28"/>
          <w:sz w:val="28"/>
          <w:szCs w:val="28"/>
          <w:rtl w:val="true"/>
          <w:lang w:bidi="fa-IR"/>
        </w:rPr>
        <w:t>استفاده از نمادها و الگوهای ملموس برای مخاطب، از راه کارهای مؤثر در گسترش فضیلت های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رد منهیات اخلاقی زیر در تبیین فضیلت های اخلاقی در برنامه های صدا و سیما بسیار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قدرشناسی اجتماعی به بهانه پاداش اجتماعی و توقع داشتن ایثار؛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ریاکاری، نفاق، چاپلوسی و خطر گسترش آن به صورت اخلاق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دری، حرمت شکنی، قانون شکنی و جوسازی به عنوان وظیفه ای دینی یا حرکتی انقلابی؛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بدگمانی به مردم و میل به تجسس در زندگی شخصی آنان و تفسیر نادرست اعمال آنها و متهم کردن آنان به بی توجهی به نظم عمومی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تخلف از نظم اجتماعی به بهانه نداشتن سوءنیت؛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راه حل های شتاب زده و خشونت آمیز درباره مشکلات اجتماعی و معضلاتی که نیازمند به تحقیق و تدبیر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 زدگی و عوام فریبی با تکیه بر باورها، عادت ها و شیوه های نادرست رایج در جامعه؛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الشعاع قرارگرفتن حق در برابر شخصیت؛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امور و ارزش های ملی در جامعه؛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با توسل به منکرهای دیگر؛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خود را ملاک خوب و بد دانستن و قوانین را بنا بر رأی خود تفسیر و اجرا کردن؛ </w:t>
      </w:r>
      <w:bookmarkStart w:id="261" w:name="pg3980_46619"/>
    </w:p>
    <w:p>
      <w:pPr>
        <w:pStyle w:val="BookText"/>
        <w:rPr/>
      </w:pPr>
      <w:bookmarkEnd w:id="26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زدگی و ترویج روحیه مصرف گرایی به عنوان نماد پیشرفت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62" w:name="__RefHeading___Toc2032403_2281741623"/>
      <w:bookmarkStart w:id="263" w:name="_Toc104"/>
      <w:bookmarkEnd w:id="262"/>
      <w:r>
        <w:rPr/>
        <w:t>2</w:t>
      </w:r>
      <w:r>
        <w:rPr>
          <w:rtl w:val="true"/>
        </w:rPr>
        <w:t xml:space="preserve">. </w:t>
      </w:r>
      <w:r>
        <w:rPr>
          <w:rtl w:val="true"/>
        </w:rPr>
        <w:t>ارتقای معرفت و ایمان دینی</w:t>
      </w:r>
      <w:bookmarkEnd w:id="2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معرفت و ایمان دینی</w:t>
      </w:r>
    </w:p>
    <w:p>
      <w:pPr>
        <w:pStyle w:val="BookText"/>
        <w:rPr/>
      </w:pPr>
      <w:r>
        <w:rPr>
          <w:rFonts w:ascii="IRNazanin" w:hAnsi="IRNazanin" w:eastAsia="IRNazanin"/>
          <w:color w:val="111111"/>
          <w:sz w:val="28"/>
          <w:sz w:val="28"/>
          <w:szCs w:val="28"/>
          <w:rtl w:val="true"/>
          <w:lang w:bidi="fa-IR"/>
        </w:rPr>
        <w:t>یکی از وظایف مهم صدا و سیما، توسعه و ارتقای دو مقوله مهم و متفاوت معرفت دینی و ایمان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تفاوت دو مفهوم معرفت دینی و ایمان دینی می توان گفت معرفت دینی، شناخت و فهم دقیق مطالب و حقایق دین است، ولی ایمان دینی، باور به مطالبی است که به آن دست یافته ایم، به گونه ای که به طور کامل به آن پای بند باشیم و تردید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این دو مفهوم، می توان به مثال حضرت امام خمینی رحمه الله در این باره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می داند کسی که از دنیا رفته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کاری از او ساخته نیست، اما از نظر باور می گوید من از مرده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معرفت و علم پیدا کرده، ولی هنوز ایمان و باور به اینکه کاری از دست میت ساخته نیست، پیدا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ایمان آن است که انسان به باور برسد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ارتقای معرفت دینی در جامعه با تمسک به قرآن کریم و عترت، به عنوان دو منبع بزرگ معرفت دینی مسلمانان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مفاهیم موجود در آیات قرآن و روایات و احادیث پیامبر اسلام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پشتوانه استدلالی کامل و قوی، در برنامه های صدا و سیما در قالب برنامه کودک، فیلم، سریال، میزگرد و گفت وگو، تبلیغات و مانند آن، افزایش توجه مخاطبان به فرهنگ دینی در زندگی و در نتیجه، ارتقای سطح معرفت دینی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مسئله که برنامه های کلیشه ای، مبهم و </w:t>
      </w:r>
      <w:bookmarkStart w:id="264" w:name="pg3980_46620"/>
    </w:p>
    <w:p>
      <w:pPr>
        <w:pStyle w:val="BookText"/>
        <w:rPr/>
      </w:pPr>
      <w:bookmarkEnd w:id="264"/>
      <w:r>
        <w:rPr>
          <w:rFonts w:ascii="IRNazanin" w:hAnsi="IRNazanin" w:eastAsia="IRNazanin"/>
          <w:color w:val="111111"/>
          <w:sz w:val="28"/>
          <w:sz w:val="28"/>
          <w:szCs w:val="28"/>
          <w:rtl w:val="true"/>
          <w:lang w:bidi="fa-IR"/>
        </w:rPr>
        <w:t>شبهه زا، به ایجاد معرفت سست، عوامانه و سطحی در اذهان مخاطبان و تضعیف ایمان می انجامد، لزوم توجه برنامه سازان به ایجاد معرفت دینی روشن بینانه و آگاهانه را افزایش می دهد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تهیه برنامه هایی بر مبنای آموزش های درست و اصولی با بیان دینی روشن، قوی، هنرمندانه، متنوع و شبهه زا، در همه سطوح، ارتقای ایمان دینی را در پی خواهد داشت</w:t>
      </w:r>
      <w:r>
        <w:rPr>
          <w:rFonts w:eastAsia="IRNazanin" w:cs="IRNazanin"/>
          <w:color w:val="111111"/>
          <w:sz w:val="28"/>
          <w:szCs w:val="28"/>
          <w:rtl w:val="true"/>
          <w:lang w:bidi="fa-IR"/>
        </w:rPr>
        <w:t>.</w:t>
      </w:r>
    </w:p>
    <w:p>
      <w:pPr>
        <w:pStyle w:val="Heading4"/>
        <w:numPr>
          <w:ilvl w:val="3"/>
          <w:numId w:val="1"/>
        </w:numPr>
        <w:rPr/>
      </w:pPr>
      <w:bookmarkStart w:id="265" w:name="__RefHeading___Toc2032405_2281741623"/>
      <w:bookmarkStart w:id="266" w:name="_Toc105"/>
      <w:bookmarkEnd w:id="265"/>
      <w:r>
        <w:rPr/>
        <w:t>3</w:t>
      </w:r>
      <w:r>
        <w:rPr>
          <w:rtl w:val="true"/>
        </w:rPr>
        <w:t xml:space="preserve">. </w:t>
      </w:r>
      <w:r>
        <w:rPr>
          <w:rtl w:val="true"/>
        </w:rPr>
        <w:t>برنامه ریزی برای مراسم دینی</w:t>
      </w:r>
      <w:bookmarkEnd w:id="2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مراسم دینی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مراسم دینی اعیاد یا ایام سوگواری و عزاداری در رسانه ملی صدا و سیما، به برنامه ریزی هوشمندانه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 های دینی از نظر محتوا، زمان، گویندگان، عمل کنندگان، مکان برگزاری، چگونگی برگزاری و دیگر مسائل جنبی، باید با دقت و هشیاری کامل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به مناسبت های مذهبی تهیه می شود، باید پر محتوا و مستدل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مکتوبی ارائه می شود، باید خوش قلم، ویرایش شده و جالب و جذاب باشد و اگر به صورت شفاهی بیان می شود، با بیان خوب، کلمات سنجیده، حساب شده و بدون آزار و توهین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متن باید از آراستگی دینی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نگاه به او، مخاطب را به یاد خدا بیندازد، نه آنکه ظاهر گوینده، تبلیغ مادی 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زمان شروع، پایان و مدت پخش برنامه های دینی چون دعای ندبه و جلسه های عزاداری، استفاده از نوحه ها و اشعار مذهبی پرمحتوا بر اساس عقاید، احکام، آداب، </w:t>
      </w:r>
      <w:bookmarkStart w:id="267" w:name="pg3980_46621"/>
    </w:p>
    <w:p>
      <w:pPr>
        <w:pStyle w:val="BookText"/>
        <w:rPr/>
      </w:pPr>
      <w:bookmarkEnd w:id="267"/>
      <w:r>
        <w:rPr>
          <w:rFonts w:ascii="IRNazanin" w:hAnsi="IRNazanin" w:eastAsia="IRNazanin"/>
          <w:color w:val="111111"/>
          <w:sz w:val="28"/>
          <w:sz w:val="28"/>
          <w:szCs w:val="28"/>
          <w:rtl w:val="true"/>
          <w:lang w:bidi="fa-IR"/>
        </w:rPr>
        <w:t>تاریخ، اخلاق و فضایل اسلامی، از دیگر جنبه هایی است که نیازمند توجه برنامه سازان صداوسیماست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268" w:name="__RefHeading___Toc2032407_2281741623"/>
      <w:bookmarkStart w:id="269" w:name="_Toc106"/>
      <w:bookmarkEnd w:id="268"/>
      <w:r>
        <w:rPr/>
        <w:t>4</w:t>
      </w:r>
      <w:r>
        <w:rPr>
          <w:rtl w:val="true"/>
        </w:rPr>
        <w:t xml:space="preserve">. </w:t>
      </w:r>
      <w:r>
        <w:rPr>
          <w:rtl w:val="true"/>
        </w:rPr>
        <w:t>توجه به دانش</w:t>
      </w:r>
      <w:bookmarkEnd w:id="26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دانش</w:t>
      </w:r>
    </w:p>
    <w:p>
      <w:pPr>
        <w:pStyle w:val="BookText"/>
        <w:rPr/>
      </w:pPr>
      <w:r>
        <w:rPr>
          <w:rFonts w:ascii="IRNazanin" w:hAnsi="IRNazanin" w:eastAsia="IRNazanin"/>
          <w:color w:val="111111"/>
          <w:sz w:val="28"/>
          <w:sz w:val="28"/>
          <w:szCs w:val="28"/>
          <w:rtl w:val="true"/>
          <w:lang w:bidi="fa-IR"/>
        </w:rPr>
        <w:t>فن آوری، پیشرفت و رونق کشور، در سایه دانش و تحقیق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منظور دست یابی به استقلال و عزت ملی که از نتایج پیشرفت علم و فن آوری و از تکالیف شرعی و عقلی است، ایجاد زمینه های پیشرفت علمی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حرکت برنامه ریزی شده در مسیر تولید دانش، فکر و نظریه، با پرداختن به چیستی و چرایی مسائل به صورت علمی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تجدیدنظر در برنامه ها، درس ها و کتاب های دانشگاهی، ایجاد بحث های گروهی علمی در رسانه ها و ایجاد مرکزی برای تحویل گرفتن، بررسی و ثبت طرح های علمی، از جمله اقداماتی است که به این منظور 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تداوم این حرکت گسترده علمی، نیازمند زمینه سازی، تبلیغ و تشویق رسانه ملی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نکته این حرکت و نهضت علمی، آن است که دانش، فکر و فن آوری حاصل از این جریان، عاریتی و به اصطلاح مونتاژ نباشد؛ زیرا این علم و فن آوری بیش از آنکه زمینه استقلال کشور و مبارزه با دشمنان را فراهم سازد، خود، موجب عقب ماندگی و سلطه استعمارگران می شود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270" w:name="__RefHeading___Toc2032409_2281741623"/>
      <w:bookmarkStart w:id="271" w:name="_Toc107"/>
      <w:bookmarkEnd w:id="270"/>
      <w:r>
        <w:rPr/>
        <w:t>5</w:t>
      </w:r>
      <w:r>
        <w:rPr>
          <w:rtl w:val="true"/>
        </w:rPr>
        <w:t xml:space="preserve">. </w:t>
      </w:r>
      <w:r>
        <w:rPr>
          <w:rtl w:val="true"/>
        </w:rPr>
        <w:t>برنامه ریزی برای سرگرمی و تفریح</w:t>
      </w:r>
      <w:bookmarkEnd w:id="2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سرگرمی و تفریح</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سرگرمی، شادی و تفریح، بخش مهمی از زندگی هر فرد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با تأکید بر اختصاص بخشی از زندگی روزانه به تفریح </w:t>
      </w:r>
    </w:p>
    <w:p>
      <w:pPr>
        <w:pStyle w:val="BookText"/>
        <w:rPr/>
      </w:pPr>
      <w:r>
        <w:rPr>
          <w:rFonts w:ascii="IRNazanin" w:hAnsi="IRNazanin" w:eastAsia="IRNazanin"/>
          <w:color w:val="111111"/>
          <w:sz w:val="28"/>
          <w:sz w:val="28"/>
          <w:szCs w:val="28"/>
          <w:rtl w:val="true"/>
          <w:lang w:bidi="fa-IR"/>
        </w:rPr>
        <w:t>و سرگرمی، نقش مهمی برای شادی در زندگی قائل است و به کسانی که مردم را شاد می کنند، پاداش بسیاری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شادی چیست و عوامل ایجاد شادی کدامند؟ شادی زمانی در انسان به وجود می آید که وی احساس کند نیازهایش برطرف و فکرش آرام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زمانی که انسان نیازی جسمی یا روحی داشته باشد، نوعی اضطراب، تردید و حیرت بر او حاکم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توجه به دو نکته، نخست، آگاهی از ذات بشر و اینکه نیاز بشر هیچ گاه پایان نمی یابد و اگر نیاز وی برطرف شد، نیاز بزرگ تری جای آن را می گیرد و دوم آنکه بخشی از نیاز های انسان نیازهای حقیقی نیست، راه کارهایی برای تأمین شادی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انسان، بی نیازی روحی یا غنای روحی پیدا کند؛ یعنی به مقدار کفاف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امور مادی، به پایین دست خود و در امور معنوی، به بالا دست خود توجه کند و زهد و وابستگی نداشتن به دنیا را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مؤمنان باید برای رفع نیاز و مشکلات برادران دینی خود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راه کارها، نوعی احساس بی نیازی را در انسان به وجود می آورد و از سوی دیگر، مؤمنان و مسلمانان را به بی نیازی از یکدیگر فرا می خواند و بر اثر این بی نیازی، شادی حاصل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پیروان خود می آموزد که غصه، محنت و مشکلات، لازمه طبیعی زندگی است، ولی مهم آن است که مسلمان مؤمن، غم و اندوه خود را بیان نکند؛ زیرا این امر در انتقال شادی به جامعه و در نتیجه، پیشرفت آن بسیار مؤثر است</w:t>
      </w:r>
      <w:r>
        <w:rPr>
          <w:rFonts w:eastAsia="IRNazanin" w:cs="IRNazanin"/>
          <w:color w:val="111111"/>
          <w:sz w:val="28"/>
          <w:szCs w:val="28"/>
          <w:rtl w:val="true"/>
          <w:lang w:bidi="fa-IR"/>
        </w:rPr>
        <w:t xml:space="preserve">. </w:t>
      </w:r>
      <w:bookmarkStart w:id="272" w:name="pg3980_46623"/>
    </w:p>
    <w:p>
      <w:pPr>
        <w:pStyle w:val="BookText"/>
        <w:rPr/>
      </w:pPr>
      <w:bookmarkEnd w:id="272"/>
      <w:r>
        <w:rPr>
          <w:rFonts w:ascii="IRNazanin" w:hAnsi="IRNazanin" w:eastAsia="IRNazanin"/>
          <w:color w:val="111111"/>
          <w:sz w:val="28"/>
          <w:sz w:val="28"/>
          <w:szCs w:val="28"/>
          <w:rtl w:val="true"/>
          <w:lang w:bidi="fa-IR"/>
        </w:rPr>
        <w:t>رسانه ملی صدا و سیما، با الهام از دستورهای اسلام می تواند در قالب کلمات زیبا، لطیفه های شاد و مسابقه های سرگرم کننده، در ایجاد شادی در جامعه نقش مهمی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اجرای برنامه های طنز و مسابقه های سرگرم کننده، نیاز هر جامعه ای است، ولی باید کوشید اجرای این گونه برنامه ها با ابتذال و بی بندوباری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طنز باید به نوعی رمزگونه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 اشارات شادی آور و پنددهنده داشته باشد و هم خالی از کلمات نیش داری باشد که به آبروی افراد آسیب وارد می کند و آنها را خجل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طنز، طنز فاخری است که جامعه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مسابقه ها نیز باید هدف، محتوا و ابزار مورد استفاده، به طور کامل مشخص گردد و آن گاه برای آن برنامه 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مسابقه ها به گونه ای باشد که نیروها و استعدادهای نهفته افراد را شکوفا سازد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273" w:name="__RefHeading___Toc2032411_2281741623"/>
      <w:bookmarkStart w:id="274" w:name="_Toc108"/>
      <w:bookmarkEnd w:id="273"/>
      <w:r>
        <w:rPr/>
        <w:t>6</w:t>
      </w:r>
      <w:r>
        <w:rPr>
          <w:rtl w:val="true"/>
        </w:rPr>
        <w:t xml:space="preserve">. </w:t>
      </w:r>
      <w:r>
        <w:rPr>
          <w:rtl w:val="true"/>
        </w:rPr>
        <w:t>توجه به نقش و جایگاه زنان</w:t>
      </w:r>
      <w:bookmarkEnd w:id="2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نقش و جایگاه زنان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و استعمارگران با وجود ادعاهای خویش مبنی بر ارزش نهادن به مقام زن و برابر دانستن آن با مرد، نه تنها زنان و دختران را آماج تیرهای زهرآگین خویش قرار می دهند، بلکه می کوشند از آنها به عنوان وسیله و ابزاری برای انتقال فرهنگ مبتذل سرمایه داری غرب به دیگر جوامع به ویژه جوامع اسلامی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مخرب از حضور زنان در جامعه و تجلی آنان در فیلم های مبتذل، جمله های نامناسب و تبلیغات کالاهای تجاری زنان، از نگرشی ابزارگونه به این قشر سازنده و مؤثر جامعه حکایت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اسلام از دو دیدگاه به زن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دیدگاه زن در برابر مرد و دیگری، زن به عنوان مادر یا همسر یا خواهر؛ موقعیت هایی که هر کدام احترام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تأکید بر موقعیت ویژه زن و اینکه کشش های جنسی در زن نباید به مقام و ارزش او آسیب برساند، احکام ویژه ای را درباره چگونگی رابطه زن و مرد نامحرم دارد که رعایت آن احکام سبب پاک ماندن جامعه از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و حکومت های اسلامی موظف به رعایت دو نکته درباره زنان هستند؛ یکی آنکه حقوق آنها را به طور کامل رعایت کنند و به آنها ستم نکنند و دیگر آنکه به ارزش و عفت آنان تعرض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سیمای جمهوری اسلامی ایران به عنوان یکی از مهم ترین جبهه های مقابله با استعمارگران فرانو، نه تنها می تواند با اجرای برنامه های مناسب، نقشه های شوم استعمارگران زرسالار را برای تضعیف هویت زن و کاهش نقش سازنده وی در جامعه به ابزار، خنثی کند، بلکه می تواند با تکریم شخصیت زن مسلمان، جایگاه حقیقی وی را در جامعه به تصویر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سیمای جمهوری اسلامی ایران را از دیگر رسانه ها مشخص ساخته، این است که زنان بدون حجاب در عرصه ظاهر نمی گردند؛ در آرایش کردن، حدود احکام الهی را رعایت می کنند؛ در گفتار با نامحرمان، طنازی نمی کنند و در عین حال، در عرصه های اجتماعی حضور چشم 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توجه و رعایت نکاتی درباره حضور زنان در صدا و سیما، این جبهه فرهنگی را در اجرای برنامه های خویش موفق تر خواهد ساخت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فیلم ها، برتری زن بر مرد به تصویر کشیده می شود و در بسیاری از موارد، حرف آخر را زن می زند و حرف او پذیرفته می شود، در حالی که درست تر آن است که حرف حق ملاک باشد، نه برتری زن و مرد</w:t>
      </w:r>
      <w:r>
        <w:rPr>
          <w:rFonts w:eastAsia="IRNazanin" w:cs="IRNazanin"/>
          <w:color w:val="111111"/>
          <w:sz w:val="28"/>
          <w:szCs w:val="28"/>
          <w:rtl w:val="true"/>
          <w:lang w:bidi="fa-IR"/>
        </w:rPr>
        <w:t xml:space="preserve">. </w:t>
      </w:r>
      <w:bookmarkStart w:id="275" w:name="pg3980_46625"/>
    </w:p>
    <w:p>
      <w:pPr>
        <w:pStyle w:val="BookText"/>
        <w:rPr/>
      </w:pPr>
      <w:bookmarkEnd w:id="275"/>
      <w:r>
        <w:rPr>
          <w:rFonts w:ascii="IRNazanin" w:hAnsi="IRNazanin" w:eastAsia="IRNazanin"/>
          <w:color w:val="111111"/>
          <w:sz w:val="28"/>
          <w:sz w:val="28"/>
          <w:szCs w:val="28"/>
          <w:rtl w:val="true"/>
          <w:lang w:bidi="fa-IR"/>
        </w:rPr>
        <w:t>چگونگی آرایش و لباس پوشیدن زنان در برنامه های تلویزیونی نیز آثار بسیاری بر جامعه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شیوه ورزش بانوان نیز اگرچه محافل ورزشی برای بانوان لازم است، ولی تشکیل تیم های ورزشی زیر نظر مردان و با حضور مردان و پخش آنها از صدا و سیما، همچنین حضور زنان در مسابقه های غیر ورزشی، پوشیدن لباس با رنگ و نشانه های ویژه و فعالیت در کنار مردان نامحرم، با حفظ حریم و ارزش زنان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نوع پوشش و حضور بانوان در رسانه ملی باید به گونه ای باشد که به گناه نینجامد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76" w:name="__RefHeading___Toc2032413_2281741623"/>
      <w:bookmarkStart w:id="277" w:name="_Toc109"/>
      <w:bookmarkEnd w:id="276"/>
      <w:r>
        <w:rPr>
          <w:rtl w:val="true"/>
        </w:rPr>
        <w:t>پرسش های مردمی</w:t>
      </w:r>
      <w:bookmarkEnd w:id="277"/>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اید؟ منظور از این واژه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استعمار فرانو، مستعمره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استعمارگران برای تضعیف باورها و اندیشه های اسلامی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انحراف های اخلاقی در تحقق اهداف استعمارگران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چهره هایی مانند بن لادن و ملا عمر به عنوان شخصیت های محبوب جهان اسلام، با چه هدفی انجام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مؤثر مبارزه با فساد و منکر در جوامع اسلامی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گذاری سال ها به نام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برنامه های مقابله با استعمار فرانو چه اثری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گذاری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اتحاد ملی و انسجام اسلامی، در راستای مقابله با کدام یک از برنامه های استعمار فرانو است؟ </w:t>
      </w:r>
      <w:bookmarkStart w:id="278" w:name="pg3980_46626"/>
    </w:p>
    <w:p>
      <w:pPr>
        <w:pStyle w:val="BookText"/>
        <w:rPr/>
      </w:pPr>
      <w:bookmarkEnd w:id="27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هایی که صدا و سیما برای گسترش فضیلت های اخلاقی می تواند از آنها بهره بگیرد،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تهیه برنامه های ویژه مراسم دینی به چه نکته هایی باید توجه کرد؟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رعایت چه نکته هایی درباره حضور زنان در صدا و سیما ضروری است؟</w:t>
      </w:r>
    </w:p>
    <w:p>
      <w:pPr>
        <w:pStyle w:val="Heading3"/>
        <w:numPr>
          <w:ilvl w:val="2"/>
          <w:numId w:val="1"/>
        </w:numPr>
        <w:rPr/>
      </w:pPr>
      <w:bookmarkStart w:id="279" w:name="__RefHeading___Toc2032415_2281741623"/>
      <w:bookmarkStart w:id="280" w:name="_Toc110"/>
      <w:bookmarkEnd w:id="279"/>
      <w:r>
        <w:rPr>
          <w:rtl w:val="true"/>
        </w:rPr>
        <w:t>پرسش های کارشناسی</w:t>
      </w:r>
      <w:bookmarkEnd w:id="280"/>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استعمار فرانو، اولویت با کدام یک از انواع سلطه اقتصادی، سیاسی و فرهنگی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و تخریب چهره روحانیت در جامعه های اسلامی، بر اساس کدام برنامه استعمار فرهنگی صورت می 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ایمان بدون ولایت و تحریف مفاهیم والای اسلامی، بر اساس کدام برنامه استعمار فرهنگی صورت می 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خط و زبان ملی و ترویج خط و زبان جوامع غربی، بر اساس کدام برنامه استعمار فرهنگی صورت می 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 به وجود خوش بختی و آرامش در جامعه های غربی، بر اساس کدام برنامه استعمار فرهنگی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تطمیع و جذب شخصیت های برجسته علمی، ورزشی و هنری جامعه های اسلامی، بر اساس کدام برنامه استعمار فرهنگی صورت می گیرد؟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نام اسلام و مسلمانان با واژه تروریسم، بر اساس کدام برنامه استعمار فرهنگی صورت می گیرد؟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تاریخ و فرهنگ ملی اسلامی در مبارزه با برنامه های فرهنگی استعمار فرانو چه نقشی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اصلی استعمار فرانو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کسانی زرسالاران اقتدارطلب گفته می شود؟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ماهیت فرهنگ سرمایه داری چه اثری در مبارزه با استعمار فرانو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اصلی غرب از اجرای طرح نظم نوین جهانی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استعمار فرانو با تحولات جهانی شدن هم سوست؟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تقابل اسلام و زرسالاران اقتدارطلب در چه عواملی ریشه دارد؟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شیوه های استعمارگران برای تهاجم فرهنگی به یک ملت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گام مقابله با تهاجم فرهنگی دشمن از دیدگاه مقام معظم رهبری چیست؟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بنیادی ترین روش مقاومت فرهنگی در برابر تهاجم استعمارگران چیست؟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ابزار فرهنگی استعمار فرانو کدامند؟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مقام معظم رهبری، مواضع جامعه های اسلامی در رویارویی با استعمار فرانو چگونه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آغاز نابودی ارزش ها و باورهای دینی چیست؟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جوامع اسلامی در مقابله با استعمار فرانو چیست؟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ابزار فرهنگی جمهوری اسلامی ایران در مبارزه با استعمار فرانو چیست؟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مباحث دینی در قالب برنامه های کلیشه ای مبهم و شبهه زا در صدا و سیما چه نتایجی به همراه دارد؟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3980_46629"/>
      <w:bookmarkStart w:id="282" w:name="pg3980_46629"/>
      <w:bookmarkEnd w:id="282"/>
    </w:p>
    <w:p>
      <w:pPr>
        <w:pStyle w:val="Heading2"/>
        <w:numPr>
          <w:ilvl w:val="1"/>
          <w:numId w:val="1"/>
        </w:numPr>
        <w:rPr/>
      </w:pPr>
      <w:bookmarkStart w:id="283" w:name="pg3980_46629"/>
      <w:bookmarkStart w:id="284" w:name="__RefHeading___Toc2032417_2281741623"/>
      <w:bookmarkStart w:id="285" w:name="_Toc111"/>
      <w:bookmarkEnd w:id="283"/>
      <w:bookmarkEnd w:id="284"/>
      <w:r>
        <w:rPr>
          <w:rtl w:val="true"/>
        </w:rPr>
        <w:t>کتاب نامه</w:t>
      </w:r>
      <w:bookmarkEnd w:id="285"/>
    </w:p>
    <w:p>
      <w:pPr>
        <w:pStyle w:val="Heading3"/>
        <w:numPr>
          <w:ilvl w:val="2"/>
          <w:numId w:val="1"/>
        </w:numPr>
        <w:rPr/>
      </w:pPr>
      <w:bookmarkStart w:id="286" w:name="__RefHeading___Toc2032419_2281741623"/>
      <w:bookmarkStart w:id="287" w:name="_Toc112"/>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محمدرضا،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فرانو و توان‌مندی های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اشراق اندیشه،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نگرشی موضوعی بر وصیت 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محمد جعفر، صدا و سیمای مطلوب از نگاه رهبری،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پایگاه اینترنتی </w:t>
      </w:r>
      <w:r>
        <w:rPr>
          <w:rFonts w:eastAsia="Times New Roman" w:cs="Times New Roman" w:ascii="Times New Roman" w:hAnsi="Times New Roman"/>
          <w:color w:val="111111"/>
          <w:sz w:val="28"/>
          <w:szCs w:val="28"/>
          <w:lang w:val="en-US" w:bidi="en-US"/>
        </w:rPr>
        <w:t>simayematloob.persianblog.com</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حایک، مریم، بررسی جایگاه سازمان اوپک در نظم نوین جهانی، پایان نامه کارشناسی ارشد رشته علوم سیاسی دانشگاه اصفهان،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رمضان علی،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خطراتی که جوانان را تهدید می کند و راه جلوگیری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تربیت، شماره ششم،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 و چالش های مقابله با ناتوی فرهنگی، بسیج فرهنگی؛ اولین گام مبارزه، پایگاه اینترنتی</w:t>
      </w:r>
      <w:r>
        <w:rPr>
          <w:rFonts w:eastAsia="Times New Roman" w:cs="Times New Roman" w:ascii="Times New Roman" w:hAnsi="Times New Roman"/>
          <w:color w:val="111111"/>
          <w:sz w:val="28"/>
          <w:szCs w:val="28"/>
          <w:lang w:val="en-US" w:bidi="en-US"/>
        </w:rPr>
        <w:t>kayhannews.ir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ضوابط و معیارهای کیفی و کمی برنامه سازی صدا و 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روابط عمومی سازمان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 الجابری، محمد،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روابط اسلام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واصلی، پایگاه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www.al-shia.com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سمپوزیوم تصویر اسلام در کتب درسی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اسلام و غرب،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پایگاه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میرمعزی، سیدحسین،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اهداف نظام سرمایه داری از دیدگاه نظام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اینترنتی </w:t>
      </w:r>
      <w:r>
        <w:rPr>
          <w:rFonts w:eastAsia="Times New Roman" w:cs="Times New Roman" w:ascii="Times New Roman" w:hAnsi="Times New Roman"/>
          <w:color w:val="111111"/>
          <w:sz w:val="28"/>
          <w:szCs w:val="28"/>
          <w:lang w:val="en-US" w:bidi="en-US"/>
        </w:rPr>
        <w:t>www. Library tebyan.net</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مطلق ، علی، نقش رسانه در تبیین دفاع و هجوم فرهنگی، مرکز پژوهش های اسلامی صدا و سیما،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288" w:name="pg3980_46630"/>
    </w:p>
    <w:p>
      <w:pPr>
        <w:pStyle w:val="BookText"/>
        <w:rPr/>
      </w:pPr>
      <w:bookmarkEnd w:id="288"/>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نوید، مهدی، فرهنگ و مقاومت فرهنگی، انتشارات محسنی،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حمید،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قرن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www.golha . net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ونکی فراهانی، محمد، گذری بر اندیشه دینی در غرب،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اسلامی صدا و سیما،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289" w:name="__RefHeading___Toc2032421_2281741623"/>
      <w:bookmarkStart w:id="290" w:name="_Toc113"/>
      <w:bookmarkEnd w:id="289"/>
      <w:r>
        <w:rPr>
          <w:rtl w:val="true"/>
        </w:rPr>
        <w:t>پایگاه های اینترنتی</w:t>
      </w:r>
      <w:bookmarkEnd w:id="290"/>
    </w:p>
    <w:p>
      <w:pPr>
        <w:pStyle w:val="BookText"/>
        <w:rPr/>
      </w:pPr>
      <w:r>
        <w:rPr>
          <w:rFonts w:ascii="IRNazanin" w:hAnsi="IRNazanin" w:eastAsia="IRNazanin"/>
          <w:color w:val="111111"/>
          <w:sz w:val="28"/>
          <w:sz w:val="28"/>
          <w:szCs w:val="28"/>
          <w:rtl w:val="true"/>
          <w:lang w:bidi="fa-IR"/>
        </w:rPr>
        <w:t>پایگاه های اینترنتی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irib.ir / occasions/ article</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www.leader.ir / langs</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Irib.ir / radio / javan</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www.sharif news.ir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www.javaneiran.net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Porsogoo.com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تهران، دانشگاه تهران،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احمدی،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استعمار فرانو و توان‌مندی های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اشراق اندیشه،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حایک، بررسی جایگاه سازمان اوپک در نظم نوین جهانی، پایان نامه کارشناسی ارشد،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حایک، بررسی جایگاه سازمان اوپک در نظم نوین جهانی، پایان نامه کارشناسی ارشد،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استعمار فرانو و توان‌مندی های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پورعلی، درآمدی بر مبانی نظری استعمار فرانو، قم، مرکز پژوهش های اسلامی صدا و سیما،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پورعلی، درآمدی بر مبانی نظری استعمار فرانو، قم، مرکز پژوهش های اسلامی صدا و سیما،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میرمعزی،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اهداف نظام سرمایه داری از دیدگاه نظام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اینترنتی</w:t>
      </w:r>
      <w:r>
        <w:rPr>
          <w:rFonts w:eastAsia="IRNazanin" w:cs="IRNazanin"/>
          <w:b w:val="false"/>
          <w:bCs w:val="false"/>
          <w:i w:val="false"/>
          <w:iCs w:val="false"/>
          <w:color w:val="333333"/>
          <w:sz w:val="20"/>
          <w:szCs w:val="20"/>
        </w:rPr>
        <w:t>www. Library tebyan.net</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جایگاه سازمان اوپک در نظم نوین جهانی،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جایگاه سازمان اوپک در نظم نوین جهانی،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موحدی، سیاست خارجی امریکا در خاورمیانه،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پایان نامه کارشناسی ارشد،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موحدی، سیاست خارجی امریکا در خاورمیانه،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پایان نامه کارشناسی ارشد،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جایگاه سازمان اوپک در نظم نوین جهانی،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جایگاه سازمان اوپک در نظم نوین جهانی، 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development assistance</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آمریکا درخاورمیانه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آمریکا درخاورمیانه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هراتی،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تجارت قرن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اینترنتی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www.golha . net</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w:t>
      </w:r>
      <w:r>
        <w:rPr>
          <w:rFonts w:eastAsia="IRNazanin" w:cs="IRNazanin"/>
          <w:b w:val="false"/>
          <w:bCs w:val="false"/>
          <w:i w:val="false"/>
          <w:iCs w:val="false"/>
          <w:color w:val="333333"/>
          <w:sz w:val="20"/>
          <w:szCs w:val="20"/>
        </w:rPr>
        <w:t>www.javaneiran.net</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نوری مطلق، نقش رسانه در تبیین دفاع و هجوم فرهنگی، قم، مرکز پژوهش های اسلامی صدا و سیما،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امپریالیسم رسانه‌ای،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w:t>
      </w:r>
      <w:r>
        <w:rPr>
          <w:rFonts w:eastAsia="IRNazanin" w:cs="IRNazanin"/>
          <w:b w:val="false"/>
          <w:bCs w:val="false"/>
          <w:i w:val="false"/>
          <w:iCs w:val="false"/>
          <w:color w:val="333333"/>
          <w:sz w:val="20"/>
          <w:szCs w:val="20"/>
        </w:rPr>
        <w:t>www.sharif news.ir</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روابط اسلام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واصلی، 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www.al-shia.com</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روابط اسلام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واصلی، 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www.al-shia.com</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ونکی فراهانی، گذری بر اندیشه دینی در غرب، قم، مرکز پژوهش های اسلامی صدا و سیما،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w:t>
      </w:r>
      <w:r>
        <w:rPr>
          <w:rFonts w:eastAsia="IRNazanin" w:cs="IRNazanin"/>
          <w:b w:val="false"/>
          <w:bCs w:val="false"/>
          <w:i w:val="false"/>
          <w:iCs w:val="false"/>
          <w:color w:val="333333"/>
          <w:sz w:val="20"/>
          <w:szCs w:val="20"/>
        </w:rPr>
        <w:t>www.mehrnews.com</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w:t>
      </w:r>
      <w:r>
        <w:rPr>
          <w:rFonts w:eastAsia="IRNazanin" w:cs="IRNazanin"/>
          <w:b w:val="false"/>
          <w:bCs w:val="false"/>
          <w:i w:val="false"/>
          <w:iCs w:val="false"/>
          <w:color w:val="333333"/>
          <w:sz w:val="20"/>
          <w:szCs w:val="20"/>
        </w:rPr>
        <w:t>www.mehrnews.com</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w:t>
      </w:r>
      <w:r>
        <w:rPr>
          <w:rFonts w:eastAsia="IRNazanin" w:cs="IRNazanin"/>
          <w:b w:val="false"/>
          <w:bCs w:val="false"/>
          <w:i w:val="false"/>
          <w:iCs w:val="false"/>
          <w:color w:val="333333"/>
          <w:sz w:val="20"/>
          <w:szCs w:val="20"/>
        </w:rPr>
        <w:t>www.mehrnews.com</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گذری بر اندیشه دینی در غرب، صص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روابط اسلام و غرب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امامی، صدا و سیمای مطلوب از نگاه رهبری،</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simayematloob.persianblog.com</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نوید، فرهنگ و مقاومت فرهنگی، تهران، انتشارات محسنی،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نگرشی موضوعی بر وصیت نامه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امام خمینی رحمه الله، تهران، مؤسسه تنظیم و نشر آثار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www.porsojoo.com</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مقاومت فرهنگی،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رمضان‌علی خواجه،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خطراتی که جوانان را تهدید می کند و راه جلوگیری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تربیت،</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رمضان‌علی خواجه،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خطراتی که جوانان را تهدید می کند و راه جلوگیری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تربیت،</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رمضان‌علی خواجه،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خطراتی که جوانان را تهدید می کند و راه جلوگیری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تربیت،</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رمضان‌علی خواجه،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خطراتی که جوانان را تهدید می کند و راه جلوگیری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تربیت،</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رمضان‌علی خواجه،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خطراتی که جوانان را تهدید می کند و راه جلوگیری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تربیت،</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رمضان‌علی خواجه،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خطراتی که جوانان را تهدید می کند و راه جلوگیری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تربیت،</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مقاومت فرهنگی، صص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مقاومت فرهنگی،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مقاومت فرهنگی،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گذری بر اندیشه دینی در غرب،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سمپوزیوم تصویر اسلام در کتب درسی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اسلام و غرب،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پایگاه اینترنتی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irib.ir/occasions/article</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مقاومت فرهنگی،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مقاومت فرهنگی،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مقاومت فرهنگی،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مقاومت فرهنگی،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w:t>
      </w:r>
      <w:r>
        <w:rPr>
          <w:rFonts w:eastAsia="IRNazanin" w:cs="IRNazanin"/>
          <w:b w:val="false"/>
          <w:bCs w:val="false"/>
          <w:i w:val="false"/>
          <w:iCs w:val="false"/>
          <w:color w:val="333333"/>
          <w:sz w:val="20"/>
          <w:szCs w:val="20"/>
        </w:rPr>
        <w:t>javan www. Irib.ir / radio</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w:t>
      </w:r>
      <w:r>
        <w:rPr>
          <w:rFonts w:eastAsia="IRNazanin" w:cs="IRNazanin"/>
          <w:b w:val="false"/>
          <w:bCs w:val="false"/>
          <w:i w:val="false"/>
          <w:iCs w:val="false"/>
          <w:color w:val="333333"/>
          <w:sz w:val="20"/>
          <w:szCs w:val="20"/>
        </w:rPr>
        <w:t>www.leader.ir / langs</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www.irib.ir / occasions/ article</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www.irib.ir / occasions/ article</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مقاومت فرهنگی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انقلاب اسلامی در دیدار با اعضای شورای عالی انقلاب فرهنگی، </w:t>
      </w:r>
      <w:r>
        <w:rPr>
          <w:rFonts w:eastAsia="IRNazanin" w:cs="IRNazanin"/>
          <w:b w:val="false"/>
          <w:bCs w:val="false"/>
          <w:i w:val="false"/>
          <w:iCs w:val="false"/>
          <w:color w:val="333333"/>
          <w:sz w:val="20"/>
          <w:szCs w:val="20"/>
        </w:rPr>
        <w:t>8/10/1383</w:t>
      </w:r>
      <w:r>
        <w:rPr>
          <w:rFonts w:ascii="IRNazanin" w:hAnsi="IRNazanin" w:eastAsia="IRNazanin"/>
          <w:b w:val="false"/>
          <w:b w:val="false"/>
          <w:bCs w:val="false"/>
          <w:i w:val="false"/>
          <w:i w:val="false"/>
          <w:iCs w:val="false"/>
          <w:color w:val="333333"/>
          <w:sz w:val="20"/>
          <w:sz w:val="20"/>
          <w:szCs w:val="20"/>
          <w:rtl w:val="true"/>
        </w:rPr>
        <w:t>، 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www.iranculture.org</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اصلانی، نقش هنر و ادبیات در دفع تهاجم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تهاجم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دانشگاه، دانشگاه اصفهان،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سیمای مطلوب از نگاه رهبری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سیمای مطلوب از نگاه رهبری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سیمای مطلوب از نگاه رهبری، 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www.simayematloob.persianblog.com</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سیمای مطلوب از نگاه رهبری، 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simayematloob.persianblog.com</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سیمای مطلوب از نگاه رهبری، 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simayematloob.persianblog.com</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سیمای مطلوب از نگاه رهبری، 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simayematloob.persianblog.com</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سیمای مطلوب از نگاه رهبری، 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simayematloob.persianblog.com</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سیمای مطلوب از نگاه رهبری، پایگاه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simayematloob.persianblog.com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24430</Words>
  <Characters>100775</Characters>
  <CharactersWithSpaces>124200</CharactersWithSpaces>
  <Paragraphs>1278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2026-08-18T07:10:05Z</dcterms:created>
  <dc:creator>ghaemiyeh.com</dc:creator>
  <dc:description/>
  <dc:language>en-US</dc:language>
  <cp:lastModifiedBy/>
  <dcterms:modified xsi:type="dcterms:W3CDTF">2026-08-18T10:40:09Z</dcterms:modified>
  <cp:revision>1</cp:revision>
  <dc:subject/>
  <dc:title>استعمار فرانو رویارویی زرسالاران اقتدار طلب با اسلام</dc:title>
</cp:coreProperties>
</file>

<file path=docProps/custom.xml><?xml version="1.0" encoding="utf-8"?>
<Properties xmlns="http://schemas.openxmlformats.org/officeDocument/2006/custom-properties" xmlns:vt="http://schemas.openxmlformats.org/officeDocument/2006/docPropsVTypes"/>
</file>