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فلسفه بست و بست نشینی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86622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86624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86626_2749589250">
            <w:r>
              <w:rPr>
                <w:webHidden/>
                <w:rStyle w:val="IndexLink"/>
                <w:rtl w:val="true"/>
              </w:rPr>
              <w:t>تقدیم</w:t>
            </w:r>
            <w:r>
              <w:rPr>
                <w:rStyle w:val="IndexLink"/>
                <w:rtl w:val="true"/>
              </w:rPr>
              <w:tab/>
            </w:r>
            <w:r>
              <w:rPr>
                <w:rStyle w:val="IndexLink"/>
              </w:rPr>
              <w:t>7</w:t>
            </w:r>
          </w:hyperlink>
        </w:p>
        <w:p>
          <w:pPr>
            <w:pStyle w:val="Contents2"/>
            <w:tabs>
              <w:tab w:val="clear" w:pos="8743"/>
              <w:tab w:val="right" w:pos="9026" w:leader="dot"/>
            </w:tabs>
            <w:rPr/>
          </w:pPr>
          <w:hyperlink w:anchor="__RefHeading___Toc3586628_274958925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586630_2749589250">
            <w:r>
              <w:rPr>
                <w:webHidden/>
                <w:rStyle w:val="IndexLink"/>
                <w:rtl w:val="true"/>
              </w:rPr>
              <w:t>مقدمه کنگره</w:t>
            </w:r>
            <w:r>
              <w:rPr>
                <w:rStyle w:val="IndexLink"/>
                <w:rtl w:val="true"/>
              </w:rPr>
              <w:tab/>
            </w:r>
            <w:r>
              <w:rPr>
                <w:rStyle w:val="IndexLink"/>
              </w:rPr>
              <w:t>13</w:t>
            </w:r>
          </w:hyperlink>
        </w:p>
        <w:p>
          <w:pPr>
            <w:pStyle w:val="Contents2"/>
            <w:tabs>
              <w:tab w:val="clear" w:pos="8743"/>
              <w:tab w:val="right" w:pos="9026" w:leader="dot"/>
            </w:tabs>
            <w:rPr/>
          </w:pPr>
          <w:hyperlink w:anchor="__RefHeading___Toc3586632_2749589250">
            <w:r>
              <w:rPr>
                <w:webHidden/>
                <w:rStyle w:val="IndexLink"/>
                <w:rtl w:val="true"/>
              </w:rPr>
              <w:t>سرآغاز</w:t>
            </w:r>
            <w:r>
              <w:rPr>
                <w:rStyle w:val="IndexLink"/>
                <w:rtl w:val="true"/>
              </w:rPr>
              <w:tab/>
            </w:r>
            <w:r>
              <w:rPr>
                <w:rStyle w:val="IndexLink"/>
              </w:rPr>
              <w:t>17</w:t>
            </w:r>
          </w:hyperlink>
        </w:p>
        <w:p>
          <w:pPr>
            <w:pStyle w:val="Contents2"/>
            <w:tabs>
              <w:tab w:val="clear" w:pos="8743"/>
              <w:tab w:val="right" w:pos="9026" w:leader="dot"/>
            </w:tabs>
            <w:rPr/>
          </w:pPr>
          <w:hyperlink w:anchor="__RefHeading___Toc3586634_2749589250">
            <w:r>
              <w:rPr>
                <w:webHidden/>
                <w:rStyle w:val="IndexLink"/>
                <w:rtl w:val="true"/>
              </w:rPr>
              <w:t>بست و بست نشینی در لغت</w:t>
            </w:r>
            <w:r>
              <w:rPr>
                <w:rStyle w:val="IndexLink"/>
                <w:rtl w:val="true"/>
              </w:rPr>
              <w:tab/>
            </w:r>
            <w:r>
              <w:rPr>
                <w:rStyle w:val="IndexLink"/>
              </w:rPr>
              <w:t>21</w:t>
            </w:r>
          </w:hyperlink>
        </w:p>
        <w:p>
          <w:pPr>
            <w:pStyle w:val="Contents2"/>
            <w:tabs>
              <w:tab w:val="clear" w:pos="8743"/>
              <w:tab w:val="right" w:pos="9026" w:leader="dot"/>
            </w:tabs>
            <w:rPr/>
          </w:pPr>
          <w:hyperlink w:anchor="__RefHeading___Toc3586636_2749589250">
            <w:r>
              <w:rPr>
                <w:webHidden/>
                <w:rStyle w:val="IndexLink"/>
                <w:rtl w:val="true"/>
              </w:rPr>
              <w:t>فلسفه و سابقه بست نشینی</w:t>
            </w:r>
            <w:r>
              <w:rPr>
                <w:rStyle w:val="IndexLink"/>
                <w:rtl w:val="true"/>
              </w:rPr>
              <w:tab/>
            </w:r>
            <w:r>
              <w:rPr>
                <w:rStyle w:val="IndexLink"/>
              </w:rPr>
              <w:t>23</w:t>
            </w:r>
          </w:hyperlink>
        </w:p>
        <w:p>
          <w:pPr>
            <w:pStyle w:val="Contents2"/>
            <w:tabs>
              <w:tab w:val="clear" w:pos="8743"/>
              <w:tab w:val="right" w:pos="9026" w:leader="dot"/>
            </w:tabs>
            <w:rPr/>
          </w:pPr>
          <w:hyperlink w:anchor="__RefHeading___Toc3586638_2749589250">
            <w:r>
              <w:rPr>
                <w:webHidden/>
                <w:rStyle w:val="IndexLink"/>
                <w:rtl w:val="true"/>
              </w:rPr>
              <w:t>آفاق پناه‌جویی</w:t>
            </w:r>
            <w:r>
              <w:rPr>
                <w:rStyle w:val="IndexLink"/>
                <w:rtl w:val="true"/>
              </w:rPr>
              <w:tab/>
            </w:r>
            <w:r>
              <w:rPr>
                <w:rStyle w:val="IndexLink"/>
              </w:rPr>
              <w:t>25</w:t>
            </w:r>
          </w:hyperlink>
        </w:p>
        <w:p>
          <w:pPr>
            <w:pStyle w:val="Contents2"/>
            <w:tabs>
              <w:tab w:val="clear" w:pos="8743"/>
              <w:tab w:val="right" w:pos="9026" w:leader="dot"/>
            </w:tabs>
            <w:rPr/>
          </w:pPr>
          <w:hyperlink w:anchor="__RefHeading___Toc3586640_2749589250">
            <w:r>
              <w:rPr>
                <w:webHidden/>
                <w:rStyle w:val="IndexLink"/>
                <w:rtl w:val="true"/>
              </w:rPr>
              <w:t xml:space="preserve">ارزش اخلاقی </w:t>
            </w:r>
            <w:r>
              <w:rPr>
                <w:rStyle w:val="IndexLink"/>
                <w:rtl w:val="true"/>
              </w:rPr>
              <w:t xml:space="preserve">- </w:t>
            </w:r>
            <w:r>
              <w:rPr>
                <w:rStyle w:val="IndexLink"/>
                <w:rtl w:val="true"/>
              </w:rPr>
              <w:t>اجتماعی پناه دادن</w:t>
            </w:r>
            <w:r>
              <w:rPr>
                <w:rStyle w:val="IndexLink"/>
                <w:rtl w:val="true"/>
              </w:rPr>
              <w:tab/>
            </w:r>
            <w:r>
              <w:rPr>
                <w:rStyle w:val="IndexLink"/>
              </w:rPr>
              <w:t>30</w:t>
            </w:r>
          </w:hyperlink>
        </w:p>
        <w:p>
          <w:pPr>
            <w:pStyle w:val="Contents2"/>
            <w:tabs>
              <w:tab w:val="clear" w:pos="8743"/>
              <w:tab w:val="right" w:pos="9026" w:leader="dot"/>
            </w:tabs>
            <w:rPr/>
          </w:pPr>
          <w:hyperlink w:anchor="__RefHeading___Toc3586642_2749589250">
            <w:r>
              <w:rPr>
                <w:webHidden/>
                <w:rStyle w:val="IndexLink"/>
                <w:rtl w:val="true"/>
              </w:rPr>
              <w:t>فرهنگ پناه‌جویی و بست نشینی در اسلام</w:t>
            </w:r>
            <w:r>
              <w:rPr>
                <w:rStyle w:val="IndexLink"/>
                <w:rtl w:val="true"/>
              </w:rPr>
              <w:tab/>
            </w:r>
            <w:r>
              <w:rPr>
                <w:rStyle w:val="IndexLink"/>
              </w:rPr>
              <w:t>45</w:t>
            </w:r>
          </w:hyperlink>
        </w:p>
        <w:p>
          <w:pPr>
            <w:pStyle w:val="Contents2"/>
            <w:tabs>
              <w:tab w:val="clear" w:pos="8743"/>
              <w:tab w:val="right" w:pos="9026" w:leader="dot"/>
            </w:tabs>
            <w:rPr/>
          </w:pPr>
          <w:hyperlink w:anchor="__RefHeading___Toc3586644_2749589250">
            <w:r>
              <w:rPr>
                <w:webHidden/>
                <w:rStyle w:val="IndexLink"/>
                <w:rtl w:val="true"/>
              </w:rPr>
              <w:t>حرمت اماکن قدسی در اسلام</w:t>
            </w:r>
            <w:r>
              <w:rPr>
                <w:rStyle w:val="IndexLink"/>
                <w:rtl w:val="true"/>
              </w:rPr>
              <w:tab/>
            </w:r>
            <w:r>
              <w:rPr>
                <w:rStyle w:val="IndexLink"/>
              </w:rPr>
              <w:t>46</w:t>
            </w:r>
          </w:hyperlink>
        </w:p>
        <w:p>
          <w:pPr>
            <w:pStyle w:val="Contents2"/>
            <w:tabs>
              <w:tab w:val="clear" w:pos="8743"/>
              <w:tab w:val="right" w:pos="9026" w:leader="dot"/>
            </w:tabs>
            <w:rPr/>
          </w:pPr>
          <w:hyperlink w:anchor="__RefHeading___Toc3586646_2749589250">
            <w:r>
              <w:rPr>
                <w:webHidden/>
                <w:rStyle w:val="IndexLink"/>
                <w:rtl w:val="true"/>
              </w:rPr>
              <w:t>کعبه نورانی‌ترین جلوه عرشی</w:t>
            </w:r>
            <w:r>
              <w:rPr>
                <w:rStyle w:val="IndexLink"/>
                <w:rtl w:val="true"/>
              </w:rPr>
              <w:tab/>
            </w:r>
            <w:r>
              <w:rPr>
                <w:rStyle w:val="IndexLink"/>
              </w:rPr>
              <w:t>47</w:t>
            </w:r>
          </w:hyperlink>
        </w:p>
        <w:p>
          <w:pPr>
            <w:pStyle w:val="Contents2"/>
            <w:tabs>
              <w:tab w:val="clear" w:pos="8743"/>
              <w:tab w:val="right" w:pos="9026" w:leader="dot"/>
            </w:tabs>
            <w:rPr/>
          </w:pPr>
          <w:hyperlink w:anchor="__RefHeading___Toc3586648_2749589250">
            <w:r>
              <w:rPr>
                <w:webHidden/>
                <w:rStyle w:val="IndexLink"/>
                <w:rtl w:val="true"/>
              </w:rPr>
              <w:t>مسجد الحرام</w:t>
            </w:r>
            <w:r>
              <w:rPr>
                <w:rStyle w:val="IndexLink"/>
                <w:rtl w:val="true"/>
              </w:rPr>
              <w:tab/>
            </w:r>
            <w:r>
              <w:rPr>
                <w:rStyle w:val="IndexLink"/>
              </w:rPr>
              <w:t>52</w:t>
            </w:r>
          </w:hyperlink>
        </w:p>
        <w:p>
          <w:pPr>
            <w:pStyle w:val="Contents2"/>
            <w:tabs>
              <w:tab w:val="clear" w:pos="8743"/>
              <w:tab w:val="right" w:pos="9026" w:leader="dot"/>
            </w:tabs>
            <w:rPr/>
          </w:pPr>
          <w:hyperlink w:anchor="__RefHeading___Toc3586650_2749589250">
            <w:r>
              <w:rPr>
                <w:webHidden/>
                <w:rStyle w:val="IndexLink"/>
                <w:rtl w:val="true"/>
              </w:rPr>
              <w:t>مکه</w:t>
            </w:r>
            <w:r>
              <w:rPr>
                <w:rStyle w:val="IndexLink"/>
                <w:rtl w:val="true"/>
              </w:rPr>
              <w:tab/>
            </w:r>
            <w:r>
              <w:rPr>
                <w:rStyle w:val="IndexLink"/>
              </w:rPr>
              <w:t>54</w:t>
            </w:r>
          </w:hyperlink>
        </w:p>
        <w:p>
          <w:pPr>
            <w:pStyle w:val="Contents2"/>
            <w:tabs>
              <w:tab w:val="clear" w:pos="8743"/>
              <w:tab w:val="right" w:pos="9026" w:leader="dot"/>
            </w:tabs>
            <w:rPr/>
          </w:pPr>
          <w:hyperlink w:anchor="__RefHeading___Toc3586652_2749589250">
            <w:r>
              <w:rPr>
                <w:webHidden/>
                <w:rStyle w:val="IndexLink"/>
                <w:rtl w:val="true"/>
              </w:rPr>
              <w:t>حرم</w:t>
            </w:r>
            <w:r>
              <w:rPr>
                <w:rStyle w:val="IndexLink"/>
                <w:rtl w:val="true"/>
              </w:rPr>
              <w:tab/>
            </w:r>
            <w:r>
              <w:rPr>
                <w:rStyle w:val="IndexLink"/>
              </w:rPr>
              <w:t>60</w:t>
            </w:r>
          </w:hyperlink>
        </w:p>
        <w:p>
          <w:pPr>
            <w:pStyle w:val="Contents2"/>
            <w:tabs>
              <w:tab w:val="clear" w:pos="8743"/>
              <w:tab w:val="right" w:pos="9026" w:leader="dot"/>
            </w:tabs>
            <w:rPr/>
          </w:pPr>
          <w:hyperlink w:anchor="__RefHeading___Toc3586654_2749589250">
            <w:r>
              <w:rPr>
                <w:webHidden/>
                <w:rStyle w:val="IndexLink"/>
                <w:rtl w:val="true"/>
              </w:rPr>
              <w:t>امنیت و آرامش در این سرزمین</w:t>
            </w:r>
            <w:r>
              <w:rPr>
                <w:rStyle w:val="IndexLink"/>
                <w:rtl w:val="true"/>
              </w:rPr>
              <w:tab/>
            </w:r>
            <w:r>
              <w:rPr>
                <w:rStyle w:val="IndexLink"/>
              </w:rPr>
              <w:t>61</w:t>
            </w:r>
          </w:hyperlink>
        </w:p>
        <w:p>
          <w:pPr>
            <w:pStyle w:val="Contents2"/>
            <w:tabs>
              <w:tab w:val="clear" w:pos="8743"/>
              <w:tab w:val="right" w:pos="9026" w:leader="dot"/>
            </w:tabs>
            <w:rPr/>
          </w:pPr>
          <w:hyperlink w:anchor="__RefHeading___Toc3586656_2749589250">
            <w:r>
              <w:rPr>
                <w:webHidden/>
                <w:rStyle w:val="IndexLink"/>
                <w:rtl w:val="true"/>
              </w:rPr>
              <w:t>بست و بست‌نشینی در آیینه فقه</w:t>
            </w:r>
            <w:r>
              <w:rPr>
                <w:rStyle w:val="IndexLink"/>
                <w:rtl w:val="true"/>
              </w:rPr>
              <w:tab/>
            </w:r>
            <w:r>
              <w:rPr>
                <w:rStyle w:val="IndexLink"/>
              </w:rPr>
              <w:t>63</w:t>
            </w:r>
          </w:hyperlink>
        </w:p>
        <w:p>
          <w:pPr>
            <w:pStyle w:val="Contents2"/>
            <w:tabs>
              <w:tab w:val="clear" w:pos="8743"/>
              <w:tab w:val="right" w:pos="9026" w:leader="dot"/>
            </w:tabs>
            <w:rPr/>
          </w:pPr>
          <w:hyperlink w:anchor="__RefHeading___Toc3586658_2749589250">
            <w:r>
              <w:rPr>
                <w:webHidden/>
                <w:rStyle w:val="IndexLink"/>
                <w:rtl w:val="true"/>
              </w:rPr>
              <w:t>حراست از حقوق دیگران</w:t>
            </w:r>
            <w:r>
              <w:rPr>
                <w:rStyle w:val="IndexLink"/>
                <w:rtl w:val="true"/>
              </w:rPr>
              <w:tab/>
            </w:r>
            <w:r>
              <w:rPr>
                <w:rStyle w:val="IndexLink"/>
              </w:rPr>
              <w:t>68</w:t>
            </w:r>
          </w:hyperlink>
        </w:p>
        <w:p>
          <w:pPr>
            <w:pStyle w:val="Contents2"/>
            <w:tabs>
              <w:tab w:val="clear" w:pos="8743"/>
              <w:tab w:val="right" w:pos="9026" w:leader="dot"/>
            </w:tabs>
            <w:rPr/>
          </w:pPr>
          <w:hyperlink w:anchor="__RefHeading___Toc3586660_2749589250">
            <w:r>
              <w:rPr>
                <w:webHidden/>
                <w:rStyle w:val="IndexLink"/>
                <w:rtl w:val="true"/>
              </w:rPr>
              <w:t>پاسداری از اماکن قدسی</w:t>
            </w:r>
            <w:r>
              <w:rPr>
                <w:rStyle w:val="IndexLink"/>
                <w:rtl w:val="true"/>
              </w:rPr>
              <w:tab/>
            </w:r>
            <w:r>
              <w:rPr>
                <w:rStyle w:val="IndexLink"/>
              </w:rPr>
              <w:t>71</w:t>
            </w:r>
          </w:hyperlink>
        </w:p>
        <w:p>
          <w:pPr>
            <w:pStyle w:val="Contents2"/>
            <w:tabs>
              <w:tab w:val="clear" w:pos="8743"/>
              <w:tab w:val="right" w:pos="9026" w:leader="dot"/>
            </w:tabs>
            <w:rPr/>
          </w:pPr>
          <w:hyperlink w:anchor="__RefHeading___Toc3586662_2749589250">
            <w:r>
              <w:rPr>
                <w:webHidden/>
                <w:rStyle w:val="IndexLink"/>
                <w:rtl w:val="true"/>
              </w:rPr>
              <w:t>مدینه یا حرم پیامبر خدا صلی‌الله‌علیه‌و‌آله</w:t>
            </w:r>
            <w:r>
              <w:rPr>
                <w:rStyle w:val="IndexLink"/>
                <w:rtl w:val="true"/>
              </w:rPr>
              <w:tab/>
            </w:r>
            <w:r>
              <w:rPr>
                <w:rStyle w:val="IndexLink"/>
              </w:rPr>
              <w:t>75</w:t>
            </w:r>
          </w:hyperlink>
        </w:p>
        <w:p>
          <w:pPr>
            <w:pStyle w:val="Contents2"/>
            <w:tabs>
              <w:tab w:val="clear" w:pos="8743"/>
              <w:tab w:val="right" w:pos="9026" w:leader="dot"/>
            </w:tabs>
            <w:rPr/>
          </w:pPr>
          <w:hyperlink w:anchor="__RefHeading___Toc3586664_2749589250">
            <w:r>
              <w:rPr>
                <w:webHidden/>
                <w:rStyle w:val="IndexLink"/>
                <w:rtl w:val="true"/>
              </w:rPr>
              <w:t>حدود حرم</w:t>
            </w:r>
            <w:r>
              <w:rPr>
                <w:rStyle w:val="IndexLink"/>
                <w:rtl w:val="true"/>
              </w:rPr>
              <w:tab/>
            </w:r>
            <w:r>
              <w:rPr>
                <w:rStyle w:val="IndexLink"/>
              </w:rPr>
              <w:t>79</w:t>
            </w:r>
          </w:hyperlink>
        </w:p>
        <w:p>
          <w:pPr>
            <w:pStyle w:val="Contents2"/>
            <w:tabs>
              <w:tab w:val="clear" w:pos="8743"/>
              <w:tab w:val="right" w:pos="9026" w:leader="dot"/>
            </w:tabs>
            <w:rPr/>
          </w:pPr>
          <w:hyperlink w:anchor="__RefHeading___Toc3586666_2749589250">
            <w:r>
              <w:rPr>
                <w:webHidden/>
                <w:rStyle w:val="IndexLink"/>
                <w:rtl w:val="true"/>
              </w:rPr>
              <w:t>مشاهد ائمه علیهم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3586668_274958925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3586670_2749589250">
            <w:r>
              <w:rPr>
                <w:webHidden/>
                <w:rStyle w:val="IndexLink"/>
              </w:rPr>
              <w:t>1</w:t>
            </w:r>
            <w:r>
              <w:rPr>
                <w:rStyle w:val="IndexLink"/>
                <w:rtl w:val="true"/>
              </w:rPr>
              <w:t xml:space="preserve">. </w:t>
            </w:r>
            <w:r>
              <w:rPr>
                <w:rStyle w:val="IndexLink"/>
                <w:rtl w:val="true"/>
              </w:rPr>
              <w:t>فضیلت زیارت و مقام شفاعت</w:t>
            </w:r>
            <w:r>
              <w:rPr>
                <w:rStyle w:val="IndexLink"/>
                <w:rtl w:val="true"/>
              </w:rPr>
              <w:tab/>
            </w:r>
            <w:r>
              <w:rPr>
                <w:rStyle w:val="IndexLink"/>
              </w:rPr>
              <w:t>82</w:t>
            </w:r>
          </w:hyperlink>
        </w:p>
        <w:p>
          <w:pPr>
            <w:pStyle w:val="Contents3"/>
            <w:tabs>
              <w:tab w:val="clear" w:pos="8459"/>
              <w:tab w:val="right" w:pos="9026" w:leader="dot"/>
            </w:tabs>
            <w:rPr/>
          </w:pPr>
          <w:hyperlink w:anchor="__RefHeading___Toc3586672_2749589250">
            <w:r>
              <w:rPr>
                <w:webHidden/>
                <w:rStyle w:val="IndexLink"/>
              </w:rPr>
              <w:t>2</w:t>
            </w:r>
            <w:r>
              <w:rPr>
                <w:rStyle w:val="IndexLink"/>
                <w:rtl w:val="true"/>
              </w:rPr>
              <w:t xml:space="preserve">. </w:t>
            </w:r>
            <w:r>
              <w:rPr>
                <w:rStyle w:val="IndexLink"/>
                <w:rtl w:val="true"/>
              </w:rPr>
              <w:t>فضیلت مکان</w:t>
            </w:r>
            <w:r>
              <w:rPr>
                <w:rStyle w:val="IndexLink"/>
                <w:rtl w:val="true"/>
              </w:rPr>
              <w:tab/>
            </w:r>
            <w:r>
              <w:rPr>
                <w:rStyle w:val="IndexLink"/>
              </w:rPr>
              <w:t>84</w:t>
            </w:r>
          </w:hyperlink>
        </w:p>
        <w:p>
          <w:pPr>
            <w:pStyle w:val="Contents3"/>
            <w:tabs>
              <w:tab w:val="clear" w:pos="8459"/>
              <w:tab w:val="right" w:pos="9026" w:leader="dot"/>
            </w:tabs>
            <w:rPr/>
          </w:pPr>
          <w:hyperlink w:anchor="__RefHeading___Toc3586674_2749589250">
            <w:r>
              <w:rPr>
                <w:webHidden/>
                <w:rStyle w:val="IndexLink"/>
              </w:rPr>
              <w:t>3</w:t>
            </w:r>
            <w:r>
              <w:rPr>
                <w:rStyle w:val="IndexLink"/>
                <w:rtl w:val="true"/>
              </w:rPr>
              <w:t xml:space="preserve">. </w:t>
            </w:r>
            <w:r>
              <w:rPr>
                <w:rStyle w:val="IndexLink"/>
                <w:rtl w:val="true"/>
              </w:rPr>
              <w:t>مشاهد ائمه علیهم‌السلام یا حرم امن الهی</w:t>
            </w:r>
            <w:r>
              <w:rPr>
                <w:rStyle w:val="IndexLink"/>
                <w:rtl w:val="true"/>
              </w:rPr>
              <w:tab/>
            </w:r>
            <w:r>
              <w:rPr>
                <w:rStyle w:val="IndexLink"/>
              </w:rPr>
              <w:t>86</w:t>
            </w:r>
          </w:hyperlink>
        </w:p>
        <w:p>
          <w:pPr>
            <w:pStyle w:val="Contents3"/>
            <w:tabs>
              <w:tab w:val="clear" w:pos="8459"/>
              <w:tab w:val="right" w:pos="9026" w:leader="dot"/>
            </w:tabs>
            <w:rPr/>
          </w:pPr>
          <w:hyperlink w:anchor="__RefHeading___Toc3586676_2749589250">
            <w:r>
              <w:rPr>
                <w:webHidden/>
                <w:rStyle w:val="IndexLink"/>
              </w:rPr>
              <w:t>4</w:t>
            </w:r>
            <w:r>
              <w:rPr>
                <w:rStyle w:val="IndexLink"/>
                <w:rtl w:val="true"/>
              </w:rPr>
              <w:t xml:space="preserve">. </w:t>
            </w:r>
            <w:r>
              <w:rPr>
                <w:rStyle w:val="IndexLink"/>
                <w:rtl w:val="true"/>
              </w:rPr>
              <w:t>مشاهد شریف ائمه علیهم‌السلام بیوت خداوند</w:t>
            </w:r>
            <w:r>
              <w:rPr>
                <w:rStyle w:val="IndexLink"/>
                <w:rtl w:val="true"/>
              </w:rPr>
              <w:tab/>
            </w:r>
            <w:r>
              <w:rPr>
                <w:rStyle w:val="IndexLink"/>
              </w:rPr>
              <w:t>87</w:t>
            </w:r>
          </w:hyperlink>
        </w:p>
        <w:p>
          <w:pPr>
            <w:pStyle w:val="Contents2"/>
            <w:tabs>
              <w:tab w:val="clear" w:pos="8743"/>
              <w:tab w:val="right" w:pos="9026" w:leader="dot"/>
            </w:tabs>
            <w:rPr/>
          </w:pPr>
          <w:hyperlink w:anchor="__RefHeading___Toc3586678_2749589250">
            <w:r>
              <w:rPr>
                <w:webHidden/>
                <w:rStyle w:val="IndexLink"/>
                <w:rtl w:val="true"/>
              </w:rPr>
              <w:t>الحاق مشاهد شریف به کعبه و حرم از دیدگاه فقه</w:t>
            </w:r>
            <w:r>
              <w:rPr>
                <w:rStyle w:val="IndexLink"/>
                <w:rtl w:val="true"/>
              </w:rPr>
              <w:tab/>
            </w:r>
            <w:r>
              <w:rPr>
                <w:rStyle w:val="IndexLink"/>
              </w:rPr>
              <w:t>90</w:t>
            </w:r>
          </w:hyperlink>
        </w:p>
        <w:p>
          <w:pPr>
            <w:pStyle w:val="Contents2"/>
            <w:tabs>
              <w:tab w:val="clear" w:pos="8743"/>
              <w:tab w:val="right" w:pos="9026" w:leader="dot"/>
            </w:tabs>
            <w:rPr/>
          </w:pPr>
          <w:hyperlink w:anchor="__RefHeading___Toc3586680_2749589250">
            <w:r>
              <w:rPr>
                <w:webHidden/>
                <w:rStyle w:val="IndexLink"/>
                <w:rtl w:val="true"/>
              </w:rPr>
              <w:t>فرهنگ و فلسفه بست‌نشینی در حرم حضرت معصومه علیها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3586682_2749589250">
            <w:r>
              <w:rPr>
                <w:webHidden/>
                <w:rStyle w:val="IndexLink"/>
                <w:rtl w:val="true"/>
              </w:rPr>
              <w:t>قم و بارگاه فاطمی از منظر ائمه علیهم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3586684_2749589250">
            <w:r>
              <w:rPr>
                <w:webHidden/>
                <w:rStyle w:val="IndexLink"/>
                <w:rtl w:val="true"/>
              </w:rPr>
              <w:t>قم، حرم اهل‌بیت علیهم‌السلام</w:t>
            </w:r>
            <w:r>
              <w:rPr>
                <w:rStyle w:val="IndexLink"/>
                <w:rtl w:val="true"/>
              </w:rPr>
              <w:tab/>
            </w:r>
            <w:r>
              <w:rPr>
                <w:rStyle w:val="IndexLink"/>
              </w:rPr>
              <w:t>103</w:t>
            </w:r>
          </w:hyperlink>
        </w:p>
        <w:p>
          <w:pPr>
            <w:pStyle w:val="Contents2"/>
            <w:tabs>
              <w:tab w:val="clear" w:pos="8743"/>
              <w:tab w:val="right" w:pos="9026" w:leader="dot"/>
            </w:tabs>
            <w:rPr/>
          </w:pPr>
          <w:hyperlink w:anchor="__RefHeading___Toc3586686_2749589250">
            <w:r>
              <w:rPr>
                <w:webHidden/>
                <w:rStyle w:val="IndexLink"/>
                <w:rtl w:val="true"/>
              </w:rPr>
              <w:t>قم شهر امامت</w:t>
            </w:r>
            <w:r>
              <w:rPr>
                <w:rStyle w:val="IndexLink"/>
                <w:rtl w:val="true"/>
              </w:rPr>
              <w:tab/>
            </w:r>
            <w:r>
              <w:rPr>
                <w:rStyle w:val="IndexLink"/>
              </w:rPr>
              <w:t>105</w:t>
            </w:r>
          </w:hyperlink>
        </w:p>
        <w:p>
          <w:pPr>
            <w:pStyle w:val="Contents2"/>
            <w:tabs>
              <w:tab w:val="clear" w:pos="8743"/>
              <w:tab w:val="right" w:pos="9026" w:leader="dot"/>
            </w:tabs>
            <w:rPr/>
          </w:pPr>
          <w:hyperlink w:anchor="__RefHeading___Toc3586688_2749589250">
            <w:r>
              <w:rPr>
                <w:webHidden/>
                <w:rStyle w:val="IndexLink"/>
                <w:rtl w:val="true"/>
              </w:rPr>
              <w:t>بیوت ائمه علیهم السلام مرکز پاکی و قداست</w:t>
            </w:r>
            <w:r>
              <w:rPr>
                <w:rStyle w:val="IndexLink"/>
                <w:rtl w:val="true"/>
              </w:rPr>
              <w:tab/>
            </w:r>
            <w:r>
              <w:rPr>
                <w:rStyle w:val="IndexLink"/>
              </w:rPr>
              <w:t>105</w:t>
            </w:r>
          </w:hyperlink>
        </w:p>
        <w:p>
          <w:pPr>
            <w:pStyle w:val="Contents2"/>
            <w:tabs>
              <w:tab w:val="clear" w:pos="8743"/>
              <w:tab w:val="right" w:pos="9026" w:leader="dot"/>
            </w:tabs>
            <w:rPr/>
          </w:pPr>
          <w:hyperlink w:anchor="__RefHeading___Toc3586690_2749589250">
            <w:r>
              <w:rPr>
                <w:webHidden/>
                <w:rStyle w:val="IndexLink"/>
                <w:rtl w:val="true"/>
              </w:rPr>
              <w:t>جلالت حضرت فاطمه معصومه علیها السلام</w:t>
            </w:r>
            <w:r>
              <w:rPr>
                <w:rStyle w:val="IndexLink"/>
                <w:rtl w:val="true"/>
              </w:rPr>
              <w:tab/>
            </w:r>
            <w:r>
              <w:rPr>
                <w:rStyle w:val="IndexLink"/>
              </w:rPr>
              <w:t>106</w:t>
            </w:r>
          </w:hyperlink>
        </w:p>
        <w:p>
          <w:pPr>
            <w:pStyle w:val="Contents2"/>
            <w:tabs>
              <w:tab w:val="clear" w:pos="8743"/>
              <w:tab w:val="right" w:pos="9026" w:leader="dot"/>
            </w:tabs>
            <w:rPr/>
          </w:pPr>
          <w:hyperlink w:anchor="__RefHeading___Toc3586692_2749589250">
            <w:r>
              <w:rPr>
                <w:webHidden/>
                <w:rStyle w:val="IndexLink"/>
                <w:rtl w:val="true"/>
              </w:rPr>
              <w:t>آغاز رسمیت یافتن بست‌نشینی در حرم حضرت معصومه علیهاالسلام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3586694_2749589250">
            <w:r>
              <w:rPr>
                <w:webHidden/>
                <w:rStyle w:val="IndexLink"/>
                <w:rtl w:val="true"/>
              </w:rPr>
              <w:t>فرمان کریم خان زند</w:t>
            </w:r>
            <w:r>
              <w:rPr>
                <w:rStyle w:val="IndexLink"/>
                <w:rtl w:val="true"/>
              </w:rPr>
              <w:tab/>
            </w:r>
            <w:r>
              <w:rPr>
                <w:rStyle w:val="IndexLink"/>
              </w:rPr>
              <w:t>121</w:t>
            </w:r>
          </w:hyperlink>
        </w:p>
        <w:p>
          <w:pPr>
            <w:pStyle w:val="Contents2"/>
            <w:tabs>
              <w:tab w:val="clear" w:pos="8743"/>
              <w:tab w:val="right" w:pos="9026" w:leader="dot"/>
            </w:tabs>
            <w:rPr/>
          </w:pPr>
          <w:hyperlink w:anchor="__RefHeading___Toc3586696_2749589250">
            <w:r>
              <w:rPr>
                <w:webHidden/>
                <w:rStyle w:val="IndexLink"/>
                <w:rtl w:val="true"/>
              </w:rPr>
              <w:t>سیر بست نشینی در آستانه حضرت فاطمه معصومه علیها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3586698_2749589250">
            <w:r>
              <w:rPr>
                <w:webHidden/>
                <w:rStyle w:val="IndexLink"/>
                <w:rtl w:val="true"/>
              </w:rPr>
              <w:t>بست شکنان حرمت شکن</w:t>
            </w:r>
            <w:r>
              <w:rPr>
                <w:rStyle w:val="IndexLink"/>
                <w:rtl w:val="true"/>
              </w:rPr>
              <w:tab/>
            </w:r>
            <w:r>
              <w:rPr>
                <w:rStyle w:val="IndexLink"/>
              </w:rPr>
              <w:t>135</w:t>
            </w:r>
          </w:hyperlink>
        </w:p>
        <w:p>
          <w:pPr>
            <w:pStyle w:val="Contents3"/>
            <w:tabs>
              <w:tab w:val="clear" w:pos="8459"/>
              <w:tab w:val="right" w:pos="9026" w:leader="dot"/>
            </w:tabs>
            <w:rPr/>
          </w:pPr>
          <w:hyperlink w:anchor="__RefHeading___Toc3586700_2749589250">
            <w:r>
              <w:rPr>
                <w:webHidden/>
                <w:rStyle w:val="IndexLink"/>
              </w:rPr>
              <w:t>1</w:t>
            </w:r>
            <w:r>
              <w:rPr>
                <w:rStyle w:val="IndexLink"/>
                <w:rtl w:val="true"/>
              </w:rPr>
              <w:t xml:space="preserve">. </w:t>
            </w:r>
            <w:r>
              <w:rPr>
                <w:rStyle w:val="IndexLink"/>
                <w:rtl w:val="true"/>
              </w:rPr>
              <w:t xml:space="preserve">حمله به مرکز توحید </w:t>
            </w:r>
            <w:r>
              <w:rPr>
                <w:rStyle w:val="IndexLink"/>
                <w:rtl w:val="true"/>
              </w:rPr>
              <w:t>«</w:t>
            </w:r>
            <w:r>
              <w:rPr>
                <w:rStyle w:val="IndexLink"/>
                <w:rtl w:val="true"/>
              </w:rPr>
              <w:t>بست توحید</w:t>
            </w:r>
            <w:r>
              <w:rPr>
                <w:rStyle w:val="IndexLink"/>
                <w:rtl w:val="true"/>
              </w:rPr>
              <w:t>»</w:t>
              <w:tab/>
            </w:r>
            <w:r>
              <w:rPr>
                <w:rStyle w:val="IndexLink"/>
              </w:rPr>
              <w:t>135</w:t>
            </w:r>
          </w:hyperlink>
        </w:p>
        <w:p>
          <w:pPr>
            <w:pStyle w:val="Contents3"/>
            <w:tabs>
              <w:tab w:val="clear" w:pos="8459"/>
              <w:tab w:val="right" w:pos="9026" w:leader="dot"/>
            </w:tabs>
            <w:rPr/>
          </w:pPr>
          <w:hyperlink w:anchor="__RefHeading___Toc3586702_2749589250">
            <w:r>
              <w:rPr>
                <w:webHidden/>
                <w:rStyle w:val="IndexLink"/>
              </w:rPr>
              <w:t>2</w:t>
            </w:r>
            <w:r>
              <w:rPr>
                <w:rStyle w:val="IndexLink"/>
                <w:rtl w:val="true"/>
              </w:rPr>
              <w:t xml:space="preserve">. </w:t>
            </w:r>
            <w:r>
              <w:rPr>
                <w:rStyle w:val="IndexLink"/>
                <w:rtl w:val="true"/>
              </w:rPr>
              <w:t>حمله به بیت نبوت</w:t>
            </w:r>
            <w:r>
              <w:rPr>
                <w:rStyle w:val="IndexLink"/>
                <w:rtl w:val="true"/>
              </w:rPr>
              <w:tab/>
            </w:r>
            <w:r>
              <w:rPr>
                <w:rStyle w:val="IndexLink"/>
              </w:rPr>
              <w:t>139</w:t>
            </w:r>
          </w:hyperlink>
        </w:p>
        <w:p>
          <w:pPr>
            <w:pStyle w:val="Contents3"/>
            <w:tabs>
              <w:tab w:val="clear" w:pos="8459"/>
              <w:tab w:val="right" w:pos="9026" w:leader="dot"/>
            </w:tabs>
            <w:rPr/>
          </w:pPr>
          <w:hyperlink w:anchor="__RefHeading___Toc3586704_2749589250">
            <w:r>
              <w:rPr>
                <w:webHidden/>
                <w:rStyle w:val="IndexLink"/>
              </w:rPr>
              <w:t>3</w:t>
            </w:r>
            <w:r>
              <w:rPr>
                <w:rStyle w:val="IndexLink"/>
                <w:rtl w:val="true"/>
              </w:rPr>
              <w:t xml:space="preserve">. </w:t>
            </w:r>
            <w:r>
              <w:rPr>
                <w:rStyle w:val="IndexLink"/>
                <w:rtl w:val="true"/>
              </w:rPr>
              <w:t xml:space="preserve">یورش به خانه علی و فاطمه </w:t>
            </w:r>
            <w:r>
              <w:rPr>
                <w:rStyle w:val="IndexLink"/>
                <w:rtl w:val="true"/>
              </w:rPr>
              <w:t>«</w:t>
            </w:r>
            <w:r>
              <w:rPr>
                <w:rStyle w:val="IndexLink"/>
                <w:rtl w:val="true"/>
              </w:rPr>
              <w:t>بست امامت</w:t>
            </w:r>
            <w:r>
              <w:rPr>
                <w:rStyle w:val="IndexLink"/>
                <w:rtl w:val="true"/>
              </w:rPr>
              <w:t>»</w:t>
              <w:tab/>
            </w:r>
            <w:r>
              <w:rPr>
                <w:rStyle w:val="IndexLink"/>
              </w:rPr>
              <w:t>144</w:t>
            </w:r>
          </w:hyperlink>
        </w:p>
        <w:p>
          <w:pPr>
            <w:pStyle w:val="Contents3"/>
            <w:tabs>
              <w:tab w:val="clear" w:pos="8459"/>
              <w:tab w:val="right" w:pos="9026" w:leader="dot"/>
            </w:tabs>
            <w:rPr/>
          </w:pPr>
          <w:hyperlink w:anchor="__RefHeading___Toc3586706_2749589250">
            <w:r>
              <w:rPr>
                <w:webHidden/>
                <w:rStyle w:val="IndexLink"/>
              </w:rPr>
              <w:t>4</w:t>
            </w:r>
            <w:r>
              <w:rPr>
                <w:rStyle w:val="IndexLink"/>
                <w:rtl w:val="true"/>
              </w:rPr>
              <w:t xml:space="preserve">. </w:t>
            </w:r>
            <w:r>
              <w:rPr>
                <w:rStyle w:val="IndexLink"/>
                <w:rtl w:val="true"/>
              </w:rPr>
              <w:t>بنی امیه و هتک حرمین شریفین</w:t>
            </w:r>
            <w:r>
              <w:rPr>
                <w:rStyle w:val="IndexLink"/>
                <w:rtl w:val="true"/>
              </w:rPr>
              <w:tab/>
            </w:r>
            <w:r>
              <w:rPr>
                <w:rStyle w:val="IndexLink"/>
              </w:rPr>
              <w:t>148</w:t>
            </w:r>
          </w:hyperlink>
        </w:p>
        <w:p>
          <w:pPr>
            <w:pStyle w:val="Contents3"/>
            <w:tabs>
              <w:tab w:val="clear" w:pos="8459"/>
              <w:tab w:val="right" w:pos="9026" w:leader="dot"/>
            </w:tabs>
            <w:rPr/>
          </w:pPr>
          <w:hyperlink w:anchor="__RefHeading___Toc3586708_2749589250">
            <w:r>
              <w:rPr>
                <w:webHidden/>
                <w:rStyle w:val="IndexLink"/>
                <w:rtl w:val="true"/>
              </w:rPr>
              <w:t>یزید و غارت مدینه</w:t>
            </w:r>
            <w:r>
              <w:rPr>
                <w:rStyle w:val="IndexLink"/>
                <w:rtl w:val="true"/>
              </w:rPr>
              <w:tab/>
            </w:r>
            <w:r>
              <w:rPr>
                <w:rStyle w:val="IndexLink"/>
              </w:rPr>
              <w:t>149</w:t>
            </w:r>
          </w:hyperlink>
        </w:p>
        <w:p>
          <w:pPr>
            <w:pStyle w:val="Contents3"/>
            <w:tabs>
              <w:tab w:val="clear" w:pos="8459"/>
              <w:tab w:val="right" w:pos="9026" w:leader="dot"/>
            </w:tabs>
            <w:rPr/>
          </w:pPr>
          <w:hyperlink w:anchor="__RefHeading___Toc3586710_2749589250">
            <w:r>
              <w:rPr>
                <w:webHidden/>
                <w:rStyle w:val="IndexLink"/>
                <w:rtl w:val="true"/>
              </w:rPr>
              <w:t>پیش‌بینی فاطمه علیها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3586712_2749589250">
            <w:r>
              <w:rPr>
                <w:webHidden/>
                <w:rStyle w:val="IndexLink"/>
                <w:rtl w:val="true"/>
              </w:rPr>
              <w:t>آتش زدن کعبه</w:t>
            </w:r>
            <w:r>
              <w:rPr>
                <w:rStyle w:val="IndexLink"/>
                <w:rtl w:val="true"/>
              </w:rPr>
              <w:tab/>
            </w:r>
            <w:r>
              <w:rPr>
                <w:rStyle w:val="IndexLink"/>
              </w:rPr>
              <w:t>153</w:t>
            </w:r>
          </w:hyperlink>
        </w:p>
        <w:p>
          <w:pPr>
            <w:pStyle w:val="Contents3"/>
            <w:tabs>
              <w:tab w:val="clear" w:pos="8459"/>
              <w:tab w:val="right" w:pos="9026" w:leader="dot"/>
            </w:tabs>
            <w:rPr/>
          </w:pPr>
          <w:hyperlink w:anchor="__RefHeading___Toc3586714_2749589250">
            <w:r>
              <w:rPr>
                <w:webHidden/>
                <w:rStyle w:val="IndexLink"/>
              </w:rPr>
              <w:t>6</w:t>
            </w:r>
            <w:r>
              <w:rPr>
                <w:rStyle w:val="IndexLink"/>
                <w:rtl w:val="true"/>
              </w:rPr>
              <w:t xml:space="preserve">. </w:t>
            </w:r>
            <w:r>
              <w:rPr>
                <w:rStyle w:val="IndexLink"/>
                <w:rtl w:val="true"/>
              </w:rPr>
              <w:t>عبد الله بن زبیر و هتک حرم</w:t>
            </w:r>
            <w:r>
              <w:rPr>
                <w:rStyle w:val="IndexLink"/>
                <w:rtl w:val="true"/>
              </w:rPr>
              <w:tab/>
            </w:r>
            <w:r>
              <w:rPr>
                <w:rStyle w:val="IndexLink"/>
              </w:rPr>
              <w:t>156</w:t>
            </w:r>
          </w:hyperlink>
        </w:p>
        <w:p>
          <w:pPr>
            <w:pStyle w:val="Contents3"/>
            <w:tabs>
              <w:tab w:val="clear" w:pos="8459"/>
              <w:tab w:val="right" w:pos="9026" w:leader="dot"/>
            </w:tabs>
            <w:rPr/>
          </w:pPr>
          <w:hyperlink w:anchor="__RefHeading___Toc3586716_2749589250">
            <w:r>
              <w:rPr>
                <w:webHidden/>
                <w:rStyle w:val="IndexLink"/>
              </w:rPr>
              <w:t>7</w:t>
            </w:r>
            <w:r>
              <w:rPr>
                <w:rStyle w:val="IndexLink"/>
                <w:rtl w:val="true"/>
              </w:rPr>
              <w:t xml:space="preserve">. </w:t>
            </w:r>
            <w:r>
              <w:rPr>
                <w:rStyle w:val="IndexLink"/>
                <w:rtl w:val="true"/>
              </w:rPr>
              <w:t>حجاج و خراب کردن کعبه</w:t>
            </w:r>
            <w:r>
              <w:rPr>
                <w:rStyle w:val="IndexLink"/>
                <w:rtl w:val="true"/>
              </w:rPr>
              <w:tab/>
            </w:r>
            <w:r>
              <w:rPr>
                <w:rStyle w:val="IndexLink"/>
              </w:rPr>
              <w:t>160</w:t>
            </w:r>
          </w:hyperlink>
        </w:p>
        <w:p>
          <w:pPr>
            <w:pStyle w:val="Contents3"/>
            <w:tabs>
              <w:tab w:val="clear" w:pos="8459"/>
              <w:tab w:val="right" w:pos="9026" w:leader="dot"/>
            </w:tabs>
            <w:rPr/>
          </w:pPr>
          <w:hyperlink w:anchor="__RefHeading___Toc3586718_2749589250">
            <w:r>
              <w:rPr>
                <w:webHidden/>
                <w:rStyle w:val="IndexLink"/>
              </w:rPr>
              <w:t>8</w:t>
            </w:r>
            <w:r>
              <w:rPr>
                <w:rStyle w:val="IndexLink"/>
                <w:rtl w:val="true"/>
              </w:rPr>
              <w:t xml:space="preserve"> . </w:t>
            </w:r>
            <w:r>
              <w:rPr>
                <w:rStyle w:val="IndexLink"/>
                <w:rtl w:val="true"/>
              </w:rPr>
              <w:t>متوکل و اهانت به مقدسات</w:t>
            </w:r>
            <w:r>
              <w:rPr>
                <w:rStyle w:val="IndexLink"/>
                <w:rtl w:val="true"/>
              </w:rPr>
              <w:tab/>
            </w:r>
            <w:r>
              <w:rPr>
                <w:rStyle w:val="IndexLink"/>
              </w:rPr>
              <w:t>161</w:t>
            </w:r>
          </w:hyperlink>
        </w:p>
        <w:p>
          <w:pPr>
            <w:pStyle w:val="Contents3"/>
            <w:tabs>
              <w:tab w:val="clear" w:pos="8459"/>
              <w:tab w:val="right" w:pos="9026" w:leader="dot"/>
            </w:tabs>
            <w:rPr/>
          </w:pPr>
          <w:hyperlink w:anchor="__RefHeading___Toc3586720_2749589250">
            <w:r>
              <w:rPr>
                <w:webHidden/>
                <w:rStyle w:val="IndexLink"/>
              </w:rPr>
              <w:t>9</w:t>
            </w:r>
            <w:r>
              <w:rPr>
                <w:rStyle w:val="IndexLink"/>
                <w:rtl w:val="true"/>
              </w:rPr>
              <w:t xml:space="preserve">. </w:t>
            </w:r>
            <w:r>
              <w:rPr>
                <w:rStyle w:val="IndexLink"/>
                <w:rtl w:val="true"/>
              </w:rPr>
              <w:t>قرامطه و اهانت به کعبه معظمه</w:t>
            </w:r>
            <w:r>
              <w:rPr>
                <w:rStyle w:val="IndexLink"/>
                <w:rtl w:val="true"/>
              </w:rPr>
              <w:tab/>
            </w:r>
            <w:r>
              <w:rPr>
                <w:rStyle w:val="IndexLink"/>
              </w:rPr>
              <w:t>164</w:t>
            </w:r>
          </w:hyperlink>
        </w:p>
        <w:p>
          <w:pPr>
            <w:pStyle w:val="Contents2"/>
            <w:tabs>
              <w:tab w:val="clear" w:pos="8743"/>
              <w:tab w:val="right" w:pos="9026" w:leader="dot"/>
            </w:tabs>
            <w:rPr/>
          </w:pPr>
          <w:hyperlink w:anchor="__RefHeading___Toc3586722_2749589250">
            <w:r>
              <w:rPr>
                <w:webHidden/>
                <w:rStyle w:val="IndexLink"/>
                <w:rtl w:val="true"/>
              </w:rPr>
              <w:t>طغیان و اهانت به مقدسات</w:t>
            </w:r>
            <w:r>
              <w:rPr>
                <w:rStyle w:val="IndexLink"/>
                <w:rtl w:val="true"/>
              </w:rPr>
              <w:tab/>
            </w:r>
            <w:r>
              <w:rPr>
                <w:rStyle w:val="IndexLink"/>
              </w:rPr>
              <w:t>169</w:t>
            </w:r>
          </w:hyperlink>
        </w:p>
        <w:p>
          <w:pPr>
            <w:pStyle w:val="Contents2"/>
            <w:tabs>
              <w:tab w:val="clear" w:pos="8743"/>
              <w:tab w:val="right" w:pos="9026" w:leader="dot"/>
            </w:tabs>
            <w:rPr/>
          </w:pPr>
          <w:hyperlink w:anchor="__RefHeading___Toc3586724_2749589250">
            <w:r>
              <w:rPr>
                <w:webHidden/>
                <w:rStyle w:val="IndexLink"/>
                <w:rtl w:val="true"/>
              </w:rPr>
              <w:t>هجوم به مکه معظمه</w:t>
            </w:r>
            <w:r>
              <w:rPr>
                <w:rStyle w:val="IndexLink"/>
                <w:rtl w:val="true"/>
              </w:rPr>
              <w:tab/>
            </w:r>
            <w:r>
              <w:rPr>
                <w:rStyle w:val="IndexLink"/>
              </w:rPr>
              <w:t>169</w:t>
            </w:r>
          </w:hyperlink>
        </w:p>
        <w:p>
          <w:pPr>
            <w:pStyle w:val="Contents2"/>
            <w:tabs>
              <w:tab w:val="clear" w:pos="8743"/>
              <w:tab w:val="right" w:pos="9026" w:leader="dot"/>
            </w:tabs>
            <w:rPr/>
          </w:pPr>
          <w:hyperlink w:anchor="__RefHeading___Toc3586726_2749589250">
            <w:r>
              <w:rPr>
                <w:webHidden/>
                <w:rStyle w:val="IndexLink"/>
                <w:rtl w:val="true"/>
              </w:rPr>
              <w:t>وهابیت و اهانت به مقدسات اسلامی</w:t>
            </w:r>
            <w:r>
              <w:rPr>
                <w:rStyle w:val="IndexLink"/>
                <w:rtl w:val="true"/>
              </w:rPr>
              <w:tab/>
            </w:r>
            <w:r>
              <w:rPr>
                <w:rStyle w:val="IndexLink"/>
              </w:rPr>
              <w:t>172</w:t>
            </w:r>
          </w:hyperlink>
        </w:p>
        <w:p>
          <w:pPr>
            <w:pStyle w:val="Contents2"/>
            <w:tabs>
              <w:tab w:val="clear" w:pos="8743"/>
              <w:tab w:val="right" w:pos="9026" w:leader="dot"/>
            </w:tabs>
            <w:rPr/>
          </w:pPr>
          <w:hyperlink w:anchor="__RefHeading___Toc3586728_2749589250">
            <w:r>
              <w:rPr>
                <w:webHidden/>
                <w:rStyle w:val="IndexLink"/>
                <w:rtl w:val="true"/>
              </w:rPr>
              <w:t>هجوم وهابیان به عتبات مقدس عراق</w:t>
            </w:r>
            <w:r>
              <w:rPr>
                <w:rStyle w:val="IndexLink"/>
                <w:rtl w:val="true"/>
              </w:rPr>
              <w:tab/>
            </w:r>
            <w:r>
              <w:rPr>
                <w:rStyle w:val="IndexLink"/>
              </w:rPr>
              <w:t>177</w:t>
            </w:r>
          </w:hyperlink>
        </w:p>
        <w:p>
          <w:pPr>
            <w:pStyle w:val="Contents2"/>
            <w:tabs>
              <w:tab w:val="clear" w:pos="8743"/>
              <w:tab w:val="right" w:pos="9026" w:leader="dot"/>
            </w:tabs>
            <w:rPr/>
          </w:pPr>
          <w:hyperlink w:anchor="__RefHeading___Toc3586730_2749589250">
            <w:r>
              <w:rPr>
                <w:webHidden/>
                <w:rStyle w:val="IndexLink"/>
                <w:rtl w:val="true"/>
              </w:rPr>
              <w:t>هجوم وهابیون به طائف</w:t>
            </w:r>
            <w:r>
              <w:rPr>
                <w:rStyle w:val="IndexLink"/>
                <w:rtl w:val="true"/>
              </w:rPr>
              <w:tab/>
            </w:r>
            <w:r>
              <w:rPr>
                <w:rStyle w:val="IndexLink"/>
              </w:rPr>
              <w:t>178</w:t>
            </w:r>
          </w:hyperlink>
        </w:p>
        <w:p>
          <w:pPr>
            <w:pStyle w:val="Contents2"/>
            <w:tabs>
              <w:tab w:val="clear" w:pos="8743"/>
              <w:tab w:val="right" w:pos="9026" w:leader="dot"/>
            </w:tabs>
            <w:rPr/>
          </w:pPr>
          <w:hyperlink w:anchor="__RefHeading___Toc3586732_2749589250">
            <w:r>
              <w:rPr>
                <w:webHidden/>
                <w:rStyle w:val="IndexLink"/>
                <w:rtl w:val="true"/>
              </w:rPr>
              <w:t>هجوم وهابیان به مکه معظمه</w:t>
            </w:r>
            <w:r>
              <w:rPr>
                <w:rStyle w:val="IndexLink"/>
                <w:rtl w:val="true"/>
              </w:rPr>
              <w:tab/>
            </w:r>
            <w:r>
              <w:rPr>
                <w:rStyle w:val="IndexLink"/>
              </w:rPr>
              <w:t>180</w:t>
            </w:r>
          </w:hyperlink>
        </w:p>
        <w:p>
          <w:pPr>
            <w:pStyle w:val="Contents2"/>
            <w:tabs>
              <w:tab w:val="clear" w:pos="8743"/>
              <w:tab w:val="right" w:pos="9026" w:leader="dot"/>
            </w:tabs>
            <w:rPr/>
          </w:pPr>
          <w:hyperlink w:anchor="__RefHeading___Toc3586734_2749589250">
            <w:r>
              <w:rPr>
                <w:webHidden/>
                <w:rStyle w:val="IndexLink"/>
                <w:rtl w:val="true"/>
              </w:rPr>
              <w:t>هجوم به مدینه یا پایگاه وحی</w:t>
            </w:r>
            <w:r>
              <w:rPr>
                <w:rStyle w:val="IndexLink"/>
                <w:rtl w:val="true"/>
              </w:rPr>
              <w:tab/>
            </w:r>
            <w:r>
              <w:rPr>
                <w:rStyle w:val="IndexLink"/>
              </w:rPr>
              <w:t>185</w:t>
            </w:r>
          </w:hyperlink>
        </w:p>
        <w:p>
          <w:pPr>
            <w:pStyle w:val="Contents2"/>
            <w:tabs>
              <w:tab w:val="clear" w:pos="8743"/>
              <w:tab w:val="right" w:pos="9026" w:leader="dot"/>
            </w:tabs>
            <w:rPr/>
          </w:pPr>
          <w:hyperlink w:anchor="__RefHeading___Toc3586736_2749589250">
            <w:r>
              <w:rPr>
                <w:webHidden/>
                <w:rStyle w:val="IndexLink"/>
                <w:rtl w:val="true"/>
              </w:rPr>
              <w:t>زمزمی دیگر</w:t>
            </w:r>
            <w:r>
              <w:rPr>
                <w:rStyle w:val="IndexLink"/>
                <w:rtl w:val="true"/>
              </w:rPr>
              <w:tab/>
            </w:r>
            <w:r>
              <w:rPr>
                <w:rStyle w:val="IndexLink"/>
              </w:rPr>
              <w:t>187</w:t>
            </w:r>
          </w:hyperlink>
        </w:p>
        <w:p>
          <w:pPr>
            <w:pStyle w:val="Contents2"/>
            <w:tabs>
              <w:tab w:val="clear" w:pos="8743"/>
              <w:tab w:val="right" w:pos="9026" w:leader="dot"/>
            </w:tabs>
            <w:rPr/>
          </w:pPr>
          <w:hyperlink w:anchor="__RefHeading___Toc3586738_2749589250">
            <w:r>
              <w:rPr>
                <w:webHidden/>
                <w:rStyle w:val="IndexLink"/>
                <w:rtl w:val="true"/>
              </w:rPr>
              <w:t>طغیانی دیگر</w:t>
            </w:r>
            <w:r>
              <w:rPr>
                <w:rStyle w:val="IndexLink"/>
                <w:rtl w:val="true"/>
              </w:rPr>
              <w:tab/>
            </w:r>
            <w:r>
              <w:rPr>
                <w:rStyle w:val="IndexLink"/>
              </w:rPr>
              <w:t>190</w:t>
            </w:r>
          </w:hyperlink>
        </w:p>
        <w:p>
          <w:pPr>
            <w:pStyle w:val="Contents2"/>
            <w:tabs>
              <w:tab w:val="clear" w:pos="8743"/>
              <w:tab w:val="right" w:pos="9026" w:leader="dot"/>
            </w:tabs>
            <w:rPr/>
          </w:pPr>
          <w:hyperlink w:anchor="__RefHeading___Toc3586740_2749589250">
            <w:r>
              <w:rPr>
                <w:webHidden/>
                <w:rStyle w:val="IndexLink"/>
                <w:rtl w:val="true"/>
              </w:rPr>
              <w:t>هجوم به طائف</w:t>
            </w:r>
            <w:r>
              <w:rPr>
                <w:rStyle w:val="IndexLink"/>
                <w:rtl w:val="true"/>
              </w:rPr>
              <w:tab/>
            </w:r>
            <w:r>
              <w:rPr>
                <w:rStyle w:val="IndexLink"/>
              </w:rPr>
              <w:t>190</w:t>
            </w:r>
          </w:hyperlink>
        </w:p>
        <w:p>
          <w:pPr>
            <w:pStyle w:val="Contents2"/>
            <w:tabs>
              <w:tab w:val="clear" w:pos="8743"/>
              <w:tab w:val="right" w:pos="9026" w:leader="dot"/>
            </w:tabs>
            <w:rPr/>
          </w:pPr>
          <w:hyperlink w:anchor="__RefHeading___Toc3586742_2749589250">
            <w:r>
              <w:rPr>
                <w:webHidden/>
                <w:rStyle w:val="IndexLink"/>
                <w:rtl w:val="true"/>
              </w:rPr>
              <w:t>هجوم به مکه مکرّمه</w:t>
            </w:r>
            <w:r>
              <w:rPr>
                <w:rStyle w:val="IndexLink"/>
                <w:rtl w:val="true"/>
              </w:rPr>
              <w:tab/>
            </w:r>
            <w:r>
              <w:rPr>
                <w:rStyle w:val="IndexLink"/>
              </w:rPr>
              <w:t>191</w:t>
            </w:r>
          </w:hyperlink>
        </w:p>
        <w:p>
          <w:pPr>
            <w:pStyle w:val="Contents2"/>
            <w:tabs>
              <w:tab w:val="clear" w:pos="8743"/>
              <w:tab w:val="right" w:pos="9026" w:leader="dot"/>
            </w:tabs>
            <w:rPr/>
          </w:pPr>
          <w:hyperlink w:anchor="__RefHeading___Toc3586744_2749589250">
            <w:r>
              <w:rPr>
                <w:webHidden/>
                <w:rStyle w:val="IndexLink"/>
                <w:rtl w:val="true"/>
              </w:rPr>
              <w:t>هجوم به مدینه منوّره</w:t>
            </w:r>
            <w:r>
              <w:rPr>
                <w:rStyle w:val="IndexLink"/>
                <w:rtl w:val="true"/>
              </w:rPr>
              <w:tab/>
            </w:r>
            <w:r>
              <w:rPr>
                <w:rStyle w:val="IndexLink"/>
              </w:rPr>
              <w:t>191</w:t>
            </w:r>
          </w:hyperlink>
        </w:p>
        <w:p>
          <w:pPr>
            <w:pStyle w:val="Contents2"/>
            <w:tabs>
              <w:tab w:val="clear" w:pos="8743"/>
              <w:tab w:val="right" w:pos="9026" w:leader="dot"/>
            </w:tabs>
            <w:rPr/>
          </w:pPr>
          <w:hyperlink w:anchor="__RefHeading___Toc3586746_2749589250">
            <w:r>
              <w:rPr>
                <w:webHidden/>
                <w:rStyle w:val="IndexLink"/>
                <w:rtl w:val="true"/>
              </w:rPr>
              <w:t>حرمت‌شکنان قاجار و پهلوی</w:t>
            </w:r>
            <w:r>
              <w:rPr>
                <w:rStyle w:val="IndexLink"/>
                <w:rtl w:val="true"/>
              </w:rPr>
              <w:tab/>
            </w:r>
            <w:r>
              <w:rPr>
                <w:rStyle w:val="IndexLink"/>
              </w:rPr>
              <w:t>192</w:t>
            </w:r>
          </w:hyperlink>
        </w:p>
        <w:p>
          <w:pPr>
            <w:pStyle w:val="Contents3"/>
            <w:tabs>
              <w:tab w:val="clear" w:pos="8459"/>
              <w:tab w:val="right" w:pos="9026" w:leader="dot"/>
            </w:tabs>
            <w:rPr/>
          </w:pPr>
          <w:hyperlink w:anchor="__RefHeading___Toc3586748_2749589250">
            <w:r>
              <w:rPr>
                <w:webHidden/>
                <w:rStyle w:val="IndexLink"/>
              </w:rPr>
              <w:t>1</w:t>
            </w:r>
            <w:r>
              <w:rPr>
                <w:rStyle w:val="IndexLink"/>
                <w:rtl w:val="true"/>
              </w:rPr>
              <w:t xml:space="preserve">. </w:t>
            </w:r>
            <w:r>
              <w:rPr>
                <w:rStyle w:val="IndexLink"/>
                <w:rtl w:val="true"/>
              </w:rPr>
              <w:t>ناصرالدین شاه قاجار</w:t>
            </w:r>
            <w:r>
              <w:rPr>
                <w:rStyle w:val="IndexLink"/>
                <w:rtl w:val="true"/>
              </w:rPr>
              <w:tab/>
            </w:r>
            <w:r>
              <w:rPr>
                <w:rStyle w:val="IndexLink"/>
              </w:rPr>
              <w:t>192</w:t>
            </w:r>
          </w:hyperlink>
        </w:p>
        <w:p>
          <w:pPr>
            <w:pStyle w:val="Contents3"/>
            <w:tabs>
              <w:tab w:val="clear" w:pos="8459"/>
              <w:tab w:val="right" w:pos="9026" w:leader="dot"/>
            </w:tabs>
            <w:rPr/>
          </w:pPr>
          <w:hyperlink w:anchor="__RefHeading___Toc3586750_2749589250">
            <w:r>
              <w:rPr>
                <w:webHidden/>
                <w:rStyle w:val="IndexLink"/>
              </w:rPr>
              <w:t>2</w:t>
            </w:r>
            <w:r>
              <w:rPr>
                <w:rStyle w:val="IndexLink"/>
                <w:rtl w:val="true"/>
              </w:rPr>
              <w:t xml:space="preserve">. </w:t>
            </w:r>
            <w:r>
              <w:rPr>
                <w:rStyle w:val="IndexLink"/>
                <w:rtl w:val="true"/>
              </w:rPr>
              <w:t>رضاخان و حرمت‌شکنی</w:t>
            </w:r>
            <w:r>
              <w:rPr>
                <w:rStyle w:val="IndexLink"/>
                <w:rtl w:val="true"/>
              </w:rPr>
              <w:tab/>
            </w:r>
            <w:r>
              <w:rPr>
                <w:rStyle w:val="IndexLink"/>
              </w:rPr>
              <w:t>193</w:t>
            </w:r>
          </w:hyperlink>
        </w:p>
        <w:p>
          <w:pPr>
            <w:pStyle w:val="Contents3"/>
            <w:tabs>
              <w:tab w:val="clear" w:pos="8459"/>
              <w:tab w:val="right" w:pos="9026" w:leader="dot"/>
            </w:tabs>
            <w:rPr/>
          </w:pPr>
          <w:hyperlink w:anchor="__RefHeading___Toc3586752_2749589250">
            <w:r>
              <w:rPr>
                <w:webHidden/>
                <w:rStyle w:val="IndexLink"/>
              </w:rPr>
              <w:t>3</w:t>
            </w:r>
            <w:r>
              <w:rPr>
                <w:rStyle w:val="IndexLink"/>
                <w:rtl w:val="true"/>
              </w:rPr>
              <w:t xml:space="preserve">. </w:t>
            </w:r>
            <w:r>
              <w:rPr>
                <w:rStyle w:val="IndexLink"/>
                <w:rtl w:val="true"/>
              </w:rPr>
              <w:t>محمد رضا و حرمت شکنی</w:t>
            </w:r>
            <w:r>
              <w:rPr>
                <w:rStyle w:val="IndexLink"/>
                <w:rtl w:val="true"/>
              </w:rPr>
              <w:tab/>
            </w:r>
            <w:r>
              <w:rPr>
                <w:rStyle w:val="IndexLink"/>
              </w:rPr>
              <w:t>199</w:t>
            </w:r>
          </w:hyperlink>
        </w:p>
        <w:p>
          <w:pPr>
            <w:pStyle w:val="Contents2"/>
            <w:tabs>
              <w:tab w:val="clear" w:pos="8743"/>
              <w:tab w:val="right" w:pos="9026" w:leader="dot"/>
            </w:tabs>
            <w:rPr/>
          </w:pPr>
          <w:hyperlink w:anchor="__RefHeading___Toc3586754_2749589250">
            <w:r>
              <w:rPr>
                <w:webHidden/>
                <w:rStyle w:val="IndexLink"/>
                <w:rtl w:val="true"/>
              </w:rPr>
              <w:t>منافقان و حرمت‌شکنی</w:t>
            </w:r>
            <w:r>
              <w:rPr>
                <w:rStyle w:val="IndexLink"/>
                <w:rtl w:val="true"/>
              </w:rPr>
              <w:tab/>
            </w:r>
            <w:r>
              <w:rPr>
                <w:rStyle w:val="IndexLink"/>
              </w:rPr>
              <w:t>199</w:t>
            </w:r>
          </w:hyperlink>
        </w:p>
        <w:p>
          <w:pPr>
            <w:pStyle w:val="Contents2"/>
            <w:tabs>
              <w:tab w:val="clear" w:pos="8743"/>
              <w:tab w:val="right" w:pos="9026" w:leader="dot"/>
            </w:tabs>
            <w:rPr/>
          </w:pPr>
          <w:hyperlink w:anchor="__RefHeading___Toc3586756_2749589250">
            <w:r>
              <w:rPr>
                <w:webHidden/>
                <w:rStyle w:val="IndexLink"/>
                <w:rtl w:val="true"/>
              </w:rPr>
              <w:t>یهود و حرمت شکنی</w:t>
            </w:r>
            <w:r>
              <w:rPr>
                <w:rStyle w:val="IndexLink"/>
                <w:rtl w:val="true"/>
              </w:rPr>
              <w:tab/>
            </w:r>
            <w:r>
              <w:rPr>
                <w:rStyle w:val="IndexLink"/>
              </w:rPr>
              <w:t>202</w:t>
            </w:r>
          </w:hyperlink>
        </w:p>
        <w:p>
          <w:pPr>
            <w:pStyle w:val="Contents2"/>
            <w:tabs>
              <w:tab w:val="clear" w:pos="8743"/>
              <w:tab w:val="right" w:pos="9026" w:leader="dot"/>
            </w:tabs>
            <w:rPr/>
          </w:pPr>
          <w:hyperlink w:anchor="__RefHeading___Toc3586758_2749589250">
            <w:r>
              <w:rPr>
                <w:webHidden/>
                <w:rStyle w:val="IndexLink"/>
                <w:rtl w:val="true"/>
              </w:rPr>
              <w:t>حرمت شکنی اشغالگران</w:t>
            </w:r>
            <w:r>
              <w:rPr>
                <w:rStyle w:val="IndexLink"/>
                <w:rtl w:val="true"/>
              </w:rPr>
              <w:tab/>
            </w:r>
            <w:r>
              <w:rPr>
                <w:rStyle w:val="IndexLink"/>
              </w:rPr>
              <w:t>204</w:t>
            </w:r>
          </w:hyperlink>
        </w:p>
        <w:p>
          <w:pPr>
            <w:pStyle w:val="Contents2"/>
            <w:tabs>
              <w:tab w:val="clear" w:pos="8743"/>
              <w:tab w:val="right" w:pos="9026" w:leader="dot"/>
            </w:tabs>
            <w:rPr/>
          </w:pPr>
          <w:hyperlink w:anchor="__RefHeading___Toc3586760_2749589250">
            <w:r>
              <w:rPr>
                <w:webHidden/>
                <w:rStyle w:val="IndexLink"/>
                <w:rtl w:val="true"/>
              </w:rPr>
              <w:t>بست نشینی و تحصن در انقلاب مشروطیت</w:t>
            </w:r>
            <w:r>
              <w:rPr>
                <w:rStyle w:val="IndexLink"/>
                <w:rtl w:val="true"/>
              </w:rPr>
              <w:tab/>
            </w:r>
            <w:r>
              <w:rPr>
                <w:rStyle w:val="IndexLink"/>
              </w:rPr>
              <w:t>205</w:t>
            </w:r>
          </w:hyperlink>
        </w:p>
        <w:p>
          <w:pPr>
            <w:pStyle w:val="Contents3"/>
            <w:tabs>
              <w:tab w:val="clear" w:pos="8459"/>
              <w:tab w:val="right" w:pos="9026" w:leader="dot"/>
            </w:tabs>
            <w:rPr/>
          </w:pPr>
          <w:hyperlink w:anchor="__RefHeading___Toc3586762_274958925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3586764_2749589250">
            <w:r>
              <w:rPr>
                <w:webHidden/>
                <w:rStyle w:val="IndexLink"/>
                <w:rtl w:val="true"/>
              </w:rPr>
              <w:t>آغاز نهضت عدالت خواهی</w:t>
            </w:r>
            <w:r>
              <w:rPr>
                <w:rStyle w:val="IndexLink"/>
                <w:rtl w:val="true"/>
              </w:rPr>
              <w:tab/>
            </w:r>
            <w:r>
              <w:rPr>
                <w:rStyle w:val="IndexLink"/>
              </w:rPr>
              <w:t>206</w:t>
            </w:r>
          </w:hyperlink>
        </w:p>
        <w:p>
          <w:pPr>
            <w:pStyle w:val="Contents3"/>
            <w:tabs>
              <w:tab w:val="clear" w:pos="8459"/>
              <w:tab w:val="right" w:pos="9026" w:leader="dot"/>
            </w:tabs>
            <w:rPr/>
          </w:pPr>
          <w:hyperlink w:anchor="__RefHeading___Toc3586766_2749589250">
            <w:r>
              <w:rPr>
                <w:webHidden/>
                <w:rStyle w:val="IndexLink"/>
                <w:rtl w:val="true"/>
              </w:rPr>
              <w:t>بیداد علاء الدوله</w:t>
            </w:r>
            <w:r>
              <w:rPr>
                <w:rStyle w:val="IndexLink"/>
                <w:rtl w:val="true"/>
              </w:rPr>
              <w:tab/>
            </w:r>
            <w:r>
              <w:rPr>
                <w:rStyle w:val="IndexLink"/>
              </w:rPr>
              <w:t>207</w:t>
            </w:r>
          </w:hyperlink>
        </w:p>
        <w:p>
          <w:pPr>
            <w:pStyle w:val="Contents3"/>
            <w:tabs>
              <w:tab w:val="clear" w:pos="8459"/>
              <w:tab w:val="right" w:pos="9026" w:leader="dot"/>
            </w:tabs>
            <w:rPr/>
          </w:pPr>
          <w:hyperlink w:anchor="__RefHeading___Toc3586768_2749589250">
            <w:r>
              <w:rPr>
                <w:webHidden/>
                <w:rStyle w:val="IndexLink"/>
                <w:rtl w:val="true"/>
              </w:rPr>
              <w:t>تحصن در حرم حضرت عبد العظیم</w:t>
            </w:r>
            <w:r>
              <w:rPr>
                <w:rStyle w:val="IndexLink"/>
                <w:rtl w:val="true"/>
              </w:rPr>
              <w:tab/>
            </w:r>
            <w:r>
              <w:rPr>
                <w:rStyle w:val="IndexLink"/>
              </w:rPr>
              <w:t>210</w:t>
            </w:r>
          </w:hyperlink>
        </w:p>
        <w:p>
          <w:pPr>
            <w:pStyle w:val="Contents3"/>
            <w:tabs>
              <w:tab w:val="clear" w:pos="8459"/>
              <w:tab w:val="right" w:pos="9026" w:leader="dot"/>
            </w:tabs>
            <w:rPr/>
          </w:pPr>
          <w:hyperlink w:anchor="__RefHeading___Toc3586770_2749589250">
            <w:r>
              <w:rPr>
                <w:webHidden/>
                <w:rStyle w:val="IndexLink"/>
                <w:rtl w:val="true"/>
              </w:rPr>
              <w:t>هجرت کبری به قم و مقدمات آن</w:t>
            </w:r>
            <w:r>
              <w:rPr>
                <w:rStyle w:val="IndexLink"/>
                <w:rtl w:val="true"/>
              </w:rPr>
              <w:tab/>
            </w:r>
            <w:r>
              <w:rPr>
                <w:rStyle w:val="IndexLink"/>
              </w:rPr>
              <w:t>217</w:t>
            </w:r>
          </w:hyperlink>
        </w:p>
        <w:p>
          <w:pPr>
            <w:pStyle w:val="Contents2"/>
            <w:tabs>
              <w:tab w:val="clear" w:pos="8743"/>
              <w:tab w:val="right" w:pos="9026" w:leader="dot"/>
            </w:tabs>
            <w:rPr/>
          </w:pPr>
          <w:hyperlink w:anchor="__RefHeading___Toc3586772_2749589250">
            <w:r>
              <w:rPr>
                <w:webHidden/>
                <w:rStyle w:val="IndexLink"/>
                <w:rtl w:val="true"/>
              </w:rPr>
              <w:t>هجرت به قم و بست نشینی در بارگاه فاطمه معصومه علیها السلام</w:t>
            </w:r>
            <w:r>
              <w:rPr>
                <w:rStyle w:val="IndexLink"/>
                <w:rtl w:val="true"/>
              </w:rPr>
              <w:tab/>
            </w:r>
            <w:r>
              <w:rPr>
                <w:rStyle w:val="IndexLink"/>
              </w:rPr>
              <w:t>238</w:t>
            </w:r>
          </w:hyperlink>
        </w:p>
        <w:p>
          <w:pPr>
            <w:pStyle w:val="Contents2"/>
            <w:tabs>
              <w:tab w:val="clear" w:pos="8743"/>
              <w:tab w:val="right" w:pos="9026" w:leader="dot"/>
            </w:tabs>
            <w:rPr/>
          </w:pPr>
          <w:hyperlink w:anchor="__RefHeading___Toc3586774_2749589250">
            <w:r>
              <w:rPr>
                <w:webHidden/>
                <w:rStyle w:val="IndexLink"/>
                <w:rtl w:val="true"/>
              </w:rPr>
              <w:t>قم دژ محکم انقلاب</w:t>
            </w:r>
            <w:r>
              <w:rPr>
                <w:rStyle w:val="IndexLink"/>
                <w:rtl w:val="true"/>
              </w:rPr>
              <w:tab/>
            </w:r>
            <w:r>
              <w:rPr>
                <w:rStyle w:val="IndexLink"/>
              </w:rPr>
              <w:t>240</w:t>
            </w:r>
          </w:hyperlink>
        </w:p>
        <w:p>
          <w:pPr>
            <w:pStyle w:val="Contents2"/>
            <w:tabs>
              <w:tab w:val="clear" w:pos="8743"/>
              <w:tab w:val="right" w:pos="9026" w:leader="dot"/>
            </w:tabs>
            <w:rPr/>
          </w:pPr>
          <w:hyperlink w:anchor="__RefHeading___Toc3586776_2749589250">
            <w:r>
              <w:rPr>
                <w:webHidden/>
                <w:rStyle w:val="IndexLink"/>
                <w:rtl w:val="true"/>
              </w:rPr>
              <w:t>تهران پس از هجرت</w:t>
            </w:r>
            <w:r>
              <w:rPr>
                <w:rStyle w:val="IndexLink"/>
                <w:rtl w:val="true"/>
              </w:rPr>
              <w:tab/>
            </w:r>
            <w:r>
              <w:rPr>
                <w:rStyle w:val="IndexLink"/>
              </w:rPr>
              <w:t>242</w:t>
            </w:r>
          </w:hyperlink>
        </w:p>
        <w:p>
          <w:pPr>
            <w:pStyle w:val="Contents3"/>
            <w:tabs>
              <w:tab w:val="clear" w:pos="8459"/>
              <w:tab w:val="right" w:pos="9026" w:leader="dot"/>
            </w:tabs>
            <w:rPr/>
          </w:pPr>
          <w:hyperlink w:anchor="__RefHeading___Toc3586778_274958925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3586780_2749589250">
            <w:r>
              <w:rPr>
                <w:webHidden/>
                <w:rStyle w:val="IndexLink"/>
                <w:rtl w:val="true"/>
              </w:rPr>
              <w:t>دریچه وابستگی</w:t>
            </w:r>
            <w:r>
              <w:rPr>
                <w:rStyle w:val="IndexLink"/>
                <w:rtl w:val="true"/>
              </w:rPr>
              <w:tab/>
            </w:r>
            <w:r>
              <w:rPr>
                <w:rStyle w:val="IndexLink"/>
              </w:rPr>
              <w:t>243</w:t>
            </w:r>
          </w:hyperlink>
        </w:p>
        <w:p>
          <w:pPr>
            <w:pStyle w:val="Contents3"/>
            <w:tabs>
              <w:tab w:val="clear" w:pos="8459"/>
              <w:tab w:val="right" w:pos="9026" w:leader="dot"/>
            </w:tabs>
            <w:rPr/>
          </w:pPr>
          <w:hyperlink w:anchor="__RefHeading___Toc3586782_2749589250">
            <w:r>
              <w:rPr>
                <w:webHidden/>
                <w:rStyle w:val="IndexLink"/>
                <w:rtl w:val="true"/>
              </w:rPr>
              <w:t>بازتاب هجرت علما به قم در تبریز</w:t>
            </w:r>
            <w:r>
              <w:rPr>
                <w:rStyle w:val="IndexLink"/>
                <w:rtl w:val="true"/>
              </w:rPr>
              <w:tab/>
            </w:r>
            <w:r>
              <w:rPr>
                <w:rStyle w:val="IndexLink"/>
              </w:rPr>
              <w:t>245</w:t>
            </w:r>
          </w:hyperlink>
        </w:p>
        <w:p>
          <w:pPr>
            <w:pStyle w:val="Contents2"/>
            <w:tabs>
              <w:tab w:val="clear" w:pos="8743"/>
              <w:tab w:val="right" w:pos="9026" w:leader="dot"/>
            </w:tabs>
            <w:rPr/>
          </w:pPr>
          <w:hyperlink w:anchor="__RefHeading___Toc3586784_2749589250">
            <w:r>
              <w:rPr>
                <w:webHidden/>
                <w:rStyle w:val="IndexLink"/>
                <w:rtl w:val="true"/>
              </w:rPr>
              <w:t>قم تجلیگاه پیروزی نهضت</w:t>
            </w:r>
            <w:r>
              <w:rPr>
                <w:rStyle w:val="IndexLink"/>
                <w:rtl w:val="true"/>
              </w:rPr>
              <w:tab/>
            </w:r>
            <w:r>
              <w:rPr>
                <w:rStyle w:val="IndexLink"/>
              </w:rPr>
              <w:t>252</w:t>
            </w:r>
          </w:hyperlink>
        </w:p>
        <w:p>
          <w:pPr>
            <w:pStyle w:val="Contents2"/>
            <w:tabs>
              <w:tab w:val="clear" w:pos="8743"/>
              <w:tab w:val="right" w:pos="9026" w:leader="dot"/>
            </w:tabs>
            <w:rPr/>
          </w:pPr>
          <w:hyperlink w:anchor="__RefHeading___Toc3586786_2749589250">
            <w:r>
              <w:rPr>
                <w:webHidden/>
                <w:rStyle w:val="IndexLink"/>
                <w:rtl w:val="true"/>
              </w:rPr>
              <w:t>حمایت علمای قم از نهضت مشروعه</w:t>
            </w:r>
            <w:r>
              <w:rPr>
                <w:rStyle w:val="IndexLink"/>
                <w:rtl w:val="true"/>
              </w:rPr>
              <w:tab/>
            </w:r>
            <w:r>
              <w:rPr>
                <w:rStyle w:val="IndexLink"/>
              </w:rPr>
              <w:t>256</w:t>
            </w:r>
          </w:hyperlink>
        </w:p>
        <w:p>
          <w:pPr>
            <w:pStyle w:val="Contents2"/>
            <w:tabs>
              <w:tab w:val="clear" w:pos="8743"/>
              <w:tab w:val="right" w:pos="9026" w:leader="dot"/>
            </w:tabs>
            <w:rPr/>
          </w:pPr>
          <w:hyperlink w:anchor="__RefHeading___Toc3586788_2749589250">
            <w:r>
              <w:rPr>
                <w:webHidden/>
                <w:rStyle w:val="IndexLink"/>
                <w:rtl w:val="true"/>
              </w:rPr>
              <w:t>نامه حاج ملاصادق قمی به ناصرالدین شاه</w:t>
            </w:r>
            <w:r>
              <w:rPr>
                <w:rStyle w:val="IndexLink"/>
                <w:rtl w:val="true"/>
              </w:rPr>
              <w:tab/>
            </w:r>
            <w:r>
              <w:rPr>
                <w:rStyle w:val="IndexLink"/>
              </w:rPr>
              <w:t>271</w:t>
            </w:r>
          </w:hyperlink>
        </w:p>
        <w:p>
          <w:pPr>
            <w:pStyle w:val="Contents2"/>
            <w:tabs>
              <w:tab w:val="clear" w:pos="8743"/>
              <w:tab w:val="right" w:pos="9026" w:leader="dot"/>
            </w:tabs>
            <w:rPr/>
          </w:pPr>
          <w:hyperlink w:anchor="__RefHeading___Toc3586790_2749589250">
            <w:r>
              <w:rPr>
                <w:webHidden/>
                <w:rStyle w:val="IndexLink"/>
                <w:rtl w:val="true"/>
              </w:rPr>
              <w:t>عبرت و بیداری</w:t>
            </w:r>
            <w:r>
              <w:rPr>
                <w:rStyle w:val="IndexLink"/>
                <w:rtl w:val="true"/>
              </w:rPr>
              <w:tab/>
            </w:r>
            <w:r>
              <w:rPr>
                <w:rStyle w:val="IndexLink"/>
              </w:rPr>
              <w:t>280</w:t>
            </w:r>
          </w:hyperlink>
        </w:p>
        <w:p>
          <w:pPr>
            <w:pStyle w:val="Contents2"/>
            <w:tabs>
              <w:tab w:val="clear" w:pos="8743"/>
              <w:tab w:val="right" w:pos="9026" w:leader="dot"/>
            </w:tabs>
            <w:rPr/>
          </w:pPr>
          <w:hyperlink w:anchor="__RefHeading___Toc3586792_2749589250">
            <w:r>
              <w:rPr>
                <w:webHidden/>
                <w:rStyle w:val="IndexLink"/>
                <w:rtl w:val="true"/>
              </w:rPr>
              <w:t>هجرت و تحصن آیة الله نجفی در قم</w:t>
            </w:r>
            <w:r>
              <w:rPr>
                <w:rStyle w:val="IndexLink"/>
                <w:rtl w:val="true"/>
              </w:rPr>
              <w:tab/>
            </w:r>
            <w:r>
              <w:rPr>
                <w:rStyle w:val="IndexLink"/>
              </w:rPr>
              <w:t>282</w:t>
            </w:r>
          </w:hyperlink>
        </w:p>
        <w:p>
          <w:pPr>
            <w:pStyle w:val="Contents2"/>
            <w:tabs>
              <w:tab w:val="clear" w:pos="8743"/>
              <w:tab w:val="right" w:pos="9026" w:leader="dot"/>
            </w:tabs>
            <w:rPr/>
          </w:pPr>
          <w:hyperlink w:anchor="__RefHeading___Toc3586794_2749589250">
            <w:r>
              <w:rPr>
                <w:webHidden/>
                <w:rStyle w:val="IndexLink"/>
                <w:rtl w:val="true"/>
              </w:rPr>
              <w:t>فواید و مضرات بست‌نشینی</w:t>
            </w:r>
            <w:r>
              <w:rPr>
                <w:rStyle w:val="IndexLink"/>
                <w:rtl w:val="true"/>
              </w:rPr>
              <w:tab/>
            </w:r>
            <w:r>
              <w:rPr>
                <w:rStyle w:val="IndexLink"/>
              </w:rPr>
              <w:t>284</w:t>
            </w:r>
          </w:hyperlink>
        </w:p>
        <w:p>
          <w:pPr>
            <w:pStyle w:val="Contents3"/>
            <w:tabs>
              <w:tab w:val="clear" w:pos="8459"/>
              <w:tab w:val="right" w:pos="9026" w:leader="dot"/>
            </w:tabs>
            <w:rPr/>
          </w:pPr>
          <w:hyperlink w:anchor="__RefHeading___Toc3586796_2749589250">
            <w:r>
              <w:rPr>
                <w:webHidden/>
                <w:rStyle w:val="IndexLink"/>
              </w:rPr>
              <w:t>1</w:t>
            </w:r>
            <w:r>
              <w:rPr>
                <w:rStyle w:val="IndexLink"/>
                <w:rtl w:val="true"/>
              </w:rPr>
              <w:t xml:space="preserve">. </w:t>
            </w:r>
            <w:r>
              <w:rPr>
                <w:rStyle w:val="IndexLink"/>
                <w:rtl w:val="true"/>
              </w:rPr>
              <w:t>فواید بست‌نشینی</w:t>
            </w:r>
            <w:r>
              <w:rPr>
                <w:rStyle w:val="IndexLink"/>
                <w:rtl w:val="true"/>
              </w:rPr>
              <w:tab/>
            </w:r>
            <w:r>
              <w:rPr>
                <w:rStyle w:val="IndexLink"/>
              </w:rPr>
              <w:t>284</w:t>
            </w:r>
          </w:hyperlink>
        </w:p>
        <w:p>
          <w:pPr>
            <w:pStyle w:val="Contents3"/>
            <w:tabs>
              <w:tab w:val="clear" w:pos="8459"/>
              <w:tab w:val="right" w:pos="9026" w:leader="dot"/>
            </w:tabs>
            <w:rPr/>
          </w:pPr>
          <w:hyperlink w:anchor="__RefHeading___Toc3586798_2749589250">
            <w:r>
              <w:rPr>
                <w:webHidden/>
                <w:rStyle w:val="IndexLink"/>
              </w:rPr>
              <w:t>2</w:t>
            </w:r>
            <w:r>
              <w:rPr>
                <w:rStyle w:val="IndexLink"/>
                <w:rtl w:val="true"/>
              </w:rPr>
              <w:t xml:space="preserve">. </w:t>
            </w:r>
            <w:r>
              <w:rPr>
                <w:rStyle w:val="IndexLink"/>
                <w:rtl w:val="true"/>
              </w:rPr>
              <w:t>مضرّات بست‌نشینی</w:t>
            </w:r>
            <w:r>
              <w:rPr>
                <w:rStyle w:val="IndexLink"/>
                <w:rtl w:val="true"/>
              </w:rPr>
              <w:tab/>
            </w:r>
            <w:r>
              <w:rPr>
                <w:rStyle w:val="IndexLink"/>
              </w:rPr>
              <w:t>286</w:t>
            </w:r>
          </w:hyperlink>
        </w:p>
        <w:p>
          <w:pPr>
            <w:pStyle w:val="Contents2"/>
            <w:tabs>
              <w:tab w:val="clear" w:pos="8743"/>
              <w:tab w:val="right" w:pos="9026" w:leader="dot"/>
            </w:tabs>
            <w:rPr/>
          </w:pPr>
          <w:hyperlink w:anchor="__RefHeading___Toc3586800_2749589250">
            <w:r>
              <w:rPr>
                <w:webHidden/>
                <w:rStyle w:val="IndexLink"/>
                <w:rtl w:val="true"/>
              </w:rPr>
              <w:t>چرا امیر کبیر آیین بست را ممنوع کرد؟</w:t>
            </w:r>
            <w:r>
              <w:rPr>
                <w:rStyle w:val="IndexLink"/>
                <w:rtl w:val="true"/>
              </w:rPr>
              <w:tab/>
            </w:r>
            <w:r>
              <w:rPr>
                <w:rStyle w:val="IndexLink"/>
              </w:rPr>
              <w:t>304</w:t>
            </w:r>
          </w:hyperlink>
        </w:p>
        <w:p>
          <w:pPr>
            <w:pStyle w:val="Contents2"/>
            <w:tabs>
              <w:tab w:val="clear" w:pos="8743"/>
              <w:tab w:val="right" w:pos="9026" w:leader="dot"/>
            </w:tabs>
            <w:rPr/>
          </w:pPr>
          <w:hyperlink w:anchor="__RefHeading___Toc3586802_2749589250">
            <w:r>
              <w:rPr>
                <w:webHidden/>
                <w:rStyle w:val="IndexLink"/>
                <w:rtl w:val="true"/>
              </w:rPr>
              <w:t>کتابنامه</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12_23377"/>
      <w:bookmarkStart w:id="1" w:name="pg3512_23377"/>
      <w:bookmarkEnd w:id="1"/>
    </w:p>
    <w:p>
      <w:pPr>
        <w:pStyle w:val="Heading2"/>
        <w:numPr>
          <w:ilvl w:val="1"/>
          <w:numId w:val="1"/>
        </w:numPr>
        <w:rPr/>
      </w:pPr>
      <w:bookmarkStart w:id="2" w:name="pg3512_23377"/>
      <w:bookmarkStart w:id="3" w:name="__RefHeading___Toc358662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غلام‌علی،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بست و بست‌نشینی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بست‌نشینی در حرم حضرت فاطمه‌معصومه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عباسی‌فردویی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مقدسه قم، انتشارات زائر،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حضرت فاطمه‌معصومه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مناسبت برگزاری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بست‌نشینی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حضرت فاطمه‌معصومه علیهاالسلام و مکانت فرهنگی قم</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DSR513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1045688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8662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عباسی فردوئی، غلامعلی،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بست و بست‌نشینی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بست‌نشینی در حرم حضرت فاطمه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عباسی فردوئی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ISBN:964-8567-36-0</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کنکره بزرگداشت شخصیت حضرت فاطمه معصومه علیها السلام و مکانت فرهنگی قم؛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 و بست‌نشینی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و بست‌نشینی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معصومه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p>
    <w:p>
      <w:pPr>
        <w:pStyle w:val="BookText"/>
        <w:rPr/>
      </w:pPr>
      <w:r>
        <w:rPr>
          <w:rFonts w:ascii="IRNazanin" w:hAnsi="IRNazanin" w:eastAsia="IRNazanin"/>
          <w:color w:val="111111"/>
          <w:sz w:val="28"/>
          <w:sz w:val="28"/>
          <w:szCs w:val="28"/>
          <w:rtl w:val="true"/>
          <w:lang w:bidi="fa-IR"/>
        </w:rPr>
        <w:t xml:space="preserve">مجموعه آثار شماره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فلسفه بست و بست‌نشینی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عباسی فردویی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کلیه حقوق نشر برای آستانه مقدّسه قم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3512_23379"/>
    </w:p>
    <w:p>
      <w:pPr>
        <w:pStyle w:val="Heading2"/>
        <w:numPr>
          <w:ilvl w:val="1"/>
          <w:numId w:val="1"/>
        </w:numPr>
        <w:rPr/>
      </w:pPr>
      <w:bookmarkStart w:id="8" w:name="__RefHeading___Toc3586626_2749589250"/>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به بهشت بارگاه قدسی حضرت فاطمه معصومه علیها السلام که ملجأ و پناهگاه عموم درماندگان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پدر و مادرم که بذر محبت به اهل‌البیت علیهم السلام را در ژرفای جانم افشانده و همیشه دلبسته بست نور و رحمت این بانوی بزرگوار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برادر شهیدم علی‌اکبر رنجبر که به پاس حمایت از مکتب امامت، ولایت و فقاهت جان به ساحت جانان تقدیم، و روح بلندش بر افق ملکوت بدرخشید و به رمز و راز 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و به شرف شهادت مفتخر گردید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512_23381"/>
      <w:bookmarkStart w:id="11" w:name="pg3512_23381"/>
      <w:bookmarkEnd w:id="11"/>
    </w:p>
    <w:p>
      <w:pPr>
        <w:pStyle w:val="Heading2"/>
        <w:numPr>
          <w:ilvl w:val="1"/>
          <w:numId w:val="1"/>
        </w:numPr>
        <w:rPr/>
      </w:pPr>
      <w:bookmarkStart w:id="12" w:name="pg3512_23381"/>
      <w:bookmarkStart w:id="13" w:name="__RefHeading___Toc3586628_274958925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بست و بست نشینی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فلسفه و سابقه بست نشینی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آفاق پناه‌جویی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ارزش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پناه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فرهنگ پناه‌جویی و بست نشینی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حرمت اماکن قدسی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کعبه نورانی‌ترین جلوه عرشی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امنیت و آرامش در این سرزمین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بست و بست‌نشینی در آیینه فقه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حراست از حقوق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پاسداری از اماکن قدسی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مدینه یا حرم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حدود حرم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زیارت و مقام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مکان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 ائمه علیهم‌السلام یا حرم امن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 شریف ائمه علیهم‌السلام بیوت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الحاق مشاهد شریف به کعبه و حرم از دیدگاه فقه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فرهنگ و فلسفه بست‌نشینی در حرم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قم و بارگاه فاطمی از منظر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قم، حرم اهل‌بیت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قم شهر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بیوت ائمه علیهم السلام مرکز پاکی و قداست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جلالت حضرت فاطمه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آغاز رسمیت یافتن بست‌نشینی در حرم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فرمان کریم خان زند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سیر بست نشینی در آستانه حضرت فاطمه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بست شکنان حرمت شکن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به مرکز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بیت نبوت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یورش به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امیه و هتک حرمین شریفین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یزید و غارت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پیش‌بینی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زدن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زبیر و هتک حرم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و خراب کردن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متوکل و اهانت به مقدسات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قرامطه و اهانت به کعبه معظمه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طغیان و اهانت به مقدسات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هجوم به مکه معظمه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وهابیت و اهانت به مقدسات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هجوم وهابیان به عتبات مقدس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هجوم وهابیون به طائف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هجوم وهابیان به مکه معظمه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هجوم به مدینه یا پایگاه وحی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زمزمی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طغیانی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هجوم به طائف</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هجوم به مکه مکرّمه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هجوم به مدینه منوّره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حرمت‌شکنان قاجار و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ناصرالدین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رضاخان و حرمت‌شکنی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و حرمت شکنی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منافقان و حرمت‌شکنی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و حرمت شکنی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حرمت شکنی اشغالگران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بست نشینی و تحصن در انقلاب مشروطیت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آغاز نهضت عدالت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بیداد علاء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تحصن در حرم حضرت عبد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هجرت کبری به قم و مقدمات آن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هجرت به قم و بست نشینی در بارگاه فاطمه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قم دژ محکم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تهران پس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دریچه وابستگی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بازتاب هجرت علما به قم در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قم تجلیگاه پیروزی نهضت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حمایت علمای قم از نهضت مشروعه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نامه حاج ملاصادق قمی به ناصرالدین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عبرت و 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هجرت و تحصن آیة الله نجفی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فواید و مضرات بست‌نشینی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بست‌نشینی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مضرّات بست‌نشینی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چرا امیر کبیر آیین بست را ممنوع کرد؟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15" w:name="pg3515_23385"/>
    </w:p>
    <w:p>
      <w:pPr>
        <w:pStyle w:val="Heading2"/>
        <w:numPr>
          <w:ilvl w:val="1"/>
          <w:numId w:val="1"/>
        </w:numPr>
        <w:rPr/>
      </w:pPr>
      <w:bookmarkStart w:id="16" w:name="__RefHeading___Toc3586630_2749589250"/>
      <w:bookmarkStart w:id="17" w:name="_Toc5"/>
      <w:bookmarkEnd w:id="15"/>
      <w:bookmarkEnd w:id="16"/>
      <w:r>
        <w:rPr>
          <w:rtl w:val="true"/>
        </w:rPr>
        <w:t>مقدمه کنگره</w:t>
      </w:r>
      <w:bookmarkEnd w:id="17"/>
    </w:p>
    <w:p>
      <w:pPr>
        <w:pStyle w:val="BookText"/>
        <w:rPr/>
      </w:pPr>
      <w:r>
        <w:rPr>
          <w:rFonts w:ascii="IRNazanin" w:hAnsi="IRNazanin" w:eastAsia="IRNazanin"/>
          <w:color w:val="111111"/>
          <w:sz w:val="28"/>
          <w:sz w:val="28"/>
          <w:szCs w:val="28"/>
          <w:rtl w:val="true"/>
          <w:lang w:bidi="fa-IR"/>
        </w:rPr>
        <w:t>حضرت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شهر قم محل محدّثان بزرگ و معبد و سجده‌گاه فاطمه معصومه علیها السلام بوده، امروزه نیز پرچم‌دار فرهنگ ناب فقه جعفری علیه‌السلام و </w:t>
      </w:r>
    </w:p>
    <w:p>
      <w:pPr>
        <w:pStyle w:val="BookText"/>
        <w:rPr/>
      </w:pPr>
      <w:r>
        <w:rPr>
          <w:rFonts w:ascii="IRNazanin" w:hAnsi="IRNazanin" w:eastAsia="IRNazanin"/>
          <w:color w:val="111111"/>
          <w:sz w:val="28"/>
          <w:sz w:val="28"/>
          <w:szCs w:val="28"/>
          <w:rtl w:val="true"/>
          <w:lang w:bidi="fa-IR"/>
        </w:rPr>
        <w:t>معنویت و عرفان بوده و ضمن تربیت و پرورش یاران امام عصر</w:t>
      </w:r>
    </w:p>
    <w:p>
      <w:pPr>
        <w:pStyle w:val="BookText"/>
        <w:rPr/>
      </w:pPr>
      <w:r>
        <w:rPr>
          <w:rFonts w:ascii="IRNazanin" w:hAnsi="IRNazanin" w:eastAsia="IRNazanin"/>
          <w:color w:val="111111"/>
          <w:sz w:val="28"/>
          <w:sz w:val="28"/>
          <w:szCs w:val="28"/>
          <w:rtl w:val="true"/>
          <w:lang w:bidi="fa-IR"/>
        </w:rPr>
        <w:t>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 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زیبایی کم نظیر و بلکه بی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شده، به منظور </w:t>
      </w:r>
    </w:p>
    <w:p>
      <w:pPr>
        <w:pStyle w:val="BookText"/>
        <w:rPr/>
      </w:pPr>
      <w:r>
        <w:rPr>
          <w:rFonts w:ascii="IRNazanin" w:hAnsi="IRNazanin" w:eastAsia="IRNazanin"/>
          <w:color w:val="111111"/>
          <w:sz w:val="28"/>
          <w:sz w:val="28"/>
          <w:szCs w:val="28"/>
          <w:rtl w:val="true"/>
          <w:lang w:bidi="fa-IR"/>
        </w:rPr>
        <w:t>معرفی بیشتر آن حضرت و تبیین جایگاه ویژه شهر قم در ترویج فرهنگ تشیّع، به دستور تولیت عظمای آستانه مقدّسه، حضرت آیة الله</w:t>
      </w:r>
    </w:p>
    <w:p>
      <w:pPr>
        <w:pStyle w:val="BookText"/>
        <w:rPr/>
      </w:pPr>
      <w:r>
        <w:rPr>
          <w:rFonts w:ascii="IRNazanin" w:hAnsi="IRNazanin" w:eastAsia="IRNazanin"/>
          <w:color w:val="111111"/>
          <w:sz w:val="28"/>
          <w:sz w:val="28"/>
          <w:szCs w:val="28"/>
          <w:rtl w:val="true"/>
          <w:lang w:bidi="fa-IR"/>
        </w:rPr>
        <w:t xml:space="preserve">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pStyle w:val="BookText"/>
        <w:rPr/>
      </w:pPr>
      <w:r>
        <w:rPr>
          <w:rFonts w:ascii="IRNazanin" w:hAnsi="IRNazanin" w:eastAsia="IRNazanin"/>
          <w:color w:val="111111"/>
          <w:sz w:val="28"/>
          <w:sz w:val="28"/>
          <w:szCs w:val="28"/>
          <w:rtl w:val="true"/>
          <w:lang w:bidi="fa-IR"/>
        </w:rPr>
        <w:t>با محوریّت آستانه مقدّسه، دهها جلد کتاب در موضوعات فوق که اکثر آنها جنبه 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بست و بست‌نشینی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ارزشمند این کنگره است که به قلم عالمانه جناب حجة‌الاسلام و المسلمین غلامعلی عباسی تالیف گردیده، این کتاب علاوه بر سابقه بست‌نشینی و نوع نگاه مسلمانان در طول تاریخ به مکانهای مقدس خود و نیز جایگاه ویژه حرم اهل بیت علیهم السلام در تحولات سیاسی اجتماعی دوران معاصر ایران، از منظر فقهی نیز به مسأله بست‌نشینی پرداخته و اقوال </w:t>
      </w:r>
    </w:p>
    <w:p>
      <w:pPr>
        <w:pStyle w:val="BookText"/>
        <w:rPr/>
      </w:pPr>
      <w:r>
        <w:rPr>
          <w:rFonts w:ascii="IRNazanin" w:hAnsi="IRNazanin" w:eastAsia="IRNazanin"/>
          <w:color w:val="111111"/>
          <w:sz w:val="28"/>
          <w:sz w:val="28"/>
          <w:szCs w:val="28"/>
          <w:rtl w:val="true"/>
          <w:lang w:bidi="fa-IR"/>
        </w:rPr>
        <w:t>فقها و ادله فقهی آن را نیز به اختصار مورد بررسی قرار داده لذا مطالعه این کتاب حتی برای فقیهان و آنان که در فقه به تحقیق و کاوش پرداخته‌اند نیز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نهایت تشکر و قدردانی خود را از حجة الاسلام و المسلمین عباسی نویسنده محترم که چند اثر علمی و ارزشمند برای این کنگره تدوین کرده‌اند اعلام داشته، همچنین از تولیت آستانه حضرت آیة الله مسعودی، معاون محترم اداری مالی آستانه، جناب آقای فقیه میرزایی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عابدی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bookmarkStart w:id="18" w:name="pg3515_23389"/>
    </w:p>
    <w:p>
      <w:pPr>
        <w:pStyle w:val="Heading2"/>
        <w:numPr>
          <w:ilvl w:val="1"/>
          <w:numId w:val="1"/>
        </w:numPr>
        <w:rPr/>
      </w:pPr>
      <w:bookmarkStart w:id="19" w:name="__RefHeading___Toc3586632_2749589250"/>
      <w:bookmarkStart w:id="20" w:name="_Toc6"/>
      <w:bookmarkEnd w:id="18"/>
      <w:bookmarkEnd w:id="19"/>
      <w:r>
        <w:rPr>
          <w:rtl w:val="true"/>
        </w:rPr>
        <w:t>سرآغاز</w:t>
      </w:r>
      <w:bookmarkEnd w:id="20"/>
    </w:p>
    <w:p>
      <w:pPr>
        <w:pStyle w:val="BookText"/>
        <w:rPr/>
      </w:pPr>
      <w:r>
        <w:rPr>
          <w:rFonts w:ascii="Amiri" w:hAnsi="Amiri" w:eastAsia="Amiri" w:cs="Amiri"/>
          <w:color w:val="111111"/>
          <w:sz w:val="28"/>
          <w:sz w:val="28"/>
          <w:szCs w:val="28"/>
          <w:rtl w:val="true"/>
          <w:lang w:bidi="ar-SA"/>
        </w:rPr>
        <w:t>اَلسّلامُ عَلی اَئِمّةِ الهُدی، وَ مَصابیحِ الدُّجی، وَ اَعْلامِ التُقی، وَ ذَوِی النُهی، وَ اوُلِی الْحِجی و کَهْفِ الوَری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مسیر زندگی انسانها همراه با فراز و فرودهایی است که تاریخ بشر پاره‌ای از آن رخدادها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فراز و فرودها چه بسا انسانی که به چالش فرودی گرفتار آمده و به فرازمندی پناه برده است و چاره گرفتاری خود را جستجو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این فرهنگ است، که قلم تقدیر و سرنوشت انسانها هنگامه‌های خاص رقم می‌خورد و نیز تأثیر مکانتهای شریف در ارتباط با استجابت دعا و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آن گردیده که انسانها در زمانهای خطر و حذر به چنین مکانتهایی روی آورند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و مکان نیز در کنار بشر از فراز و فرود ویژه‌ای برخوردارند به عبارت دیگر اگر فراز را مصداقی از عزت خداوند بدانیم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فَلِلَّهِ الْعِزَّةُ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پایگاههای عزت از آن خداست و خداوند پرچمهای </w:t>
      </w:r>
    </w:p>
    <w:p>
      <w:pPr>
        <w:pStyle w:val="BookText"/>
        <w:rPr/>
      </w:pPr>
      <w:r>
        <w:rPr>
          <w:rFonts w:ascii="IRNazanin" w:hAnsi="IRNazanin" w:eastAsia="IRNazanin"/>
          <w:color w:val="111111"/>
          <w:sz w:val="28"/>
          <w:sz w:val="28"/>
          <w:szCs w:val="28"/>
          <w:rtl w:val="true"/>
          <w:lang w:bidi="fa-IR"/>
        </w:rPr>
        <w:t>عزّت خود را برافراشته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و مسجد الحرام اولین پایگاه امن خداوند است و او که خالق هستی است، مکانها و زمانهایی را ارج نهاده و بلند مرتبه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مکانهای مقدس حرمهای مقدس معصومین علیهم‌السلام قرار دارند که خداوند آنها را در آفاق معنویت فروزنده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حرم امامزادگان به ویژه حضرت فاطمه معصومه علیهاالسلام در شهر مقدس قم از رفعت و علوّ مکانتی منحصری برخوردار است که در احادیث بسیاری شأن آن بزرگوار و علوّ مرتبه وی بیان شده است و از دید زمان این مکانت شریف پایگاه و ملجأ پناهجویان و درماندگان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کتاب، فلسفه بست و بست نشینی و نیز تحلیل این آیین در فرهنگ انسان ساز اسلام است و این مقوله را در نگاه شرع و عقل، تبیین نموده و نیز جایگاه بست نشینی در حرم حضرت معصومه علیهاالسلام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فواید و مضرات آن شمرده شده و ناهنجاریهایی را که در این مقوله پدید آمده مورد ارزیابی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پادشاهان با بدعتی که در این زمینه پدید آوردند زمینه ساز بسیاری از مشکلات فراروی امت مسلمان گردیدند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کتاب فلسفه بست و بست نشینی هم به نقل و تحلیل تاریخ پرداخته و هم مکانت آسمانی حرمهای زمینی را تبیین نموده است که خوانندگان پس از مطالعه آن جایگاه ارزشی اماکن مقدس را درمی‌یابند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وظیفه اخلاقی بر خود لازم می‌دانم، از عزیزانی که در تدوین و تألیف این اثر مرا یاری نموده‌اند، به خصوص از استاد، حجة الاسلام و المسلمین دکتر احمد عابدی دام عزّه و حجة الاسلام و المسلمین آقای</w:t>
      </w:r>
    </w:p>
    <w:p>
      <w:pPr>
        <w:pStyle w:val="BookText"/>
        <w:rPr/>
      </w:pPr>
      <w:r>
        <w:rPr>
          <w:rFonts w:ascii="IRNazanin" w:hAnsi="IRNazanin" w:eastAsia="IRNazanin"/>
          <w:color w:val="111111"/>
          <w:sz w:val="28"/>
          <w:sz w:val="28"/>
          <w:szCs w:val="28"/>
          <w:rtl w:val="true"/>
          <w:lang w:bidi="fa-IR"/>
        </w:rPr>
        <w:t>علی اشرف عبدی و دانشمند گرامی جناب حجة الاسلام آقای اسماعیل محمدی و کتابداران محترم کتابخانه آستانه مقدسه حضرت معصومه علیهاالسلام تقدیر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جناب آقای محمد صادق رنجبران که در تایپ این اثر کوشش فراوان نمودند صمیمانه تقدیر و تشکر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بمنّه و کرمه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غلامعلی عباسی فردویی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3515_23393"/>
      <w:bookmarkStart w:id="22" w:name="pg3515_23393"/>
      <w:bookmarkEnd w:id="22"/>
    </w:p>
    <w:p>
      <w:pPr>
        <w:pStyle w:val="Heading2"/>
        <w:numPr>
          <w:ilvl w:val="1"/>
          <w:numId w:val="1"/>
        </w:numPr>
        <w:rPr/>
      </w:pPr>
      <w:bookmarkStart w:id="23" w:name="pg3515_23393"/>
      <w:bookmarkStart w:id="24" w:name="__RefHeading___Toc3586634_2749589250"/>
      <w:bookmarkStart w:id="25" w:name="_Toc7"/>
      <w:bookmarkEnd w:id="23"/>
      <w:bookmarkEnd w:id="24"/>
      <w:r>
        <w:rPr>
          <w:rtl w:val="true"/>
        </w:rPr>
        <w:t>بست و بست نشینی در لغت</w:t>
      </w:r>
      <w:bookmarkEnd w:id="25"/>
    </w:p>
    <w:p>
      <w:pPr>
        <w:pStyle w:val="BookText"/>
        <w:rPr/>
      </w:pPr>
      <w:r>
        <w:rPr>
          <w:rFonts w:ascii="IRNazanin" w:hAnsi="IRNazanin" w:eastAsia="IRNazanin"/>
          <w:color w:val="111111"/>
          <w:sz w:val="28"/>
          <w:sz w:val="28"/>
          <w:szCs w:val="28"/>
          <w:rtl w:val="true"/>
          <w:lang w:bidi="fa-IR"/>
        </w:rPr>
        <w:t xml:space="preserve">در آغاز،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لغت و ادب ملاحظه نموده، سپس به فروغ این فرهنگ در جامعه و عرف می‌نگریم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 مقام یا مکان مقدس و یا معیّنی است که بست نشین در آنجا و یا در پرتو و پناه آن قرار گرفته و امان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درباره این واژه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پناه‌گاه؛ در این زمان اصطلاح شده مردی که از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مرقد امامزاده پناه برده، بنشیند تا به حقیقت امر او برسند،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بهار عجم نوشته که بر دور مزارات حضرات به فاصله یک گروه کما بیش از جهت منع در آمدن دواب چوب بست کنند، و بر گنهکاری یا دادخواهی که در آن بست آید، کسی مزاحم حال او نمی‌تواند شد و خدمه مزارات مقدسات به حمایت دادخواه فراهم آمده، داد او از بیدادگر بستانند و به جای چوب بست، زنجیر بست هم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گفته ناظم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جائی که مردم به آن پناه آورده، متحصن شوند؛ محوطه‌ای که اگر مقصر در آن وارد شود، حکومت به او دست نمی‌یابد،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بزرگ و مزارهای مقدس و</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 نشین یا پناهنده کسی است که به انگیزه‌ای،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خواهی، فرار از مجازات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کسی و یا مکانی پناهنده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و بست‌نشینی در شعر و ادب</w:t>
      </w:r>
    </w:p>
    <w:p>
      <w:pPr>
        <w:pStyle w:val="BookText"/>
        <w:rPr/>
      </w:pPr>
      <w:r>
        <w:rPr>
          <w:rFonts w:ascii="IRNazanin" w:hAnsi="IRNazanin" w:eastAsia="IRNazanin"/>
          <w:color w:val="111111"/>
          <w:sz w:val="28"/>
          <w:sz w:val="28"/>
          <w:szCs w:val="28"/>
          <w:rtl w:val="true"/>
          <w:lang w:bidi="fa-IR"/>
        </w:rPr>
        <w:t>ادیبان و شعرا در مقام ادب و شعر، بست را حرمت نهاده و چنین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از هر خللی بست و زهر غم فرج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از بیم امان است و زهر درد دواست</w:t>
      </w:r>
    </w:p>
    <w:p>
      <w:pPr>
        <w:pStyle w:val="BookText"/>
        <w:rPr/>
      </w:pPr>
      <w:r>
        <w:rPr>
          <w:rFonts w:ascii="IRNazanin" w:hAnsi="IRNazanin" w:eastAsia="IRNazanin"/>
          <w:color w:val="111111"/>
          <w:sz w:val="28"/>
          <w:sz w:val="28"/>
          <w:szCs w:val="28"/>
          <w:rtl w:val="true"/>
          <w:lang w:bidi="fa-IR"/>
        </w:rPr>
        <w:t>دیگری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بست عشق اگر عاقلی بیا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عافیتی نیست بهتر از زنجیر</w:t>
      </w:r>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از دل که خیال بت بد مست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شکسته است ندانم دگر این بست مرا</w:t>
      </w:r>
    </w:p>
    <w:p>
      <w:pPr>
        <w:pStyle w:val="BookText"/>
        <w:rPr/>
      </w:pPr>
      <w:r>
        <w:rPr>
          <w:rFonts w:ascii="IRNazanin" w:hAnsi="IRNazanin" w:eastAsia="IRNazanin"/>
          <w:color w:val="111111"/>
          <w:sz w:val="28"/>
          <w:sz w:val="28"/>
          <w:szCs w:val="28"/>
          <w:rtl w:val="true"/>
          <w:lang w:bidi="fa-IR"/>
        </w:rPr>
        <w:t>و دیگری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گریزگاه دل خسته زلف چون شست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رسیده علاجش نشستن بست است</w:t>
      </w:r>
    </w:p>
    <w:p>
      <w:pPr>
        <w:pStyle w:val="BookText"/>
        <w:rPr/>
      </w:pPr>
      <w:r>
        <w:rPr>
          <w:rFonts w:ascii="IRNazanin" w:hAnsi="IRNazanin" w:eastAsia="IRNazanin"/>
          <w:color w:val="111111"/>
          <w:sz w:val="28"/>
          <w:sz w:val="28"/>
          <w:szCs w:val="28"/>
          <w:rtl w:val="true"/>
          <w:lang w:bidi="fa-IR"/>
        </w:rPr>
        <w:t>و به گفته آن یک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بسته است به مردم سر ره چشم سیاهش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کرده و در بست نشسته است نگاهش</w:t>
      </w:r>
      <w:r>
        <w:rPr>
          <w:rStyle w:val="FootnoteAnchor"/>
          <w:rtl w:val="true"/>
        </w:rPr>
        <w:footnoteReference w:id="9"/>
      </w:r>
      <w:bookmarkStart w:id="26" w:name="pg3515_23395"/>
    </w:p>
    <w:p>
      <w:pPr>
        <w:pStyle w:val="Heading2"/>
        <w:numPr>
          <w:ilvl w:val="1"/>
          <w:numId w:val="1"/>
        </w:numPr>
        <w:rPr/>
      </w:pPr>
      <w:bookmarkStart w:id="27" w:name="__RefHeading___Toc3586636_2749589250"/>
      <w:bookmarkStart w:id="28" w:name="_Toc8"/>
      <w:bookmarkEnd w:id="26"/>
      <w:bookmarkEnd w:id="27"/>
      <w:r>
        <w:rPr>
          <w:rtl w:val="true"/>
        </w:rPr>
        <w:t>فلسفه و سابقه بست نشینی</w:t>
      </w:r>
      <w:bookmarkEnd w:id="28"/>
    </w:p>
    <w:p>
      <w:pPr>
        <w:pStyle w:val="BookText"/>
        <w:rPr/>
      </w:pPr>
      <w:r>
        <w:rPr>
          <w:rFonts w:ascii="IRNazanin" w:hAnsi="IRNazanin" w:eastAsia="IRNazanin"/>
          <w:color w:val="111111"/>
          <w:sz w:val="28"/>
          <w:sz w:val="28"/>
          <w:szCs w:val="28"/>
          <w:rtl w:val="true"/>
          <w:lang w:bidi="fa-IR"/>
        </w:rPr>
        <w:t>بست و بست نشینی تحت عناوین گوناگون، سابقه‌ای بس کهن و دیرینه دارد، گویی سابقه آن به قدمت تاریخ و به سابقه ظهور و تشکیل</w:t>
      </w:r>
    </w:p>
    <w:p>
      <w:pPr>
        <w:pStyle w:val="BookText"/>
        <w:rPr/>
      </w:pPr>
      <w:r>
        <w:rPr>
          <w:rFonts w:ascii="IRNazanin" w:hAnsi="IRNazanin" w:eastAsia="IRNazanin"/>
          <w:color w:val="111111"/>
          <w:sz w:val="28"/>
          <w:sz w:val="28"/>
          <w:szCs w:val="28"/>
          <w:rtl w:val="true"/>
          <w:lang w:bidi="fa-IR"/>
        </w:rPr>
        <w:t>اجتماعات و مدنیّت هر چند کوچک باز می‌گردد؛ چرا که، حبّ ذات و صیانت نفس جزء لاینفک وجود انسان است و به حفظ و حراست جان و مال و کلیه تعلّقات خویش پایبند و به عقاید و باورهای خود دل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طبیعی است که باور کنیم انسان همواره برای حفظ ارزشها و نیل به امیال و مقاصد خویش و گریز از رویارویی با ضرر و زیان و دوری جستن از پذیرش هر گونه تعدّی و تعرّض، یکی از شیوه و شگردها را توسّل و پناه‌جویی به مقامی یا مکانتی دانسته و آن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بست نشینی به معنای پناه‌جویی و پناهنده شدن به شخص یا مکان شریف و حفاظت شده، ریشه در فرهنگ انسان دارد و این ایده از عمق جان و فطرت انسان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ذاتا به منافع خود می‌اندیشد و به سوی آن می‌شتابد و نیز از ضرر و زیان خود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فطری، انسان را ملزم ساخت تا برای حفظ و بقای خود در ابتدا به غارها پناه برد و سپس برای خویش خانه بسازد و ابزار و وسایلی که او را در این راستا یاری می‌رساند،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اوقات خطر به آنچه او را از خطر مصون دارد، روی می‌آورد و این نیاز و خواسته همه انسانهاست؛ اگر چه در گزینش ملجأ و پناهگاه، گوناگون عمل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به خدا و حقیقت روی می‌آورد و پناهنده می‌گردد و دیگری به ب </w:t>
      </w:r>
    </w:p>
    <w:p>
      <w:pPr>
        <w:pStyle w:val="BookText"/>
        <w:rPr/>
      </w:pPr>
      <w:r>
        <w:rPr>
          <w:rFonts w:ascii="IRNazanin" w:hAnsi="IRNazanin" w:eastAsia="IRNazanin"/>
          <w:color w:val="111111"/>
          <w:sz w:val="28"/>
          <w:sz w:val="28"/>
          <w:szCs w:val="28"/>
          <w:rtl w:val="true"/>
          <w:lang w:bidi="fa-IR"/>
        </w:rPr>
        <w:t>تکده و خدایان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دوری از گزند حادثه طوفان به کوه پناه می‌برد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سَأوِی اِلَی جَبَلٍ یَعْصِمُنِی مِنَ الْمَآءِ</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با نام خدا بر کشتی نوح علیه السلام سوار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ارْکَبُوا فِیهَا</w:t>
      </w:r>
    </w:p>
    <w:p>
      <w:pPr>
        <w:pStyle w:val="BookText"/>
        <w:rPr/>
      </w:pPr>
      <w:r>
        <w:rPr>
          <w:rFonts w:ascii="Amiri" w:hAnsi="Amiri" w:eastAsia="Amiri" w:cs="Amiri"/>
          <w:color w:val="111111"/>
          <w:sz w:val="28"/>
          <w:sz w:val="28"/>
          <w:szCs w:val="28"/>
          <w:rtl w:val="true"/>
          <w:lang w:bidi="ar-SA"/>
        </w:rPr>
        <w:t>بِسْمِ اللّهِ مَجْریهَا وَ مُرْسَیهَا اِنَّ رَبِّی غَفوُرٌ رَحِیمٌ</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انسان موجودی ممکن و قرین فقر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به ملجأ و پناه نیازمند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شکل گرفتن جوامع بشری و رشد انسان و بر پایه احتیاجات روز افزون اجتماعی، از دیرباز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امر سنّتی و آیین قابل قبول ظاهر گردید تا جایی که از یک حکم قانونی نافذتر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جستجو در تاریخ و جستجوی اشکال مختلف این پدیده ملاحظه می‌گردد که نه تنها عامّه مردم بلکه قدرتمندان و سلاطین مقتدر و مستبد که پای‌بند هیچ یک از اصول و قوانین مملکتی و حتی موازین شرعی نبوده‌اند، عملاً در مقابل این سنت پویا و ریشه‌دار اجتماعی تسلیم گشته‌اند و نسبت به دشمنان و یا خیانتکاران به خود یا کشور خویش به پاس آن‌که خاطی، در پناه بست قرار گرفته است، از خطای او صرفنظر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 بست‌نشینی در اماکن شریف و معیّن دارای احکامی است که آن را بیان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آن‌که خود سلاطین در ترغیب و اشاعه این آیین کوشیده‌اند؛ به گونه‌ای که به تدریج این پدیده به شکل یک قانون حاکم در جامعه ساری و جاری گشته است</w:t>
      </w:r>
      <w:r>
        <w:rPr>
          <w:rFonts w:eastAsia="IRNazanin" w:cs="IRNazanin"/>
          <w:color w:val="111111"/>
          <w:sz w:val="28"/>
          <w:szCs w:val="28"/>
          <w:rtl w:val="true"/>
          <w:lang w:bidi="fa-IR"/>
        </w:rPr>
        <w:t xml:space="preserve">. </w:t>
      </w:r>
      <w:bookmarkStart w:id="29" w:name="pg3515_23397"/>
    </w:p>
    <w:p>
      <w:pPr>
        <w:pStyle w:val="BookText"/>
        <w:rPr/>
      </w:pPr>
      <w:bookmarkEnd w:id="29"/>
      <w:r>
        <w:rPr>
          <w:rFonts w:ascii="IRNazanin" w:hAnsi="IRNazanin" w:eastAsia="IRNazanin"/>
          <w:color w:val="111111"/>
          <w:sz w:val="28"/>
          <w:sz w:val="28"/>
          <w:szCs w:val="28"/>
          <w:rtl w:val="true"/>
          <w:lang w:bidi="fa-IR"/>
        </w:rPr>
        <w:t>قدیمی‌ترین متن مدوّنی که این موضوع، به شکل قانونی در آن متجلّی است و چون منشوری بر مردم عرضه و لازم‌الاجراء بوده است، مربوط به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منشور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شهر را اولاد اسرائیل برای بست‌نشینی تعیین کرده بودند؟</w:t>
      </w:r>
    </w:p>
    <w:p>
      <w:pPr>
        <w:pStyle w:val="BookText"/>
        <w:rPr/>
      </w:pPr>
      <w:r>
        <w:rPr>
          <w:rFonts w:ascii="IRNazanin" w:hAnsi="IRNazanin" w:eastAsia="IRNazanin"/>
          <w:color w:val="111111"/>
          <w:sz w:val="28"/>
          <w:sz w:val="28"/>
          <w:szCs w:val="28"/>
          <w:rtl w:val="true"/>
          <w:lang w:bidi="fa-IR"/>
        </w:rPr>
        <w:t>شش شهر از شهرهای لاویان را خداوند از برای بست تعیین فرمود که شخص قاتل از دست ولی مقتول به آن‌ها فرار کند تا حکم صحیح و رسیدگی شرعی درباره او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صادر می‌گشت، قاتل را به ولی مقتول می‌سپردند وگرنه در همان شهر ساکن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تا دو هزار ذرعی اطراف شهر نیز آزاد بوده و حق رفت و آمد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نام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قادش در جلیل، شکیم در کوهستان افرائیم، جرون در یهودا و گذرگاه اردن، ناصر در دشت، راموت در جلعاد، جولان در باشان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اسرائیلیان لفظ بست را بر تخته‌های بزرگ می‌نوشتند و بر سر راه‌های آن شهر می‌آویختند تا قاتلان به سهولت راه ملجأ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طریقه برای جلب توریست نیز مفید بوده است</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30" w:name="__RefHeading___Toc3586638_2749589250"/>
      <w:bookmarkStart w:id="31" w:name="_Toc9"/>
      <w:bookmarkEnd w:id="30"/>
      <w:r>
        <w:rPr>
          <w:rtl w:val="true"/>
        </w:rPr>
        <w:t>آفاق پناه‌جویی</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انسان بالذّات نیازمند به ملجأ و پناهگاهی مطمئن است، بلکه همه پدیده‌ها به یک نیروی فیّاض علی الاطلاق که حیّ و قیّوم و قادر و عالم و حکیم است، متکی هستند و در پیدایش و بقای خویش از </w:t>
      </w:r>
    </w:p>
    <w:p>
      <w:pPr>
        <w:pStyle w:val="BookText"/>
        <w:rPr/>
      </w:pPr>
      <w:r>
        <w:rPr>
          <w:rFonts w:ascii="IRNazanin" w:hAnsi="IRNazanin" w:eastAsia="IRNazanin"/>
          <w:color w:val="111111"/>
          <w:sz w:val="28"/>
          <w:sz w:val="28"/>
          <w:szCs w:val="28"/>
          <w:rtl w:val="true"/>
          <w:lang w:bidi="fa-IR"/>
        </w:rPr>
        <w:t>آن موجود غنی بالذّات کسب فیض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فیّاض مهربان مدام این قالبهای تهی را با اِناره نور وجود بر 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جذّاب است سروش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همین مضمون است این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آنی کند نازی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ریزند قالبها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محور و پایه عقلی و منطقی است که پروردگار یگانه و مهربان ملجأ و پناه همه پدیده‌هاست و نیز جلوه‌های عرشی و قدسی منسوب به خدا از مطمئن‌ترین پناهگاهها می‌باشند؛ خواه مقامات عرشی،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و قرآن و عترت و ذراری پاکشان و یا سایر پیامبران و رسولان الهی ملائکة الله و مدبّران امر، شهداء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ایّام و اماکن قدسی که به این جریان ملکوتی مربوطند و جلوه‌هایی از فیوضات رحمانی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عموم آدمیان، گاه برای کسب فیض و دست‌یابی به مراتب بلند کمال، به خدا و مظاهر مقدس او پناه می‌جویند و گاه دیگر برای فرار از رخدادهای تلخ و حوادث طبیعی و غیر طبیعی برای رفع خطر به آنها التجأ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الهی این مسأله بسیار روشن است و در شریعت یهود ایام الله مخصوص و اماکن مقدسی بود که مردم برای کسب فیوضات رحمانی و یا فرار از بلیّات و آفات به آن پناه می‌جستند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علیه السلام رسالت نور افروز خود را از مکانتی شریف و مقدس آغاز کرد؛ مگر نه این است که از همان لحظه آغازین </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فروغ حقیقت از شجره سبز و در بقعه مبارک بر دیدگانش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أتیها نُودِیَ مِن شاطِی‌ءِ الْوادِ الایْمن فی البُقعَةِ المُبارَکةِ مِنَ الشجَرَةِ اَنْ یا موُسی اِنّی أَنا اللّهُ ربُّ العالَمین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مورد خطاب کریمانه قرار گرفت 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أَنا رَبُّکَ فَاخْلَع نَعْلَیک انّکَ بِالْوادِ المقدَّسِ طُویً</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بیرون آر که تو در سرزمین مقدس طوی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از مکانت شریف و مقدس</w:t>
      </w:r>
    </w:p>
    <w:p>
      <w:pPr>
        <w:pStyle w:val="BookText"/>
        <w:rPr/>
      </w:pP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موسی علیه السلام با مشاهده آن نور که از درختی سبز فروزنده بوده و حیات و سبزی را نوید می‌داد، در آن مشرق فروغ الهی لباس رسالت پوشید و در حالی که طنین روح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دریای معرفت و عشق الهی غوطه‌ور ساخته بود، مأمور شد تا حرمت آن مکان مقدس را ارج نهد؛ مکانی که در آن زمان چون عرش الهی بود و تجلی خداوند شش سوی آن را احاطه کرده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باید با نهایت خضوع و تواضع در این سرزمین گام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کفشهای خود را از پای بیرون آورد، به پاس احترام این سرزمین، این خاک در این لحظه آسمانی است، محترم و مقدس است و نباید با کفش روی آن گام نهاد، چون در این هنگام این مکان، مقام قرب و حضور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قداست به پاسداشت فروغ حق و تجلّی انوار الهی است، گویی محضر، مقامِ حضور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حضور منی، پس شرط ادب به جای </w:t>
      </w:r>
    </w:p>
    <w:p>
      <w:pPr>
        <w:pStyle w:val="BookText"/>
        <w:rPr/>
      </w:pPr>
      <w:r>
        <w:rPr>
          <w:rFonts w:ascii="IRNazanin" w:hAnsi="IRNazanin" w:eastAsia="IRNazanin"/>
          <w:color w:val="111111"/>
          <w:sz w:val="28"/>
          <w:sz w:val="28"/>
          <w:szCs w:val="28"/>
          <w:rtl w:val="true"/>
          <w:lang w:bidi="fa-IR"/>
        </w:rPr>
        <w:t>آر، و کفشت را از پای بیرون آور</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درباره ایام و اماکن قدسی در دین یهود، در سفر خروج کتاب مقدس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سال سه مرتبه برای من عید نگاه دار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سالی سه مرتبه همه ذکورانت به حضور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اسرائیل حاضر شوند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بنی اسرائیل در این اعیاد به زیارت اماکن مقدس خود می‌رفتند و در</w:t>
      </w:r>
    </w:p>
    <w:p>
      <w:pPr>
        <w:pStyle w:val="BookText"/>
        <w:rPr/>
      </w:pPr>
      <w:r>
        <w:rPr>
          <w:rFonts w:ascii="IRNazanin" w:hAnsi="IRNazanin" w:eastAsia="IRNazanin"/>
          <w:color w:val="111111"/>
          <w:sz w:val="28"/>
          <w:sz w:val="28"/>
          <w:szCs w:val="28"/>
          <w:rtl w:val="true"/>
          <w:lang w:bidi="fa-IR"/>
        </w:rPr>
        <w:t>آنجا با توسّل و عبادت برای کامیابی خود دعا می‌کردند و زیانها را از خود دور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استغفار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 سینا می‌رفتند و در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بیت‌المقدس و در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اماکن دیگری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هر مکان عبادتی را بیت می‌نامیدند و در زمانهای مختلف به زیارت آن اماکن می‌شتافتند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المقدس، بیت ایل، بیت آون، بیت اصل، بیت حور، بیت هاجن، بین لحم، بیت هاشطه و بیوت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شمارش آن‌ها به طول می‌انجامد و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 و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از اهم اماکن مقدس نزد یهود، و هیکل سلیمان معبد مرکزی یهود بود که حرم حج و قبله نماز آنها در زمان حضرت داود و سلیمان علیهما السلام به شمار آمده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طور برای آنان به مثابه کعبه نزد مسلمانان بود و عده زیادی از </w:t>
      </w:r>
    </w:p>
    <w:p>
      <w:pPr>
        <w:pStyle w:val="BookText"/>
        <w:rPr/>
      </w:pPr>
      <w:r>
        <w:rPr>
          <w:rFonts w:ascii="IRNazanin" w:hAnsi="IRNazanin" w:eastAsia="IRNazanin"/>
          <w:color w:val="111111"/>
          <w:sz w:val="28"/>
          <w:sz w:val="28"/>
          <w:szCs w:val="28"/>
          <w:rtl w:val="true"/>
          <w:lang w:bidi="fa-IR"/>
        </w:rPr>
        <w:t>یهودیان هر ساله به زیارت این کوه می‌رفتند و این کوه به صورت یکی از اماکن مقدس یهود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چاه مقدس، در نزدیکی شهر الخلیل و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نابلس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اورشلیم 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میان بیت‌المقدس و نابلس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آنان مقدس بوده و به آن پناهنده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این اماکن در نزد مسلمانان نیز از شرافت و مکانت</w:t>
      </w:r>
    </w:p>
    <w:p>
      <w:pPr>
        <w:pStyle w:val="BookText"/>
        <w:rPr/>
      </w:pPr>
      <w:r>
        <w:rPr>
          <w:rFonts w:ascii="IRNazanin" w:hAnsi="IRNazanin" w:eastAsia="IRNazanin"/>
          <w:color w:val="111111"/>
          <w:sz w:val="28"/>
          <w:sz w:val="28"/>
          <w:szCs w:val="28"/>
          <w:rtl w:val="true"/>
          <w:lang w:bidi="fa-IR"/>
        </w:rPr>
        <w:t>آسمانی برخوردار است،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و کوه طور که در پرتو آیات قرآن می‌درخشند و نیز برخی از اماکنی که در پرتو روایات و مفاهیم ادعیه‌ها از مکانت آسمانی برخوردارند؛ اماکنی که نور خداوند در آن فروزان است و پیامبران الهی علیهم السلام در آن مواقیت نورباران گشته‌اند،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الرمان، ساعیر و فاران و</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مسیحیان نیز دارای اماکن مقدس بودند که با پناه بردن به آن اماکن خطرات را از خود دفع می‌کردند و از نزول برکات و فیوضات بر آن اماکن بهره‌مند می‌گشتند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مسیحی اماکنی را که یاد و خاطره حضرت مسیح علیه السلام را تداعی می‌کرد و از شخص او یا شخصیّت مادرش در رهگذر تاریخ تا به امروز جلوه و نمودی دارد، مقدس شمرده و به آن پناه می‌جویند؛ که برخی از این اماکن عبارت‌اند از</w:t>
      </w:r>
      <w:r>
        <w:rPr>
          <w:rFonts w:eastAsia="IRNazanin" w:cs="IRNazanin"/>
          <w:color w:val="111111"/>
          <w:sz w:val="28"/>
          <w:szCs w:val="28"/>
          <w:rtl w:val="true"/>
          <w:lang w:bidi="fa-IR"/>
        </w:rPr>
        <w:t xml:space="preserve">: </w:t>
      </w:r>
      <w:bookmarkStart w:id="32" w:name="pg3515_23402"/>
    </w:p>
    <w:p>
      <w:pPr>
        <w:pStyle w:val="BookText"/>
        <w:rPr/>
      </w:pPr>
      <w:bookmarkEnd w:id="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فلسطین جایی که صلیب عیسی بن مریم علیهما السلام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 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در ایتالیا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دیگری است در فرانسه که معتقد هستند که فروغ مریم بر آن مکان تجلّی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 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هستند فروغ بانویی بزرگ به نام فاطیما بر آن تجلّی کرده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مرکزی برای مراسم دینی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صلیب مقدس که اکثرا تمثالی از آن را به همراه دارند و در مواقع خطر، به آن توسل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اصل پناه‌جویی به جلوه‌های قدسی در مکتب پیامبران رایج و جاری بوده و تا امروز نیز ادامه دارد</w:t>
      </w:r>
      <w:r>
        <w:rPr>
          <w:rFonts w:eastAsia="IRNazanin" w:cs="IRNazanin"/>
          <w:color w:val="111111"/>
          <w:sz w:val="28"/>
          <w:szCs w:val="28"/>
          <w:rtl w:val="true"/>
          <w:lang w:bidi="fa-IR"/>
        </w:rPr>
        <w:t>.</w:t>
      </w:r>
    </w:p>
    <w:p>
      <w:pPr>
        <w:pStyle w:val="Heading2"/>
        <w:numPr>
          <w:ilvl w:val="1"/>
          <w:numId w:val="1"/>
        </w:numPr>
        <w:rPr/>
      </w:pPr>
      <w:bookmarkStart w:id="33" w:name="__RefHeading___Toc3586640_2749589250"/>
      <w:bookmarkStart w:id="34" w:name="_Toc10"/>
      <w:bookmarkEnd w:id="33"/>
      <w:r>
        <w:rPr>
          <w:rtl w:val="true"/>
        </w:rPr>
        <w:t xml:space="preserve">ارزش اخلاقی </w:t>
      </w:r>
      <w:r>
        <w:rPr>
          <w:rtl w:val="true"/>
        </w:rPr>
        <w:t xml:space="preserve">- </w:t>
      </w:r>
      <w:r>
        <w:rPr>
          <w:rtl w:val="true"/>
        </w:rPr>
        <w:t>اجتماعی پناه دادن</w:t>
      </w:r>
      <w:bookmarkEnd w:id="34"/>
    </w:p>
    <w:p>
      <w:pPr>
        <w:pStyle w:val="BookText"/>
        <w:rPr/>
      </w:pPr>
      <w:r>
        <w:rPr>
          <w:rFonts w:ascii="IRNazanin" w:hAnsi="IRNazanin" w:eastAsia="IRNazanin"/>
          <w:color w:val="111111"/>
          <w:sz w:val="28"/>
          <w:sz w:val="28"/>
          <w:szCs w:val="28"/>
          <w:rtl w:val="true"/>
          <w:lang w:bidi="fa-IR"/>
        </w:rPr>
        <w:t>همان گونه که گفته شد پناه‌جویی انسان از نیاز و بیچارگی او سرچشمه می‌گیرد و این نشان‌گر آن است که مقام یا مکانی که ملجأ قرار می‌گیرد، از امتیازی معنوی و یا اجتماعی برخوردار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بُعد می‌تواند ملجأ و پناه دیگران قرار بگیرد و جان و مال و شرف و هستی پناهنده را در پناه و بست امنیّت خویش از تعرّض و تجاوز دیگری حفظ نماید و یا آن‌که به عنوان حامی می‌تواند حق </w:t>
      </w:r>
    </w:p>
    <w:p>
      <w:pPr>
        <w:pStyle w:val="BookText"/>
        <w:rPr/>
      </w:pPr>
      <w:r>
        <w:rPr>
          <w:rFonts w:ascii="IRNazanin" w:hAnsi="IRNazanin" w:eastAsia="IRNazanin"/>
          <w:color w:val="111111"/>
          <w:sz w:val="28"/>
          <w:sz w:val="28"/>
          <w:szCs w:val="28"/>
          <w:rtl w:val="true"/>
          <w:lang w:bidi="fa-IR"/>
        </w:rPr>
        <w:t>پناهنده خویش را از بیدادگر مطالبه نماید و یا با وساطت و شفاعت خود از سنگینی جرم او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این اصل به عنوان پدیده‌ای اخلاقی و اجتماعی نیز در جامعه بشری قابل تحقیق و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اقوام و ملل این اصل به گونه‌های مختلفی وجود داشته و در میان عرب پیش از اسلام نیز جلوه‌هایی از این روش و سنّت به چشم می‌خورد که نمونه‌هایی از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قسم، خود را در پناه دیگری قرار می‌داد و از یاری او برخوردار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 از اهمیّت و رواج خاصی برخوردار بود و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همین اصل پذیرفته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 الفضول یا نخستین پیمان جوانمردان برای یاری ستم دیدگان</w:t>
      </w:r>
    </w:p>
    <w:p>
      <w:pPr>
        <w:pStyle w:val="BookText"/>
        <w:rPr/>
      </w:pPr>
      <w:r>
        <w:rPr>
          <w:rFonts w:ascii="IRNazanin" w:hAnsi="IRNazanin" w:eastAsia="IRNazanin"/>
          <w:color w:val="111111"/>
          <w:sz w:val="28"/>
          <w:sz w:val="28"/>
          <w:szCs w:val="28"/>
          <w:rtl w:val="true"/>
          <w:lang w:bidi="fa-IR"/>
        </w:rPr>
        <w:t>پیش از اسلام جامعه عرب که نه حکومتی داشت و نه قانون، به راستی پناهگاهی بود برای ستم دیدگان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انجمن چنین آغاز شد که عاص بن وائل پدر عمرو بن عاص از مردی کالایی خرید، اما بهای آن را با همه پافشاری و بردباری صاحب کالا نمی‌پرداخت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فروشنده بر کوه ابوقبیس بالا رفت و استمداد طلبید و دست به دامان جوانمردان دیار خویش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در خانه عبد الله بن جدعان گرد آمدند و پیمان بستند و به خدای منتقم سوگند یاد کردند که تا جان در بدن دارند از ستم‌کش و مظلوم حمایت کنند و تا حق وی را باز نستانند، از پای ننشینند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پیمان، حلف الفضول نامیده و در تاریخ ثبت شد؛ یعنی سوگند </w:t>
      </w:r>
    </w:p>
    <w:p>
      <w:pPr>
        <w:pStyle w:val="BookText"/>
        <w:rPr/>
      </w:pPr>
      <w:r>
        <w:rPr>
          <w:rFonts w:ascii="IRNazanin" w:hAnsi="IRNazanin" w:eastAsia="IRNazanin"/>
          <w:color w:val="111111"/>
          <w:sz w:val="28"/>
          <w:sz w:val="28"/>
          <w:szCs w:val="28"/>
          <w:rtl w:val="true"/>
          <w:lang w:bidi="fa-IR"/>
        </w:rPr>
        <w:t>فضل‌ها، که هر سه نفر نامشان فضل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حق آن بازرگان را از عاص گرفته، به او پرداختند و نیز پدری را که زورمندی دخترش را از او ربوده بود، دختر را به او باز گرداندند و پاس جوانمردی و پناه دادن 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پیمان به روزگار اسماعیل پیامبر علیه السلام نیز چنین پیمانی در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پیمان حلف الفضول بر مبنای سوگند آنان پایدار ماند و پناه بسیاری از ستم‌دیدگان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فضل‌ها با تکیه بر جوانمردی و شرف از هیچ جان‌فشانی در این راه کوتاهی نمی‌کردند؛ به حدی که این پیمان که در ایام جوانی پیامبر اکرم صلی‌الله‌علیه‌و‌آله در مکّه صورت پذیرفت، همواره مورد تمجید رسول خدا بود و حتی بعد از بعثت نیز آن پیمان را مورد تأیید قرار داد و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سرای عبدالله بن جدعان با حضور من پیمانی بسته شد که اگر امروز در اسلام مرا به آن پیمان فرا خوانند، به آن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سوگند یاد کردند که افراد ستمگر را به جای خود بنشانند و نگذارند ستمگری مظلومی را ناراحت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نزد من از شتران سرخ موی ارزنده‌تر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طایفه‌ای یا بزرگ قومی اجازه می‌داد شخصی به نام آن طایفه خوانده شود و در پرتو حمایت آن طایفه زیست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مولی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این قانون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دیگری از پناه بردن به یکدیگر و یاری نمودن است که دو نفر با هم مثل دو برادر، یار و یاور هم گشته، یکدیگر را یاری می‌نمایند که اوج این آیین در اسلام تجلّی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با عقد و یا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بدین قرار بود که فردی یا قومی با افراد یا اقوام دیگر هم پیمان یا هم قسم می‌شدند که مولی یا موالی آن‌ها باشند و تحت الحمایه آنان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نیز در اسلام ادامه یافت و اهالی شهرها و دهات به اعراب فاتح پناه می‌بردند و مولای آنان می‌شدند؛ بدین شکل که پناهنده یا مولی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زنده‌ام، هم پیمان تو هستم و پس از مرگ، ارث من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دهنده آن را می‌پذیرفت و با اجرای این مراسم، پناهنده تحت‌الحمایه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دهنده نیز در مقابل، موظف به هر گونه یاری و حمایت از جان و مال و عرض او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نمونه‌های بسیاری در این خصوص وجود دارد و از نمونه‌های بارز آن برمکیان بودند که با همین شیوه، موالی هارون شدند؛</w:t>
      </w:r>
    </w:p>
    <w:p>
      <w:pPr>
        <w:pStyle w:val="BookText"/>
        <w:rPr/>
      </w:pPr>
      <w:r>
        <w:rPr>
          <w:rFonts w:ascii="IRNazanin" w:hAnsi="IRNazanin" w:eastAsia="IRNazanin"/>
          <w:color w:val="111111"/>
          <w:sz w:val="28"/>
          <w:sz w:val="28"/>
          <w:szCs w:val="28"/>
          <w:rtl w:val="true"/>
          <w:lang w:bidi="fa-IR"/>
        </w:rPr>
        <w:t>همچنان که بسیاری از ایرانیان با این روش، موالی امیران عرب بودند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جاهلیت مردم مسیحی یا یهودی یا زردشتی موالی اعراب می‌شدند؛ اما قرآن مولی گرفتن یهود و نصارا را منع نمود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الَّذینَ اتَّخَذُوا دینَکُمْ هُزُوَا وَ لَعِبا مِنَ الَّذِینَ اوتُوا الْکِتابَ مِنْ قَبْلِکُمْ وَ الْکُفّارَ أَولِیاءَ وَ اتَّقُوا اللّهَ اِنْ کُنْتُمْ مُؤمِنینَ</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دوستی مکنید با آن گروه از اهل کتاب و کافران که دین شما را </w:t>
      </w:r>
    </w:p>
    <w:p>
      <w:pPr>
        <w:pStyle w:val="BookText"/>
        <w:rPr/>
      </w:pPr>
      <w:r>
        <w:rPr>
          <w:rFonts w:ascii="IRNazanin" w:hAnsi="IRNazanin" w:eastAsia="IRNazanin"/>
          <w:color w:val="111111"/>
          <w:sz w:val="28"/>
          <w:sz w:val="28"/>
          <w:szCs w:val="28"/>
          <w:rtl w:val="true"/>
          <w:lang w:bidi="fa-IR"/>
        </w:rPr>
        <w:t>به بازیچه گرفتند، و از خدا بترسید، اگر به او ایمان آورده‌اید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جوار یا حق همسایگی و پناه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نیز از خصوصیات و صفات برجسته عرب بوده است که همسایه را بسیار گرامی می‌داشتند و دفاع و حمایت از همسایه را لازم می‌دانستند و به طور کلی،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واژه‌هایی را به معنای پناه گرفتن و پناه دادن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 استجاره،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می‌بردند و این گونه، جوار و همسایگی را تا سرحد پناه دادن و پناه بردن توسعه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جوار زنها بیش از مردان بود؛ یعنی آن قدر برای زنان احترام قائل بودند که اگر زنی می‌توانست خود را به خیمه یک زن عرب برساند، همین که دستش به طناب خیمه می‌خورد و پناه می‌خواست، مشمول حق جوار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یک زن مورد غضب، خود را به زنی می‌رسانید و زن عرب مقنعه خود را روی او می‌انداخت، وی از حق جوار برخوردار می‌شد و از آن لحظه جار آن زن محسوب می‌شد و کسی نمی‌توانست آن فراری را دستگیر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دختر پیامبر اکرم صلی‌الله‌علیه‌و‌آله که شوهر کافر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داد؛ که از گزند مصونیت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 و بعدها مسلمان شد و دوباره شوهر زینب گردید</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نیز در اسلام به رسمیت شناخته شده و حرمت همسایه در اسلام بسیار ارج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در فرهنگ اسلام،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فاطمه زهرا علیها السلام صادر شد</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جبرئیل مرا به همسایه سفارش می‌کرد؛ به </w:t>
      </w:r>
    </w:p>
    <w:p>
      <w:pPr>
        <w:pStyle w:val="BookText"/>
        <w:rPr/>
      </w:pPr>
      <w:r>
        <w:rPr>
          <w:rFonts w:ascii="IRNazanin" w:hAnsi="IRNazanin" w:eastAsia="IRNazanin"/>
          <w:color w:val="111111"/>
          <w:sz w:val="28"/>
          <w:sz w:val="28"/>
          <w:szCs w:val="28"/>
          <w:rtl w:val="true"/>
          <w:lang w:bidi="fa-IR"/>
        </w:rPr>
        <w:t>گونه‌ای که پنداشتم همسایه از همسایه ارث می‌برد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مضمون را در روایت دیگر بیان داشته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نسبت به همسایه آن چنان سفارش کرد که تصور کردم همسایه از همسایه ارث می‌برد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برای تبیین جایگاه این آیین در میان عرب خوب است به داستان ذیل توجه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عنبثی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مدح گفت و اسود مقدار زیادی جامه و عنبر به او هدیه داد، راه بازگشت اعشی از میان قبیله بنی عامر بود و اعشی از بیم دستبرد آنان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علاثة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از او روی برگردانید و به سوی عامر بن طفیل رفت و همان مطالب را درخواست نمود و استدعای پناهندگی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به او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هم؟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مرگ پناه می‌دهی؟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اگر بمیری، دیه تو را به وارثانت بدهم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دانستم که در پناه تو هستم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باری، به پاس این مردانگی در پناه دادن به پناه جویان قبیله عامر بن طفیل پس از مرگش تا یک مِیْل اطراف قبرش را علامت‌گذاری کردند تا سواره یا پیاده یا گله‌های شتر و گوسفند در آن حدود وارد نشوند و قبر او حریم باشد؛ </w:t>
      </w:r>
    </w:p>
    <w:p>
      <w:pPr>
        <w:pStyle w:val="BookText"/>
        <w:rPr/>
      </w:pPr>
      <w:r>
        <w:rPr>
          <w:rFonts w:ascii="IRNazanin" w:hAnsi="IRNazanin" w:eastAsia="IRNazanin"/>
          <w:color w:val="111111"/>
          <w:sz w:val="28"/>
          <w:sz w:val="28"/>
          <w:szCs w:val="28"/>
          <w:rtl w:val="true"/>
          <w:lang w:bidi="fa-IR"/>
        </w:rPr>
        <w:t>چرا که عامر در طول زندگی خویش بسیاری را پناه داد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سنت به گونه‌ای در میان قوم عرب جاری و ساری بود که اگر کسی به منظور پناهندگی به خانه‌ای می‌رفت و مالک خانه را نمی‌دید، گوشه لباسش را به در خانه او می‌بست و معلوم می‌شد که او پناهنده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تمام اهل خانه به حمایت و داد خواهی او ملزم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دامنه این آیین حیوانات را نیز در بر می‌گرفت؛ به طوری که در ادبیات عرب ضرب المثل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احمی من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ملخها به چادر شخصی پناه می‌بردند، او به حمایت از آنان برمی‌خاست و اعلام می‌کرد تا زمانی که ملخها در محدوده چادر او هستند، کسی حق ندارد آنان را صید کند و اگر کسی به چنین کاری اقدام کند، با او مبارزه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نیز آیین پناه دادن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ابتدا در پناه ابوطالب علیه السلام بود</w:t>
      </w:r>
      <w:r>
        <w:rPr>
          <w:rStyle w:val="FootnoteAnchor"/>
          <w:rtl w:val="true"/>
        </w:rPr>
        <w:footnoteReference w:id="31"/>
      </w:r>
      <w:r>
        <w:rPr>
          <w:rFonts w:ascii="IRNazanin" w:hAnsi="IRNazanin" w:eastAsia="IRNazanin"/>
          <w:color w:val="111111"/>
          <w:sz w:val="28"/>
          <w:sz w:val="28"/>
          <w:szCs w:val="28"/>
          <w:rtl w:val="true"/>
          <w:lang w:bidi="fa-IR"/>
        </w:rPr>
        <w:t>و در پرتو شخصیت و نفوذ و حمایت آن بزرگوار در مقابل تعرض و آزار مشرکان ایستادگی نمود؛ و همچنین حمایت و پشتیبانی حضرت ابوطالب علیه السلام از پیامبر اکرم صلی‌الله‌علیه‌و‌آله در مکه و در شعب‌ابوطالب بود که اسلام را نهادینه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 درّه‌ای است در میان کوه‌های مکه که در آن خانه‌های محقّر و سایبانهای مختصری ساخته بودند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که به عنوان منطقه حفاظت شده به ابوطالب علیه السلام اختصاص 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قدرشناسی پیامبر صلی‌الله‌علیه‌و‌آله از مطعم بن عدی که زمان بسیار محدودی را </w:t>
      </w:r>
    </w:p>
    <w:p>
      <w:pPr>
        <w:pStyle w:val="BookText"/>
        <w:rPr/>
      </w:pPr>
      <w:r>
        <w:rPr>
          <w:rFonts w:ascii="IRNazanin" w:hAnsi="IRNazanin" w:eastAsia="IRNazanin"/>
          <w:color w:val="111111"/>
          <w:sz w:val="28"/>
          <w:sz w:val="28"/>
          <w:szCs w:val="28"/>
          <w:rtl w:val="true"/>
          <w:lang w:bidi="fa-IR"/>
        </w:rPr>
        <w:t>در پناه او به سر برد، موجب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رسول خدا صلی‌الله‌علیه‌و‌آله از طائف به سوی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در مکه او را سخت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یگانه مدافع او، حضرت ابوطالب علیه‌السلام از این جهان رخت بر بسته بود، احتمال می‌داد که موقع ورود به مکه از طرف بت پرستان دستگیر و خون او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تصمیم گرفت چند روزی در نخله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کسی را از آنجا پیش یکی از سران قریش بفرستد تا برای او امانی بگیرد و در پناه یکی از شخصیتهای مکه وارد زادگاه خود شود، ولی چنین کسی در آنجا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گفت و در آنجا با یک عرب خزاعی تماس گرفت و از او خواهش کرد که وارد مکه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شخصیتهای بزرگ مکه بود، برای او امانی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خزاعی وارد مکه گردید و تقاضای پیامبر را به مطعم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مردی بت‌پرست بود، تقاضای رسول خدا صلی‌الله‌علیه‌و‌آله را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یکسره وارد خانه من شود، من و فرزندانم جان او را حفظ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شبانه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راه منزل مطعم را پیش گرفت و شب را در آنجا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کمی بالا آمد، مطعم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شما در پناه ما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هستید، باید این مطلب را قریش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اعلام آن لازم است تا مسجد الحرام همراه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رأی او را پسندید و آماده حرکت شد، مطعم دستور داد که فرزندانش مسلح شوند و همراه پیامبر </w:t>
      </w:r>
    </w:p>
    <w:p>
      <w:pPr>
        <w:pStyle w:val="BookText"/>
        <w:rPr/>
      </w:pPr>
      <w:r>
        <w:rPr>
          <w:rFonts w:ascii="IRNazanin" w:hAnsi="IRNazanin" w:eastAsia="IRNazanin"/>
          <w:color w:val="111111"/>
          <w:sz w:val="28"/>
          <w:sz w:val="28"/>
          <w:szCs w:val="28"/>
          <w:rtl w:val="true"/>
          <w:lang w:bidi="fa-IR"/>
        </w:rPr>
        <w:t>وارد مسجد گردند، ورود آنان به مسجد الحرام بسیار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که مدتها در کمین رسول خدا بود از دیدن این منظره سخت ناراحت شد و از تعرّض به پیامبر منصرف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و فرزندان وی نشستند و رسول خدا شروع به طواف کرد و پس از پایان طواف به منزل خود رفت</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پیامبر خدا مکه را به قصد مدینه ترک گفت و تقریبا در نخستین سال هجرت، مطعم در مکه در گذشت و خبر مرگ او،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یادآور نیکی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شاعر نامی اسلام به پاس خدمات او اشعاری چند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پیامبر اکرم صلی‌الله‌علیه‌و‌آله فقط یک روز در پناه او بود، در مواقع گوناگونی از او یاد کرد؛ حتی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قریش با دادن تلفات سنگین و اسیران زیاد، شکست خورده به سوی مکه برگشتند، پیامبر اکرم صلی‌الله‌علیه‌و‌آله در این هنگام به یاد مطعم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مطعم زنده بود و از من تقاضا می‌کرد که همه اسرا را آزاد کنم و یا به او ببخشم، من تقاضای او را رد نمی‌کردم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باری، فرهنگ پناه دادن نشأت گرفته از روح فتوّت و جوانمردی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حرمت پناه را محترم شمرند، چون کوکبی بر آسمان تاریخ می‌درخشند و فتوّت آنان موجب تمجید و تکریم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سفیر بزرگوار امام حسین علیه السلام بر قلّه این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کشتن دشمن سرسخت خود که تشنه خون او بود، چون در خانه هانی آمده بود، منصرف شد و با آن‌که هانی صاحب خانه </w:t>
      </w:r>
    </w:p>
    <w:p>
      <w:pPr>
        <w:pStyle w:val="BookText"/>
        <w:rPr/>
      </w:pPr>
      <w:r>
        <w:rPr>
          <w:rFonts w:ascii="IRNazanin" w:hAnsi="IRNazanin" w:eastAsia="IRNazanin"/>
          <w:color w:val="111111"/>
          <w:sz w:val="28"/>
          <w:sz w:val="28"/>
          <w:szCs w:val="28"/>
          <w:rtl w:val="true"/>
          <w:lang w:bidi="fa-IR"/>
        </w:rPr>
        <w:t>اصرار می‌ورزید، ولی مسلم از قبول آن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مسلم سؤال شد که چرا از کشتن او امتناع ورزیدی؛ پاسخ داد، به خاطر 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چون او میهمان 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حدیثی از پیامبر خدا صلی‌الله‌علیه‌و‌آله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الایمان قید الفتک فلا یفتک مؤمن</w:t>
      </w:r>
      <w:r>
        <w:rPr>
          <w:rStyle w:val="FootnoteAnchor"/>
          <w:rtl w:val="true"/>
        </w:rPr>
        <w:footnoteReference w:id="35"/>
      </w:r>
      <w:r>
        <w:rPr>
          <w:rFonts w:ascii="IRNazanin" w:hAnsi="IRNazanin" w:eastAsia="IRNazanin"/>
          <w:color w:val="111111"/>
          <w:sz w:val="28"/>
          <w:sz w:val="28"/>
          <w:szCs w:val="28"/>
          <w:rtl w:val="true"/>
          <w:lang w:bidi="fa-IR"/>
        </w:rPr>
        <w:t>مؤمن خدعه و ترور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مباهات است، که در آن زمان که اروپا با گیوتین مردم را ذبح می‌کرد؛ و نیز امروز که به طور ناگهانی آمریکا و اروپا با موشکهای خود بنیان نسلها را نابود می‌سازند؛ اسلام به عنوان مکتبی بزرگ از کشتن ناگهانی منع فرموده و در روایات متعددی این معنا مطرح شده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مردانگی و فتوتی است که سعید شاهک نسبت به فضل بن ربیع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امین از مأمون و کشته شدن او، فضل بن ربیع از ترس متواری گشت و هر روز به خانه‌ای پناه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سه سال تمام به دنبال او بود و جایزه‌ای بزرگ برای یافتن او تعیین کرده بود و یکی از سرداران خود به نام سعید شاهک را مأمور یافتن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که از پنهان ماندن به تنگ آمده بود، از پناهگاه خود بیرون آمد و با تغییر لباس فرار کرد تا آن‌که به قصری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در سایه دیوار آن به استراحت پرداخت و از قضا آن کوشک متعلّق به سعید </w:t>
      </w:r>
    </w:p>
    <w:p>
      <w:pPr>
        <w:pStyle w:val="BookText"/>
        <w:rPr/>
      </w:pPr>
      <w:r>
        <w:rPr>
          <w:rFonts w:ascii="IRNazanin" w:hAnsi="IRNazanin" w:eastAsia="IRNazanin"/>
          <w:color w:val="111111"/>
          <w:sz w:val="28"/>
          <w:sz w:val="28"/>
          <w:szCs w:val="28"/>
          <w:rtl w:val="true"/>
          <w:lang w:bidi="fa-IR"/>
        </w:rPr>
        <w:t>شاهک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سعید با سواران خود رسید و چون او را دید،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بصره می‌جویم، ولی تو اینجا در خانه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را به خانه خود برد و هنگام خوراک پهلوی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بخور و اندوه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مردگان بخورم یا زندگان؟</w:t>
      </w:r>
    </w:p>
    <w:p>
      <w:pPr>
        <w:pStyle w:val="BookText"/>
        <w:rPr/>
      </w:pPr>
      <w:r>
        <w:rPr>
          <w:rFonts w:ascii="IRNazanin" w:hAnsi="IRNazanin" w:eastAsia="IRNazanin"/>
          <w:color w:val="111111"/>
          <w:sz w:val="28"/>
          <w:sz w:val="28"/>
          <w:szCs w:val="28"/>
          <w:rtl w:val="true"/>
          <w:lang w:bidi="fa-IR"/>
        </w:rPr>
        <w:t>سعید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زندگان، من تو را به جان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تو بر عقوبت مأمون گردن نهادم و جان خویش در گرو آن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شبانه روز که سعید در نهایت جوانمردی از فضل پذیرایی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و به هر کجا که می‌خواهی برو، ولی سر راه من نیا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از خانه سعید بیرون رفت و به خانه بازرگانی که حقوق زیادی بر گردن او داشت،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فضل را دست بسته تحویل مأمون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فضل را طلبید و از او خواست که حکایت این سه سال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داستان خود را بی کم و کاست برای مأمون نقل کرد، مأمون چون داستان او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سه سال به مجازات خود رسیده‌ای و تو را آزاد کردم؛ ولی بازرگان حق ناشناس را که به پناه‌جوی خود خیانت کرد، مجازات نمود و سعید شاهک را که با پناهنده خود به رسم جوانمردی رفتار کرده بود، خلعت و حکومت بصره بخشید و دستور داد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درماندگان و بی پناهان بخشش و نیکوکاری کند، مشمول لطف و عنایت می‌گردد و هر که ناجوانمردی کند، سزاوار عقوبت و سیاست گردد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گفته شد که در فرهنگ اسلام پناه دادن مورد تمجید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یگانه ملجأ و پناه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می‌ستود و</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کافل الیتیم کهاتین فی الجنة</w:t>
      </w:r>
      <w:r>
        <w:rPr>
          <w:rStyle w:val="FootnoteAnchor"/>
          <w:rtl w:val="true"/>
        </w:rPr>
        <w:footnoteReference w:id="38"/>
      </w:r>
      <w:r>
        <w:rPr>
          <w:rFonts w:ascii="IRNazanin" w:hAnsi="IRNazanin" w:eastAsia="IRNazanin"/>
          <w:color w:val="111111"/>
          <w:sz w:val="28"/>
          <w:sz w:val="28"/>
          <w:szCs w:val="28"/>
          <w:rtl w:val="true"/>
          <w:lang w:bidi="fa-IR"/>
        </w:rPr>
        <w:t>من و کفیل و پناه یتیم، ابو طالب، مانند دو انگشت با هم در بهشت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حقوقی اسلام نیز حق مسلمان است که به مسلمان دیگر پناه دهد و نیز به کافر و مشرک می‌تواند پناه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احدٌ مِنَ الْمُشْرِکیِن اسْتَجارَکَ فَأَجِرْهُ حَتَّی یَسْمَعَ کَلامَ اللّهِ ثُمَّ اَبْلِغْهُ مَأمَنَهُ</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اگر یکی از بت پرستان از تو درخواست پناهندگی کند، به او پناه ده تا سخن خدا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اسلام دین آرامش و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امنیت و امان است؛ هر که در آن وارد شود، از عذاب خداوند حفظ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گفتن این کلمه، جان و مال و آبروی انسان حرمت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دستور می‌دهد به مشرک پناه دهید تا او سخن خدا را بشنود، مجال اندیشه و تفکر داشته باشد و آزادانه قبول دین حق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آیه، بالاتر از مقام پناه دادن را بیان می‌دارد و می‌گوید که او را حراست و محافظت کن تا به مأمن و آرامشگاه خود باز 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شیعه و اهل سنّت نقل شده که یکی از بت پرستان پس از الغای پیمان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انقضای اشهر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از ما بعد از سپری شدن این چهار ماه، بخواهد پیامبر را ملاقات کند و مسایلی را با او در میان بگذارد و یا سخن خدا را بشنود، آیا در امنیت خواهد بود؟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زیرا خداوند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احدٌ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داده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این امان برای عموم است و همه می‌توانند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فتح مکه، هنگامی که اردوی نظامی اسلام به نزدیکی مکه رسیده بود و تقریبا مکه در محاصره مسلمانان بود، ابوسفیان بن حرب و حکیم بن حزام برای تحقیق از مکه بیرون آمده، به جستجو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 المطلب نیز که از جحفه، ملازم رکاب پیامبر بود، با خود فکر کرد که اگر اردوی اسلام با مقاومت قریش روبه‌رو شود، گروه زیادی از قریش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نقشی را ایفا کند که به نفع دو طرف تمام گردد و قریش را وادار به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استر سفید پیامبر خدا صلی‌الله‌علیه‌و‌آله سوار شد و شبانه راه مکه را در پیش گرفت تا محاصره مکه را به وسیله سپاه اسلام به سمع سران قریش برساند و آنها را از فزونی سپاه اسلام و روح حماسی آنان آگاه سازد و به آنها گوشزد کند که به جز تسلیم چاره‌ای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دور، مذاکره ابوسفیان و بدیل پیشوای خزاعه را شنید که به یکدیگر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آتشی به این فزونی و سپاهی به این فراوانی ندیده‌ام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قبیله خزاعه هستند که برای نبرد آماده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کمتر از آنند که چنین آتشی روشن کنند و چنین اردویی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عباس سخنان آنان را قطع کرد و ابوسفیان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فورا صدای عباس را شناخت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شعله‌ها و آتشها مربوط به سربازان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عباس لرزه شدیدی بر اندام ابوسفیان افکند، و در حالی که بدنش می‌لرزید و دندانهایش به هم می‌خورد، رو به 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است که همراه من به ملاقات پیامبر خدا صلی‌الله‌علیه‌و‌آله بیایی و از او امان بخواهی و گرنه جان همه قریش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 ترک استر سوار کرد و به جانب اردوی اسلام روانه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ابوسفیان را از میان توده‌های آتش انبوه سربازان اسلام عبور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که عباس و استر مخصوص پیامبر اکرم صلی‌الله‌علیه‌و‌آله را می‌شناختند، از عبور وی ممانعت نکرده، راه را برای او باز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راه، چشم عمر به ابوسفیان افتاد و خواست او را در همان جا به قتل برساند، ولی از آنجا که عموی پیامبر خدا صلی‌الله‌علیه‌و‌آله به وی امان داده بود، از این فکر منصرف گردید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عباس و ابوسفیان در نزدیکی خیمه آن حضرت از استر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با کسب اجازه وارد خیمه رسول خدا صلی‌الله‌علیه‌و‌آله شد و مناقشه شدیدی میان عباس و عمر در محضر پیامبر خدا صلی‌الله‌علیه‌و‌آله در گرفت؛ </w:t>
      </w:r>
    </w:p>
    <w:p>
      <w:pPr>
        <w:pStyle w:val="BookText"/>
        <w:rPr/>
      </w:pPr>
      <w:r>
        <w:rPr>
          <w:rFonts w:ascii="IRNazanin" w:hAnsi="IRNazanin" w:eastAsia="IRNazanin"/>
          <w:color w:val="111111"/>
          <w:sz w:val="28"/>
          <w:sz w:val="28"/>
          <w:szCs w:val="28"/>
          <w:rtl w:val="true"/>
          <w:lang w:bidi="fa-IR"/>
        </w:rPr>
        <w:t>عمر اصرار داشت که ابوسفیان دشمن خداست و باید در همین لحظه کشته شود، ولی عباس می‌گفت که من او را امان داده‌ام و او در پناه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ابوسفیان با ترس اسلام آورد و پیامبر اکرم صلی‌الله‌علیه‌و‌آله نه تنها او را نکشت، بلکه او را مقامی داد و به سوی مکه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 می‌تواند به مردم اطمینان دهد که هر کسی به محیط مسجد الحرام پناهنده شود و یا سلاح خود به زمین</w:t>
      </w:r>
    </w:p>
    <w:p>
      <w:pPr>
        <w:pStyle w:val="BookText"/>
        <w:rPr/>
      </w:pPr>
      <w:r>
        <w:rPr>
          <w:rFonts w:ascii="IRNazanin" w:hAnsi="IRNazanin" w:eastAsia="IRNazanin"/>
          <w:color w:val="111111"/>
          <w:sz w:val="28"/>
          <w:sz w:val="28"/>
          <w:szCs w:val="28"/>
          <w:rtl w:val="true"/>
          <w:lang w:bidi="fa-IR"/>
        </w:rPr>
        <w:t>بگذارد و بی طرفی خود را اعلام کند و یا در خانه‌اش را ببندد، و یا به خانه ابوسفیان پناه ببرد، جانش در امان و از تعرّض ارتش اسلام محفوظ خواهد ماند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همچنین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رومیان به شام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راهنمایی مردی مسیحی شراب خورد و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سرفرمانده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دستور داد سبیع را حد شرعی زدند و او که از این مجازات سخت ناراحت شده بود، تصمیم گرفت به تلافی، آن مرد مسیحی را مجازات کند و یا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عبادة بن الصامت که یکی از مسلمانان بود، بر او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نمی‌توانی به او آسیبی برسانی؛ او ذمّی و تحت الحمایه اسلام است و مصون از تعرض و تعدی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نه تنها مسلمانان در سایه سار اسلام در حصار امان و آرامش‌اند، بلکه اگر کسی مسلمان نیست، ولی در پرتو دولت اسلام </w:t>
      </w:r>
      <w:bookmarkStart w:id="35" w:name="pg3515_23417"/>
    </w:p>
    <w:p>
      <w:pPr>
        <w:pStyle w:val="BookText"/>
        <w:rPr/>
      </w:pPr>
      <w:bookmarkEnd w:id="35"/>
      <w:r>
        <w:rPr>
          <w:rFonts w:ascii="IRNazanin" w:hAnsi="IRNazanin" w:eastAsia="IRNazanin"/>
          <w:color w:val="111111"/>
          <w:sz w:val="28"/>
          <w:sz w:val="28"/>
          <w:szCs w:val="28"/>
          <w:rtl w:val="true"/>
          <w:lang w:bidi="fa-IR"/>
        </w:rPr>
        <w:t xml:space="preserve">زندگی می‌کند و فرمانبر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نیز جان و مالش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عناوینی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استلحاق، مواخاة، موالی، توسل، شفاعت، تحصن، جوار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نوعی پناهندگی و پناه‌جویی دلالت دارند که به جهت اختصار از آن صرفنظر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نیز این آیین به عنوان یک اصل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پذیرفته شده و بعضی از مکانها برای پناهنده شدن و بست نشینی تعیین گردیده و به عنوان مکانهای حفاظت شده مطرح‌اند چون پارلمانها و کالجهای</w:t>
      </w:r>
    </w:p>
    <w:p>
      <w:pPr>
        <w:pStyle w:val="BookText"/>
        <w:rPr/>
      </w:pPr>
      <w:r>
        <w:rPr>
          <w:rFonts w:ascii="IRNazanin" w:hAnsi="IRNazanin" w:eastAsia="IRNazanin"/>
          <w:color w:val="111111"/>
          <w:sz w:val="28"/>
          <w:sz w:val="28"/>
          <w:szCs w:val="28"/>
          <w:rtl w:val="true"/>
          <w:lang w:bidi="fa-IR"/>
        </w:rPr>
        <w:t>علمی و بعضی از مدلها و الگوهای به اصطلاح تمدن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بشر چون گذشته خود احساس کرده که به محلی محترم نیازمند است تا هنگام ضرورت به آن مکان پناه برد</w:t>
      </w:r>
      <w:r>
        <w:rPr>
          <w:rFonts w:eastAsia="IRNazanin" w:cs="IRNazanin"/>
          <w:color w:val="111111"/>
          <w:sz w:val="28"/>
          <w:szCs w:val="28"/>
          <w:rtl w:val="true"/>
          <w:lang w:bidi="fa-IR"/>
        </w:rPr>
        <w:t>.</w:t>
      </w:r>
    </w:p>
    <w:p>
      <w:pPr>
        <w:pStyle w:val="Heading2"/>
        <w:numPr>
          <w:ilvl w:val="1"/>
          <w:numId w:val="1"/>
        </w:numPr>
        <w:rPr/>
      </w:pPr>
      <w:bookmarkStart w:id="36" w:name="__RefHeading___Toc3586642_2749589250"/>
      <w:bookmarkStart w:id="37" w:name="_Toc11"/>
      <w:bookmarkEnd w:id="36"/>
      <w:r>
        <w:rPr>
          <w:rtl w:val="true"/>
        </w:rPr>
        <w:t>فرهنگ پناه‌جویی و بست نشینی در اسلام</w:t>
      </w:r>
      <w:bookmarkEnd w:id="37"/>
    </w:p>
    <w:p>
      <w:pPr>
        <w:pStyle w:val="BookText"/>
        <w:rPr/>
      </w:pPr>
      <w:r>
        <w:rPr>
          <w:rFonts w:ascii="IRNazanin" w:hAnsi="IRNazanin" w:eastAsia="IRNazanin"/>
          <w:color w:val="111111"/>
          <w:sz w:val="28"/>
          <w:sz w:val="28"/>
          <w:szCs w:val="28"/>
          <w:rtl w:val="true"/>
          <w:lang w:bidi="fa-IR"/>
        </w:rPr>
        <w:t>افق عالی این فرهنگ همان توکّل، تعبّد و توسلی است که در روح دینی اسلام است و انسان به حکم فطرت و با تعلیم این دین حنیف به یک آفریدگار فیّاض وابسته و دل بسته و در رود عبودیت حق شناور است تا به اقیانوس اُلوهیت حق متصل گردد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جلوه‌های قدسی خداوند چون قرآن و عترت و پیامبر خدا صلی‌الله‌علیه‌و‌آله واسطه‌های این ارتباط و اتصال‌اند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برای کسب فیوضات و نیز رفع بلیّات به این جلوه‌ها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و لیالی قدسی و اماکن مقدس نیز میقات این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با پناه‌جویی به ایام و لیالیی مبارکه چون لیلة القدر و یا مکانهایی چون کعبه و مسجد النّبی و</w:t>
      </w:r>
      <w:r>
        <w:rPr>
          <w:rFonts w:eastAsia="IRNazanin" w:cs="IRNazanin"/>
          <w:color w:val="111111"/>
          <w:sz w:val="28"/>
          <w:szCs w:val="28"/>
          <w:rtl w:val="true"/>
          <w:lang w:bidi="fa-IR"/>
        </w:rPr>
        <w:t xml:space="preserve">... </w:t>
      </w:r>
      <w:bookmarkStart w:id="38" w:name="pg3515_23418"/>
    </w:p>
    <w:p>
      <w:pPr>
        <w:pStyle w:val="BookText"/>
        <w:rPr/>
      </w:pPr>
      <w:bookmarkEnd w:id="38"/>
      <w:r>
        <w:rPr>
          <w:rFonts w:ascii="IRNazanin" w:hAnsi="IRNazanin" w:eastAsia="IRNazanin"/>
          <w:color w:val="111111"/>
          <w:sz w:val="28"/>
          <w:sz w:val="28"/>
          <w:szCs w:val="28"/>
          <w:rtl w:val="true"/>
          <w:lang w:bidi="fa-IR"/>
        </w:rPr>
        <w:t>فیوضات را دریافت می‌کند و در مقابل حوادث و رخدادهای طبیعی خود را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موضوع بحث ما بست نشینی در حرم حضرت معصومه علیها السلام است ناگزیر از بحث کلی پناه‌جویی صرفنظر کرده و به موضوع مخصوص اماکن مقدس و بست‌نشینی در آن می‌پردازیم</w:t>
      </w:r>
      <w:r>
        <w:rPr>
          <w:rFonts w:eastAsia="IRNazanin" w:cs="IRNazanin"/>
          <w:color w:val="111111"/>
          <w:sz w:val="28"/>
          <w:szCs w:val="28"/>
          <w:rtl w:val="true"/>
          <w:lang w:bidi="fa-IR"/>
        </w:rPr>
        <w:t>.</w:t>
      </w:r>
    </w:p>
    <w:p>
      <w:pPr>
        <w:pStyle w:val="Heading2"/>
        <w:numPr>
          <w:ilvl w:val="1"/>
          <w:numId w:val="1"/>
        </w:numPr>
        <w:rPr/>
      </w:pPr>
      <w:bookmarkStart w:id="39" w:name="__RefHeading___Toc3586644_2749589250"/>
      <w:bookmarkStart w:id="40" w:name="_Toc12"/>
      <w:bookmarkEnd w:id="39"/>
      <w:r>
        <w:rPr>
          <w:rtl w:val="true"/>
        </w:rPr>
        <w:t>حرمت اماکن قدسی در اسلام</w:t>
      </w:r>
      <w:bookmarkEnd w:id="40"/>
    </w:p>
    <w:p>
      <w:pPr>
        <w:pStyle w:val="BookText"/>
        <w:rPr/>
      </w:pPr>
      <w:r>
        <w:rPr>
          <w:rFonts w:ascii="IRNazanin" w:hAnsi="IRNazanin" w:eastAsia="IRNazanin"/>
          <w:color w:val="111111"/>
          <w:sz w:val="28"/>
          <w:sz w:val="28"/>
          <w:szCs w:val="28"/>
          <w:rtl w:val="true"/>
          <w:lang w:bidi="fa-IR"/>
        </w:rPr>
        <w:t>در فرهنگ اسلام اکرام اماکن قدسی ریشه وحیانی دارد و نخستین مکان شریفی که بر قلّه فضیلت و شرافت می‌درخشد، کعبه و مسجد</w:t>
      </w:r>
    </w:p>
    <w:p>
      <w:pPr>
        <w:pStyle w:val="BookText"/>
        <w:rPr/>
      </w:pPr>
      <w:r>
        <w:rPr>
          <w:rFonts w:ascii="IRNazanin" w:hAnsi="IRNazanin" w:eastAsia="IRNazanin"/>
          <w:color w:val="111111"/>
          <w:sz w:val="28"/>
          <w:sz w:val="28"/>
          <w:szCs w:val="28"/>
          <w:rtl w:val="true"/>
          <w:lang w:bidi="fa-IR"/>
        </w:rPr>
        <w:t>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وحی این حقیقت را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 و هُدَیً لِلْعالَمینَ</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خانه یگانه پرستی که بر روی زمین ساخته شد، خانه کعبه است که در سرزمین مکه بنا گردید و همان چشمه جوشان خیر کثیر و هدایت برای جهانیان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برخی از روایات، بنای کعبه را به زمان حضرت آدم علیه السلام نسبت می‌دهند و نیز بیان می‌دارند که کعبه پیش از حضرت آدم علیه السلام به سه هزار سال موجود بوده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آدم علیه السلام فریضه حج را انجام داد، 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آدَمُ قَدْ غَفَر لَکَ لَقَدْ طُفْتُ بِهذا الْبَیْتِ قَبْلکَ بِثَلاثَة آلافِ سنة</w:t>
      </w:r>
      <w:r>
        <w:rPr>
          <w:rStyle w:val="FootnoteAnchor"/>
          <w:rtl w:val="true"/>
        </w:rPr>
        <w:footnoteReference w:id="44"/>
      </w:r>
      <w:r>
        <w:rPr>
          <w:rFonts w:ascii="IRNazanin" w:hAnsi="IRNazanin" w:eastAsia="IRNazanin"/>
          <w:color w:val="111111"/>
          <w:sz w:val="28"/>
          <w:sz w:val="28"/>
          <w:szCs w:val="28"/>
          <w:rtl w:val="true"/>
          <w:lang w:bidi="fa-IR"/>
        </w:rPr>
        <w:t xml:space="preserve">گوارا باد بر تو انجام حج ای </w:t>
      </w:r>
      <w:bookmarkStart w:id="41" w:name="pg3515_23419"/>
    </w:p>
    <w:p>
      <w:pPr>
        <w:pStyle w:val="BookText"/>
        <w:rPr/>
      </w:pPr>
      <w:bookmarkEnd w:id="41"/>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خانه را سه هزار سال پیش از تو طواف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دیگر در تبیین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عتیق گفته‌اند؛ زیرا طوفان نوح همه زمین را درهم نوردید، مگر این خانه که در آن طوفان، غرق نگردید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3586646_2749589250"/>
      <w:bookmarkStart w:id="43" w:name="_Toc13"/>
      <w:bookmarkEnd w:id="42"/>
      <w:r>
        <w:rPr>
          <w:rtl w:val="true"/>
        </w:rPr>
        <w:t>کعبه نورانی‌ترین جلوه عرشی</w:t>
      </w:r>
      <w:bookmarkEnd w:id="43"/>
    </w:p>
    <w:p>
      <w:pPr>
        <w:pStyle w:val="BookText"/>
        <w:rPr/>
      </w:pPr>
      <w:r>
        <w:rPr>
          <w:rFonts w:ascii="IRNazanin" w:hAnsi="IRNazanin" w:eastAsia="IRNazanin"/>
          <w:color w:val="111111"/>
          <w:sz w:val="28"/>
          <w:sz w:val="28"/>
          <w:szCs w:val="28"/>
          <w:rtl w:val="true"/>
          <w:lang w:bidi="fa-IR"/>
        </w:rPr>
        <w:t>کعبه اوج قّله قداست است که در زمین می‌درخشد و همان گونه که فرشتگان بر گرد عرش طواف می‌کنند، کعبه نیز در حلقه‌ای از اکرام و اعزاز طواف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البیت مثال للعرش و الطائفون به کالملائکة الحافین</w:t>
      </w:r>
    </w:p>
    <w:p>
      <w:pPr>
        <w:pStyle w:val="BookText"/>
        <w:rPr/>
      </w:pPr>
      <w:r>
        <w:rPr>
          <w:rFonts w:ascii="Amiri" w:hAnsi="Amiri" w:eastAsia="Amiri" w:cs="Amiri"/>
          <w:color w:val="111111"/>
          <w:sz w:val="28"/>
          <w:sz w:val="28"/>
          <w:szCs w:val="28"/>
          <w:rtl w:val="true"/>
          <w:lang w:bidi="ar-SA"/>
        </w:rPr>
        <w:t>حول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نسب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 بالاضافة فی قوله لخلیله ابراهیم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طَهِّرا بَیْتِیَ لِلطّائفین و العاکِفینَ وَ الرُّکَّعِ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نظیرا و مثالاً لعرشه، و جعل الطائفین به من البشر، کالملائکة الحافین من حول العرش</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کعبه را چون عرش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طواف‌کنندگان آن چون عرشیان، فرشته خصالند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ولی الله بیت کریم و حرم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جعل الله تعالی قلب عبده بیتا کریما و حرما عظیما،</w:t>
      </w:r>
      <w:r>
        <w:rPr>
          <w:rFonts w:eastAsia="IRNazanin" w:cs="IRNazanin"/>
          <w:color w:val="111111"/>
          <w:sz w:val="28"/>
          <w:szCs w:val="28"/>
          <w:rtl w:val="true"/>
          <w:lang w:bidi="fa-IR"/>
        </w:rPr>
        <w:t>... .».</w:t>
      </w:r>
      <w:r>
        <w:rPr>
          <w:rStyle w:val="FootnoteAnchor"/>
          <w:rtl w:val="true"/>
        </w:rPr>
        <w:footnoteReference w:id="47"/>
      </w:r>
      <w:r>
        <w:rPr>
          <w:rFonts w:ascii="IRNazanin" w:hAnsi="IRNazanin" w:eastAsia="IRNazanin"/>
          <w:color w:val="111111"/>
          <w:sz w:val="28"/>
          <w:sz w:val="28"/>
          <w:szCs w:val="28"/>
          <w:rtl w:val="true"/>
          <w:lang w:bidi="fa-IR"/>
        </w:rPr>
        <w:t xml:space="preserve">قلب انسان مؤمن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در بیرون </w:t>
      </w:r>
    </w:p>
    <w:p>
      <w:pPr>
        <w:pStyle w:val="BookText"/>
        <w:rPr/>
      </w:pPr>
      <w:r>
        <w:rPr>
          <w:rFonts w:ascii="Amiri" w:hAnsi="Amiri" w:eastAsia="Amiri" w:cs="Amiri"/>
          <w:color w:val="111111"/>
          <w:sz w:val="28"/>
          <w:sz w:val="28"/>
          <w:szCs w:val="28"/>
          <w:rtl w:val="true"/>
          <w:lang w:bidi="ar-SA"/>
        </w:rPr>
        <w:t>و خانه‌ای در 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بیرون کعبه است و خانه درون دل است، و قرآن نیز به این معنا اشاره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یَحُولُ بَیْنَ المَرْءِ وَ قَلبِهِ وَ أَنَّهُ إِلَیهِ تُحشَرُون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قلب مؤمن تجلیگاه نور خداست و در حدیث قدسی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یسعنی ارضی و لا سمائی و لکن یسعنی قلب عبدی المؤمن</w:t>
      </w:r>
      <w:r>
        <w:rPr>
          <w:rStyle w:val="FootnoteAnchor"/>
          <w:rtl w:val="true"/>
        </w:rPr>
        <w:footnoteReference w:id="49"/>
      </w:r>
      <w:r>
        <w:rPr>
          <w:rFonts w:ascii="IRNazanin" w:hAnsi="IRNazanin" w:eastAsia="IRNazanin"/>
          <w:color w:val="111111"/>
          <w:sz w:val="28"/>
          <w:sz w:val="28"/>
          <w:szCs w:val="28"/>
          <w:rtl w:val="true"/>
          <w:lang w:bidi="fa-IR"/>
        </w:rPr>
        <w:t>زمین و آسمان توان بروز و ظهور تجلّیات من را ندارند و این قلب بنده مؤمن من است که می‌تواند افقی فروزان از انوار 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خانه عرشی که فروغش جهانتاب است ،از سنگ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الحجارة الصلبة الزقاء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ارتفاع آن حدود پانزده متر </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جهتی که حجر اسماعیل در آن وجود دارد و جهت برابرش </w:t>
      </w:r>
      <w:r>
        <w:rPr>
          <w:rFonts w:eastAsia="IRNazanin" w:cs="IRNazanin"/>
          <w:color w:val="111111"/>
          <w:sz w:val="28"/>
          <w:szCs w:val="28"/>
          <w:rtl w:val="true"/>
          <w:lang w:bidi="fa-IR"/>
        </w:rPr>
        <w:t>«</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طول دو ضلع دیگر آن </w:t>
      </w:r>
      <w:r>
        <w:rPr>
          <w:rFonts w:eastAsia="IRNazanin" w:cs="IRNazanin"/>
          <w:color w:val="111111"/>
          <w:sz w:val="28"/>
          <w:szCs w:val="28"/>
          <w:rtl w:val="true"/>
          <w:lang w:bidi="fa-IR"/>
        </w:rPr>
        <w:t>«</w:t>
      </w:r>
      <w:r>
        <w:rPr>
          <w:rFonts w:eastAsia="IRNazanin" w:cs="IRNazanin"/>
          <w:color w:val="111111"/>
          <w:sz w:val="28"/>
          <w:szCs w:val="28"/>
          <w:lang w:bidi="fa-IR"/>
        </w:rPr>
        <w:t>58/11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زاویه‌های کعبه نیز تقریبا به سمت جهات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جنوب، شرق و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الاسود در ارتفاع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قرار گرفته و درِ کعبه دو متر از زمین مطاف ارتفاع دارد و با نردبان باید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از دریا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کعبه تقریبا در وسط مسجد الحرام است و بیشتر به ضلع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مسجد الحرام نزدیک است تا به دو ضلع دیگر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 کعبه میدان مطاف است و این یک دایره مستطیلی است که قطر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جنوبی آن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آن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مطاف که خارج از مستطیل کعبه است در غرب و جنوب، با </w:t>
      </w:r>
    </w:p>
    <w:p>
      <w:pPr>
        <w:pStyle w:val="BookText"/>
        <w:rPr/>
      </w:pP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شرق و شمال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خانه با این خصوصیات، چون کوکبی فروزان می‌درخشد و حرمت آسمانی دارد و در پرتو وحی چنین تابناک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قدیمی‌ترین مکان و مقامی است که مورد تقدیس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 بَیْتٍ وُضِعَ لِلنّاسِ</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هذَاالْبَیْتِ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آن از سوی خداوند معین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بَوَّأنا لإِبْراهیمَ مَکانَ الْبَیْتِ</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 و محور قیام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تجلیگاه آیات روشن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آیاتٌ بَیِّناتٌ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مجاورت با آن، عبادت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الْعاکِفینَ وَ الرُّکَّعِ السُّجوُد</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آزادی و آزادگی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الْیَطَّوَّفُوا بِالْبَیْتِ العَتیقِ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مرجع و ملجأ عموم مردم و مرکز امن و امان و آرامش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الْبَیْتَ مَثابةً لِلنّاسِ</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مقدسات است؛ حجرالاسود، مقام ابراهیم، حجر</w:t>
      </w:r>
    </w:p>
    <w:p>
      <w:pPr>
        <w:pStyle w:val="BookText"/>
        <w:rPr/>
      </w:pPr>
      <w:r>
        <w:rPr>
          <w:rFonts w:ascii="IRNazanin" w:hAnsi="IRNazanin" w:eastAsia="IRNazanin"/>
          <w:color w:val="111111"/>
          <w:sz w:val="28"/>
          <w:sz w:val="28"/>
          <w:szCs w:val="28"/>
          <w:rtl w:val="true"/>
          <w:lang w:bidi="fa-IR"/>
        </w:rPr>
        <w:t>اسماعیل، صفا و مروه در اطرافش می‌درخشند و نیز ماه‌های حرام به پاسداشت عظمت این خانه معین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لَها حرَّمَ الله الاشهر الحُرُم فی کتابه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جوشان همه خیرات و برکات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ویژه طواف و اعتکاف و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لِلطّائِفینَ وَ الْعاکِفینَ وَ الرُّکَّعِ السُّجوُد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معمور خداوند و سرچشمه حیات و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الْبَیْتِ الْمَعْمُور</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اوج قداست و عظمت فروزنده است و زائرانش را خداوند از تعرّض مصون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آمِّینَ الْبَیْتَ الْحَرامَ یَبْتَغونَ فَضْلاً مِّنْ رَّبِّهِمْ وَ رِضْوانا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خانه‌ای مردمی و عمومی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مَثابَةً لِلنّاس</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لِلنّاس</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قِیامَا لِلنّاس</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کس در آن داخل شود، در امان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شکرانه توفیق ساختن کعبه، ابراهیم و اسماعیل علیهما السلام از خداوند چنین تقاضا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عملشان را بپذیرد، آن دو را به مقام تسلیم نایل گرداند، مناسک حج را به آنان یاد دهد، توبه آنان را بپذیرد، امّتی فرمانبردار در مقابل دستورات خداوند از نسلشان پدید آورد، پیامبری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ایشان با هدف تلاوت آیات الهی برای آنان و تعلیم کتاب و حکمت مبعوث گرداند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خادمان و خدمت‌گزاران کعبه، ابراهیم و اسماعیل علیه السلام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عَهِدنا اِلی اِبْراهیمَ و اَسْماعِیلَ اَن طَهِّرا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خانه‌ای که ورود به آن، شناور شدن در رحمت خدا و خروج از آن خروج از گناه است و شخص وارد شونده در باقی مانده عمرش محفوظ می‌شود و گناهان گذشته او آمرزیده می‌گردد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قول ابن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خداوند عرش را محل استوا و تجلیگاه صفت رحمانی خود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اسْتَوی</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و فرشتگان را طواف کنندگان دور عرش قرار داد، کعبه را نیز در زمین به همان شیوه و اسلوب عرش بنا نهاد تا بندگانش پیرامون آن طواف کنند و در هر طوافی با بوسیدن حجرالاسود با خدای خود تجدید بیعت نمایند؛ مگر نه این است که حجرالاسود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یَمینُ الله فی ارضِه یُصافح بها خَلقه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44" w:name="pg3515_23424"/>
    </w:p>
    <w:p>
      <w:pPr>
        <w:pStyle w:val="BookText"/>
        <w:rPr/>
      </w:pPr>
      <w:bookmarkEnd w:id="44"/>
      <w:r>
        <w:rPr>
          <w:rFonts w:ascii="IRNazanin" w:hAnsi="IRNazanin" w:eastAsia="IRNazanin"/>
          <w:color w:val="111111"/>
          <w:sz w:val="28"/>
          <w:sz w:val="28"/>
          <w:szCs w:val="28"/>
          <w:rtl w:val="true"/>
          <w:lang w:bidi="fa-IR"/>
        </w:rPr>
        <w:t>البته دست خدا مطلق از هر قیدی است و همه چیز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همه جا هست و وقتی بخواهد ظهور یابد و مصداق پیدا کند، حجرالاسود مظهر و مصداق آن خواهد بود</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سزاوار است که طواف کننده حجرالاسود را ببوسدو وقتی آن را استلام کرد، پیشانی خود را به عنوان سجده بر آن نهد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این نقطه پرگار آفرینش، در وصف نگنجد و درباره آن بیش نتوان گفت که همچون آفتاب، نور فیض می‌افشاند</w:t>
      </w:r>
      <w:r>
        <w:rPr>
          <w:rFonts w:eastAsia="IRNazanin" w:cs="IRNazanin"/>
          <w:color w:val="111111"/>
          <w:sz w:val="28"/>
          <w:szCs w:val="28"/>
          <w:rtl w:val="true"/>
          <w:lang w:bidi="fa-IR"/>
        </w:rPr>
        <w:t>.</w:t>
      </w:r>
    </w:p>
    <w:p>
      <w:pPr>
        <w:pStyle w:val="Heading2"/>
        <w:numPr>
          <w:ilvl w:val="1"/>
          <w:numId w:val="1"/>
        </w:numPr>
        <w:rPr/>
      </w:pPr>
      <w:bookmarkStart w:id="45" w:name="__RefHeading___Toc3586648_2749589250"/>
      <w:bookmarkStart w:id="46" w:name="_Toc14"/>
      <w:bookmarkEnd w:id="45"/>
      <w:r>
        <w:rPr>
          <w:rtl w:val="true"/>
        </w:rPr>
        <w:t>مسجد الحرام</w:t>
      </w:r>
      <w:bookmarkEnd w:id="46"/>
    </w:p>
    <w:p>
      <w:pPr>
        <w:pStyle w:val="BookText"/>
        <w:rPr/>
      </w:pPr>
      <w:r>
        <w:rPr>
          <w:rFonts w:ascii="IRNazanin" w:hAnsi="IRNazanin" w:eastAsia="IRNazanin"/>
          <w:color w:val="111111"/>
          <w:sz w:val="28"/>
          <w:sz w:val="28"/>
          <w:szCs w:val="28"/>
          <w:rtl w:val="true"/>
          <w:lang w:bidi="fa-IR"/>
        </w:rPr>
        <w:t>فروغ عرشی کعبه بر مسجدالحرام تابیده و آن را نیز ملکوتی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نگین تابناک مسجد الحرام، و مسجد الحرام فروغ مکه و مکه بلد امین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از هر گونه آلودگی پاک و منزّه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مشرکان را به آن راهی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ءامَنُوا إِنَّمَا الْمُشْرِکوُنَ نَجَسٌ فَلا یَقْرَبُوا الْمَسْجِدَ الْحَرامَ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مسجد کافران نیز در امنیت و آرامش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تُقاتِلُوهُمْ عِنْدَ الْمَسْجِدِ الْحَرامِ حَتّی یُقاتِلُوهُمْ فِیهِ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بستن راه آن بر مردم، گناهی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وَ یَصُدُّونَ عَنْ سَبِیلِ اللَّهِ وَالْمَسْجِدِ الْحَرامِ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اخراج افراد با ایمان از آن، گناهش از جنگ در ماههای حرام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قِتَالٌ فِیهِ کَبِیرٌ وَ صَدٌّ عَنْ سَبِیلِ اللَّهِ وَ کُفْرٌ بِهِ وَ الْمَسْجِدِ الْحَرامِ وَ إِخْرَاجُ أَهْلِهِ مَنْهُ أَکْبَرُ عِنْدَ اللَّهِ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مساوات و نفی هر گونه برتری‌طلبی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الْمَسْجِدِ الْحَرَام أَلَّذی جَعَلْناهُ لِلنّاسِ سَوَاءً الْعاکِفُ فِیهِ وَ الْبادِ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تولیت و عمارت آن از افتخارات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 وَ عِمارَةَ الْمَسْجِدِ الْحَرام کَمَنْ امَنَ بِاللَّهِ وَ الْیَومِ الْآخِرِ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الحرام قداست دارد و یگانه قبله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تَرْضیها فَوَلِّ وَجْهَکَ شَطْرَ الْمَسْجِدِ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معراج پیامبر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الأَقْصَا الَّذی بَارَکْنا حُوْلَهُ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کعبه را قبله مسجدالحرام، و مسجد الحرام را قبله اهل حرم و حرم را قبله</w:t>
      </w:r>
    </w:p>
    <w:p>
      <w:pPr>
        <w:pStyle w:val="BookText"/>
        <w:rPr/>
      </w:pPr>
      <w:r>
        <w:rPr>
          <w:rFonts w:ascii="IRNazanin" w:hAnsi="IRNazanin" w:eastAsia="IRNazanin"/>
          <w:color w:val="111111"/>
          <w:sz w:val="28"/>
          <w:sz w:val="28"/>
          <w:szCs w:val="28"/>
          <w:rtl w:val="true"/>
          <w:lang w:bidi="fa-IR"/>
        </w:rPr>
        <w:t>اهل زمین قرار داده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مسجد الحرام پانزده مرتبه در قرآن تکرار شده و در همه این موارد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حرمت و قداست آن دارد، آمده است</w:t>
      </w:r>
      <w:r>
        <w:rPr>
          <w:rFonts w:eastAsia="IRNazanin" w:cs="IRNazanin"/>
          <w:color w:val="111111"/>
          <w:sz w:val="28"/>
          <w:szCs w:val="28"/>
          <w:rtl w:val="true"/>
          <w:lang w:bidi="fa-IR"/>
        </w:rPr>
        <w:t xml:space="preserve">. </w:t>
      </w:r>
      <w:bookmarkStart w:id="47" w:name="pg3515_23426"/>
    </w:p>
    <w:p>
      <w:pPr>
        <w:pStyle w:val="Heading2"/>
        <w:numPr>
          <w:ilvl w:val="1"/>
          <w:numId w:val="1"/>
        </w:numPr>
        <w:rPr/>
      </w:pPr>
      <w:bookmarkStart w:id="48" w:name="__RefHeading___Toc3586650_2749589250"/>
      <w:bookmarkStart w:id="49" w:name="_Toc15"/>
      <w:bookmarkEnd w:id="47"/>
      <w:bookmarkEnd w:id="48"/>
      <w:r>
        <w:rPr>
          <w:rtl w:val="true"/>
        </w:rPr>
        <w:t>مکه</w:t>
      </w:r>
      <w:bookmarkEnd w:id="49"/>
    </w:p>
    <w:p>
      <w:pPr>
        <w:pStyle w:val="BookText"/>
        <w:rPr/>
      </w:pPr>
      <w:r>
        <w:rPr>
          <w:rFonts w:ascii="IRNazanin" w:hAnsi="IRNazanin" w:eastAsia="IRNazanin"/>
          <w:color w:val="111111"/>
          <w:sz w:val="28"/>
          <w:sz w:val="28"/>
          <w:szCs w:val="28"/>
          <w:rtl w:val="true"/>
          <w:lang w:bidi="fa-IR"/>
        </w:rPr>
        <w:t>مکه بلد امین جهان اسلام است و بر اساس روایات، ام‌القری است و زمین از این نقطه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البیت فی وسط الارض لانّه الموضع الذی من تحته دحیت الارض</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خانه خدا در مرکز زمین قرار داده شده و زمین از این موضع گسترش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بلد امین است؛ چرا که خواست ابراهیم علیه السلام امنیت این شهر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اِبْرهِیمُ رَبِّ اجْعَلْ هَذا بَلَدا امِنا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شهر محل تولد پیامبر اکرم صلی‌الله‌علیه‌و‌آله و بعثت آن بزرگوار است و نیز علی علیه السلام در این شهر و در میان کعبه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مکانهایی که به شخصیتهای بزرگ انتساب دارند، برجسته و گرامی هستند و مورد توجه عموم مردم قرار می‌گیرند و در حفظ و حراست از آنها کوشش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محبوبِ پیامبر و امامان معصوم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هنگام ترک مکه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انّک لخیر ارض الله و احبّها الی الله و لولا انّی اُخرجتُ منک ما خرجتُ</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محبوب‌ترین سرزمین و بهترین زمین را مکه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مکة حرم الله و حرم رسوله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مکه حرم خدا و حرم رسول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ارض الی الله تعالی مکّه، و ما تربة احب الی الله عزّ و جلّ من تربتها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محبوب‌ترین زمین نزد خدا،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هیچ خاکی محبوب‌تر از خاکش و هیچ سنگی گرامی‌تر از سنگش و هیچ درختی محبوب‌تر از درخت مکه و هیچ کوهی محبوب‌تر از کوه‌هایش و هیچ آبی محبوب‌تر از آب مکه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جاور سنة بمکّة غفر الله له ذنبه و لاهل بیته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کسی که یک سال مجاور این شهر شد خداوند گناه او و خانواده و فامیل و همسایه و هر کسی که او طلب مغفرت برای او کرده باشد تا نه سال گذشته می‌آمرزد و تا صد و چهل سال آنان را از هر بدی حفظ می‌کند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تجلّی اعظم در این شهر نمایان شد و پیامبر به مقام نبوّت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این شهر و بر بام حراء با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مکه را نورباران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دفعی قرآن در شب قدر نیز در این شهر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قبله همه مسلمانان در این شهر است و روزانه پنج نوبت مسلمانان به سوی این مرکز خداشناسی نماز می‌گذارند و این نقطه</w:t>
      </w:r>
    </w:p>
    <w:p>
      <w:pPr>
        <w:pStyle w:val="BookText"/>
        <w:rPr/>
      </w:pPr>
      <w:r>
        <w:rPr>
          <w:rFonts w:ascii="IRNazanin" w:hAnsi="IRNazanin" w:eastAsia="IRNazanin"/>
          <w:color w:val="111111"/>
          <w:sz w:val="28"/>
          <w:sz w:val="28"/>
          <w:szCs w:val="28"/>
          <w:rtl w:val="true"/>
          <w:lang w:bidi="fa-IR"/>
        </w:rPr>
        <w:t>پرگار آفرینش را تقدیس می‌کنند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سرزمین برگزیده و مورد نظر و توجه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عرفان، معنویت، توحید، خاستگاه اسلام و تربت منتخب </w:t>
      </w:r>
    </w:p>
    <w:p>
      <w:pPr>
        <w:pStyle w:val="BookText"/>
        <w:rPr/>
      </w:pPr>
      <w:r>
        <w:rPr>
          <w:rFonts w:ascii="IRNazanin" w:hAnsi="IRNazanin" w:eastAsia="IRNazanin"/>
          <w:color w:val="111111"/>
          <w:sz w:val="28"/>
          <w:sz w:val="28"/>
          <w:szCs w:val="28"/>
          <w:rtl w:val="true"/>
          <w:lang w:bidi="fa-IR"/>
        </w:rPr>
        <w:t>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این دیار، قدم نهادن و رفتن و دیدن و فیض بردن از جاهایی است که مورد عنایت خاص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ارزش زیارت مکه همین بس که ایام پر برکت و سراسر خیر حج، آن قدر سازنده و پر بار و پربهاست که در حدیثی از امام باقر علیه السلام حتی خواب در مکه، چون تلاش و فعالیت در شهرهای دیگر و سجود در مکه، همچون به خون غلطیدن و شهادت در راه خدا به حساب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النائم بمکّة کالمجتهد فی البُلدانِ و السّاجد بمکّة کالمتشحطّ بدمه فی سبیل الله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ارزش و قداست این خاک به خاطر انتساب به پروردگار است و برگزیدگی این تربت به خاطر معنویات و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مکه است 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خاستگاه نور توحید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 الاسود است و 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خانه پربرکتی است که برای هدایت مردم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سوگندنامه خدا با بندگان است و دست کشیدن به آن، تجدید عهد با خداوند و بیعت نمودن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کعبه عبادت است که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الکعبة عبادة</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در حدیث دیگر است که هر کس به کعبه نظر کند تا وقتی که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نگاهش به کعبه است، برایش حسنه نوشته می‌شود و سیّئات او محو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نظر الی الکعبة لم یزل یکتب له حسنة و یمحی عنه سیّئة حتی </w:t>
      </w:r>
    </w:p>
    <w:p>
      <w:pPr>
        <w:pStyle w:val="BookText"/>
        <w:rPr/>
      </w:pPr>
      <w:r>
        <w:rPr>
          <w:rFonts w:ascii="IRNazanin" w:hAnsi="IRNazanin" w:eastAsia="IRNazanin"/>
          <w:color w:val="111111"/>
          <w:sz w:val="28"/>
          <w:sz w:val="28"/>
          <w:szCs w:val="28"/>
          <w:rtl w:val="true"/>
          <w:lang w:bidi="fa-IR"/>
        </w:rPr>
        <w:t>یصرف ببصره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وقتی که کعبه یادآور آن همه خلوص و عظمت و ایثار ابراهیم علیه‌السلام است و سمبل توحید و خداپرستی است، نگاه به آن هم عبادت به حساب می‌آید؛ چرا که این نگاه هم سازنده و تربیت کننده است، تا نگاه کننده چه کسی باشد و در ورای نگاه، چه احساس و درک و برداشتی نهفته 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این سرزمین بعثت و حریم قدسی خدا، که قبله مسلمین و مطاف یکتاپرستان است، بی اجازه نمی‌توان وارد شد و بی دعوت نمی‌توان رفت؛ اجازه همان دعوت عام الهی است، و آمادگی برای ورود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احرام از میقات نمی‌توان وارد این سرزمین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 از سال که باشد، هر که و از هر کجا که باشد، برای ورود به این سرزمین مطهر و حریم حرم دوست، باید محرم شد و لبّیک گفت و قدم صدق بر آن نهاد؛ چرا که سر در کوی دوست سپردن و در مطاف حق گردیدن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با پوشیدن جامه احرام، جامه‌های گناه را باید زمین ریخت و با غسل احرام، گناهان را شستشو کرد و توبه نمود و با احرام بستن، با خدا باید تجدید پیمان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گفتن لبّیک از صمیم جان، به ندای دعوت خدا و ابراهیم علیه السلام پاسخ گفت و با ورود به حرم، خود را در حریم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الهی دید و با سعی و طواف، خود را خدایی ساخت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هر حال، سرزمین مکه سرزمین میعاد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قبله را از نزدیک دیدن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کعبه، یادآور دو بت‌شکن بزرگ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ابراهیم علیه السلام، قهرمان توحید، که سازنده این بنای کهن توحیدی است، و دیگری علی علیه السلام که در فتح مکه، پای بر دوش پیامبر نهاد و کعبه را از لوث بتها تطهیر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هم مبدأ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علی علیه السلام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منتها و فرجام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کعبه هنگام 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پای حضرت ابراهیم علیه‌السلام در مسجدالحرام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قدمهای پیامبر،ائمه و امام زمان علیهم‌السلام دراین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را پیامبر و اولیای خدا علیهم‌السلام بوسیده و بر آن دست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یادآور حج نیمه تمام امام حسین علیه السلام و عزیمت به شهادت گاه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یادآور نزول سوره فیل و نابودی قوم ابرهه در سوء قصد به این خانه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الحرام، ناله‌های جانسوز زین العابدین علیه السلام را به همراه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مسجدالحرام، جایی است که پیامبر در آنجا نماز خوانده و امامان معصوم در آنجا عبادت خدا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تبرّک یافته لمس و مسح و بوسه طیّبین و طاهرین و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همه ساله شاهد حضور امام عصر علیه السلام در منی و عرفات است و مشام جان، اگر آشنا به عطر حضور باشد، می‌تواند به استشمام آن حضور نورانی نایل آید و در هر جا، ردّ پای مهدی علیه السلام را بیابد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عمده اعمال حج و عمره در این سرزمین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آخرین پیامبر در مکه ظهور کرد و دین اسلام را اعلام نمود، آخرین ولی خدا نیز بر افق کعبه و بر بام این شهر ظاهر خواهد شد و ندای اسلام، انقلاب و دادگستری را به جهان اعلام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این شهر را 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اِبْرهِیمُ رَبِّ اجْعَلْ هَذا بَلَدا ءامِنا</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اُقْسِمُ بِهَذَا الْبَلَدِ</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از باب تشریف و تکریم بر این شهر، عنوان مسجد الحرام ارزانی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لِمَنْ لَمْ یَکُنْ اَهْلُهُ حاضِری الْمَسْجِدِ الْحَرام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الَّذینَ عاهَدْتُمْ عِنْدَ الْمَسْجِدِ الْحَرامِ</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بر فضای اطراف مکه نیز مسجدالحرام اطلاق گردیده است؛ زیرا عهد و صلحی که این آیه بیان می‌کند، در سرزمین حدیبیه به وقوع پیوست</w:t>
      </w:r>
      <w:r>
        <w:rPr>
          <w:rFonts w:eastAsia="IRNazanin" w:cs="IRNazanin"/>
          <w:color w:val="111111"/>
          <w:sz w:val="28"/>
          <w:szCs w:val="28"/>
          <w:rtl w:val="true"/>
          <w:lang w:bidi="fa-IR"/>
        </w:rPr>
        <w:t xml:space="preserve">. </w:t>
      </w:r>
      <w:bookmarkStart w:id="50" w:name="pg3515_23432"/>
    </w:p>
    <w:p>
      <w:pPr>
        <w:pStyle w:val="Heading2"/>
        <w:numPr>
          <w:ilvl w:val="1"/>
          <w:numId w:val="1"/>
        </w:numPr>
        <w:rPr/>
      </w:pPr>
      <w:bookmarkStart w:id="51" w:name="__RefHeading___Toc3586652_2749589250"/>
      <w:bookmarkStart w:id="52" w:name="_Toc16"/>
      <w:bookmarkEnd w:id="50"/>
      <w:bookmarkEnd w:id="51"/>
      <w:r>
        <w:rPr>
          <w:rtl w:val="true"/>
        </w:rPr>
        <w:t>حرم</w:t>
      </w:r>
      <w:bookmarkEnd w:id="52"/>
    </w:p>
    <w:p>
      <w:pPr>
        <w:pStyle w:val="BookText"/>
        <w:rPr/>
      </w:pPr>
      <w:r>
        <w:rPr>
          <w:rFonts w:ascii="IRNazanin" w:hAnsi="IRNazanin" w:eastAsia="IRNazanin"/>
          <w:color w:val="111111"/>
          <w:sz w:val="28"/>
          <w:sz w:val="28"/>
          <w:szCs w:val="28"/>
          <w:rtl w:val="true"/>
          <w:lang w:bidi="fa-IR"/>
        </w:rPr>
        <w:t>این شهر، با طیف نوری از حرم و حرمت مزیّن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سرزمین مقدس و محدوده نسبتا وسیع است که مساحت تقریبی آن از چهار سوی کعبه به اندازه چهار فرسخ شرعی و مجموع مساحت تقریبی آن شانزده فرسخ شرعی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که امروزه شامل شهر مکه و مقداری بیش از آن است طبق روایات اسلامی توسط ابراهیم خلیل علیه السلام و با راهنمایی جبرئیل تعیین و علامت گذاری شده که به عنوان حرم امن الهی شناخته می‌شود و دارای احکام و آیین ویژه‌ای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همه کج‌رویها در عصر جاهلیت این محدوده معین مقدس بوده و حرمت آن را مراعات می‌کردند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این محدوده را تقدیس 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اَوَلَمْ یَرَوْا اَنّا جَعَلْنا حَرَما آمِنا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قداست، عظمت و معنویت، این سرزمین را لبریز کرده و حرمت الهی بر این سرزمین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زمزمه عارفان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البیت الحرام، یا رب الشهر الحرام، یا رب البلد الحرام، یا رب الرّکن و المقام، یا رب المسجد الحرام، یا رب الحلّ و الحرام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حرمت و قداست این سرزمین به پاس وجود کعبه، حضور پیامبر اکرم صلی‌الله‌علیه‌و‌آله و نزول قرآن و دیگر جلوه‌های آسمانی است که این </w:t>
      </w:r>
      <w:bookmarkStart w:id="53" w:name="pg3515_23433"/>
    </w:p>
    <w:p>
      <w:pPr>
        <w:pStyle w:val="BookText"/>
        <w:rPr/>
      </w:pPr>
      <w:bookmarkEnd w:id="53"/>
      <w:r>
        <w:rPr>
          <w:rFonts w:ascii="IRNazanin" w:hAnsi="IRNazanin" w:eastAsia="IRNazanin"/>
          <w:color w:val="111111"/>
          <w:sz w:val="28"/>
          <w:sz w:val="28"/>
          <w:szCs w:val="28"/>
          <w:rtl w:val="true"/>
          <w:lang w:bidi="fa-IR"/>
        </w:rPr>
        <w:t>خاک را قدسی ساخته و از این روست که این خطه آسمانی آداب و آیین</w:t>
      </w:r>
    </w:p>
    <w:p>
      <w:pPr>
        <w:pStyle w:val="BookText"/>
        <w:rPr/>
      </w:pPr>
      <w:r>
        <w:rPr>
          <w:rFonts w:ascii="IRNazanin" w:hAnsi="IRNazanin" w:eastAsia="IRNazanin"/>
          <w:color w:val="111111"/>
          <w:sz w:val="28"/>
          <w:sz w:val="28"/>
          <w:szCs w:val="28"/>
          <w:rtl w:val="true"/>
          <w:lang w:bidi="fa-IR"/>
        </w:rPr>
        <w:t>خاصی دارد و باید با لباس احرام و آداب خاص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کعبه‌اش بوسه زد و مناسک و مشاعرش را تقدیس و تجلیل نمود</w:t>
      </w:r>
      <w:r>
        <w:rPr>
          <w:rFonts w:eastAsia="IRNazanin" w:cs="IRNazanin"/>
          <w:color w:val="111111"/>
          <w:sz w:val="28"/>
          <w:szCs w:val="28"/>
          <w:rtl w:val="true"/>
          <w:lang w:bidi="fa-IR"/>
        </w:rPr>
        <w:t>.</w:t>
      </w:r>
    </w:p>
    <w:p>
      <w:pPr>
        <w:pStyle w:val="Heading2"/>
        <w:numPr>
          <w:ilvl w:val="1"/>
          <w:numId w:val="1"/>
        </w:numPr>
        <w:rPr/>
      </w:pPr>
      <w:bookmarkStart w:id="54" w:name="__RefHeading___Toc3586654_2749589250"/>
      <w:bookmarkStart w:id="55" w:name="_Toc17"/>
      <w:bookmarkEnd w:id="54"/>
      <w:r>
        <w:rPr>
          <w:rtl w:val="true"/>
        </w:rPr>
        <w:t>امنیت و آرامش در این سرزمین</w:t>
      </w:r>
      <w:bookmarkEnd w:id="55"/>
    </w:p>
    <w:p>
      <w:pPr>
        <w:pStyle w:val="BookText"/>
        <w:rPr/>
      </w:pPr>
      <w:r>
        <w:rPr>
          <w:rFonts w:ascii="IRNazanin" w:hAnsi="IRNazanin" w:eastAsia="IRNazanin"/>
          <w:color w:val="111111"/>
          <w:sz w:val="28"/>
          <w:sz w:val="28"/>
          <w:szCs w:val="28"/>
          <w:rtl w:val="true"/>
          <w:lang w:bidi="fa-IR"/>
        </w:rPr>
        <w:t xml:space="preserve">این سرزمین بستر آرامش و امنیت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این سرزمین در امان و آرامش‌اند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اگر شخصی در خارج حرم مرتکب جنایت یا سرقتی گردید و به حرم پناه آورد، نباید او را دستگیر و حد بر او جاری کرد؛ اما می‌توان با ایجاد تحریم و ممنوعیتهای اجتماعی و معاملاتی و معیشتی عرصه را بر او تنگ کرد و وی را وادار به خروج از حرم نمود و سپس حد را بر او جاری ساخت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کسی حرمت حرم را بشکند و در حرم مرتکب جنایت گردد، براو حد جاری می‌گردد</w:t>
      </w:r>
      <w:r>
        <w:rPr>
          <w:rFonts w:eastAsia="IRNazanin" w:cs="IRNazanin"/>
          <w:color w:val="111111"/>
          <w:sz w:val="28"/>
          <w:szCs w:val="28"/>
          <w:rtl w:val="true"/>
          <w:lang w:bidi="fa-IR"/>
        </w:rPr>
        <w:t>».</w:t>
      </w:r>
      <w:r>
        <w:rPr>
          <w:rStyle w:val="FootnoteAnchor"/>
          <w:rtl w:val="true"/>
        </w:rPr>
        <w:footnoteReference w:id="10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کعبه بیت المعمور و عرش الهی بر روی زمین و نشانه و مرکز انتشار هدایت دینی بر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 روز پنج نوبت دل به این افق می‌سپارند و جانشان را لبریز از نور می‌نمایند و لحظه مرگ و درون قبر نیز به آن جلوه عرشی می‌نگرند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بعضی از ایام این سرزمین عالی‌ترین مدل و الگوی آرامش و امان است و آن هنگام بر پایی مراسم حج در این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مُحْرِم در حال احرام، کاملاً در حریم و بست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و هم دیگران و حتی جانوران و گیاهان حرم کلاً در، بست بوده، از تعرّض و تعدی در امان‌اند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تخلّفی از آنان گناه و موجب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و امنیت نه یک امر قراردادی و سنّتی است، بلکه حکم الهی است که خانه کعبه و سرزمین حرم را محلی امن و ایمنی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چنین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یَرَوْا أَنَّا جَعَلْنا حَرَما امِنا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نُمَکِّنْ لَهُمْ حَرَما امِنا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کانَ امِنا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رَبِّ اجْعَلْ هَذا بَلَدا امِنا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ایام حج اوج امنیت و امان در این سرزمین فروزان است که نمونه آن در هیچ جای جهان دیده نمی‌شود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شکار کردن و حتی یاری صیاد برای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جانورانی که به بدن انسان راه یابند،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مگس، شپش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حتی نقل دادن آنها از جایی که محفوظ است به جایی که </w:t>
      </w:r>
      <w:bookmarkStart w:id="56" w:name="pg3515_23435"/>
    </w:p>
    <w:p>
      <w:pPr>
        <w:pStyle w:val="BookText"/>
        <w:rPr/>
      </w:pPr>
      <w:bookmarkEnd w:id="56"/>
      <w:r>
        <w:rPr>
          <w:rFonts w:ascii="IRNazanin" w:hAnsi="IRNazanin" w:eastAsia="IRNazanin"/>
          <w:color w:val="111111"/>
          <w:sz w:val="28"/>
          <w:sz w:val="28"/>
          <w:szCs w:val="28"/>
          <w:rtl w:val="true"/>
          <w:lang w:bidi="fa-IR"/>
        </w:rPr>
        <w:t>موجب سقوط آنان می‌گردد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ساختن خود ولو به قدر کندن مویی، یا جاری کردن خون از بدن، گرفتن ناخن و کشیدن دندان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حاجی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خداوند می‌خواهد عالی‌ترین مدل امنیت و شهری امن را به نمایش گذارد که همه جانداران اعم از انسان و حیوان و حتی گیاهان در آن از کمترین تعرّض در امان‌اند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وحوش و پرندگانی که وارد حرم می‌شوند، از هر نوع حمله و آزار در امان‌اند تا این‌که از آن بیرون آیند</w:t>
      </w:r>
      <w:r>
        <w:rPr>
          <w:rFonts w:eastAsia="IRNazanin" w:cs="IRNazanin"/>
          <w:color w:val="111111"/>
          <w:sz w:val="28"/>
          <w:szCs w:val="28"/>
          <w:rtl w:val="true"/>
          <w:lang w:bidi="fa-IR"/>
        </w:rPr>
        <w:t>».</w:t>
      </w:r>
      <w:r>
        <w:rPr>
          <w:rStyle w:val="FootnoteAnchor"/>
          <w:rtl w:val="true"/>
        </w:rPr>
        <w:footnoteReference w:id="111"/>
      </w:r>
    </w:p>
    <w:p>
      <w:pPr>
        <w:pStyle w:val="Heading2"/>
        <w:numPr>
          <w:ilvl w:val="1"/>
          <w:numId w:val="1"/>
        </w:numPr>
        <w:rPr/>
      </w:pPr>
      <w:bookmarkStart w:id="57" w:name="__RefHeading___Toc3586656_2749589250"/>
      <w:bookmarkStart w:id="58" w:name="_Toc18"/>
      <w:bookmarkEnd w:id="57"/>
      <w:r>
        <w:rPr>
          <w:rtl w:val="true"/>
        </w:rPr>
        <w:t>بست و بست‌نشینی در آیینه فقه</w:t>
      </w:r>
      <w:bookmarkEnd w:id="58"/>
    </w:p>
    <w:p>
      <w:pPr>
        <w:pStyle w:val="BookText"/>
        <w:rPr/>
      </w:pPr>
      <w:r>
        <w:rPr>
          <w:rFonts w:ascii="IRNazanin" w:hAnsi="IRNazanin" w:eastAsia="IRNazanin"/>
          <w:color w:val="111111"/>
          <w:sz w:val="28"/>
          <w:sz w:val="28"/>
          <w:szCs w:val="28"/>
          <w:rtl w:val="true"/>
          <w:lang w:bidi="fa-IR"/>
        </w:rPr>
        <w:t>با وجود این همه قداست و امنیت و حرمت برای حرم، اسلام دین اعتدال، و قسط است، حتی در عالی‌ترین مدل امنیت و بست نیز مراعات حقوق دیگران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هجرت پیامبر اکرم صلی‌الله‌علیه‌و‌آله منشوری را اعلام داشت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از این منشور مربوط به مسلمین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مربوط به پیروان ادیان دیگر بود و در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باید مجازات شود؛ هیچ کس حق ندارد قاتل را مورد حمایت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 بود که اسلام می‌خواست جلوی سوء استفاده از مسأله پناهندگی و جوار و بست نشینی به ناحق را بگیرد و فرار از مجازات و تأدیب و قصاص را کنترل نماید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این موضوع، جلوگیری از سوء استفاده از امنیت و امان </w:t>
      </w:r>
    </w:p>
    <w:p>
      <w:pPr>
        <w:pStyle w:val="BookText"/>
        <w:rPr/>
      </w:pPr>
      <w:r>
        <w:rPr>
          <w:rFonts w:ascii="IRNazanin" w:hAnsi="IRNazanin" w:eastAsia="IRNazanin"/>
          <w:color w:val="111111"/>
          <w:sz w:val="28"/>
          <w:sz w:val="28"/>
          <w:szCs w:val="28"/>
          <w:rtl w:val="true"/>
          <w:lang w:bidi="fa-IR"/>
        </w:rPr>
        <w:t>حرم و کعبه نیز مراعات گردید با آن‌که آن سرزمین فروزنده‌ترین مهد امنیت و امان</w:t>
      </w:r>
    </w:p>
    <w:p>
      <w:pPr>
        <w:pStyle w:val="BookText"/>
        <w:rPr/>
      </w:pPr>
      <w:r>
        <w:rPr>
          <w:rFonts w:ascii="IRNazanin" w:hAnsi="IRNazanin" w:eastAsia="IRNazanin"/>
          <w:color w:val="111111"/>
          <w:sz w:val="28"/>
          <w:sz w:val="28"/>
          <w:szCs w:val="28"/>
          <w:rtl w:val="true"/>
          <w:lang w:bidi="fa-IR"/>
        </w:rPr>
        <w:t>است، ولی دفاع از حقوق دیگران و حق مردم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حتی در سرزمین امن الهی نیز باید حقوق افراد مراعات گردد و نباید کسی با پناهنده شدن به آن مکان مقدس موجب</w:t>
      </w:r>
    </w:p>
    <w:p>
      <w:pPr>
        <w:pStyle w:val="BookText"/>
        <w:rPr/>
      </w:pPr>
      <w:r>
        <w:rPr>
          <w:rFonts w:ascii="IRNazanin" w:hAnsi="IRNazanin" w:eastAsia="IRNazanin"/>
          <w:color w:val="111111"/>
          <w:sz w:val="28"/>
          <w:sz w:val="28"/>
          <w:szCs w:val="28"/>
          <w:rtl w:val="true"/>
          <w:lang w:bidi="fa-IR"/>
        </w:rPr>
        <w:t>تضییع حقوق دیگران گردد؛ لذا با توجه به حرمت و قداست حرم و مراعات حقوق انسانها فقهای ما دو افق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حرمت حرم و امنیت آن مکان امن صاحب جواهر در کتاب حدود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یقام مطلقا فی الحرم علی مَن التجأ الیه للاحترام، و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اجرای حدی از حدود خداوند بر او واجب گردیده است، اگر به حرم پناه برد، به احترام حرم و به خاطر آیه‌ای که برای داخل حرم امنیت قائل شده است، حد بر او جاری نمی‌گردد</w:t>
      </w:r>
      <w:r>
        <w:rPr>
          <w:rFonts w:eastAsia="IRNazanin" w:cs="IRNazanin"/>
          <w:color w:val="111111"/>
          <w:sz w:val="28"/>
          <w:szCs w:val="28"/>
          <w:rtl w:val="true"/>
          <w:lang w:bidi="fa-IR"/>
        </w:rPr>
        <w:t>».</w:t>
      </w:r>
      <w:r>
        <w:rPr>
          <w:rStyle w:val="FootnoteAnchor"/>
          <w:rtl w:val="true"/>
        </w:rPr>
        <w:footnoteReference w:id="11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فقیه فرزانه، در کتاب قصاص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ضمان ایضا علی مَنِ اقتص من الملتجئ الی الحرم و ان اثم لعموم آیات الامن و الاجماع، کما عن الخلاف</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و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اعتی الناس علی الله القاتل غیر قاتله و القاتل فی الحرم</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او قصاص است اگر به حرم پناه برد و ولیّ دم او را در حرم به قتل برساند، ضمانی بر عهده این شخص نیست، ولی او گنه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حرم نمی‌بایست به چنین کاری اقدام می‌کرد، عموم آیات امن و اجماع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p>
    <w:p>
      <w:pPr>
        <w:pStyle w:val="BookText"/>
        <w:rPr/>
      </w:pPr>
      <w:r>
        <w:rPr>
          <w:rFonts w:ascii="IRNazanin" w:hAnsi="IRNazanin" w:eastAsia="IRNazanin"/>
          <w:color w:val="111111"/>
          <w:sz w:val="28"/>
          <w:sz w:val="28"/>
          <w:szCs w:val="28"/>
          <w:rtl w:val="true"/>
          <w:lang w:bidi="fa-IR"/>
        </w:rPr>
        <w:t>حدیث از پیامبر اکرم صلی‌الله‌علیه‌و‌آله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گردنکش‌ترین مردم بر خدا آن کس است که فردی را که قاتل نیست در حرم به قتل برساند و نیز آن‌که قاتل است او را در حرم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فقیه بزرگوار در کتاب دیات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یقتص من الملتجئ الی الحرم فیه</w:t>
      </w:r>
      <w:r>
        <w:rPr>
          <w:rStyle w:val="FootnoteAnchor"/>
          <w:rtl w:val="true"/>
        </w:rPr>
        <w:footnoteReference w:id="116"/>
      </w:r>
      <w:r>
        <w:rPr>
          <w:rFonts w:ascii="IRNazanin" w:hAnsi="IRNazanin" w:eastAsia="IRNazanin"/>
          <w:color w:val="111111"/>
          <w:sz w:val="28"/>
          <w:sz w:val="28"/>
          <w:szCs w:val="28"/>
          <w:rtl w:val="true"/>
          <w:lang w:bidi="fa-IR"/>
        </w:rPr>
        <w:t>کسی که اجرای قصاص بر او لازم است، اگر به حرم پناه</w:t>
      </w:r>
    </w:p>
    <w:p>
      <w:pPr>
        <w:pStyle w:val="BookText"/>
        <w:rPr/>
      </w:pPr>
      <w:r>
        <w:rPr>
          <w:rFonts w:ascii="IRNazanin" w:hAnsi="IRNazanin" w:eastAsia="IRNazanin"/>
          <w:color w:val="111111"/>
          <w:sz w:val="28"/>
          <w:sz w:val="28"/>
          <w:szCs w:val="28"/>
          <w:rtl w:val="true"/>
          <w:lang w:bidi="fa-IR"/>
        </w:rPr>
        <w:t>برد، در حرم حکم بر او جاری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بزرگوار در کتاب الحج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احدث ما یوجب حدا او تعزیرا او قصاصا و لجاء الی الحرم فیضیق علیه فی المطعم و المشرب</w:t>
      </w:r>
      <w:r>
        <w:rPr>
          <w:rStyle w:val="FootnoteAnchor"/>
          <w:rtl w:val="true"/>
        </w:rPr>
        <w:footnoteReference w:id="117"/>
      </w:r>
      <w:r>
        <w:rPr>
          <w:rFonts w:ascii="IRNazanin" w:hAnsi="IRNazanin" w:eastAsia="IRNazanin"/>
          <w:color w:val="111111"/>
          <w:sz w:val="28"/>
          <w:sz w:val="28"/>
          <w:szCs w:val="28"/>
          <w:rtl w:val="true"/>
          <w:lang w:bidi="fa-IR"/>
        </w:rPr>
        <w:t>اگر کسی عملی مرتکب شود که می‌باید بر او حد یا قصاص و یا تعزیری انجام شود و پناه به حرم برد، در حرم نمی‌توان بر او حد جاری کرد؛ ولی بر او باید از جهت خوردن و آشامیدن سخت گرفته شود، تا ناگزیر از حرم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به پاس حرمت این مکان قدسی قاتل و جانی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پناه آورند، در حرم بر آنان اجرای حد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آیات امن در قرآن</w:t>
      </w:r>
      <w:r>
        <w:rPr>
          <w:rStyle w:val="FootnoteAnchor"/>
          <w:rtl w:val="true"/>
        </w:rPr>
        <w:footnoteReference w:id="118"/>
      </w:r>
      <w:r>
        <w:rPr>
          <w:rFonts w:ascii="IRNazanin" w:hAnsi="IRNazanin" w:eastAsia="IRNazanin"/>
          <w:color w:val="111111"/>
          <w:sz w:val="28"/>
          <w:sz w:val="28"/>
          <w:szCs w:val="28"/>
          <w:rtl w:val="true"/>
          <w:lang w:bidi="fa-IR"/>
        </w:rPr>
        <w:t>و وجود روایات است و اینک چند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عمار در حدیثی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عبد الله علیه السلام عن رجل قتل رجلاً فی الحل ثم دخل فی الحرم فقال لا یقتل و لا یطعم و لا یسقی و لا یبایع و لا یؤوی حتی یخرج من الحرم فیقام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تقول فی رجل قتل فی الحرم او سرق؟ قال یقام علیه الحد فی الحرم صاغرا لانّه لم</w:t>
      </w:r>
    </w:p>
    <w:p>
      <w:pPr>
        <w:pStyle w:val="BookText"/>
        <w:rPr/>
      </w:pPr>
      <w:r>
        <w:rPr>
          <w:rFonts w:ascii="IRNazanin" w:hAnsi="IRNazanin" w:eastAsia="IRNazanin"/>
          <w:color w:val="111111"/>
          <w:sz w:val="28"/>
          <w:sz w:val="28"/>
          <w:szCs w:val="28"/>
          <w:rtl w:val="true"/>
          <w:lang w:bidi="fa-IR"/>
        </w:rPr>
        <w:t>یر للحرم حرمة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معاویة بن عمار می‌گوید از امام صادق علیه السلام درباره شخصی که مرتکب قتل گردد و سپس به حرم پناه برد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نمی‌گردد ولیکن از نظر خوردن و آشامیدن او را در تنگنا قرار داده و نیز با او معامله نشود و کسی به او پناه ندهد تا ناگزیر از حرم خارج شود و حد بر او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اگر کسی در حرم شخصی را کشت یا دزدی کرد، با او چه باید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او در حرم جاری می‌گردد، برای این‌که او خود شأن و حرمت حرم را نادیده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حسنه حلبی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أحدث العبد فی غیر الحرم جنایة ثمّ فرّ الی الحرم لم یسع لاحد أن یأخذه فی الحرم، و لکن یمنع من السوق و لا یبایع و لا یطعم و لا یسقی و لا یکلّم فانّه اذا فعل ذلک یوشک أن یخرج فیؤخذ، و اذا جنی فی الحرم جنایة اقیم علیه الحد فی الحرم لانّه لم یرع للحرم حرمة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فردی در غیر حرم جنایتی مرتکب گردد، و آنگاه به سوی حرم فرار کند، کسی نمی‌تواند او را در حرم گرفته و حد بر او جاری کند، ولیکن با او معامله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p>
    <w:p>
      <w:pPr>
        <w:pStyle w:val="BookText"/>
        <w:rPr/>
      </w:pPr>
      <w:r>
        <w:rPr>
          <w:rFonts w:ascii="IRNazanin" w:hAnsi="IRNazanin" w:eastAsia="IRNazanin"/>
          <w:color w:val="111111"/>
          <w:sz w:val="28"/>
          <w:sz w:val="28"/>
          <w:szCs w:val="28"/>
          <w:rtl w:val="true"/>
          <w:lang w:bidi="fa-IR"/>
        </w:rPr>
        <w:t>غذا و آشامیدنی به او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او به زودی از حرم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حرم جنایت کند در حرم حد بر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خود مراعات حرمت حرم را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علی بن ابی حمزه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سرق سارق بغیر مکة او جنی جنایةً علی نفسه ففرّ الی مکّة لم یؤخذ مادام فی الحرم حتی یخرج منه، و لکن یمنع من السوق فلا یبایع و لا یجالس حتی یخرج منه فیؤخذ و ان أحدث فی الحرم ذلک الحدث اخذ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در خارج از مکه دزدی کند یا فردی در خارج از مکه جنایت کند و سپس به مکه پناه برد، در حرم خداوند او در امان است، و لیکن با او معامله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او معاشرت نمی‌گردد تا این‌که از حرم خارج شود و سپس او را گرفته و حد خدا بر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حرم مرتکب جنایت شد، او دستگیر گشته و حد بر او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صحیحه هشام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فی الرّجل یجنی فی غیر الحرم ثم یلجأ الی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تقام علیه الحد و لا یطعم و لا یسقی و لا یکلّم و لا یبایع فانه اذا فعل به ذلک، یوشک ان یخرج فیقام علیه الحد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3515_23440"/>
    </w:p>
    <w:p>
      <w:pPr>
        <w:pStyle w:val="BookText"/>
        <w:rPr/>
      </w:pPr>
      <w:bookmarkEnd w:id="59"/>
      <w:r>
        <w:rPr>
          <w:rFonts w:ascii="IRNazanin" w:hAnsi="IRNazanin" w:eastAsia="IRNazanin"/>
          <w:color w:val="111111"/>
          <w:sz w:val="28"/>
          <w:sz w:val="28"/>
          <w:szCs w:val="28"/>
          <w:rtl w:val="true"/>
          <w:lang w:bidi="fa-IR"/>
        </w:rPr>
        <w:t>هشام از امام صادق علیه السلام نقل می‌کند، درباره مردی که جنایت می‌کند در بیرون از حرم و آنگاه به حرم پناه می‌برد،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او جاری نمی‌شود و لیکن از نظر غذا و آشامیدنی در تنگنا قرار می‌گیرد و نیز با او معامله نمی‌شود پس وقتی که با او چنین شد به زودی او از حرم خارج خواهد شد؛ آن وقت بر او حدّ جاری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قتیلاً و أذنب ذنبا ثمّ لجأ الی الحرم فقد أمن، لا یُقاد فیه ما دام فی الحرم، و لا یؤخذ و لا یؤوی و لا یطعم و لا یسقی و لا یبایع و لا یضیف و لا یضاف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مکانت عرشی سرزمین حرم اقتضا می‌کند که حتی</w:t>
      </w:r>
    </w:p>
    <w:p>
      <w:pPr>
        <w:pStyle w:val="BookText"/>
        <w:rPr/>
      </w:pPr>
      <w:r>
        <w:rPr>
          <w:rFonts w:ascii="IRNazanin" w:hAnsi="IRNazanin" w:eastAsia="IRNazanin"/>
          <w:color w:val="111111"/>
          <w:sz w:val="28"/>
          <w:sz w:val="28"/>
          <w:szCs w:val="28"/>
          <w:rtl w:val="true"/>
          <w:lang w:bidi="fa-IR"/>
        </w:rPr>
        <w:t>قاتل، جانی و مجرم نیز در آن به طور موقّت در امان باشد و آیات، روایات و اجماع فقهای اسلام نیز بر این مطلب دلالت می‌کند</w:t>
      </w:r>
      <w:r>
        <w:rPr>
          <w:rFonts w:eastAsia="IRNazanin" w:cs="IRNazanin"/>
          <w:color w:val="111111"/>
          <w:sz w:val="28"/>
          <w:szCs w:val="28"/>
          <w:rtl w:val="true"/>
          <w:lang w:bidi="fa-IR"/>
        </w:rPr>
        <w:t>.</w:t>
      </w:r>
    </w:p>
    <w:p>
      <w:pPr>
        <w:pStyle w:val="Heading2"/>
        <w:numPr>
          <w:ilvl w:val="1"/>
          <w:numId w:val="1"/>
        </w:numPr>
        <w:rPr/>
      </w:pPr>
      <w:bookmarkStart w:id="60" w:name="__RefHeading___Toc3586658_2749589250"/>
      <w:bookmarkStart w:id="61" w:name="_Toc19"/>
      <w:bookmarkEnd w:id="60"/>
      <w:r>
        <w:rPr>
          <w:rtl w:val="true"/>
        </w:rPr>
        <w:t>حراست از حقوق دیگران</w:t>
      </w:r>
      <w:bookmarkEnd w:id="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حفظ حقوق دیگران نیز از اهم واجبات اسلامی است و فقهای بزرگوار ما حق آن را پاس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دنبال پاسداشت اعزاز و اکرام حریم الهی، مرحوم صاحب جواهر در رابطه با حراست از حقوق مردم و حدود الهی نیز چنین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الدّیات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یضیق علیه فی المطعم و المشرب حتی یخرج</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بزرگوار در کتاب الحدود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یضیق علیه فی المطعم و المشرب</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کتاب الحج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ضیق علیه فی المطعم و المشرب حتی یخرج</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اگر چه به پاس آن مکانت عرشی و حرم امن الهی قاتل و جانی موقتا در امان است، ولی او آزاد نیست و نمی‌تواند حقوق دیگران و یا حدود الهی را پایمال کند، بلکه باید بر او سخت بگیرند و او را از نظر خوردن و آشامیدن در تنگنا قرار دهند تا ناگزیر از سرزمین حرم خارج گردد و حدود الهی جاری و حقوق دیگران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عبارتی دیگر، صاحب جواهر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یطعم و یسقی</w:t>
      </w:r>
    </w:p>
    <w:p>
      <w:pPr>
        <w:pStyle w:val="BookText"/>
        <w:rPr/>
      </w:pPr>
      <w:r>
        <w:rPr>
          <w:rFonts w:ascii="IRNazanin" w:hAnsi="IRNazanin" w:eastAsia="IRNazanin"/>
          <w:color w:val="111111"/>
          <w:sz w:val="28"/>
          <w:sz w:val="28"/>
          <w:szCs w:val="28"/>
          <w:rtl w:val="true"/>
          <w:lang w:bidi="fa-IR"/>
        </w:rPr>
        <w:t>ما لا یحتمله مثله عادة او ما یسدالرمق کما عن بعض</w:t>
      </w:r>
      <w:r>
        <w:rPr>
          <w:rStyle w:val="FootnoteAnchor"/>
          <w:rtl w:val="true"/>
        </w:rPr>
        <w:footnoteReference w:id="122"/>
      </w:r>
      <w:r>
        <w:rPr>
          <w:rFonts w:ascii="IRNazanin" w:hAnsi="IRNazanin" w:eastAsia="IRNazanin"/>
          <w:color w:val="111111"/>
          <w:sz w:val="28"/>
          <w:sz w:val="28"/>
          <w:szCs w:val="28"/>
          <w:rtl w:val="true"/>
          <w:lang w:bidi="fa-IR"/>
        </w:rPr>
        <w:t>بلکه باید به اندازه‌ای غذا و آب به او بدهند که عادتا برای مانند او 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چنین باشد، چون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و عموم فرشتگان و مردم بر کسی که عمل زشتی را مرتکب شود در خارج از حرم و آنگاه به حرم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احدی پناه ندهد، و او را یاری نکند، و نیز او را میهمان نکند، تا مجبور شود از حرم خارج گردد و حد خدا بر او جاری شود</w:t>
      </w:r>
      <w:r>
        <w:rPr>
          <w:rFonts w:eastAsia="IRNazanin" w:cs="IRNazanin"/>
          <w:color w:val="111111"/>
          <w:sz w:val="28"/>
          <w:szCs w:val="28"/>
          <w:rtl w:val="true"/>
          <w:lang w:bidi="fa-IR"/>
        </w:rPr>
        <w:t>».</w:t>
      </w:r>
      <w:r>
        <w:rPr>
          <w:rStyle w:val="FootnoteAnchor"/>
          <w:rtl w:val="true"/>
        </w:rPr>
        <w:footnoteReference w:id="1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محمد بن مسلم از امام باقر علیه 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خائفی در حرم در امان است، البته تا آنجایی که </w:t>
      </w:r>
    </w:p>
    <w:p>
      <w:pPr>
        <w:pStyle w:val="BookText"/>
        <w:rPr/>
      </w:pPr>
      <w:r>
        <w:rPr>
          <w:rFonts w:ascii="IRNazanin" w:hAnsi="IRNazanin" w:eastAsia="IRNazanin"/>
          <w:color w:val="111111"/>
          <w:sz w:val="28"/>
          <w:sz w:val="28"/>
          <w:szCs w:val="28"/>
          <w:rtl w:val="true"/>
          <w:lang w:bidi="fa-IR"/>
        </w:rPr>
        <w:t>حدی بر او واجب نباشد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البته اگر کسی حرمت حریم را شکست و در آن سرزمین مقدس جنایت کرد، امنیت از او سلب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 وَ الْحُرُماتُ قِصاصٌ فَمَنِ اعْتَدی عَلَیْکُمْ فَاعْتَدُوا عَلَیْهِ بِمِثْلِ مَا اعْتَدی عَلَیْکُمْ</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نیز مفسّر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جنی فی الحرم جنایةً أقیم علیه الحد فی الحرم فانّه لَمْ یر للحرم حرمةً</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بر این اساس، فقهای اسلام نیز فتوا داده‌اند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احدث فی الحرم، قوبل بما تقتضیه جنایته فیه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پس برای حرمت شکنان امنیت باقی نمی‌ماند و آنان باید در حرم</w:t>
      </w:r>
    </w:p>
    <w:p>
      <w:pPr>
        <w:pStyle w:val="BookText"/>
        <w:rPr/>
      </w:pPr>
      <w:r>
        <w:rPr>
          <w:rFonts w:ascii="IRNazanin" w:hAnsi="IRNazanin" w:eastAsia="IRNazanin"/>
          <w:color w:val="111111"/>
          <w:sz w:val="28"/>
          <w:sz w:val="28"/>
          <w:szCs w:val="28"/>
          <w:rtl w:val="true"/>
          <w:lang w:bidi="fa-IR"/>
        </w:rPr>
        <w:t>مجازات شوند؛ چون خود برای حرم حرمتی قائل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روایتی را مرسلاً نقل می‌فرماید،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رجلاً دخل الکعبه فبال فیها معاندا، اخرج من الکعبة و من الحرم و ضربت عُنُقُه</w:t>
      </w:r>
      <w:r>
        <w:rPr>
          <w:rFonts w:eastAsia="IRNazanin" w:cs="IRNazanin"/>
          <w:color w:val="111111"/>
          <w:sz w:val="28"/>
          <w:szCs w:val="28"/>
          <w:rtl w:val="true"/>
          <w:lang w:bidi="fa-IR"/>
        </w:rPr>
        <w:t>».</w:t>
      </w:r>
      <w:r>
        <w:rPr>
          <w:rStyle w:val="FootnoteAnchor"/>
          <w:rtl w:val="true"/>
        </w:rPr>
        <w:footnoteReference w:id="12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محتوای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داخل کعبه گردد و بول کند، او را از کعبه و حرم بیرون می‌برند و گردنش را می‌زنند و در حرم او را به قتل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نیز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الاحوط و الاولی</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این </w:t>
      </w:r>
      <w:bookmarkStart w:id="62" w:name="pg3515_23443"/>
    </w:p>
    <w:p>
      <w:pPr>
        <w:pStyle w:val="BookText"/>
        <w:rPr/>
      </w:pPr>
      <w:bookmarkEnd w:id="62"/>
      <w:r>
        <w:rPr>
          <w:rFonts w:ascii="IRNazanin" w:hAnsi="IRNazanin" w:eastAsia="IRNazanin"/>
          <w:color w:val="111111"/>
          <w:sz w:val="28"/>
          <w:sz w:val="28"/>
          <w:szCs w:val="28"/>
          <w:rtl w:val="true"/>
          <w:lang w:bidi="fa-IR"/>
        </w:rPr>
        <w:t>نظریه را قرین احتیاط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حرمت حرم، یک اصل مسلم نزد همه مسلمانان است و اگر کسی ولو مجرم و گناهکار باشد و به این حریم پناه آورد، به طور موقت در امان است تا آنجا که موجب تضییع حقوق دیگران نگردد و حدود خداوند تعطیل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خوشبختانه منشور سازمان ملل هم گویی از این الگو تبعیت کرده و پناهندگی را در صورتی که موجب تضییع حقوق دیگران گردد، ممنوع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حق دارد برای گریز از هر گونه شکنجه و فشار به جایی پناهنده شود و نیز می‌توان در سایه کشورها از حق پناهندگی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جرائم غیر سیاسی یا اموری که مخالف با اصول و هدفهای ملل متحد باشد، نمی‌توان از حق پناهندگی استفاده کرد</w:t>
      </w:r>
      <w:r>
        <w:rPr>
          <w:rFonts w:eastAsia="IRNazanin" w:cs="IRNazanin"/>
          <w:color w:val="111111"/>
          <w:sz w:val="28"/>
          <w:szCs w:val="28"/>
          <w:rtl w:val="true"/>
          <w:lang w:bidi="fa-IR"/>
        </w:rPr>
        <w:t>».</w:t>
      </w:r>
    </w:p>
    <w:p>
      <w:pPr>
        <w:pStyle w:val="Heading2"/>
        <w:numPr>
          <w:ilvl w:val="1"/>
          <w:numId w:val="1"/>
        </w:numPr>
        <w:rPr/>
      </w:pPr>
      <w:bookmarkStart w:id="63" w:name="__RefHeading___Toc3586660_2749589250"/>
      <w:bookmarkStart w:id="64" w:name="_Toc20"/>
      <w:bookmarkEnd w:id="63"/>
      <w:r>
        <w:rPr>
          <w:rtl w:val="true"/>
        </w:rPr>
        <w:t>پاسداری از اماکن قدسی</w:t>
      </w:r>
      <w:bookmarkEnd w:id="64"/>
    </w:p>
    <w:p>
      <w:pPr>
        <w:pStyle w:val="BookText"/>
        <w:rPr/>
      </w:pPr>
      <w:r>
        <w:rPr>
          <w:rFonts w:ascii="IRNazanin" w:hAnsi="IRNazanin" w:eastAsia="IRNazanin"/>
          <w:color w:val="111111"/>
          <w:sz w:val="28"/>
          <w:sz w:val="28"/>
          <w:szCs w:val="28"/>
          <w:rtl w:val="true"/>
          <w:lang w:bidi="fa-IR"/>
        </w:rPr>
        <w:t>پاسداری از مقدسات و اماکن قدسی همیشه شیوه مردان الهی و بزرگان اسلام بود و آنان نه تنها از حرمت این اماکن برای پناهندگی استفاده نکرده‌اند، بلکه همیشه حافظ و پاسدار حرمت اماکن مقدس بوده‌اند و گاه خود را به خطر می‌انداختند تا حرمت آن مکانت عرشی نشکند و محفوظ بماند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صلی‌الله‌علیه‌و‌آله هیچ زمانی از کعبه و مسجد الحرام به عنوان سپر </w:t>
      </w:r>
    </w:p>
    <w:p>
      <w:pPr>
        <w:pStyle w:val="BookText"/>
        <w:rPr/>
      </w:pPr>
      <w:r>
        <w:rPr>
          <w:rFonts w:ascii="IRNazanin" w:hAnsi="IRNazanin" w:eastAsia="IRNazanin"/>
          <w:color w:val="111111"/>
          <w:sz w:val="28"/>
          <w:sz w:val="28"/>
          <w:szCs w:val="28"/>
          <w:rtl w:val="true"/>
          <w:lang w:bidi="fa-IR"/>
        </w:rPr>
        <w:t>استفاده نکرد و تدبیر آن رسول معظم آن بود که مدام هاله‌ای از قداست و پاکی بر آن سرزمین سایه افکنده باشد تا شمیم بهشتی پاکی، صفا و وفا در آن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خواست آن بزرگوار این بود که فتح این شهر بدون خونریزی انجام شود که سرانجام در سایه تدبیر آسمانی آن بزرگوار فتح این شهر در پرتو رحمت و مهربانی و بدون خون ریزی رخ داد و بر تارک تاریخ اسلام بدرخشید و موجب گردید که مردم فوج فوج به اسلام بپیوندند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پیامبر اکرم صلی‌الله‌علیه‌و‌آله در روز فتح مکه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مکّة یوم خلق السماوات و الارض، و هی حرام الی أن تقوم الساعة، لم تحلّ لاحدٍ قبلی، و لا تحلّ لاحدٍ بعدی، و لم تحلّ لی الاّ ساعة من نهار</w:t>
      </w:r>
      <w:r>
        <w:rPr>
          <w:rStyle w:val="FootnoteAnchor"/>
          <w:rtl w:val="true"/>
        </w:rPr>
        <w:footnoteReference w:id="131"/>
      </w:r>
      <w:r>
        <w:rPr>
          <w:rFonts w:ascii="IRNazanin" w:hAnsi="IRNazanin" w:eastAsia="IRNazanin"/>
          <w:color w:val="111111"/>
          <w:sz w:val="28"/>
          <w:sz w:val="28"/>
          <w:szCs w:val="28"/>
          <w:rtl w:val="true"/>
          <w:lang w:bidi="fa-IR"/>
        </w:rPr>
        <w:t>همانا خداوند مکّه را با حرمت آفرید، آن روز که آسمان و زمین را آفرید و این حرمت پایدار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این حرمت را بشکند و این حرمت برای هیچ کس حلال نمی‌گردد، چه آنان که پیش از من بوده‌اند و</w:t>
      </w:r>
    </w:p>
    <w:p>
      <w:pPr>
        <w:pStyle w:val="BookText"/>
        <w:rPr/>
      </w:pPr>
      <w:r>
        <w:rPr>
          <w:rFonts w:ascii="IRNazanin" w:hAnsi="IRNazanin" w:eastAsia="IRNazanin"/>
          <w:color w:val="111111"/>
          <w:sz w:val="28"/>
          <w:sz w:val="28"/>
          <w:szCs w:val="28"/>
          <w:rtl w:val="true"/>
          <w:lang w:bidi="fa-IR"/>
        </w:rPr>
        <w:t>چه آنانی که بعد از من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فقط ساعتی از یک روز این حرمت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مکّة حرّمها اللّه و لم یحرّمها الناس، فلا یحلّ لاِمْرِی‌ءٍ یؤمن باللّه و الیوم الاخر أن یسفک بها دما و لا یعضد بها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لیبلّغ الشاهد الغائب</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روایات پیرامون حرمت این مکانت عرشی فراوان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تخرجوا بالسیوف الی الحرم، و لا یصلّین احدکم و بین یدیه سیف فانّ القبلة أمن</w:t>
      </w:r>
      <w:r>
        <w:rPr>
          <w:rStyle w:val="FootnoteAnchor"/>
          <w:rtl w:val="true"/>
        </w:rPr>
        <w:footnoteReference w:id="133"/>
      </w:r>
      <w:r>
        <w:rPr>
          <w:rFonts w:ascii="IRNazanin" w:hAnsi="IRNazanin" w:eastAsia="IRNazanin"/>
          <w:color w:val="111111"/>
          <w:sz w:val="28"/>
          <w:sz w:val="28"/>
          <w:szCs w:val="28"/>
          <w:rtl w:val="true"/>
          <w:lang w:bidi="fa-IR"/>
        </w:rPr>
        <w:t>با شمشیر به سوی مکه خارج نشوید و نماز نخوانید در حالی که شمشیری در مقابل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قبله مرکز امن و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اسلحه به شکل عریان در مکه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این مفهوم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نیز به پاس همین حرمت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روز هشتم ذی‌حجّه از مکه خارج و به سوی عراق حرکت کرد؛ چون آن حضرت می‌دانست که بنی امیه در صدد آنند که حرمت حرم را بشکنند آن حضرت در جواب عبد الله بن زبیر که از او چنین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بمان و فرمانروایی کن که تو را پشتیبانی و یاری می‌کنیم و با تو صادقانه بیعت می‌نماییم،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ابی 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بها کبشا یَستَحلُّ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احب اَن اکون انا ذلک الکبش</w:t>
      </w:r>
      <w:r>
        <w:rPr>
          <w:rStyle w:val="FootnoteAnchor"/>
          <w:rtl w:val="true"/>
        </w:rPr>
        <w:footnoteReference w:id="134"/>
      </w:r>
      <w:r>
        <w:rPr>
          <w:rFonts w:ascii="IRNazanin" w:hAnsi="IRNazanin" w:eastAsia="IRNazanin"/>
          <w:color w:val="111111"/>
          <w:sz w:val="28"/>
          <w:sz w:val="28"/>
          <w:szCs w:val="28"/>
          <w:rtl w:val="true"/>
          <w:lang w:bidi="fa-IR"/>
        </w:rPr>
        <w:t>قوچی جنگی حرمت حرم را بشکند و من دوست ندارم آن</w:t>
      </w:r>
    </w:p>
    <w:p>
      <w:pPr>
        <w:pStyle w:val="BookText"/>
        <w:rPr/>
      </w:pPr>
      <w:r>
        <w:rPr>
          <w:rFonts w:ascii="IRNazanin" w:hAnsi="IRNazanin" w:eastAsia="IRNazanin"/>
          <w:color w:val="111111"/>
          <w:sz w:val="28"/>
          <w:sz w:val="28"/>
          <w:szCs w:val="28"/>
          <w:rtl w:val="true"/>
          <w:lang w:bidi="fa-IR"/>
        </w:rPr>
        <w:t>بوده باشم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نقل دیگر چنین آمده که ابن زبیر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آهسته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رو به اطرافیان خویش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ابن زبیر چه می‌گوید؟ 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نمی‌دانیم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برای تو فراهم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لاِن اقتل خارجا منها بشبر احب علیّ من ان اقتل داخلاً منها بشبر</w:t>
      </w:r>
      <w:r>
        <w:rPr>
          <w:rStyle w:val="FootnoteAnchor"/>
          <w:rtl w:val="true"/>
        </w:rPr>
        <w:footnoteReference w:id="135"/>
      </w:r>
      <w:r>
        <w:rPr>
          <w:rFonts w:ascii="IRNazanin" w:hAnsi="IRNazanin" w:eastAsia="IRNazanin"/>
          <w:color w:val="111111"/>
          <w:sz w:val="28"/>
          <w:sz w:val="28"/>
          <w:szCs w:val="28"/>
          <w:rtl w:val="true"/>
          <w:lang w:bidi="fa-IR"/>
        </w:rPr>
        <w:t>به خدا سوگند اگر یک وجب بیرون حرم کشته شوم برای من محبوب‌تر است تا یک وجب درون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از آن حضرت نقل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 الله بن زبیر به امام حسین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حال که به مکه آمدی، در حرم می‌ماندی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حرم را نشکنم و به خاطر من نیز شکسته نشود، اگر بر تلّ اعفر کشته شوم، نزد من محبوب‌تر است تا در حرم به قتل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دیگر،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اُدفن بشاطئ الفرات احب الیّ من اَن ادفن بفناء الکعبة</w:t>
      </w:r>
      <w:r>
        <w:rPr>
          <w:rStyle w:val="FootnoteAnchor"/>
          <w:rtl w:val="true"/>
        </w:rPr>
        <w:footnoteReference w:id="136"/>
      </w:r>
      <w:r>
        <w:rPr>
          <w:rFonts w:ascii="IRNazanin" w:hAnsi="IRNazanin" w:eastAsia="IRNazanin"/>
          <w:color w:val="111111"/>
          <w:sz w:val="28"/>
          <w:sz w:val="28"/>
          <w:szCs w:val="28"/>
          <w:rtl w:val="true"/>
          <w:lang w:bidi="fa-IR"/>
        </w:rPr>
        <w:t>ابن زبیر اگر در کنار فرات دفنم کنند، برایم محبوب‌تر است تا در آستانه کعبه به خاکم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پیشوایان دینی ما سعی الهی‌شان بر آن بود که حرمت این حرم شریف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مکه حرم امن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ملجأ و پناهگاه عموم</w:t>
      </w:r>
    </w:p>
    <w:p>
      <w:pPr>
        <w:pStyle w:val="BookText"/>
        <w:rPr/>
      </w:pPr>
      <w:r>
        <w:rPr>
          <w:rFonts w:ascii="IRNazanin" w:hAnsi="IRNazanin" w:eastAsia="IRNazanin"/>
          <w:color w:val="111111"/>
          <w:sz w:val="28"/>
          <w:sz w:val="28"/>
          <w:szCs w:val="28"/>
          <w:rtl w:val="true"/>
          <w:lang w:bidi="fa-IR"/>
        </w:rPr>
        <w:t xml:space="preserve">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به سوی آن می‌شتابند و به آن پناه می‌برند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مُحرم به سوی آن می‌آیند تا از زمزم حیاتش شهد عشق بنوشند و در زلال عرفانش در نور شناور گردند و بر چشم مستانه کعبه‌اش بوسه زنند و در مطاف و مسعایش به سوی جانان بال بگشایند</w:t>
      </w:r>
      <w:r>
        <w:rPr>
          <w:rFonts w:eastAsia="IRNazanin" w:cs="IRNazanin"/>
          <w:color w:val="111111"/>
          <w:sz w:val="28"/>
          <w:szCs w:val="28"/>
          <w:rtl w:val="true"/>
          <w:lang w:bidi="fa-IR"/>
        </w:rPr>
        <w:t xml:space="preserve">. </w:t>
      </w:r>
      <w:bookmarkStart w:id="65" w:name="pg3515_23447"/>
    </w:p>
    <w:p>
      <w:pPr>
        <w:pStyle w:val="BookText"/>
        <w:rPr/>
      </w:pPr>
      <w:bookmarkEnd w:id="65"/>
      <w:r>
        <w:rPr>
          <w:rFonts w:ascii="IRNazanin" w:hAnsi="IRNazanin" w:eastAsia="IRNazanin"/>
          <w:color w:val="111111"/>
          <w:sz w:val="28"/>
          <w:sz w:val="28"/>
          <w:szCs w:val="28"/>
          <w:rtl w:val="true"/>
          <w:lang w:bidi="fa-IR"/>
        </w:rPr>
        <w:t>می‌آیند و خود را به او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تا از فیوضات رحمانی این سرزمین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که مجرم‌اند به آن پناه می‌برند تا در چتر امنیتی این سرزمین در امان باشند؛ چون این سرزمین پناهگاه مُحرِم و مجرم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اساس و بنیان بست‌نشینی، پناهندگی و پناه‌جویی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پرسش است که این امان و امنیّت موقّت و محدود فقط به کعبه و سرزمین حرم اختصاص دارد؟ یا آن که اماکن مقدس دیگر چون روضه منوره نبوی صلی‌الله‌علیه‌و‌آله و حرم مدینه و مشاهد ائمه هدی علیهم السلام نیز همین حکم را دارند؟</w:t>
      </w:r>
    </w:p>
    <w:p>
      <w:pPr>
        <w:pStyle w:val="Heading2"/>
        <w:numPr>
          <w:ilvl w:val="1"/>
          <w:numId w:val="1"/>
        </w:numPr>
        <w:rPr/>
      </w:pPr>
      <w:bookmarkStart w:id="66" w:name="__RefHeading___Toc3586662_2749589250"/>
      <w:bookmarkStart w:id="67" w:name="_Toc21"/>
      <w:bookmarkEnd w:id="66"/>
      <w:r>
        <w:rPr>
          <w:rtl w:val="true"/>
        </w:rPr>
        <w:t>مدینه یا حرم پیامبر خدا صلی‌الله‌علیه‌و‌آله</w:t>
      </w:r>
      <w:bookmarkEnd w:id="67"/>
    </w:p>
    <w:p>
      <w:pPr>
        <w:pStyle w:val="BookText"/>
        <w:rPr/>
      </w:pPr>
      <w:r>
        <w:rPr>
          <w:rFonts w:ascii="IRNazanin" w:hAnsi="IRNazanin" w:eastAsia="IRNazanin"/>
          <w:color w:val="111111"/>
          <w:sz w:val="28"/>
          <w:sz w:val="28"/>
          <w:szCs w:val="28"/>
          <w:rtl w:val="true"/>
          <w:lang w:bidi="fa-IR"/>
        </w:rPr>
        <w:t>دومین مکانت عرشی در فرهنگ اسلام مدینه منوره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حرم پیامبر صلی‌الله‌علیه‌و‌آله و شهر حکمت و وحی است؛ آن‌گونه که در روایات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المدینة حرم ما بین عیر الی کذا، فمن احدث فیها حدثا او آوی فیها محدثا فعلیه لعنة الله و الملائکة و الناس اجمعین</w:t>
      </w:r>
      <w:r>
        <w:rPr>
          <w:rFonts w:eastAsia="IRNazanin" w:cs="IRNazanin"/>
          <w:color w:val="111111"/>
          <w:sz w:val="28"/>
          <w:szCs w:val="28"/>
          <w:rtl w:val="true"/>
          <w:lang w:bidi="fa-IR"/>
        </w:rPr>
        <w:t>».</w:t>
      </w:r>
      <w:r>
        <w:rPr>
          <w:rStyle w:val="FootnoteAnchor"/>
          <w:rtl w:val="true"/>
        </w:rPr>
        <w:footnoteReference w:id="13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اول هجرت، پیامبر خدا صلی‌الله‌علیه‌و‌آله مدینه را حرم شناختند و هرگونه نزاع و جدال را در آن ممنوع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آغاز و طلیعه </w:t>
      </w:r>
    </w:p>
    <w:p>
      <w:pPr>
        <w:pStyle w:val="BookText"/>
        <w:rPr/>
      </w:pPr>
      <w:r>
        <w:rPr>
          <w:rFonts w:ascii="IRNazanin" w:hAnsi="IRNazanin" w:eastAsia="IRNazanin"/>
          <w:color w:val="111111"/>
          <w:sz w:val="28"/>
          <w:sz w:val="28"/>
          <w:szCs w:val="28"/>
          <w:rtl w:val="true"/>
          <w:lang w:bidi="fa-IR"/>
        </w:rPr>
        <w:t>قداست بخشی و حرمت نهادن خاص به حرم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شهر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رسول خد صلی‌الله‌علیه‌و‌آله ده سال از عمر خویش را در این دیار گذرانده است؛ شهر مهاجر و انصار؛ شهر اوس و خزرج؛ شهر بدر و احد و احزاب؛ شهر بقیع و مسجد النبی و کوچه بنی هاشم؛ شهری که با وحی و نزول قرآن آباد شده است و محل فرود و عروج جبرئیل و فرشتگان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دیوارش، زمین و فضایش مقدس است و تربت پاکش، پیکر پیامبر صلی‌الله‌علیه‌و‌آله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مرکز نشر و گسترش اسلام بوده و به خاطر رسول الله صلی‌الله‌علیه‌و‌آله ، شایسته هر گونه حرمت گذاری و تقدیر و تقدیس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دیوارهایش، کوچه‌ها و گذرهایش، یادآور دوران حیات پیامبر و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پیامبر صلی‌الله‌علیه‌و‌آله به سویش هجرت کرد و آنجا را خانه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 و احکام خدا را در همین جا بیان کرد و با دشمنان خدا از همین پایگاه، جهاد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تاریخ مجسّم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فقط با یک شهر قدیمی روبه‌رور نیستیم، بلکه با تاریخ اسلام مواجه‌ایم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قرآنی و صدر اسلام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تجسمی از بسیاری حوادث تلخ و شیرین است که در صدر اسلام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آثار گامهای پیامبر صلی‌الله‌علیه‌و‌آله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تأمل و درنگ در این شهر به زیارت پرداخت که یادگارهای پیامبر صلی‌الله‌علیه‌و‌آله پابرجاست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نراقی چه نیکو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هنگام زیارت به یاد آر، راه رفتن و قدم برداشتن پیامبر را در گذرگاههای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وقار و آرامش پیامبر را و خشوع و خضوعش را در پیشگاه عظمت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 و به یاد آور که چگونه خداوند یاد بزرگ و معرفت والای خود را در قلب آن حضرت جای داد و یاد آن حضرت را در کنار یاد خدا نهاد و کلام خود را بر او نازل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مقرب دیگر را بر او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یاد بیاور منّتی را که خداوند بر اصحاب او نهاد و آنان را به همنشینی و دیدار چهره‌اش و شنیدن کلامش موفق ساخت و افسوس بخور بر این‌که توفیق زیارت او را نداشته‌ای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تضرع، از خداوند بخواه که در آخرت، از همنشینی با آن حضرت محرومت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امید فراوان داشته باش؛ چرا که خداوند، نعمت ایمان را به تو ارزانی داشته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شوق دیدارش تو را از خانه به سوی مزار او بیرون آورده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مدینه و اطراف و حوادث آن الهام‌بخش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مزارهای مدینه هر یک چون کوکبی فروزان نور هدایت می‌افشانند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غیر از حرم پیامبر صلی‌الله‌علیه‌و‌آله که مدفن آن وجود پاک و آن درّ یکتای وجود است، قبر بی نشان فاطمه صلی‌الله‌علیه‌و‌آله در بقیع و روضه منوّره زیارت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و حرمت این مزارها و مشاهد نزد هر مسلمان قدر شناس </w:t>
      </w:r>
    </w:p>
    <w:p>
      <w:pPr>
        <w:pStyle w:val="BookText"/>
        <w:rPr/>
      </w:pPr>
      <w:r>
        <w:rPr>
          <w:rFonts w:ascii="IRNazanin" w:hAnsi="IRNazanin" w:eastAsia="IRNazanin"/>
          <w:color w:val="111111"/>
          <w:sz w:val="28"/>
          <w:sz w:val="28"/>
          <w:szCs w:val="28"/>
          <w:rtl w:val="true"/>
          <w:lang w:bidi="fa-IR"/>
        </w:rPr>
        <w:t>و اهل معرفت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غیر از مزار و مدفن ساده و غریب چهار امام معصوم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امام زین العابدین، امام باقر و امام 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این چهره‌های گرامی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پدر پیامبر صلی‌الله‌علیه‌و‌آله ، عباس عموی پیامبر صلی‌الله‌علیه‌و‌آله ، ابراهیم پسر پیامبر صلی‌الله‌علیه‌و‌آله ، صفیه عمه پیامبر صلی‌الله‌علیه‌و‌آله ، زینب و ام کلثوم و رقیه دختران پیامبر صلی‌الله‌علیه‌و‌آله ، حلیمه سعدیه دایه پیامبر صلی‌الله‌علیه‌و‌آله ، فاطمه بنت اسد مادر امیرالمؤمنین علیه السلام، عقیل برادر امیرالمؤمنین علیه السلام، تعدادی از همسران رسول خدا صلی‌الله‌علیه‌و‌آله ، تعدادی از صحابه و تابعین،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جابربن عبد الله انصاری، عثمان بن مظعون، سعد بن معاذ، ابن مسعود، محمد حنفیه و</w:t>
      </w:r>
      <w:r>
        <w:rPr>
          <w:rFonts w:eastAsia="IRNazanin" w:cs="IRNazanin"/>
          <w:color w:val="111111"/>
          <w:sz w:val="28"/>
          <w:szCs w:val="28"/>
          <w:rtl w:val="true"/>
          <w:lang w:bidi="fa-IR"/>
        </w:rPr>
        <w:t>... .</w:t>
      </w:r>
      <w:r>
        <w:rPr>
          <w:rStyle w:val="FootnoteAnchor"/>
          <w:rtl w:val="true"/>
        </w:rPr>
        <w:footnoteReference w:id="13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قبّه خضراء که بر مرقد پیامبر صلی‌الله‌علیه‌و‌آله است، نگین درخشان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شرف مدینه به این است که حبیب خدا و رسول آخرین و شفیع امت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سبز حرم، نشان آن معنویت و عرفان نبوی است که جاذبه‌اش دلها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دیرینه هر مسلمان و عشق برتر آحاد امت آن است که روزی به زیارت آن مرقد پاک و آن تربت مبارک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وجود آن حضرت از ورای بیش از هزار و چهارصد سال می‌درخشد و دیده‌ها را جذب و خردها را مدهوش و جانها را شیفته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پیامبر، فرض مسلمانی و شرط ادب و مقتضای عقل و فرمان عشق است</w:t>
      </w:r>
      <w:r>
        <w:rPr>
          <w:rFonts w:eastAsia="IRNazanin" w:cs="IRNazanin"/>
          <w:color w:val="111111"/>
          <w:sz w:val="28"/>
          <w:szCs w:val="28"/>
          <w:rtl w:val="true"/>
          <w:lang w:bidi="fa-IR"/>
        </w:rPr>
        <w:t>.</w:t>
      </w:r>
      <w:r>
        <w:rPr>
          <w:rStyle w:val="FootnoteAnchor"/>
          <w:rtl w:val="true"/>
        </w:rPr>
        <w:footnoteReference w:id="140"/>
      </w:r>
      <w:bookmarkStart w:id="68" w:name="pg3515_23451"/>
    </w:p>
    <w:p>
      <w:pPr>
        <w:pStyle w:val="Heading2"/>
        <w:numPr>
          <w:ilvl w:val="1"/>
          <w:numId w:val="1"/>
        </w:numPr>
        <w:rPr/>
      </w:pPr>
      <w:bookmarkStart w:id="69" w:name="__RefHeading___Toc3586664_2749589250"/>
      <w:bookmarkStart w:id="70" w:name="_Toc22"/>
      <w:bookmarkEnd w:id="68"/>
      <w:bookmarkEnd w:id="69"/>
      <w:r>
        <w:rPr>
          <w:rtl w:val="true"/>
        </w:rPr>
        <w:t>حدود حرم</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مابین دو لابه مدینه، 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در قبله مدینه، نزدیک ذوالحلیفة که میقات مردم مدینه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کوچکی است در پشت کوه 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مدینه به مکه و بعد از ذوالحلیفة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در سمت 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مخیض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در غابه واقع در جهت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در شرق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در شرق ثور که از ثور بزرگ‌تر و از احد کوچک‌تر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 مدینه نیز حرم امن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به پاس حرمت این مکان قدسی برای ورود به مدینه آدابی را قائل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الزائر عند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و دو شرط و آداب برای زیارت پیامبر خدا صلی‌الله‌علیه‌و‌آله و این شهر شریف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آداب چنین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حرم المدینة الشریفة فلیقل بعد الصّلاة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حرم رسول الله صلی‌الله‌علیه‌و‌آله الذی حرّمته علی لسانه، و دعاک ان تجعل فیه من الخیر و البرکة مثلی ما فی حرم البیت الحرام، فحرّمنی علی النار، و آمنّی من عذابک یوم تبعث </w:t>
      </w:r>
    </w:p>
    <w:p>
      <w:pPr>
        <w:pStyle w:val="BookText"/>
        <w:rPr/>
      </w:pPr>
      <w:r>
        <w:rPr>
          <w:rFonts w:ascii="IRNazanin" w:hAnsi="IRNazanin" w:eastAsia="IRNazanin"/>
          <w:color w:val="111111"/>
          <w:sz w:val="28"/>
          <w:sz w:val="28"/>
          <w:szCs w:val="28"/>
          <w:rtl w:val="true"/>
          <w:lang w:bidi="fa-IR"/>
        </w:rPr>
        <w:t>عبادک، و ارزقنی من برکاته ما رزقته اولیائک و اهل طاعتک، و وفّقنی لحسن الادب و فعل الخیرات و ترک المنکرات</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بصره علی حیطان المدینة و أشجارها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حرم رسولک، فاجعله لی وقایة من النار، و أمانا من العذاب و سوء الحساب</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عاین حیطان المدینة المنوّرة یصلّی علی النبی صلی‌الله‌علیه‌و‌آله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حرم نبیّک و مهبط وحیک، فامنن علی بالدخول فیه، و اجعله وقایة لی من النّار و أمانا من العذاب، واجعلنی من الفائزین بشفاعة المصطفی یوم المآب</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محل استقرار و استحکام دین خداست که با هجرت تاریخی پیامبر گرامی صلی‌الله‌علیه‌و‌آله به این شهر، گسترش اسلام به دیگر سرزمینها آغاز و نخستین حکومت اسلامی در این سرزمین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ده ساله پیامبر خدا صلی‌الله‌علیه‌و‌آله و همچنین محل زندگی ائمه اطهار علیهم السلام و بسیاری از اصحاب بزرگوار بوده و مدفن گروهی از آنان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نیز مانند ابراهیم علیه السلام که از خداوند خواست مکه را محل امن قرار دهد، دعا کرد که خداوند مدینه را مکانی امن گرداند و برای اهالی این شهر برکت و رحمت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صلی‌الله‌علیه‌و‌آله به درگاه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مرا از شهری که برایم محبوب‌ترین سرزمینها بود،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سرزمینی که </w:t>
      </w:r>
    </w:p>
    <w:p>
      <w:pPr>
        <w:pStyle w:val="BookText"/>
        <w:rPr/>
      </w:pPr>
      <w:r>
        <w:rPr>
          <w:rFonts w:ascii="IRNazanin" w:hAnsi="IRNazanin" w:eastAsia="IRNazanin"/>
          <w:color w:val="111111"/>
          <w:sz w:val="28"/>
          <w:sz w:val="28"/>
          <w:szCs w:val="28"/>
          <w:rtl w:val="true"/>
          <w:lang w:bidi="fa-IR"/>
        </w:rPr>
        <w:t>محبوب‌ترین آنها نزد توست، سکونت ده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در شهر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من شفیع او در قیامت خواهم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نیز محلی از مسجد النبی، میان منبر و قبر پیامبر خدا صلی‌الله‌علیه‌و‌آله باغی از باغهای بهشت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آیا روضه نبوی نیز چون مکه و مسجد الحرام، همان ویژگی را داراست؟ آری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و حرم نبوی صلی‌الله‌علیه‌و‌آله نیز چون مکه و مسجد الحرام بست الهی و حرم امن خداوند است و از قداست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نیز ملاذ و ملجأ عموم مردم است و مردم همه به سوی آن پناه‌جوی هستند و از آن سرچشمه فیض، نور معرفت بر دیدگانشان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پیش از شروع حج یا پس از آن مسلمانان به قصد زیارت قبر مطهر نبی اکرم صلی‌الله‌علیه‌و‌آله به مدینه منوره مشرف شده و پیشانی ادب بر آن آستان ملک پاسبان می‌سایند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زیارت این قبله عاشقان و کعبه مشتاقان به ذیل عنایات خاتم پیامبران توسل می‌جویند و برای دست‌یابی به شفاعت موعود در آن روضه منوره حضور می‌یابند و به عبادت حی داور و زیارت قبر پیامبر خدا صلی‌الله‌علیه‌و‌آله می‌پردازند</w:t>
      </w:r>
      <w:r>
        <w:rPr>
          <w:rFonts w:eastAsia="IRNazanin" w:cs="IRNazanin"/>
          <w:color w:val="111111"/>
          <w:sz w:val="28"/>
          <w:szCs w:val="28"/>
          <w:rtl w:val="true"/>
          <w:lang w:bidi="fa-IR"/>
        </w:rPr>
        <w:t xml:space="preserve">. </w:t>
      </w:r>
      <w:bookmarkStart w:id="71" w:name="pg3515_23454"/>
    </w:p>
    <w:p>
      <w:pPr>
        <w:pStyle w:val="Heading2"/>
        <w:numPr>
          <w:ilvl w:val="1"/>
          <w:numId w:val="1"/>
        </w:numPr>
        <w:rPr/>
      </w:pPr>
      <w:bookmarkStart w:id="72" w:name="__RefHeading___Toc3586666_2749589250"/>
      <w:bookmarkStart w:id="73" w:name="_Toc23"/>
      <w:bookmarkEnd w:id="71"/>
      <w:bookmarkEnd w:id="72"/>
      <w:r>
        <w:rPr>
          <w:rtl w:val="true"/>
        </w:rPr>
        <w:t>مشاهد ائمه علیهم السلام</w:t>
      </w:r>
      <w:bookmarkEnd w:id="73"/>
    </w:p>
    <w:p>
      <w:pPr>
        <w:pStyle w:val="Heading3"/>
        <w:numPr>
          <w:ilvl w:val="2"/>
          <w:numId w:val="1"/>
        </w:numPr>
        <w:rPr/>
      </w:pPr>
      <w:bookmarkStart w:id="74" w:name="__RefHeading___Toc3586668_2749589250"/>
      <w:bookmarkStart w:id="75" w:name="_Toc24"/>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اینک به آفاق پر نور مشاهد مشرّفه ائمه علیهم السلام بنگریم؛ که به عنوان حرمهای امن الهی از قداست و مکانت عرشی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شریفی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و کربلا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عرشیان می‌درخشند و صدها روایت و حدیث جلالت و قداست این بقاع عرشی را ارج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و فروز این مشاهد در آفاق روایات بدین‌گونه جلوه‌گر است</w:t>
      </w:r>
      <w:r>
        <w:rPr>
          <w:rFonts w:eastAsia="IRNazanin" w:cs="IRNazanin"/>
          <w:color w:val="111111"/>
          <w:sz w:val="28"/>
          <w:szCs w:val="28"/>
          <w:rtl w:val="true"/>
          <w:lang w:bidi="fa-IR"/>
        </w:rPr>
        <w:t>:</w:t>
      </w:r>
    </w:p>
    <w:p>
      <w:pPr>
        <w:pStyle w:val="Heading3"/>
        <w:numPr>
          <w:ilvl w:val="2"/>
          <w:numId w:val="1"/>
        </w:numPr>
        <w:rPr/>
      </w:pPr>
      <w:bookmarkStart w:id="76" w:name="__RefHeading___Toc3586670_2749589250"/>
      <w:bookmarkStart w:id="77" w:name="_Toc25"/>
      <w:bookmarkEnd w:id="76"/>
      <w:r>
        <w:rPr/>
        <w:t>1</w:t>
      </w:r>
      <w:r>
        <w:rPr>
          <w:rtl w:val="true"/>
        </w:rPr>
        <w:t xml:space="preserve">. </w:t>
      </w:r>
      <w:r>
        <w:rPr>
          <w:rtl w:val="true"/>
        </w:rPr>
        <w:t>فضیلت زیارت و مقام شفاعت</w:t>
      </w:r>
      <w:bookmarkEnd w:id="77"/>
    </w:p>
    <w:p>
      <w:pPr>
        <w:pStyle w:val="BookText"/>
        <w:rPr/>
      </w:pPr>
      <w:r>
        <w:rPr>
          <w:rFonts w:ascii="IRNazanin" w:hAnsi="IRNazanin" w:eastAsia="IRNazanin"/>
          <w:color w:val="111111"/>
          <w:sz w:val="28"/>
          <w:sz w:val="28"/>
          <w:szCs w:val="28"/>
          <w:rtl w:val="true"/>
          <w:lang w:bidi="fa-IR"/>
        </w:rPr>
        <w:t>صدها روایت در ارتباط با فضیلت زیارت این بقاع شریف رسیده، که خود مجموعه‌های مستقلی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گنجینه گرانسنگ شیعی بوده، که حاوی صدها روایت در ارتباط با فضیلت زیارت، حکمت و فلسفه زیارت، آداب و معرفت زیارت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در زمین و آسمان نیست، مگر آن‌که از خداوند عزّ و جلّ سؤال می‌کند تا بر او اذن دهد و به زیارت قبر امام حسین علیه السلام شرفیاب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فوجی به زمین می‌آیند و فوجی به آسمان بالا می‌روند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پیامبران برای درک فیض زیارت آن حضرت، فوج فوج بر زمین آیند تا قبر آن بزرگوار را زیارت کنند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کسی که قبر امام حسین علیه السلام را زیارت کند، مانند آن است که خداوند را در عرش زیارت </w:t>
      </w:r>
    </w:p>
    <w:p>
      <w:pPr>
        <w:pStyle w:val="BookText"/>
        <w:rPr/>
      </w:pP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نام زائر آن حضرت را در اعلی علیین و صحیفه نور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زیارت آن حضرت بالاترین اعمال است و موجب بخشش همه گناهان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آن بزرگوار پیش از همه مردم وارد بهشت می‌گردد، و در بهشت همسایه رسول خدا و علی و فاطمه علیهم 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زائران آن حضرت کرامت می‌بخشد، و زیارت آن بزرگوار بر هر مرد و زن مسلمان لازم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فرشتگان بر زیارت کنندگان آن حضرت دعا می‌کنند و به پاس هر قدم برای زیارت آن حضرت، حسنه‌ای به او هدیه می‌شود و گناهی از صحیفه اعمالش محو می‌گردد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 النّاس أن یأتوا هذه الاحجار فیطوفوا بها ثمّ یأتونا فیخبرونا بولایتهم و یعرضوا علینا نصرهم</w:t>
      </w:r>
      <w:r>
        <w:rPr>
          <w:rStyle w:val="FootnoteAnchor"/>
          <w:rtl w:val="true"/>
        </w:rPr>
        <w:footnoteReference w:id="153"/>
      </w:r>
      <w:r>
        <w:rPr>
          <w:rFonts w:ascii="IRNazanin" w:hAnsi="IRNazanin" w:eastAsia="IRNazanin"/>
          <w:color w:val="111111"/>
          <w:sz w:val="28"/>
          <w:sz w:val="28"/>
          <w:szCs w:val="28"/>
          <w:rtl w:val="true"/>
          <w:lang w:bidi="fa-IR"/>
        </w:rPr>
        <w:t>مردم مأمورند به فریضه حج تا این‌که کعبه راطواف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 ما آیند و خبر دهند ما را به‌دوستی و فرمانبری خویش، و یاریشان را بر ما عرضه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امام عهدا فی عنق أولیائه و شیعته و انّ من تمام الوفاء بالعهد زیارة قبورهم، فمن زارهم رغبة فی زیارتهم و تصدیقا بما رغبوا فیه کان أئمتهم شفعاؤهم یوم القیامة</w:t>
      </w:r>
      <w:r>
        <w:rPr>
          <w:rStyle w:val="FootnoteAnchor"/>
          <w:rtl w:val="true"/>
        </w:rPr>
        <w:footnoteReference w:id="154"/>
      </w:r>
      <w:r>
        <w:rPr>
          <w:rFonts w:ascii="IRNazanin" w:hAnsi="IRNazanin" w:eastAsia="IRNazanin"/>
          <w:color w:val="111111"/>
          <w:sz w:val="28"/>
          <w:sz w:val="28"/>
          <w:szCs w:val="28"/>
          <w:rtl w:val="true"/>
          <w:lang w:bidi="fa-IR"/>
        </w:rPr>
        <w:t xml:space="preserve">برای هر امامی عهد و میثاقی است بر دوستداران و شیعیان خویش، و از تمامیت وفای به آن </w:t>
      </w:r>
      <w:bookmarkStart w:id="78" w:name="pg3515_23456"/>
    </w:p>
    <w:p>
      <w:pPr>
        <w:pStyle w:val="BookText"/>
        <w:rPr/>
      </w:pPr>
      <w:bookmarkEnd w:id="78"/>
      <w:r>
        <w:rPr>
          <w:rFonts w:ascii="IRNazanin" w:hAnsi="IRNazanin" w:eastAsia="IRNazanin"/>
          <w:color w:val="111111"/>
          <w:sz w:val="28"/>
          <w:sz w:val="28"/>
          <w:szCs w:val="28"/>
          <w:rtl w:val="true"/>
          <w:lang w:bidi="fa-IR"/>
        </w:rPr>
        <w:t>عهد این است که شیعیان قبور ائمه خویش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قبر امامان خویش را زیارت کنند به خاطر رغبت و عشق و علاقه‌ای که در آن زیارت دارند و همچنین آنچه که مورد قبول و خواست ائمه ایشان است، تصدیق کنند، ائمه آنان را شفاعت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اماما مفترض الطاعة و صلّی عنده أربع رکعات کتب الله له حجّة و عمرة</w:t>
      </w:r>
      <w:r>
        <w:rPr>
          <w:rStyle w:val="FootnoteAnchor"/>
          <w:rtl w:val="true"/>
        </w:rPr>
        <w:footnoteReference w:id="155"/>
      </w:r>
      <w:r>
        <w:rPr>
          <w:rFonts w:ascii="IRNazanin" w:hAnsi="IRNazanin" w:eastAsia="IRNazanin"/>
          <w:color w:val="111111"/>
          <w:sz w:val="28"/>
          <w:sz w:val="28"/>
          <w:szCs w:val="28"/>
          <w:rtl w:val="true"/>
          <w:lang w:bidi="fa-IR"/>
        </w:rPr>
        <w:t>کسی که زیارت کند امامی که اطاعتش واجب و ولایتش لازم است و چهار رکعت در نزد آن مزار</w:t>
      </w:r>
    </w:p>
    <w:p>
      <w:pPr>
        <w:pStyle w:val="BookText"/>
        <w:rPr/>
      </w:pPr>
      <w:r>
        <w:rPr>
          <w:rFonts w:ascii="IRNazanin" w:hAnsi="IRNazanin" w:eastAsia="IRNazanin"/>
          <w:color w:val="111111"/>
          <w:sz w:val="28"/>
          <w:sz w:val="28"/>
          <w:szCs w:val="28"/>
          <w:rtl w:val="true"/>
          <w:lang w:bidi="fa-IR"/>
        </w:rPr>
        <w:t>شریف نماز بخواند، خداوند پاداش یک حج و عمره را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روایت دیگر</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79" w:name="__RefHeading___Toc3586672_2749589250"/>
      <w:bookmarkStart w:id="80" w:name="_Toc26"/>
      <w:bookmarkEnd w:id="79"/>
      <w:r>
        <w:rPr/>
        <w:t>2</w:t>
      </w:r>
      <w:r>
        <w:rPr>
          <w:rtl w:val="true"/>
        </w:rPr>
        <w:t xml:space="preserve">. </w:t>
      </w:r>
      <w:r>
        <w:rPr>
          <w:rtl w:val="true"/>
        </w:rPr>
        <w:t>فضیلت مکان</w:t>
      </w:r>
      <w:bookmarkEnd w:id="80"/>
    </w:p>
    <w:p>
      <w:pPr>
        <w:pStyle w:val="BookText"/>
        <w:rPr/>
      </w:pPr>
      <w:r>
        <w:rPr>
          <w:rFonts w:ascii="IRNazanin" w:hAnsi="IRNazanin" w:eastAsia="IRNazanin"/>
          <w:color w:val="111111"/>
          <w:sz w:val="28"/>
          <w:sz w:val="28"/>
          <w:szCs w:val="28"/>
          <w:rtl w:val="true"/>
          <w:lang w:bidi="fa-IR"/>
        </w:rPr>
        <w:t>سرزمینی که این بقاع شریف در آن قرار دارند، از قداست بالایی برخوردار بوده و دهها روایت بر شرف و فضیلت این سرزمینها گویا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تبارک و تعالی ارض کربلا قبل ان یخلق الکعبة بأربعة و عشرین ألف عام و قدسها و بارک علیها فما زالت قبل خلق الله الخلق مقدسة مبارکة و لا تزال کذلک حتی یجعلها الله أفضل أرض فی الجنة و أفضل منزل و مسکن یسکن الله فیه أولیاءه فی الجنة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بیست و چهار هزار سال پیش از آن‌که کعبه را خلق کند، زمین کربلا را خلق نموده، و آن خاک را مقدس و مبارک گردانیده و پیوسته چنین بوده پیش از آن‌که خداوند مخلوقات را بیافریند و نیز چنین خواهد بود تا این‌که خداوند آن را جزء بهترین زمینها و با فضیلت‌ترین مکانهای بهشتی قرار داده و دوستان خود را در آن مأوا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ارض کربلا و ماء الفرات اول ارض و اول ماء، قدّس الله تبارک و تعالی، فبارک الله علیهما، فقال</w:t>
      </w:r>
    </w:p>
    <w:p>
      <w:pPr>
        <w:pStyle w:val="BookText"/>
        <w:rPr/>
      </w:pPr>
      <w:r>
        <w:rPr>
          <w:rFonts w:ascii="IRNazanin" w:hAnsi="IRNazanin" w:eastAsia="IRNazanin"/>
          <w:color w:val="111111"/>
          <w:sz w:val="28"/>
          <w:sz w:val="28"/>
          <w:szCs w:val="28"/>
          <w:rtl w:val="true"/>
          <w:lang w:bidi="fa-IR"/>
        </w:rPr>
        <w:t>لها تکلمی بما فضّلک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ان ارض الله المقدسة، المبارکة، الشفاء فی تربتی و مائی</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زمین و آبی که خداوند تقدیس کرد و گرامی داشت، زمین کربلا و آب فرات بود، آن‌گاه خداوند از زمین کربلا خواست که بدین فضیلت تکلّم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کربلا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خاکی هستم که خداوند مرا مقدس قرار داده و نیز مبارک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دردها در من و در آب فرات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اتّخذ الله ارض کربلا حرما قبل ان یتّخذ مکة حرما باربعة و عشرین الف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کربلا را بیست و چهار هزار سال قبل از مکه حرم قرار داد</w:t>
      </w:r>
      <w:r>
        <w:rPr>
          <w:rFonts w:eastAsia="IRNazanin" w:cs="IRNazanin"/>
          <w:color w:val="111111"/>
          <w:sz w:val="28"/>
          <w:szCs w:val="28"/>
          <w:rtl w:val="true"/>
          <w:lang w:bidi="fa-IR"/>
        </w:rPr>
        <w:t xml:space="preserve">». </w:t>
      </w:r>
      <w:bookmarkStart w:id="81" w:name="pg3515_23458"/>
    </w:p>
    <w:p>
      <w:pPr>
        <w:pStyle w:val="Heading3"/>
        <w:numPr>
          <w:ilvl w:val="2"/>
          <w:numId w:val="1"/>
        </w:numPr>
        <w:rPr/>
      </w:pPr>
      <w:bookmarkStart w:id="82" w:name="__RefHeading___Toc3586674_2749589250"/>
      <w:bookmarkStart w:id="83" w:name="_Toc27"/>
      <w:bookmarkEnd w:id="81"/>
      <w:bookmarkEnd w:id="82"/>
      <w:r>
        <w:rPr/>
        <w:t>3</w:t>
      </w:r>
      <w:r>
        <w:rPr>
          <w:rtl w:val="true"/>
        </w:rPr>
        <w:t xml:space="preserve">. </w:t>
      </w:r>
      <w:r>
        <w:rPr>
          <w:rtl w:val="true"/>
        </w:rPr>
        <w:t>مشاهد ائمه علیهم‌السلام یا حرم امن الهی</w:t>
      </w:r>
      <w:bookmarkEnd w:id="83"/>
    </w:p>
    <w:p>
      <w:pPr>
        <w:pStyle w:val="BookText"/>
        <w:rPr/>
      </w:pPr>
      <w:r>
        <w:rPr>
          <w:rFonts w:ascii="IRNazanin" w:hAnsi="IRNazanin" w:eastAsia="IRNazanin"/>
          <w:color w:val="111111"/>
          <w:sz w:val="28"/>
          <w:sz w:val="28"/>
          <w:szCs w:val="28"/>
          <w:rtl w:val="true"/>
          <w:lang w:bidi="fa-IR"/>
        </w:rPr>
        <w:t>مجلسی اول در روضة المتقین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به بعض الاصحاب مشاهد الائمة المعصومین علیهم السلام لانها اطلق علیها فی الاخبار الکثیرة أنها حرم الله تعالی</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مرحوم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اصحاب مشاهد ائمه علیهم السلام را به کعبه و حرم الحاق کرده‌اند، چون در روایات زیادی بر این مشاهد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الکوفة حرم الله و حرم رسوله</w:t>
      </w:r>
      <w:r>
        <w:rPr>
          <w:rStyle w:val="FootnoteAnchor"/>
          <w:rtl w:val="true"/>
        </w:rPr>
        <w:footnoteReference w:id="1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کوفه حرم خدا و حرم رسول او صلی‌الله‌علیه‌و‌آله و حرم علی بن ابی‌طالب</w:t>
      </w:r>
    </w:p>
    <w:p>
      <w:pPr>
        <w:pStyle w:val="BookText"/>
        <w:rPr/>
      </w:pP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خبری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أتیت ابا عبد الله فاغتسل علی شاطی الفرات ثم البس ثیابک الطاهرة ثم امش حافیا فانک فی حرم من حرم الله و رسوله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زمانی که برای زیارت ابا عبدالله علیه‌السلام آمدی در کنار فرات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پاک و زیبا بپوش و سپس پابرهنه به سوی مدفن شریف آن حضرت گام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در حرمی از حرمهای خدا و رسول خدا صلی‌الله‌علیه‌و‌آله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ائمه اطهار علیهم السلام خود را نیز حرم خدا معرفی کرده‌اند؛ آن گونه که در اخبار چنین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نحن ودیعة الله فی عباده و نحن حرم </w:t>
      </w:r>
      <w:bookmarkStart w:id="84" w:name="pg3515_23459"/>
    </w:p>
    <w:p>
      <w:pPr>
        <w:pStyle w:val="BookText"/>
        <w:rPr/>
      </w:pPr>
      <w:bookmarkEnd w:id="84"/>
      <w:r>
        <w:rPr>
          <w:rFonts w:ascii="IRNazanin" w:hAnsi="IRNazanin" w:eastAsia="IRNazanin"/>
          <w:color w:val="111111"/>
          <w:sz w:val="28"/>
          <w:sz w:val="28"/>
          <w:szCs w:val="28"/>
          <w:rtl w:val="true"/>
          <w:lang w:bidi="fa-IR"/>
        </w:rPr>
        <w:t>الله الاکبر</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ما امانتهای خداوند در میان بندگانش هستیم و ما حرم بزرگ خدا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 حرم الله الاکبر و نحن ذمّة الله و نحن عهدة الله</w:t>
      </w:r>
      <w:r>
        <w:rPr>
          <w:rStyle w:val="FootnoteAnchor"/>
          <w:rtl w:val="true"/>
        </w:rPr>
        <w:footnoteReference w:id="162"/>
      </w:r>
      <w:r>
        <w:rPr>
          <w:rFonts w:ascii="IRNazanin" w:hAnsi="IRNazanin" w:eastAsia="IRNazanin"/>
          <w:color w:val="111111"/>
          <w:sz w:val="28"/>
          <w:sz w:val="28"/>
          <w:szCs w:val="28"/>
          <w:rtl w:val="true"/>
          <w:lang w:bidi="fa-IR"/>
        </w:rPr>
        <w:t>ما حرم بزرگ پروردگار می‌باشیم و ما ذمّه و عهد خداوند در میان بندگانیم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خبری دیگر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قادة غر المحجلین و نحن حرم الله و نحن الطریق و الصراط المستقیم الی الله عز و جل</w:t>
      </w:r>
      <w:r>
        <w:rPr>
          <w:rStyle w:val="FootnoteAnchor"/>
          <w:rtl w:val="true"/>
        </w:rPr>
        <w:footnoteReference w:id="163"/>
      </w:r>
      <w:r>
        <w:rPr>
          <w:rFonts w:ascii="IRNazanin" w:hAnsi="IRNazanin" w:eastAsia="IRNazanin"/>
          <w:color w:val="111111"/>
          <w:sz w:val="28"/>
          <w:sz w:val="28"/>
          <w:szCs w:val="28"/>
          <w:rtl w:val="true"/>
          <w:lang w:bidi="fa-IR"/>
        </w:rPr>
        <w:t>ما پیشوایان سفید چهره‌گانیم و ما حرم خداوند بزرگ و صراط مستقیم به سوی خداوند عزّ و جلّ می‌باشیم</w:t>
      </w:r>
      <w:r>
        <w:rPr>
          <w:rFonts w:eastAsia="IRNazanin" w:cs="IRNazanin"/>
          <w:color w:val="111111"/>
          <w:sz w:val="28"/>
          <w:szCs w:val="28"/>
          <w:rtl w:val="true"/>
          <w:lang w:bidi="fa-IR"/>
        </w:rPr>
        <w:t>».</w:t>
      </w:r>
    </w:p>
    <w:p>
      <w:pPr>
        <w:pStyle w:val="Heading3"/>
        <w:numPr>
          <w:ilvl w:val="2"/>
          <w:numId w:val="1"/>
        </w:numPr>
        <w:rPr/>
      </w:pPr>
      <w:bookmarkStart w:id="85" w:name="__RefHeading___Toc3586676_2749589250"/>
      <w:bookmarkStart w:id="86" w:name="_Toc28"/>
      <w:bookmarkEnd w:id="85"/>
      <w:r>
        <w:rPr/>
        <w:t>4</w:t>
      </w:r>
      <w:r>
        <w:rPr>
          <w:rtl w:val="true"/>
        </w:rPr>
        <w:t xml:space="preserve">. </w:t>
      </w:r>
      <w:r>
        <w:rPr>
          <w:rtl w:val="true"/>
        </w:rPr>
        <w:t>مشاهد شریف ائمه علیهم‌السلام بیوت خداوند</w:t>
      </w:r>
      <w:bookmarkEnd w:id="86"/>
    </w:p>
    <w:p>
      <w:pPr>
        <w:pStyle w:val="BookText"/>
        <w:rPr/>
      </w:pPr>
      <w:r>
        <w:rPr>
          <w:rFonts w:ascii="IRNazanin" w:hAnsi="IRNazanin" w:eastAsia="IRNazanin"/>
          <w:color w:val="111111"/>
          <w:sz w:val="28"/>
          <w:sz w:val="28"/>
          <w:szCs w:val="28"/>
          <w:rtl w:val="true"/>
          <w:lang w:bidi="fa-IR"/>
        </w:rPr>
        <w:t>این مشاهد شریف، بیوتی هستند که خداوند رفعت و شوکت آنان را اعلام 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وقتی که پیامبر خدا صلی‌الله‌علیه‌و‌آله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اَذِنَ اللّهُ اَنْ تُرْفَعَ وَ یُذکَرَ فیهَا أسْمُهُ یُسَبِّحُ لَهُ فیها بِالغُدُوِّ وَ الآصالِ</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را تلاوت کرد،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بیوت خانه‌های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و علی از جمله این خانه‌ها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مهم‌ترین این خانه‌هاست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علی و فاطمه، جزئی از حجره رسول خداست و سقف خانه آنان عرش خدای رحمان است و باطن این خانه که تا عرش ادامه دارد، معراج وحی است</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بیان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بصیرت محمد، علی، فاطمه، حسن و حسین علیهم السلام قدرتی نهاده است که آنان عرش خدا را می‌بینند و بام خانه آنان عرش خداست</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ائمه علیهم السلام مهبط ملائکة الله و محل نزول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حسین بن ابی علاء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بیوتنا مهبط الملائکة و منزل الوحی</w:t>
      </w:r>
      <w:r>
        <w:rPr>
          <w:rStyle w:val="FootnoteAnchor"/>
          <w:rtl w:val="true"/>
        </w:rPr>
        <w:footnoteReference w:id="168"/>
      </w:r>
      <w:r>
        <w:rPr>
          <w:rFonts w:ascii="IRNazanin" w:hAnsi="IRNazanin" w:eastAsia="IRNazanin"/>
          <w:color w:val="111111"/>
          <w:sz w:val="28"/>
          <w:sz w:val="28"/>
          <w:szCs w:val="28"/>
          <w:rtl w:val="true"/>
          <w:lang w:bidi="fa-IR"/>
        </w:rPr>
        <w:t>خانه‌هایی که قرآن در آنها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ینزل القرآن خلف بیوتنا صباحا و من بعد الصباح مساء</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بیوتی که هرگز ناپاکی به آن راه نمی‌جوید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اهل بیت لا یدخل</w:t>
      </w:r>
    </w:p>
    <w:p>
      <w:pPr>
        <w:pStyle w:val="BookText"/>
        <w:rPr/>
      </w:pPr>
      <w:r>
        <w:rPr>
          <w:rFonts w:ascii="IRNazanin" w:hAnsi="IRNazanin" w:eastAsia="IRNazanin"/>
          <w:color w:val="111111"/>
          <w:sz w:val="28"/>
          <w:sz w:val="28"/>
          <w:szCs w:val="28"/>
          <w:rtl w:val="true"/>
          <w:lang w:bidi="fa-IR"/>
        </w:rPr>
        <w:t>الدنس بیوتنا</w:t>
      </w:r>
      <w:r>
        <w:rPr>
          <w:rFonts w:eastAsia="IRNazanin" w:cs="IRNazanin"/>
          <w:color w:val="111111"/>
          <w:sz w:val="28"/>
          <w:szCs w:val="28"/>
          <w:rtl w:val="true"/>
          <w:lang w:bidi="fa-IR"/>
        </w:rPr>
        <w:t>...».</w:t>
      </w:r>
      <w:r>
        <w:rPr>
          <w:rStyle w:val="FootnoteAnchor"/>
          <w:rtl w:val="true"/>
        </w:rPr>
        <w:footnoteReference w:id="17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روایت بیان می‌دارند که ائمه هدی علیهم السلام از ورود افراد جنب به بیوتشان منع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بصیر همراه با بکر بن محمد به محضر امام صادق علیه السلام رسیدند، در حالی که ابوبصیر جنب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ابو بصیر متوجه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تعلم انه لا ینبغی لجنب ان یدخل بیوت الانبیاء</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در روایتی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بیوت الانبیاء و اولاد الانبیاء لا یدخلها الجنب</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نیز در حدیثی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تدخل بیوت الانبیاء و انت جنب؟ فقال اعوذ بالله من غضب الله و غضبکَ</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پاس همین آفاق آسمانی و عرشی این مشاهد شریف و اماکن قدسی است، که بعضی از بزرگان ما چنین سروده‌اند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حدیث کربلا و الکعبة لِکربلا بان عُلوالرّتبة</w:t>
      </w:r>
    </w:p>
    <w:p>
      <w:pPr>
        <w:pStyle w:val="BookText"/>
        <w:rPr/>
      </w:pPr>
      <w:r>
        <w:rPr>
          <w:rFonts w:ascii="IRNazanin" w:hAnsi="IRNazanin" w:eastAsia="IRNazanin"/>
          <w:color w:val="111111"/>
          <w:sz w:val="28"/>
          <w:sz w:val="28"/>
          <w:szCs w:val="28"/>
          <w:rtl w:val="true"/>
          <w:lang w:bidi="fa-IR"/>
        </w:rPr>
        <w:t>و غیرها من سائر المشاهد امثالها بالنقل ذی الشواهد</w:t>
      </w:r>
    </w:p>
    <w:p>
      <w:pPr>
        <w:pStyle w:val="BookText"/>
        <w:rPr/>
      </w:pPr>
      <w:r>
        <w:rPr>
          <w:rFonts w:ascii="IRNazanin" w:hAnsi="IRNazanin" w:eastAsia="IRNazanin"/>
          <w:color w:val="111111"/>
          <w:sz w:val="28"/>
          <w:sz w:val="28"/>
          <w:szCs w:val="28"/>
          <w:rtl w:val="true"/>
          <w:lang w:bidi="fa-IR"/>
        </w:rPr>
        <w:t>و راع فیهن اقتراب الرّمس و آثرالصلوة عند الرأس</w:t>
      </w:r>
    </w:p>
    <w:p>
      <w:pPr>
        <w:pStyle w:val="BookText"/>
        <w:rPr/>
      </w:pPr>
      <w:r>
        <w:rPr>
          <w:rFonts w:ascii="IRNazanin" w:hAnsi="IRNazanin" w:eastAsia="IRNazanin"/>
          <w:color w:val="111111"/>
          <w:sz w:val="28"/>
          <w:sz w:val="28"/>
          <w:szCs w:val="28"/>
          <w:rtl w:val="true"/>
          <w:lang w:bidi="fa-IR"/>
        </w:rPr>
        <w:t>و الفرق بین هذه القبور و غیرها کالنور فوق الطور</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اینجا ذکر این نکته لازم است، که علمای اسلامی در برتری این اماکن شریف بر یکدیگر، بحثهایی داشته‌اند؛به خصوص در برتری مکه بر مدینه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اهل سنت با ذکر فضیلتهایی</w:t>
      </w:r>
    </w:p>
    <w:p>
      <w:pPr>
        <w:pStyle w:val="BookText"/>
        <w:rPr/>
      </w:pPr>
      <w:r>
        <w:rPr>
          <w:rFonts w:ascii="IRNazanin" w:hAnsi="IRNazanin" w:eastAsia="IRNazanin"/>
          <w:color w:val="111111"/>
          <w:sz w:val="28"/>
          <w:sz w:val="28"/>
          <w:szCs w:val="28"/>
          <w:rtl w:val="true"/>
          <w:lang w:bidi="fa-IR"/>
        </w:rPr>
        <w:t>برای مدینه خواسته‌اند آن را از مکه افضل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محل دفن پیامبر خدا صلی‌الله‌علیه‌و‌آله مقدس‌ترین مکان روی زمین است، جای هیچ گونه تردیدی نیست و همگان بر آن اعتراف دارند، ولی در برتری مکه بر مدینه و بر عکس میان علما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گفتاری از سمهودی را می‌آوریم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انعقد الاجماع علی تفضیل ما ضمّن الاعضاء الشریفة، حتی </w:t>
      </w:r>
      <w:bookmarkStart w:id="87" w:name="pg3515_23462"/>
    </w:p>
    <w:p>
      <w:pPr>
        <w:pStyle w:val="BookText"/>
        <w:rPr/>
      </w:pPr>
      <w:bookmarkEnd w:id="87"/>
      <w:r>
        <w:rPr>
          <w:rFonts w:ascii="IRNazanin" w:hAnsi="IRNazanin" w:eastAsia="IRNazanin"/>
          <w:color w:val="111111"/>
          <w:sz w:val="28"/>
          <w:sz w:val="28"/>
          <w:szCs w:val="28"/>
          <w:rtl w:val="true"/>
          <w:lang w:bidi="fa-IR"/>
        </w:rPr>
        <w:t>علی الکعبة المنیفة</w:t>
      </w:r>
      <w:r>
        <w:rPr>
          <w:rStyle w:val="FootnoteAnchor"/>
          <w:rtl w:val="true"/>
        </w:rPr>
        <w:footnoteReference w:id="175"/>
      </w:r>
      <w:r>
        <w:rPr>
          <w:rFonts w:ascii="IRNazanin" w:hAnsi="IRNazanin" w:eastAsia="IRNazanin"/>
          <w:color w:val="111111"/>
          <w:sz w:val="28"/>
          <w:sz w:val="28"/>
          <w:szCs w:val="28"/>
          <w:rtl w:val="true"/>
          <w:lang w:bidi="fa-IR"/>
        </w:rPr>
        <w:t>بر فضیلت و برتری مکانی که اعضای شریف پیامبر را در خود دارد حتی بر کعبه، اجماع قائم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علما اجماع دارند که مکه و مدینه برتر از سایر بلاد است و در این‌که کدام بر دیگری فضیلت دارد، میانشان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و فرزندش عبد الله و مالک بن انس و بیشتر اهل مدینه این شهر را برتر از مکه می‌دانند؛ حتی برخی بقعه شریف پیامبر را برتر از عرش دانسته‌اند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اما بیشتر دانشمندان اهل سنت و همه علمای شیعه با وجود فضایل فراوانی که برای مدینه ذکر کرده‌اند، مکه را برتر از مدینه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نزد علمای شیعه اجماعی است، که قبر شریف پیامبر صلی‌الله‌علیه‌و‌آله برترین نقطه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ریاض السالکین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ائمه علیهم السلام نیز مانند قبر پیامبر خدا صلی‌الله‌علیه‌و‌آله از مقدس‌ترین مکانهای روی زمین هستند، ولی شهرهایی که این مراقد نورانی در آنها هستند، به فضیلت مکه و مدینه نمی‌رسند، بلکه مکه از آنها و حتی از مدینه برتر است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3586678_2749589250"/>
      <w:bookmarkStart w:id="89" w:name="_Toc29"/>
      <w:bookmarkEnd w:id="88"/>
      <w:r>
        <w:rPr>
          <w:rtl w:val="true"/>
        </w:rPr>
        <w:t>الحاق مشاهد شریف به کعبه و حرم از دیدگاه فقه</w:t>
      </w:r>
      <w:bookmarkEnd w:id="8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 ففی المسالک عن بعض الحاق مسجد النبی و مشاهد الائمة علیهم السلام به، و لعله لا تخلو عن وجه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عبارت فوق، صاحب جواهر از شهید در مسالک به نقل از بعضی، می‌فرماید که مسجد النبی صلی‌الله‌علیه‌و‌آله و مشاهد ائمه علیهم السلام در این حکم ملحق به کعبه و مسجد الحرام می‌باشند و آن گاه نظر خود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لا یخلوا من وجه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شخصی در خارج از حرم نبوی صلی‌الله‌علیه‌و‌آله و مشاهد مشرفه عملی که موجب حد یا تعزیر و یا قصاص بود، انجام داد و آن‌گاه به این اماکن شریف پناهنده شد، در این اماکن شریف اجرای حد نمی‌توان کرد ولی؛ باید از نظر غذا و آشامیدنی بر او سخت بگیرند؛ آن گونه که عادتا برای او قابل تحمل نباشد تا ناگزیر از این اماکن خارج شود و حدود خداوند بر او جاری شود و حقوق تضییع شده دیگران استرداد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آمده بود که بر ملتجأ حرم باید سخت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یطعم و لا یسقی و لا یبایع و لا یؤوی حتی یخرج من الحرم فیقام علیه الحد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در حدیثی امام صادق علیه السلام فرمود که حتی با او سخن نگویند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یطعم و لا یسقی و لا یکلم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پس بر پناهنده بر این اماکن شریف نیز باید به همین شکل سخت بگیرند؛ طعامش ندهند، آبش ندهند، با او خرید و فروش نکنند و به او</w:t>
      </w:r>
    </w:p>
    <w:p>
      <w:pPr>
        <w:pStyle w:val="BookText"/>
        <w:rPr/>
      </w:pPr>
      <w:r>
        <w:rPr>
          <w:rFonts w:ascii="IRNazanin" w:hAnsi="IRNazanin" w:eastAsia="IRNazanin"/>
          <w:color w:val="111111"/>
          <w:sz w:val="28"/>
          <w:sz w:val="28"/>
          <w:szCs w:val="28"/>
          <w:rtl w:val="true"/>
          <w:lang w:bidi="fa-IR"/>
        </w:rPr>
        <w:t>پناه ندهند تا ناگزیر در تنگنا قرار گیرد و از این مشاهد بیرون آید و حد خداوند بر او جاری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کتاب حدود نیز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النهایة و </w:t>
      </w:r>
    </w:p>
    <w:p>
      <w:pPr>
        <w:pStyle w:val="BookText"/>
        <w:rPr/>
      </w:pPr>
      <w:r>
        <w:rPr>
          <w:rFonts w:ascii="IRNazanin" w:hAnsi="IRNazanin" w:eastAsia="IRNazanin"/>
          <w:color w:val="111111"/>
          <w:sz w:val="28"/>
          <w:sz w:val="28"/>
          <w:szCs w:val="28"/>
          <w:rtl w:val="true"/>
          <w:lang w:bidi="fa-IR"/>
        </w:rPr>
        <w:t>التهذیب الحاق حرم النبی صلی‌الله‌علیه‌و‌آله و الائمة علیهم السلام</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در کتاب نهایه و تهذیب، حرم نبوی و مشاهد ائمه علیهم السلام را ملحق به کعبه و حرم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در حرم حد بر کسی جاری نمی‌گردد، همچنین در حرم نبوی و مشاهد ائمه علیهم السلام حد بر کسی جاری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حکم ویژه ،مشاهد ائمه علیهم‌السلام ملحق به کعبه و حرم امن الهی شده و از نهایه و مهذب این نظریه نقل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عن النهایة و المهذّب الحاق مشاهد الائمة علیهم السلام، بل لعله ظاهر المحکی عن السرائر ایضا و لا بأس به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این فرع نیز از نظر قداست و مکانت و آن حکم استثنایی، مشاهد ائمه علیهم السلام را به مسجدالحرام عطف کرده‌اند و نظر صاحب سرائر را نیز همین دانسته و فرموده‌اند که این فتوای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دیات همین مطلب مورد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در ذیل 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یقتص من الملتجی الی الحرم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یلزم مثل ذلک فی مشاهد الائمه علیهم السلام فضلاً عن النبی صلی‌الله‌علیه‌و‌آله قال به فی المقنعة و المهذب و النهایة و السرائر و حدود التحریر</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و محقق نیز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را نیکو شمرده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لمعلومیة زیادة شرفها علی الحرم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ممکن است این الحاق، به خاطر برتری مشاهد ائمه علیهم </w:t>
      </w:r>
    </w:p>
    <w:p>
      <w:pPr>
        <w:pStyle w:val="BookText"/>
        <w:rPr/>
      </w:pPr>
      <w:r>
        <w:rPr>
          <w:rFonts w:ascii="IRNazanin" w:hAnsi="IRNazanin" w:eastAsia="IRNazanin"/>
          <w:color w:val="111111"/>
          <w:sz w:val="28"/>
          <w:sz w:val="28"/>
          <w:szCs w:val="28"/>
          <w:rtl w:val="true"/>
          <w:lang w:bidi="fa-IR"/>
        </w:rPr>
        <w:t>السلام بر حرم باشد و بدون شک این برتری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پس از آن‌که از شیخ طوسی و شیخ صدوق قول به الحاق مشاهد ائمه علیهم السلام را به کعبه و حرم در این حکم ویژه نقل می‌کند، این حکم را چنین مدلل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قریب؛ اما اوّلاً فلما ورد عنهم علیهم السلام انّ بیوتنا مساجد و اما ثانیا فلما تواتر من دفع العذاب الاخروی عمَّن یدفن بها و اما ثالثا فَلِأنّ ذلک مناسب لوجوب تعظیمها و استحباب المجاورة بها و القصد الیها</w:t>
      </w:r>
      <w:r>
        <w:rPr>
          <w:rStyle w:val="FootnoteAnchor"/>
          <w:rtl w:val="true"/>
        </w:rPr>
        <w:footnoteReference w:id="186"/>
      </w:r>
      <w:r>
        <w:rPr>
          <w:rFonts w:ascii="IRNazanin" w:hAnsi="IRNazanin" w:eastAsia="IRNazanin"/>
          <w:color w:val="111111"/>
          <w:sz w:val="28"/>
          <w:sz w:val="28"/>
          <w:szCs w:val="28"/>
          <w:rtl w:val="true"/>
          <w:lang w:bidi="fa-IR"/>
        </w:rPr>
        <w:t xml:space="preserve">این حکم مورد قبول است؛ به سه دلیل، اول آن‌که در روایات زیادی از ائمه علیهم السلام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بیوتنا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خانه‌های ما مانند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روایات متواتری از سوی ائمه علیهم السلام به ما رسیده که هر که در این مشاهد شریف مدفون شود، خداوند عذاب را از او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آن‌که الحاق این مشاهد شریف به کعبه و حرم مناسب شأن این مشاهد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متعددی در تعظیم و تکریم این مشاهد به ما رسیده و نیز زندگی در کنار این مشاهد شریف مستحب بوده و سفر به سوی این مشاهد نیز مستحب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بیوت الانبیاء و اولاد الانبیاء لا یدخلها الجنب</w:t>
      </w:r>
      <w:r>
        <w:rPr>
          <w:rFonts w:eastAsia="IRNazanin" w:cs="IRNazanin"/>
          <w:color w:val="111111"/>
          <w:sz w:val="28"/>
          <w:szCs w:val="28"/>
          <w:rtl w:val="true"/>
          <w:lang w:bidi="fa-IR"/>
        </w:rPr>
        <w:t>».</w:t>
      </w:r>
      <w:r>
        <w:rPr>
          <w:rStyle w:val="FootnoteAnchor"/>
          <w:rtl w:val="true"/>
        </w:rPr>
        <w:footnoteReference w:id="18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حضرت به ابوبصیر که با حالت جنابت به محضرش </w:t>
      </w:r>
    </w:p>
    <w:p>
      <w:pPr>
        <w:pStyle w:val="BookText"/>
        <w:rPr/>
      </w:pPr>
      <w:r>
        <w:rPr>
          <w:rFonts w:ascii="IRNazanin" w:hAnsi="IRNazanin" w:eastAsia="IRNazanin"/>
          <w:color w:val="111111"/>
          <w:sz w:val="28"/>
          <w:sz w:val="28"/>
          <w:szCs w:val="28"/>
          <w:rtl w:val="true"/>
          <w:lang w:bidi="fa-IR"/>
        </w:rPr>
        <w:t>شرفیاب شده بود؛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تعلم انه لا ینبغی لجنب ان یدخل بیوت الانبیاء</w:t>
      </w:r>
      <w:r>
        <w:rPr>
          <w:rStyle w:val="FootnoteAnchor"/>
          <w:rtl w:val="true"/>
        </w:rPr>
        <w:footnoteReference w:id="189"/>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سزاوار نیست برای شخص جنب که وارد بیوت انبیاء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فضای مشاهد شریف، بلکه می‌توان گفت شهری که این مشاهد در آن قرار دارند، از احترام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گذشت بر این شأن الهی دلالت و گواهی دارند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باری، فروغ و فروز حرم نبوی صلی‌الله‌علیه‌و‌آله و مشاهد ائمه اطهار علیهم السلام به سپهر جلالت و قداست بسان کعبه فروزان است، و صدها روایت و حدیث این مکانت عرشی را ارج می‌نهد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آل الله، پناهگاه و دادرسان این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زمان حیات خود ملجأ و ملاذ مردم بوده، پس از مرگ نیز مشاهد شریفشان پناهگاه مردم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ائمّة الهدی، و مصابیح الدّجی، و اعلام التّقی، و ذوی النّهی، و اولی الحجی، و کهف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 من لجأ الیکم و سلم من صدّقکم و هدی من اعتصم بکم</w:t>
      </w:r>
      <w:r>
        <w:rPr>
          <w:rFonts w:eastAsia="IRNazanin" w:cs="IRNazanin"/>
          <w:color w:val="111111"/>
          <w:sz w:val="28"/>
          <w:szCs w:val="28"/>
          <w:rtl w:val="true"/>
          <w:lang w:bidi="fa-IR"/>
        </w:rPr>
        <w:t>...».</w:t>
      </w:r>
      <w:r>
        <w:rPr>
          <w:rStyle w:val="FootnoteAnchor"/>
          <w:rtl w:val="true"/>
        </w:rPr>
        <w:footnoteReference w:id="19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این مراکز نور نه تنها پناهگاه انسانها بوده‌اند، بلکه حیوانات نیز به این اماکن مقدس پناهنده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الرشید به قصد شکار از قصر بیرون رفت و به تعقیب آهویی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 که آهو به تپه‌ای پناه برد و</w:t>
      </w:r>
    </w:p>
    <w:p>
      <w:pPr>
        <w:pStyle w:val="BookText"/>
        <w:rPr/>
      </w:pPr>
      <w:r>
        <w:rPr>
          <w:rFonts w:ascii="IRNazanin" w:hAnsi="IRNazanin" w:eastAsia="IRNazanin"/>
          <w:color w:val="111111"/>
          <w:sz w:val="28"/>
          <w:sz w:val="28"/>
          <w:szCs w:val="28"/>
          <w:rtl w:val="true"/>
          <w:lang w:bidi="fa-IR"/>
        </w:rPr>
        <w:t>در آنجا آسوده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به دنبال او می‌رفت، مشاهده کرد اسبش نیز در حریم آن تپه از رفتن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 که در این کار رازی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پیران و سالخوردگان آن حوالی پرس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دیده‌ایم که وحوش و حیوانات از ترس صیادان و شکارچیان خود به این تپه پناه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و بررسی معلوم گشت که آن مکان قدسی مدفن شریف امیرالمؤمنین، علی بن ابی‌طالب علیه السلام است که تا آن روز از همگان به جز خاصان شیعه پنهان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با مشاهده این کرامت دستور داد تا مسافتی اطراف تپه و مقبره حضرت را محصور کردند</w:t>
      </w:r>
      <w:r>
        <w:rPr>
          <w:rStyle w:val="FootnoteAnchor"/>
          <w:rtl w:val="true"/>
        </w:rPr>
        <w:footnoteReference w:id="193"/>
      </w:r>
      <w:r>
        <w:rPr>
          <w:rFonts w:ascii="IRNazanin" w:hAnsi="IRNazanin" w:eastAsia="IRNazanin"/>
          <w:color w:val="111111"/>
          <w:sz w:val="28"/>
          <w:sz w:val="28"/>
          <w:szCs w:val="28"/>
          <w:rtl w:val="true"/>
          <w:lang w:bidi="fa-IR"/>
        </w:rPr>
        <w:t>و دیوار کشیدند و به تدریج در آن مکانت عرشی بارگاه حضرت ساخته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مشاهد شریف ائمه هدی علیهم السلام از دیر زمان مرکز و ملجأ درماندگان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این مراکز نور، به کسب فیض و درک معنویات نایل می‌شدند، داروی درد خود را می‌گرفتند، فروغ کرامت بر دیدگانشان جاری می‌شد و به مکاشفه‌های علمی دست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مجرمان به این مراکز نور پناه می‌آوردند تا از مجازات آنان صرفنظر گردد و یا تخفیفی به آنان داده شود، که حکم شرعی آن بیان گردید</w:t>
      </w:r>
      <w:r>
        <w:rPr>
          <w:rFonts w:eastAsia="IRNazanin" w:cs="IRNazanin"/>
          <w:color w:val="111111"/>
          <w:sz w:val="28"/>
          <w:szCs w:val="28"/>
          <w:rtl w:val="true"/>
          <w:lang w:bidi="fa-IR"/>
        </w:rPr>
        <w:t xml:space="preserve">. </w:t>
      </w:r>
      <w:bookmarkStart w:id="90" w:name="pg3515_23468"/>
    </w:p>
    <w:p>
      <w:pPr>
        <w:pStyle w:val="Heading2"/>
        <w:numPr>
          <w:ilvl w:val="1"/>
          <w:numId w:val="1"/>
        </w:numPr>
        <w:rPr/>
      </w:pPr>
      <w:bookmarkStart w:id="91" w:name="__RefHeading___Toc3586680_2749589250"/>
      <w:bookmarkStart w:id="92" w:name="_Toc30"/>
      <w:bookmarkEnd w:id="90"/>
      <w:bookmarkEnd w:id="91"/>
      <w:r>
        <w:rPr>
          <w:rtl w:val="true"/>
        </w:rPr>
        <w:t>فرهنگ و فلسفه بست‌نشینی در حرم حضرت معصومه علیها السلام</w:t>
      </w:r>
      <w:bookmarkEnd w:id="92"/>
    </w:p>
    <w:p>
      <w:pPr>
        <w:pStyle w:val="BookText"/>
        <w:rPr/>
      </w:pPr>
      <w:r>
        <w:rPr>
          <w:rFonts w:ascii="IRNazanin" w:hAnsi="IRNazanin" w:eastAsia="IRNazanin"/>
          <w:color w:val="111111"/>
          <w:sz w:val="28"/>
          <w:sz w:val="28"/>
          <w:szCs w:val="28"/>
          <w:rtl w:val="true"/>
          <w:lang w:bidi="fa-IR"/>
        </w:rPr>
        <w:t>پس از بیان این مطالب به جایگاه معنوی و قداست والای بارگاه حضرت فاطمه معصومه علیها السلام و شهر قم پرداخته و نشان</w:t>
      </w:r>
    </w:p>
    <w:p>
      <w:pPr>
        <w:pStyle w:val="BookText"/>
        <w:rPr/>
      </w:pPr>
      <w:r>
        <w:rPr>
          <w:rFonts w:ascii="IRNazanin" w:hAnsi="IRNazanin" w:eastAsia="IRNazanin"/>
          <w:color w:val="111111"/>
          <w:sz w:val="28"/>
          <w:sz w:val="28"/>
          <w:szCs w:val="28"/>
          <w:rtl w:val="true"/>
          <w:lang w:bidi="fa-IR"/>
        </w:rPr>
        <w:t>خواهیم داد که از بعد ادب و اخلاق این مکانت عظمی شایستگی دارد که بست پناهجویان باشد؛ مادامی که حقوق دیگران تضییع نگردد و یا حدی از حدود خداوند تعطیل نشود</w:t>
      </w:r>
      <w:r>
        <w:rPr>
          <w:rFonts w:eastAsia="IRNazanin" w:cs="IRNazanin"/>
          <w:color w:val="111111"/>
          <w:sz w:val="28"/>
          <w:szCs w:val="28"/>
          <w:rtl w:val="true"/>
          <w:lang w:bidi="fa-IR"/>
        </w:rPr>
        <w:t>.</w:t>
      </w:r>
    </w:p>
    <w:p>
      <w:pPr>
        <w:pStyle w:val="Heading2"/>
        <w:numPr>
          <w:ilvl w:val="1"/>
          <w:numId w:val="1"/>
        </w:numPr>
        <w:rPr/>
      </w:pPr>
      <w:bookmarkStart w:id="93" w:name="__RefHeading___Toc3586682_2749589250"/>
      <w:bookmarkStart w:id="94" w:name="_Toc31"/>
      <w:bookmarkEnd w:id="93"/>
      <w:r>
        <w:rPr>
          <w:rtl w:val="true"/>
        </w:rPr>
        <w:t>قم و بارگاه فاطمی از منظر ائمه علیهم السلام</w:t>
      </w:r>
      <w:bookmarkEnd w:id="94"/>
    </w:p>
    <w:p>
      <w:pPr>
        <w:pStyle w:val="BookText"/>
        <w:rPr/>
      </w:pPr>
      <w:r>
        <w:rPr>
          <w:rFonts w:ascii="IRNazanin" w:hAnsi="IRNazanin" w:eastAsia="IRNazanin"/>
          <w:color w:val="111111"/>
          <w:sz w:val="28"/>
          <w:sz w:val="28"/>
          <w:szCs w:val="28"/>
          <w:rtl w:val="true"/>
          <w:lang w:bidi="fa-IR"/>
        </w:rPr>
        <w:t>قم، از نگاه ائمه علیهم السلام بر بام مجد و عظمت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دهها روایت پیرامون قم و مردمش و نیز شخصیت آسمانی حضرت معصومه علیها السلام این مکانت قدسی را ارج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قم به گوهر بارگاه فاطمی فروزان است و حضور این روح آسمانی، سرشت قم را بهشتی و این سرزمین را شهر امامان و حرم اهل بیت علیهم السلام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قم فزون از سی عنوان ذکر گردیده که هر یک چون افقی تابناک پرتوی از شکوه جاودانه این سرزمین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از مجموعه روایات صادره از سوی امامان استخراج شده‌اند و عبارت‌اند از</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زهرا، ارض جبل، قطعه‌ای از بیت‌المقدس، مطهّره، مُقدّسه، مجمع انصارقائم علیه السلام،حرم اهل البیت علیهم السلام، حجّت بر بلاد، بحر، پناهگاه فاطمیین،استراحتگاه‌مؤمنان، آشیانه </w:t>
      </w:r>
    </w:p>
    <w:p>
      <w:pPr>
        <w:pStyle w:val="BookText"/>
        <w:rPr/>
      </w:pPr>
      <w:r>
        <w:rPr>
          <w:rFonts w:ascii="IRNazanin" w:hAnsi="IRNazanin" w:eastAsia="IRNazanin"/>
          <w:color w:val="111111"/>
          <w:sz w:val="28"/>
          <w:sz w:val="28"/>
          <w:szCs w:val="28"/>
          <w:rtl w:val="true"/>
          <w:lang w:bidi="fa-IR"/>
        </w:rPr>
        <w:t>آل محمد علیهم السلام، معدن شیعه، کوفه صغیره، مأوای شیعه آل محمد علیهم السلام، معدن علم و فضل، مقصم الجبارین، مُذاب‌الجبارین، سرزمین ائمه علیهم السلام، سرزمین شیعه ائمه علیهم‌السلام، مفزع للمؤمنین، مفرّ للهاربین، المرفوع عنها البلاء، المفتوح الیه باب الجنّة، بلد الامین، مرفوف بأجنحة الملائکة، خاک</w:t>
      </w:r>
    </w:p>
    <w:p>
      <w:pPr>
        <w:pStyle w:val="BookText"/>
        <w:rPr/>
      </w:pPr>
      <w:r>
        <w:rPr>
          <w:rFonts w:ascii="IRNazanin" w:hAnsi="IRNazanin" w:eastAsia="IRNazanin"/>
          <w:color w:val="111111"/>
          <w:sz w:val="28"/>
          <w:sz w:val="28"/>
          <w:szCs w:val="28"/>
          <w:rtl w:val="true"/>
          <w:lang w:bidi="fa-IR"/>
        </w:rPr>
        <w:t>فرج، محروس الملائکة و مزیّن بالعرب</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نیز دهها روایت بر فضیلت و شرافت قم شیعی دلالت دارد؛ و اینک گزیده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حرما و هو مکّة، و انّ للرسول حرما و هُو المدینة، و انّ لامیرالمؤمنین حرما و هو الکوفة و ان لنا حرما و هو بلدة قم، و ستدفن فیها امرأة من اولادی تسمی فاطمة فَمَنْ زارها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الکلام منه قبل ان یولد الکاظم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خداوند متعال حرمی است و آن مکه است و برای رسول خدا صلی‌الله‌علیه‌و‌آله حرمی است و آن مدینه است و برای حضرت امیرمؤمنان علیه السلام حرمی است و آن کوفه است و حرم ما اهل بیت شهر قم است و در آینده بانویی از فرزندان من که نامش فاطمه است در آن شهر دفن می‌گردد و هر که او را زیارت کند، بهشت برای او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سخنان را زمانی فرمودند که هنوز امام کاظم علیه السلام متولد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چه عظمتی است و فاطمه معصومه علیها السلام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منزلتی را داراست که پیش از آن‌که پدرش متولد شده باشد، امام صادق علیه السلام از او و مجد و عظمت او سخن می‌گوید و او را به عنوان بانوی موعود مطرح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نورالله شوشتری در مجالس المؤمنین چنین روایت می‌کند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حرمی و حرم ولدی من بعدی قم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آگاه باشید که حرم من و</w:t>
      </w:r>
    </w:p>
    <w:p>
      <w:pPr>
        <w:pStyle w:val="BookText"/>
        <w:rPr/>
      </w:pPr>
      <w:r>
        <w:rPr>
          <w:rFonts w:ascii="IRNazanin" w:hAnsi="IRNazanin" w:eastAsia="IRNazanin"/>
          <w:color w:val="111111"/>
          <w:sz w:val="28"/>
          <w:sz w:val="28"/>
          <w:szCs w:val="28"/>
          <w:rtl w:val="true"/>
          <w:lang w:bidi="fa-IR"/>
        </w:rPr>
        <w:t>حرم فرزندانم پس از من، قم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الامام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عُشّ آل محمد و مأوی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الله عنهم شرّ الاعادی و کل سوء</w:t>
      </w:r>
      <w:r>
        <w:rPr>
          <w:rStyle w:val="FootnoteAnchor"/>
          <w:rtl w:val="true"/>
        </w:rPr>
        <w:footnoteReference w:id="196"/>
      </w:r>
      <w:r>
        <w:rPr>
          <w:rFonts w:ascii="IRNazanin" w:hAnsi="IRNazanin" w:eastAsia="IRNazanin"/>
          <w:color w:val="111111"/>
          <w:sz w:val="28"/>
          <w:sz w:val="28"/>
          <w:szCs w:val="28"/>
          <w:rtl w:val="true"/>
          <w:lang w:bidi="fa-IR"/>
        </w:rPr>
        <w:t>قم، آشیانه آل محمد صلی‌الله‌علیه‌و‌آله است و مأوای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دشمنان و هر بدی را از آنان دفع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اصابتکم بلیّة و عناء فعلیکم بقم، فانّه مأوی الفاطمیین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اراد احدٌ بقم و اهله سوءا الاّ اذلّه الله و ابعده مِن رحمته</w:t>
      </w:r>
      <w:r>
        <w:rPr>
          <w:rStyle w:val="FootnoteAnchor"/>
          <w:rtl w:val="true"/>
        </w:rPr>
        <w:footnoteReference w:id="197"/>
      </w:r>
      <w:r>
        <w:rPr>
          <w:rFonts w:ascii="IRNazanin" w:hAnsi="IRNazanin" w:eastAsia="IRNazanin"/>
          <w:color w:val="111111"/>
          <w:sz w:val="28"/>
          <w:sz w:val="28"/>
          <w:szCs w:val="28"/>
          <w:rtl w:val="true"/>
          <w:lang w:bidi="fa-IR"/>
        </w:rPr>
        <w:t>آن گاه که بلا و سختیها به شما روی آورد، به قم پناه برید؛ چون آن سرزمین پناهگاه دوستان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نسبت به قم و مردمش ستم نمی‌کند، مگر آن‌که خداوند او را خوار می‌کند و از رحمتش دور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الکوفة و حوالیها و الی قم و نواحیها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هنگامی که بلاها فراگیر شد، به کوفه و نواحی آن و یا قم و </w:t>
      </w:r>
    </w:p>
    <w:p>
      <w:pPr>
        <w:pStyle w:val="BookText"/>
        <w:rPr/>
      </w:pPr>
      <w:r>
        <w:rPr>
          <w:rFonts w:ascii="IRNazanin" w:hAnsi="IRNazanin" w:eastAsia="IRNazanin"/>
          <w:color w:val="111111"/>
          <w:sz w:val="28"/>
          <w:sz w:val="28"/>
          <w:szCs w:val="28"/>
          <w:rtl w:val="true"/>
          <w:lang w:bidi="fa-IR"/>
        </w:rPr>
        <w:t>اطراف آن پناه برید که این دو شهر از بلا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موسی اشعری روایت کند که از حضرت امیرالمؤمنین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فتنه‌ها و محنتها و هرج و مرجها پدید آید و شمشیرها از غلاف برآید، سالم‌ترین شهرها و امن‌ترین مکانها کجاست؟</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سالم‌ترین موضعها در آن وقت زمین جبل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خراسان بر هم خورد، و به شورش آید و در</w:t>
      </w:r>
    </w:p>
    <w:p>
      <w:pPr>
        <w:pStyle w:val="BookText"/>
        <w:rPr/>
      </w:pPr>
      <w:r>
        <w:rPr>
          <w:rFonts w:ascii="IRNazanin" w:hAnsi="IRNazanin" w:eastAsia="IRNazanin"/>
          <w:color w:val="111111"/>
          <w:sz w:val="28"/>
          <w:sz w:val="28"/>
          <w:szCs w:val="28"/>
          <w:rtl w:val="true"/>
          <w:lang w:bidi="fa-IR"/>
        </w:rPr>
        <w:t xml:space="preserve">میان اهل جرجان و طبرستان جنگ شود و سجستان خراب گردد، پس سالم‌ترین موضعها در آن زمان قصبه قم باشد، و آن شهری است که از آن یاران کسی بیرون می‌آیند که بهترین مردم است، هم از طرف پدر و هم از جانب مادر و همچنین از جانب جد و جدّه و عم و عمّه و آن قصبه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عمّت البلدان الفتن فعلیکم بقم و حوالیها و نواحیها، فاِنّ البلاءَ مرفوعٌ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فتنه فراگیر شد و بر همه بلاد سایه افکند، به قم و اطراف آن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بلا از قم برداشته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البلاء یُدفع بک عن اهل قم، کما یدفع البلاء عن اهل بغداد بابی الحسن الکاظم</w:t>
      </w:r>
      <w:r>
        <w:rPr>
          <w:rStyle w:val="FootnoteAnchor"/>
          <w:rtl w:val="true"/>
        </w:rPr>
        <w:footnoteReference w:id="199"/>
      </w:r>
      <w:r>
        <w:rPr>
          <w:rFonts w:ascii="IRNazanin" w:hAnsi="IRNazanin" w:eastAsia="IRNazanin"/>
          <w:color w:val="111111"/>
          <w:sz w:val="28"/>
          <w:sz w:val="28"/>
          <w:szCs w:val="28"/>
          <w:rtl w:val="true"/>
          <w:lang w:bidi="fa-IR"/>
        </w:rPr>
        <w:t>زکریا بن آدم قمی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کرده‌ام که با اهل بیت خود از شهر قم بیرون بروم؛ زیرا که سفیهان و بی خردان در آن شهر </w:t>
      </w:r>
    </w:p>
    <w:p>
      <w:pPr>
        <w:pStyle w:val="BookText"/>
        <w:rPr/>
      </w:pPr>
      <w:r>
        <w:rPr>
          <w:rFonts w:ascii="IRNazanin" w:hAnsi="IRNazanin" w:eastAsia="IRNazanin"/>
          <w:color w:val="111111"/>
          <w:sz w:val="28"/>
          <w:sz w:val="28"/>
          <w:szCs w:val="28"/>
          <w:rtl w:val="true"/>
          <w:lang w:bidi="fa-IR"/>
        </w:rPr>
        <w:t>بسیار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مکن که به یقین، بلا به سبب وجود تو از اهل قم دفع شده؛ چنان که بلا از اهل بغداد به سبب حضرت امام موسی کاظم دفع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تربة قم مقدسة و اهلها منا و نحن منهم، لا یریدهم جبار بسوء الّا عُجّلتَ 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الی السماء و قال اللّهم اعصمهم منْ کل فتنه و نجّهم من کل هلَکة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خاک قم مقدس است و اهل آن از مایند و ما از آنانیم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جبار و ستمگری بر مردم آن شهر بدی و</w:t>
      </w:r>
    </w:p>
    <w:p>
      <w:pPr>
        <w:pStyle w:val="BookText"/>
        <w:rPr/>
      </w:pPr>
      <w:r>
        <w:rPr>
          <w:rFonts w:ascii="IRNazanin" w:hAnsi="IRNazanin" w:eastAsia="IRNazanin"/>
          <w:color w:val="111111"/>
          <w:sz w:val="28"/>
          <w:sz w:val="28"/>
          <w:szCs w:val="28"/>
          <w:rtl w:val="true"/>
          <w:lang w:bidi="fa-IR"/>
        </w:rPr>
        <w:t>دشمنی نکند، مگر آن‌که عقوبتش نزدیک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 حضرت سر مبارک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را در پرتو حفظ و حمایت خود از جمیع آفات و بلیّات نگاه دار و ایشان را از همه مهلکه‌ها و گرفتاریها نجات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الامام الصادق علیه السلام لعیسی بن عبد الله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 اهل قم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درود خداوند بر مردم قم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ارادهم جبارٌ من الجبابرة الّا قصمه الله</w:t>
      </w:r>
      <w:r>
        <w:rPr>
          <w:rStyle w:val="FootnoteAnchor"/>
          <w:rtl w:val="true"/>
        </w:rPr>
        <w:footnoteReference w:id="201"/>
      </w:r>
      <w:r>
        <w:rPr>
          <w:rFonts w:ascii="IRNazanin" w:hAnsi="IRNazanin" w:eastAsia="IRNazanin"/>
          <w:color w:val="111111"/>
          <w:sz w:val="28"/>
          <w:sz w:val="28"/>
          <w:szCs w:val="28"/>
          <w:rtl w:val="true"/>
          <w:lang w:bidi="fa-IR"/>
        </w:rPr>
        <w:t>ستمگری از ستمگران، قصد آنان نکند، جز این‌که خداوند او را شکست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احتجَ ببلدة قم علی سائر البلاد، و باهلها علی جمیع اهل المشرق و المغرب من الجنّ و الانس، و لم یدع الله قم و اهله مستضعفا بل وفّقهم و ایدهم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البلایا مدفوعة من قم و اهله، و ما قصده </w:t>
      </w:r>
    </w:p>
    <w:p>
      <w:pPr>
        <w:pStyle w:val="BookText"/>
        <w:rPr/>
      </w:pPr>
      <w:r>
        <w:rPr>
          <w:rFonts w:ascii="IRNazanin" w:hAnsi="IRNazanin" w:eastAsia="IRNazanin"/>
          <w:color w:val="111111"/>
          <w:sz w:val="28"/>
          <w:sz w:val="28"/>
          <w:szCs w:val="28"/>
          <w:rtl w:val="true"/>
          <w:lang w:bidi="fa-IR"/>
        </w:rPr>
        <w:t>جبارٌ بسوءٍ الا قصمه قاصم الجبارین</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را بر همه شهرها و اهل قم را بر همه اهل مشرق و مغرب از جنّ و انس حجّت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قم و مردمش را رها نکند و آنان را مستضعف وا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اوقات آنان را به توفیقات و تأییدات سبحانی مشرف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بلاها از قم و اهل آن برداشته شده و زود است که روزگاری فرا رسد که خدای را بر همه خلایق حجّت باشد به قم و اهل قم، و این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قم و اهل قم را قائم مقام حجت نگرداند از غیبت او</w:t>
      </w:r>
    </w:p>
    <w:p>
      <w:pPr>
        <w:pStyle w:val="BookText"/>
        <w:rPr/>
      </w:pPr>
      <w:r>
        <w:rPr>
          <w:rFonts w:ascii="IRNazanin" w:hAnsi="IRNazanin" w:eastAsia="IRNazanin"/>
          <w:color w:val="111111"/>
          <w:sz w:val="28"/>
          <w:sz w:val="28"/>
          <w:szCs w:val="28"/>
          <w:rtl w:val="true"/>
          <w:lang w:bidi="fa-IR"/>
        </w:rPr>
        <w:t>تا به وقت ظهور حضرتش، عالم و هر چه در اوست فرو ریزد و خراب گردد، و به یقین و راستی که فرشتگان، همیشه بلا را از قم و اهل قم دفع می‌کنند، و هیچ جبار و گردنکشی به قم و اهل قم قصد بد نکند، مگر آن‌که قاصم الجبارین او را بشکند و خوار سازد و قلع و قمع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ستخلو کوفة من المؤمنین و یأزر عنها العلم کما تأزر الحیّة فی جحرها، ثُمّ یظهر العلم ببلدة یقال لها قم و تصیر معدنا للعلم و الفضل، حتی لا یبقی فی الارض مستضعف فی الدین حتی المخدرات فی الحجال، و ذلک عند قرب ظهور قائمنا فیجعل الله قم و اهله قائمین مقام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فیفیض العلم منه الی سائر البلاد فی المشرق و 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کوفه از مؤمنان خالی گردد و علم و دانش در آن ناپدید شود؛ آن گونه که مار در سوراخ رود و پنهان گردد و از وی اثر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دانش در شهری که آن را قم می‌گویند، ظاهر شود و معدن علم و فضل</w:t>
      </w:r>
    </w:p>
    <w:p>
      <w:pPr>
        <w:pStyle w:val="BookText"/>
        <w:rPr/>
      </w:pPr>
      <w:r>
        <w:rPr>
          <w:rFonts w:ascii="IRNazanin" w:hAnsi="IRNazanin" w:eastAsia="IRNazanin"/>
          <w:color w:val="111111"/>
          <w:sz w:val="28"/>
          <w:sz w:val="28"/>
          <w:szCs w:val="28"/>
          <w:rtl w:val="true"/>
          <w:lang w:bidi="fa-IR"/>
        </w:rPr>
        <w:t>شود؛ به گونه‌ای که بر روی زمین هیچ مستضعف و سست دینی باقی نماند، حتی زنان پرده‌نشین که به دانش دین و معرفت آن آگاهی یابند و این، هنگام نزدیک شدن ظهور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قم و اهلش را قائم مقام حجّت بر خلق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نبود، زمین اهلش را در خود فرو می‌برد و حجتی در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 و دانش از قم به دیگر شهرها منتشر گردد تا به شرق و غرب برسد و بدین گونه حجّت خدا بر خلق تمام شود تا این‌که یک نفر هم در زمین باقی نمی‌ماند که دانش دین بدو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روایاتی دیگری وجود دارد که مکانت قدسی قم و مردمش را می‌ستاید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با وجود این مجموعه از روایات با مفاهیم آسمانی که قم و مردمش را تقدیس می‌کند و روایاتی که قم را حرم امامان و عش آل محمد صلی‌الله‌علیه‌و‌آله و راحت‌سرای شیعه و دوستان فاطمه علیها السلام معرفی کرده و اخباری که قم را شهر امامان علیهم السلام دانسته و آن را حجت و نشانه هدایتگر مردم معرفی ساخته است، فروغ تابناک این شهر آسمانها را روشن ساخته و آسمان معنویش در سایه شهپر فرشتگان حراست گردیده است؛ شهری که مردمش از بلا و شرّ دور هستند و سلامت‌ترین شهر در هنگامه‌ای است که ابر فتنه‌ها فراگیر شود و بر مردم سایه شوم خود را افکند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این مجموعه استفاده نمی‌شود که قم دارالسلام تشیّع و شهر </w:t>
      </w:r>
      <w:bookmarkStart w:id="95" w:name="pg3515_23475"/>
    </w:p>
    <w:p>
      <w:pPr>
        <w:pStyle w:val="BookText"/>
        <w:rPr/>
      </w:pPr>
      <w:bookmarkEnd w:id="95"/>
      <w:r>
        <w:rPr>
          <w:rFonts w:ascii="IRNazanin" w:hAnsi="IRNazanin" w:eastAsia="IRNazanin"/>
          <w:color w:val="111111"/>
          <w:sz w:val="28"/>
          <w:sz w:val="28"/>
          <w:szCs w:val="28"/>
          <w:rtl w:val="true"/>
          <w:lang w:bidi="fa-IR"/>
        </w:rPr>
        <w:t>امنیت و آرامش است؟</w:t>
      </w:r>
    </w:p>
    <w:p>
      <w:pPr>
        <w:pStyle w:val="BookText"/>
        <w:rPr/>
      </w:pPr>
      <w:r>
        <w:rPr>
          <w:rFonts w:ascii="IRNazanin" w:hAnsi="IRNazanin" w:eastAsia="IRNazanin"/>
          <w:color w:val="111111"/>
          <w:sz w:val="28"/>
          <w:sz w:val="28"/>
          <w:szCs w:val="28"/>
          <w:rtl w:val="true"/>
          <w:lang w:bidi="fa-IR"/>
        </w:rPr>
        <w:t>آیا این شهر عاصمه تشیع و دارالامان جهان اسلام نمی‌باشد؟</w:t>
      </w:r>
    </w:p>
    <w:p>
      <w:pPr>
        <w:pStyle w:val="BookText"/>
        <w:rPr/>
      </w:pPr>
      <w:r>
        <w:rPr>
          <w:rFonts w:ascii="IRNazanin" w:hAnsi="IRNazanin" w:eastAsia="IRNazanin"/>
          <w:color w:val="111111"/>
          <w:sz w:val="28"/>
          <w:sz w:val="28"/>
          <w:szCs w:val="28"/>
          <w:rtl w:val="true"/>
          <w:lang w:bidi="fa-IR"/>
        </w:rPr>
        <w:t>مگر در روایت نخواندیم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 الموضع قم للخائف الطائف</w:t>
      </w:r>
      <w:r>
        <w:rPr>
          <w:rStyle w:val="FootnoteAnchor"/>
          <w:rtl w:val="true"/>
        </w:rPr>
        <w:footnoteReference w:id="204"/>
      </w:r>
      <w:r>
        <w:rPr>
          <w:rFonts w:ascii="IRNazanin" w:hAnsi="IRNazanin" w:eastAsia="IRNazanin"/>
          <w:color w:val="111111"/>
          <w:sz w:val="28"/>
          <w:sz w:val="28"/>
          <w:szCs w:val="28"/>
          <w:rtl w:val="true"/>
          <w:lang w:bidi="fa-IR"/>
        </w:rPr>
        <w:t>قم نیکو مکان و جایگاهی است برای سرگردانهای ترسان</w:t>
      </w:r>
      <w:r>
        <w:rPr>
          <w:rFonts w:eastAsia="IRNazanin" w:cs="IRNazanin"/>
          <w:color w:val="111111"/>
          <w:sz w:val="28"/>
          <w:szCs w:val="28"/>
          <w:rtl w:val="true"/>
          <w:lang w:bidi="fa-IR"/>
        </w:rPr>
        <w:t>».</w:t>
      </w:r>
    </w:p>
    <w:p>
      <w:pPr>
        <w:pStyle w:val="Heading2"/>
        <w:numPr>
          <w:ilvl w:val="1"/>
          <w:numId w:val="1"/>
        </w:numPr>
        <w:rPr/>
      </w:pPr>
      <w:bookmarkStart w:id="96" w:name="__RefHeading___Toc3586684_2749589250"/>
      <w:bookmarkStart w:id="97" w:name="_Toc32"/>
      <w:bookmarkEnd w:id="96"/>
      <w:r>
        <w:rPr>
          <w:rtl w:val="true"/>
        </w:rPr>
        <w:t>قم، حرم اهل‌بیت علیهم‌السلام</w:t>
      </w:r>
      <w:bookmarkEnd w:id="97"/>
    </w:p>
    <w:p>
      <w:pPr>
        <w:pStyle w:val="BookText"/>
        <w:rPr/>
      </w:pPr>
      <w:r>
        <w:rPr>
          <w:rFonts w:ascii="IRNazanin" w:hAnsi="IRNazanin" w:eastAsia="IRNazanin"/>
          <w:color w:val="111111"/>
          <w:sz w:val="28"/>
          <w:sz w:val="28"/>
          <w:szCs w:val="28"/>
          <w:rtl w:val="true"/>
          <w:lang w:bidi="fa-IR"/>
        </w:rPr>
        <w:t>سرزمین قم، حرم ائمه هدی علیهم السلام است و حرم ائمه علیهم السلام، حرم امن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خثیمة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خثیمة نحن شجرة النبوّة و بیت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ودیعة الله فی عباده و نحن حرم الله الاکبر و</w:t>
      </w:r>
    </w:p>
    <w:p>
      <w:pPr>
        <w:pStyle w:val="BookText"/>
        <w:rPr/>
      </w:pPr>
      <w:r>
        <w:rPr>
          <w:rFonts w:ascii="Amiri" w:hAnsi="Amiri" w:eastAsia="Amiri" w:cs="Amiri"/>
          <w:color w:val="111111"/>
          <w:sz w:val="28"/>
          <w:sz w:val="28"/>
          <w:szCs w:val="28"/>
          <w:rtl w:val="true"/>
          <w:lang w:bidi="ar-SA"/>
        </w:rPr>
        <w:t>نحن ذمة الله و نحن عهد الله</w:t>
      </w:r>
      <w:r>
        <w:rPr>
          <w:rStyle w:val="FootnoteAnchor"/>
          <w:rtl w:val="true"/>
        </w:rPr>
        <w:footnoteReference w:id="205"/>
      </w:r>
      <w:r>
        <w:rPr>
          <w:rFonts w:ascii="IRNazanin" w:hAnsi="IRNazanin" w:eastAsia="IRNazanin"/>
          <w:color w:val="111111"/>
          <w:sz w:val="28"/>
          <w:sz w:val="28"/>
          <w:szCs w:val="28"/>
          <w:rtl w:val="true"/>
          <w:lang w:bidi="fa-IR"/>
        </w:rPr>
        <w:t>ای خثیمه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 هستیم و خانه رحمت، و ما امانت خداوند در میان بندگانش می‌باشیم و ما حرم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شجرة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حرم الله الاکبر</w:t>
      </w:r>
      <w:r>
        <w:rPr>
          <w:rStyle w:val="FootnoteAnchor"/>
          <w:rtl w:val="true"/>
        </w:rPr>
        <w:footnoteReference w:id="206"/>
      </w:r>
      <w:r>
        <w:rPr>
          <w:rFonts w:ascii="IRNazanin" w:hAnsi="IRNazanin" w:eastAsia="IRNazanin"/>
          <w:color w:val="111111"/>
          <w:sz w:val="28"/>
          <w:sz w:val="28"/>
          <w:szCs w:val="28"/>
          <w:rtl w:val="true"/>
          <w:lang w:bidi="fa-IR"/>
        </w:rPr>
        <w:t xml:space="preserve">ما درخت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بزرگ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بصائر الدرجات نیز همین مضمون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جعفر علیه السلام قال نحن شجرة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حرم الله الاکبر</w:t>
      </w:r>
      <w:r>
        <w:rPr>
          <w:rFonts w:eastAsia="IRNazanin" w:cs="IRNazanin"/>
          <w:color w:val="111111"/>
          <w:sz w:val="28"/>
          <w:szCs w:val="28"/>
          <w:rtl w:val="true"/>
          <w:lang w:bidi="fa-IR"/>
        </w:rPr>
        <w:t>...».</w:t>
      </w:r>
      <w:r>
        <w:rPr>
          <w:rStyle w:val="FootnoteAnchor"/>
          <w:rtl w:val="true"/>
        </w:rPr>
        <w:footnoteReference w:id="20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السابقون و نحن الاخرون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w:t>
      </w:r>
    </w:p>
    <w:p>
      <w:pPr>
        <w:pStyle w:val="BookText"/>
        <w:rPr/>
      </w:pPr>
      <w:r>
        <w:rPr>
          <w:rFonts w:ascii="IRNazanin" w:hAnsi="IRNazanin" w:eastAsia="IRNazanin"/>
          <w:color w:val="111111"/>
          <w:sz w:val="28"/>
          <w:sz w:val="28"/>
          <w:szCs w:val="28"/>
          <w:rtl w:val="true"/>
          <w:lang w:bidi="fa-IR"/>
        </w:rPr>
        <w:t>حرم الله و نحن الطریق و الصراط المستقیم الی الله عز وجل</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نیز روایاتی که کوفه را حرم الله معرفی می‌کند، همچون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الکوفة حَرَمُ الله و حرم رسوله و حرم علی بن ابی طالب علیه السلام</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کوفه حرم خدا و حرم رسول خدا و حرم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پیرامون آداب زیارت امام حسین علیه السلام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اتیتَ اباعبدالله علیه السلام فاغتسل علی شاطئ الفرات و البس ثیابک الطاهرة،ثم امش حافیا فانّک فی حرم من حرم الله و حرم رسوله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آن گاه که به زیارت قبر امام حسین علیه السلام شرفیاب شدی، در کنار فرات غسل کن و لباس پاکیزه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پای برهنه، به زیارت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در حرمی از حرمهای خدا و حرم رسول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را محدث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امام صادق علیه السلام فرمود که قم حرم ما اهل بیت علیهم السلام است و اهل بیت علیهم السلام حرم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قم حرم خداست و باید حرمتش را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بارگاه حضرت فاطمه معصومه علیها السلام سرچشمه جوشان فیض و رحمت در این سرزمین است و به فرموده رهبر معظم انقلاب اسلامی، آیة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حوزه علمیه عظماست</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98" w:name="pg3515_23477"/>
    </w:p>
    <w:p>
      <w:pPr>
        <w:pStyle w:val="Heading2"/>
        <w:numPr>
          <w:ilvl w:val="1"/>
          <w:numId w:val="1"/>
        </w:numPr>
        <w:rPr/>
      </w:pPr>
      <w:bookmarkStart w:id="99" w:name="__RefHeading___Toc3586686_2749589250"/>
      <w:bookmarkStart w:id="100" w:name="_Toc33"/>
      <w:bookmarkEnd w:id="98"/>
      <w:bookmarkEnd w:id="99"/>
      <w:r>
        <w:rPr>
          <w:rtl w:val="true"/>
        </w:rPr>
        <w:t>قم شهر امامت</w:t>
      </w:r>
      <w:bookmarkEnd w:id="100"/>
    </w:p>
    <w:p>
      <w:pPr>
        <w:pStyle w:val="BookText"/>
        <w:rPr/>
      </w:pPr>
      <w:r>
        <w:rPr>
          <w:rFonts w:ascii="IRNazanin" w:hAnsi="IRNazanin" w:eastAsia="IRNazanin"/>
          <w:color w:val="111111"/>
          <w:sz w:val="28"/>
          <w:sz w:val="28"/>
          <w:szCs w:val="28"/>
          <w:rtl w:val="true"/>
          <w:lang w:bidi="fa-IR"/>
        </w:rPr>
        <w:t>از سوی دیگر، قم خانه امامت است، فروغ فرهنگ و معارف شیعه از این سرزمین به همه جا می‌تابد و این سرزمین شهر امامان و خانه رفعت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 و یذکر فیها اسمه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امامان، مهبط فرشتگان و منزلگاه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بیوتنا مهبط الملائکة و منزل الوحی</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بیوت ائمه علیهم السلام تجلیگاه وحی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ینزل القرآن خلف بیوتنا صباحا و مِن بعد الصباح مساءً</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یعنی آیا قرآن بر خانه ما صبح و عصر نازل نگردید؟</w:t>
      </w:r>
    </w:p>
    <w:p>
      <w:pPr>
        <w:pStyle w:val="Heading2"/>
        <w:numPr>
          <w:ilvl w:val="1"/>
          <w:numId w:val="1"/>
        </w:numPr>
        <w:rPr/>
      </w:pPr>
      <w:bookmarkStart w:id="101" w:name="__RefHeading___Toc3586688_2749589250"/>
      <w:bookmarkStart w:id="102" w:name="_Toc34"/>
      <w:bookmarkEnd w:id="101"/>
      <w:r>
        <w:rPr>
          <w:rtl w:val="true"/>
        </w:rPr>
        <w:t>بیوت ائمه علیهم السلام مرکز پاکی و قداست</w:t>
      </w:r>
      <w:bookmarkEnd w:id="102"/>
    </w:p>
    <w:p>
      <w:pPr>
        <w:pStyle w:val="BookText"/>
        <w:rPr/>
      </w:pPr>
      <w:r>
        <w:rPr>
          <w:rFonts w:ascii="IRNazanin" w:hAnsi="IRNazanin" w:eastAsia="IRNazanin"/>
          <w:color w:val="111111"/>
          <w:sz w:val="28"/>
          <w:sz w:val="28"/>
          <w:szCs w:val="28"/>
          <w:rtl w:val="true"/>
          <w:lang w:bidi="fa-IR"/>
        </w:rPr>
        <w:t>قم خانه ائمه هدی علیهم السلام است و بیوت ائمه علیهم السلام مرکز قداست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إنّا اهل بیت لا یدخل الدنس بیوتنا</w:t>
      </w:r>
      <w:r>
        <w:rPr>
          <w:rFonts w:eastAsia="IRNazanin" w:cs="IRNazanin"/>
          <w:color w:val="111111"/>
          <w:sz w:val="28"/>
          <w:szCs w:val="28"/>
          <w:rtl w:val="true"/>
          <w:lang w:bidi="fa-IR"/>
        </w:rPr>
        <w:t>...».</w:t>
      </w:r>
      <w:r>
        <w:rPr>
          <w:rStyle w:val="FootnoteAnchor"/>
          <w:rtl w:val="true"/>
        </w:rPr>
        <w:footnoteReference w:id="21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قم و به خصوص بارگاه کریمه اهل بیت علیهم السلام خانه امامت است و این خانه رفیع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ما خانه پیامبران است و در آن غیر طاهر وارد </w:t>
      </w:r>
      <w:bookmarkStart w:id="103" w:name="pg3515_23478"/>
    </w:p>
    <w:p>
      <w:pPr>
        <w:pStyle w:val="BookText"/>
        <w:rPr/>
      </w:pPr>
      <w:bookmarkEnd w:id="103"/>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بصیر همراه با بکر بن محمد به محضر امام صادق علیه السلام رسیدند، در حالی که ابوبصیر جنب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ابو بصیر متوجه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تعلم انه لا ینبغی لجنب ان یدخل بیوت الانبیاء</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در روایتی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بیوت الانبیاء و اولاد الانبیاء لا یدخلها الجنب</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نیز در حدیثی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تدخل بیوت الانبیاء و انت جنب؟ فقال اعوذ بالله من غضب الله و غضبکَ</w:t>
      </w:r>
      <w:r>
        <w:rPr>
          <w:rFonts w:eastAsia="IRNazanin" w:cs="IRNazanin"/>
          <w:color w:val="111111"/>
          <w:sz w:val="28"/>
          <w:szCs w:val="28"/>
          <w:rtl w:val="true"/>
          <w:lang w:bidi="fa-IR"/>
        </w:rPr>
        <w:t>...».</w:t>
      </w:r>
      <w:r>
        <w:rPr>
          <w:rStyle w:val="FootnoteAnchor"/>
          <w:rtl w:val="true"/>
        </w:rPr>
        <w:footnoteReference w:id="219"/>
      </w:r>
    </w:p>
    <w:p>
      <w:pPr>
        <w:pStyle w:val="Heading2"/>
        <w:numPr>
          <w:ilvl w:val="1"/>
          <w:numId w:val="1"/>
        </w:numPr>
        <w:rPr/>
      </w:pPr>
      <w:bookmarkStart w:id="104" w:name="__RefHeading___Toc3586690_2749589250"/>
      <w:bookmarkStart w:id="105" w:name="_Toc35"/>
      <w:bookmarkEnd w:id="104"/>
      <w:r>
        <w:rPr>
          <w:rtl w:val="true"/>
        </w:rPr>
        <w:t>جلالت حضرت فاطمه معصومه علیها السلام</w:t>
      </w:r>
      <w:bookmarkEnd w:id="105"/>
    </w:p>
    <w:p>
      <w:pPr>
        <w:pStyle w:val="BookText"/>
        <w:rPr/>
      </w:pPr>
      <w:r>
        <w:rPr>
          <w:rFonts w:ascii="IRNazanin" w:hAnsi="IRNazanin" w:eastAsia="IRNazanin"/>
          <w:color w:val="111111"/>
          <w:sz w:val="28"/>
          <w:sz w:val="28"/>
          <w:szCs w:val="28"/>
          <w:rtl w:val="true"/>
          <w:lang w:bidi="fa-IR"/>
        </w:rPr>
        <w:t>ناموس کبریا، معصومه عظمی، فاطمه کبری، بضعه حضرت امام موسی علیه‌السلام را منزلت و شخصیتی منصوص در میان امام‌زادگان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درباره پاداش زیارت آن حضرت رسیده،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مشهور و معروف که امام صادق علیه‌السلام مردم قم را به فضیلت و تربتش را به شرافت ستوده، و از</w:t>
      </w:r>
    </w:p>
    <w:p>
      <w:pPr>
        <w:pStyle w:val="BookText"/>
        <w:rPr/>
      </w:pPr>
      <w:r>
        <w:rPr>
          <w:rFonts w:ascii="IRNazanin" w:hAnsi="IRNazanin" w:eastAsia="IRNazanin"/>
          <w:color w:val="111111"/>
          <w:sz w:val="28"/>
          <w:sz w:val="28"/>
          <w:szCs w:val="28"/>
          <w:rtl w:val="true"/>
          <w:lang w:bidi="fa-IR"/>
        </w:rPr>
        <w:t>دفن فاطمه بنت موسی علیهما السلام خبر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شهر زنی از فرزندان من به نام فاطمه دفن گردد که هر که او را زیارت کند، بهشت برای او واجب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پس از وفات حضرت فاطمه معصومه علیها السلام در قم از سوی امام رضا علیه السلام شرف صدور </w:t>
      </w:r>
    </w:p>
    <w:p>
      <w:pPr>
        <w:pStyle w:val="BookText"/>
        <w:rPr/>
      </w:pPr>
      <w:r>
        <w:rPr>
          <w:rFonts w:ascii="IRNazanin" w:hAnsi="IRNazanin" w:eastAsia="IRNazanin"/>
          <w:color w:val="111111"/>
          <w:sz w:val="28"/>
          <w:sz w:val="28"/>
          <w:szCs w:val="28"/>
          <w:rtl w:val="true"/>
          <w:lang w:bidi="fa-IR"/>
        </w:rPr>
        <w:t xml:space="preserve">یافته و بسیار معتبر است؛ روایتی که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قولویه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می‌فرمایند؛ امام علی بن موسی الرضا علیه السلام به سعد بن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فاطمه معصومه را زیارت کند، بهشت بر او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فضیلت فاطمه معصومه علیها السلام و اجر زیارت تربتش در شمار منصوصات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 دیگر که پرتوی از کمال این بانوی قدسی را بر دیدگان ظاهر می‌سازد، مقام شفاعت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تقبض فیها امرأةٌ مِنْ وُلدی اسمها فاطمة بنت موسی، و تدخل بشفاعتها شیعتی الجنّة باجمعهم</w:t>
      </w:r>
      <w:r>
        <w:rPr>
          <w:rStyle w:val="FootnoteAnchor"/>
          <w:rtl w:val="true"/>
        </w:rPr>
        <w:footnoteReference w:id="220"/>
      </w:r>
      <w:r>
        <w:rPr>
          <w:rFonts w:ascii="IRNazanin" w:hAnsi="IRNazanin" w:eastAsia="IRNazanin"/>
          <w:color w:val="111111"/>
          <w:sz w:val="28"/>
          <w:sz w:val="28"/>
          <w:szCs w:val="28"/>
          <w:rtl w:val="true"/>
          <w:lang w:bidi="fa-IR"/>
        </w:rPr>
        <w:t>در قم بانویی از فرزندان من از دنیا می‌رود که نامش فاطمه است و او دختر موسی است و در پرتو شفاعت او همه شیعیان من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دارای مقام شفاعت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 آن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اشفعی لی فی الجنة فان لکِ عند الله شأنا من الشأن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به‌راستی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فروغ‌آن مقام شفاعت است؟</w:t>
      </w:r>
    </w:p>
    <w:p>
      <w:pPr>
        <w:pStyle w:val="BookText"/>
        <w:rPr/>
      </w:pPr>
      <w:r>
        <w:rPr>
          <w:rFonts w:ascii="IRNazanin" w:hAnsi="IRNazanin" w:eastAsia="IRNazanin"/>
          <w:color w:val="111111"/>
          <w:sz w:val="28"/>
          <w:sz w:val="28"/>
          <w:szCs w:val="28"/>
          <w:rtl w:val="true"/>
          <w:lang w:bidi="fa-IR"/>
        </w:rPr>
        <w:t>آیا این مقام، نشأت گرفته از همان مقام ولایت الهیه است که در</w:t>
      </w:r>
    </w:p>
    <w:p>
      <w:pPr>
        <w:pStyle w:val="BookText"/>
        <w:rPr/>
      </w:pPr>
      <w:r>
        <w:rPr>
          <w:rFonts w:ascii="IRNazanin" w:hAnsi="IRNazanin" w:eastAsia="IRNazanin"/>
          <w:color w:val="111111"/>
          <w:sz w:val="28"/>
          <w:sz w:val="28"/>
          <w:szCs w:val="28"/>
          <w:rtl w:val="true"/>
          <w:lang w:bidi="fa-IR"/>
        </w:rPr>
        <w:t>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الشأن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پرتوی از ولایتی است که خداوند به زهرا علیها السلام و فرزندان امامش علیهم السلام عنایت نموده است؟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امرئ غنم او اکتسب الخمس ممّا اصاب لفاطمة علیها السلام و لِمَنْ یلی امرها مِن بعدها مِنْ ذریّتها الحجج علی الناس</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او که دارای مقام شفاعت است؛ شفاعتی که حدود زمان و مکان را در هم می‌نوردد و عموم شیعه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گفته شد، فاضل مقداد روضه نبوی و مشاهد ائمه هدی علیهم السلام را به کعبه و حرم آن عطف نمود در این حکم ویژه، که اگر قاتل در خارج از حرم مرتکب قتل گردید و به حرم پناه آورد، در حرم او قصاص نمی‌گردد، بلکه باید او را در تنگنای خوراکی و آشامیدنی قرار دهند تا مجبور شود از حرم خارج شود و حکم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برابری در این حکم چنین استدلال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اولاً فلما ورد عنهم علیهم السلام انّ بیوتنا مساجد، و اما ثانیا فلما تواتر مِن رفع العذاب الاخروی عمّن یدفن بها، و العذاب الدنیوی اولی، و اما ثالثا فلأن ذلک مناسب لوجوب تعظیمِها و استحباب المجاورة بها و القصد الیها</w:t>
      </w:r>
      <w:r>
        <w:rPr>
          <w:rStyle w:val="FootnoteAnchor"/>
          <w:rtl w:val="true"/>
        </w:rPr>
        <w:footnoteReference w:id="224"/>
      </w:r>
      <w:r>
        <w:rPr>
          <w:rFonts w:ascii="IRNazanin" w:hAnsi="IRNazanin" w:eastAsia="IRNazanin"/>
          <w:color w:val="111111"/>
          <w:sz w:val="28"/>
          <w:sz w:val="28"/>
          <w:szCs w:val="28"/>
          <w:rtl w:val="true"/>
          <w:lang w:bidi="fa-IR"/>
        </w:rPr>
        <w:t>دلیل اولش این است که ائمه هدی 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مساجد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دلیل دوم آن، وجود روایات فراوان بر این است که پناهجویان به این اماکن قدسی از عذاب آخرت در امان‌اند و در پرتو شفاعت ائمه علیهم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این‌که حکم به الحاق مشاهد مشرفه به مسجدالحرام مناسب است با مجموعه روایاتی که در تعظیم و تکریم </w:t>
      </w:r>
    </w:p>
    <w:p>
      <w:pPr>
        <w:pStyle w:val="BookText"/>
        <w:rPr/>
      </w:pPr>
      <w:r>
        <w:rPr>
          <w:rFonts w:ascii="IRNazanin" w:hAnsi="IRNazanin" w:eastAsia="IRNazanin"/>
          <w:color w:val="111111"/>
          <w:sz w:val="28"/>
          <w:sz w:val="28"/>
          <w:szCs w:val="28"/>
          <w:rtl w:val="true"/>
          <w:lang w:bidi="fa-IR"/>
        </w:rPr>
        <w:t>این اماکن شریف صادر شده و نیز زندگی در کنار این اماکن قدسی مستحب و زیارت آنان نیز مستحب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فی الحرم اَمِنَ مِنْ فزغ الأکبر،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 فاجرهم؟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 فاجرهم</w:t>
      </w:r>
      <w:r>
        <w:rPr>
          <w:rStyle w:val="FootnoteAnchor"/>
          <w:rtl w:val="true"/>
        </w:rPr>
        <w:footnoteReference w:id="226"/>
      </w:r>
      <w:r>
        <w:rPr>
          <w:rFonts w:ascii="IRNazanin" w:hAnsi="IRNazanin" w:eastAsia="IRNazanin"/>
          <w:color w:val="111111"/>
          <w:sz w:val="28"/>
          <w:sz w:val="28"/>
          <w:szCs w:val="28"/>
          <w:rtl w:val="true"/>
          <w:lang w:bidi="fa-IR"/>
        </w:rPr>
        <w:t>کسی که در حرم دفن گردد، از عذاب خدا و فزع اکبر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نیکان مردم باشند یا از بدان؟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نیکان باشد یا از گناهکاران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در حرم دفن گردد، از عذاب خداوند در امان است ولو گناهکار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حرم امن الهی و مکه است؟ بلی، درست است، ولی روایاتی بیان شد که در آن روایات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حرم الله الاکبر؛ ما اهل بیت حرم بزرگ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کوفه حرم خداوند است و بارگاه امام حسین حرمی از حرمهای خداست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نیز حرم ائمه هدی علیهم السلام است و مجموعه‌ای از روایات، آفاق قدسی قم را بیان نمود؛ قمی که مردمش بخشیده شده‌اند و خاکش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از آن ائمه علیهم السلام هستند و خداوند طبیعت و سرشت این مردم را با ولایت عجین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سرزمین دفن گردد، مشمول لطف و بخشش است و عذاب اخروی از او برداشته می‌شود؛ سرزمینی که امام رضا علیه السلام پیرامون مردمش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للجنة ثمانیة ابواب فثلاثة منها لاهل قم، فطوبی لهم، ثم طوبی لهم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بهشت را هشت در است و سه در آن، مخصوص اهل قم است و خوشا به حال آنان، پس خوشا به حال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به مردمش درود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 اهل قم، و رحمة الله علی اهل قم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نیز ابو الحسن الکاظم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خدا از ایشان راضی 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 از هشت در بهشت، به قم گشوده می‌شود و اهل قم برگزیدگان شیعه ما باشند و حق سبحانه و تعالی، محبت و ولایت ما را در طبیعت و طینت ایشان جای داده و دوستی اهل بیت علیهم السلام غریزی و فطری ایشان است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روایتی حسین بن علی بن بابویه چنین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مسأله‌ای بپرسم که پیش از من و پس از من کسی از آن سؤال نکرده و نپرسیده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از محل و مکان حشر و نشر و برانگیخته شدن مردم از قبور و جای زنده شدن ایشان پرسش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حضرت محمد صلی‌الله‌علیه‌و‌آله را به حق مبعوث کرد و برای مردم فرستاد تا آنان را به بهشت بشارت دهد و از آتش دوزخ بترساند، من همین مسأله را می‌خواستم سؤال کنم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خلایق در بیت المقدس حشر و </w:t>
      </w:r>
    </w:p>
    <w:p>
      <w:pPr>
        <w:pStyle w:val="BookText"/>
        <w:rPr/>
      </w:pPr>
      <w:r>
        <w:rPr>
          <w:rFonts w:ascii="IRNazanin" w:hAnsi="IRNazanin" w:eastAsia="IRNazanin"/>
          <w:color w:val="111111"/>
          <w:sz w:val="28"/>
          <w:sz w:val="28"/>
          <w:szCs w:val="28"/>
          <w:rtl w:val="true"/>
          <w:lang w:bidi="fa-IR"/>
        </w:rPr>
        <w:t>نشر می‌شوند، مگر اهل بقعه‌ای از زمین جبل که مردم آن سرزمین در</w:t>
      </w:r>
    </w:p>
    <w:p>
      <w:pPr>
        <w:pStyle w:val="BookText"/>
        <w:rPr/>
      </w:pPr>
      <w:r>
        <w:rPr>
          <w:rFonts w:ascii="IRNazanin" w:hAnsi="IRNazanin" w:eastAsia="IRNazanin"/>
          <w:color w:val="111111"/>
          <w:sz w:val="28"/>
          <w:sz w:val="28"/>
          <w:szCs w:val="28"/>
          <w:rtl w:val="true"/>
          <w:lang w:bidi="fa-IR"/>
        </w:rPr>
        <w:t>قبرهایشان حسابرسی می‌شوند و از آنجا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مغفور و آمرزیده‌اند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که چون آن مرد این فضیلت را درباره شهر مقدس قم و مردمش شنید، از جای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که بیان فرمودید، مخصوص این شهر و مردمش می‌باشد؟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خاصه ایشان است و آنان که در معرفت و پویندگی راه ولایت با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روی به سوی آن مرد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برای تو بیش از این فضیلت که درباره قم و قمّیون ذکر شد یاد کنم؟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برایم روایتی از پدرش امام زین العابدین علیه السلام نقل کرد و او از جدش رسول خدا صلی‌الله‌علیه‌و‌آله نقل کرد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معراج می‌رفتم، نظرم بر بقعه‌ای از بقاع زمین افتاد، بسیار سبز و خرم، و زمین و خاک آن از زعفران نیکوتر و از مشک خوش 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در آن موضع پیری را دیدم به زانو در آمده و برنسی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بقعه‌ای است و منزل و مأوای کدام قوم می‌باشد؟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بقعه‌ای است از بقاع زمین که مسکن شیعه وصی و پسر عمویت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 که در این موضع به زانو در آمده کیست؟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و می‌خواهد این طایفه را از وصی تو برگرداند و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مرا پیش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ملعون و از این</w:t>
      </w:r>
    </w:p>
    <w:p>
      <w:pPr>
        <w:pStyle w:val="BookText"/>
        <w:rPr/>
      </w:pPr>
      <w:r>
        <w:rPr>
          <w:rFonts w:ascii="IRNazanin" w:hAnsi="IRNazanin" w:eastAsia="IRNazanin"/>
          <w:color w:val="111111"/>
          <w:sz w:val="28"/>
          <w:sz w:val="28"/>
          <w:szCs w:val="28"/>
          <w:rtl w:val="true"/>
          <w:lang w:bidi="fa-IR"/>
        </w:rPr>
        <w:t>سرزمین دور شو</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به هر روی، این مکانت شهر قم است که در افق دهها روایت می‌درخشد، به خصوص که مهتاب آسمان این شهر فضیلت، فاطمه معصومه علیها السلام است او که همگان را شفاعت می‌کند، همه را می‌پذیرد و 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بارگاهش تجلیگاه نور معرفت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صاحبدلان در این میقات عرشی به نظاره ملکوت می‌پردازند و مرغ جانشان راهی حظیرة‌القدس می‌گردد، به چشمه‌های ضریح بوسه می‌زنند و شهد وصال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عرشه ضریح، زمزم حیات چون آبشار رحمتی بر جانشان جاری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فروغ کرامت بر جانشان می‌تابد و در لحظه‌های حضور جام نور سر می‌کشند، با مکاشفه‌های عارفانه و عالمانه گلواژه‌های مفاهیم بلند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در بوستان جانشان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حین تسویدی هذا المقام بکهک من قری قم فجئت الی قم زائرا لبنت موسی بن جعفر علیه السلام مستمدا منها و کان یوم جمعة فانکشف لی هذا الامر بعون الله تعالی</w:t>
      </w:r>
      <w:r>
        <w:rPr>
          <w:rStyle w:val="FootnoteAnchor"/>
          <w:rtl w:val="true"/>
        </w:rPr>
        <w:footnoteReference w:id="231"/>
      </w:r>
      <w:r>
        <w:rPr>
          <w:rFonts w:ascii="IRNazanin" w:hAnsi="IRNazanin" w:eastAsia="IRNazanin"/>
          <w:color w:val="111111"/>
          <w:sz w:val="28"/>
          <w:sz w:val="28"/>
          <w:szCs w:val="28"/>
          <w:rtl w:val="true"/>
          <w:lang w:bidi="fa-IR"/>
        </w:rPr>
        <w:t xml:space="preserve">هنگام تألیف اسفار، در </w:t>
      </w:r>
    </w:p>
    <w:p>
      <w:pPr>
        <w:pStyle w:val="BookText"/>
        <w:rPr/>
      </w:pPr>
      <w:r>
        <w:rPr>
          <w:rFonts w:ascii="IRNazanin" w:hAnsi="IRNazanin" w:eastAsia="IRNazanin"/>
          <w:color w:val="111111"/>
          <w:sz w:val="28"/>
          <w:sz w:val="28"/>
          <w:szCs w:val="28"/>
          <w:rtl w:val="true"/>
          <w:lang w:bidi="fa-IR"/>
        </w:rPr>
        <w:t>بحث اتحاد عاقل و معقول، چون از درک این موضوع عاجز شدم، روز جمعه‌ای از کهک به قم آمده و به زیارت دختر موسی بن جعفر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ساحت قدسی آن بانو استمداد طلبیده، و این مشکل بر من حل و آسان گردید، و به یاری خداوند به مکاشفه‌ای نائل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آنان که با بصیرت الهی خود می‌نگرند که فوج فوج فرشتگان برای زیارت این بزرگ بانو به زمین نزول می‌کنند و بارگاه شریفش 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بارگاهی که سرچشمه نور و معرفت است، چون ابر رحمت باران مهربانی از آن بر جان شیفتگان ولایت نازل می‌گردد، رواقهایش کنگره عرش خدا را به نمایش می‌گذارد و بهشت زیارتش زلال کوثر را بر جان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بعضی از زائران این بارگاه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ستون‌های زمین گلدسته‌های سر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رواق زرنگار آیینه‌های بند بند</w:t>
      </w:r>
    </w:p>
    <w:p>
      <w:pPr>
        <w:pStyle w:val="BookText"/>
        <w:rPr/>
      </w:pPr>
      <w:r>
        <w:rPr>
          <w:rFonts w:ascii="IRNazanin" w:hAnsi="IRNazanin" w:eastAsia="IRNazanin"/>
          <w:color w:val="111111"/>
          <w:sz w:val="28"/>
          <w:sz w:val="28"/>
          <w:szCs w:val="28"/>
          <w:rtl w:val="true"/>
          <w:lang w:bidi="fa-IR"/>
        </w:rPr>
        <w:t>ای مقرنس‌های چوبی گنبد زرین کلاه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 آستان پر شکوه بی گزند</w:t>
      </w:r>
    </w:p>
    <w:p>
      <w:pPr>
        <w:pStyle w:val="BookText"/>
        <w:rPr/>
      </w:pPr>
      <w:r>
        <w:rPr>
          <w:rFonts w:ascii="IRNazanin" w:hAnsi="IRNazanin" w:eastAsia="IRNazanin"/>
          <w:color w:val="111111"/>
          <w:sz w:val="28"/>
          <w:sz w:val="28"/>
          <w:szCs w:val="28"/>
          <w:rtl w:val="true"/>
          <w:lang w:bidi="fa-IR"/>
        </w:rPr>
        <w:t>بر سر هفت آسمان آن مهربان افراشته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چتری از بال ملائک چون سریر عرش وند</w:t>
      </w:r>
    </w:p>
    <w:p>
      <w:pPr>
        <w:pStyle w:val="BookText"/>
        <w:rPr/>
      </w:pPr>
      <w:r>
        <w:rPr>
          <w:rFonts w:ascii="IRNazanin" w:hAnsi="IRNazanin" w:eastAsia="IRNazanin"/>
          <w:color w:val="111111"/>
          <w:sz w:val="28"/>
          <w:sz w:val="28"/>
          <w:szCs w:val="28"/>
          <w:rtl w:val="true"/>
          <w:lang w:bidi="fa-IR"/>
        </w:rPr>
        <w:t>لطف او اینک پناه عاشقان خسته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بگشایید از شوق عاشقان در کمند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قدسیان آسمانی هم اسیر کوی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می‌کشاند هر دلی را در رهایی‌ها به بند </w:t>
      </w:r>
    </w:p>
    <w:p>
      <w:pPr>
        <w:pStyle w:val="BookText"/>
        <w:rPr/>
      </w:pPr>
      <w:r>
        <w:rPr>
          <w:rFonts w:ascii="IRNazanin" w:hAnsi="IRNazanin" w:eastAsia="IRNazanin"/>
          <w:color w:val="111111"/>
          <w:sz w:val="28"/>
          <w:sz w:val="28"/>
          <w:szCs w:val="28"/>
          <w:rtl w:val="true"/>
          <w:lang w:bidi="fa-IR"/>
        </w:rPr>
        <w:t>یاد او در عمق دل‌ها می‌تراود مثل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کام جان‌ها می‌تراود همچو قند</w:t>
      </w:r>
    </w:p>
    <w:p>
      <w:pPr>
        <w:pStyle w:val="BookText"/>
        <w:rPr/>
      </w:pPr>
      <w:r>
        <w:rPr>
          <w:rFonts w:ascii="IRNazanin" w:hAnsi="IRNazanin" w:eastAsia="IRNazanin"/>
          <w:color w:val="111111"/>
          <w:sz w:val="28"/>
          <w:sz w:val="28"/>
          <w:szCs w:val="28"/>
          <w:rtl w:val="true"/>
          <w:lang w:bidi="fa-IR"/>
        </w:rPr>
        <w:t>فاطمه ای مهربان افتادگان غربتیم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را هم بگیر از لطف ای بالا بلند</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اکنون ادب و اخلاق چه می‌گوید؟</w:t>
      </w:r>
    </w:p>
    <w:p>
      <w:pPr>
        <w:pStyle w:val="BookText"/>
        <w:rPr/>
      </w:pPr>
      <w:r>
        <w:rPr>
          <w:rFonts w:ascii="IRNazanin" w:hAnsi="IRNazanin" w:eastAsia="IRNazanin"/>
          <w:color w:val="111111"/>
          <w:sz w:val="28"/>
          <w:sz w:val="28"/>
          <w:szCs w:val="28"/>
          <w:rtl w:val="true"/>
          <w:lang w:bidi="fa-IR"/>
        </w:rPr>
        <w:t>آنان که چون کبوتران خسته با بالهای شکسته به سوی حرم این بانوی کرامت پر می‌گشایند و انتظار مهر و رحمت و عطوفت دارند، می‌آیند تا جام احسان بنوشند، گناهانشان بخشوده شود، دردشان درمان گردد، نیازشان بر طرف گردد، بیمارشان شفا یابد و حاجاتشان پذیرفته شود؛ آنان که با خود چنین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می‌کنم سبدی از سلام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آستان دختر هفتم امام عشق</w:t>
      </w:r>
    </w:p>
    <w:p>
      <w:pPr>
        <w:pStyle w:val="BookText"/>
        <w:rPr/>
      </w:pPr>
      <w:r>
        <w:rPr>
          <w:rFonts w:ascii="IRNazanin" w:hAnsi="IRNazanin" w:eastAsia="IRNazanin"/>
          <w:color w:val="111111"/>
          <w:sz w:val="28"/>
          <w:sz w:val="28"/>
          <w:szCs w:val="28"/>
          <w:rtl w:val="true"/>
          <w:lang w:bidi="fa-IR"/>
        </w:rPr>
        <w:t>از دور دور آمدم و از شهر بی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تو به داد دل خسته می‌رسی</w:t>
      </w:r>
    </w:p>
    <w:p>
      <w:pPr>
        <w:pStyle w:val="BookText"/>
        <w:rPr/>
      </w:pPr>
      <w:r>
        <w:rPr>
          <w:rFonts w:ascii="IRNazanin" w:hAnsi="IRNazanin" w:eastAsia="IRNazanin"/>
          <w:color w:val="111111"/>
          <w:sz w:val="28"/>
          <w:sz w:val="28"/>
          <w:szCs w:val="28"/>
          <w:rtl w:val="true"/>
          <w:lang w:bidi="fa-IR"/>
        </w:rPr>
        <w:t>بانو نگاه کن چمدانم پر از غم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غصه و شکایت و اندوه توأم است</w:t>
      </w:r>
    </w:p>
    <w:p>
      <w:pPr>
        <w:pStyle w:val="BookText"/>
        <w:rPr/>
      </w:pPr>
      <w:r>
        <w:rPr>
          <w:rFonts w:ascii="IRNazanin" w:hAnsi="IRNazanin" w:eastAsia="IRNazanin"/>
          <w:color w:val="111111"/>
          <w:sz w:val="28"/>
          <w:sz w:val="28"/>
          <w:szCs w:val="28"/>
          <w:rtl w:val="true"/>
          <w:lang w:bidi="fa-IR"/>
        </w:rPr>
        <w:t>راه گلوی خسته‌ام انگار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سوز بر خلیج نگاهم نشسته‌اند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آینه برای مداوای دل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عشق در زلال همین درد ما گسست </w:t>
      </w:r>
    </w:p>
    <w:p>
      <w:pPr>
        <w:pStyle w:val="BookText"/>
        <w:rPr/>
      </w:pPr>
      <w:r>
        <w:rPr>
          <w:rFonts w:ascii="IRNazanin" w:hAnsi="IRNazanin" w:eastAsia="IRNazanin"/>
          <w:color w:val="111111"/>
          <w:sz w:val="28"/>
          <w:sz w:val="28"/>
          <w:szCs w:val="28"/>
          <w:rtl w:val="true"/>
          <w:lang w:bidi="fa-IR"/>
        </w:rPr>
        <w:t>صد بار ای صداقت باران شکسته‌ام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همه شکسته شدن سخت خسته‌ام</w:t>
      </w:r>
    </w:p>
    <w:p>
      <w:pPr>
        <w:pStyle w:val="BookText"/>
        <w:rPr/>
      </w:pPr>
      <w:r>
        <w:rPr>
          <w:rFonts w:ascii="IRNazanin" w:hAnsi="IRNazanin" w:eastAsia="IRNazanin"/>
          <w:color w:val="111111"/>
          <w:sz w:val="28"/>
          <w:sz w:val="28"/>
          <w:szCs w:val="28"/>
          <w:rtl w:val="true"/>
          <w:lang w:bidi="fa-IR"/>
        </w:rPr>
        <w:t>پیوسته‌ام دوباره به صحن نگاه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بسته‌ام دوباره به صحن نگاه تو</w:t>
      </w:r>
    </w:p>
    <w:p>
      <w:pPr>
        <w:pStyle w:val="BookText"/>
        <w:rPr/>
      </w:pPr>
      <w:r>
        <w:rPr>
          <w:rFonts w:ascii="IRNazanin" w:hAnsi="IRNazanin" w:eastAsia="IRNazanin"/>
          <w:color w:val="111111"/>
          <w:sz w:val="28"/>
          <w:sz w:val="28"/>
          <w:szCs w:val="28"/>
          <w:rtl w:val="true"/>
          <w:lang w:bidi="fa-IR"/>
        </w:rPr>
        <w:t>لبریز خلوتم و در این صحن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می‌کشم که بر این چشمها بمان</w:t>
      </w:r>
    </w:p>
    <w:p>
      <w:pPr>
        <w:pStyle w:val="BookText"/>
        <w:rPr/>
      </w:pPr>
      <w:r>
        <w:rPr>
          <w:rFonts w:ascii="IRNazanin" w:hAnsi="IRNazanin" w:eastAsia="IRNazanin"/>
          <w:color w:val="111111"/>
          <w:sz w:val="28"/>
          <w:sz w:val="28"/>
          <w:szCs w:val="28"/>
          <w:rtl w:val="true"/>
          <w:lang w:bidi="fa-IR"/>
        </w:rPr>
        <w:t>بگذار تا صدای مرا جست و جو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کرامت تو گفتگو کنند</w:t>
      </w:r>
    </w:p>
    <w:p>
      <w:pPr>
        <w:pStyle w:val="BookText"/>
        <w:rPr/>
      </w:pPr>
      <w:r>
        <w:rPr>
          <w:rFonts w:ascii="IRNazanin" w:hAnsi="IRNazanin" w:eastAsia="IRNazanin"/>
          <w:color w:val="111111"/>
          <w:sz w:val="28"/>
          <w:sz w:val="28"/>
          <w:szCs w:val="28"/>
          <w:rtl w:val="true"/>
          <w:lang w:bidi="fa-IR"/>
        </w:rPr>
        <w:t>بگذار تا صدای من امروز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آه این شرار جهان سوز بشکند</w:t>
      </w:r>
    </w:p>
    <w:p>
      <w:pPr>
        <w:pStyle w:val="BookText"/>
        <w:rPr/>
      </w:pPr>
      <w:r>
        <w:rPr>
          <w:rFonts w:ascii="IRNazanin" w:hAnsi="IRNazanin" w:eastAsia="IRNazanin"/>
          <w:color w:val="111111"/>
          <w:sz w:val="28"/>
          <w:sz w:val="28"/>
          <w:szCs w:val="28"/>
          <w:rtl w:val="true"/>
          <w:lang w:bidi="fa-IR"/>
        </w:rPr>
        <w:t>ما اقتدای دل به ضریح تو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 اسیر آینه‌های شکسته‌ایم</w:t>
      </w:r>
    </w:p>
    <w:p>
      <w:pPr>
        <w:pStyle w:val="BookText"/>
        <w:rPr/>
      </w:pPr>
      <w:r>
        <w:rPr>
          <w:rFonts w:ascii="IRNazanin" w:hAnsi="IRNazanin" w:eastAsia="IRNazanin"/>
          <w:color w:val="111111"/>
          <w:sz w:val="28"/>
          <w:sz w:val="28"/>
          <w:szCs w:val="28"/>
          <w:rtl w:val="true"/>
          <w:lang w:bidi="fa-IR"/>
        </w:rPr>
        <w:t>نی نامه‌های سبز نیستان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دست‌های سبز گلستان برای تو</w:t>
      </w:r>
    </w:p>
    <w:p>
      <w:pPr>
        <w:pStyle w:val="BookText"/>
        <w:rPr/>
      </w:pPr>
      <w:r>
        <w:rPr>
          <w:rFonts w:ascii="IRNazanin" w:hAnsi="IRNazanin" w:eastAsia="IRNazanin"/>
          <w:color w:val="111111"/>
          <w:sz w:val="28"/>
          <w:sz w:val="28"/>
          <w:szCs w:val="28"/>
          <w:rtl w:val="true"/>
          <w:lang w:bidi="fa-IR"/>
        </w:rPr>
        <w:t>مرهم بیار تا دل ما را رقم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موج‌های پر تلاطم به هم زند</w:t>
      </w:r>
    </w:p>
    <w:p>
      <w:pPr>
        <w:pStyle w:val="BookText"/>
        <w:rPr/>
      </w:pPr>
      <w:r>
        <w:rPr>
          <w:rFonts w:ascii="IRNazanin" w:hAnsi="IRNazanin" w:eastAsia="IRNazanin"/>
          <w:color w:val="111111"/>
          <w:sz w:val="28"/>
          <w:sz w:val="28"/>
          <w:szCs w:val="28"/>
          <w:rtl w:val="true"/>
          <w:lang w:bidi="fa-IR"/>
        </w:rPr>
        <w:t>این روزها سینه‌ام انگار خسته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دام‌های محکم ابلیس رسته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قلب من امروز می‌تپد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عشق لحظه‌های پر از سوز می‌تپد </w:t>
      </w:r>
    </w:p>
    <w:p>
      <w:pPr>
        <w:pStyle w:val="BookText"/>
        <w:rPr/>
      </w:pPr>
      <w:r>
        <w:rPr>
          <w:rFonts w:ascii="IRNazanin" w:hAnsi="IRNazanin" w:eastAsia="IRNazanin"/>
          <w:color w:val="111111"/>
          <w:sz w:val="28"/>
          <w:sz w:val="28"/>
          <w:szCs w:val="28"/>
          <w:rtl w:val="true"/>
          <w:lang w:bidi="fa-IR"/>
        </w:rPr>
        <w:t>من می‌شوم کبوتر بام تو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می‌زنم به سمت سلام تو یا کریم</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اگر چه فقهای ما فتوا نمی‌دهند که حرم حضرت معصومه علیها السلام نیز چون مشاهد مشرفه ائمه هدی علیهم السلام مشمول آن قانون ویژه و استثنایی است، ولی با توجه به این مکانت شریف، ادب اقتضا می‌کند، که بارگاه این بزرگ بانوی اسلام، بست و پناهگاه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آن دوره که هنوز نظامی مبتنی بر قانون و برخاسته از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مستبد و خودکامه به نام شاه بر مردم حکم می‌راند و به تناسب فرهنگ و شخصیت خود، حاکمانی مستبد را که اکثر آنان خانچه</w:t>
      </w:r>
    </w:p>
    <w:p>
      <w:pPr>
        <w:pStyle w:val="BookText"/>
        <w:rPr/>
      </w:pPr>
      <w:r>
        <w:rPr>
          <w:rFonts w:ascii="IRNazanin" w:hAnsi="IRNazanin" w:eastAsia="IRNazanin"/>
          <w:color w:val="111111"/>
          <w:sz w:val="28"/>
          <w:sz w:val="28"/>
          <w:szCs w:val="28"/>
          <w:rtl w:val="true"/>
          <w:lang w:bidi="fa-IR"/>
        </w:rPr>
        <w:t>بودند، در سراسر کشور به حکومت می‌گماشت، قداست و بست بودن این مکان شریف می‌توانست از آلام مردم بکاهد و ستمدیده‌ای در این مکان شریف، به بست نشیند تا دادِ خود از ظالم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مجرمی به این مکان پناه آورده تا با گذشت زمان از شدت غضب طرفهای او کاسته شود و در سایه نورانیّت این ملجأ و مرکز نور، مشمول لطف و رحمت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می‌توانست این مکان شریف ملجأ و پناهگاه انقلابیون بوده باشد؛ تا آنان با پناه آوردن به این مکانت قدسی پیام خود را به مردم جهان برسانند و در واقع، این پایگاه معنوی، منبر بلندی برای نشر فرهنگ و پیام انقلاب بوده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به پناهجویان این بارگاه شریف با دیده شفقت و </w:t>
      </w:r>
    </w:p>
    <w:p>
      <w:pPr>
        <w:pStyle w:val="BookText"/>
        <w:rPr/>
      </w:pPr>
      <w:r>
        <w:rPr>
          <w:rFonts w:ascii="IRNazanin" w:hAnsi="IRNazanin" w:eastAsia="IRNazanin"/>
          <w:color w:val="111111"/>
          <w:sz w:val="28"/>
          <w:sz w:val="28"/>
          <w:szCs w:val="28"/>
          <w:rtl w:val="true"/>
          <w:lang w:bidi="fa-IR"/>
        </w:rPr>
        <w:t>مهربانی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فروغ شفاعت این بزرگ بانو در همین سرا زنگار جرم از چهره‌ها می‌زدود و غبار غمها را رفع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غضب قدرتمندان را بر غضب شدگان خاموش می‌ساخت و سبب می‌گشت تا از آلام مجرمین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از افقهای این بارگاه نور مهربانی می‌تابید و این بخششها، عفوها، مهربانیها، گذشت و عاطفه‌ها تنیده در فرهنگ اسلام بوده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دین عفو و مهربانی است، و همه را به خانه سلم و امان اسلام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سایه قانون، حکم قصاص را حکمی جاودانه و حیات آفرین می‌داند، اما در کنار آن گذشت و عفو را به تقوا نزدیک‌تر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جامعه، و عرف نیز این مطلب را تأیید می‌کند که بارگاهی که قبة الاسلام و محور حوزه علمیه عظمی است، باید یک مرکز ویژه و استثنایی باشد و پناه برای همه پناهجویان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جهان علم و دانش و فرهنگ، به اماکنی که مربوط به شخصیتهای بزرگ فرهنگی، سیاسی و مذهبی است، با دیده احترام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حراست و حفاظت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موزه‌هایی تبدیل می‌گردند که مورد توجه فرهیختگان جهان‌اند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اشیایی که مربوط به آن شخصیتهاست، همواره مورد احترام‌اند و آنان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مطلب خواست اسلام نیز بوده؛ چون در این آیین، قانونی است که برگزیده غنایم از آنِ مقام رهبری و پیشوای نظام اسلامی است و به ملکیت و تصرف جنگجویان در نمی‌آید؛ آن نظامی که رهبری‌اش بر قله پارسایی و زهد ایستاده و چهره‌ای چون </w:t>
      </w:r>
    </w:p>
    <w:p>
      <w:pPr>
        <w:pStyle w:val="BookText"/>
        <w:rPr/>
      </w:pPr>
      <w:r>
        <w:rPr>
          <w:rFonts w:ascii="IRNazanin" w:hAnsi="IRNazanin" w:eastAsia="IRNazanin"/>
          <w:color w:val="111111"/>
          <w:sz w:val="28"/>
          <w:sz w:val="28"/>
          <w:szCs w:val="28"/>
          <w:rtl w:val="true"/>
          <w:lang w:bidi="fa-IR"/>
        </w:rPr>
        <w:t>رسول خدا صلی‌الله‌علیه‌و‌آله و علی علیه السلام را به نمایش می‌گذارد و البته به جهت انحراف در نظام رهبری اسلامی این قانون اجرا نشد و الا امروز جهان اسلام دارای موزه‌ای آرمانی و بی‌نظیر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حرمت اماکن و اشیایی که مربوط به شخصیتهای بزرگ است، ریشه کهن دارد، امری پذیرفته شده نزد همگان است؛ چنان که در گذشته هم چنین بود و میراث پیامبران علیهم السلام حفظ می‌شد همچون میراث پیامبر اکرم صلی‌الله‌علیه‌و‌آله که در نزد خاتم الاوصیاء علیه السلام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دین و دانش برای زیارت بعضی از اشیایی که منسوب به پیامبر اکرم صلی‌الله‌علیه‌و‌آله بود، طی طریق کرده، عاشقانه به دیدار آن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نقل می‌کند که فقیه و ادیب بزرگوار اهل سنت، تاج‌الدین فاکهانی به دمشق رفت به قصد زیارت کفش پیامبر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 الاشرفیة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کفش را دید، افتاد و شروع به بوسیدن کرد و صورتش را بر آن می‌مالید و اشک شوق از دیدگانش</w:t>
      </w:r>
    </w:p>
    <w:p>
      <w:pPr>
        <w:pStyle w:val="BookText"/>
        <w:rPr/>
      </w:pPr>
      <w:r>
        <w:rPr>
          <w:rFonts w:ascii="IRNazanin" w:hAnsi="IRNazanin" w:eastAsia="IRNazanin"/>
          <w:color w:val="111111"/>
          <w:sz w:val="28"/>
          <w:sz w:val="28"/>
          <w:szCs w:val="28"/>
          <w:rtl w:val="true"/>
          <w:lang w:bidi="fa-IR"/>
        </w:rPr>
        <w:t>جاری بود و شعری به این مضمون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مجنون گفته شود لیلی و وصال و دیدار او را می‌خواهی، یا دنیا و آنچه در آن است؟ او جواب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از خاک کفش لیلی برایم محبوب‌تر و شفابخش‌تر است، برای دردهای من</w:t>
      </w:r>
      <w:r>
        <w:rPr>
          <w:rFonts w:eastAsia="IRNazanin" w:cs="IRNazanin"/>
          <w:color w:val="111111"/>
          <w:sz w:val="28"/>
          <w:szCs w:val="28"/>
          <w:rtl w:val="true"/>
          <w:lang w:bidi="fa-IR"/>
        </w:rPr>
        <w:t>...».</w:t>
      </w:r>
      <w:r>
        <w:rPr>
          <w:rStyle w:val="FootnoteAnchor"/>
          <w:rtl w:val="true"/>
        </w:rPr>
        <w:footnoteReference w:id="23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کالجهای علمی، مؤسسات تحقیقاتی، دانشگاه‌ها و مراکز فرهنگی دارای حرمت و قداست‌اند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نیروهای نظامی به بعضی از این </w:t>
      </w:r>
    </w:p>
    <w:p>
      <w:pPr>
        <w:pStyle w:val="BookText"/>
        <w:rPr/>
      </w:pPr>
      <w:r>
        <w:rPr>
          <w:rFonts w:ascii="IRNazanin" w:hAnsi="IRNazanin" w:eastAsia="IRNazanin"/>
          <w:color w:val="111111"/>
          <w:sz w:val="28"/>
          <w:sz w:val="28"/>
          <w:szCs w:val="28"/>
          <w:rtl w:val="true"/>
          <w:lang w:bidi="fa-IR"/>
        </w:rPr>
        <w:t>اماکن ممنوع است و مراکز بسته‌ای هستند که افراد در آن یک نوع مصونیت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پارلمانها در سراسر جهان چنین می‌باشند و نمایندگان از یک مصونیت قانونی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جهان کنونی ما نیز مراکزی را به عنوان اماکن حفاظت شده پذیرفته که اگر کسی در آنجا پناهنده و یا متحصن شود،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اماکن قدسی در نزد مردم از جایگاه ویژه‌ای برخوردارند؛ و از آداب اجتماعیِ آنان این است که به پناهجویان این اماکن، با دیده شفقت و مهربانی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آستان با جلالت حضرت معصومه علیها السلام از امتیاز ویژه‌ای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نظر حقوقی، دیدگاه اسلام درباره آیین بست نشینی ملاحظه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معین و با شرایط خاصی پذیرفته شده است و هرگز موجب تضییع حقوق دیگران و تعطیل حقوق اسلامی نخواهد گردید؛ لکن چون بست‌نشینی معروف و مشهور، جریانی است که رشد و پویایی خود را در بستر فرهنگ شاهان داشته، لذا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انحرافها و اشتباهاتی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شاهانی که بر ایران حکم می‌راندند و دارای انگیزه مذهبی بودند، در نشر و اشاعه فرهنگ بست‌نشینی سعی بلیغ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صفویه نسبت به حرمت اماکن قدسی توجه خاصی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خصوص به قم و بارگاه حضرت معصومه علیها السلام با دیده احترام خاصی می‌نگریستند</w:t>
      </w:r>
      <w:r>
        <w:rPr>
          <w:rFonts w:eastAsia="IRNazanin" w:cs="IRNazanin"/>
          <w:color w:val="111111"/>
          <w:sz w:val="28"/>
          <w:szCs w:val="28"/>
          <w:rtl w:val="true"/>
          <w:lang w:bidi="fa-IR"/>
        </w:rPr>
        <w:t xml:space="preserve">. </w:t>
      </w:r>
      <w:bookmarkStart w:id="106" w:name="pg3515_23492"/>
    </w:p>
    <w:p>
      <w:pPr>
        <w:pStyle w:val="Heading2"/>
        <w:numPr>
          <w:ilvl w:val="1"/>
          <w:numId w:val="1"/>
        </w:numPr>
        <w:rPr/>
      </w:pPr>
      <w:bookmarkStart w:id="107" w:name="__RefHeading___Toc3586692_2749589250"/>
      <w:bookmarkStart w:id="108" w:name="_Toc36"/>
      <w:bookmarkEnd w:id="106"/>
      <w:bookmarkEnd w:id="107"/>
      <w:r>
        <w:rPr>
          <w:rtl w:val="true"/>
        </w:rPr>
        <w:t>آغاز رسمیت یافتن بست‌نشینی در حرم حضرت معصومه علیهاالسلام</w:t>
      </w:r>
      <w:bookmarkEnd w:id="108"/>
    </w:p>
    <w:p>
      <w:pPr>
        <w:pStyle w:val="BookText"/>
        <w:rPr/>
      </w:pPr>
      <w:r>
        <w:rPr>
          <w:rFonts w:ascii="IRNazanin" w:hAnsi="IRNazanin" w:eastAsia="IRNazanin"/>
          <w:color w:val="111111"/>
          <w:sz w:val="28"/>
          <w:sz w:val="28"/>
          <w:szCs w:val="28"/>
          <w:rtl w:val="true"/>
          <w:lang w:bidi="fa-IR"/>
        </w:rPr>
        <w:t xml:space="preserve">پیش از دوران صفویه، بارگاه حضرت معصومه علیها السلام محل بست بوده و در تاریخ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در اوایل عصر مغول چون جان خود را در خطر دید، از اصفهان به قم آمد و در حرم حضرت معصومه علیها السلام که در آن وقت از شهر خارج بود، معتکف نشست تا او را با لطائف الحیل از حرم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توانسته بود خواجه را از حرم قم خارج سازد، مورد تشویق ارغون خان قرار گرفت</w:t>
      </w:r>
      <w:r>
        <w:rPr>
          <w:rStyle w:val="FootnoteAnchor"/>
          <w:rtl w:val="true"/>
        </w:rPr>
        <w:footnoteReference w:id="235"/>
      </w:r>
      <w:r>
        <w:rPr>
          <w:rFonts w:ascii="IRNazanin" w:hAnsi="IRNazanin" w:eastAsia="IRNazanin"/>
          <w:color w:val="111111"/>
          <w:sz w:val="28"/>
          <w:sz w:val="28"/>
          <w:szCs w:val="28"/>
          <w:rtl w:val="true"/>
          <w:lang w:bidi="fa-IR"/>
        </w:rPr>
        <w:t xml:space="preserve">ولی طلیعه رسمیّت یافتن بست‌نشینی را می‌توان، به زمان سلطنت شاه عباس ثانی معطوف دانست؛ چون بعد از به سلطنت رسیدن شاه عباس دوم در ماه صفر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کاشان و بر پایی جشن تاج گذاری، شاه و همراهان به قزوین مراجعت کردند و از آنجا راهی قم شدند و شاه بعد از زیارت آستانه حضرت معصومه علیها السلام و اطعام فقرا و مساکین، به جهت پژوهش احوال آن ملک دلپذیر، داروغگی آنجا را به حسین قلی بیگ، قورچی شمشیر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ارض مطهر مضجع آن خاقان عدالت پرور است؛ و رعایای این خطه، حال صید حرم دارند،</w:t>
      </w:r>
    </w:p>
    <w:p>
      <w:pPr>
        <w:pStyle w:val="BookText"/>
        <w:rPr/>
      </w:pPr>
      <w:r>
        <w:rPr>
          <w:rFonts w:ascii="IRNazanin" w:hAnsi="IRNazanin" w:eastAsia="IRNazanin"/>
          <w:color w:val="111111"/>
          <w:sz w:val="28"/>
          <w:sz w:val="28"/>
          <w:szCs w:val="28"/>
          <w:rtl w:val="true"/>
          <w:lang w:bidi="fa-IR"/>
        </w:rPr>
        <w:t>ایادی ارباب جور و اعتساف را از ضعفا و ملهوفین کوتاه و کشیده داشته، در امور دادرسی و خداترسی دقیقه‌ای فوت و فرو گذاشت ننمایند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فرمان کریم خان زند نیز نقطه عطفی در روند </w:t>
      </w:r>
      <w:bookmarkStart w:id="109" w:name="pg3515_23493"/>
    </w:p>
    <w:p>
      <w:pPr>
        <w:pStyle w:val="BookText"/>
        <w:rPr/>
      </w:pPr>
      <w:bookmarkEnd w:id="109"/>
      <w:r>
        <w:rPr>
          <w:rFonts w:ascii="IRNazanin" w:hAnsi="IRNazanin" w:eastAsia="IRNazanin"/>
          <w:color w:val="111111"/>
          <w:sz w:val="28"/>
          <w:sz w:val="28"/>
          <w:szCs w:val="28"/>
          <w:rtl w:val="true"/>
          <w:lang w:bidi="fa-IR"/>
        </w:rPr>
        <w:t>بست‌نشینی در این حرم مطهر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فرمان کریم خان زند</w:t>
      </w:r>
      <w:r>
        <w:rPr>
          <w:rFonts w:eastAsia="IRNazanin" w:cs="IRNazanin"/>
          <w:color w:val="111111"/>
          <w:sz w:val="28"/>
          <w:szCs w:val="28"/>
          <w:rtl w:val="true"/>
          <w:lang w:bidi="fa-IR"/>
        </w:rPr>
        <w:t>:</w:t>
      </w:r>
    </w:p>
    <w:p>
      <w:pPr>
        <w:pStyle w:val="Heading2"/>
        <w:numPr>
          <w:ilvl w:val="1"/>
          <w:numId w:val="1"/>
        </w:numPr>
        <w:rPr/>
      </w:pPr>
      <w:bookmarkStart w:id="110" w:name="__RefHeading___Toc3586694_2749589250"/>
      <w:bookmarkStart w:id="111" w:name="_Toc37"/>
      <w:bookmarkEnd w:id="110"/>
      <w:r>
        <w:rPr>
          <w:rtl w:val="true"/>
        </w:rPr>
        <w:t>فرمان کریم خان زند</w:t>
      </w:r>
      <w:bookmarkEnd w:id="111"/>
    </w:p>
    <w:p>
      <w:pPr>
        <w:pStyle w:val="BookText"/>
        <w:rPr/>
      </w:pPr>
      <w:r>
        <w:rPr>
          <w:rFonts w:ascii="IRNazanin" w:hAnsi="IRNazanin" w:eastAsia="IRNazanin"/>
          <w:color w:val="111111"/>
          <w:sz w:val="28"/>
          <w:sz w:val="28"/>
          <w:szCs w:val="28"/>
          <w:rtl w:val="true"/>
          <w:lang w:bidi="fa-IR"/>
        </w:rPr>
        <w:t>این فرمان درباره متعرّض نشدن به مجرمین پناهنده به حرم مطهر و معافیت متولی و خدام آستانه مقدسه از مالیات در تمام اعصار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عالی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سادات عالی مقام و علمای اعلام و خوانین عظام و عموم سپاه ظفر فرجام و حکام و اهالی ممالک محروسه موفق به توفیقات الهی و مسبوق به توجهات خاطر عالی گشته، بدانند که در این زمان سعادت نشان سامعه افروز مقیمان درگاه سپهر بنیان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در عرصه خطاکاری زمام توسن نفس سرکش را از دست داده از عنان داری رایض منع و زجر همگنان و تخویف و تهدید دیگران بر سر کمند بهارینه عافیت پرند بضعه قائدان غرّ محجّلین بست بستن امید نجات می‌کردند، بعضی از گم گشتگان فیفای طریقت و هائمان بیدای حقیقت احترام آن جناب جلالت لباب و سلیل سلسله طیبه رسالت مآب را منظور نداشته به عنف آن‌ها را از بارگاه عظمت نمون و بیت از فتن مأمون آن گوهر تابناک صدف امامت و سلاله خانواده ولایت و طهارت بیرون می‌آورند، از آنجا که احترام و تکریم این ذرّیه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مقدسه واجب التعظیم بر همّت همگی لازم و متحتّم است، که بدین وسیله و دست آویز ابواب سعادت دو جهانی بر چهره آمال خویش گشاده و اسباب حصول مقاصد دارین را مهیا و آماده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می‌باید </w:t>
      </w:r>
    </w:p>
    <w:p>
      <w:pPr>
        <w:pStyle w:val="BookText"/>
        <w:rPr/>
      </w:pPr>
      <w:r>
        <w:rPr>
          <w:rFonts w:ascii="IRNazanin" w:hAnsi="IRNazanin" w:eastAsia="IRNazanin"/>
          <w:color w:val="111111"/>
          <w:sz w:val="28"/>
          <w:sz w:val="28"/>
          <w:szCs w:val="28"/>
          <w:rtl w:val="true"/>
          <w:lang w:bidi="fa-IR"/>
        </w:rPr>
        <w:t xml:space="preserve">بعد از صدور فرمان لازم الاذعان عالی، من بعد کسی که در آن مأمن مصون از فتن عافیت گزیند، و در آن بارگاه خلایق امیدگاه صدرنشین می‌گردد، مادام حصول رضا و ظهور خواهش او به طریق استرضا، از آن آشیان ملایک پاسبان او را اخراج ننمایند، و طریق تعظیم و تکریم آن جناب را به جبین سایی و سعی و اهتمام بپایند؛ و هر گاه احدی از طریق مضمون فرمان عالی منحرف، و عنان اشهب فرمانبری را در وادی مخالفت منعطف سازد؛ به عهده عالی جناب مقدس القاب افادت اکتساب سیادت انتساب نتیجة الاعاظم و الافاخم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خلیل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امداد و اهتمام، عمّال خیرت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دارالمؤمنین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است که مرتکبین این قبیح را ممنوع و صورت تنبیه و تعزیر او را جلوه‌گر، مراتب وقوع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عالی جناب سابق الذکر و عموم خدمه سرکار فیض مدار را سوای آنچه متوجهات ملکی و اربابی دارند، از جمیع حوالجات حکمی و حسابی معاف و مسلّم و مرفوع القلم فرمودیم، که احدی به هیچ وجه من الوجوه از هیچ رهگذر حواله و اطلاقی به آن‌ها ننموده، از تمام تکالیف معاف دارند، عالی شأن معلی مکان دلاور سلطان و اسحاق سلطان ضابطان و عمال دارالمؤمنین مذکور در هر باب به نحو مقرر معمول و مضمون فرمان عالی را نسل؛ بعد نسل و بطنا بعد بطن ممضی و مجری دارند، و از شوائب تغییر و تبدیل مصون دارند و در عهده شناسند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تحریر فی شهر شعبان المعظم،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خان حرم شاه چراغ در شیراز و حرم حضرت عبدالعظیم </w:t>
      </w:r>
    </w:p>
    <w:p>
      <w:pPr>
        <w:pStyle w:val="BookText"/>
        <w:rPr/>
      </w:pPr>
      <w:r>
        <w:rPr>
          <w:rFonts w:ascii="IRNazanin" w:hAnsi="IRNazanin" w:eastAsia="IRNazanin"/>
          <w:color w:val="111111"/>
          <w:sz w:val="28"/>
          <w:sz w:val="28"/>
          <w:szCs w:val="28"/>
          <w:rtl w:val="true"/>
          <w:lang w:bidi="fa-IR"/>
        </w:rPr>
        <w:t>حسنی در ری را هم بست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حرم حضرت عبدالعظیم حسنی احترام ویژه‌ای قائل بود و به بست نشینان آن توجّه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 از شکست آقا محمد خان قاجار از محمد خان سواد کوهی حکمران مازندران و خبر دستگیری او، کریم خان یکصد سوار را به فرماندهی احمد بیک فندرسکی از تهران به مازندران فرستاد تا این که آقا محمد خان قاجار را از محمد خان سواد کوهی تحویل گرفته، به تهران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خان به احمد بیک سپرد که مواظب باشد که آقا محمد خان فرار نکند و نزدیک تهران از او بیشتر مواظبت شود؛ زیرا بعید نیست که او بگریزد و خود را به حرم حضرت عبدالعظیم برساند و در آنجا بست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کریم خان زند، برای بست حضرت عبدالعظیم احترام فراوانی قائل بود، و هر مقصری با هر جرمی که در آن مکان مقدس به بست می‌نشست در امان بود، و کریم خان وی را از بست بیرون نمی‌کشید، حتی از رسانیدن آب و آذوقه و لباس به آن شخص ممانعت نمی‌کرد؛زیرامعتقد بود که هر گاه از رسانیدن آب و غذا به او جلوگیری شود، نسبت به میهمان حضرت عبد العظیم بی احترامی شده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نسبت به حرم حضرت شاه چراغ نیز عنایت خاصی داشت و به </w:t>
      </w:r>
    </w:p>
    <w:p>
      <w:pPr>
        <w:pStyle w:val="BookText"/>
        <w:rPr/>
      </w:pPr>
      <w:r>
        <w:rPr>
          <w:rFonts w:ascii="IRNazanin" w:hAnsi="IRNazanin" w:eastAsia="IRNazanin"/>
          <w:color w:val="111111"/>
          <w:sz w:val="28"/>
          <w:sz w:val="28"/>
          <w:szCs w:val="28"/>
          <w:rtl w:val="true"/>
          <w:lang w:bidi="fa-IR"/>
        </w:rPr>
        <w:t>پناهجویان آن مکان مقدس نیز مصونیت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ورود کریم خان زند به شیراز حدود صد نفر از اشرار و دزدان شیرازی که تا آن روز از مردم باج می‌گرفتند و مردم شیراز از دست آن‌ها به جان آمده بوده بودند، به حرم شاه‌چراغ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نفر از اشرار شیراز در شاه چراغ پناه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خان زند بعد از ورود به شیراز آن سه مرد شرور را دستگیر کرد و مقابل توپ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متعرّض پناهندگان به حرم شاه چراغ نشد و اقدام به اخراج آنها از آن مکان شریف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نزدیک شش ماه در شاه چراغ به سر بردند و در آن مدت از راه گدایی امرار معاش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حیثیت آنها به کلی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ماه از بست خارج شدند که به دستور کریم خان هر یک از آن‌ها که مرتکب قتل و جنایت شده بودند به مجازات خود رسیدند و مابقی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طغیان و سرکشی حسینقلی خان قاجار در استرآباد، آقا محمد خان قاجار، که نزد کریم خان زند در شیراز بود، از ترس کشته شدن به حرم شاه‌چراغ پناه برد و در آنجا بست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بست او را محترم شمرده، متعرض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کریم خان زند برای زیارت شاه‌چراغ وارد آستان آن حضرت گردید، آقا محمد خان قاجار که در آنجا بست نشسته بود، بعد از زیارت، به حضور کریم خان رسید، شهریار 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دو بیت شعر مرا به یاد تو انداخت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گفتم تو اگر حضور داشتی پاسخ آن می‌گفتی و آن شعر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لعبتی سبز چهر و تنگ دهان بفزاید نشاط پیر و جوان</w:t>
      </w:r>
    </w:p>
    <w:p>
      <w:pPr>
        <w:pStyle w:val="BookText"/>
        <w:rPr/>
      </w:pPr>
      <w:r>
        <w:rPr>
          <w:rFonts w:ascii="IRNazanin" w:hAnsi="IRNazanin" w:eastAsia="IRNazanin"/>
          <w:color w:val="111111"/>
          <w:sz w:val="28"/>
          <w:sz w:val="28"/>
          <w:szCs w:val="28"/>
          <w:rtl w:val="true"/>
          <w:lang w:bidi="fa-IR"/>
        </w:rPr>
        <w:t>معجر سر چوزان برهنه کنی خشم گیرد کف افکند ز دهان</w:t>
      </w:r>
    </w:p>
    <w:p>
      <w:pPr>
        <w:pStyle w:val="BookText"/>
        <w:rPr/>
      </w:pPr>
      <w:r>
        <w:rPr>
          <w:rFonts w:ascii="IRNazanin" w:hAnsi="IRNazanin" w:eastAsia="IRNazanin"/>
          <w:color w:val="111111"/>
          <w:sz w:val="28"/>
          <w:sz w:val="28"/>
          <w:szCs w:val="28"/>
          <w:rtl w:val="true"/>
          <w:lang w:bidi="fa-IR"/>
        </w:rPr>
        <w:t>می‌خواهم بدانم این دو بیت را که سروده و معنای آن چیست؟ آقا محمد خان بی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بیت از طاهر بن فضل بن محمد بن محتاج چقایی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چقایی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سالگی زندگی را بدرود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شاعر را می‌دانستم، ولی از تاریخ فوت او بی اطلاع بودم و اینک معنای آن چیست؟</w:t>
      </w:r>
    </w:p>
    <w:p>
      <w:pPr>
        <w:pStyle w:val="BookText"/>
        <w:rPr/>
      </w:pPr>
      <w:r>
        <w:rPr>
          <w:rFonts w:ascii="IRNazanin" w:hAnsi="IRNazanin" w:eastAsia="IRNazanin"/>
          <w:color w:val="111111"/>
          <w:sz w:val="28"/>
          <w:sz w:val="28"/>
          <w:szCs w:val="28"/>
          <w:rtl w:val="true"/>
          <w:lang w:bidi="fa-IR"/>
        </w:rPr>
        <w:t>آقا محمد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و محترم است و این شعر را نمی‌توان در این مکانت شریف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که می‌خواست با آقا محمد خان شوخی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اینجا بست نشسته‌ای و از این مکان خارج نمی‌شوی، تا بتوانی خارج از این مکان شریف شعر را معنا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بدانم که مورد عفو و عطوفت شما هستم، از این مکان خارج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تو مورد عفو و بخشش ما هستی و از این مکان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خان، با کرنش و تواضع در محضر مبارک شاه‌چراغ از آنجا خارج شد و با کریم خان به قصر سلطنتی رفت و در مجلس شاهانه کریم خان آن دو بیت را معنا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کریم خان حرمت این اماکن قدسی را ارج می‌نهاد و نسبت به </w:t>
      </w:r>
    </w:p>
    <w:p>
      <w:pPr>
        <w:pStyle w:val="BookText"/>
        <w:rPr/>
      </w:pPr>
      <w:r>
        <w:rPr>
          <w:rFonts w:ascii="IRNazanin" w:hAnsi="IRNazanin" w:eastAsia="IRNazanin"/>
          <w:color w:val="111111"/>
          <w:sz w:val="28"/>
          <w:sz w:val="28"/>
          <w:szCs w:val="28"/>
          <w:rtl w:val="true"/>
          <w:lang w:bidi="fa-IR"/>
        </w:rPr>
        <w:t>حرم حضرت معصومه علیهاالسلام آن فرمان بلند و جاودانه را صادرکرد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شاهان قاجار نیز نسبت به بارگاه حضرت معصومه علیها السلام احترام ویژه‌ای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آقا محمد خان قاجار، فتحعلی شاه به قم احترام خاصی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وارد قم می‌شد، پیاده راه</w:t>
      </w:r>
    </w:p>
    <w:p>
      <w:pPr>
        <w:pStyle w:val="BookText"/>
        <w:rPr/>
      </w:pPr>
      <w:r>
        <w:rPr>
          <w:rFonts w:ascii="IRNazanin" w:hAnsi="IRNazanin" w:eastAsia="IRNazanin"/>
          <w:color w:val="111111"/>
          <w:sz w:val="28"/>
          <w:sz w:val="28"/>
          <w:szCs w:val="28"/>
          <w:rtl w:val="true"/>
          <w:lang w:bidi="fa-IR"/>
        </w:rPr>
        <w:t>می‌رفت و سوار بر مرکب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گفته شده، فتحعلی شاه پیش از رسیدن به سلطنت نذر کرده بود که اگر بر تخت سلطنت بنشیند، این شهر را جلوه‌ای از عمران و آبادانی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ساختمان‌های بزرگ و زیبا در آن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مردمش را از هر مالیاتی معاف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تخت نشست، به عهد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حضرت فاطمه معصومه علیها السلام را به زیباترین شکل تزیین و طلا کاری نمود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پس از فرمان کریم خان و نیز توجهات فتحعلی شاه به بارگاه حضرت فاطمه معصومه علیها السلام این مرکز آسمانی مورد سوء استفاده اشرار قرار گرفت؛ لذا ناصرالدین شاه در پیامی بست این مکان مقدس را به این گونه اعلام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الامر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ملاحظه رفاه حال مظلومین و ملحوفین چنین قرار دادند که روضه مقدسه حضرت معصومه قم و قبّه متبرکه شاهزاده عبدالعظیم واجب التعظیم برای مردم، سوای اشرار و مفسدین و مقصرین و قاتلین بست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به کسی ظلمی واقع شده نتواند کیفیت را به عرض اولیای دولت قاهره به زودی برساند، خود را به پناه روضه منوّره آن دو بزرگوار برده، مراتب مظلومی و بی جرمی خود را به اولیای </w:t>
      </w:r>
    </w:p>
    <w:p>
      <w:pPr>
        <w:pStyle w:val="BookText"/>
        <w:rPr/>
      </w:pPr>
      <w:r>
        <w:rPr>
          <w:rFonts w:ascii="IRNazanin" w:hAnsi="IRNazanin" w:eastAsia="IRNazanin"/>
          <w:color w:val="111111"/>
          <w:sz w:val="28"/>
          <w:sz w:val="28"/>
          <w:szCs w:val="28"/>
          <w:rtl w:val="true"/>
          <w:lang w:bidi="fa-IR"/>
        </w:rPr>
        <w:t>دولت قاهره معلوم سازد تا اولیای دولت علیّه نیز در مقام تحقیق بر آمده، بعد از اطمینان از بی تقصیری او بدانچه مقتضای عقل و انصاف و باعث رفاه اوست، حکم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فرمودند که بعد از این به این گونه مظلومین که به روضه آن دو بزرگوار پناه می‌برند، کسی متعرض نشود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این روزنامه کراماتی از بارگاه حضرت معصومه ذکر گردیده که به پاس تبرک چند نمونه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از اهل ساوه به مرض استرخا و فلج گرفتار شده و مدتی اطبا معالجه کرده بودند فایده ندیده در این اوقات در حالت یأس از معالجه اطبا و شدت مرض و دلشکستگی التماس کرده بود که کسان او، او را به زیارت روضه مطهره حضرت معصومه علیها السلام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زیارت آوردند و صبح تا عصر در بالای سر ضریح مقدس گریه و زاری و عجز و الحاح نموده، وقت عصر او را خواب گرفته، بعد از مدتی خدام آمده او را بیدار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بیدار شد خود را در کمال تندرستی و قوت دیده، از جای برخاست و سر تشکر و تزلزل بر زمین گذاشته، سجدات شکر الهی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آن حضرت بعد از مشاهده این حالت جناب متولی باشی و خان حاکم را استحضار دادند و صدای تکبیر و صلوات از خاص و عام که مشاهده این حالت را کرده بودند،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انتشار این کرامت از آن بضعه دودمان امامت، بالای گلدسته صحن مقدسه گلدسته خوان به مناجات برآمد، نقار خانه شادیانه را به نوازش در آورده، اهالی شهر و اطراف از دور و نزدیک به آن آستان ملایک مطاف به زیارت و طواف آمده، ازدحام تمام در صحن مقدسه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اوقات جمع کثیری از اهالی نجف آباد و سایر ملوکات اصفهان به زیارت حضرت معصومه علیها السلام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پنجشنبه بیست و پنجم شوال بعد از ظهر در بالای گنبد مطهره دو مرتبه نور باران شد؛ به طوری که جمیع زائرین علی رؤس الاشهاد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یک لمعه نور زرد و سبز رنگی به مثابه دو گوی مرغ از قبه منوره به قدر دو زرع بلند و روشن شده پس از آن منبسط گردید به روی گنبد مطهره نثار شد که آثارش به قدر پانزده دقیقه منجلی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بعد از ساعتی دیگر پنج لمعه نور مجددا که هر یک به مثابه ستاره‌ای بود از گنبد مطهره بلند شده،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شب زنی اهل نجف آباد که چشمش نابینا شده و ابدا جایی را نمی‌دید، شب در حرم مطهر مانده، دست توسل به ذیل تفضل سرکار فیض آسا زده، با عجز و الحاح تمام استدعای بینایی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صبح خواب او را ربوده، حضرت معصومه با حضور امام الثقلین علی بن موسی الرضا علیه‌السلام دستی به چشم آن بانو کشیده، او را شفا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صبح زوّار ریخته و لباس او را جهت تبرک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در نقارخانه شادیانه در آستانه مطهره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دو شب بعد از آن نیز یک نفر مرد نجف آبادی که جمیع اعضای او فلج شده بود و قادر به حرکت نبود، شفا عطا فرمودند؛ به طوری که آثاری از ناخوشی از او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در نقارخانه شادیانه زده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2238</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روزنامه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خوارق عادت که به معجزه حضرت معصومه علیها السلام دلالت دارد، این است که در روزنامه قم نوشته بودند که در روز اول ماه رجب طرف عصر یک ساعت به غروب مانده از بالای قبّه روضه منوره سفیدیی روشن مانند نور منجلی بود به نوعی که در روز روشن با شعاع آفتاب شعاع نمایان و به طرف آسمان 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که قابل مشاهده بود این نور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روزنامه قم نوشته‌اند که در شب نوزدهم ماه مبارک رمضان دور گنبد بقعه متبرکه حضرت معصومه علیها السلام بعد از ظهر نورباران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جمیع خدمه و سایر مردم مشاهده می‌نمودند و صلوات بر جناب ختمی رسل و هادی سبل رسول الله صلی‌الله‌علیه‌و‌آله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به کرّات در آن مشهد متبرکه و بعضی اماکن مشرفه مشهود گردیده است</w:t>
      </w:r>
      <w:r>
        <w:rPr>
          <w:rFonts w:eastAsia="IRNazanin" w:cs="IRNazanin"/>
          <w:color w:val="111111"/>
          <w:sz w:val="28"/>
          <w:szCs w:val="28"/>
          <w:rtl w:val="true"/>
          <w:lang w:bidi="fa-IR"/>
        </w:rPr>
        <w:t>.</w:t>
      </w:r>
      <w:bookmarkStart w:id="112" w:name="pg3515_23500"/>
    </w:p>
    <w:p>
      <w:pPr>
        <w:pStyle w:val="Heading2"/>
        <w:numPr>
          <w:ilvl w:val="1"/>
          <w:numId w:val="1"/>
        </w:numPr>
        <w:rPr/>
      </w:pPr>
      <w:bookmarkStart w:id="113" w:name="__RefHeading___Toc3586696_2749589250"/>
      <w:bookmarkStart w:id="114" w:name="_Toc38"/>
      <w:bookmarkEnd w:id="112"/>
      <w:bookmarkEnd w:id="113"/>
      <w:r>
        <w:rPr>
          <w:rtl w:val="true"/>
        </w:rPr>
        <w:t>سیر بست نشینی در آستانه حضرت فاطمه معصومه علیها السلام</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قرن سوم و چهارم، قم به عنوان یگانه پایگاه شیعه، مورد توجه بوده و مرکز مهاجرت و ملجأ پناهجویان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مختلفی اعم از سادات و غیر سادات به این شهر کوچ کرده و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و آرامش یافتند؛ ولی به نظر می‌رسد بست 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مقدسه حضرت فاطمه معصومه علیها السلام از قرن هفتم و هشتم معمول بوده است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خواجه شمس الدین صاحب دیوان، در اوایل عصر مغول چون خود را در خطر دید، از اصفهان به قم آمد و در حرم </w:t>
      </w:r>
    </w:p>
    <w:p>
      <w:pPr>
        <w:pStyle w:val="BookText"/>
        <w:rPr/>
      </w:pPr>
      <w:r>
        <w:rPr>
          <w:rFonts w:ascii="IRNazanin" w:hAnsi="IRNazanin" w:eastAsia="IRNazanin"/>
          <w:color w:val="111111"/>
          <w:sz w:val="28"/>
          <w:sz w:val="28"/>
          <w:szCs w:val="28"/>
          <w:rtl w:val="true"/>
          <w:lang w:bidi="fa-IR"/>
        </w:rPr>
        <w:t xml:space="preserve">حضرت معصومه علیها السلام که در آن وقت خارج شهر بود، بست نشست تا سرانجام او را با حیله و نیرنگ خارج کردند، و 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توانسته بود خواجه رابا لطائف الحیل از حرم خارج سازد، مورد تشویق و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زمان صفویه بست نشینان آستانه مقدسه کریمه اهل بیت علیهم السلام بیشتر کسانی بودند که مقروض بودند و قدرت پرداخت قرضهای خود را نداشتند و یا نمی‌خواستند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فرمان بلند و دامنه دار کریم خان زند که بارگاه حضرت فاطمه معصومه علیها السلام را بست اعلام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صدور</w:t>
      </w:r>
    </w:p>
    <w:p>
      <w:pPr>
        <w:pStyle w:val="BookText"/>
        <w:rPr/>
      </w:pPr>
      <w:r>
        <w:rPr>
          <w:rFonts w:ascii="IRNazanin" w:hAnsi="IRNazanin" w:eastAsia="IRNazanin"/>
          <w:color w:val="111111"/>
          <w:sz w:val="28"/>
          <w:sz w:val="28"/>
          <w:szCs w:val="28"/>
          <w:rtl w:val="true"/>
          <w:lang w:bidi="fa-IR"/>
        </w:rPr>
        <w:t>فرمان لازم الاذعان عالی، مِن بعد کسی که در آن مأمن مصون از فتن عافیت گزیند و در آن بارگاه خلایق امید گاه صدرنشین گردد، مادام حصول رضا و ظهور خواهش او به طریق استرضاء از آن آشیان ملایک پاسبان او را اخراج ننمایند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بست نشینی رونق عجیبی یافت و هر کس متهم می‌شد یا مورد غضب قرار می‌گرفت و یا قتل و جنایتی می‌کرد، به این بارگاه پناه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که قانون و مقرراتی برای رسیدگی به اتهامات و اختلافات وجود نداشت و بیشتر والیان و حاکمان افراد مستبد و زورگو و اکثر آنان از خوانین بزرگ بودند که برای مصادره اموال دیگران و گرفتن زمینهای آنان از وارد ساختن هر گونه تهمت و افترا به </w:t>
      </w:r>
    </w:p>
    <w:p>
      <w:pPr>
        <w:pStyle w:val="BookText"/>
        <w:rPr/>
      </w:pPr>
      <w:r>
        <w:rPr>
          <w:rFonts w:ascii="IRNazanin" w:hAnsi="IRNazanin" w:eastAsia="IRNazanin"/>
          <w:color w:val="111111"/>
          <w:sz w:val="28"/>
          <w:sz w:val="28"/>
          <w:szCs w:val="28"/>
          <w:rtl w:val="true"/>
          <w:lang w:bidi="fa-IR"/>
        </w:rPr>
        <w:t>آنان دریغ نمی‌کردند، این اماکن شریف دریچه امیدی بود تا مردم بتوانند خود را از شر ظالمان در امان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روند تحولات بست نشینی انحراف پیش آمد و به تدریج از بست نشینی سوء استفاده شد که در خاتمه کتاب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این‌که اطراف حرم حجره‌ها می‌ساختند، در ارتباط با بست‌نشینان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کارری،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سلیمان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آمده و قم را دیده، به موضوع بست نشینی اشاره کرده و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حرم چند حجره وجود دارد که اشخاص قرضداری که نتوانند از عهده پرداخت دین خود بر آیند، در آنجا متحصن می‌شوند و در طول تحصّن با هزینه آن آستان امرار معاش می‌کنند و طلبکاران نیز راه و اختیاری</w:t>
      </w:r>
    </w:p>
    <w:p>
      <w:pPr>
        <w:pStyle w:val="BookText"/>
        <w:rPr/>
      </w:pPr>
      <w:r>
        <w:rPr>
          <w:rFonts w:ascii="IRNazanin" w:hAnsi="IRNazanin" w:eastAsia="IRNazanin"/>
          <w:color w:val="111111"/>
          <w:sz w:val="28"/>
          <w:sz w:val="28"/>
          <w:szCs w:val="28"/>
          <w:rtl w:val="true"/>
          <w:lang w:bidi="fa-IR"/>
        </w:rPr>
        <w:t>برای مطالبه طلب خود ندارند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هانری رنه آلمانی در ضمن وصف قم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جانیان و بزهکاران برای فرار از مجازات به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در زیر دیوارهای حرم حضرت معصومه پناهنده می‌گردند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تاورنیه که سفرنامه مفصلی دارد و در زمان شاه صفی به ایران و قم آمده در زمینه بست نشینی در حرم حضرت معصومه علیها السلام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اشخاصی که به خاطر عدم امکان پرداخت قرض خود به بست می‌نشینند، در همان اطاقهای اطراف حیاط اول آستانه حضرت </w:t>
      </w:r>
    </w:p>
    <w:p>
      <w:pPr>
        <w:pStyle w:val="BookText"/>
        <w:rPr/>
      </w:pPr>
      <w:r>
        <w:rPr>
          <w:rFonts w:ascii="IRNazanin" w:hAnsi="IRNazanin" w:eastAsia="IRNazanin"/>
          <w:color w:val="111111"/>
          <w:sz w:val="28"/>
          <w:sz w:val="28"/>
          <w:szCs w:val="28"/>
          <w:rtl w:val="true"/>
          <w:lang w:bidi="fa-IR"/>
        </w:rPr>
        <w:t>معصومه منزل می‌کنند و محل پناه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محل‌های بست در ایران مثل بست گاه‌های ما نیست که شخص متحصن باید کفیل مخارج خود شود؛ در ایران هر کس داخل بست می‌شود، تمام حوائج او را از موقوفات می‌دهند و او ابدا نگران خوراک و زندگی خود نیست و در کمال فراغت خاطر در بست می‌ماند تا دوستانش در فرصت مناسب به یاری او بشتابند و مشکل او را برطرف نمایند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دوراند انگلیسی که در حدود هفتاد سال پیش در ایران بوده،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برای پناهنده شدن و به قول خود ایرانی‌ها بست‌نشینی، مکان جالب توجهی است و سنت بست‌نشینی در این کشور توسعه عجیبی دارد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خانم کارلا سرنا، در سفرش به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شهرهایی که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مرا به خود جلب کرده است،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قم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نزدیکترین شهر متبرّک و مقدس نزدیک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بین تهران و اصفهان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شهرت خود را مدیون مقبره فاطمه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شاه بارها آرامگاه اجداد خود را، که احتمالاً خود نیز در آنجا به خاک سپرده خواهد شد،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قم می‌رود، درباریان و ملایان و گروهی از مردم با وی همراهند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مشاهد، برای کسانی که مورد غضب شاه یا دولت‌اند،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می‌شوند، غالبا مجرمینی که بدین مکان‌ها پناهنده می‌شوند، مورد عفو قرار می‌گیرند و به ندرت اتّفاق می‌افتد که حتی مرتکبین جرایم سنگین پس از پناه آوردن به مشاهد مقدس مورد عفو قرار نگیرند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خاورشناس مجاری، آرمنیوس وامیری، نیز در سفری که به قم داشته خاطره خود را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منظره قم با گنبدهای سبز رنگش پیش چشم ما نمودار شد، این جا شهر مقدس زنان ایرانی است؛ زیرا مدفن ابدی فاطمه معصومه علیها السلام خواهر امام رضا علیه السلام به همراه چهار صد و چهل و چهار پارسای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آرزوی دیدار برادر از بغداد به مشهد سفر می‌کند، لیکن در سر راه خود بیمار شد و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صیت دیگری هم دارد که کمتر غبطه‌آور است و آن هم مکان امن خطاکارانی است که از مزیت بست‌نشینی آن سود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گناهکار از چنان بختی برخوردار باشد که از دست جلاد بگریزد و خود را در میان دیوارهای مقدس آن برساند، از هر نوع مجازات در امان می‌ماند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سلطنت قاجار بر ایران، اوج رواج بست نشینی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مطلقه و عنان گسسته شاهان، موجب گردید بزرگ و کوچک، </w:t>
      </w:r>
    </w:p>
    <w:p>
      <w:pPr>
        <w:pStyle w:val="BookText"/>
        <w:rPr/>
      </w:pPr>
      <w:r>
        <w:rPr>
          <w:rFonts w:ascii="IRNazanin" w:hAnsi="IRNazanin" w:eastAsia="IRNazanin"/>
          <w:color w:val="111111"/>
          <w:sz w:val="28"/>
          <w:sz w:val="28"/>
          <w:szCs w:val="28"/>
          <w:rtl w:val="true"/>
          <w:lang w:bidi="fa-IR"/>
        </w:rPr>
        <w:t>گاه و بی‌گاه به پناهگاه و بست بگریزند؛ چون فشار و ظلم از سوی حاکمان و فقدان عدالتخانه و مرکز دادرسی مردم را مجبور می‌ساخت که برای رهایی از چنگال ظلم به اماکن مقدس پناهنده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وقتی که قائم مقام فراهانی صدراعظم لایق و با کفایت محمد شاه به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سرجان کمپل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شاه به قتل رسید و اموال و کتابخانه ممتاز او مصادره شد، فرزندان و بستگانش تحت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عده‌ای از آنها در قم بست نشستند تا از خشم و غضب شاه رهایی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سالی که از این ماجرا گذشت، شاه بر سر لطف آمد و مقرّر داشت برخی از نزدیکان او را که در قم بست نشسته بودند، با مهربانی از بست بیرون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گزارشی که به حاجی میرزا آقاسی فرستاده شده، میرزا علی، پسر قائم مقام از بست بیرون آمده، به سلطان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ولی دیگران که در قم بست نشسته بودند، به هیچ وجه راضی نشدند از آنجا بیرون بیایند؛ زیرا اعتمادی به قول و قرار محمد شاه و حاجی آقاسی، صدر اعظمش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زور ممکن بود آنان را از بست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بیاورند که آن خلاف حکم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در بست ماندند تا امیر کبیر آمد و بستگان قائم مقام را از بست بیرون آورد و در حمایت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طولانی‌ترین بست نشینی در قم بوده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به هر روی، سنت بست نشینی در دوره قاجار به اوج خود </w:t>
      </w:r>
    </w:p>
    <w:p>
      <w:pPr>
        <w:pStyle w:val="BookText"/>
        <w:rPr/>
      </w:pPr>
      <w:r>
        <w:rPr>
          <w:rFonts w:ascii="IRNazanin" w:hAnsi="IRNazanin" w:eastAsia="IRNazanin"/>
          <w:color w:val="111111"/>
          <w:sz w:val="28"/>
          <w:sz w:val="28"/>
          <w:szCs w:val="28"/>
          <w:rtl w:val="true"/>
          <w:lang w:bidi="fa-IR"/>
        </w:rPr>
        <w:t>رسید و این جریان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از بست نشینی نیز در اوائل سلطنت منحوس خاندان پهلوی در این بارگاه رخ داده که به دو نمونه از آن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نامه‌ای که از سوی تولیت وقت آستانه مقدسه، سید محمد باقر حسینی، به کفیل بلدیه قم ارسال می‌گردد، به تحصن سه نظامی در حرم مطهر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متن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مراسله آقای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آقا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محترم بلدیه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مرقومه شریفه 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آذر ماه، زیب وصول ارزانی فرموده از سلامت و اعتدال مزاج آن یگانه دوست معظم نهایت مسرت و انبساط حاصل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سه نفر نظامیان که در آستانه مقدسه متحصن شده، اشعار شده بود که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مطمئن نموده، از تحصن خارج شوند ؛ بر حسب مرقومه عالی اقدام نموده، تاکنون موفق به مقصود نگردیده، انشاء الله تعالی در مواقع مقتضیه کوشش می‌نماید، شاید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سلامت حالات، مسرور و متشکرم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جلالت و شوکت برقرار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الاخرة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نیز در این خصوص، نامه ذیل از سوی تولیت ارسال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 کفیل محترم گروهان مستقل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امنیه کل مملکتی دام اقباله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مراسله مورخه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نمره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در خصوص نظامی </w:t>
      </w:r>
      <w:bookmarkStart w:id="115" w:name="pg3515_23507"/>
    </w:p>
    <w:p>
      <w:pPr>
        <w:pStyle w:val="BookText"/>
        <w:rPr/>
      </w:pPr>
      <w:bookmarkEnd w:id="115"/>
      <w:r>
        <w:rPr>
          <w:rFonts w:ascii="IRNazanin" w:hAnsi="IRNazanin" w:eastAsia="IRNazanin"/>
          <w:color w:val="111111"/>
          <w:sz w:val="28"/>
          <w:sz w:val="28"/>
          <w:szCs w:val="28"/>
          <w:rtl w:val="true"/>
          <w:lang w:bidi="fa-IR"/>
        </w:rPr>
        <w:t xml:space="preserve">فراری متحصن اشعار داشته که با وسایل مقتضیه تحویل اداره امنیه شود، جوابا زحمتی می‌دهد، همان موقع که خبر تحصن مشار الیه در آستانه مقدسه رسید، کارکنان و اجراء آستانه متبرکه در صدد مواعظ و نصایح متحصن بر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متقاعد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بیاید، تاکنون نپذیرفته است، مجددا هم تأکید مندند ؛ ایام بکام باد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ذوالحجة الحرام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که جلالت اماکن قدسی تجلّی کرده و جایگاه رفیع این اماکن، روشن شد، نیکوست به حرمت شکنان تاریخ نیز اشاره‌ای بشود</w:t>
      </w:r>
      <w:r>
        <w:rPr>
          <w:rFonts w:eastAsia="IRNazanin" w:cs="IRNazanin"/>
          <w:color w:val="111111"/>
          <w:sz w:val="28"/>
          <w:szCs w:val="28"/>
          <w:rtl w:val="true"/>
          <w:lang w:bidi="fa-IR"/>
        </w:rPr>
        <w:t>.</w:t>
      </w:r>
    </w:p>
    <w:p>
      <w:pPr>
        <w:pStyle w:val="Heading2"/>
        <w:numPr>
          <w:ilvl w:val="1"/>
          <w:numId w:val="1"/>
        </w:numPr>
        <w:rPr/>
      </w:pPr>
      <w:bookmarkStart w:id="116" w:name="__RefHeading___Toc3586698_2749589250"/>
      <w:bookmarkStart w:id="117" w:name="_Toc39"/>
      <w:bookmarkEnd w:id="116"/>
      <w:r>
        <w:rPr>
          <w:rtl w:val="true"/>
        </w:rPr>
        <w:t>بست شکنان حرمت شکن</w:t>
      </w:r>
      <w:bookmarkEnd w:id="117"/>
    </w:p>
    <w:p>
      <w:pPr>
        <w:pStyle w:val="Heading3"/>
        <w:numPr>
          <w:ilvl w:val="2"/>
          <w:numId w:val="1"/>
        </w:numPr>
        <w:rPr/>
      </w:pPr>
      <w:bookmarkStart w:id="118" w:name="__RefHeading___Toc3586700_2749589250"/>
      <w:bookmarkStart w:id="119" w:name="_Toc40"/>
      <w:bookmarkEnd w:id="118"/>
      <w:r>
        <w:rPr/>
        <w:t>1</w:t>
      </w:r>
      <w:r>
        <w:rPr>
          <w:rtl w:val="true"/>
        </w:rPr>
        <w:t xml:space="preserve">. </w:t>
      </w:r>
      <w:r>
        <w:rPr>
          <w:rtl w:val="true"/>
        </w:rPr>
        <w:t xml:space="preserve">حمله به مرکز توحید </w:t>
      </w:r>
      <w:r>
        <w:rPr>
          <w:rtl w:val="true"/>
        </w:rPr>
        <w:t>«</w:t>
      </w:r>
      <w:r>
        <w:rPr>
          <w:rtl w:val="true"/>
        </w:rPr>
        <w:t>بست توحید</w:t>
      </w:r>
      <w:r>
        <w:rPr>
          <w:rtl w:val="true"/>
        </w:rPr>
        <w:t>»</w:t>
      </w:r>
      <w:bookmarkEnd w:id="119"/>
    </w:p>
    <w:p>
      <w:pPr>
        <w:pStyle w:val="BookText"/>
        <w:rPr/>
      </w:pP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پیش از بعثت پیامبر اکرم صلی‌الله‌علیه‌و‌آله ابرهه بن الصباح الاشرم پادشاه یمن با سپاهی بزرگ به سوی حجاز رهسپار گردید؛ تا کعبه را ویران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سوگند یاد کرد که کعبه را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لشکری آماده ساخت و فیلان جنگی را پیشاپیش سپاه خود قرار داد؛ و مصمم شد خانه‌ای را که قهرمان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یا نوسازی کرده بود از بین برده و ویران سازد، سران عرب موقعیت را حساس 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خطرناک ارزیابی کرده و استقلال و شخصیت ملت عرب را در آستانه سقوط یافتند ولی قدرت و پیروزیهای گذشته ابرهه انان را از هر گونه </w:t>
      </w:r>
    </w:p>
    <w:p>
      <w:pPr>
        <w:pStyle w:val="BookText"/>
        <w:rPr/>
      </w:pPr>
      <w:r>
        <w:rPr>
          <w:rFonts w:ascii="IRNazanin" w:hAnsi="IRNazanin" w:eastAsia="IRNazanin"/>
          <w:color w:val="111111"/>
          <w:sz w:val="28"/>
          <w:sz w:val="28"/>
          <w:szCs w:val="28"/>
          <w:rtl w:val="true"/>
          <w:lang w:bidi="fa-IR"/>
        </w:rPr>
        <w:t>مقابله و مبارزه با او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با سپاهیان خود به سرزمین مغمس که در نزدیکی مکه بود رسید، آنجا را اردوگاه خویش قرار داد و یکی از سرداران خود را موظف کرد تا شتران و دامهای اهل مکه را غارت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شترانی که غارت شد دویست شتر از عبدالمطلب بود از سوی دیگر یکی از سرداران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کرد که پیام وی را به پیشوای قریش برساند و به او چنین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ویران شدن کعبه در نظرم مجسّم می‌گردد و بدون شک در آغاز کار قریش از خود مقاومت نشان خواهند داد ولی برای جلوگیری از خون ریزی هر چه زودتر راه مکه را پیش گیر و بزرگ قریش را از این تصمیم مطلع ساز تا در مقابل سپاه من مقاومت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ابرهه وارد مکه شد، دسته‌های مختلف مردم مکه را دید که در گوشه و کنار به گفتگو مشغول بودند از بزرگ مکه جویا شد او را به خانه عبدالمطلب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عبدالمطلب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ابرهه را اعلام کرد، عبدالمطلب پس از شنیدن آن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در مقام دفاع بر نخواهیم آمد، کعبه خانه خداست، خانه‌ای است که بنیان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کرده است، خدا، هر چه صلاح بداند همان را انجام خواهد 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ابرهه از متانت و گفتار منطقی عبدالمطلب شگفت زده شده و از او خواست همراه او به اردوگاه ابرهه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تنی چند از فرزندان خود به لشگرگاه ابرهه روانه شد، عظمت و بزرگی پیشوای </w:t>
      </w:r>
    </w:p>
    <w:p>
      <w:pPr>
        <w:pStyle w:val="BookText"/>
        <w:rPr/>
      </w:pPr>
      <w:r>
        <w:rPr>
          <w:rFonts w:ascii="IRNazanin" w:hAnsi="IRNazanin" w:eastAsia="IRNazanin"/>
          <w:color w:val="111111"/>
          <w:sz w:val="28"/>
          <w:sz w:val="28"/>
          <w:szCs w:val="28"/>
          <w:rtl w:val="true"/>
          <w:lang w:bidi="fa-IR"/>
        </w:rPr>
        <w:t>قریش ابرهه را حیرت زده ساخت تا آنجا که از تخت فرود آمد و دست عبدالمطلب را گرفت و در کنار خود نشاند، سپس با کمال ادب از عبدالمطلب سؤال کرد، که چرا به اینجا آمده است، و چه می‌خواهد؟</w:t>
      </w:r>
    </w:p>
    <w:p>
      <w:pPr>
        <w:pStyle w:val="BookText"/>
        <w:rPr/>
      </w:pP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تهامه و از جمله دویست شتر که به من تعلق دارد توسط سپاه تو به غارت رفته، خواهش من این است که دستور دهید آنها را به صاحبان خود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نورانی و تابناکت تو را در نظرم بزرگ متجلی ساخت ولی درخواست کوچکت از عظمت و جلالت تو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داشتم که سخن از کعبه به میان آوری و تقاضا کنی که من از این هدف، که بنیان عزّت و عظمت شما را ویران می‌سازد باز ایستم، نه این که درباره چند شتر ناچیز و بی ارزش سخن بگویی و در این راه وساطت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با جمله‌ای فروغ ایمان خود و عظمت کعبه را آشکار و جاودانه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 الابل و للبیت ربّ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شترانم، خانه خود صاحبی دارد که از هرگونه تجاوز او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پس از شنیدن این جمله سری تکان داد و با قیافه مغرورانه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مسیر کسی را قدرت نخواهد بود که مرا از هدفم باز دارد، آنگاه دستور داد اموال غارت شده را به صاحبان آنها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با بی صبری تمام انتظار بازگشت عبدالمطلب را لحظه شماری می‌کردند تا از نتیجه گفتگوی او با ابرهه آگاه گردند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عبدالمطلب بازگشت به قریش دستور داد هر چه زودتر با </w:t>
      </w:r>
    </w:p>
    <w:p>
      <w:pPr>
        <w:pStyle w:val="BookText"/>
        <w:rPr/>
      </w:pPr>
      <w:r>
        <w:rPr>
          <w:rFonts w:ascii="IRNazanin" w:hAnsi="IRNazanin" w:eastAsia="IRNazanin"/>
          <w:color w:val="111111"/>
          <w:sz w:val="28"/>
          <w:sz w:val="28"/>
          <w:szCs w:val="28"/>
          <w:rtl w:val="true"/>
          <w:lang w:bidi="fa-IR"/>
        </w:rPr>
        <w:t>موال و دامهای خود به کوهها پناه برند تا از هر گونه گزند و آسیب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همه مردم خانه و کاشانه خود را ترک کرده</w:t>
      </w:r>
    </w:p>
    <w:p>
      <w:pPr>
        <w:pStyle w:val="BookText"/>
        <w:rPr/>
      </w:pPr>
      <w:r>
        <w:rPr>
          <w:rFonts w:ascii="IRNazanin" w:hAnsi="IRNazanin" w:eastAsia="IRNazanin"/>
          <w:color w:val="111111"/>
          <w:sz w:val="28"/>
          <w:sz w:val="28"/>
          <w:szCs w:val="28"/>
          <w:rtl w:val="true"/>
          <w:lang w:bidi="fa-IR"/>
        </w:rPr>
        <w:t>و به کوهها پناه بردند، در همان شب عبدالمطلب با تنی چند از قریش از کوه پایین آمده و خود را به در کعبه رساندند، در حالی که اشک در اطراف چشمان او حلقه زده بود با آهی سوزان حلقه در کعبه را به دست گرفت با چند بیت با خدای خود گفتگو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پناه ما تویی و به غیر تو امیدی نیست، آنان را از حریم خود باز دار، دشمن کعبه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آنان را از خراب کردن خانه خود کوتاه فرما،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از خانه خود دفاع می‌کند تو نیز از خانه خود دفاع کن، مرسان آن روزی را که صلیب آنان پیروز گردد و خدعه و نیرنگ آنان فاتح و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حلقه در کعبه را رها نمود و به قلّه کوه پناه برد که از آنجا جریان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 قدرت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حرمت شکنان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که ابرهه و سپاهیانش آماده حرکت به سوی مکه شدند؛ ناگهان دسته هایی از پرندگان از جانب دریا ظاهر شدند که هر کدام با منقار و پاهای خود حامل سنگهای ریزی بودند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سایه مرغان، آسمان لشکرگاه را تیره و 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سنگهای ریز به فرمان خدا لشکر ابرهه را سنگ باران کردند، به گونه‌ای که سرهای آنان مجروح و گوشتهای بدن آنان متلاشی شد، یکی از آن سنگ ریزه‌ها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سراسر بدن او را فرا گرفت، یقین پیدا کرد که </w:t>
      </w:r>
      <w:bookmarkStart w:id="120" w:name="pg3515_23511"/>
    </w:p>
    <w:p>
      <w:pPr>
        <w:pStyle w:val="BookText"/>
        <w:rPr/>
      </w:pPr>
      <w:bookmarkEnd w:id="120"/>
      <w:r>
        <w:rPr>
          <w:rFonts w:ascii="IRNazanin" w:hAnsi="IRNazanin" w:eastAsia="IRNazanin"/>
          <w:color w:val="111111"/>
          <w:sz w:val="28"/>
          <w:sz w:val="28"/>
          <w:szCs w:val="28"/>
          <w:rtl w:val="true"/>
          <w:lang w:bidi="fa-IR"/>
        </w:rPr>
        <w:t>قهر و عذاب الهی او را احاطه کرده است، به لشکریان خود نگریست مشاهده کرد اجساد آنان مانند برگ درختان به زمین ریخته، بی درنگ دستور بازگشت به یمن را صادر کرد، باقیمانده لشکر ابرهه به سوی صنعا حرکت کرد ولی در طول راه بسیاری از سپاهیان او بر اثر زخم و غلبه ترس</w:t>
      </w:r>
    </w:p>
    <w:p>
      <w:pPr>
        <w:pStyle w:val="BookText"/>
        <w:rPr/>
      </w:pPr>
      <w:r>
        <w:rPr>
          <w:rFonts w:ascii="IRNazanin" w:hAnsi="IRNazanin" w:eastAsia="IRNazanin"/>
          <w:color w:val="111111"/>
          <w:sz w:val="28"/>
          <w:sz w:val="28"/>
          <w:szCs w:val="28"/>
          <w:rtl w:val="true"/>
          <w:lang w:bidi="fa-IR"/>
        </w:rPr>
        <w:t>و وحشت جان سپردند، خود ابرهه نیز چون به صنعا رسید، گوشتهای بدن او فرو ریخته و با وضع عجیبی جان سپرد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این حادثه بزرگ با این بیان در پرتو وحی جاودانه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که پروردگار تو با اصحاب فیل چه کرد؟ آیا مکرشان را در گمراهی و تباهی قرار نداد، دسته‌هایی از پرندگان را به سوی آنها فرستاد؛ تا سنگهایی از گل پخته به آنها افکنده و اجساد آنان را مانند برگهای خورد شده قرار داد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121" w:name="__RefHeading___Toc3586702_2749589250"/>
      <w:bookmarkStart w:id="122" w:name="_Toc41"/>
      <w:bookmarkEnd w:id="121"/>
      <w:r>
        <w:rPr/>
        <w:t>2</w:t>
      </w:r>
      <w:r>
        <w:rPr>
          <w:rtl w:val="true"/>
        </w:rPr>
        <w:t xml:space="preserve">. </w:t>
      </w:r>
      <w:r>
        <w:rPr>
          <w:rtl w:val="true"/>
        </w:rPr>
        <w:t>حمله به بیت نبوت</w:t>
      </w:r>
      <w:bookmarkEnd w:id="122"/>
    </w:p>
    <w:p>
      <w:pPr>
        <w:pStyle w:val="BookText"/>
        <w:rPr/>
      </w:pPr>
      <w:r>
        <w:rPr>
          <w:rFonts w:ascii="IRNazanin" w:hAnsi="IRNazanin" w:eastAsia="IRNazanin"/>
          <w:color w:val="111111"/>
          <w:sz w:val="28"/>
          <w:sz w:val="28"/>
          <w:szCs w:val="28"/>
          <w:rtl w:val="true"/>
          <w:lang w:bidi="fa-IR"/>
        </w:rPr>
        <w:t>قریش و بست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مبعوث شدن پیامبر اکرم صلی‌الله‌علیه‌و‌آله و اعلام آشکار رسالت خویش، قریش بر آزار و اذیت آن حضرت افزودند و از هر گونه آزار روحی و جسمی آن حضرت کوتاهی نکردند و در سرزمین مقدس مکه و در کنار کعبه اقدام به آزار آن حضرت می‌نمودند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ابوجهل پیامبر خدا صلی‌الله‌علیه‌و‌آله را در صفا دید به او ناسزا و بد گفت، رسول اکرم صلی‌الله‌علیه‌و‌آله پاسخ او را نداد، و راه منزل خویش را در پیش گرفت، و </w:t>
      </w:r>
    </w:p>
    <w:p>
      <w:pPr>
        <w:pStyle w:val="BookText"/>
        <w:rPr/>
      </w:pPr>
      <w:r>
        <w:rPr>
          <w:rFonts w:ascii="IRNazanin" w:hAnsi="IRNazanin" w:eastAsia="IRNazanin"/>
          <w:color w:val="111111"/>
          <w:sz w:val="28"/>
          <w:sz w:val="28"/>
          <w:szCs w:val="28"/>
          <w:rtl w:val="true"/>
          <w:lang w:bidi="fa-IR"/>
        </w:rPr>
        <w:t>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فرعون مکه به آزار آن بزرگوار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محفل قریش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 گروه قریش می‌بینید که محمد چگونه دین ما را بد می‌شمرد و به آیین پدران ما و خدایان ما بد می‌گوید و ما را جاهل و بی خرد می‌شمارد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به خدا سوگند فردا در کمین او می‌نشینم و سنگی را در کنار خود</w:t>
      </w:r>
    </w:p>
    <w:p>
      <w:pPr>
        <w:pStyle w:val="BookText"/>
        <w:rPr/>
      </w:pPr>
      <w:r>
        <w:rPr>
          <w:rFonts w:ascii="IRNazanin" w:hAnsi="IRNazanin" w:eastAsia="IRNazanin"/>
          <w:color w:val="111111"/>
          <w:sz w:val="28"/>
          <w:sz w:val="28"/>
          <w:szCs w:val="28"/>
          <w:rtl w:val="true"/>
          <w:lang w:bidi="fa-IR"/>
        </w:rPr>
        <w:t>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سر به سجده گذاشت سنگ را بر سر او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صلی‌الله‌علیه‌و‌آله برای نماز وارد مسجد الحرام شد و میان رکن یمانی و حجرالاسود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که از تصمیم ابوجهل آگاه بودند متحیّر و متفکر، که آیا ابوجهل در این مبارزه پیروز می‌گردد یا نه؟</w:t>
      </w:r>
    </w:p>
    <w:p>
      <w:pPr>
        <w:pStyle w:val="BookText"/>
        <w:rPr/>
      </w:pPr>
      <w:r>
        <w:rPr>
          <w:rFonts w:ascii="IRNazanin" w:hAnsi="IRNazanin" w:eastAsia="IRNazanin"/>
          <w:color w:val="111111"/>
          <w:sz w:val="28"/>
          <w:sz w:val="28"/>
          <w:szCs w:val="28"/>
          <w:rtl w:val="true"/>
          <w:lang w:bidi="fa-IR"/>
        </w:rPr>
        <w:t>پیامبر صلی‌الله‌علیه‌و‌آله سر به سجده نهاد ابوجهل از کمین گاه خود برخاست و نزدیک پیامبر صلی‌الله‌علیه‌و‌آله آمد ولی چیزی نگذشت که ترسان و لرزان با چهره‌ای متغیّر و رنگ پریده به سوی قریش بازگشت همه به سوی او دویدند و گفتند چه شد یا ابا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صدایی بسیار ضعیف که حاکی از ترس و اضطراب او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منظره‌ای در برابر دیدگانم مجسم شد که در تمام عمر نظیر آن را ندیده بودم و از این رو ترسیده و از تصمیم خود منصرف شدم</w:t>
      </w:r>
      <w:r>
        <w:rPr>
          <w:rFonts w:eastAsia="IRNazanin" w:cs="IRNazanin"/>
          <w:color w:val="111111"/>
          <w:sz w:val="28"/>
          <w:szCs w:val="28"/>
          <w:rtl w:val="true"/>
          <w:lang w:bidi="fa-IR"/>
        </w:rPr>
        <w:t>».</w:t>
      </w:r>
      <w:r>
        <w:rPr>
          <w:rStyle w:val="FootnoteAnchor"/>
          <w:rtl w:val="true"/>
        </w:rPr>
        <w:footnoteReference w:id="25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انواع آزارها را بر آن حضرت روا داشتند، روزی عقبة بن ابی معیط ، پیامبر صلی‌الله‌علیه‌و‌آله را در حال طواف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ناسزا گفت و عمامه او را به گردنش پیچید و از مسجد بیرون کشید گروهی از ترس </w:t>
      </w:r>
    </w:p>
    <w:p>
      <w:pPr>
        <w:pStyle w:val="BookText"/>
        <w:rPr/>
      </w:pPr>
      <w:r>
        <w:rPr>
          <w:rFonts w:ascii="IRNazanin" w:hAnsi="IRNazanin" w:eastAsia="IRNazanin"/>
          <w:color w:val="111111"/>
          <w:sz w:val="28"/>
          <w:sz w:val="28"/>
          <w:szCs w:val="28"/>
          <w:rtl w:val="true"/>
          <w:lang w:bidi="fa-IR"/>
        </w:rPr>
        <w:t>بنی هاشم پیامبر صلی‌الله‌علیه‌و‌آله را از دست او آزاد ساختند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آزار و ستمی که آن حضرت از ناحیه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بی سابقه بود، خانه پیامبر صلی‌الله‌علیه‌و‌آله در همسایگی آنها قرار داشت، آنان از ریختن هر گونه خاکروبه بر سر و صورت آن بزرگوار دریغ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آزار و اذیتها ادامه داشت تا سرانجام قریش در دارالندوه اجتماع کردند و به مشورت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مشورتی سران، در دارالندوه منعقد گردیده سخنگوی جمعیت در آغاز نشست، سخن از قدرت رو به رشد اسلام و نیز تمرکز نیروهای اسلام در مدینه به میان آورد و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مردم حرم پیش همه قبائل محترم بودیم ولی محمد صلی‌الله‌علیه‌و‌آله میان ما سنگ تفرقه افکند و خطر بزرگی برای ما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جام صبر ما لبریز شده است راه نجات این است که یک فرد با شهامت از میان ما انتخاب شود و به زندگی محمد صلی‌الله‌علیه‌و‌آله در پنهانی خاتمه دهد و اگر بنی هاشم به نزاع و حمایت او بر خیزند دیه و خونبهای او را بپردازیم، مردی ناشناس که خود را نجدی معرفی کرده بود با این نظریه مخالفت کرد، ابوالبختری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ما پیامبر خدا را زندانی کنیم و از روزنه کوچکی نان و آب به او برسانیم و از این طریق جلو انتشار آیین آن حضرت را بگیریم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آن پیرمرد نجدی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نظریه دست کم از نظریه سابق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ابوجهل یا آن پیرمرد اعلام </w:t>
      </w:r>
    </w:p>
    <w:p>
      <w:pPr>
        <w:pStyle w:val="BookText"/>
        <w:rPr/>
      </w:pPr>
      <w:r>
        <w:rPr>
          <w:rFonts w:ascii="IRNazanin" w:hAnsi="IRNazanin" w:eastAsia="IRNazanin"/>
          <w:color w:val="111111"/>
          <w:sz w:val="28"/>
          <w:sz w:val="28"/>
          <w:szCs w:val="28"/>
          <w:rtl w:val="true"/>
          <w:lang w:bidi="fa-IR"/>
        </w:rPr>
        <w:t>کرد بهترین راه برای نابود کردن محمد صلی‌الله‌علیه‌و‌آله آن است که از تمام قبایل قریش افرادی انتخاب شوند و شبانه به طور دسته جمعی به خانه او حمله ببرند و او را قطعه قطعه کنند تا خون او در میان تمام قبائل پخش گردد، در این صورت بنی هاشم قدرت نبرد با تمام قبائل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 اتفاق آراء تصویب شد و افراد تروریست برای انجام این نقشه انتخاب شدند و قرار شد که چون شب فرا رسید آنان مأموریت خود را به انجام رسانند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یورش به خانه وحی یا نخستین بست شکنی در تاریخ اسلام</w:t>
      </w:r>
    </w:p>
    <w:p>
      <w:pPr>
        <w:pStyle w:val="BookText"/>
        <w:rPr/>
      </w:pPr>
      <w:r>
        <w:rPr>
          <w:rFonts w:ascii="IRNazanin" w:hAnsi="IRNazanin" w:eastAsia="IRNazanin"/>
          <w:color w:val="111111"/>
          <w:sz w:val="28"/>
          <w:sz w:val="28"/>
          <w:szCs w:val="28"/>
          <w:rtl w:val="true"/>
          <w:lang w:bidi="fa-IR"/>
        </w:rPr>
        <w:t>فرشته وحی پیامبر اکرم صلی‌الله‌علیه‌و‌آله را از نقشه شوم مشرکان آگاه ساخت و او را فرمان داد تا به مدینه مهاجرت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برای خنثی کردن نقشه کافران و گمراه ساختن آنان از علی علیه السلام خواست در رختخواب آن حضرت بخوابد تا مشرکان تصور کنند که پیامبر صلی‌الله‌علیه‌و‌آله از خانه بیرون نرفته و در درون خانه است و فقط به محاصره خانه آن حضرت بیندیشند و در این فرصت پیامبر بتواند خود را به نقطه‌ای برساند که 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پذیرفت و آن حضرت از آغاز شب در خوابگاه پیامبر صلی‌الله‌علیه‌و‌آله خوابید و برد سبز رنگی را که پیامبر هنگام خواب بر روی خود می‌افکند بر روی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 چهل نفر مأمور ترور اطراف خانه پیامبر صلی‌الله‌علیه‌و‌آله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شکاف در به درون خانه نگاه </w:t>
      </w:r>
    </w:p>
    <w:p>
      <w:pPr>
        <w:pStyle w:val="BookText"/>
        <w:rPr/>
      </w:pPr>
      <w:r>
        <w:rPr>
          <w:rFonts w:ascii="IRNazanin" w:hAnsi="IRNazanin" w:eastAsia="IRNazanin"/>
          <w:color w:val="111111"/>
          <w:sz w:val="28"/>
          <w:sz w:val="28"/>
          <w:szCs w:val="28"/>
          <w:rtl w:val="true"/>
          <w:lang w:bidi="fa-IR"/>
        </w:rPr>
        <w:t>می‌کردند و وضع خانه را عادی دیده و پیامبر خدا صلی‌الله‌علیه‌و‌آله را خفته در خوابگاه خود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پیابر خدا صلی‌الله‌علیه‌و‌آله تصمیم گرفت که از خانه بیرون برود، دشمن اطراف خانه را در محاصره داشت و کاملاً مراقب اوضاع بود از طرف دیگر، اراده خدای بزرگ بر این قرار گرفته بود که پیامبر اکرم صلی‌الله‌علیه‌و‌آله را از چنگال دشمنان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قوای کفر اطراف خانه وحی را احاطه کرده و منتظر فرمان بودند که به درون خانه روند و پیامبر صلی‌الله‌علیه‌و‌آله را در خوابگاه خود قطعه قطعه کنند، عده‌ای اصرار داشتند که همان نیمه شب نقشه خود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از آن میان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و فرزندان بنی هاشم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حمله به آنان آسیب برسد، سرانجام پرده‌های شب یکی پس از دیگری کنار رفت و صبح صادق دهان بگشود، شور و شوق عجیبی در مشرکان پدید آمد، آنان تصور می‌کردند که به زودی به هدف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دستها به قبضه شمشیر و تمام وجود آنها را آتش غضب فرا گرفته بود شتابان وارد حجره پیامبر صلی‌الله‌علیه‌و‌آله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علی سر از بالش برداشت و برد سبز رنگ را کنار زد و با کمال شجاعت و متانت بر آنان بانگ زد چه می‌گویید؟ و چه می‌خواهید؟ گفتند محمد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محمد صلی‌الله‌علیه‌و‌آله را به من سپرده بودید تا از من تحویل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در خانه نیست</w:t>
      </w:r>
      <w:r>
        <w:rPr>
          <w:rFonts w:eastAsia="IRNazanin" w:cs="IRNazanin"/>
          <w:color w:val="111111"/>
          <w:sz w:val="28"/>
          <w:szCs w:val="28"/>
          <w:rtl w:val="true"/>
          <w:lang w:bidi="fa-IR"/>
        </w:rPr>
        <w:t>».</w:t>
      </w:r>
      <w:r>
        <w:rPr>
          <w:rStyle w:val="FootnoteAnchor"/>
          <w:rtl w:val="true"/>
        </w:rPr>
        <w:footnoteReference w:id="259"/>
      </w:r>
      <w:bookmarkStart w:id="123" w:name="pg3515_23516"/>
    </w:p>
    <w:p>
      <w:pPr>
        <w:pStyle w:val="Heading3"/>
        <w:numPr>
          <w:ilvl w:val="2"/>
          <w:numId w:val="1"/>
        </w:numPr>
        <w:rPr/>
      </w:pPr>
      <w:bookmarkStart w:id="124" w:name="__RefHeading___Toc3586704_2749589250"/>
      <w:bookmarkStart w:id="125" w:name="_Toc42"/>
      <w:bookmarkEnd w:id="123"/>
      <w:bookmarkEnd w:id="124"/>
      <w:r>
        <w:rPr/>
        <w:t>3</w:t>
      </w:r>
      <w:r>
        <w:rPr>
          <w:rtl w:val="true"/>
        </w:rPr>
        <w:t xml:space="preserve">. </w:t>
      </w:r>
      <w:r>
        <w:rPr>
          <w:rtl w:val="true"/>
        </w:rPr>
        <w:t xml:space="preserve">یورش به خانه علی و فاطمه </w:t>
      </w:r>
      <w:r>
        <w:rPr>
          <w:rtl w:val="true"/>
        </w:rPr>
        <w:t>«</w:t>
      </w:r>
      <w:r>
        <w:rPr>
          <w:rtl w:val="true"/>
        </w:rPr>
        <w:t>بست امامت</w:t>
      </w:r>
      <w:r>
        <w:rPr>
          <w:rtl w:val="true"/>
        </w:rPr>
        <w:t>»</w:t>
      </w:r>
      <w:bookmarkEnd w:id="125"/>
    </w:p>
    <w:p>
      <w:pPr>
        <w:pStyle w:val="BookText"/>
        <w:rPr/>
      </w:pPr>
      <w:r>
        <w:rPr>
          <w:rFonts w:ascii="IRNazanin" w:hAnsi="IRNazanin" w:eastAsia="IRNazanin"/>
          <w:color w:val="111111"/>
          <w:sz w:val="28"/>
          <w:sz w:val="28"/>
          <w:szCs w:val="28"/>
          <w:rtl w:val="true"/>
          <w:lang w:bidi="fa-IR"/>
        </w:rPr>
        <w:t>بعد از رحلت پیامبر خدا صلی‌الله‌علیه‌و‌آله به خاطر انحرافی که در نظام رهبری اسلام روی‌داد علی علیه السلام و برخی از اصحاب رسول خدا صلی‌الله‌علیه‌و‌آله در خانه علی علیه السلام حضور داشتند و به خاطر اعتراض به سقیفه و عملکرد آن از حضور در جماعت مسلمانان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المصنّف چنین نگاشته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حین بویع لابی‌بکر بعد رسول الله صلی‌الله‌علیه‌و‌آله کان علی و الزبیر یدخلان علی فاطمة بنت رسول الله صلی‌الله‌علیه‌و‌آله فیشاورونها و یرتجعون فی امرهم، فلما بلغ ذلک عمر بن الخطاب، خرج حتی دخل علی فاطمة فقال 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ما ذاک بمانعی ان اجتمع هؤلاء النفر عندک؛ ان امرتهم اَن یحرق علیهم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عمر جاؤها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انّ عمر</w:t>
      </w:r>
    </w:p>
    <w:p>
      <w:pPr>
        <w:pStyle w:val="BookText"/>
        <w:rPr/>
      </w:pPr>
      <w:r>
        <w:rPr>
          <w:rFonts w:ascii="IRNazanin" w:hAnsi="IRNazanin" w:eastAsia="IRNazanin"/>
          <w:color w:val="111111"/>
          <w:sz w:val="28"/>
          <w:sz w:val="28"/>
          <w:szCs w:val="28"/>
          <w:rtl w:val="true"/>
          <w:lang w:bidi="fa-IR"/>
        </w:rPr>
        <w:t>قدجاءنی و قد حلف بالله لئن عدتم لیحرقن علیکم البیت و ایم الله لیمضین لما حلف علیه</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هنگامی که مردم با ابوبکر بیعت کردند علی علیه السلام و زبیر در خانه فاطمه علیها السلام به گفتگو و مشاوره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عمر بن خطاب رسید او به خانه فاطمه علیها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به خدا سوگند اگر اینها در این مکان اجتماع کنند خانه را بر آنان آتش خواهم زد، هنگامی که عمر خارج شد و آنان نزد فاطمه علیها السلام آمدند آن حضرت داستان آمدن عمر و تهدید او را برای آنان نقل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او به آن چه قسم یاد کرده عمل خواهدکرد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فاطمه علیها السلام متوجه سر و صدایی می‌گردد که </w:t>
      </w:r>
    </w:p>
    <w:p>
      <w:pPr>
        <w:pStyle w:val="BookText"/>
        <w:rPr/>
      </w:pPr>
      <w:r>
        <w:rPr>
          <w:rFonts w:ascii="IRNazanin" w:hAnsi="IRNazanin" w:eastAsia="IRNazanin"/>
          <w:color w:val="111111"/>
          <w:sz w:val="28"/>
          <w:sz w:val="28"/>
          <w:szCs w:val="28"/>
          <w:rtl w:val="true"/>
          <w:lang w:bidi="fa-IR"/>
        </w:rPr>
        <w:t>بیرون از منزل آن حضرت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می‌زنند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بیایید و گرنه همه تان را آتش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خدا به در حجره می‌رود در آنجا با عمر مواجه می‌شود که آتش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عباس و بنی هاشم باید به مسجد بیایند و با خلیفه پیغمبر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خلیفه؟ امام مسلمانان هم اکنون درون خانه عایشه بالای جسد مطهر پیغمبر صلی‌الله‌علیه‌و‌آله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امام مسلمانان ابوبکر است، مردم در سقیفه بنی ساعده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هم باید با او بیعت کنند و اگر نیایند خانه را با هر که در او هست آتش خواهم زد مگر آن که شما هم آنچه مسلمانان پذیرفته‌اند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می‌خواهی خانه ما را آتش بزنی؟ آری</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بنابر نقل عبدالفتاح</w:t>
      </w:r>
    </w:p>
    <w:p>
      <w:pPr>
        <w:pStyle w:val="BookText"/>
        <w:rPr/>
      </w:pPr>
      <w:r>
        <w:rPr>
          <w:rFonts w:ascii="IRNazanin" w:hAnsi="IRNazanin" w:eastAsia="IRNazanin"/>
          <w:color w:val="111111"/>
          <w:sz w:val="28"/>
          <w:sz w:val="28"/>
          <w:szCs w:val="28"/>
          <w:rtl w:val="true"/>
          <w:lang w:bidi="fa-IR"/>
        </w:rPr>
        <w:t>عبدالمقصود عده‌ای که از خدا می‌ترسیدند و رعایت منزلت پیامبر خدا را پس از او می‌کردند گفتند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این خانه است، بی پروا فریاد زد،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خانه شد در زد آنگاه با مشت و لگد به در کوبید تا به زور وارد شود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باری حرمت خانه علی و فاطمه علیهما السلام را شکستند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واقعه نیز، به دنبال گفتگو و مشاجره‌ای که میان علی علیه‌السلام و ابوبکر رخ‌داد دستور ترور علی علیه السلام را در مسجد </w:t>
      </w:r>
    </w:p>
    <w:p>
      <w:pPr>
        <w:pStyle w:val="BookText"/>
        <w:rPr/>
      </w:pPr>
      <w:r>
        <w:rPr>
          <w:rFonts w:ascii="IRNazanin" w:hAnsi="IRNazanin" w:eastAsia="IRNazanin"/>
          <w:color w:val="111111"/>
          <w:sz w:val="28"/>
          <w:sz w:val="28"/>
          <w:szCs w:val="28"/>
          <w:rtl w:val="true"/>
          <w:lang w:bidi="fa-IR"/>
        </w:rPr>
        <w:t>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قرار است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ابوبکر فدک را اشغال کرد و عاملان فاطمه علیها السلام را از آنجا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مسجد بود و جمعی از مهاجر و انصار بر گردش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ابابکر چرا فاطمه علیها السلام را از آنچه پیامبر خدا صلی‌الله‌علیه‌و‌آله از سالیان پیش به او داده بودند محروم ساختی؟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مال مسلمانان بود اگر فاطمه شاهد عادل بیاورد فدک را به او باز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فاطمه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خلاف آنچه بر سایر مسلمانان داوری می‌کنی بر ما حکم می‌رانی؟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همان گونه که بر مسلمانان داوری می‌کنم با شما</w:t>
      </w:r>
    </w:p>
    <w:p>
      <w:pPr>
        <w:pStyle w:val="BookText"/>
        <w:rPr/>
      </w:pPr>
      <w:r>
        <w:rPr>
          <w:rFonts w:ascii="IRNazanin" w:hAnsi="IRNazanin" w:eastAsia="IRNazanin"/>
          <w:color w:val="111111"/>
          <w:sz w:val="28"/>
          <w:sz w:val="28"/>
          <w:szCs w:val="28"/>
          <w:rtl w:val="true"/>
          <w:lang w:bidi="fa-IR"/>
        </w:rPr>
        <w:t>هم داوری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به من بگو اگر در دست مسلمانان مالی باشد و من ادعا کنم که آن مال برای من است از چه کسی گواه طلب می‌کنی؟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گواه می‌خواهم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فدک در دست ما نبود؟ پس با وجود آن‌که فدک در دست ما بود و دیگران ادعا می‌کنند چرا از ما شاهد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ساکت شد، پس از آن علی علیه السلام روبه ابوبکر </w:t>
      </w:r>
    </w:p>
    <w:p>
      <w:pPr>
        <w:pStyle w:val="BookText"/>
        <w:rPr/>
      </w:pPr>
      <w:r>
        <w:rPr>
          <w:rFonts w:ascii="IRNazanin" w:hAnsi="IRNazanin" w:eastAsia="IRNazanin"/>
          <w:color w:val="111111"/>
          <w:sz w:val="28"/>
          <w:sz w:val="28"/>
          <w:szCs w:val="28"/>
          <w:rtl w:val="true"/>
          <w:lang w:bidi="fa-IR"/>
        </w:rPr>
        <w:t>کرد و فرمود آیا قرآن خوانده‌ای؟ ابوبکر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ده مرا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چه کسانی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شما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را علیه فاطمه علیها السلام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طهارت و پاکی فاطمه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گواهی انسانی را علیه او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تو گواهی خداوند را مردود می‌شماری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شرمنده به منزل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عمر فرستاد و داستان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مشکل خالد 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خالد فرستادند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ما تصمیم گرفته‌ایم که فرمانی بزرگ را به عهده تو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فرمانبرم، ولو کشتن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فرمان کشتن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w:t>
      </w:r>
    </w:p>
    <w:p>
      <w:pPr>
        <w:pStyle w:val="BookText"/>
        <w:rPr/>
      </w:pPr>
      <w:r>
        <w:rPr>
          <w:rFonts w:ascii="IRNazanin" w:hAnsi="IRNazanin" w:eastAsia="IRNazanin"/>
          <w:color w:val="111111"/>
          <w:sz w:val="28"/>
          <w:sz w:val="28"/>
          <w:szCs w:val="28"/>
          <w:rtl w:val="true"/>
          <w:lang w:bidi="fa-IR"/>
        </w:rPr>
        <w:t>در کنار او قرار بگیر و در هنگام نماز آنگاه که سلام نماز را گفتم گردن علی علیه السلام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هنگام نماز در کنار علی علیه 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در حین نماز ترسید و از تصمیم خود منصرف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نماز را تمام کند به خالد گفت ای خالد دستور را اجرا نکن</w:t>
      </w:r>
      <w:r>
        <w:rPr>
          <w:rFonts w:eastAsia="IRNazanin" w:cs="IRNazanin"/>
          <w:color w:val="111111"/>
          <w:sz w:val="28"/>
          <w:szCs w:val="28"/>
          <w:rtl w:val="true"/>
          <w:lang w:bidi="fa-IR"/>
        </w:rPr>
        <w:t>... .</w:t>
      </w:r>
      <w:r>
        <w:rPr>
          <w:rStyle w:val="FootnoteAnchor"/>
          <w:rtl w:val="true"/>
        </w:rPr>
        <w:footnoteReference w:id="263"/>
      </w:r>
      <w:r>
        <w:rPr>
          <w:rFonts w:ascii="IRNazanin" w:hAnsi="IRNazanin" w:eastAsia="IRNazanin"/>
          <w:color w:val="111111"/>
          <w:sz w:val="28"/>
          <w:sz w:val="28"/>
          <w:szCs w:val="28"/>
          <w:rtl w:val="true"/>
          <w:lang w:bidi="fa-IR"/>
        </w:rPr>
        <w:t xml:space="preserve">البته در این مسجد و به دست خالد علی علیه السلام ترور نشد </w:t>
      </w:r>
      <w:bookmarkStart w:id="126" w:name="pg3515_23520"/>
    </w:p>
    <w:p>
      <w:pPr>
        <w:pStyle w:val="BookText"/>
        <w:rPr/>
      </w:pPr>
      <w:bookmarkEnd w:id="126"/>
      <w:r>
        <w:rPr>
          <w:rFonts w:ascii="IRNazanin" w:hAnsi="IRNazanin" w:eastAsia="IRNazanin"/>
          <w:color w:val="111111"/>
          <w:sz w:val="28"/>
          <w:sz w:val="28"/>
          <w:szCs w:val="28"/>
          <w:rtl w:val="true"/>
          <w:lang w:bidi="fa-IR"/>
        </w:rPr>
        <w:t>ولی راه برای دشمنان آشکار شد که اگر کسی خواست علی علیه السلام را به شهادت برساند هنگام خواندن نماز او را ترور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سال بعد در مسجد کوفه هنگام نماز علی علیه السلام به شهادت رسید</w:t>
      </w:r>
      <w:r>
        <w:rPr>
          <w:rFonts w:eastAsia="IRNazanin" w:cs="IRNazanin"/>
          <w:color w:val="111111"/>
          <w:sz w:val="28"/>
          <w:szCs w:val="28"/>
          <w:rtl w:val="true"/>
          <w:lang w:bidi="fa-IR"/>
        </w:rPr>
        <w:t>.</w:t>
      </w:r>
    </w:p>
    <w:p>
      <w:pPr>
        <w:pStyle w:val="Heading3"/>
        <w:numPr>
          <w:ilvl w:val="2"/>
          <w:numId w:val="1"/>
        </w:numPr>
        <w:rPr/>
      </w:pPr>
      <w:bookmarkStart w:id="127" w:name="__RefHeading___Toc3586706_2749589250"/>
      <w:bookmarkStart w:id="128" w:name="_Toc43"/>
      <w:bookmarkEnd w:id="127"/>
      <w:r>
        <w:rPr/>
        <w:t>4</w:t>
      </w:r>
      <w:r>
        <w:rPr>
          <w:rtl w:val="true"/>
        </w:rPr>
        <w:t xml:space="preserve">. </w:t>
      </w:r>
      <w:r>
        <w:rPr>
          <w:rtl w:val="true"/>
        </w:rPr>
        <w:t>بنی امیه و هتک حرمین شریفین</w:t>
      </w:r>
      <w:bookmarkEnd w:id="128"/>
    </w:p>
    <w:p>
      <w:pPr>
        <w:pStyle w:val="BookText"/>
        <w:rPr/>
      </w:pPr>
      <w:r>
        <w:rPr>
          <w:rFonts w:ascii="IRNazanin" w:hAnsi="IRNazanin" w:eastAsia="IRNazanin"/>
          <w:color w:val="111111"/>
          <w:sz w:val="28"/>
          <w:sz w:val="28"/>
          <w:szCs w:val="28"/>
          <w:rtl w:val="true"/>
          <w:lang w:bidi="fa-IR"/>
        </w:rPr>
        <w:t>بد نام‌ترین گروهی که به نام اسلام بر مردم حکومت راندند خاندان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جرأت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زشت‌ترین پیامد و میراث سقیفه برای اسلام و مسلمانان، به قدرت رسیدن این طایفه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ذاتا با اسلام دشمن بودند تا آن زمان که بازار بت و بت پرستی رونق داشت با اسلام جنگیدند و رهبری جنگ بدر و احد و احزاب را بر عهده داشتند و چون بازار شرک و بت پرستی از رونق افتاد، رنگ عوض کرده و در سنگر نفاق و دورویی راه و روش دیرینه خود را ادامه دادند ؛ با مردم و اسلام بازی کردند، به مقدسات اسلام اهانت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 خدا صلی‌الله‌علیه‌و‌آله را در مسلخ بیداد و ستم خود قتل عام کردند، شاخسار شجره مبارکه عترت را درهم شکستند، یاران پیامبر خدا صلی‌الله‌علیه‌و‌آله را کشتند، منبرش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پیامبر خدا را به اسارت بردند، کوشیدند تا مفاخر و مکارم آل الله را وارونه جلوه دهند و به گمان خود،</w:t>
      </w:r>
    </w:p>
    <w:p>
      <w:pPr>
        <w:pStyle w:val="BookText"/>
        <w:rPr/>
      </w:pPr>
      <w:r>
        <w:rPr>
          <w:rFonts w:ascii="IRNazanin" w:hAnsi="IRNazanin" w:eastAsia="IRNazanin"/>
          <w:color w:val="111111"/>
          <w:sz w:val="28"/>
          <w:sz w:val="28"/>
          <w:szCs w:val="28"/>
          <w:rtl w:val="true"/>
          <w:lang w:bidi="fa-IR"/>
        </w:rPr>
        <w:t>فروغ دین خدا را محو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نیزه‌هایشان از خون گلوی فرزندان زهرا علیها السلام نوشید و شمشیر هایشان حریص به ریختن خون فرزندان پیامبر خدا صلی‌الله‌علیه‌و‌آله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جفای این خاندان کعبه را طعمه آتش ساخت و مدینه شهر پیامبر صلی‌الله‌علیه‌و‌آله </w:t>
      </w:r>
      <w:bookmarkStart w:id="129" w:name="pg3515_23521"/>
    </w:p>
    <w:p>
      <w:pPr>
        <w:pStyle w:val="BookText"/>
        <w:rPr/>
      </w:pPr>
      <w:bookmarkEnd w:id="129"/>
      <w:r>
        <w:rPr>
          <w:rFonts w:ascii="IRNazanin" w:hAnsi="IRNazanin" w:eastAsia="IRNazanin"/>
          <w:color w:val="111111"/>
          <w:sz w:val="28"/>
          <w:sz w:val="28"/>
          <w:szCs w:val="28"/>
          <w:rtl w:val="true"/>
          <w:lang w:bidi="fa-IR"/>
        </w:rPr>
        <w:t>و روضه نبوی را به غارت گرفت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براستی از معجزات اسلام است که با وجود همه دشمنیهای این خاندان باقی و جاودانه بماند</w:t>
      </w:r>
      <w:r>
        <w:rPr>
          <w:rFonts w:eastAsia="IRNazanin" w:cs="IRNazanin"/>
          <w:color w:val="111111"/>
          <w:sz w:val="28"/>
          <w:szCs w:val="28"/>
          <w:rtl w:val="true"/>
          <w:lang w:bidi="fa-IR"/>
        </w:rPr>
        <w:t>.</w:t>
      </w:r>
    </w:p>
    <w:p>
      <w:pPr>
        <w:pStyle w:val="Heading3"/>
        <w:numPr>
          <w:ilvl w:val="2"/>
          <w:numId w:val="1"/>
        </w:numPr>
        <w:rPr/>
      </w:pPr>
      <w:bookmarkStart w:id="130" w:name="__RefHeading___Toc3586708_2749589250"/>
      <w:bookmarkStart w:id="131" w:name="_Toc44"/>
      <w:bookmarkEnd w:id="130"/>
      <w:r>
        <w:rPr>
          <w:rtl w:val="true"/>
        </w:rPr>
        <w:t>یزید و غارت مدینه</w:t>
      </w:r>
      <w:bookmarkEnd w:id="131"/>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مدینه با عبدالله بن حنظلة بن ابی عامر انصاری بیعت کردند بر عثمان بن محمد و مردم بنی امیه و قریشیانی که هم عقیده آنها بودند تاختند و آنان را که در حدود هزار نفر بودند از مدینه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جمعی از بنی امیه نامه‌ای به یزید فرستادند و از او تقاضای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یزید رسید به عمرو بن سعید پیام داد که با لشکریان روانه مدینه گردد ولی او نپذیرفت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آنگاه قاصد نزد مسلم بن عقبه فرستاد، بنابر نقل یعقوبی مسلم در آن هنگام در فلسطین می‌زیست و بیمار بود، او را نزد خود به منزل فرا خواند و داستان انقلاب مدینه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 ای امیر مرا بر سر ایشان بفرست به خدا سوگند مدینه پیامبر را زیرو رو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به‌فرماندهی پنج هزار نفر به مدینه فرستاد و او هم واقعه حره را پدید آورد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 تلخنامه‌ای در تاریخ اسلام رقم 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تعداد لشکریان مسلم را بیست هزار نفر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برای بازدید سپاه آمد شمشیری آویخته بود و یک کمان عربی به </w:t>
      </w:r>
    </w:p>
    <w:p>
      <w:pPr>
        <w:pStyle w:val="BookText"/>
        <w:rPr/>
      </w:pPr>
      <w:r>
        <w:rPr>
          <w:rFonts w:ascii="IRNazanin" w:hAnsi="IRNazanin" w:eastAsia="IRNazanin"/>
          <w:color w:val="111111"/>
          <w:sz w:val="28"/>
          <w:sz w:val="28"/>
          <w:szCs w:val="28"/>
          <w:rtl w:val="true"/>
          <w:lang w:bidi="fa-IR"/>
        </w:rPr>
        <w:t>شانه داشت و شعری می‌خواند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سر رفت، و قوم در وادی القری فرود آمدند، ابوبکررا خبر کنید، که بیست هزار کس از سالخورده و جوان توانی دید، که همگی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سپاه به سالاری مسلم بن عقبه از پیش یزید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حادثه‌ای برای تو رخ داد حصین بن نمیر سکونی را بر سپاه جانشین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غلبه یافتی مدینه را سه روز به سپاهیان واگذار و هر مال و هر برده و سلاح و خوردنی که در آن هست از آن سپاه تو باشد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مسلم بن عقبه با سپاه روان شد و چون مردم مدینه از آمدن او با خبر شدند به بنی امیه که آنجا بودند تاختند و آنان را در خانه مروان زندانی کردند و گفتند دست از شما بر نمی‌داریم تا سوگند یاد کنید که حادثه‌ای برای ما ایجاد نکنید و زمینه‌های نفوذ به شهر را به دشمن اطلاع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به خدا سوگند یاد کردند و پیمان بستند که به آنان خیانت نکنند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ریاست مردم مدینه در این قیام با عبد الله بن حنظلة بود، اطراف مدینه خندقی کنده بودند مسلم بن عقبه کنار خندق آمد و خواست تا از کناری از کناره‌های آن خندق به درون شهر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میسّر نشد ولی مروان بعضی از مردم مدینه را فریب داد و همراه صد سوار وارد شهر شد و سواران پشت سر او به سوی مدینه تاختند کشتند و ویران کردند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کمتر کسی باقی ماند که کشته نشد و حرم پیامبر خدا صلی‌الله‌علیه‌و‌آله را مباح </w:t>
      </w:r>
      <w:bookmarkStart w:id="132" w:name="pg3515_23523"/>
    </w:p>
    <w:p>
      <w:pPr>
        <w:pStyle w:val="BookText"/>
        <w:rPr/>
      </w:pPr>
      <w:bookmarkEnd w:id="132"/>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آنگاه مردم را در قبا جمع کرد تا آن‌که به عنوان بندگان یزید با او بیعت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اخذهم بالبیعه لیزید علی أنهم عبید لیزید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مردی از قریش را آوردند به او گفتند بیعت کن به‌گونه‌ای که بنده خالص یزید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بیعت نمی‌کنم گردن او را زدند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مردم مدینه تا توانستند کشتند و خانه‌ها را ویران ساختند، خانه‌ای نماند که غارت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شش هزار و پانصد نفر از مردم را کشتند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ابو مخنف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اعیان قریش هفتصد نفر را کشتند و طبری نگاشته از قاریان مدینه هفتصد و سه نفر را کشتند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 هموی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حادثه وحشتناک روز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باری، یوم الحرة، تلخنامه بزرگ اسلام است که قلم از ذکر فجایع آن بر خود می‌لرزد، در این حادثه ابن عقبه مدینه را به حمامی از خون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تاریخ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133" w:name="__RefHeading___Toc3586710_2749589250"/>
      <w:bookmarkStart w:id="134" w:name="_Toc45"/>
      <w:bookmarkEnd w:id="133"/>
      <w:r>
        <w:rPr>
          <w:rtl w:val="true"/>
        </w:rPr>
        <w:t>پیش‌بینی فاطمه علیها السلام</w:t>
      </w:r>
      <w:bookmarkEnd w:id="13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 السلام در بستر بیماری به هنگام عیادت زنان مهاجر و انصار، از چنین رخدادهایی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فروغ سخن فاطمه علیها </w:t>
      </w:r>
    </w:p>
    <w:p>
      <w:pPr>
        <w:pStyle w:val="BookText"/>
        <w:rPr/>
      </w:pPr>
      <w:r>
        <w:rPr>
          <w:rFonts w:ascii="IRNazanin" w:hAnsi="IRNazanin" w:eastAsia="IRNazanin"/>
          <w:color w:val="111111"/>
          <w:sz w:val="28"/>
          <w:sz w:val="28"/>
          <w:szCs w:val="28"/>
          <w:rtl w:val="true"/>
          <w:lang w:bidi="fa-IR"/>
        </w:rPr>
        <w:t>السلام درخشید آنگاه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لعمر الهکنّ لقد لقحت فنطرة ریثما تنتح، ثم احتلبوا طلاع القعب دما عبیطا و ذعافا ممقرا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یخسر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التّالون غبّ ما اسّس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اطیبوا عن انفسکم نفسا و طأمنوا للفتنة جأشا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ابشروا بسیف صارم، و بقرح شامل و استبداد من الظالمین، یدع فیئکم زهیدا و جمعکم حصیدا، فیاحسرة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بکم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به خدایتان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نباید بکنند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نواها ساز و فتنه‌ها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لختی بپایند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خود آیند و ببینند چه آشوبی خیزد و چه خونها بریزد، شهد زندگی در کامها شرنگ و جهان پهناور بر همگان تنگ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اهل باطل در زیانند و آیندگان به گناه رفتگان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بذری افشانده‌اند و بد محصولی درو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 و بلا انگیخته شد و تیغ خشم خدا از نیام انتقام آهیخته، شما را نگذراد، تا دمار از روزگارتان بر آرد، آنگاه دریغ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شما را بپراکند و بنیانتان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دیده حقیقت‌بین ندارید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اکنون مردم مدینه مشاهده می‌کردند که آنچه فاطمه علیها السلام گفته بود آشکار گردید؛ و پرتوی از آن سخنان آسمانی آشکار گردید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گفته بود تخم آشوب در خاطره‌ها کاشته شد و زمانه آبستن حوادث ناگواری است، خطر سقوط و هرج و مرج و استبداد، غارت و قتل، همه در منظر زهرا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به‌زودی نه، بلکه اندکی درنگ لازم </w:t>
      </w:r>
      <w:bookmarkStart w:id="135" w:name="pg3515_23525"/>
    </w:p>
    <w:p>
      <w:pPr>
        <w:pStyle w:val="BookText"/>
        <w:rPr/>
      </w:pPr>
      <w:bookmarkEnd w:id="135"/>
      <w:r>
        <w:rPr>
          <w:rFonts w:ascii="IRNazanin" w:hAnsi="IRNazanin" w:eastAsia="IRNazanin"/>
          <w:color w:val="111111"/>
          <w:sz w:val="28"/>
          <w:sz w:val="28"/>
          <w:szCs w:val="28"/>
          <w:rtl w:val="true"/>
          <w:lang w:bidi="fa-IR"/>
        </w:rPr>
        <w:t>است تا نتیجه دهد و آن وقت است که این جمع از پستان روزگار پر فتنه که از زهر مملو گشته به جای شیر، خون زهر آلود خواهند نوشید و</w:t>
      </w:r>
    </w:p>
    <w:p>
      <w:pPr>
        <w:pStyle w:val="BookText"/>
        <w:rPr/>
      </w:pPr>
      <w:r>
        <w:rPr>
          <w:rFonts w:ascii="IRNazanin" w:hAnsi="IRNazanin" w:eastAsia="IRNazanin"/>
          <w:color w:val="111111"/>
          <w:sz w:val="28"/>
          <w:sz w:val="28"/>
          <w:szCs w:val="28"/>
          <w:rtl w:val="true"/>
          <w:lang w:bidi="fa-IR"/>
        </w:rPr>
        <w:t>ظرفهای خود را از خون مالامال خواهند نمود، زیان و خسارت دامن مردم هوسباز باطل گرا را خواهد گرفت و نسل‌های آینده نتیجه وحشتناک بنیانگذاران را خواهند دید و بر بانیان این اساس ستم نفرین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گردنهای خمیده به لبه شمشیرهای برّان تسلیم خواهد شد و سرهای فرود آمده در برابر ناکسان به خاک پست سپرده خواهد شد، جنگهای خونین استبداد با یک دست گریبان آنها را خواهد گرفت و با دست دیگر شلاق دیکتاتوری و قانون شکنی بر سرشان خواهد زد، آشوب و هرج و مرج عمومی زهرش را به کامشان خواهد ریخت و چوب حراج به هستی و شرفشان خواهد زد و همه را یکجا به یغما خواهد برد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136" w:name="__RefHeading___Toc3586712_2749589250"/>
      <w:bookmarkStart w:id="137" w:name="_Toc46"/>
      <w:bookmarkEnd w:id="136"/>
      <w:r>
        <w:rPr>
          <w:rtl w:val="true"/>
        </w:rPr>
        <w:t>آتش زدن کعبه</w:t>
      </w:r>
      <w:bookmarkEnd w:id="13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غارت و کشتار مردم مدینه مسلم بن عقبه به قصد جنگ با عبد الله زبیر از مدینه خارج شد و آهنگ مکه کرد، و چون به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مرگ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حصین بن نمیر را فرا خواند و به جانشینی خود برگزید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رسیدی مردانه جنگ کن و سپس جان داد و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خاک سپردند، پس از </w:t>
      </w:r>
    </w:p>
    <w:p>
      <w:pPr>
        <w:pStyle w:val="BookText"/>
        <w:rPr/>
      </w:pPr>
      <w:r>
        <w:rPr>
          <w:rFonts w:ascii="IRNazanin" w:hAnsi="IRNazanin" w:eastAsia="IRNazanin"/>
          <w:color w:val="111111"/>
          <w:sz w:val="28"/>
          <w:sz w:val="28"/>
          <w:szCs w:val="28"/>
          <w:rtl w:val="true"/>
          <w:lang w:bidi="fa-IR"/>
        </w:rPr>
        <w:t>دفن، کنیز یزید بن عبد الله بن زمعه آمد و او را از گور بیرون آورد و بر فراز سنگی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می‌آمدند و او را سنگسار می‌کردند، چون خبر به حصین بن نمیر رسید باز گشت و او را دوباره دفن کرد و عده‌ای</w:t>
      </w:r>
    </w:p>
    <w:p>
      <w:pPr>
        <w:pStyle w:val="BookText"/>
        <w:rPr/>
      </w:pPr>
      <w:r>
        <w:rPr>
          <w:rFonts w:ascii="IRNazanin" w:hAnsi="IRNazanin" w:eastAsia="IRNazanin"/>
          <w:color w:val="111111"/>
          <w:sz w:val="28"/>
          <w:sz w:val="28"/>
          <w:szCs w:val="28"/>
          <w:rtl w:val="true"/>
          <w:lang w:bidi="fa-IR"/>
        </w:rPr>
        <w:t>را نیز به قتل رساند</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نوشته‌اند چون آن زن قبر آن سفاک را شکافت دید مار سیاهی دهن باز کرده و بر گردن آن ملعون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نزدیک نرفت صبر کرد تا مار از او دور شد آنگاه مرده آن سفّاک را بیرون آورده و آتش زد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حصین بن نمیر با سپاهش وارد مکه شد و در حرم با ابن زبیر آغاز جنگ کرد، جنگ سخت و خونینی میان دو لشکر بر پا شد؛ شامیان منجنیقها برافراشتند و کعبه را آتش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کشته شدند و کعبه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و آتش فضای مکه تیره و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پرده کعبه افتاد، سقف خانه خدا و دو شاخ باقی مانده از قربانی اسماعیل بسوخت، صاعقه‌ای از آسمان فرود آمد و یازده نفر از خدمه منجنیقها را هلاک کرد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بنا به نقل واقدی ابن زبیر شصت و چهار روز در محاصره بود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 که دو سپاه روبه‌رو می‌شدند عبد الله بن عمر 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عبدالله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کعبه می‌ایستاد و با صدای بلند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شام این شهر حرم خداست که در جاهلیت نیز مورد احترام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پناهگاه حیوانات و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حرمت این شهر را پاس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شامیان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اطاعت، حمله،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آتش سوزی کعبه را به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طبری در تاریخ خود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روز از ربیع الاول سال شصت و چهارم گذشت خانه را با منجنیقها زدند و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رجزی به این مضمون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منجنیقی چون قوچی کف به لب آورده که با آن، چوبهای این مسجد را می‌زنیم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باری کعبه در شعله ستم یزید آتش گرفت و نام سیاه او را سیاه‌تر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که مجری فرمان او بود با این ننگ در تاریخ ماندگار شد و ابوحره مدنی در زشت خویی او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نمیر بئس ما تولی قد احرق المقام و المصلی</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در خلال همین آتش افروزی‌ها بود که یزید در ربیع الاخر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به مکه رسید آتش جنگ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بازار ابن زبیر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یزید به ابن نمیر رسید، قاصدی نزد عبد الله بن زبیر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وعده ما و تو در 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روبه‌رو شدند حصین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مرده باشد تو از همه افراد به خلافت شایسته‌تری ؛ بیا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w:t>
      </w:r>
      <w:bookmarkStart w:id="138" w:name="pg3515_23528"/>
    </w:p>
    <w:p>
      <w:pPr>
        <w:pStyle w:val="BookText"/>
        <w:rPr/>
      </w:pPr>
      <w:bookmarkEnd w:id="138"/>
      <w:r>
        <w:rPr>
          <w:rFonts w:ascii="IRNazanin" w:hAnsi="IRNazanin" w:eastAsia="IRNazanin"/>
          <w:color w:val="111111"/>
          <w:sz w:val="28"/>
          <w:sz w:val="28"/>
          <w:szCs w:val="28"/>
          <w:rtl w:val="true"/>
          <w:lang w:bidi="fa-IR"/>
        </w:rPr>
        <w:t>من به شام بیا که این سپاه که فرمانبر من است همه از دلاوران شامند و همه در رکابت جانفشانی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دو کس با تو مخالفت نکنند، مردم را امان می‌دهیم و این خونهایی که میان ما و تو بوده و خونهایی که میان ما و جنگ آوران حرّه بود باطل 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ابن زبیر از این که بیعت کند و تقاضای ابن نمیر را</w:t>
      </w:r>
    </w:p>
    <w:p>
      <w:pPr>
        <w:pStyle w:val="BookText"/>
        <w:rPr/>
      </w:pPr>
      <w:r>
        <w:rPr>
          <w:rFonts w:ascii="IRNazanin" w:hAnsi="IRNazanin" w:eastAsia="IRNazanin"/>
          <w:color w:val="111111"/>
          <w:sz w:val="28"/>
          <w:sz w:val="28"/>
          <w:szCs w:val="28"/>
          <w:rtl w:val="true"/>
          <w:lang w:bidi="fa-IR"/>
        </w:rPr>
        <w:t>بپذیرد بد دلی و تردید او نسبت به ابن نمیر بود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139" w:name="__RefHeading___Toc3586714_2749589250"/>
      <w:bookmarkStart w:id="140" w:name="_Toc47"/>
      <w:bookmarkEnd w:id="139"/>
      <w:r>
        <w:rPr/>
        <w:t>6</w:t>
      </w:r>
      <w:r>
        <w:rPr>
          <w:rtl w:val="true"/>
        </w:rPr>
        <w:t xml:space="preserve">. </w:t>
      </w:r>
      <w:r>
        <w:rPr>
          <w:rtl w:val="true"/>
        </w:rPr>
        <w:t>عبد الله بن زبیر و هتک حرم</w:t>
      </w:r>
      <w:bookmarkEnd w:id="140"/>
    </w:p>
    <w:p>
      <w:pPr>
        <w:pStyle w:val="BookText"/>
        <w:rPr/>
      </w:pPr>
      <w:r>
        <w:rPr>
          <w:rFonts w:ascii="IRNazanin" w:hAnsi="IRNazanin" w:eastAsia="IRNazanin"/>
          <w:color w:val="111111"/>
          <w:sz w:val="28"/>
          <w:sz w:val="28"/>
          <w:szCs w:val="28"/>
          <w:rtl w:val="true"/>
          <w:lang w:bidi="fa-IR"/>
        </w:rPr>
        <w:t>عبدالله بن زبیر حرمت حرم را بشکست و حرم امن الهی را مرکز قدرت طلبی خود قرار داد، سرزمینی که آن همه آیات قرآن و روایات آن را ستوده و تکریمش کرده‌اند، مرکزی برای فتنه و آشوب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خونها که در آن مرکز امن ریخته شد و چه اهانتها که به حریم قدسی کعبه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در روز فتح مکه چنین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مکه یوم خلق السماوات و الارض و هی حرام الی ان تقوم الساعة، لم تحل لاحد قبلی و لا تحل لاحد بعدی و لم تحل لی الا ساعة من نهار</w:t>
      </w:r>
      <w:r>
        <w:rPr>
          <w:rFonts w:eastAsia="IRNazanin" w:cs="IRNazanin"/>
          <w:color w:val="111111"/>
          <w:sz w:val="28"/>
          <w:szCs w:val="28"/>
          <w:rtl w:val="true"/>
          <w:lang w:bidi="fa-IR"/>
        </w:rPr>
        <w:t>».</w:t>
      </w:r>
      <w:r>
        <w:rPr>
          <w:rStyle w:val="FootnoteAnchor"/>
          <w:rtl w:val="true"/>
        </w:rPr>
        <w:footnoteReference w:id="28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مکه را از آغاز آفرینش زمین و آسمانها مرکز پاکی و قداست و حرمت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شهر با همان حرمت و احترام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ستیز در آن برای هیچ کسی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w:t>
      </w:r>
    </w:p>
    <w:p>
      <w:pPr>
        <w:pStyle w:val="BookText"/>
        <w:rPr/>
      </w:pPr>
      <w:r>
        <w:rPr>
          <w:rFonts w:ascii="IRNazanin" w:hAnsi="IRNazanin" w:eastAsia="IRNazanin"/>
          <w:color w:val="111111"/>
          <w:sz w:val="28"/>
          <w:sz w:val="28"/>
          <w:szCs w:val="28"/>
          <w:rtl w:val="true"/>
          <w:lang w:bidi="fa-IR"/>
        </w:rPr>
        <w:t>من بوده و چه بعد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هم فقط ساعتی از یک روز 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یحل لامرئٍ یؤمن بالله و الیوم الاخر ان یسفک بهادما و لا یعضد بها شجرة، فان احد ترخص لقتال رسول الله فیها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اذن لرسوله و لم یأذن لکم، و انما اذن لی فیها ساعة من نهار ثم عادت حرمتهاالیوم کحرمتها بالامس، و لیبلّغ الشاهد الغائب</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برای هیچ مسلمانی جایز نیست که خونی در آن بریزد و درختی را از آن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سؤال کند پس چرا رسول خدا با لشکر به این سرزمین آمد در پاسخ او بگویید همانا خداوند به پیامبرش اذن داد ولی به شما اذن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من نیز فقط ساعتی در یک روز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دوباره حرمت این سرزمین چون سابق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جنگ و خونریزی در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مرا حاضران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 عرشی که نباید با سلاح در آن حرکت کرد، در اثر طغیان ابن زبیر چه مصیبتها دید و چه خونها که در آن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گفتگویی که با ابن زبیر هنگام خروج از مکه داشت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ابی حدثنی انّ بها کبشا یستحل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احبّ ان اکون انا ذلک الکبش</w:t>
      </w:r>
      <w:r>
        <w:rPr>
          <w:rFonts w:eastAsia="IRNazanin" w:cs="IRNazanin"/>
          <w:color w:val="111111"/>
          <w:sz w:val="28"/>
          <w:szCs w:val="28"/>
          <w:rtl w:val="true"/>
          <w:lang w:bidi="fa-IR"/>
        </w:rPr>
        <w:t>».</w:t>
      </w:r>
      <w:r>
        <w:rPr>
          <w:rStyle w:val="FootnoteAnchor"/>
          <w:rtl w:val="true"/>
        </w:rPr>
        <w:footnoteReference w:id="29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برایم گفت که مردی جنگجو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حرم را </w:t>
      </w:r>
    </w:p>
    <w:p>
      <w:pPr>
        <w:pStyle w:val="BookText"/>
        <w:rPr/>
      </w:pPr>
      <w:r>
        <w:rPr>
          <w:rFonts w:ascii="IRNazanin" w:hAnsi="IRNazanin" w:eastAsia="IRNazanin"/>
          <w:color w:val="111111"/>
          <w:sz w:val="28"/>
          <w:sz w:val="28"/>
          <w:szCs w:val="28"/>
          <w:rtl w:val="true"/>
          <w:lang w:bidi="fa-IR"/>
        </w:rPr>
        <w:t>حلال بشمرد و من دوست ندارم آن بوده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که ابن زبیر زمینه جنگ شامیان را فراهم کرد؛ خود نیز در سرزمین مکه به ستم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 این باره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 با بنی هاشم سخت بنای تعدی را گذاشت و دشمنی با ایشان را آشکار ساخت تا آنجا که درود بر محمد و آلش علیهم السلام را از خطبه‌اش حذف نمود و چون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درود بر پیامبر را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خاندان بدی است که</w:t>
      </w:r>
    </w:p>
    <w:p>
      <w:pPr>
        <w:pStyle w:val="BookText"/>
        <w:rPr/>
      </w:pPr>
      <w:r>
        <w:rPr>
          <w:rFonts w:ascii="IRNazanin" w:hAnsi="IRNazanin" w:eastAsia="IRNazanin"/>
          <w:color w:val="111111"/>
          <w:sz w:val="28"/>
          <w:sz w:val="28"/>
          <w:szCs w:val="28"/>
          <w:rtl w:val="true"/>
          <w:lang w:bidi="fa-IR"/>
        </w:rPr>
        <w:t>هرگاه ذکر او به میان آید گردن کشند، و هرگاه نامش را بشنوند سرهای خود را برافرازند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محمد حنفیه و عبد الله بن عباس و بیست و چهار مرد از بنی هاشم را گرفت که با او بیعت کنند و چون زیر بار نرفتند، آنان را در حجره زمزم حبس کرد و سوگند یاد کرد که اگر با او بیعت نکنند ایشان را آتش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نامه‌ای به مختار بن ابی عبید، بدین مضمون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علی علیه السلام و کسانی که از آل پیامبر خدا صلی‌الله‌علیه‌و‌آله نزد وی اند به مختار بن ابی عبید و کسانی که از مسلمانان همراه اویند؛ اما بعد همانا پسر زبیر ما را گرفته و در حجره زمزم زندانی کرده و به خدای یگانه سوگند یاد کرده که اگر با او بیعت نکنیم ما را آتش زند، پس به فریاد ما برس</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ابو عبد الله جدلی را با چهار هزار سوار به کمک ایشان </w:t>
      </w:r>
    </w:p>
    <w:p>
      <w:pPr>
        <w:pStyle w:val="BookText"/>
        <w:rPr/>
      </w:pPr>
      <w:r>
        <w:rPr>
          <w:rFonts w:ascii="IRNazanin" w:hAnsi="IRNazanin" w:eastAsia="IRNazanin"/>
          <w:color w:val="111111"/>
          <w:sz w:val="28"/>
          <w:sz w:val="28"/>
          <w:szCs w:val="28"/>
          <w:rtl w:val="true"/>
          <w:lang w:bidi="fa-IR"/>
        </w:rPr>
        <w:t>فرستاد و او به مکه آمد و حجره را شکست و به محمد بن علی گفت مرا با ابن زبیر بگذار تا به حسابش برسم، محمد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رحمش را قطع کرده ولی من نسبت به او چنین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خبر یافت که پسر زبیر در خطبه به علی علیه السلام بد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الحرام آمد و جهازی نهاد، و روی آن ایستاد و خدا را حمد و ثنا گفت و بر محمد و آلش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چهره‌هایتان زشت و سیاه باد 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روی شما به علی جسارت شود و شما می‌شنوید و سکوت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نمی‌خروشید و فریاد نمی‌زنید؟</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تیری خطاناپذیر بود ازتیرهای خدا بر دشمنانش،</w:t>
      </w:r>
    </w:p>
    <w:p>
      <w:pPr>
        <w:pStyle w:val="BookText"/>
        <w:rPr/>
      </w:pPr>
      <w:r>
        <w:rPr>
          <w:rFonts w:ascii="IRNazanin" w:hAnsi="IRNazanin" w:eastAsia="IRNazanin"/>
          <w:color w:val="111111"/>
          <w:sz w:val="28"/>
          <w:sz w:val="28"/>
          <w:szCs w:val="28"/>
          <w:rtl w:val="true"/>
          <w:lang w:bidi="fa-IR"/>
        </w:rPr>
        <w:t>چهره‌های ایشان را با شمشیر می‌زد و حق مظلومین را از حلقوم آنان بیرون می‌آورد وراه نفس را بر ایشان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ما نیز پوینده منهج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گفتارش به ابن زبیر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فاطمه‌ها را معذور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 بنی حنیفه را چه می‌شود؟</w:t>
      </w:r>
    </w:p>
    <w:p>
      <w:pPr>
        <w:pStyle w:val="BookText"/>
        <w:rPr/>
      </w:pPr>
      <w:r>
        <w:rPr>
          <w:rFonts w:ascii="IRNazanin" w:hAnsi="IRNazanin" w:eastAsia="IRNazanin"/>
          <w:color w:val="111111"/>
          <w:sz w:val="28"/>
          <w:sz w:val="28"/>
          <w:szCs w:val="28"/>
          <w:rtl w:val="true"/>
          <w:lang w:bidi="fa-IR"/>
        </w:rPr>
        <w:t>به هر روی آن فاسق، بنی هاشم را از مکه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را به ناحیه رضوی و عبد الله بن عباس را به طائف تبعید کرد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سوختن کعبه را نیز به ابن زبیر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اذینه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کعبه سوخته و آتش به آن رسیده بود با مادرم به مکه رفتم کعبه را دیدم که از حریر برهنه، و رکن از سه جا </w:t>
      </w:r>
      <w:bookmarkStart w:id="141" w:name="pg3515_23532"/>
    </w:p>
    <w:p>
      <w:pPr>
        <w:pStyle w:val="BookText"/>
        <w:rPr/>
      </w:pPr>
      <w:bookmarkEnd w:id="141"/>
      <w:r>
        <w:rPr>
          <w:rFonts w:ascii="IRNazanin" w:hAnsi="IRNazanin" w:eastAsia="IRNazanin"/>
          <w:color w:val="111111"/>
          <w:sz w:val="28"/>
          <w:sz w:val="28"/>
          <w:szCs w:val="28"/>
          <w:rtl w:val="true"/>
          <w:lang w:bidi="fa-IR"/>
        </w:rPr>
        <w:t>شکافته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چه رسیده؟ یکی از یاران ابن زبیر را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سبب آتش سوزی کعبه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شعله‌ای را بر سر نیزه خویش گرفته بود، بادی وزید و شعله نیزه او به پرده‌های کعبه رسید، و آتش گرفت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باری، کعبه چه در آتش باران شامیان سوخته باشد و یا در آتش افروزی زبیریان، چندان تفاوتی نداشت چون این دو گروه زبانه‌های دوزخ نفاق بودند که جهان آن روز اسلام را به آتش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از یک سرچشمه می‌آشامیدند و تا توانستند بر اسلام و قرآن تاختند</w:t>
      </w:r>
      <w:r>
        <w:rPr>
          <w:rFonts w:eastAsia="IRNazanin" w:cs="IRNazanin"/>
          <w:color w:val="111111"/>
          <w:sz w:val="28"/>
          <w:szCs w:val="28"/>
          <w:rtl w:val="true"/>
          <w:lang w:bidi="fa-IR"/>
        </w:rPr>
        <w:t>.</w:t>
      </w:r>
    </w:p>
    <w:p>
      <w:pPr>
        <w:pStyle w:val="Heading3"/>
        <w:numPr>
          <w:ilvl w:val="2"/>
          <w:numId w:val="1"/>
        </w:numPr>
        <w:rPr/>
      </w:pPr>
      <w:bookmarkStart w:id="142" w:name="__RefHeading___Toc3586716_2749589250"/>
      <w:bookmarkStart w:id="143" w:name="_Toc48"/>
      <w:bookmarkEnd w:id="142"/>
      <w:r>
        <w:rPr/>
        <w:t>7</w:t>
      </w:r>
      <w:r>
        <w:rPr>
          <w:rtl w:val="true"/>
        </w:rPr>
        <w:t xml:space="preserve">. </w:t>
      </w:r>
      <w:r>
        <w:rPr>
          <w:rtl w:val="true"/>
        </w:rPr>
        <w:t>حجاج و خراب کردن کعبه</w:t>
      </w:r>
      <w:bookmarkEnd w:id="143"/>
    </w:p>
    <w:p>
      <w:pPr>
        <w:pStyle w:val="BookText"/>
        <w:rPr/>
      </w:pPr>
      <w:r>
        <w:rPr>
          <w:rFonts w:ascii="IRNazanin" w:hAnsi="IRNazanin" w:eastAsia="IRNazanin"/>
          <w:color w:val="111111"/>
          <w:sz w:val="28"/>
          <w:sz w:val="28"/>
          <w:szCs w:val="28"/>
          <w:rtl w:val="true"/>
          <w:lang w:bidi="fa-IR"/>
        </w:rPr>
        <w:t>چون عبدالملک بن مروان مصعب بن زبیر را کشت، مردم را برای</w:t>
      </w:r>
    </w:p>
    <w:p>
      <w:pPr>
        <w:pStyle w:val="BookText"/>
        <w:rPr/>
      </w:pPr>
      <w:r>
        <w:rPr>
          <w:rFonts w:ascii="IRNazanin" w:hAnsi="IRNazanin" w:eastAsia="IRNazanin"/>
          <w:color w:val="111111"/>
          <w:sz w:val="28"/>
          <w:sz w:val="28"/>
          <w:szCs w:val="28"/>
          <w:rtl w:val="true"/>
          <w:lang w:bidi="fa-IR"/>
        </w:rPr>
        <w:t>بیرون رفتن و جنگ با عبدالله بن زبیر فرا خواند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حجاج بن یوسف ثقفی نزد او برخاست و گفت ای امیر، مرا به جنگ او بفرست، چون در خواب دیدم که او را سر بریدم و بر سینه او نشستم و او را پوست کندم</w:t>
      </w:r>
      <w:r>
        <w:rPr>
          <w:rFonts w:eastAsia="IRNazanin" w:cs="IRNazanin"/>
          <w:color w:val="111111"/>
          <w:sz w:val="28"/>
          <w:szCs w:val="28"/>
          <w:rtl w:val="true"/>
          <w:lang w:bidi="fa-IR"/>
        </w:rPr>
        <w:t>».</w:t>
      </w:r>
      <w:r>
        <w:rPr>
          <w:rStyle w:val="FootnoteAnchor"/>
          <w:rtl w:val="true"/>
        </w:rPr>
        <w:footnoteReference w:id="29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می‌فرستم و آنگاه او را با بیست هزار از مردم شام و غیر آنان راهی مکه کرد، حجاج به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نبردی سخت کرد، عبد الله 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پس حجاج منجنیق‌ها را برافراشت و کعبه را سنگ‌باران و آتش باران کرد</w:t>
      </w:r>
      <w:r>
        <w:rPr>
          <w:rFonts w:eastAsia="IRNazanin" w:cs="IRNazanin"/>
          <w:color w:val="111111"/>
          <w:sz w:val="28"/>
          <w:szCs w:val="28"/>
          <w:rtl w:val="true"/>
          <w:lang w:bidi="fa-IR"/>
        </w:rPr>
        <w:t>.</w:t>
      </w:r>
      <w:r>
        <w:rPr>
          <w:rStyle w:val="FootnoteAnchor"/>
          <w:rtl w:val="true"/>
        </w:rPr>
        <w:footnoteReference w:id="295"/>
      </w:r>
      <w:bookmarkStart w:id="144" w:name="pg3515_23533"/>
    </w:p>
    <w:p>
      <w:pPr>
        <w:pStyle w:val="BookText"/>
        <w:rPr/>
      </w:pPr>
      <w:bookmarkEnd w:id="144"/>
      <w:r>
        <w:rPr>
          <w:rFonts w:ascii="IRNazanin" w:hAnsi="IRNazanin" w:eastAsia="IRNazanin"/>
          <w:color w:val="111111"/>
          <w:sz w:val="28"/>
          <w:sz w:val="28"/>
          <w:szCs w:val="28"/>
          <w:rtl w:val="true"/>
          <w:lang w:bidi="fa-IR"/>
        </w:rPr>
        <w:t>بنابر نقل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روز اول ذیقعده،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محاصره شد و حجاج هشت ماه و هفده روز او را در محاصره داشت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یوسف بن ماهک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منجنیق را دیدم که به کار بود و آسمان بغرید و برق زد، صدای رعد و برق از صدای سنگها بیشتر شد، مردم شام ترسیدند و از جنگ خودداری کردند، و خود سنگ در منجنیق‌ها نهاد و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صبحگاهان صاعقه‌ها پیاپی آمد و دوازده نفر از لشکریان حجاج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جنگ را ادامه داد و با منجنیق کعبه را سنگ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خانه را ویران ساخت و عبد الله بن زبیر را کشت؛ سر او و عبد الله بن صفوان و عمارة بن عمرو را به مدینه فرستاد که آنجا نصب کنند و سپس نزد عبد الملک بن مروان برند و پیکر عبد الله را در تنعیم به دار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145" w:name="__RefHeading___Toc3586718_2749589250"/>
      <w:bookmarkStart w:id="146" w:name="_Toc49"/>
      <w:bookmarkEnd w:id="145"/>
      <w:r>
        <w:rPr/>
        <w:t>8</w:t>
      </w:r>
      <w:r>
        <w:rPr>
          <w:rtl w:val="true"/>
        </w:rPr>
        <w:t xml:space="preserve"> . </w:t>
      </w:r>
      <w:r>
        <w:rPr>
          <w:rtl w:val="true"/>
        </w:rPr>
        <w:t>متوکل و اهانت به مقدسات</w:t>
      </w:r>
      <w:bookmarkEnd w:id="146"/>
    </w:p>
    <w:p>
      <w:pPr>
        <w:pStyle w:val="BookText"/>
        <w:rPr/>
      </w:pPr>
      <w:r>
        <w:rPr>
          <w:rFonts w:ascii="IRNazanin" w:hAnsi="IRNazanin" w:eastAsia="IRNazanin"/>
          <w:color w:val="111111"/>
          <w:sz w:val="28"/>
          <w:sz w:val="28"/>
          <w:szCs w:val="28"/>
          <w:rtl w:val="true"/>
          <w:lang w:bidi="fa-IR"/>
        </w:rPr>
        <w:t>از بدنام‌ترین شاهان بنی عباس متوکل عباسی است که در دنائت، پستی و دشمنی به فرزندان پیامبر صلی‌الله‌علیه‌و‌آله آنی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پیرامون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المتوکل شدید الوطأة علی آل ابی طالب علیه السلام؛ غلیظا علی جماعتهم مهتما بامورهم، شدید الغیظ و الحقد علیهم؛ و سوء الظن و التهمة لهم</w:t>
      </w:r>
      <w:r>
        <w:rPr>
          <w:rFonts w:eastAsia="IRNazanin" w:cs="IRNazanin"/>
          <w:color w:val="111111"/>
          <w:sz w:val="28"/>
          <w:szCs w:val="28"/>
          <w:rtl w:val="true"/>
          <w:lang w:bidi="fa-IR"/>
        </w:rPr>
        <w:t>...».</w:t>
      </w:r>
      <w:r>
        <w:rPr>
          <w:rStyle w:val="FootnoteAnchor"/>
          <w:rtl w:val="true"/>
        </w:rPr>
        <w:footnoteReference w:id="29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نسبت به آل علی علیه السلام به شدّت دشمنی می‌ورزید و بر </w:t>
      </w:r>
    </w:p>
    <w:p>
      <w:pPr>
        <w:pStyle w:val="BookText"/>
        <w:rPr/>
      </w:pPr>
      <w:r>
        <w:rPr>
          <w:rFonts w:ascii="IRNazanin" w:hAnsi="IRNazanin" w:eastAsia="IRNazanin"/>
          <w:color w:val="111111"/>
          <w:sz w:val="28"/>
          <w:sz w:val="28"/>
          <w:szCs w:val="28"/>
          <w:rtl w:val="true"/>
          <w:lang w:bidi="fa-IR"/>
        </w:rPr>
        <w:t xml:space="preserve">آنان سخت می‌گرفت، نسبت به آنان کینه و حسد می‌ورزید، به آنان بدگمان و همواره آنان را متهم می‌نمود، وزیر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پیوسته از بنی هاشم نزد متوکل سعایت می‌نمود و او را تشویق به بدرفتاری با آنان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بدرفتاری نسبت به خاندان علوی گوی سبقت را از تمامی خلفای بنی عباس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او برای مناطق و سرزمینهایی که شیعیان حضور داشتند والیان بی رحم و سنگدل انتخاب می‌شدند که با آل علی علیه السلام به بدترین شکل ممکن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فرج از سوی او والی مکه و مدینه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بر آل علی علیه السلام سخت گرفت که آنان لباسی برای پوشیدن نداشتند و گاهی گروهی از بانوان علوی یک دست لباس مناسب نداشتند که در آن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پیراهن کهنه‌ای برای آنان مانده بود که هنگام نماز به نوبت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منع کرده بود که به آنان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کمک می‌کرد او را مجازات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رسول</w:t>
      </w:r>
    </w:p>
    <w:p>
      <w:pPr>
        <w:pStyle w:val="BookText"/>
        <w:rPr/>
      </w:pPr>
      <w:r>
        <w:rPr>
          <w:rFonts w:ascii="IRNazanin" w:hAnsi="IRNazanin" w:eastAsia="IRNazanin"/>
          <w:color w:val="111111"/>
          <w:sz w:val="28"/>
          <w:sz w:val="28"/>
          <w:szCs w:val="28"/>
          <w:rtl w:val="true"/>
          <w:lang w:bidi="fa-IR"/>
        </w:rPr>
        <w:t>خدا صلی‌الله‌علیه‌و‌آله فقط با درآمد حاصل از چرخه ریسی زندگی می‌کردند و پیوسته چنین بود تا متوکل به هلاکت رسید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حضرت امام علی النقی علیه السلام به شدّت بدرفتاری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سامرا فرا خواند تا آن حضرت و یارانش تحت نظر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ارتباط مردم قم با آن حضرت را کنترل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قدری از امام هادی علیه السلام بیمناک بود که لحظه‌ای آرام </w:t>
      </w:r>
    </w:p>
    <w:p>
      <w:pPr>
        <w:pStyle w:val="BookText"/>
        <w:rPr/>
      </w:pPr>
      <w:r>
        <w:rPr>
          <w:rFonts w:ascii="IRNazanin" w:hAnsi="IRNazanin" w:eastAsia="IRNazanin"/>
          <w:color w:val="111111"/>
          <w:sz w:val="28"/>
          <w:sz w:val="28"/>
          <w:szCs w:val="28"/>
          <w:rtl w:val="true"/>
          <w:lang w:bidi="fa-IR"/>
        </w:rPr>
        <w:t>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در پی آزار و اذیت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اهانت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بزم شراب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آن حضرت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قتل تهدید نمود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متوکل نسبت به علی علیه السلام و خاندانش کینه و عداوت عجیبی داشت و اگر آگاه می‌شد که کسی نسبت به آن حضرت علاقمند است مال او را مصادره می‌کرد و جان او را می‌گرفت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او نسبت به قبر مطهر امام حسین علیه السلام نیز اهانت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پیرامون این واقعه چنین نگاشته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من ذلک ان کرب قبر الحسین علیه السلام، و عفی آثاره و وضع علی سائر الطرق مسالح له لا یجدون احدا زاره الا اتوه به، فقتله او انهکه عقوبة</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دستور داد آرامگاه سرور شهیدان حضرت ابا عبدالله الحسین علیه السلام و بناهای اطراف آن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کشاورزی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اطراف آن سرزمین</w:t>
      </w:r>
    </w:p>
    <w:p>
      <w:pPr>
        <w:pStyle w:val="BookText"/>
        <w:rPr/>
      </w:pPr>
      <w:r>
        <w:rPr>
          <w:rFonts w:ascii="IRNazanin" w:hAnsi="IRNazanin" w:eastAsia="IRNazanin"/>
          <w:color w:val="111111"/>
          <w:sz w:val="28"/>
          <w:sz w:val="28"/>
          <w:szCs w:val="28"/>
          <w:rtl w:val="true"/>
          <w:lang w:bidi="fa-IR"/>
        </w:rPr>
        <w:t>پاسگاههایی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زیارت قبر آن حضرت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زیارت می‌آمد او را مجازات می‌کردند و یا می‌کشتند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هیچ یک از مسلمانان حاضر به خراب کردن قبر امام حسین 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این کار را توسط شخصی به نام دیزج انجام داد که یهودی الاصل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اعلام کرد رفتن به زیارت قبر امام حسین ممنوع است و اگر کسی به زیارت آن حضرت برود </w:t>
      </w:r>
      <w:bookmarkStart w:id="147" w:name="pg3515_23536"/>
    </w:p>
    <w:p>
      <w:pPr>
        <w:pStyle w:val="BookText"/>
        <w:rPr/>
      </w:pPr>
      <w:bookmarkEnd w:id="147"/>
      <w:r>
        <w:rPr>
          <w:rFonts w:ascii="IRNazanin" w:hAnsi="IRNazanin" w:eastAsia="IRNazanin"/>
          <w:color w:val="111111"/>
          <w:sz w:val="28"/>
          <w:sz w:val="28"/>
          <w:szCs w:val="28"/>
          <w:rtl w:val="true"/>
          <w:lang w:bidi="fa-IR"/>
        </w:rPr>
        <w:t>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می‌ترسید قبر امام حسین علیه السلام پناهگاهی برای شورش و قیام علیه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مبارزات و شهادت آن حضرت الهام‌بخش حرکت و قیام شیعیان و مسلمانان در مقابل ستمهای او باشد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باری شیعیان و دوستداران امام شهیدان در هیچ شرایطی از زیارت تربت پاک آن حضرت باز نایستادند و انواع شکنجه‌ها را به جان پذیرا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بوسه بر تربت بهشتی آن بزرگوار را بر جان خود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متوکل شیعیان با کمک علویان قبر مطهر آن حضرت را بازسازی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مرکزی برای زیارت شیعیان و نیز دانشگاهی برای آموزش واژه‌های حریّت، شهادت، فداکاری و اسلامخواهی گردید</w:t>
      </w:r>
      <w:r>
        <w:rPr>
          <w:rFonts w:eastAsia="IRNazanin" w:cs="IRNazanin"/>
          <w:color w:val="111111"/>
          <w:sz w:val="28"/>
          <w:szCs w:val="28"/>
          <w:rtl w:val="true"/>
          <w:lang w:bidi="fa-IR"/>
        </w:rPr>
        <w:t>.</w:t>
      </w:r>
    </w:p>
    <w:p>
      <w:pPr>
        <w:pStyle w:val="Heading3"/>
        <w:numPr>
          <w:ilvl w:val="2"/>
          <w:numId w:val="1"/>
        </w:numPr>
        <w:rPr/>
      </w:pPr>
      <w:bookmarkStart w:id="148" w:name="__RefHeading___Toc3586720_2749589250"/>
      <w:bookmarkStart w:id="149" w:name="_Toc50"/>
      <w:bookmarkEnd w:id="148"/>
      <w:r>
        <w:rPr/>
        <w:t>9</w:t>
      </w:r>
      <w:r>
        <w:rPr>
          <w:rtl w:val="true"/>
        </w:rPr>
        <w:t xml:space="preserve">. </w:t>
      </w:r>
      <w:r>
        <w:rPr>
          <w:rtl w:val="true"/>
        </w:rPr>
        <w:t>قرامطه و اهانت به کعبه معظمه</w:t>
      </w:r>
      <w:bookmarkEnd w:id="149"/>
    </w:p>
    <w:p>
      <w:pPr>
        <w:pStyle w:val="BookText"/>
        <w:rPr/>
      </w:pPr>
      <w:r>
        <w:rPr>
          <w:rFonts w:ascii="IRNazanin" w:hAnsi="IRNazanin" w:eastAsia="IRNazanin"/>
          <w:color w:val="111111"/>
          <w:sz w:val="28"/>
          <w:sz w:val="28"/>
          <w:szCs w:val="28"/>
          <w:rtl w:val="true"/>
          <w:lang w:bidi="fa-IR"/>
        </w:rPr>
        <w:t>از گروه‌های منحرف و گمراه که با اساس اسلام مخالف بودند و به ساحت کعبه ومقدسات اسلامی اهانت کردند، فرقه قرامطه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خطبه ملاحم از پیدایش این گروه و ستمگریهایشان خبر داده و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ینتحلون لنا الحب و الهوی، و یضمرون لناالبغض و القلی، و آیة ذلک قتلهم وراثنا و هجرهم احداثنا</w:t>
      </w:r>
      <w:r>
        <w:rPr>
          <w:rFonts w:eastAsia="IRNazanin" w:cs="IRNazanin"/>
          <w:color w:val="111111"/>
          <w:sz w:val="28"/>
          <w:szCs w:val="28"/>
          <w:rtl w:val="true"/>
          <w:lang w:bidi="fa-IR"/>
        </w:rPr>
        <w:t>».</w:t>
      </w:r>
      <w:r>
        <w:rPr>
          <w:rStyle w:val="FootnoteAnchor"/>
          <w:rtl w:val="true"/>
        </w:rPr>
        <w:footnoteReference w:id="30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ما دشمنی ورزند و نشانه آن این است که </w:t>
      </w:r>
    </w:p>
    <w:p>
      <w:pPr>
        <w:pStyle w:val="BookText"/>
        <w:rPr/>
      </w:pPr>
      <w:r>
        <w:rPr>
          <w:rFonts w:ascii="IRNazanin" w:hAnsi="IRNazanin" w:eastAsia="IRNazanin"/>
          <w:color w:val="111111"/>
          <w:sz w:val="28"/>
          <w:sz w:val="28"/>
          <w:szCs w:val="28"/>
          <w:rtl w:val="true"/>
          <w:lang w:bidi="fa-IR"/>
        </w:rPr>
        <w:t>فرزندان ما را بکشند و سنن ما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علی علیه السلام فرمود در بستر تاریخ رخ داد و آشکار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 ما اخبره لانّ القرامطه قتلت من آل ابی طالب خلق کثیره و اسماؤهم مذکورة فی کتاب مقاتل الطالبیین</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قرامطه بسیاری از فرزندان آل ابی طالب را کشتند و اسامی آنان را ابوالفرج اصفهانی در کتاب خود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منحرف در دهه‌های آخرین قرن سوم و آغازین قرن چهارم ظاهر شدند و به شرارت و آتش افروزی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پیدایش آنان را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آغاز کارشان چنین بوده که فردی از خوزستان به اطراف کوفه آمده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به ظاهر زهد و دوری از دنیا پیشه خود ساخته، از برگ و حصیر خرما سبد می‌بافت و از کسب خویش نان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بسیار می‌خواند و به دینداری تظاهر فراوان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بر گرد او جمع می‌شدند، از دینداری و بی‌میلی به دنیا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پنجاه نماز می‌خواند و آن را واجب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ادعای بابیّت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فردی از خاندان پیامبر صلی‌الله‌علیه‌و‌آله مردم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خود را به آیین خویش فرا خواند 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روش نوین خود را بر آنان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نادان به سوی او روی آورده و راه و روش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کسی که مسلک و مرام او را می‌پذیرفت یک دینار می‌گرفت و می‌گفت این را برای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روش به اغوا و گمراه کردن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مسلک او قدرت گرفت مردم آن سامان پیروی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نقیب معین کرد و به آنان فرمان داد که مردم را به این دین تازه تأسیس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 شما چون حواریّون عیسی بن مریم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تبلیغ آیین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دین جدید پنجاه نماز واجب بود کشاورزان از کار کشاورزی خود باز مانده و این خبر به هیصم، مالک و خان آن ناحیه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را فرستاد تا این شخص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دستگیر کرده نزد او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مسلک و دین جدید او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هیصم مذهب خود را باز گفت؛ هیصم سوگند یاد کرد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او را در اتاقی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 روی او بسته و کلید را هیصم زیر متکای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نوشیدن سرگرم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کنیزان که در خانه بود بر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هیصم به خواب رفت آهسته کلید را از زیر بالش او برداشته در را گشود و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را دوباره بسته و کلید را زیر بالش هیصم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چون هیصم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را برداشته در را باز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او گفتند او به آسمان رفته و بر پایه این دروغ تبلیغات خود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کرمیته را 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قول محمد بن داود پیرامون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 مردی بود از </w:t>
      </w:r>
    </w:p>
    <w:p>
      <w:pPr>
        <w:pStyle w:val="BookText"/>
        <w:rPr/>
      </w:pPr>
      <w:r>
        <w:rPr>
          <w:rFonts w:ascii="IRNazanin" w:hAnsi="IRNazanin" w:eastAsia="IRNazanin"/>
          <w:color w:val="111111"/>
          <w:sz w:val="28"/>
          <w:sz w:val="28"/>
          <w:szCs w:val="28"/>
          <w:rtl w:val="true"/>
          <w:lang w:bidi="fa-IR"/>
        </w:rPr>
        <w:t>سواد کوفه که غله‌های آن ناحیه را بر گاوان خویش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حمدان و لقب او قرمط بود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پس از رویش و پیدایش این گروه گمراه و رونق بازارشان؛ طایی، احمد بن محمد از برنامه آنان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که هر یک سالانه یک دینار به او بدهند و در غیر این صورت گزارش آنان را به سلطان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راه ثروت فراوانی را به دست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می‌رسد آن یک دیناری که از پیروان خود به عنوان پیشوا می‌گرفت، به این شخص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نیز به نشر آیین خود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شرارت آنان جمعی از مردم کوفه نزد سلطان رفته و به او گزارش دادند که این گروه دین جدیدی غیر از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همه مسلمانان را مباح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به پاس درآمدهای کلان خود به حمایت آنان برخاسته و با دروغهای خود از دخالت سلطان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به گفته آن جمع اهمیت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گروه کتابی آوردند که در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بن عثمان که از دهکده‌ای به نام نصرانه چنین می‌گوید و مردم را به سوی مسیح فرا می‌خواند که او عیسی است و او کلمه است و او مهدی است و او احمد بن محمد بن حنفیه است و او جبرئیل است و می‌گوید که مسیح در پیکر انسانی بر او ظاهر شده و به او گفته که تو دعوت کننده‌ای و تو پیشوا و دلیلی و تو ناقه‌ای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w:t>
      </w:r>
    </w:p>
    <w:p>
      <w:pPr>
        <w:pStyle w:val="BookText"/>
        <w:rPr/>
      </w:pPr>
      <w:r>
        <w:rPr>
          <w:rFonts w:ascii="IRNazanin" w:hAnsi="IRNazanin" w:eastAsia="IRNazanin"/>
          <w:color w:val="111111"/>
          <w:sz w:val="28"/>
          <w:sz w:val="28"/>
          <w:szCs w:val="28"/>
          <w:rtl w:val="true"/>
          <w:lang w:bidi="fa-IR"/>
        </w:rPr>
        <w:t>دابه‌ای و تو روح القدسی و تو یحیی هستی و به او اعلام کرده که نماز</w:t>
      </w:r>
    </w:p>
    <w:p>
      <w:pPr>
        <w:pStyle w:val="BookText"/>
        <w:rPr/>
      </w:pPr>
      <w:r>
        <w:rPr>
          <w:rFonts w:ascii="IRNazanin" w:hAnsi="IRNazanin" w:eastAsia="IRNazanin"/>
          <w:color w:val="111111"/>
          <w:sz w:val="28"/>
          <w:sz w:val="28"/>
          <w:szCs w:val="28"/>
          <w:rtl w:val="true"/>
          <w:lang w:bidi="fa-IR"/>
        </w:rPr>
        <w:t>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پیش از برآمدن خورشید و دو رکعت پیش از غروب آفتاب و اذان نماز این است الله اکبر، الله اکبر، اشهد ان لا اله الا الله، اشهد ان آدم رسول الله، اشهد ان یوحنا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هر رکعت استفتاحی را که بر احمد بن محمد بن حنفیه نازل شده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نماز به سوی بیت المقدس بخوانید و حج نیز به سوی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به جای روز جمعه باشد و سوره‌ای را با این عبارتها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بکلمته و تعالی باسمه، المتخذة لاولیائه باولیائه، قل ان الاهلة مواقیت للناس، ظاهرها لیعلم عدد السنین و الحساب و الشهور و الایام</w:t>
      </w:r>
      <w:r>
        <w:rPr>
          <w:rFonts w:eastAsia="IRNazanin" w:cs="IRNazanin"/>
          <w:color w:val="111111"/>
          <w:sz w:val="28"/>
          <w:szCs w:val="28"/>
          <w:rtl w:val="true"/>
          <w:lang w:bidi="fa-IR"/>
        </w:rPr>
        <w:t>...».</w:t>
      </w:r>
      <w:r>
        <w:rPr>
          <w:rStyle w:val="FootnoteAnchor"/>
          <w:rtl w:val="true"/>
        </w:rPr>
        <w:footnoteReference w:id="30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مزخرفات و مذعبلاتی را به هم بافته و ساخته و پرداخته کردند و همانند همان مطالبی که دین آوران قرن چهارده و رسولان مبعوث از عرشه کرسی قدرت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عده‌ای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این گنداب نیز از همان چشمه حنظل جاری و اندیشه‌های نصرانیت در هر دو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باورهای این گروه آن بوده که در هر سال دو روز روزه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مهرگان و دیگری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احکام آنان این بود نبیذ حرام، ولی شراب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جنابت غسل واجب نیست مگر وضویی همانند وضوی نماز و خرافاتی دیگر</w:t>
      </w:r>
      <w:r>
        <w:rPr>
          <w:rFonts w:eastAsia="IRNazanin" w:cs="IRNazanin"/>
          <w:color w:val="111111"/>
          <w:sz w:val="28"/>
          <w:szCs w:val="28"/>
          <w:rtl w:val="true"/>
          <w:lang w:bidi="fa-IR"/>
        </w:rPr>
        <w:t>.</w:t>
      </w:r>
      <w:r>
        <w:rPr>
          <w:rStyle w:val="FootnoteAnchor"/>
          <w:rtl w:val="true"/>
        </w:rPr>
        <w:footnoteReference w:id="309"/>
      </w:r>
      <w:bookmarkStart w:id="150" w:name="pg3515_23541"/>
    </w:p>
    <w:p>
      <w:pPr>
        <w:pStyle w:val="Heading2"/>
        <w:numPr>
          <w:ilvl w:val="1"/>
          <w:numId w:val="1"/>
        </w:numPr>
        <w:rPr/>
      </w:pPr>
      <w:bookmarkStart w:id="151" w:name="__RefHeading___Toc3586722_2749589250"/>
      <w:bookmarkStart w:id="152" w:name="_Toc51"/>
      <w:bookmarkEnd w:id="150"/>
      <w:bookmarkEnd w:id="151"/>
      <w:r>
        <w:rPr>
          <w:rtl w:val="true"/>
        </w:rPr>
        <w:t>طغیان و اهانت به مقدسات</w:t>
      </w:r>
      <w:bookmarkEnd w:id="152"/>
    </w:p>
    <w:p>
      <w:pPr>
        <w:pStyle w:val="BookText"/>
        <w:rPr/>
      </w:pPr>
      <w:r>
        <w:rPr>
          <w:rFonts w:ascii="IRNazanin" w:hAnsi="IRNazanin" w:eastAsia="IRNazanin"/>
          <w:color w:val="111111"/>
          <w:sz w:val="28"/>
          <w:sz w:val="28"/>
          <w:szCs w:val="28"/>
          <w:rtl w:val="true"/>
          <w:lang w:bidi="fa-IR"/>
        </w:rPr>
        <w:t xml:space="preserve">اوج طغیان این گروه را می‌توان پس از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علاوه بر نظریات وحشتناک، در قتل و غارت مردم نیز سرآمد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جنابی قرمطی رهبر این فرقه گمراه بود که او آتشی بزرگ در سرزمین عراق و حجاز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نبردی که با ابن ابی الساج داشت او را شکست داد و او و یارانش را به قتل رساند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جنابی با مردم رحبه نبرد کرد و افراد زیادی از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نیز به دیار ربیعه فرستاد تا با اعراب بدوی آن ناحیه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مردم بیچاره حمله کردند و آنان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شتر و گوسفند آنان را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قرمطیان سوی رقه رفتند تا با مردم آنجا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منطقه با آنان به جنگ برخاسته و مقاومتی پایدار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خانه‌ها بر آنان سنگ و آجر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تیرهای زهرآلود را به سوی آنان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نزدیک به یکصد نفر از آنان کشته شد و شکست خورده از آنجا باز گشتند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بدین گونه این گروه جاهل قتل و غارت را ادامه دادند</w:t>
      </w:r>
      <w:r>
        <w:rPr>
          <w:rFonts w:eastAsia="IRNazanin" w:cs="IRNazanin"/>
          <w:color w:val="111111"/>
          <w:sz w:val="28"/>
          <w:szCs w:val="28"/>
          <w:rtl w:val="true"/>
          <w:lang w:bidi="fa-IR"/>
        </w:rPr>
        <w:t>.</w:t>
      </w:r>
    </w:p>
    <w:p>
      <w:pPr>
        <w:pStyle w:val="Heading2"/>
        <w:numPr>
          <w:ilvl w:val="1"/>
          <w:numId w:val="1"/>
        </w:numPr>
        <w:rPr/>
      </w:pPr>
      <w:bookmarkStart w:id="153" w:name="__RefHeading___Toc3586724_2749589250"/>
      <w:bookmarkStart w:id="154" w:name="_Toc52"/>
      <w:bookmarkEnd w:id="153"/>
      <w:r>
        <w:rPr>
          <w:rtl w:val="true"/>
        </w:rPr>
        <w:t>هجوم به مکه معظمه</w:t>
      </w:r>
      <w:bookmarkEnd w:id="15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ابوطاهر سلیمان بن جنابی قرمطی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مکه رفت و وارد سرزمین امن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برگزاری مراسم حج او به مردم مکه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را قتل و </w:t>
      </w:r>
    </w:p>
    <w:p>
      <w:pPr>
        <w:pStyle w:val="BookText"/>
        <w:rPr/>
      </w:pPr>
      <w:r>
        <w:rPr>
          <w:rFonts w:ascii="IRNazanin" w:hAnsi="IRNazanin" w:eastAsia="IRNazanin"/>
          <w:color w:val="111111"/>
          <w:sz w:val="28"/>
          <w:sz w:val="28"/>
          <w:szCs w:val="28"/>
          <w:rtl w:val="true"/>
          <w:lang w:bidi="fa-IR"/>
        </w:rPr>
        <w:t>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مُحرمانی را که در مسجد الحرام به پرده کعبه آویخته بودند،</w:t>
      </w:r>
    </w:p>
    <w:p>
      <w:pPr>
        <w:pStyle w:val="BookText"/>
        <w:rPr/>
      </w:pP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را از مقام خود برکند و آن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کعبه را نیز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کعبه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خانه عرشی را از پوشش برهنه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آثار و نفایسی را که در آن خانه بود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یگانه که مردم می‌گفتند چهارده مثقال وزن دارد به سرقت برد و نیز دو گوشوار ماریه، و شاخ قوچ ابراهیم و عصای موسی که هر دو روپوش طلا داشت و جواهر نشان بودند همراه خود برد، یک طبق و یک دوک طلا و هفده قندیل نقره را که در خانه خدا بود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محراب نقره‌ای که از قامت انسان کوتاهتر بودند و در بالای کعبه نهاده شده بود به 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سالها حجرالاسود را باز گردانید ولی از آنچه ربوده بود اثری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جنابی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کعبه رفت تا ناودان طلا را برکند، ناودان از چوب بود و پوشش طلا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بنی هذیل از طرف کوه ابو قبیس او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قرمطیان و جنابی از کعبه دور شدند و به ناودان دست نیافتند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باری این گروه جاهل به تمام مقدسات اسلام اهانت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اسلام را باطل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پیرامون این گروه ضاله و گمراه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امالقرامطه فقد نقضت الاسلام حرفا حرفا لانها ابطلت اعمال الشریعة و جاءت بکل سوفسطائیه</w:t>
      </w:r>
      <w:r>
        <w:rPr>
          <w:rFonts w:eastAsia="IRNazanin" w:cs="IRNazanin"/>
          <w:color w:val="111111"/>
          <w:sz w:val="28"/>
          <w:szCs w:val="28"/>
          <w:rtl w:val="true"/>
          <w:lang w:bidi="fa-IR"/>
        </w:rPr>
        <w:t>».</w:t>
      </w:r>
      <w:r>
        <w:rPr>
          <w:rStyle w:val="FootnoteAnchor"/>
          <w:rtl w:val="true"/>
        </w:rPr>
        <w:footnoteReference w:id="31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اندیشه‌های نادرست و اعمال رکیک آنان چنان است که در بدنامی و زشت خویی این گروه شهره خاص و عام شدند و در تاریخ پلیدترین </w:t>
      </w:r>
    </w:p>
    <w:p>
      <w:pPr>
        <w:pStyle w:val="BookText"/>
        <w:rPr/>
      </w:pPr>
      <w:r>
        <w:rPr>
          <w:rFonts w:ascii="IRNazanin" w:hAnsi="IRNazanin" w:eastAsia="IRNazanin"/>
          <w:color w:val="111111"/>
          <w:sz w:val="28"/>
          <w:sz w:val="28"/>
          <w:szCs w:val="28"/>
          <w:rtl w:val="true"/>
          <w:lang w:bidi="fa-IR"/>
        </w:rPr>
        <w:t>نام و مسلک را از آن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هجوم قرامطه بر اهل مکه و</w:t>
      </w:r>
    </w:p>
    <w:p>
      <w:pPr>
        <w:pStyle w:val="BookText"/>
        <w:rPr/>
      </w:pPr>
      <w:r>
        <w:rPr>
          <w:rFonts w:ascii="IRNazanin" w:hAnsi="IRNazanin" w:eastAsia="IRNazanin"/>
          <w:color w:val="111111"/>
          <w:sz w:val="28"/>
          <w:sz w:val="28"/>
          <w:szCs w:val="28"/>
          <w:rtl w:val="true"/>
          <w:lang w:bidi="fa-IR"/>
        </w:rPr>
        <w:t>حجاج سالی است که تناثر الکواکب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به نقل از جماعتی از حسین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هجوم و قتل و غارت قرامطه مکیان و حاجیان را در سالی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شیخ ابوالقاسم حسین بن روح نوبختی سومین سفیر فرستاد و از او اذن خواست تا به حج مشرف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مقام سفارت کبری پاسخی بدین مضمون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خارج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پدرم نامه نوشت نذر کرده‌ام و حج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پاسخ آمد اگر چنین است که به ناچار باید مشرف شوی پس صبر کن و با آخرین کاروان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با آخرین کاروان به راه افتاد و 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تأخیر موجب گردید که از هجوم اشرار قرمطیان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 که پیش از او رفته بودند به دست آن گمراهان بی خبر قتل عام شدند</w:t>
      </w:r>
      <w:r>
        <w:rPr>
          <w:rFonts w:eastAsia="IRNazanin" w:cs="IRNazanin"/>
          <w:color w:val="111111"/>
          <w:sz w:val="28"/>
          <w:szCs w:val="28"/>
          <w:rtl w:val="true"/>
          <w:lang w:bidi="fa-IR"/>
        </w:rPr>
        <w:t>.</w:t>
      </w:r>
      <w:r>
        <w:rPr>
          <w:rStyle w:val="FootnoteAnchor"/>
          <w:rtl w:val="true"/>
        </w:rPr>
        <w:footnoteReference w:id="31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این اماکن قدسی برای مسلمانان از قداست و احترام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روضه منوّره عسکرین علیهما السلام به خاطر شعله چراغ، آتش سوزی رخ داد و این حادثه موجب ناراحتی و غصّه همه مؤمنین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حادثه موجب آزمایش و امتحان سست عقیدگان شد</w:t>
      </w:r>
      <w:r>
        <w:rPr>
          <w:rFonts w:eastAsia="IRNazanin" w:cs="IRNazanin"/>
          <w:color w:val="111111"/>
          <w:sz w:val="28"/>
          <w:szCs w:val="28"/>
          <w:rtl w:val="true"/>
          <w:lang w:bidi="fa-IR"/>
        </w:rPr>
        <w:t xml:space="preserve">. </w:t>
      </w:r>
      <w:bookmarkStart w:id="155" w:name="pg3515_23546"/>
    </w:p>
    <w:p>
      <w:pPr>
        <w:pStyle w:val="BookText"/>
        <w:rPr/>
      </w:pPr>
      <w:bookmarkEnd w:id="155"/>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روضه منوّره نبوی آتش سوزی رخ داد که غمباره آن جان همه مسلمانان را آزرده کرد</w:t>
      </w:r>
      <w:r>
        <w:rPr>
          <w:rFonts w:eastAsia="IRNazanin" w:cs="IRNazanin"/>
          <w:color w:val="111111"/>
          <w:sz w:val="28"/>
          <w:szCs w:val="28"/>
          <w:rtl w:val="true"/>
          <w:lang w:bidi="fa-IR"/>
        </w:rPr>
        <w:t>.</w:t>
      </w:r>
    </w:p>
    <w:p>
      <w:pPr>
        <w:pStyle w:val="Heading2"/>
        <w:numPr>
          <w:ilvl w:val="1"/>
          <w:numId w:val="1"/>
        </w:numPr>
        <w:rPr/>
      </w:pPr>
      <w:bookmarkStart w:id="156" w:name="__RefHeading___Toc3586726_2749589250"/>
      <w:bookmarkStart w:id="157" w:name="_Toc53"/>
      <w:bookmarkEnd w:id="156"/>
      <w:r>
        <w:rPr>
          <w:rtl w:val="true"/>
        </w:rPr>
        <w:t>وهابیت و اهانت به مقدسات اسلامی</w:t>
      </w:r>
      <w:bookmarkEnd w:id="157"/>
    </w:p>
    <w:p>
      <w:pPr>
        <w:pStyle w:val="BookText"/>
        <w:rPr/>
      </w:pPr>
      <w:r>
        <w:rPr>
          <w:rFonts w:ascii="IRNazanin" w:hAnsi="IRNazanin" w:eastAsia="IRNazanin"/>
          <w:color w:val="111111"/>
          <w:sz w:val="28"/>
          <w:sz w:val="28"/>
          <w:szCs w:val="28"/>
          <w:rtl w:val="true"/>
          <w:lang w:bidi="fa-IR"/>
        </w:rPr>
        <w:t xml:space="preserve">روند حرمت شکنی و اهانت به مقدسات اسلامی در تاریخ ادامه یافت، و این پدیده شوم، در قرن دوازدهم و سیزدهم توسط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بنیانگذار این فرقه محمد بن عبدالوهاب است که در دهکده‌ای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نجد به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پس از فراگیری علوم مختلف به تدریس و تربیت دانش پژوهان در همین روستا مشغول شد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محمد بن عبدالوهاب پیرو مذهب احمد بن حنبل بود و از همان آغاز نقشه شوم و خطرناکی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ابراز آن خودداری می‌کرد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او برای تحقق اهداف خود به گمراه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درعیه متوسل شد و با فریب او، شیخ به اشغال حرمین شریفین تشویق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برای رسیدن به این مقصود آیین ساختگی محمد بن عبدالوهاب را پذیرفت و در صدد تسخیر بغداد و حرمین شریفین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این گروه افروختند نزدیک به دو قرن در سرزمین حجاز و عراق شعله‌ور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کیان مقدسات اسلامی شرر 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آغاز طغیان و طوفان محمد بن عبدالوهاب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دانسته شود که اگر چه ظهور این مذهب در قرن دوازدهم است ولی ریشه و اساس آن به قرن هفتم باز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القیم الجوزیه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 زقّوم را در سرزمین اسلام غرس نمودند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به هر روی عبدالعزیز به نشر آیین ابن وهاب پرداخت و بزرگان بادیه و سران عشایر آن مناطق را با خود همراه کرد و هر یک از بزرگان دین که از پذیرش مسلک او خودداری می‌کردند طعمه شمشیر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زد و بند سیاسی این دو جریان به هم پیوند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از یک سوی و پسر عبدالوهاب از سوی دیگر آغاز هجوم به مقدسات اسلامی را برنامه 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مدتی این آیین در آن مناطق منتشر شد و پیروان فراوانی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کوه‌ها و دشتهای سرزمین نجد از افراد متحجّر و جاهل وهابی پر شد و همه فرمانبری ابن عبدالوهاب را پذیرفته و بی قید و شرط جان به راهش تقدیم می‌کردند عبدالعزیز شیوخ قبایل را فرا خواند و در یک جلسه سرّی با وعده‌های فریبنده آنان را به امیدها و نویدهای توخالی فریفت</w:t>
      </w:r>
      <w:r>
        <w:rPr>
          <w:rFonts w:eastAsia="IRNazanin" w:cs="IRNazanin"/>
          <w:color w:val="111111"/>
          <w:sz w:val="28"/>
          <w:szCs w:val="28"/>
          <w:rtl w:val="true"/>
          <w:lang w:bidi="fa-IR"/>
        </w:rPr>
        <w:t>.</w:t>
      </w:r>
      <w:r>
        <w:rPr>
          <w:rStyle w:val="FootnoteAnchor"/>
          <w:rtl w:val="true"/>
        </w:rPr>
        <w:footnoteReference w:id="31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او در یک سخنرانی هدف خود را چنین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اینک صاحب لشکری هستم که می‌توانم آنچه در دل نهان دارم صریحا بر زبان آورم هدف من از گردآوری این سپاه آن است که از دارالخلافه خود که عبارت از درعیه و نجد می‌باشد با نیروی مقتدر و </w:t>
      </w:r>
    </w:p>
    <w:p>
      <w:pPr>
        <w:pStyle w:val="BookText"/>
        <w:rPr/>
      </w:pPr>
      <w:r>
        <w:rPr>
          <w:rFonts w:ascii="IRNazanin" w:hAnsi="IRNazanin" w:eastAsia="IRNazanin"/>
          <w:color w:val="111111"/>
          <w:sz w:val="28"/>
          <w:sz w:val="28"/>
          <w:szCs w:val="28"/>
          <w:rtl w:val="true"/>
          <w:lang w:bidi="fa-IR"/>
        </w:rPr>
        <w:t>شکست‌ناپذیر حرکت نموده، همه شهرها و آبادیها را به تصرف خود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عقاید خود را به آنان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عدالت و انصافی که به آن متصف هستم بغداد را با همه توابعش تصرّف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تحقق و نیل به این آرزو ناگزیر هستم که علمای اهل سنّت را</w:t>
      </w:r>
    </w:p>
    <w:p>
      <w:pPr>
        <w:pStyle w:val="BookText"/>
        <w:rPr/>
      </w:pPr>
      <w:r>
        <w:rPr>
          <w:rFonts w:ascii="IRNazanin" w:hAnsi="IRNazanin" w:eastAsia="IRNazanin"/>
          <w:color w:val="111111"/>
          <w:sz w:val="28"/>
          <w:sz w:val="28"/>
          <w:szCs w:val="28"/>
          <w:rtl w:val="true"/>
          <w:lang w:bidi="fa-IR"/>
        </w:rPr>
        <w:t>که مدعی پیروی از سنّت سنیّه نبویّه و شریعت شریفه محمدی هستند و مانع ما در رسیدن به این آرمان می‌باشند از روی زمین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مشرکانی که خود را به عنوان علمای اهل سنّت قلمداد کرده‌اند از دم شمشیر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علمای سرشناس و بانفوذ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آنان زنده‌اند پیروان ما روی خوشی نخواهند دید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رؤسای قبایل که در این گردهمایی شرکت کرده بودند سخنان او را پذیرفتند و آمادگی خود را اعلام کردند 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اجرای اوامر و فرمانهای تو خانه و کاشانه خود را ترک کرده از کوه‌های درعیه و بیابانهای نجد در این محل گرد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اراده کنی بدون درنگ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فرمان دهی بدون تردید اجرا کنیم</w:t>
      </w:r>
      <w:r>
        <w:rPr>
          <w:rFonts w:eastAsia="IRNazanin" w:cs="IRNazanin"/>
          <w:color w:val="111111"/>
          <w:sz w:val="28"/>
          <w:szCs w:val="28"/>
          <w:rtl w:val="true"/>
          <w:lang w:bidi="fa-IR"/>
        </w:rPr>
        <w:t>.</w:t>
      </w:r>
      <w:r>
        <w:rPr>
          <w:rStyle w:val="FootnoteAnchor"/>
          <w:rtl w:val="true"/>
        </w:rPr>
        <w:footnoteReference w:id="32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عبدالعزیز نخستین فرمان خود را اینگونه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همگی اظهار اطاعت نمودید به عنوان یکی از جلوه‌های عدالتخواهی این ایده را جامه عمل بپوشانید و آن این‌که همه اعراب را برای یک قیام عمومی علیه مشرکان که خود را مسلمان می‌دانند بسیج نمایید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این مطلب در سراسر آن منطقه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حافظان شریعت </w:t>
      </w:r>
    </w:p>
    <w:p>
      <w:pPr>
        <w:pStyle w:val="BookText"/>
        <w:rPr/>
      </w:pPr>
      <w:r>
        <w:rPr>
          <w:rFonts w:ascii="IRNazanin" w:hAnsi="IRNazanin" w:eastAsia="IRNazanin"/>
          <w:color w:val="111111"/>
          <w:sz w:val="28"/>
          <w:sz w:val="28"/>
          <w:szCs w:val="28"/>
          <w:rtl w:val="true"/>
          <w:lang w:bidi="fa-IR"/>
        </w:rPr>
        <w:t xml:space="preserve">مضطرب و خوفناک شدند و برای نجات جان خود و آگاه کردن سردمداران حکومت از خواب گران و بی اطلاعی با یکدیگر ارتباط برقرار کرده خانه و کاشانه خود را ترک کرده به سوی بغداد گریختند و حوادث رخ داده را به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بغداد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محمد بن عبد الوهاب خود به سیر و سیاحت مشغول و به نشر</w:t>
      </w:r>
    </w:p>
    <w:p>
      <w:pPr>
        <w:pStyle w:val="BookText"/>
        <w:rPr/>
      </w:pPr>
      <w:r>
        <w:rPr>
          <w:rFonts w:ascii="IRNazanin" w:hAnsi="IRNazanin" w:eastAsia="IRNazanin"/>
          <w:color w:val="111111"/>
          <w:sz w:val="28"/>
          <w:sz w:val="28"/>
          <w:szCs w:val="28"/>
          <w:rtl w:val="true"/>
          <w:lang w:bidi="fa-IR"/>
        </w:rPr>
        <w:t>آیین خود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احمد حفظی را به نمایندگی خود نزد عبدالعزیز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 و دشمن یکتاپرستان به پاس حبّ و مقام عبدالعزیز را امیرالمؤمنین خواند و پیروان خود را ناجیان امت و مخالفان خویش را دوزخیان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عریان خویش را به نمایش گذاشت و هر یک از علمای اسلام که با دلایل خلاف گفتار آنان را اثبات می‌کردند تکفیر نمود و دمار از روزگارش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نامبرده عبدالعزیز که خود نیز داعیه استقلال داشت به فکر تصرف بغداد و حرمین شریفین افتاد و خویش را برای حمله به بغداد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بیاراست و هر مخالفی را که در سر راهش بود طعمه شمشیر ساخت و در این راستا از هیچ جور و جنایتی فروگذار نکرد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پاشا حاکم بغداد از فتنه انگیزی این گروه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عبدالعزیز نوشت و او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از در نیرنگ وارد شد و در پاسخ نامه‌ای بدین مضمون ارسال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می‌کنم برخی از </w:t>
      </w:r>
    </w:p>
    <w:p>
      <w:pPr>
        <w:pStyle w:val="BookText"/>
        <w:rPr/>
      </w:pPr>
      <w:r>
        <w:rPr>
          <w:rFonts w:ascii="IRNazanin" w:hAnsi="IRNazanin" w:eastAsia="IRNazanin"/>
          <w:color w:val="111111"/>
          <w:sz w:val="28"/>
          <w:sz w:val="28"/>
          <w:szCs w:val="28"/>
          <w:rtl w:val="true"/>
          <w:lang w:bidi="fa-IR"/>
        </w:rPr>
        <w:t>اشخاص مغرض در مورد این دعاگو تهمت و افتراء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نادرستی را به عرض عالی جناب رسانده‌اند این دعاگو به خدا و رسولش صلی‌الله‌علیه‌و‌آله ایمان آورده و فرمانهای پیامبر گرامی را فرمانبرند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این رو در دهات و قصباتی که تدبیر آنها با این جانب است مفسده جویانی که از محدوده شرع نبوی بیرون رفته‌اند به حریم شریعت مقدس اسلامی جسارت نموده می‌خواهند در میان ما آتش فتنه و</w:t>
      </w:r>
    </w:p>
    <w:p>
      <w:pPr>
        <w:pStyle w:val="BookText"/>
        <w:rPr/>
      </w:pPr>
      <w:r>
        <w:rPr>
          <w:rFonts w:ascii="IRNazanin" w:hAnsi="IRNazanin" w:eastAsia="IRNazanin"/>
          <w:color w:val="111111"/>
          <w:sz w:val="28"/>
          <w:sz w:val="28"/>
          <w:szCs w:val="28"/>
          <w:rtl w:val="true"/>
          <w:lang w:bidi="fa-IR"/>
        </w:rPr>
        <w:t>اختلاف را شعله 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با گستاخی و بی شرمی در نواحی درعیه بگردند و هر گونه تباهی و فساد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کشوری که احکام شریعت مو به مو اجرا می‌گردد چنین شیوه‌ای هرگز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عالی جناب که آوازه عدالت و رحمتش در همه آفاق و اکناف آشکار است تقاضا می‌کنم این افراد مغرض را که در صدد ایجاد اختلاف و افشاندن بذر نفاق در میان ما هستند برای عبرت دیگران به جزای اعمالشان برسانید و آنان را نابود کرده، تا دیگران جرأت نکنند میان ما و شما اختلاف ایجاد کنند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پاشا پس از دریافت این نامه احساس کرد که آتش توطئه و فتنه‌ای بزرگ در نهانخانه دل این گروه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داد سپاهی آماده گردد و به منطقه درعیه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 و دار بود که عبدالعزیز کشته شد و سعود بن عبدالعزیز بر جای پدر بر کرسی ریاست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کمک محمد بن احمد حفظی تصمیم گرفت راه پدر را ادامه دهد و نظریات نوین و بدعتهای جدید او را پیاده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bookmarkStart w:id="158" w:name="pg3515_23558"/>
    </w:p>
    <w:p>
      <w:pPr>
        <w:pStyle w:val="BookText"/>
        <w:rPr/>
      </w:pPr>
      <w:bookmarkEnd w:id="158"/>
      <w:r>
        <w:rPr>
          <w:rFonts w:ascii="IRNazanin" w:hAnsi="IRNazanin" w:eastAsia="IRNazanin"/>
          <w:color w:val="111111"/>
          <w:sz w:val="28"/>
          <w:sz w:val="28"/>
          <w:szCs w:val="28"/>
          <w:rtl w:val="true"/>
          <w:lang w:bidi="fa-IR"/>
        </w:rPr>
        <w:t>با لشکری بزرگ از کوردلان وهابی تصمیم گرفت به عراق و حرمین شریفین حمله نماید</w:t>
      </w:r>
      <w:r>
        <w:rPr>
          <w:rFonts w:eastAsia="IRNazanin" w:cs="IRNazanin"/>
          <w:color w:val="111111"/>
          <w:sz w:val="28"/>
          <w:szCs w:val="28"/>
          <w:rtl w:val="true"/>
          <w:lang w:bidi="fa-IR"/>
        </w:rPr>
        <w:t>.</w:t>
      </w:r>
    </w:p>
    <w:p>
      <w:pPr>
        <w:pStyle w:val="Heading2"/>
        <w:numPr>
          <w:ilvl w:val="1"/>
          <w:numId w:val="1"/>
        </w:numPr>
        <w:rPr/>
      </w:pPr>
      <w:bookmarkStart w:id="159" w:name="__RefHeading___Toc3586728_2749589250"/>
      <w:bookmarkStart w:id="160" w:name="_Toc54"/>
      <w:bookmarkEnd w:id="159"/>
      <w:r>
        <w:rPr>
          <w:rtl w:val="true"/>
        </w:rPr>
        <w:t>هجوم وهابیان به عتبات مقدس عراق</w:t>
      </w:r>
      <w:bookmarkEnd w:id="16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بن عبدالعزیز لشکری جرّار بیاراست و به عراق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بقاع متبرک این سرزمین را نابود سازد از این رو ابتدا به کربلا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مقدس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آسمانی قتل و غارت و کشتار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حمامی از</w:t>
      </w:r>
    </w:p>
    <w:p>
      <w:pPr>
        <w:pStyle w:val="BookText"/>
        <w:rPr/>
      </w:pPr>
      <w:r>
        <w:rPr>
          <w:rFonts w:ascii="IRNazanin" w:hAnsi="IRNazanin" w:eastAsia="IRNazanin"/>
          <w:color w:val="111111"/>
          <w:sz w:val="28"/>
          <w:sz w:val="28"/>
          <w:szCs w:val="28"/>
          <w:rtl w:val="true"/>
          <w:lang w:bidi="fa-IR"/>
        </w:rPr>
        <w:t>خون ایجاد کرد؛ بارگاه شریف را ویران و به ضریح مطهر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گذشتگان خود متوکّل و مسلم بن عقبه را دوباره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بارگاه امام حسین علیه السلام اهانتهای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وهابی در سایه دین اختراعی خود، خون مسلمانان را مباح کرد و قبور امامان معصوم علیهم السلام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عرشی مکانت امام حسین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اعم از کوچک و بزرگ قتل و 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مردم را به یغما برد و بارگاه حضرت اباعبدالله علیه السلام را ویران کرد</w:t>
      </w:r>
      <w:r>
        <w:rPr>
          <w:rFonts w:eastAsia="IRNazanin" w:cs="IRNazanin"/>
          <w:color w:val="111111"/>
          <w:sz w:val="28"/>
          <w:szCs w:val="28"/>
          <w:rtl w:val="true"/>
          <w:lang w:bidi="fa-IR"/>
        </w:rPr>
        <w:t>.</w:t>
      </w:r>
      <w:r>
        <w:rPr>
          <w:rStyle w:val="FootnoteAnchor"/>
          <w:rtl w:val="true"/>
        </w:rPr>
        <w:footnoteReference w:id="32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نهم صفر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این شهر از بارگاه ملکوتی امیرالمؤمنین علیه السلام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 تجلّی معجزات و کراماتی از بارگاه شریف آن حضرت این گروه شرّ نتوانستند در این شهر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اطراف این شهر </w:t>
      </w:r>
      <w:bookmarkStart w:id="161" w:name="pg3515_23560"/>
    </w:p>
    <w:p>
      <w:pPr>
        <w:pStyle w:val="BookText"/>
        <w:rPr/>
      </w:pPr>
      <w:bookmarkEnd w:id="161"/>
      <w:r>
        <w:rPr>
          <w:rFonts w:ascii="IRNazanin" w:hAnsi="IRNazanin" w:eastAsia="IRNazanin"/>
          <w:color w:val="111111"/>
          <w:sz w:val="28"/>
          <w:sz w:val="28"/>
          <w:szCs w:val="28"/>
          <w:rtl w:val="true"/>
          <w:lang w:bidi="fa-IR"/>
        </w:rPr>
        <w:t>عده‌ای از شیعیان و دوستان امیرالمؤمنین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الاخر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با لشکر بیست هزار نفری خود به نجف اشرف حمله کرد در این نوبت نیز او به هدف شوم خود نرسید ولی دوباره به کربلا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شهر مقدس بار دیگر مردم را قتل عام کرد و به بارگاه ابا عبد الله علیه السلام جسارت نمود</w:t>
      </w:r>
      <w:r>
        <w:rPr>
          <w:rFonts w:eastAsia="IRNazanin" w:cs="IRNazanin"/>
          <w:color w:val="111111"/>
          <w:sz w:val="28"/>
          <w:szCs w:val="28"/>
          <w:rtl w:val="true"/>
          <w:lang w:bidi="fa-IR"/>
        </w:rPr>
        <w:t>.</w:t>
      </w:r>
      <w:r>
        <w:rPr>
          <w:rStyle w:val="FootnoteAnchor"/>
          <w:rtl w:val="true"/>
        </w:rPr>
        <w:footnoteReference w:id="326"/>
      </w:r>
    </w:p>
    <w:p>
      <w:pPr>
        <w:pStyle w:val="Heading2"/>
        <w:numPr>
          <w:ilvl w:val="1"/>
          <w:numId w:val="1"/>
        </w:numPr>
        <w:rPr/>
      </w:pPr>
      <w:bookmarkStart w:id="162" w:name="__RefHeading___Toc3586730_2749589250"/>
      <w:bookmarkStart w:id="163" w:name="_Toc55"/>
      <w:bookmarkEnd w:id="162"/>
      <w:r>
        <w:rPr>
          <w:rtl w:val="true"/>
        </w:rPr>
        <w:t>هجوم وهابیون به طائف</w:t>
      </w:r>
      <w:bookmarkEnd w:id="163"/>
    </w:p>
    <w:p>
      <w:pPr>
        <w:pStyle w:val="BookText"/>
        <w:rPr/>
      </w:pPr>
      <w:r>
        <w:rPr>
          <w:rFonts w:ascii="IRNazanin" w:hAnsi="IRNazanin" w:eastAsia="IRNazanin"/>
          <w:color w:val="111111"/>
          <w:sz w:val="28"/>
          <w:sz w:val="28"/>
          <w:szCs w:val="28"/>
          <w:rtl w:val="true"/>
          <w:lang w:bidi="fa-IR"/>
        </w:rPr>
        <w:t xml:space="preserve">در ذیقعده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به طائف حمله کردند در این شهر به قتل</w:t>
      </w:r>
    </w:p>
    <w:p>
      <w:pPr>
        <w:pStyle w:val="BookText"/>
        <w:rPr/>
      </w:pPr>
      <w:r>
        <w:rPr>
          <w:rFonts w:ascii="IRNazanin" w:hAnsi="IRNazanin" w:eastAsia="IRNazanin"/>
          <w:color w:val="111111"/>
          <w:sz w:val="28"/>
          <w:sz w:val="28"/>
          <w:szCs w:val="28"/>
          <w:rtl w:val="true"/>
          <w:lang w:bidi="fa-IR"/>
        </w:rPr>
        <w:t>و غارت و کشتار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را سر بریدند و حتی فرزند را روی سینه مادر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در خانه‌ها و مساجد یافتند نابود ساختند و هر کس را یافتند کشتند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گروه گروه مردم را اعدام دسته جمعی کردند و پیکر آنان را طعمه درندگان و پرندگان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تکایا را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زیبای قرآنها که به عالی‌ترین جلوه‌های هنری آراسته شده بود نابود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 شریف و کتب نفیسی که وجود داشت همه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بازار خونرنگ طائف جایی یافت نمی‌شد که زیر پای مردم اوراق متبرکه و اسامی مقدسه لگدمال نشود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هر چه از آثار مذهبی و دینی در این شهر یافتند نابود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مصاحف و آثار فرهنگی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رسید که در این شهر که پیش از حمله این فرقه در هر خانه چندین جلد </w:t>
      </w:r>
    </w:p>
    <w:p>
      <w:pPr>
        <w:pStyle w:val="BookText"/>
        <w:rPr/>
      </w:pPr>
      <w:r>
        <w:rPr>
          <w:rFonts w:ascii="IRNazanin" w:hAnsi="IRNazanin" w:eastAsia="IRNazanin"/>
          <w:color w:val="111111"/>
          <w:sz w:val="28"/>
          <w:sz w:val="28"/>
          <w:szCs w:val="28"/>
          <w:rtl w:val="true"/>
          <w:lang w:bidi="fa-IR"/>
        </w:rPr>
        <w:t>نسخه قرآن و کتب اسلامی بود در همه شهر فقط سه نسخه قرآن و یک نسخه صحیح بخاری باقی ماند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وهابیان چون از قتل عام مردم طائف و غارت اموال آنان فارغ شدند، بر اساس عقاید پوچ و باطلشان، به ویران کردن قبور متبرکه و مراقد مطهره طائف پرداختند و هر جا گنبد و بارگاهی یافتند آن را ویران نمودند و با خاک یکسان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در راستای ویران کردن قبور، وقتی به قبر مطهر مفسّر بزرگ قرآن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صدد بر آمدند که قبر شریفش را بشکافند و جسدش را به 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ضریح را از روی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برداشتند عطر روح افزایی در اطراف پراکنده شد و این گروه با دیدن این کرامت به جای گرفتن عبرت بر قساوت خود افزودند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باید شیطان بزرگی آرمیده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نبش قبر وقت گذرانی کرد بلکه باید قبر را با همه آنچه در آن است طعمه حریق نمود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این سخنان باطل را بر زبان جاری ساخته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باروت زیادی فراهم کردند و به قصد منفجر کردن قبر شریف باز آمدند ولی باروت اثر نکرد و سرانجام کج اندیشان وهابی از تصمیم خود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واقعه مدتها قبر شریف ابن عباس بدون ضریح ماند تا این‌که سید یاسین افندی ضریحی بر فراز قبر آن صحابی بزرگ </w:t>
      </w:r>
      <w:bookmarkStart w:id="164" w:name="pg3515_23565"/>
    </w:p>
    <w:p>
      <w:pPr>
        <w:pStyle w:val="BookText"/>
        <w:rPr/>
      </w:pPr>
      <w:bookmarkEnd w:id="164"/>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وهابیان قبر شریف سید عبدالهادی و دیگر مشاهیر بزرگ اسلام را شکافتند ولی از کرامت و اولیای الهی نتوانستند به آنها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دیدن این کرامتها از نبش قبور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مضایقی و ابن شکبان فرمان مشترکی صادر کردند و گفتند پیش از ویران کردن گنبدها و بارگاهها باید ابتدا همه مساجد و مدارس دینی تخریب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افندی یکی از علمای بزرگ آن زمان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تخریب مساجد که برای اقامه نماز تأسیس شده 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هدفتان آن است که قبر عبد الله بن عباس را که در گوشه مسجد اعظم است ویران کنید چرا همه مسجد را ویران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بگو مگوها سرانجام عثمان مضایقی دستور داد گنبد مسجد را که بر فراز قبر ابن عباس بود ویران کنند و مسجد را خراب ننمایند</w:t>
      </w:r>
      <w:r>
        <w:rPr>
          <w:rFonts w:eastAsia="IRNazanin" w:cs="IRNazanin"/>
          <w:color w:val="111111"/>
          <w:sz w:val="28"/>
          <w:szCs w:val="28"/>
          <w:rtl w:val="true"/>
          <w:lang w:bidi="fa-IR"/>
        </w:rPr>
        <w:t>.</w:t>
      </w:r>
      <w:r>
        <w:rPr>
          <w:rStyle w:val="FootnoteAnchor"/>
          <w:rtl w:val="true"/>
        </w:rPr>
        <w:footnoteReference w:id="331"/>
      </w:r>
    </w:p>
    <w:p>
      <w:pPr>
        <w:pStyle w:val="Heading2"/>
        <w:numPr>
          <w:ilvl w:val="1"/>
          <w:numId w:val="1"/>
        </w:numPr>
        <w:rPr/>
      </w:pPr>
      <w:bookmarkStart w:id="165" w:name="__RefHeading___Toc3586732_2749589250"/>
      <w:bookmarkStart w:id="166" w:name="_Toc56"/>
      <w:bookmarkEnd w:id="165"/>
      <w:r>
        <w:rPr>
          <w:rtl w:val="true"/>
        </w:rPr>
        <w:t>هجوم وهابیان به مکه معظمه</w:t>
      </w:r>
      <w:bookmarkEnd w:id="166"/>
    </w:p>
    <w:p>
      <w:pPr>
        <w:pStyle w:val="BookText"/>
        <w:rPr/>
      </w:pPr>
      <w:r>
        <w:rPr>
          <w:rFonts w:ascii="IRNazanin" w:hAnsi="IRNazanin" w:eastAsia="IRNazanin"/>
          <w:color w:val="111111"/>
          <w:sz w:val="28"/>
          <w:sz w:val="28"/>
          <w:szCs w:val="28"/>
          <w:rtl w:val="true"/>
          <w:lang w:bidi="fa-IR"/>
        </w:rPr>
        <w:t>وهابیان پس از فتح طائف در صدد تسخیر مکه معظمه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مضایقی سپاهیان خود را گرد آورده و به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با سپاهیان سعود بن عبدالعزیز متحد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گاه، مطلع شدند که شریف پاشا والی جده، همزمان با ورود قافله‌های مصر و شام به مکه معظمه مشرف شده‌اند، از این رو تصمیم خود را به تأخیر انداختند و فقط به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به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داد، شریف غالب از تهدید </w:t>
      </w:r>
    </w:p>
    <w:p>
      <w:pPr>
        <w:pStyle w:val="BookText"/>
        <w:rPr/>
      </w:pPr>
      <w:r>
        <w:rPr>
          <w:rFonts w:ascii="IRNazanin" w:hAnsi="IRNazanin" w:eastAsia="IRNazanin"/>
          <w:color w:val="111111"/>
          <w:sz w:val="28"/>
          <w:sz w:val="28"/>
          <w:szCs w:val="28"/>
          <w:rtl w:val="true"/>
          <w:lang w:bidi="fa-IR"/>
        </w:rPr>
        <w:t>وهابیان به وحشت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جده و امیر حجاج شام را دعوت کرد و آنان را از تصمیم زشت وهابیان مطلع ساخت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میزان بسیار ناچیزی از من پشتیبانی کنید دستگیر کردن سرکرده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چندان مشکلی نیست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ولی پاسخ آنها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غالب به ناچار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عبدالمعین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جانشینی خود برگزید، مهمانسرای خویش در دامنه کوه جیاد را منهدم ساخت، دست زن و فرزندانش را گرفته رهسپار جده شد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عبد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علمای مکه را چون شیخ محمد طاهر، سید محمد ابوبکر، میرغنی، سید محمد عطاسی و عبدالحفیظ عجمی را نزد سعود بن عبدالعزیز فرستاد و از او تقاضای عفو و امان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تقاضای شریف عبدالمعین را پذیرفت و به</w:t>
      </w:r>
    </w:p>
    <w:p>
      <w:pPr>
        <w:pStyle w:val="BookText"/>
        <w:rPr/>
      </w:pPr>
      <w:r>
        <w:rPr>
          <w:rFonts w:ascii="IRNazanin" w:hAnsi="IRNazanin" w:eastAsia="IRNazanin"/>
          <w:color w:val="111111"/>
          <w:sz w:val="28"/>
          <w:sz w:val="28"/>
          <w:szCs w:val="28"/>
          <w:rtl w:val="true"/>
          <w:lang w:bidi="fa-IR"/>
        </w:rPr>
        <w:t xml:space="preserve">همراه علمایی که از مکه نزد او آمده بودند، سپاه گرد آمده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رابرداشت و به سوی مکه معظمه حرکت نمود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 قائم مقامی عبدالمعین را پذیرفت و با صدور فرمانی خراب کردن قبور و تخریب گنبدها و بارگاههای بزرگان اسلام را در این شهر مقدس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محل تولد پیامبر اکرم صلی‌الله‌علیه‌و‌آله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خانه و محل تولد ابی بکر و علی علیه السلام 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قبر خدیجه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قبّه‌ای که بر زمزم نهاده بودند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قبّه هایی که در اطراف کعبه ساخته بودند همه را ویران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بنایی که بلندتر از کعبه بود خراب کرد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وهابیها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حرمین شریفین به جای خداوند یکتا گنبدها و بارگاهها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گنبدها ویران گردد و دیوارهای مشاهد مشرفه برداشته شود اهالی حرمین از دایره شرک و کفر بیرون آمده در مسیر پرستش خداوند یکتا قرار خواهند گرفت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آنان همه کسانی را که پس از مرگ محمد بن عبدالوهاب مرده بودند و به آیین او نبودند مشرک و کافر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آنان گویی احکام و معارف اسلام بر این شخص وحی و الهام شده و پیامبر حقیقی اسلام این 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بر خطا رفتند و او فقط بر محور حق زیسته و از دنیا رفته و آنچه گفته است گویی همان است که جبرئیل امین بر او نازل کرده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سعود بن عبدالعزیز پس از آن‌که ام‌القرای جهان اسلام را تحت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سیطره خود در آورد به بهانه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تسخیر جده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مجهز آماده ساخت و به سوی بندر جده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غالب ابتدا می‌خواست از طریق دریا بگریزد ولی با تشویق خویشاوندان و سران لشکرش منصرف شد و با والی جده شریف پاشا متحد گردید و به جنگ با وهابیان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شکست داده تار و مار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پس از تحمل این شکست با سپاهیان باز مانده خود به سوی مکه معظمه باز گشت و در دارالاماره مکه به حکمرانی </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عبد المعین برای محفوظ ماندن اهالی مکه تلاش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توانست با سران وهابی مدارا نمود؛ ولی آنان هر لحظه بر لجاجت و شقاوت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شریف عبدالمعین از سازش و مدارا با این گروه منحرف مأیوس گردید به برادرش شریف غالب پیام فرستاد که ستاد فرماندهی وهابیان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خیمه هایی محصور است و سعود با سپاهیانش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اگر بتوانید افرادی را گرد آورده به این مرکز حمله نمایید به راحتی خواهید توانست سعود را دستگیر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غالب با دریافت این پیام بدون این که کسی را از این راز آگاه کند سپاهی مجهّز فراهم آورد و به همراه شریف پاشا والی جده شبانه به مکه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گاه وهابیان را به منظور دستگیری سعود از چهار سو محاصره کرده؛ ولی سعود بن عبدالعزیز از آن مکان بگریخت و سایر وهابیان تقاضای عفو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تقاضا موافقت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خلع سلاح آنان به روستاها و مناطق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شریف غالب طائف را نیز به تسخیر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وهابیان را از آن شهر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مضایقی با نیروهای شکست خورده خود از طائف گریخت و در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کوههای یمن مخفی گردید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با وجود این ناکامیها وهابیان آرام ننشستند دوباره به تجهیز قوا پرداختند و حملات خود را از نو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فرماندهان سپاه سعود به نام عبدالوهاب ابونقط و دو گروه دیگر به نامهای حسینیه و سعیدیه با چند گروه دیگر از نواحی </w:t>
      </w:r>
    </w:p>
    <w:p>
      <w:pPr>
        <w:pStyle w:val="BookText"/>
        <w:rPr/>
      </w:pPr>
      <w:r>
        <w:rPr>
          <w:rFonts w:ascii="IRNazanin" w:hAnsi="IRNazanin" w:eastAsia="IRNazanin"/>
          <w:color w:val="111111"/>
          <w:sz w:val="28"/>
          <w:sz w:val="28"/>
          <w:szCs w:val="28"/>
          <w:rtl w:val="true"/>
          <w:lang w:bidi="fa-IR"/>
        </w:rPr>
        <w:t>مختلف به سوی مکه معظّمه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را به محاصره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محاصره که در سه ماه به طول انجامید اهالی مکه فشارهای طاقت فرسایی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بارها شریف غالب برای شکستن حلقه محاصره حمله کرد و با وهابیان به نبرد برخاست ولی هر دفعه شکست خورده و مجبور به عقب نشینی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محاصره موجب گردید که ذخیره‌های غذایی مردم به پایان رسید و می‌رفت که مردم گوشت یکدیگر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گرانی چنان شد که هر گرده نان در مکه معظمه به پنج ریال و هر سیصد گرم روغن به دو ریال بالغ گردید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جالبتر این‌که فروشنده یافت نمی‌شد تا لااقل با همان قیمت گران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محاصره مردم از گوشت پرندگان چون کبوتران استفاده می‌کردند، کم‌کم کار مشکل گردید و از گوشت حیواناتی چون گربه و سگ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چنان در کمبود غذا و مواد خوراکی قرار گرفتند که از برگ درختان ارتزاق می‌نمودند و در این حال ناچار شدند که با سعود بن عبدالعزیز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پذیرش این شرط که به کسی ستم نکند وارد مکه معظمه شد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ولی او بر خلاف عهدش عمل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مکه معظمه وارد شد ابتدا با اهالی شهر مهربانی کرد ولی کم‌کم سفره ستم را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شریف غالب را از قدرت برکنار نمود و خود بازیگر میدان شد و سیاه نامه‌ای از تجاوز و تعدی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دین را کشت و بسیاری از اعیان و اشراف مکه را </w:t>
      </w:r>
      <w:bookmarkStart w:id="167" w:name="pg3515_23576"/>
    </w:p>
    <w:p>
      <w:pPr>
        <w:pStyle w:val="BookText"/>
        <w:rPr/>
      </w:pPr>
      <w:bookmarkEnd w:id="167"/>
      <w:r>
        <w:rPr>
          <w:rFonts w:ascii="IRNazanin" w:hAnsi="IRNazanin" w:eastAsia="IRNazanin"/>
          <w:color w:val="111111"/>
          <w:sz w:val="28"/>
          <w:sz w:val="28"/>
          <w:szCs w:val="28"/>
          <w:rtl w:val="true"/>
          <w:lang w:bidi="fa-IR"/>
        </w:rPr>
        <w:t>بدون هیچ اتهامی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در مقابل افکار و اندیشه‌های شوم خود یافت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منادیان را در میان کوچه و بازار به راه انداخت که فریاد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 فی دین سعود و تظلّوا بظلّه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دین سعود داخل شوید و در سایه سارش مأوا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ندا مردم رسما به پذیرش آیین جدید که پیامبرش محمد بن عبدالوهاب بود فرا خوانده شدند</w:t>
      </w:r>
      <w:r>
        <w:rPr>
          <w:rFonts w:eastAsia="IRNazanin" w:cs="IRNazanin"/>
          <w:color w:val="111111"/>
          <w:sz w:val="28"/>
          <w:szCs w:val="28"/>
          <w:rtl w:val="true"/>
          <w:lang w:bidi="fa-IR"/>
        </w:rPr>
        <w:t>.</w:t>
      </w:r>
      <w:r>
        <w:rPr>
          <w:rStyle w:val="FootnoteAnchor"/>
          <w:rtl w:val="true"/>
        </w:rPr>
        <w:footnoteReference w:id="340"/>
      </w:r>
    </w:p>
    <w:p>
      <w:pPr>
        <w:pStyle w:val="Heading2"/>
        <w:numPr>
          <w:ilvl w:val="1"/>
          <w:numId w:val="1"/>
        </w:numPr>
        <w:rPr/>
      </w:pPr>
      <w:bookmarkStart w:id="168" w:name="__RefHeading___Toc3586734_2749589250"/>
      <w:bookmarkStart w:id="169" w:name="_Toc57"/>
      <w:bookmarkEnd w:id="168"/>
      <w:r>
        <w:rPr>
          <w:rtl w:val="true"/>
        </w:rPr>
        <w:t>هجوم به مدینه یا پایگاه وحی</w:t>
      </w:r>
      <w:bookmarkEnd w:id="169"/>
    </w:p>
    <w:p>
      <w:pPr>
        <w:pStyle w:val="BookText"/>
        <w:rPr/>
      </w:pPr>
      <w:r>
        <w:rPr>
          <w:rFonts w:ascii="IRNazanin" w:hAnsi="IRNazanin" w:eastAsia="IRNazanin"/>
          <w:color w:val="111111"/>
          <w:sz w:val="28"/>
          <w:sz w:val="28"/>
          <w:szCs w:val="28"/>
          <w:rtl w:val="true"/>
          <w:lang w:bidi="fa-IR"/>
        </w:rPr>
        <w:t xml:space="preserve">وهابیون به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سرکردگی سعود، هجوم ویرانگر خود را به شهر حکمت و وحی شروع کردند و در صدد تسخیر شهر پیامبر صلی‌الله‌علیه‌و‌آله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ابن تیمیّه پس از تسخیر مکه به سوی مدینه منوره عزیمت کردند و با سپاهی عظیم بر هجرت سرای رسول اکرم صلی‌الله‌علیه‌و‌آله حمله ور شدند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دو تن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 بن بدوی و نادی بن بدوی فرماندهی این سپاه ستمگر را بر عهده داشتند که مدینه را محاصره کردند و به ستم و جنایت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سعود بن عبدالعزیز نامه‌ای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عنوان دعوت به آیین وهابیت خطاب به اهالی مدینه ارسال کرد و پاسخ آن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وسیله صالح بن صالح به مدینه منوره رسید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به هر روی، مدینه در محاصره بود و روستاهای اطراف آن غارت شدند و خانه‌های مردم به آتش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در این نامه مردم مدینه را که کافر دانسته و آن‌ها را به اسلام فراخوانده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مدینه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اسلام را بپذیرید، در تحت حمایت من خواهید بود و مال و جان شما حفظ خواهد شد و الا جان و مال و عرض شما را طوفان بیداد من بر باد خواهد داد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هنگامی که این نامه به وسیله صالح بن صالح به اهالی مدینه رسید، به صورت فجیعی آنها را به وحشت انداخت؛ چون باورشان آن بود که آنان نیز چون مردم طائف در حمام خون ستم پیروان سعود شناور خواهند 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به هر حال، در اثر بی جواب ماندن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مردم مدینه 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 بن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 البحری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محاصره مدینه منوره، هجرت‌سرای پیامبر صلی‌الله‌علیه‌و‌آله بر آمد و هجوم گسترده‌ای رابا لشکری جرار از سوی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سنگر مستحکم بنا نهاده، نگهبانانی بر آنها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راههای ورودی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محموله‌های غذایی به شهر ممانعت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بستر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کرد و بدین وسیله، مردم مدینه را دچار قحطی و بی آبی کرد</w:t>
      </w:r>
      <w:r>
        <w:rPr>
          <w:rFonts w:eastAsia="IRNazanin" w:cs="IRNazanin"/>
          <w:color w:val="111111"/>
          <w:sz w:val="28"/>
          <w:szCs w:val="28"/>
          <w:rtl w:val="true"/>
          <w:lang w:bidi="fa-IR"/>
        </w:rPr>
        <w:t>.</w:t>
      </w:r>
      <w:r>
        <w:rPr>
          <w:rStyle w:val="FootnoteAnchor"/>
          <w:rtl w:val="true"/>
        </w:rPr>
        <w:footnoteReference w:id="345"/>
      </w:r>
      <w:bookmarkStart w:id="170" w:name="pg3515_23579"/>
    </w:p>
    <w:p>
      <w:pPr>
        <w:pStyle w:val="Heading2"/>
        <w:numPr>
          <w:ilvl w:val="1"/>
          <w:numId w:val="1"/>
        </w:numPr>
        <w:rPr/>
      </w:pPr>
      <w:bookmarkStart w:id="171" w:name="__RefHeading___Toc3586736_2749589250"/>
      <w:bookmarkStart w:id="172" w:name="_Toc58"/>
      <w:bookmarkEnd w:id="170"/>
      <w:bookmarkEnd w:id="171"/>
      <w:r>
        <w:rPr>
          <w:rtl w:val="true"/>
        </w:rPr>
        <w:t>زمزمی دیگر</w:t>
      </w:r>
      <w:bookmarkEnd w:id="172"/>
    </w:p>
    <w:p>
      <w:pPr>
        <w:pStyle w:val="BookText"/>
        <w:rPr/>
      </w:pPr>
      <w:r>
        <w:rPr>
          <w:rFonts w:ascii="IRNazanin" w:hAnsi="IRNazanin" w:eastAsia="IRNazanin"/>
          <w:color w:val="111111"/>
          <w:sz w:val="28"/>
          <w:sz w:val="28"/>
          <w:szCs w:val="28"/>
          <w:rtl w:val="true"/>
          <w:lang w:bidi="fa-IR"/>
        </w:rPr>
        <w:t>در آن هنگام که بدای بن بدوی مسیر چشمه زرقا را ویران کرد و مردم مدینه را به بی آبی و تشنگی مبتلا نمود، آب چاهی که از عصر پیامبر در حرم مطهر آن حضرت و در قسمت روضه منوره بود و از قرنها پیش، آب آن تلخ و غیر قابل استفاده بود، در پرتو عنایات خداوند شیرین و مطبوع گردید و همه اهالی مدینه تا پایان محاصره از آن آشامیدند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ایام محاصره بسیار طولانی شد، مردم محاصره شده در وحشت و اضطراب فرو رفته، چشم به یاری ابراهیم پاشا امیرالحاج قافله شام دوخته بودند که او نیز به یاری آنان نیامد، بلکه مردم مدینه را توصیه به تسلیم شدن در مقابل وهابیان نمود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مدینه سرانجام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برای آنان شروطی را مقرر کرد و به آنها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نامه شما استفاده می‌شود که شما در صدد پذیرفتن آیین حق و اطاعت و انقیاد در برابر من نیستید، بلکه بر اثر محاصره و گرسنگی و تشنگی برای رفع خطر از خود، در سازش گشوده‌اید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شما شرایطی را اعلام می‌کنم؛ اگر طالب عفو و امان باشید، چاره‌ای جز پذیرفتن آن شروط ندارید و اگر پس از پذیرفتن شروط، کوچک‌ترین حرکتی بر خلاف افکار و اندیشه‌های من از شما بروز کند، همانند اهل طائف شما را قتل عام خواهم کرد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سعود با خواندن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این شروط مردم مدینه را مجبور به پذیرفتن شرایط خود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نمایندگان مردم مدینه شرایط خانمانسوز سعود را پذیرا شده و با دریافت امان‌نامه و عفو عمومی به مدینه بازگشتند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ولی سعود در لحظه ورود به مدینه، فرمان داد که باید همه گنبدها و بارگاه‌ها ویران گردد و باید هر گنبدی به دست خادمان آن حرم مطهر ویران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اگر چه بر اساس سومین بند ماده معاهده خود با سعود بسیاری از گنبدها را تخریب کردند، ولی به تعدادی از مشاهد مشرفه جرأت نیافتند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خادم حرم مطهر حضرت حمزه به بهانه این‌که در اثر ضعف و پیری قدرت تخریب آن حرم مطهر را ندارد،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شخصا با عده‌ای از نزدیکان خود به حرم مطهر حمزه رفته، به یکی از یاران خود فرمان داد تا گنبد آن حضرت را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آن‌که آن شخص برای تخریب بر فراز گنبد قرار گرفت، از روی گنبد سقوط کرده و به قعر جهنّم رفت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سعود، پس از مشاهده این واقعه از تخریب گنبد صرف نظر کرد و به کندن در حرم و سوزاندن آن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سعود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فراز تختی که از پیش برای او آماده شده بود، قرار گرفت و با صدای رسا اعلام کرد که شما چون از پذیرش آیین وهابیت سر باز زده‌اید، همه مافقید و می‌خواهید در شرک کهن خود باقی بمانید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مأموران خود فرمان داد که همه مردم را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 و هر کس مخالفت کند با او همان گونه رفتار شود که با اهالی طائف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گرد آمدن مردم در میدان مناحه توسط جارچی </w:t>
      </w:r>
    </w:p>
    <w:p>
      <w:pPr>
        <w:pStyle w:val="BookText"/>
        <w:rPr/>
      </w:pPr>
      <w:r>
        <w:rPr>
          <w:rFonts w:ascii="IRNazanin" w:hAnsi="IRNazanin" w:eastAsia="IRNazanin"/>
          <w:color w:val="111111"/>
          <w:sz w:val="28"/>
          <w:sz w:val="28"/>
          <w:szCs w:val="28"/>
          <w:rtl w:val="true"/>
          <w:lang w:bidi="fa-IR"/>
        </w:rPr>
        <w:t>اعلام شد و درهای قلعه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دل به مرگ سپردند و مطمئن شدند که همانند اهالی طائف قتل عام خواهند 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از این رو، همسران خود را وداع کرده، با فرزندان خود دیده بوسی نمودند و در میدان مناحه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در یک سوی میدان و زنها در سوی دیگر، صف کشیده، چشم حسرت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مدینه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 سیاهی را به یاد نداشت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پس از مدتی موسم مراسم حج رسید و سعود به سوی مکه معظمه شتافت و پس از مناسک حج رهسپار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فرصتی مناسب شخصا به دارالحکومة وارد شد و به سپاه بی فرهنگ خود دستور داد که همه زر و زیور و جواهرات گرانبهای موجود در روضه منوره و گنجهای حرم نبوی را غارت کنند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گستاخی، دستور داد گنبدهایی را که تا آن روز تخریب نشده بود، منهدم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صدد بر آمد که گنبد روضه منوره را ویران کند که در اثر تضرّع و التماس اهل مدینه صرف نظر کرد و به صورت نیمه ویران آن را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فراز منبر رفت و همه مردم جز خود و یاران خویش را مشرک و کافر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دستور داد که ادیان باطله نیاکان خود را رها کنند، هرگز از آنها به نیکی یاد نکنند و از درود و رحمت فرستادن به آنها به شدّت بپرهیزند؛ زیرا همه آنها به آیین شرک درگذشته‌اند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مدینه را سخت تهدید کرد و گفت</w:t>
      </w:r>
      <w:r>
        <w:rPr>
          <w:rFonts w:eastAsia="IRNazanin" w:cs="IRNazanin"/>
          <w:color w:val="111111"/>
          <w:sz w:val="28"/>
          <w:szCs w:val="28"/>
          <w:rtl w:val="true"/>
          <w:lang w:bidi="fa-IR"/>
        </w:rPr>
        <w:t xml:space="preserve">: </w:t>
      </w:r>
      <w:bookmarkStart w:id="173" w:name="pg3515_23585"/>
    </w:p>
    <w:p>
      <w:pPr>
        <w:pStyle w:val="BookText"/>
        <w:rPr/>
      </w:pPr>
      <w:bookmarkEnd w:id="173"/>
      <w:r>
        <w:rPr>
          <w:rFonts w:ascii="IRNazanin" w:hAnsi="IRNazanin" w:eastAsia="IRNazanin"/>
          <w:color w:val="111111"/>
          <w:sz w:val="28"/>
          <w:sz w:val="28"/>
          <w:szCs w:val="28"/>
          <w:rtl w:val="true"/>
          <w:lang w:bidi="fa-IR"/>
        </w:rPr>
        <w:t>بدانید که دستور داده‌ام اگر کسی از شما در صدد اعتراض و مخالفت در</w:t>
      </w:r>
    </w:p>
    <w:p>
      <w:pPr>
        <w:pStyle w:val="BookText"/>
        <w:rPr/>
      </w:pPr>
      <w:r>
        <w:rPr>
          <w:rFonts w:ascii="IRNazanin" w:hAnsi="IRNazanin" w:eastAsia="IRNazanin"/>
          <w:color w:val="111111"/>
          <w:sz w:val="28"/>
          <w:sz w:val="28"/>
          <w:szCs w:val="28"/>
          <w:rtl w:val="true"/>
          <w:lang w:bidi="fa-IR"/>
        </w:rPr>
        <w:t>آید، جان و مال و زندگی او را بر سپاهیانم مباح کرده‌ام و دستور داده‌ام تا شما را به زنجیر بکشند، زن و بچه‌هایتان را به اسارت برند و مردانتان را به دلخواه خود شکنجه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پیش روی رسول خدا و صلوات و سلام فرستادن بر او به رسم سابق در مذهب ما ممنوع و نامشروع است و چنین اقدامی از دیدگاه وهابیت، بدعت و زشت و ناپسند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پیش روی مبارک عبور می‌کنند، باید بدون توقف حرکت کنند و فقط می‌توانند در حال عبور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محمد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به راستی چه جنایت و اهانتی که از این شخص و طرفدارانش به اسلام وارد شد</w:t>
      </w:r>
      <w:r>
        <w:rPr>
          <w:rFonts w:eastAsia="IRNazanin" w:cs="IRNazanin"/>
          <w:color w:val="111111"/>
          <w:sz w:val="28"/>
          <w:szCs w:val="28"/>
          <w:rtl w:val="true"/>
          <w:lang w:bidi="fa-IR"/>
        </w:rPr>
        <w:t>.</w:t>
      </w:r>
    </w:p>
    <w:p>
      <w:pPr>
        <w:pStyle w:val="Heading2"/>
        <w:numPr>
          <w:ilvl w:val="1"/>
          <w:numId w:val="1"/>
        </w:numPr>
        <w:rPr/>
      </w:pPr>
      <w:bookmarkStart w:id="174" w:name="__RefHeading___Toc3586738_2749589250"/>
      <w:bookmarkStart w:id="175" w:name="_Toc59"/>
      <w:bookmarkEnd w:id="174"/>
      <w:r>
        <w:rPr>
          <w:rtl w:val="true"/>
        </w:rPr>
        <w:t>طغیانی دیگر</w:t>
      </w:r>
      <w:bookmarkEnd w:id="175"/>
    </w:p>
    <w:p>
      <w:pPr>
        <w:pStyle w:val="BookText"/>
        <w:rPr/>
      </w:pPr>
      <w:r>
        <w:rPr>
          <w:rFonts w:ascii="IRNazanin" w:hAnsi="IRNazanin" w:eastAsia="IRNazanin"/>
          <w:color w:val="111111"/>
          <w:sz w:val="28"/>
          <w:sz w:val="28"/>
          <w:szCs w:val="28"/>
          <w:rtl w:val="true"/>
          <w:lang w:bidi="fa-IR"/>
        </w:rPr>
        <w:t>در دهه‌های نخستین قرن چهاردهم، دوباره آتشفشان وهابیون مشتعل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شعله فتنه و ستمگری آنان در سرزمینهای مقدس حجاز و عراق افروخته شد</w:t>
      </w:r>
      <w:r>
        <w:rPr>
          <w:rFonts w:eastAsia="IRNazanin" w:cs="IRNazanin"/>
          <w:color w:val="111111"/>
          <w:sz w:val="28"/>
          <w:szCs w:val="28"/>
          <w:rtl w:val="true"/>
          <w:lang w:bidi="fa-IR"/>
        </w:rPr>
        <w:t>.</w:t>
      </w:r>
    </w:p>
    <w:p>
      <w:pPr>
        <w:pStyle w:val="Heading2"/>
        <w:numPr>
          <w:ilvl w:val="1"/>
          <w:numId w:val="1"/>
        </w:numPr>
        <w:rPr/>
      </w:pPr>
      <w:bookmarkStart w:id="176" w:name="__RefHeading___Toc3586740_2749589250"/>
      <w:bookmarkStart w:id="177" w:name="_Toc60"/>
      <w:bookmarkEnd w:id="176"/>
      <w:r>
        <w:rPr>
          <w:rtl w:val="true"/>
        </w:rPr>
        <w:t>هجوم به طائف</w:t>
      </w:r>
      <w:bookmarkEnd w:id="17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اوائل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جفاکار، هجوم خود را بر حجاز آغاز کرده و طائف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فاجعه آفریدند؛ زنان، مردان و اطفال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به دو هزار نفر را در این شهر </w:t>
      </w:r>
      <w:bookmarkStart w:id="178" w:name="pg3515_23587"/>
    </w:p>
    <w:p>
      <w:pPr>
        <w:pStyle w:val="BookText"/>
        <w:rPr/>
      </w:pPr>
      <w:bookmarkEnd w:id="178"/>
      <w:r>
        <w:rPr>
          <w:rFonts w:ascii="IRNazanin" w:hAnsi="IRNazanin" w:eastAsia="IRNazanin"/>
          <w:color w:val="111111"/>
          <w:sz w:val="28"/>
          <w:sz w:val="28"/>
          <w:szCs w:val="28"/>
          <w:rtl w:val="true"/>
          <w:lang w:bidi="fa-IR"/>
        </w:rPr>
        <w:t>اعدام نمودند؛ که در جمع آنان چهره‌های عالم و فرزانه دینی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شیخ عبدالله زواوی مفتی مذهب شافعی است؛ که او را</w:t>
      </w:r>
    </w:p>
    <w:p>
      <w:pPr>
        <w:pStyle w:val="BookText"/>
        <w:rPr/>
      </w:pPr>
      <w:r>
        <w:rPr>
          <w:rFonts w:ascii="IRNazanin" w:hAnsi="IRNazanin" w:eastAsia="IRNazanin"/>
          <w:color w:val="111111"/>
          <w:sz w:val="28"/>
          <w:sz w:val="28"/>
          <w:szCs w:val="28"/>
          <w:rtl w:val="true"/>
          <w:lang w:bidi="fa-IR"/>
        </w:rPr>
        <w:t>به صورت هولناکی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جمعی از بنی شیبه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فجایعی آفریدند که قلب انسان از شنیدنش منزجر و منفجر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این شهر بارگاه ابن عباس را ویران کردند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 هر چه قبّه و بارگاه مربوط به بزرگان اسلام در این شهر بود، ویران شد</w:t>
      </w:r>
      <w:r>
        <w:rPr>
          <w:rFonts w:eastAsia="IRNazanin" w:cs="IRNazanin"/>
          <w:color w:val="111111"/>
          <w:sz w:val="28"/>
          <w:szCs w:val="28"/>
          <w:rtl w:val="true"/>
          <w:lang w:bidi="fa-IR"/>
        </w:rPr>
        <w:t>.</w:t>
      </w:r>
      <w:r>
        <w:rPr>
          <w:rStyle w:val="FootnoteAnchor"/>
          <w:rtl w:val="true"/>
        </w:rPr>
        <w:footnoteReference w:id="357"/>
      </w:r>
    </w:p>
    <w:p>
      <w:pPr>
        <w:pStyle w:val="Heading2"/>
        <w:numPr>
          <w:ilvl w:val="1"/>
          <w:numId w:val="1"/>
        </w:numPr>
        <w:rPr/>
      </w:pPr>
      <w:bookmarkStart w:id="179" w:name="__RefHeading___Toc3586742_2749589250"/>
      <w:bookmarkStart w:id="180" w:name="_Toc61"/>
      <w:bookmarkEnd w:id="179"/>
      <w:r>
        <w:rPr>
          <w:rtl w:val="true"/>
        </w:rPr>
        <w:t>هجوم به مکه مکرّمه</w:t>
      </w:r>
      <w:bookmarkEnd w:id="18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وهابیون مکه مکرّمه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آفریدند آنچه را که در شأن این شهر مقدس و آسمانی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واجب حج در این سال تعطیل شد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و دگرباره به ویران کردن و منهدم ساختن قبّه‌ها و بارگاههای بزرگان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قبر عبدالمطلب جدّ پیامبر صلی‌الله‌علیه‌و‌آله و نیز بارگاه ابوطالب عموی پیامبر صلی‌الله‌علیه‌و‌آله و خدیجه همسر پیامبر صلی‌الله‌علیه‌و‌آله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مَوْلد پیامبر صلی‌الله‌علیه‌و‌آله و مَوْلد فاطمه علیها السلام را منهدم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آنان هر آنچه از قبّه و بارگاه، بر قبور بزرگان دین بود در این شهر مقدس ویران شد</w:t>
      </w:r>
      <w:r>
        <w:rPr>
          <w:rFonts w:eastAsia="IRNazanin" w:cs="IRNazanin"/>
          <w:color w:val="111111"/>
          <w:sz w:val="28"/>
          <w:szCs w:val="28"/>
          <w:rtl w:val="true"/>
          <w:lang w:bidi="fa-IR"/>
        </w:rPr>
        <w:t>.</w:t>
      </w:r>
      <w:r>
        <w:rPr>
          <w:rStyle w:val="FootnoteAnchor"/>
          <w:rtl w:val="true"/>
        </w:rPr>
        <w:footnoteReference w:id="359"/>
      </w:r>
    </w:p>
    <w:p>
      <w:pPr>
        <w:pStyle w:val="Heading2"/>
        <w:numPr>
          <w:ilvl w:val="1"/>
          <w:numId w:val="1"/>
        </w:numPr>
        <w:rPr/>
      </w:pPr>
      <w:bookmarkStart w:id="181" w:name="__RefHeading___Toc3586744_2749589250"/>
      <w:bookmarkStart w:id="182" w:name="_Toc62"/>
      <w:bookmarkEnd w:id="181"/>
      <w:r>
        <w:rPr>
          <w:rtl w:val="true"/>
        </w:rPr>
        <w:t>هجوم به مدینه منوّره</w:t>
      </w:r>
      <w:bookmarkEnd w:id="18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گمراه وارد مدینه شده، و همه بارگاههای مقدس و آسمانی این شهر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ائمه </w:t>
      </w:r>
      <w:bookmarkStart w:id="183" w:name="pg3515_23589"/>
    </w:p>
    <w:p>
      <w:pPr>
        <w:pStyle w:val="BookText"/>
        <w:rPr/>
      </w:pPr>
      <w:bookmarkEnd w:id="183"/>
      <w:r>
        <w:rPr>
          <w:rFonts w:ascii="IRNazanin" w:hAnsi="IRNazanin" w:eastAsia="IRNazanin"/>
          <w:color w:val="111111"/>
          <w:sz w:val="28"/>
          <w:sz w:val="28"/>
          <w:szCs w:val="28"/>
          <w:rtl w:val="true"/>
          <w:lang w:bidi="fa-IR"/>
        </w:rPr>
        <w:t>بقیع علیهم السلام را ویران کرده و این مطاف فرشتگان الهی را به تلّی از خاک تبدیل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قبّه عبدالله و آمنه پدر و مادر پیامبر</w:t>
      </w:r>
    </w:p>
    <w:p>
      <w:pPr>
        <w:pStyle w:val="BookText"/>
        <w:rPr/>
      </w:pPr>
      <w:r>
        <w:rPr>
          <w:rFonts w:ascii="IRNazanin" w:hAnsi="IRNazanin" w:eastAsia="IRNazanin"/>
          <w:color w:val="111111"/>
          <w:sz w:val="28"/>
          <w:sz w:val="28"/>
          <w:szCs w:val="28"/>
          <w:rtl w:val="true"/>
          <w:lang w:bidi="fa-IR"/>
        </w:rPr>
        <w:t>اکرم صلی‌الله‌علیه‌و‌آله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اسماعیل بن جعفر و مالک امام مذهب مالکیها را نابود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هر آنچه در مدینه و اطراف مدینه از بقاع متبرّک و بارگاههای شریف بود، این فرقه به ویرانی آن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حمزه عموی پیامبر و شهدای احد، دگرباره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اماکن مقدّس در طوفان بیداد این فرقه به ویرانه و تلّی از خاک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یورش به ساحت قدسی قبّة الخضراء اهانت شد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عراق حمله کرده و می‌خواستند فجایعی که در گذشته آفریده بودند بار دیگر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نتوانستند به این هدف شوم برسند</w:t>
      </w:r>
      <w:r>
        <w:rPr>
          <w:rFonts w:eastAsia="IRNazanin" w:cs="IRNazanin"/>
          <w:color w:val="111111"/>
          <w:sz w:val="28"/>
          <w:szCs w:val="28"/>
          <w:rtl w:val="true"/>
          <w:lang w:bidi="fa-IR"/>
        </w:rPr>
        <w:t>.</w:t>
      </w:r>
      <w:r>
        <w:rPr>
          <w:rStyle w:val="FootnoteAnchor"/>
          <w:rtl w:val="true"/>
        </w:rPr>
        <w:footnoteReference w:id="361"/>
      </w:r>
    </w:p>
    <w:p>
      <w:pPr>
        <w:pStyle w:val="Heading2"/>
        <w:numPr>
          <w:ilvl w:val="1"/>
          <w:numId w:val="1"/>
        </w:numPr>
        <w:rPr/>
      </w:pPr>
      <w:bookmarkStart w:id="184" w:name="__RefHeading___Toc3586746_2749589250"/>
      <w:bookmarkStart w:id="185" w:name="_Toc63"/>
      <w:bookmarkEnd w:id="184"/>
      <w:r>
        <w:rPr>
          <w:rtl w:val="true"/>
        </w:rPr>
        <w:t>حرمت‌شکنان قاجار و پهلوی</w:t>
      </w:r>
      <w:bookmarkEnd w:id="185"/>
    </w:p>
    <w:p>
      <w:pPr>
        <w:pStyle w:val="Heading3"/>
        <w:numPr>
          <w:ilvl w:val="2"/>
          <w:numId w:val="1"/>
        </w:numPr>
        <w:rPr/>
      </w:pPr>
      <w:bookmarkStart w:id="186" w:name="__RefHeading___Toc3586748_2749589250"/>
      <w:bookmarkStart w:id="187" w:name="_Toc64"/>
      <w:bookmarkEnd w:id="186"/>
      <w:r>
        <w:rPr/>
        <w:t>1</w:t>
      </w:r>
      <w:r>
        <w:rPr>
          <w:rtl w:val="true"/>
        </w:rPr>
        <w:t xml:space="preserve">. </w:t>
      </w:r>
      <w:r>
        <w:rPr>
          <w:rtl w:val="true"/>
        </w:rPr>
        <w:t>ناصرالدین شاه قاجار</w:t>
      </w:r>
      <w:bookmarkEnd w:id="18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با آن‌که خود حرم حضرت عبدالعظیم حسنی علیه السلام را به عنوان بست اعلام کرد ولیکن حرمت این مکان شریف را پاس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سید جمال الدین به مکان شریف حضرت عبدالعظیم نقل مکان نمودند و در خانه شیخ حسن سکنی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هفت ماه در آن زاویه مقدسه در، بست به سر می‌بردند، چون اغلب دوستان و پیروانش آشکارا و نهان خدمتش </w:t>
      </w:r>
      <w:bookmarkStart w:id="188" w:name="pg3515_23591"/>
    </w:p>
    <w:p>
      <w:pPr>
        <w:pStyle w:val="BookText"/>
        <w:rPr/>
      </w:pPr>
      <w:bookmarkEnd w:id="188"/>
      <w:r>
        <w:rPr>
          <w:rFonts w:ascii="IRNazanin" w:hAnsi="IRNazanin" w:eastAsia="IRNazanin"/>
          <w:color w:val="111111"/>
          <w:sz w:val="28"/>
          <w:sz w:val="28"/>
          <w:szCs w:val="28"/>
          <w:rtl w:val="true"/>
          <w:lang w:bidi="fa-IR"/>
        </w:rPr>
        <w:t>رسیده و کسب فیض می‌نمودند و رفته رفته به واسطه نطقهای آتشین و خطابه‌های متین سید همهمه و غوغایی در میان مردم تهران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را وحشت فرا گرفت و به فکر چاره‌جویی افتاد؛</w:t>
      </w:r>
    </w:p>
    <w:p>
      <w:pPr>
        <w:pStyle w:val="BookText"/>
        <w:rPr/>
      </w:pPr>
      <w:r>
        <w:rPr>
          <w:rFonts w:ascii="IRNazanin" w:hAnsi="IRNazanin" w:eastAsia="IRNazanin"/>
          <w:color w:val="111111"/>
          <w:sz w:val="28"/>
          <w:sz w:val="28"/>
          <w:szCs w:val="28"/>
          <w:rtl w:val="true"/>
          <w:lang w:bidi="fa-IR"/>
        </w:rPr>
        <w:t>سرانجام دستور داد او را از بست اخراج کنند و علی اصغر خان اتابک آقا بالا خان سردار را مأمور اخراج سید از بست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مختارالسلطنه حاکم حضرت عبدالعظیم نیز با این گروه همراه شد و آن سید مظلوم را از زاویه مقدسه بیرون کشیده و از وسط بازار عبور داده با چند نفر سواره در آن زمستان سخت از راه قم و پرسوج به کرمانشاهان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محافظان او را منزل به منزل عوض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واسطه اخلاق حمیده و حالات آن سید برگزیده هر کس ساعاتی با او بود شیفته و فریفته ملکات و حسنات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ملال انگیز در ماه شعبان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البته ناصرالدین شاه جزای بست‌شکنی خود را دریافت نمود و در همین حرم با گلوله میرزا رضای کرمانی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گردید</w:t>
      </w:r>
      <w:r>
        <w:rPr>
          <w:rFonts w:eastAsia="IRNazanin" w:cs="IRNazanin"/>
          <w:color w:val="111111"/>
          <w:sz w:val="28"/>
          <w:szCs w:val="28"/>
          <w:rtl w:val="true"/>
          <w:lang w:bidi="fa-IR"/>
        </w:rPr>
        <w:t>.</w:t>
      </w:r>
    </w:p>
    <w:p>
      <w:pPr>
        <w:pStyle w:val="Heading3"/>
        <w:numPr>
          <w:ilvl w:val="2"/>
          <w:numId w:val="1"/>
        </w:numPr>
        <w:rPr/>
      </w:pPr>
      <w:bookmarkStart w:id="189" w:name="__RefHeading___Toc3586750_2749589250"/>
      <w:bookmarkStart w:id="190" w:name="_Toc65"/>
      <w:bookmarkEnd w:id="189"/>
      <w:r>
        <w:rPr/>
        <w:t>2</w:t>
      </w:r>
      <w:r>
        <w:rPr>
          <w:rtl w:val="true"/>
        </w:rPr>
        <w:t xml:space="preserve">. </w:t>
      </w:r>
      <w:r>
        <w:rPr>
          <w:rtl w:val="true"/>
        </w:rPr>
        <w:t>رضاخان و حرمت‌شکنی</w:t>
      </w:r>
      <w:bookmarkEnd w:id="190"/>
    </w:p>
    <w:p>
      <w:pPr>
        <w:pStyle w:val="BookText"/>
        <w:rPr/>
      </w:pPr>
      <w:r>
        <w:rPr>
          <w:rFonts w:ascii="IRNazanin" w:hAnsi="IRNazanin" w:eastAsia="IRNazanin"/>
          <w:color w:val="111111"/>
          <w:sz w:val="28"/>
          <w:sz w:val="28"/>
          <w:szCs w:val="28"/>
          <w:rtl w:val="true"/>
          <w:lang w:bidi="fa-IR"/>
        </w:rPr>
        <w:t>رضاخان از جمله حرمت شکنان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سلطنتش حرمت آستان قدس علی بن موسی الرضا علیه السلام و نیز آستانه حضرت معصومه علیها السلام را شکست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رضاخان برای نخستین بار روسهای تزاری بودند که گنبد </w:t>
      </w:r>
    </w:p>
    <w:p>
      <w:pPr>
        <w:pStyle w:val="BookText"/>
        <w:rPr/>
      </w:pPr>
      <w:r>
        <w:rPr>
          <w:rFonts w:ascii="IRNazanin" w:hAnsi="IRNazanin" w:eastAsia="IRNazanin"/>
          <w:color w:val="111111"/>
          <w:sz w:val="28"/>
          <w:sz w:val="28"/>
          <w:szCs w:val="28"/>
          <w:rtl w:val="true"/>
          <w:lang w:bidi="fa-IR"/>
        </w:rPr>
        <w:t>مطهر رضوی را آماج گلوله توپ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ناگوار در ذائقه مردم ایران و خصوصا اهل خراسان چنان تلخ بود که سالهای سال به صورت روضه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به‌توپ بستن گنبد مطهر</w:t>
      </w:r>
    </w:p>
    <w:p>
      <w:pPr>
        <w:pStyle w:val="BookText"/>
        <w:rPr/>
      </w:pPr>
      <w:r>
        <w:rPr>
          <w:rFonts w:ascii="IRNazanin" w:hAnsi="IRNazanin" w:eastAsia="IRNazanin"/>
          <w:color w:val="111111"/>
          <w:sz w:val="28"/>
          <w:sz w:val="28"/>
          <w:szCs w:val="28"/>
          <w:rtl w:val="true"/>
          <w:lang w:bidi="fa-IR"/>
        </w:rPr>
        <w:t>در مجالس عزاداری اهل بیت علیهم‌السلام قرائت می‌شد و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فاجعه چنان بود که وقتی حکومت تزاری در روسیه سرنگون شد و اعضای خانواده تزار اعدام شدند، تلقی عمومی این بود که پادشاه روس پاداش جسارت خود به گنبد علی بن موسی الرضا علیه‌السلام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تأثرانگیز به عالم ادبیات نیز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آنچه در متن یک سروده مسدّس عارفانه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سراپرده از این ملک فراتر زده‌ایم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 اورنگ جم و افسر قیصر زده‌ایم</w:t>
      </w:r>
    </w:p>
    <w:p>
      <w:pPr>
        <w:pStyle w:val="BookText"/>
        <w:rPr/>
      </w:pPr>
      <w:r>
        <w:rPr>
          <w:rFonts w:ascii="IRNazanin" w:hAnsi="IRNazanin" w:eastAsia="IRNazanin"/>
          <w:color w:val="111111"/>
          <w:sz w:val="28"/>
          <w:sz w:val="28"/>
          <w:szCs w:val="28"/>
          <w:rtl w:val="true"/>
          <w:lang w:bidi="fa-IR"/>
        </w:rPr>
        <w:t>زان گریزند ز ما خلق که ساغر زده‌ایم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 از مهر علی ساقی کوثر زده‌ایم</w:t>
      </w:r>
    </w:p>
    <w:p>
      <w:pPr>
        <w:pStyle w:val="BookText"/>
        <w:rPr/>
      </w:pPr>
      <w:r>
        <w:rPr>
          <w:rFonts w:ascii="IRNazanin" w:hAnsi="IRNazanin" w:eastAsia="IRNazanin"/>
          <w:color w:val="111111"/>
          <w:sz w:val="28"/>
          <w:sz w:val="28"/>
          <w:szCs w:val="28"/>
          <w:rtl w:val="true"/>
          <w:lang w:bidi="fa-IR"/>
        </w:rPr>
        <w:t xml:space="preserve">چنگ در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آن می یاقوت وشِ بوالحسنی</w:t>
      </w:r>
    </w:p>
    <w:p>
      <w:pPr>
        <w:pStyle w:val="BookText"/>
        <w:rPr/>
      </w:pPr>
      <w:r>
        <w:rPr>
          <w:rFonts w:ascii="IRNazanin" w:hAnsi="IRNazanin" w:eastAsia="IRNazanin"/>
          <w:color w:val="111111"/>
          <w:sz w:val="28"/>
          <w:sz w:val="28"/>
          <w:szCs w:val="28"/>
          <w:rtl w:val="true"/>
          <w:lang w:bidi="fa-IR"/>
        </w:rPr>
        <w:t>امر حق مایه پیدایش ارواح و 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اقلیم رضا زیب ده کشور طوس</w:t>
      </w:r>
    </w:p>
    <w:p>
      <w:pPr>
        <w:pStyle w:val="BookText"/>
        <w:rPr/>
      </w:pPr>
      <w:r>
        <w:rPr>
          <w:rFonts w:ascii="IRNazanin" w:hAnsi="IRNazanin" w:eastAsia="IRNazanin"/>
          <w:color w:val="111111"/>
          <w:sz w:val="28"/>
          <w:sz w:val="28"/>
          <w:szCs w:val="28"/>
          <w:rtl w:val="true"/>
          <w:lang w:bidi="fa-IR"/>
        </w:rPr>
        <w:t>بوالحسن کنیه علی نام لقب شمس 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قبّه ایوانش زند کیوان بوس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عجب گر که دهد کیفر گستاخی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آنچنانی که شنیدی به تزاری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به هر روی این حادثه بسیار تلخ و ناگوار بود تا آن‌که رضا خان حادثه‌ای تلخ‌تر آفرید، بدین 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بیست و یکم تیرماه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مردم مشهد تظاهراتی علیه لباس متحد الشکل و کلاه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p>
    <w:p>
      <w:pPr>
        <w:pStyle w:val="BookText"/>
        <w:rPr/>
      </w:pPr>
      <w:r>
        <w:rPr>
          <w:rFonts w:ascii="IRNazanin" w:hAnsi="IRNazanin" w:eastAsia="IRNazanin"/>
          <w:color w:val="111111"/>
          <w:sz w:val="28"/>
          <w:sz w:val="28"/>
          <w:szCs w:val="28"/>
          <w:rtl w:val="true"/>
          <w:lang w:bidi="fa-IR"/>
        </w:rPr>
        <w:t>گرفت و مردم در مسجد گوهرشاد جمع شده و به عمل دولت به شدّت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بهلول واعظ در این اجتماع، برای مردم سخنرانی کرد و آن‌ها را به پایداری و استقامت در مقابل دولت تشویق و تحریک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انتظامی برای پراکنده نمودن مردم اقداماتی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مردم پراکنده نشدند، لشکر شرق مردم را به گلوله بست و نزدیک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در تاریخ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مسجد گوهر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تاریخ فتح الله پاکروان والی، محمد ولی اسدی نایب التولیه، سرتیپ ایرج مطبوعی فرمانده لشکر و سرهنگ بیات رئیس نظیمه خراسان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 و دوم تیرماه تعداد زیادی از روحانیون و وعاظ و مدرسین حوزه علمیه مشهد که در قیام گوهرشاد مشارکت داشتند، بازداشت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بازداشت شدگان آیة الله سید یونس اردبیلی، آیة الله آقا زاده، آیة الله شیخ آقا بزرگ شاهرودی، آیة الله سید عبد الله شیرازی، آیة الله شیخ هاشم قزوینی، و حجة الاسلام دستغیب بودند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واقعه عجیب چنان تلخ و ناگوار بود که وقتی رضا شاه از اریکه </w:t>
      </w:r>
    </w:p>
    <w:p>
      <w:pPr>
        <w:pStyle w:val="BookText"/>
        <w:rPr/>
      </w:pPr>
      <w:r>
        <w:rPr>
          <w:rFonts w:ascii="IRNazanin" w:hAnsi="IRNazanin" w:eastAsia="IRNazanin"/>
          <w:color w:val="111111"/>
          <w:sz w:val="28"/>
          <w:sz w:val="28"/>
          <w:szCs w:val="28"/>
          <w:rtl w:val="true"/>
          <w:lang w:bidi="fa-IR"/>
        </w:rPr>
        <w:t>قدرت به زیر افتاد و علی رغم آن هیبت و هیمنه ظاهریش زبوبانه و ذلیلانه راه فرار را پیش گرفت، بار دیگر تلقی عمومی این بود که عاقبت متجاوز و اهانت کننده، به ساحت ملکوتی بارگاه رضوی به کیفر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زائران حرم رضوی را در کنار ضریح مطهر او به قتل رسانده باشد باید به چنین سرنوشتی گرفتار آید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در قم نیز حرمت بارگاه فاطمه معصومه علیها السلام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آن‌که خاندانش را بی‌حجاب به حرم حضرت معصومه علیها السلام فرستاد؛ این عمل از سوی علما و بزرگان قم خصوصا مرحوم آیة الله شیخ محمد تقی بافقی مورد اعتراض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در حرم حضرت معصومه علیها السلام به شدّت به خانواده رضاخان اعتراض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 و صورت خود را بپوشانید و یا از اینجا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غوغایی برخاست و خانواده رضاخان فورا به منزل تولیت رفته و از آنجا با تلفن به رضا شاه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به طرف شهر قم حرکت کرد و دستور داد یک دسته سرباز هم به دنبال او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ساعت از شب نگذشته بود که اتومبیل‌های شاه با همراهانش در جلوی درب صحن آستانه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عصایی در دست داشت پیاده شد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افسران ارشد و نظامیان دیگر هم به دنبال شاه به طرف صحن حضرت معصومه علیها السلام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ایوان آینه افسران و نظامیان با چوب‌ها و تازیانه‌هایی که در دست داشتند شروع کردند به زدن و بستن هر کس که معمّم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شاه قصد </w:t>
      </w:r>
    </w:p>
    <w:p>
      <w:pPr>
        <w:pStyle w:val="BookText"/>
        <w:rPr/>
      </w:pPr>
      <w:r>
        <w:rPr>
          <w:rFonts w:ascii="IRNazanin" w:hAnsi="IRNazanin" w:eastAsia="IRNazanin"/>
          <w:color w:val="111111"/>
          <w:sz w:val="28"/>
          <w:sz w:val="28"/>
          <w:szCs w:val="28"/>
          <w:rtl w:val="true"/>
          <w:lang w:bidi="fa-IR"/>
        </w:rPr>
        <w:t>تعرّض به خدام آستانه را داشتند که شاه فریاد زد به خدام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و آن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در مسجد بالاسر که عبادتگاهش بود دستگیر کردند و به صحن آستانه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عصبانیت فریاد زد شیخ و از همان فحش‌های رکیکی که منحصر به فرد خودش بود نثار شیخ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شیخ محمد تقی بافقی را به پشت خوابانیدند و رضا خان با عصای ضخیم خویش بر پشت او می‌زد و شیخ فریاد می‌زد یا امام زمان به فریاد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رضا خان دستور</w:t>
      </w:r>
    </w:p>
    <w:p>
      <w:pPr>
        <w:pStyle w:val="BookText"/>
        <w:rPr/>
      </w:pPr>
      <w:r>
        <w:rPr>
          <w:rFonts w:ascii="IRNazanin" w:hAnsi="IRNazanin" w:eastAsia="IRNazanin"/>
          <w:color w:val="111111"/>
          <w:sz w:val="28"/>
          <w:sz w:val="28"/>
          <w:szCs w:val="28"/>
          <w:rtl w:val="true"/>
          <w:lang w:bidi="fa-IR"/>
        </w:rPr>
        <w:t>داد که رئیس نظمیه و شیخ محمد تقی بافقی و چند نفر دیگر را تحت الحفظ به تهران برده و تحویل نظمیه مرکزی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بافقی را حبس کرده و پس از پنج ماه حبس با وساطت آیة الله حاج شیخ عبدالکریم حائری از زندان آزاد 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نیز رضاخان پس از فرمان کشف حجاب مورد مخالفت مردم مسلمان ایران و متدینین و بالاخص روحانیت و مردم قم قرار گرفت؛ و آیة الله حائری نیز در جواب دو تن از علما و جماعتی از نمایندگان تجّار و اصناف که برای کسب تکلیف به محضر ایشان رفته بودند، برآشفته شدند و با حالت اضطراب و تشدید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تا پای جان باید ایستاد و من هم می‌ایستم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رگهای گلوی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ناموس است، حجاب است، ضروری دین و قرآن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حائری در تاریخ یازده تیر ماه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رسمیت یافتن کشف حجاب نامه‌ای بدین شرح به رضا خان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احقر </w:t>
      </w:r>
    </w:p>
    <w:p>
      <w:pPr>
        <w:pStyle w:val="BookText"/>
        <w:rPr/>
      </w:pPr>
      <w:r>
        <w:rPr>
          <w:rFonts w:ascii="IRNazanin" w:hAnsi="IRNazanin" w:eastAsia="IRNazanin"/>
          <w:color w:val="111111"/>
          <w:sz w:val="28"/>
          <w:sz w:val="28"/>
          <w:szCs w:val="28"/>
          <w:rtl w:val="true"/>
          <w:lang w:bidi="fa-IR"/>
        </w:rPr>
        <w:t>همیشه تعالی و ترقی دولت علیّه را منظور داشته و اهم مقاصد 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هم به همین منظور نظر عرضه می‌دارد اوضاع حاضره که بر خلاف قوانین شرع مقدس و مذهب جعفری علیه السلام است موجب نگرانی داعی و عموم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ذات ملوکانه که امروزه حامی و عهده دار نوامیس اسلامیه است حتم و لازم است که جلوگیری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نامه از سوی رضا خان توسط رئیس الوزراء جوابیه تهدیدآمیزی برای حاج شیخ عبدالکریم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بعضی از علما رضاخان شخصا به قم آمده و به منزل</w:t>
      </w:r>
    </w:p>
    <w:p>
      <w:pPr>
        <w:pStyle w:val="BookText"/>
        <w:rPr/>
      </w:pPr>
      <w:r>
        <w:rPr>
          <w:rFonts w:ascii="IRNazanin" w:hAnsi="IRNazanin" w:eastAsia="IRNazanin"/>
          <w:color w:val="111111"/>
          <w:sz w:val="28"/>
          <w:sz w:val="28"/>
          <w:szCs w:val="28"/>
          <w:rtl w:val="true"/>
          <w:lang w:bidi="fa-IR"/>
        </w:rPr>
        <w:t>آیة‌الله حائری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رفتارتان را عوض کنید وگرنه حوزه قم را با خاک یکسان می‌کنم</w:t>
      </w:r>
      <w:r>
        <w:rPr>
          <w:rFonts w:eastAsia="IRNazanin" w:cs="IRNazanin"/>
          <w:color w:val="111111"/>
          <w:sz w:val="28"/>
          <w:szCs w:val="28"/>
          <w:rtl w:val="true"/>
          <w:lang w:bidi="fa-IR"/>
        </w:rPr>
        <w:t>».</w:t>
      </w:r>
      <w:r>
        <w:rPr>
          <w:rStyle w:val="FootnoteAnchor"/>
          <w:rtl w:val="true"/>
        </w:rPr>
        <w:footnoteReference w:id="36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بگوییم، اگر صبر عظیم حضرت آیة الله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امواج دین ستیزی آن دیکتاتور را بشکند، معلوم نبود که بر ایران و مذهب تشیع در ایران چه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جرأت می‌توان گفت که دریای صبر آن بزرگوار آرامش قبل از طوفان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بردباری خود مکتبی را بر پا نگاه داشت که در آن اسوه‌های فقه و تقوا و انقلابی تربیت شدند؛ و سرانجام بر افق این حوزه با برکت چهره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گذشت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قانون کشف حجاب، با انقلاب بزرگ اسلامی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سلطنت و استبداد را از سرزمین مقدس ایران برکند</w:t>
      </w:r>
      <w:r>
        <w:rPr>
          <w:rFonts w:eastAsia="IRNazanin" w:cs="IRNazanin"/>
          <w:color w:val="111111"/>
          <w:sz w:val="28"/>
          <w:szCs w:val="28"/>
          <w:rtl w:val="true"/>
          <w:lang w:bidi="fa-IR"/>
        </w:rPr>
        <w:t xml:space="preserve">. </w:t>
      </w:r>
      <w:bookmarkStart w:id="191" w:name="pg3515_23602"/>
    </w:p>
    <w:p>
      <w:pPr>
        <w:pStyle w:val="Heading3"/>
        <w:numPr>
          <w:ilvl w:val="2"/>
          <w:numId w:val="1"/>
        </w:numPr>
        <w:rPr/>
      </w:pPr>
      <w:bookmarkStart w:id="192" w:name="__RefHeading___Toc3586752_2749589250"/>
      <w:bookmarkStart w:id="193" w:name="_Toc66"/>
      <w:bookmarkEnd w:id="191"/>
      <w:bookmarkEnd w:id="192"/>
      <w:r>
        <w:rPr/>
        <w:t>3</w:t>
      </w:r>
      <w:r>
        <w:rPr>
          <w:rtl w:val="true"/>
        </w:rPr>
        <w:t xml:space="preserve">. </w:t>
      </w:r>
      <w:r>
        <w:rPr>
          <w:rtl w:val="true"/>
        </w:rPr>
        <w:t>محمد رضا و حرمت شکنی</w:t>
      </w:r>
      <w:bookmarkEnd w:id="193"/>
    </w:p>
    <w:p>
      <w:pPr>
        <w:pStyle w:val="BookText"/>
        <w:rPr/>
      </w:pPr>
      <w:r>
        <w:rPr>
          <w:rFonts w:ascii="IRNazanin" w:hAnsi="IRNazanin" w:eastAsia="IRNazanin"/>
          <w:color w:val="111111"/>
          <w:sz w:val="28"/>
          <w:sz w:val="28"/>
          <w:szCs w:val="28"/>
          <w:rtl w:val="true"/>
          <w:lang w:bidi="fa-IR"/>
        </w:rPr>
        <w:t>محمد رضا نیز در زمان خود به وراثت از پدر، حرمت اماکن قدسی را پاس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بیست و پنج شوال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نیروهای نظامی به مدرسه فیضیه حمله کنند و در آن حمله به مقدسات اسلام اهانت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را کشتند، زدند و مجروح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دینی را به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شبانه حضرت امام خمینی قدس‌سره را از منزل ربوده و به تهران بردند مردم قم پس از شنیدن خبر به خیابانها آمده و به تظاهرات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شاه در این روز مردم قم قتل عام شدند و خیابانهای این شهر که حرم اهل‌البیت علیهم السلام</w:t>
      </w:r>
    </w:p>
    <w:p>
      <w:pPr>
        <w:pStyle w:val="BookText"/>
        <w:rPr/>
      </w:pPr>
      <w:r>
        <w:rPr>
          <w:rFonts w:ascii="IRNazanin" w:hAnsi="IRNazanin" w:eastAsia="IRNazanin"/>
          <w:color w:val="111111"/>
          <w:sz w:val="28"/>
          <w:sz w:val="28"/>
          <w:szCs w:val="28"/>
          <w:rtl w:val="true"/>
          <w:lang w:bidi="fa-IR"/>
        </w:rPr>
        <w:t>است، خونرنگ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و مجاوران کریمه اهل‌بیت علیهم السلام در کنار بارگاه ملکوتی این کریمه به خاک و خون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نهضت انقلاب اسلامی بارها از طرف شاه به مساجد و اماکن مقدس حمله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مساجد مرکز انقلاب و نهضت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مساجدی چون مسجد کرمان، مسجد نو شیراز، مورد هجوم واقع شده و به آتش کشیده شدند</w:t>
      </w:r>
      <w:r>
        <w:rPr>
          <w:rFonts w:eastAsia="IRNazanin" w:cs="IRNazanin"/>
          <w:color w:val="111111"/>
          <w:sz w:val="28"/>
          <w:szCs w:val="28"/>
          <w:rtl w:val="true"/>
          <w:lang w:bidi="fa-IR"/>
        </w:rPr>
        <w:t>.</w:t>
      </w:r>
      <w:r>
        <w:rPr>
          <w:rStyle w:val="FootnoteAnchor"/>
          <w:rtl w:val="true"/>
        </w:rPr>
        <w:footnoteReference w:id="367"/>
      </w:r>
    </w:p>
    <w:p>
      <w:pPr>
        <w:pStyle w:val="Heading2"/>
        <w:numPr>
          <w:ilvl w:val="1"/>
          <w:numId w:val="1"/>
        </w:numPr>
        <w:rPr/>
      </w:pPr>
      <w:bookmarkStart w:id="194" w:name="__RefHeading___Toc3586754_2749589250"/>
      <w:bookmarkStart w:id="195" w:name="_Toc67"/>
      <w:bookmarkEnd w:id="194"/>
      <w:r>
        <w:rPr>
          <w:rtl w:val="true"/>
        </w:rPr>
        <w:t>منافقان و حرمت‌شکنی</w:t>
      </w:r>
      <w:bookmarkEnd w:id="19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شیعه روزی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منافقین جنایت هولناکی در حرم مقدس امام هشتم امام رضا </w:t>
      </w:r>
    </w:p>
    <w:p>
      <w:pPr>
        <w:pStyle w:val="BookText"/>
        <w:rPr/>
      </w:pPr>
      <w:r>
        <w:rPr>
          <w:rFonts w:ascii="IRNazanin" w:hAnsi="IRNazanin" w:eastAsia="IRNazanin"/>
          <w:color w:val="111111"/>
          <w:sz w:val="28"/>
          <w:sz w:val="28"/>
          <w:szCs w:val="28"/>
          <w:rtl w:val="true"/>
          <w:lang w:bidi="fa-IR"/>
        </w:rPr>
        <w:t>علیه السلام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آن امام همام دهها نفر از زائران و عزاداران امام حسین علیه السلام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حادثه هولناک که در اثر انفجار بمب در ساعت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وقوع پیوست، بیش از دهها نفر به شهادت رسیده و صدها نفر مجروح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سومین بار است که در تاریخ معاصر حرم علی بن موسی الرضا علیه السلام هشتمین امام شیعیان با وقاحت و گستاخی تمام هدف حمله و هجوم و هتک حرمت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فاجعه به مراتب عظیم‌تر و تکان دهنده‌تر و گستاخانه‌تر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تاکنون چنین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روسهای تزاری و نه عمله رضاخان، با آن همه خشونت و خباثتی که نشان دادند هیچ کدام چنین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قرار دادن یک بمب قوی و دارای قدرت انفجار بسیار در مرکز و قلب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تپنده حرم در مجاورت ضریح رضوی در میان انبوه زنان و مردان و کودکان زائر و آن هم در روز عاشورای حسینی، اقدامی سخت رذیلانه و خباثت‌آمیز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وحشتناک از حیث میزان خباثت واقعا اقدامی بود بی‌نظیر؛ زیرا قبل از این حادثه عجیب و اسفبار هیچ کافر محارب و نا مسلمانی را سراغ نداریم که دست به چنین جنایت هولناکی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جنایتی که در یک لحظه در مقدسترین زمان و مکان زنان و کودکان و پیران و جوانان را قتل عام کرده؛ آنانی که قلبشان مملو از عشق به امام حسین بوده و صورت بر ضریح مطهر علی بن موسی الرضا علیهما السلام نهاده و سرشک غم و عشق از دیدگانشان جاری </w:t>
      </w:r>
    </w:p>
    <w:p>
      <w:pPr>
        <w:pStyle w:val="BookText"/>
        <w:rPr/>
      </w:pPr>
      <w:r>
        <w:rPr>
          <w:rFonts w:ascii="IRNazanin" w:hAnsi="IRNazanin" w:eastAsia="IRNazanin"/>
          <w:color w:val="111111"/>
          <w:sz w:val="28"/>
          <w:sz w:val="28"/>
          <w:szCs w:val="28"/>
          <w:rtl w:val="true"/>
          <w:lang w:bidi="fa-IR"/>
        </w:rPr>
        <w:t>بود؛ به طور ناگهانی و بدون کمترین اطلاع و احتمال و پیش بینی و انتظاری قتل عام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حضرت آیة الله العظمی خامنه‌ای در پی وقوع این حادثه هولناک پیامی بدین شرح 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با اندوه و تأسف اطلاع یافتیم که دست جنایتکار دشمنان اسلام به جنایتی بزرگ آلوده شده و با هتک حریم مطهر و مقدس بارگاه رضوی علیه آلاف التحیة و الثناء، عده‌ای از زوّار مظلوم را در حرم مطهر امام هشتم علیه السلام و در روز عاشورای حسینی به خون غلطانده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منافق و معاند و سنگدل با این کار نشان می‌دهند که به هیچ‌یک از موازین انسانی پایبند نیستند و دشمنی آنان با ملت غیور و مؤمن هیچ حد و مرزی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کوردل و خائن نشان می‌دهند که برای حریم مقدس اهل بیت عصمت و طهارت علیهم السلام نیز هیچگونه حرمتی قائل نیستند</w:t>
      </w:r>
    </w:p>
    <w:p>
      <w:pPr>
        <w:pStyle w:val="BookText"/>
        <w:rPr/>
      </w:pPr>
      <w:r>
        <w:rPr>
          <w:rFonts w:ascii="IRNazanin" w:hAnsi="IRNazanin" w:eastAsia="IRNazanin"/>
          <w:color w:val="111111"/>
          <w:sz w:val="28"/>
          <w:sz w:val="28"/>
          <w:szCs w:val="28"/>
          <w:rtl w:val="true"/>
          <w:lang w:bidi="fa-IR"/>
        </w:rPr>
        <w:t>و زمان و مکانی بدین عظمت و قداست مانع و رادع خونخواری و ددمنشی و کینه سبعانه آنان نسبت به ملت ایران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و نفرین و نفرت بندگان خدا بر آن دستهای جنایتکار و دلهای 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ملت ایران با این گونه کارها عجز و ناتوانی خود را به اثبات می‌رسانند و ثابت می‌کنند که محکوم به زوال و نابودی‌اند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ضمن عرض تسلیت به حضرت ولی الله الاعظم روحی </w:t>
      </w:r>
      <w:bookmarkStart w:id="196" w:name="pg3515_23608"/>
    </w:p>
    <w:p>
      <w:pPr>
        <w:pStyle w:val="BookText"/>
        <w:rPr/>
      </w:pPr>
      <w:bookmarkEnd w:id="196"/>
      <w:r>
        <w:rPr>
          <w:rFonts w:ascii="IRNazanin" w:hAnsi="IRNazanin" w:eastAsia="IRNazanin"/>
          <w:color w:val="111111"/>
          <w:sz w:val="28"/>
          <w:sz w:val="28"/>
          <w:szCs w:val="28"/>
          <w:rtl w:val="true"/>
          <w:lang w:bidi="fa-IR"/>
        </w:rPr>
        <w:t>فداه و به خانواده هایی که عزیزانشان قربانی خباثت و جنایت دشمنان شده‌اند و به همه ملت شجاع و بزرگ و استوار ایران اسلامی، و در خواست علو درجات برای شهدای این فاجعه جانسوز، از مسؤولین امر و نیروهای امنیتی و انتظامی می‌خواهم که با جدیّت به دنبال عاملان این جنایت باشند و در اسرع وقت ممکن آن خفاشان خونخوار را به دست عدالت بسپارند و سیعلموا الذین ظلموا ای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خونبار مردم ایران را یکپارچه عزادار ساخت و اشک از دیدگان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یک روز را در سراسر کشور عزای عمومی اعلام کرد و سه روز نیز در استان خراسان عزای عمومی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کوردل مسؤولیت این جنایت هولناک را به عهده گرفته و خود را در زمره حرمت‌شکنانی چون بنی امیه و قرامطه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دادند</w:t>
      </w:r>
      <w:r>
        <w:rPr>
          <w:rFonts w:eastAsia="IRNazanin" w:cs="IRNazanin"/>
          <w:color w:val="111111"/>
          <w:sz w:val="28"/>
          <w:szCs w:val="28"/>
          <w:rtl w:val="true"/>
          <w:lang w:bidi="fa-IR"/>
        </w:rPr>
        <w:t>.</w:t>
      </w:r>
      <w:r>
        <w:rPr>
          <w:rStyle w:val="FootnoteAnchor"/>
          <w:rtl w:val="true"/>
        </w:rPr>
        <w:footnoteReference w:id="368"/>
      </w:r>
    </w:p>
    <w:p>
      <w:pPr>
        <w:pStyle w:val="Heading2"/>
        <w:numPr>
          <w:ilvl w:val="1"/>
          <w:numId w:val="1"/>
        </w:numPr>
        <w:rPr/>
      </w:pPr>
      <w:bookmarkStart w:id="197" w:name="__RefHeading___Toc3586756_2749589250"/>
      <w:bookmarkStart w:id="198" w:name="_Toc68"/>
      <w:bookmarkEnd w:id="197"/>
      <w:r>
        <w:rPr>
          <w:rtl w:val="true"/>
        </w:rPr>
        <w:t>یهود و حرمت شکنی</w:t>
      </w:r>
      <w:bookmarkEnd w:id="19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زشت‌ترین مدل و نمونه غصب و اشغالگری را اسرائیل به نمایش گذاشته، و پرچم خود را بر بام سرزمین غصب شده فلسطین به اهتزاز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قوم یهود در ستمگری و حرمت‌شکنی سرآمد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گذشته این قوم پر از ستم، فساد و حرمت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دادیم که شما بنی اسرائیل دو بار در زمین فساد و خونریزی می‌کنید و تسلّط و سرکشی سخت ظالمانه می‌یابید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پیامبران را به ناحق می‌کشتند و به اماکن قدسی اهانت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شرارت و بیداد این قوم و لجاجت و کینه‌ورزیشان زبانزد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در روند ستمگری و حرمت‌شکنی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معاصرشان، مملو از ستم و بیداد و حرمت‌شکنی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اعلام استقلال دولت غاصب اسرائیل به تاریخ </w:t>
      </w:r>
      <w:r>
        <w:rPr>
          <w:rFonts w:eastAsia="IRNazanin" w:cs="IRNazanin"/>
          <w:color w:val="111111"/>
          <w:sz w:val="28"/>
          <w:szCs w:val="28"/>
          <w:lang w:bidi="fa-IR"/>
        </w:rPr>
        <w:t>25/2/1327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تا امروز، هر روزه در سرزمین مقدس و مبارک فلسطین بیداد و ستمگری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شرارتشان خانه و کاشانه مردم مظلوم فلسطین را ویران کرده، و سرزمین مقدس فلسطین از خون مردم مظلوم این خطّه رنگین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خداوند در این سرزمین مبارک مورد اهانت این گروه قرار گرفته و بارها به ساحت مسجد الاقصی اهانت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نیز چون حرمت‌شکنان سابق،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و اسبیانوس</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ساحت مسجد الاقصی اهانت نموده و در دو جنگ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حریم قدسی این مکانت شریف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پی توطئه شوم این دولت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شریف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تیتر در روزنامه‌ها نگاشته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فاجعه مسجد الاقصی جهان اسلام را به خشم آورد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199" w:name="pg3515_23612"/>
    </w:p>
    <w:p>
      <w:pPr>
        <w:pStyle w:val="Heading2"/>
        <w:numPr>
          <w:ilvl w:val="1"/>
          <w:numId w:val="1"/>
        </w:numPr>
        <w:rPr/>
      </w:pPr>
      <w:bookmarkStart w:id="200" w:name="__RefHeading___Toc3586758_2749589250"/>
      <w:bookmarkStart w:id="201" w:name="_Toc69"/>
      <w:bookmarkEnd w:id="199"/>
      <w:bookmarkEnd w:id="200"/>
      <w:r>
        <w:rPr>
          <w:rtl w:val="true"/>
        </w:rPr>
        <w:t>حرمت شکنی اشغالگران</w:t>
      </w:r>
      <w:bookmarkEnd w:id="201"/>
    </w:p>
    <w:p>
      <w:pPr>
        <w:pStyle w:val="BookText"/>
        <w:rPr/>
      </w:pPr>
      <w:r>
        <w:rPr>
          <w:rFonts w:ascii="IRNazanin" w:hAnsi="IRNazanin" w:eastAsia="IRNazanin"/>
          <w:color w:val="111111"/>
          <w:sz w:val="28"/>
          <w:sz w:val="28"/>
          <w:szCs w:val="28"/>
          <w:rtl w:val="true"/>
          <w:lang w:bidi="fa-IR"/>
        </w:rPr>
        <w:t xml:space="preserve">ادامه روند حرمت شکنی اسرائیل توسط اشغالگران آمریکایی و انگلیسی و نیز هم پیمانانشان از آغاز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مقدس عراق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اشغالگران با حمله به سرزمین مقدس عراق، به این خاک مقدس و عتبات و بقاع شریف آن اهانت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است که تیترهای بزرگ روزنامه‌ها با عنوانهایی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رنگ خون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درگیریها در کوفه و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سرشک غم از دیده شیعیان و عموم مسلمانان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به پاسداشت آزادی پای در سرزمین مقدس عراق نهاده‌اند به راستی چه فاجعه‌ها 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هلیکوپترهای آنان شب و روز بر فراز شهرهای نجف و کربلا و سامرا و کاظمین به آتش افروزی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شهر کوفه و نجف قتل عام می‌کنند و در نزدیکی بارگاه عرشی امیرالمؤمنین علیه السلام به آتش افروزی مشغول، و نیز وادی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بهشتی است برای ارواح طیّب و بزرگانی از اسلام در آنجا مدفونند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نبردگاه خویش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که دارای مقامات شریف است و جلوه‌هایی از قداست در آن می‌درخشد با خون شیعیان و دوستداران اهل بیت رنگین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اشغالگران ادامه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شکنی اسرائیل در سرزمین قدس را تکمیل کرده و هر روز در سرزمین مقدس عراق و عتبات عالیات فاجعه‌ای می‌آفرینند</w:t>
      </w:r>
      <w:r>
        <w:rPr>
          <w:rFonts w:eastAsia="IRNazanin" w:cs="IRNazanin"/>
          <w:color w:val="111111"/>
          <w:sz w:val="28"/>
          <w:szCs w:val="28"/>
          <w:rtl w:val="true"/>
          <w:lang w:bidi="fa-IR"/>
        </w:rPr>
        <w:t>.</w:t>
      </w:r>
      <w:r>
        <w:rPr>
          <w:rStyle w:val="FootnoteAnchor"/>
          <w:rtl w:val="true"/>
        </w:rPr>
        <w:footnoteReference w:id="372"/>
      </w:r>
      <w:bookmarkStart w:id="202" w:name="pg3515_23614"/>
    </w:p>
    <w:p>
      <w:pPr>
        <w:pStyle w:val="BookText"/>
        <w:rPr/>
      </w:pPr>
      <w:bookmarkEnd w:id="202"/>
      <w:r>
        <w:rPr>
          <w:rFonts w:ascii="IRNazanin" w:hAnsi="IRNazanin" w:eastAsia="IRNazanin"/>
          <w:color w:val="111111"/>
          <w:sz w:val="28"/>
          <w:sz w:val="28"/>
          <w:szCs w:val="28"/>
          <w:rtl w:val="true"/>
          <w:lang w:bidi="fa-IR"/>
        </w:rPr>
        <w:t>به راستی آیندگان چگونه تاریخ امروز ما را خواهند نگریست و تحلیل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بر اهانتها و جسارتها و حرمت شکنیهای گذشتگان چون بنی امیه، بنی عباس، قرامطه، وهابیون می‌نگریم و با آه و افسوس، سرشک غم از دیده جاری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روزگار که مقدسترین مکانتهای شریف اسلامی هر روزه آماج حمله و اهانت است در تاریخ نامه روزگار ما چگونه نگاشته خواهد شد؟ و آیندگان چه خواهند گفت؟ و چه داوری خواهند نمود؟ آیا آنان نیز چون ما که بر گذشتگان حرمت شکن، لعن و نفرین می‌فرستیم، بر این حرمت‌شکنان لعن و نفرین خواهند فرستاد؟ بدون شک آری</w:t>
      </w:r>
      <w:r>
        <w:rPr>
          <w:rFonts w:eastAsia="IRNazanin" w:cs="IRNazanin"/>
          <w:color w:val="111111"/>
          <w:sz w:val="28"/>
          <w:szCs w:val="28"/>
          <w:rtl w:val="true"/>
          <w:lang w:bidi="fa-IR"/>
        </w:rPr>
        <w:t>.</w:t>
      </w:r>
    </w:p>
    <w:p>
      <w:pPr>
        <w:pStyle w:val="Heading2"/>
        <w:numPr>
          <w:ilvl w:val="1"/>
          <w:numId w:val="1"/>
        </w:numPr>
        <w:rPr/>
      </w:pPr>
      <w:bookmarkStart w:id="203" w:name="__RefHeading___Toc3586760_2749589250"/>
      <w:bookmarkStart w:id="204" w:name="_Toc70"/>
      <w:bookmarkEnd w:id="203"/>
      <w:r>
        <w:rPr>
          <w:rtl w:val="true"/>
        </w:rPr>
        <w:t>بست نشینی و تحصن در انقلاب مشروطیت</w:t>
      </w:r>
      <w:bookmarkEnd w:id="204"/>
    </w:p>
    <w:p>
      <w:pPr>
        <w:pStyle w:val="Heading3"/>
        <w:numPr>
          <w:ilvl w:val="2"/>
          <w:numId w:val="1"/>
        </w:numPr>
        <w:rPr/>
      </w:pPr>
      <w:bookmarkStart w:id="205" w:name="__RefHeading___Toc3586762_2749589250"/>
      <w:bookmarkStart w:id="206" w:name="_Toc71"/>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بست نشینی در نهضت عدالت‌طلبی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داشت، و در واقع، بست نشینان پیروزمندان این انقلاب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نهضت با هجرت سران انقلاب به زاویه حضرت عبدالعظیم و اقامت سی روزه در آن مقام معنوی بود که موجب صدور فرمان تأسیس عدالتخانه از سوی شاه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فرمان در مقابل سد پولادین استبداد عین الدوله بسان موجی به صخره خورد و شکست، ولی بهانه پر بهایی برای شعله ور ساختن آتشفشان نهضت مردمی گردید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میانه مسیر انقلاب، مسجد جامع تهران پناهگاه انقلابیون شد و به دنبال دست‌گیری و توقیف شیخ محمد واعظ از سوی عین الدوله و کشته شدن طلبه‌ای جوان به نام سید عبد الحمید، سران نهضت و مردم </w:t>
      </w:r>
      <w:bookmarkStart w:id="207" w:name="pg3515_23616"/>
    </w:p>
    <w:p>
      <w:pPr>
        <w:pStyle w:val="BookText"/>
        <w:rPr/>
      </w:pPr>
      <w:bookmarkEnd w:id="207"/>
      <w:r>
        <w:rPr>
          <w:rFonts w:ascii="IRNazanin" w:hAnsi="IRNazanin" w:eastAsia="IRNazanin"/>
          <w:color w:val="111111"/>
          <w:sz w:val="28"/>
          <w:sz w:val="28"/>
          <w:szCs w:val="28"/>
          <w:rtl w:val="true"/>
          <w:lang w:bidi="fa-IR"/>
        </w:rPr>
        <w:t>به این مکان مقدس پناه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مسجد سنگر انقلاب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تحصن و پناه‌جویی در مسجد جامع نیز زمینه خروج علما از تهران را به وجود آورد و سرانجام عین الدوله از مجموع تقاضاهای علما و یاران حاضرشان در مسجد با خروج آنان از تهران به سوی عتبات عالیات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خروج و مهاجرت، همان هجرت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انقلاب همراه با یاران خود به قم و حرم عرشی مکانت حضرت فاطمه معصومه علیها السلام پناه آوردند و سرانجام رود جاری انقلاب به دریای معنویت قم و بست فاطمی متصل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پیروزی نهضت پدیدار شد و فرمان مشروطیت از سوی مظفر الدین شاه صادر گردید</w:t>
      </w:r>
      <w:r>
        <w:rPr>
          <w:rFonts w:eastAsia="IRNazanin" w:cs="IRNazanin"/>
          <w:color w:val="111111"/>
          <w:sz w:val="28"/>
          <w:szCs w:val="28"/>
          <w:rtl w:val="true"/>
          <w:lang w:bidi="fa-IR"/>
        </w:rPr>
        <w:t>.</w:t>
      </w:r>
    </w:p>
    <w:p>
      <w:pPr>
        <w:pStyle w:val="Heading3"/>
        <w:numPr>
          <w:ilvl w:val="2"/>
          <w:numId w:val="1"/>
        </w:numPr>
        <w:rPr/>
      </w:pPr>
      <w:bookmarkStart w:id="208" w:name="__RefHeading___Toc3586764_2749589250"/>
      <w:bookmarkStart w:id="209" w:name="_Toc72"/>
      <w:bookmarkEnd w:id="208"/>
      <w:r>
        <w:rPr>
          <w:rtl w:val="true"/>
        </w:rPr>
        <w:t>آغاز نهضت عدالت خواهی</w:t>
      </w:r>
      <w:bookmarkEnd w:id="209"/>
    </w:p>
    <w:p>
      <w:pPr>
        <w:pStyle w:val="BookText"/>
        <w:rPr/>
      </w:pPr>
      <w:r>
        <w:rPr>
          <w:rFonts w:ascii="IRNazanin" w:hAnsi="IRNazanin" w:eastAsia="IRNazanin"/>
          <w:color w:val="111111"/>
          <w:sz w:val="28"/>
          <w:sz w:val="28"/>
          <w:szCs w:val="28"/>
          <w:rtl w:val="true"/>
          <w:lang w:bidi="fa-IR"/>
        </w:rPr>
        <w:t>پس از ورود سید جمال الدین اسد آبادی به تهران در زمان ناصر الدین شاه، بذر بیداری و اسلام‌خواهی در سرزمین ایمان مردم ایران کاشته شد و بارقه‌های اندیشه بیداری و دین‌داری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 برخاست و شعله‌های خشم مردم زبانه کشید؛ لیکن قدرت مطلقه و عنان گسیخته شاه، فریادها را در گلوها خفه ساخت و سید را از ایران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رژی و فتوای تحریم تنباکوی حضرت آیة الله شیرازی، چون سروش آسمانی دوباره خفتگان را بیدار کرد و وحدتی غیر قابل توصیف در میان آحاد مردم پدید آورد که از صلابت و شکوه آن ارکان کاخ استبداد بلرزید و بریتانیای استعمارگر زمین‌گیر و مفلوک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جریانات مردم را بیدار و ریشه‌های یک نهضت بزرگ را در </w:t>
      </w:r>
      <w:bookmarkStart w:id="210" w:name="pg3515_23618"/>
    </w:p>
    <w:p>
      <w:pPr>
        <w:pStyle w:val="BookText"/>
        <w:rPr/>
      </w:pPr>
      <w:bookmarkEnd w:id="210"/>
      <w:r>
        <w:rPr>
          <w:rFonts w:ascii="IRNazanin" w:hAnsi="IRNazanin" w:eastAsia="IRNazanin"/>
          <w:color w:val="111111"/>
          <w:sz w:val="28"/>
          <w:sz w:val="28"/>
          <w:szCs w:val="28"/>
          <w:rtl w:val="true"/>
          <w:lang w:bidi="fa-IR"/>
        </w:rPr>
        <w:t>سرزمین ایمان و باور اسلامی مردم می‌تنید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سلطنت طولانی ناصرالدین شاه و نیز نفوذ و زیرکی و شیطنت او موجب بی اثر یا کم اثر شدن همه جریانات انقلابی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ذیقعده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 حضرت عبد العظیم حسنی علیه السلام صفیر گلوله‌ای نواخته شد که قلب شاه را بدرید و او را به خواب ابدی فرو برد و خفتگان کشور را بیداری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سخن از سید جمال الدین و آرمانهای او نقل مجلسها شد و جزء گفتگوهای روزمره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ده سال این تار و پودها به هم پیوست و مردم ایران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زعامت و پیشوایی علما دوباره به پا خواستند و با فریاد، آرمانهایی را طلب کردند؛ آرمانهایی که از روح اسلامی این ملت می‌جوشید و چون زلالی جاری از سرچشمه عدل و رحمت اسلامی جان تشنه آن مردم ستم دیده را طراوت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خواسته‌های مردم برخاسته از فرهنگ اسلامی مردم بود، به زودی طنین و موج آن فرا گیر شد و همه کشور و پیش از همه تهران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 علما پیشوای این حرکت مردمی اسلامی و مساجد و منبرها مأذنه‌های بلند نشر و فرهنگ انقلاب بودند</w:t>
      </w:r>
      <w:r>
        <w:rPr>
          <w:rFonts w:eastAsia="IRNazanin" w:cs="IRNazanin"/>
          <w:color w:val="111111"/>
          <w:sz w:val="28"/>
          <w:szCs w:val="28"/>
          <w:rtl w:val="true"/>
          <w:lang w:bidi="fa-IR"/>
        </w:rPr>
        <w:t>.</w:t>
      </w:r>
    </w:p>
    <w:p>
      <w:pPr>
        <w:pStyle w:val="Heading3"/>
        <w:numPr>
          <w:ilvl w:val="2"/>
          <w:numId w:val="1"/>
        </w:numPr>
        <w:rPr/>
      </w:pPr>
      <w:bookmarkStart w:id="211" w:name="__RefHeading___Toc3586766_2749589250"/>
      <w:bookmarkStart w:id="212" w:name="_Toc73"/>
      <w:bookmarkEnd w:id="211"/>
      <w:r>
        <w:rPr>
          <w:rtl w:val="true"/>
        </w:rPr>
        <w:t>بیداد علاء الدوله</w:t>
      </w:r>
      <w:bookmarkEnd w:id="21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ماه رمضان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و شکر در بازار تهران کمیاب شد و قیمت آن رو به فزونی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الدوله حاکم مستبد تهران که به قلدری و ستمگری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المثل شده بود که خنجر </w:t>
      </w:r>
    </w:p>
    <w:p>
      <w:pPr>
        <w:pStyle w:val="BookText"/>
        <w:rPr/>
      </w:pPr>
      <w:r>
        <w:rPr>
          <w:rFonts w:ascii="IRNazanin" w:hAnsi="IRNazanin" w:eastAsia="IRNazanin"/>
          <w:color w:val="111111"/>
          <w:sz w:val="28"/>
          <w:sz w:val="28"/>
          <w:szCs w:val="28"/>
          <w:rtl w:val="true"/>
          <w:lang w:bidi="fa-IR"/>
        </w:rPr>
        <w:t xml:space="preserve">شمر در خانه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شوال جمعی از تجار را که معامله</w:t>
      </w:r>
    </w:p>
    <w:p>
      <w:pPr>
        <w:pStyle w:val="BookText"/>
        <w:rPr/>
      </w:pPr>
      <w:r>
        <w:rPr>
          <w:rFonts w:ascii="IRNazanin" w:hAnsi="IRNazanin" w:eastAsia="IRNazanin"/>
          <w:color w:val="111111"/>
          <w:sz w:val="28"/>
          <w:sz w:val="28"/>
          <w:szCs w:val="28"/>
          <w:rtl w:val="true"/>
          <w:lang w:bidi="fa-IR"/>
        </w:rPr>
        <w:t>قند و شکر در انحصار آنها بود، به دارالحکومه احضار کرد و علت بالا رفتن قیمت قند و شکر را از آنها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 قند و شکر به مراتب گران‌تر از پیش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تجار کتبا التزام دهند که از این به بعد قند و شکر را به قیمت سابق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سید هاشم قندی بود که به امانت‌داری و دیانت مشهور، و سن او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متجاوز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علاء الدوله عده‌ای از تجار را فلک کرده و چوب زدند و سید هاشم قندی را نیز به دستور علاء الدوله به سختی چوب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آگاه و انقلابی که در پی فرصت مناسبی بودند تا دوباره فریادهای خفته در گلوها را بلند سازند و ایده‌های روشنگرانه خویش را متجلی سازند، از این فرصت پیش آمده استفاده کردند و در پی تحریک احساسات مردم علیه استبداد بر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حسن رشدیه همان شب که آقایان چوب خورده بودند، در انجمن ملیون اظهار کرد که من امروز در دارالحکومه بودم و شاهد و ناظر چوب خوردن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وساطت کنم و مانع شوم که آنها را چوب نزنند، ولی چون منظور ما بر پا کردن انقلاب است، نه فقط مانع نشدم، بلکه تا حدی علاءالدوله را هم تحریک کردم</w:t>
      </w:r>
      <w:r>
        <w:rPr>
          <w:rFonts w:eastAsia="IRNazanin" w:cs="IRNazanin"/>
          <w:color w:val="111111"/>
          <w:sz w:val="28"/>
          <w:szCs w:val="28"/>
          <w:rtl w:val="true"/>
          <w:lang w:bidi="fa-IR"/>
        </w:rPr>
        <w:t>».</w:t>
      </w:r>
      <w:r>
        <w:rPr>
          <w:rStyle w:val="FootnoteAnchor"/>
          <w:rtl w:val="true"/>
        </w:rPr>
        <w:footnoteReference w:id="37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چوب خوردن تجار به خصوص سید قندی، چون برق در سراسر تهران پخش شد و عده‌ای از تجار و کسبه دکانهای خود را </w:t>
      </w:r>
    </w:p>
    <w:p>
      <w:pPr>
        <w:pStyle w:val="BookText"/>
        <w:rPr/>
      </w:pPr>
      <w:r>
        <w:rPr>
          <w:rFonts w:ascii="IRNazanin" w:hAnsi="IRNazanin" w:eastAsia="IRNazanin"/>
          <w:color w:val="111111"/>
          <w:sz w:val="28"/>
          <w:sz w:val="28"/>
          <w:szCs w:val="28"/>
          <w:rtl w:val="true"/>
          <w:lang w:bidi="fa-IR"/>
        </w:rPr>
        <w:t>بستند و گرد هم جمع شدند تا راه چاره‌ای بیابند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پس از شور و مشورت بازاریان و رؤسای تجار و اصناف، تصمیم</w:t>
      </w:r>
    </w:p>
    <w:p>
      <w:pPr>
        <w:pStyle w:val="BookText"/>
        <w:rPr/>
      </w:pPr>
      <w:r>
        <w:rPr>
          <w:rFonts w:ascii="IRNazanin" w:hAnsi="IRNazanin" w:eastAsia="IRNazanin"/>
          <w:color w:val="111111"/>
          <w:sz w:val="28"/>
          <w:sz w:val="28"/>
          <w:szCs w:val="28"/>
          <w:rtl w:val="true"/>
          <w:lang w:bidi="fa-IR"/>
        </w:rPr>
        <w:t>گرفتند که به صورت اجتماع به مسجد شاه که جنب بازار است، بروند و به امام جمعه که نزد عین الدوله مقام و منزلتی داشت، متوسل شوند تا جبران توهین وارده بر تجار را به وسیله او از مقام صدارت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تجار هم به خانه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طباطبایی و حاج شیخ فضل الله رفتند و آنها را از واقعه چوب خوردن تجار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بهبهانی، طباطبایی و صدر العلماء و سایر علمای معروف با عده زیادی از طلاب و بستگان خود به مسجد شاه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حاضرین آن مجلس نقل می‌کنند، عده مجتمعین در مسجد در آن روز به هزارها می‌رسید و کلیه علمای معروف تهران در مسجد حاضر بودند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سید جمال الدین واعظ که در آن زمان شهرت بسزایی داشت، به منبر رفت تا مردم را از چگونگی حادثه مطلع نماید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انسانی آزاده بود و دنبال فرصت مناسب می‌گشت تا جرقه‌های انقلاب را در فضای افکار مردم منفجر سازد، از فرصت استفاده کرد و بدون آن‌که از خطری که در پیش است و او را تهدید می‌کند، بهراسد، پس از خواندن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انا جعلناک خلیفةً فی الارض</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در فضیلت عدل و داد سخن گفت و از وظایف سلاطین مسلمان در برقراری عدالت و جلوگیری از ظلم، داد فصاحت داد و از رفتار زشت علاء الدوله نسبت </w:t>
      </w:r>
      <w:bookmarkStart w:id="213" w:name="pg3515_23623"/>
    </w:p>
    <w:p>
      <w:pPr>
        <w:pStyle w:val="BookText"/>
        <w:rPr/>
      </w:pPr>
      <w:bookmarkEnd w:id="213"/>
      <w:r>
        <w:rPr>
          <w:rFonts w:ascii="IRNazanin" w:hAnsi="IRNazanin" w:eastAsia="IRNazanin"/>
          <w:color w:val="111111"/>
          <w:sz w:val="28"/>
          <w:sz w:val="28"/>
          <w:szCs w:val="28"/>
          <w:rtl w:val="true"/>
          <w:lang w:bidi="fa-IR"/>
        </w:rPr>
        <w:t>به تجار به شدّت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جمله را که در فرهنگ‌نامه نهضت عدالت‌طلبی و تعالی خواهی مردم ایران به یادگار ماند،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حضرت شاه، اگر مسلمان است، با علمای اسلام همراهی خواهد فرمود و عرایض بی غرضانه آنها را خواهد شنید و اگر بر</w:t>
      </w:r>
    </w:p>
    <w:p>
      <w:pPr>
        <w:pStyle w:val="BookText"/>
        <w:rPr/>
      </w:pPr>
      <w:r>
        <w:rPr>
          <w:rFonts w:ascii="IRNazanin" w:hAnsi="IRNazanin" w:eastAsia="IRNazanin"/>
          <w:color w:val="111111"/>
          <w:sz w:val="28"/>
          <w:sz w:val="28"/>
          <w:szCs w:val="28"/>
          <w:rtl w:val="true"/>
          <w:lang w:bidi="fa-IR"/>
        </w:rPr>
        <w:t>خلاف صلاح ملت کار کند، ملت او را</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هنوز جمله خود را تمام نکرده بود که امام جمعه تهران او را مورد عتاب و خطاب و اهانت قرار داد و پس از آن، مجلس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با چوب و چماق به طرف منبر حمله بردند و هیاهو و زد و خورد در میان جماعت در گرفت و چندین هزار نفر به جان هم ریخته فریاد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سید جمال‌الدین را که از منبر پایین آمده و در گوشه‌ای مبهوت ایستاده بود، از میان جمعیت بیرون بردند و او را از مهلکه نجات دادند و به خانه آیة الله سید محمد طباطبایی رساندند</w:t>
      </w:r>
      <w:r>
        <w:rPr>
          <w:rFonts w:eastAsia="IRNazanin" w:cs="IRNazanin"/>
          <w:color w:val="111111"/>
          <w:sz w:val="28"/>
          <w:szCs w:val="28"/>
          <w:rtl w:val="true"/>
          <w:lang w:bidi="fa-IR"/>
        </w:rPr>
        <w:t>.</w:t>
      </w:r>
    </w:p>
    <w:p>
      <w:pPr>
        <w:pStyle w:val="Heading3"/>
        <w:numPr>
          <w:ilvl w:val="2"/>
          <w:numId w:val="1"/>
        </w:numPr>
        <w:rPr/>
      </w:pPr>
      <w:bookmarkStart w:id="214" w:name="__RefHeading___Toc3586768_2749589250"/>
      <w:bookmarkStart w:id="215" w:name="_Toc74"/>
      <w:bookmarkEnd w:id="214"/>
      <w:r>
        <w:rPr>
          <w:rtl w:val="true"/>
        </w:rPr>
        <w:t>تحصن در حرم حضرت عبد العظیم</w:t>
      </w:r>
      <w:bookmarkEnd w:id="215"/>
    </w:p>
    <w:p>
      <w:pPr>
        <w:pStyle w:val="BookText"/>
        <w:rPr/>
      </w:pPr>
      <w:r>
        <w:rPr>
          <w:rFonts w:ascii="IRNazanin" w:hAnsi="IRNazanin" w:eastAsia="IRNazanin"/>
          <w:color w:val="111111"/>
          <w:sz w:val="28"/>
          <w:sz w:val="28"/>
          <w:szCs w:val="28"/>
          <w:rtl w:val="true"/>
          <w:lang w:bidi="fa-IR"/>
        </w:rPr>
        <w:t>همان روزی که واقعه تلخ مسجد شاه پیش آمد، جمعی از علما از جمله حاج شیخ مرتضی آشتیانی و سید جمال افجه، داماد حاج میرزا حسین حاجی میرزا خلیل برای کسب تکلیف به منزل طباطبایی رفتند و به مذاکره پرداختند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طباطبایی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واسطه کشمکش و زد و خوردی که امروز در مسجد شاه پیش آمد، اگر ما چاره‌ای نیندیشیم، ممکن است </w:t>
      </w:r>
    </w:p>
    <w:p>
      <w:pPr>
        <w:pStyle w:val="BookText"/>
        <w:rPr/>
      </w:pPr>
      <w:r>
        <w:rPr>
          <w:rFonts w:ascii="IRNazanin" w:hAnsi="IRNazanin" w:eastAsia="IRNazanin"/>
          <w:color w:val="111111"/>
          <w:sz w:val="28"/>
          <w:sz w:val="28"/>
          <w:szCs w:val="28"/>
          <w:rtl w:val="true"/>
          <w:lang w:bidi="fa-IR"/>
        </w:rPr>
        <w:t>فردا دامنه اختلاف و زد و خورد توسعه یابد و کار به دو دستگی و اختلاف و مفسده برسد و مردم هم خیال کنند که ما برای طرفداری از تجاری که قند را گران کرده بودند، این مفسده را به پا کرده‌ایم و از ما رو برگردانند و گریزان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عقیده من برای دوری جستن از پیش آمد سوء و فتنه و فساد بهتر آن است که برای چندی تهران را</w:t>
      </w:r>
    </w:p>
    <w:p>
      <w:pPr>
        <w:pStyle w:val="BookText"/>
        <w:rPr/>
      </w:pPr>
      <w:r>
        <w:rPr>
          <w:rFonts w:ascii="IRNazanin" w:hAnsi="IRNazanin" w:eastAsia="IRNazanin"/>
          <w:color w:val="111111"/>
          <w:sz w:val="28"/>
          <w:sz w:val="28"/>
          <w:szCs w:val="28"/>
          <w:rtl w:val="true"/>
          <w:lang w:bidi="fa-IR"/>
        </w:rPr>
        <w:t>ترک کرده و به حضرت عبدالعظیم رفته در آنجا منزوی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بیانات آیة الله طباطبائی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آیة الله بهبهانی را از این تصمیم که در خانه آیة الله طباطبائی گرفته شده بود،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خرسندی تمام از آن تصمیم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 و طلاب رهسپار حضرت عبد العظیم شدند و در کنف آن امام‌زاده جلیل القدر متحصّن گردیدند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چهره‌های معروفی که در این مهاجرت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مهاجرت صغری 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طباطبائی، سید عبدالله بهبهانی، حاجی شیخ مرتضی آشتیانی، صدر العلماء، سید جمال افجه، میرزا مصطفی آشتیانی، سید محمد صادق کاشانی، شیخ محمد رضای قمی پس از رفتن مهاجرین به حرم حضرت عبد العظیم و تحصّن در آن مقام، نخست طلبه‌های دو مدرسه صدر و دارالشفاء به آنان پیوستند، و سپس طلبه‌های دیگری به آنان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گویندگان و سخنرانان نیز بسیاری به ایشان پیوستند و تنی چند از بازرگانان نیز به کاروان انقلاب ملحق شدند و </w:t>
      </w:r>
    </w:p>
    <w:p>
      <w:pPr>
        <w:pStyle w:val="BookText"/>
        <w:rPr/>
      </w:pPr>
      <w:r>
        <w:rPr>
          <w:rFonts w:ascii="IRNazanin" w:hAnsi="IRNazanin" w:eastAsia="IRNazanin"/>
          <w:color w:val="111111"/>
          <w:sz w:val="28"/>
          <w:sz w:val="28"/>
          <w:szCs w:val="28"/>
          <w:rtl w:val="true"/>
          <w:lang w:bidi="fa-IR"/>
        </w:rPr>
        <w:t>روی هم رفته دو هزار نفر گرد آمدند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روزها سخنرانان چون شیخ محمد واعظ و شیخ مهدی واعظ به منبر می‌رفتند و سخنرانی می‌کردند و روز به روز به شمار و شکوه مهاجران افزوده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آن‌که شیخ مهدی، پسر آیة الله حاج شیخ فضل الله نوری نیز با عده‌ای متجاوز از شصت نفر طلبه به آنان پیوستند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سرانجام پس از مقاوله‌ها و گفتگوهای تلفنی و غیر تلفنی، سران مهاجرین تصمیم گرفتند نمایندگان را به نزد عین الدوله بفرستند؛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پسر ارشد آیة الله طباطبائی، میرزا مصطفی آشتیانی، میرزا محسن برادر صدر العلماء و سید علاء الدین داماد آیة الله بهبهانی، برای این رسالت انتخاب گردیدند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چهارشنبه، بیستم دی ماه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شهر آمده و به خانه عین الدوله رفته، و با او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به بهانه این که می‌خواهد خواسته‌های آنان را به شاه برساند، آنان را در خانه نگه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هم در اینجا بمانید؛ گویا می‌خواست نگذارد آقایان باز گردند و نظرش تبعید آقایان بود؛ چون از چهره‌های فعال مهاجران محسوب می‌شدند و اگر می‌توانست این عده را از بین ببرد، پر و بال علما را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شهر و آستانه حضرت عبد العظیم این خبر انتشار یافت و شهر در طوفان و غوغایی دیگر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اتفاق، شاه در این روز برای صرف ناهار، </w:t>
      </w:r>
    </w:p>
    <w:p>
      <w:pPr>
        <w:pStyle w:val="BookText"/>
        <w:rPr/>
      </w:pPr>
      <w:r>
        <w:rPr>
          <w:rFonts w:ascii="IRNazanin" w:hAnsi="IRNazanin" w:eastAsia="IRNazanin"/>
          <w:color w:val="111111"/>
          <w:sz w:val="28"/>
          <w:sz w:val="28"/>
          <w:szCs w:val="28"/>
          <w:rtl w:val="true"/>
          <w:lang w:bidi="fa-IR"/>
        </w:rPr>
        <w:t xml:space="preserve">میهمان امیر بهادر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آگاهی دادند شهر به هم خورد و مردم بازارها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نمایندگان آقایان را نگه داشته‌اند و مردم می‌پندارند از شهر بیرونشان خواهند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اجازه خواستند که با زور شورش را سرکوب کنند و مردم را به باز کردن بازارها وا دارند، ولی شاه اجازه نداد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پس از ناهار، چون شاه باز می‌گشت، مردم در سر راه او انبوه شدند و زنان گرد کالسکه او را گرفته و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آقایان و پیشوایان دین</w:t>
      </w:r>
    </w:p>
    <w:p>
      <w:pPr>
        <w:pStyle w:val="BookText"/>
        <w:rPr/>
      </w:pPr>
      <w:r>
        <w:rPr>
          <w:rFonts w:ascii="IRNazanin" w:hAnsi="IRNazanin" w:eastAsia="IRNazanin"/>
          <w:color w:val="111111"/>
          <w:sz w:val="28"/>
          <w:sz w:val="28"/>
          <w:szCs w:val="28"/>
          <w:rtl w:val="true"/>
          <w:lang w:bidi="fa-IR"/>
        </w:rPr>
        <w:t>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پیشوایان مسلمانان را احترام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روس و انگلیس با تو طرف شوند، شصت کرور ملت ایران به حکم این آقایان جهاد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بسیار گفتند و زنان کار بزرگی کردند</w:t>
      </w:r>
      <w:r>
        <w:rPr>
          <w:rFonts w:eastAsia="IRNazanin" w:cs="IRNazanin"/>
          <w:color w:val="111111"/>
          <w:sz w:val="28"/>
          <w:szCs w:val="28"/>
          <w:rtl w:val="true"/>
          <w:lang w:bidi="fa-IR"/>
        </w:rPr>
        <w:t>».</w:t>
      </w:r>
      <w:r>
        <w:rPr>
          <w:rStyle w:val="FootnoteAnchor"/>
          <w:rtl w:val="true"/>
        </w:rPr>
        <w:footnoteReference w:id="38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به ارک رفت و از این سوی، امیر بهادر و دیگران به بازار آمدند که مردم را با مسالمت به باز کردن بازار وادارند ولی هر چه کوشیدند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شعله نهضت را فروزان ساخت کج روی علاء الدوله بود که دوباره اشتباه خود را تکرار کرد او که در خیابان جبه‌خانه نزدیک سبزه میدان مراقب بود که دکان‌های خیابان‌ها بسته نگردد، در دکان صحافی، سید حسن صاحب الزمانی را دید که با گروهی به گفتگو نشسته، چون او را از چهره کوشای نهضت می‌شناخت دستور داد او را بیرون کشیدند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مفسد آخر کار خودت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 و با عصا بر سر و صورت او کوبید، سپس دستور داد او را به </w:t>
      </w:r>
    </w:p>
    <w:p>
      <w:pPr>
        <w:pStyle w:val="BookText"/>
        <w:rPr/>
      </w:pPr>
      <w:r>
        <w:rPr>
          <w:rFonts w:ascii="IRNazanin" w:hAnsi="IRNazanin" w:eastAsia="IRNazanin"/>
          <w:color w:val="111111"/>
          <w:sz w:val="28"/>
          <w:sz w:val="28"/>
          <w:szCs w:val="28"/>
          <w:rtl w:val="true"/>
          <w:lang w:bidi="fa-IR"/>
        </w:rPr>
        <w:t>تازیانه بستند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از این کژ رفتاری، دکان‌های خیابان‌ها نیز بسته شد و مردم یک باره آماده قیام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شاه، عین الدوله را احضار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مقاصد آقایان را اجرا دارید و آن‌ها را تا فردا بیاورید به شهر، و الا من خودم می‌روم و آن‌ها را می‌آورم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با اصرار شاه، عین الدوله ناگزیر شد، به هر وسیله ممکن علما را آرام و آنان را به شهر باز گرداند، و همان روز با تلفن به متحصنین حضرت</w:t>
      </w:r>
    </w:p>
    <w:p>
      <w:pPr>
        <w:pStyle w:val="BookText"/>
        <w:rPr/>
      </w:pPr>
      <w:r>
        <w:rPr>
          <w:rFonts w:ascii="IRNazanin" w:hAnsi="IRNazanin" w:eastAsia="IRNazanin"/>
          <w:color w:val="111111"/>
          <w:sz w:val="28"/>
          <w:sz w:val="28"/>
          <w:szCs w:val="28"/>
          <w:rtl w:val="true"/>
          <w:lang w:bidi="fa-IR"/>
        </w:rPr>
        <w:t>عبد العظیم اطلاع داد که شاه درخواست‌های آقایان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باور نکردند و بازارها را باز نکردند و جمعیتی بزرگ از شهر روانه حضرت عبد العظیم شدند، آمد و رفت میان تهران و حرم حضرت عبد العظیم چنان بود که گویی دو شهر به هم پیوسته‌اند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چون علما و مردم بر قول عین الدوله اعتمادی نداشتند سرانجام تصمیم گرفتند نامه‌ای به شاه بفرستند و تقاضاهای خود را ارائه و پاسخ کتبی از شاه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الدوله، نامه آقایان را گرفته، و خود نامه‌ای به شاه نوشته و در خواست‌های آقایان را از زبان خود فهرست کرد و همه را به شاه داد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به نامه آقایان پاسخ داد و در بالای نامه عین الدوله، پذیرفته شدن درخواست‌ها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عدالتخانه که خواست اصلی آقایان بود دستخط جداگانه‌ای صادر کرد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دستخط مظفر الدین شاه درباره تأسیس عدالتخانه</w:t>
      </w:r>
    </w:p>
    <w:p>
      <w:pPr>
        <w:pStyle w:val="BookText"/>
        <w:rPr/>
      </w:pPr>
      <w:r>
        <w:rPr>
          <w:rFonts w:ascii="IRNazanin" w:hAnsi="IRNazanin" w:eastAsia="IRNazanin"/>
          <w:color w:val="111111"/>
          <w:sz w:val="28"/>
          <w:sz w:val="28"/>
          <w:szCs w:val="28"/>
          <w:rtl w:val="true"/>
          <w:lang w:bidi="fa-IR"/>
        </w:rPr>
        <w:t>جناب اشرف اتابک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مکرر این نیت خودمان را اظهار فرموده‌ایم ترتیب و تأسیس عدالتخانه دولتی برای اجراء احکام شرع مطاع و آسایش رعیت از هر مقصود مهمی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بالصراحه مقرّر می‌فرماییم برای اجرای این نیّت مقدس قانون معدلت اسلامیه که عبارت از تعیین حدود و احکام شریعت مطهره است باید در تمام ممالک محروسه ایران عاجلاً دایر شود بر وجهی که میان هیچ یک از طبقات رعیت فرقی گذاشته نشود و در اجرای عدل و سیاسات به طوری که در نظامنامه این قانون اشاره خواهیم کرد ملاحظه اشخاص</w:t>
      </w:r>
    </w:p>
    <w:p>
      <w:pPr>
        <w:pStyle w:val="BookText"/>
        <w:rPr/>
      </w:pPr>
      <w:r>
        <w:rPr>
          <w:rFonts w:ascii="IRNazanin" w:hAnsi="IRNazanin" w:eastAsia="IRNazanin"/>
          <w:color w:val="111111"/>
          <w:sz w:val="28"/>
          <w:sz w:val="28"/>
          <w:szCs w:val="28"/>
          <w:rtl w:val="true"/>
          <w:lang w:bidi="fa-IR"/>
        </w:rPr>
        <w:t>و طرفداریهای بی‌وجه قطعا ممنوع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همین ترتیب کتابچه نوشته، مطابق قوانین شرع مطاع فصول آن را ترتیب، و به عرض برسانید تا به تمام ولایات دائر و ترتیبات مجلس آن هم بر وجه صحیح،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قِبَل مستدعیات علمای اعلام که باعث مزید دعاگویی ماست همه وقت مقبول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دستخط ما را هم به عموم ولایت ابلاغ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ذی القعده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امضای شاه</w:t>
      </w:r>
    </w:p>
    <w:p>
      <w:pPr>
        <w:pStyle w:val="BookText"/>
        <w:rPr/>
      </w:pPr>
      <w:r>
        <w:rPr>
          <w:rFonts w:ascii="IRNazanin" w:hAnsi="IRNazanin" w:eastAsia="IRNazanin"/>
          <w:color w:val="111111"/>
          <w:sz w:val="28"/>
          <w:sz w:val="28"/>
          <w:szCs w:val="28"/>
          <w:rtl w:val="true"/>
          <w:lang w:bidi="fa-IR"/>
        </w:rPr>
        <w:t xml:space="preserve">پس از صدور فرمان تأسیس عدالتخانه، روز جمعه بیست و دوم دی ماه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برای بازگشت مهاجرین به شهر معین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به امر شاه امیر بهادر وزیر دربار و اقبال الدوله و نصر </w:t>
      </w:r>
    </w:p>
    <w:p>
      <w:pPr>
        <w:pStyle w:val="BookText"/>
        <w:rPr/>
      </w:pPr>
      <w:r>
        <w:rPr>
          <w:rFonts w:ascii="IRNazanin" w:hAnsi="IRNazanin" w:eastAsia="IRNazanin"/>
          <w:color w:val="111111"/>
          <w:sz w:val="28"/>
          <w:sz w:val="28"/>
          <w:szCs w:val="28"/>
          <w:rtl w:val="true"/>
          <w:lang w:bidi="fa-IR"/>
        </w:rPr>
        <w:t xml:space="preserve">السلطنه و شمس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از درباریان با کالسکه‌های سلطنتی و یدک‌های زرین افراز، و سیمین افزار با شکوه بسیار به حضرت عبدالعظیم رفتند تا آقایان را به شهر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بسته شد و مردم دسته دسته به حضرت عبدالعظیم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امیرخان سردار تلفن کرد درشکه‌ها و کالسکه‌های شهر همه رو به سوی ری نهادند و نیز بسیاری از اعیان و بزرگان شهر درشکه‌ها و کالسکه‌های خود را فرستادند راه آهن حضرت عبدالعظیم و تهران را نیز مجانی کردند مردم چنان اجتماع کردند که بیم پایمال شدن مردم در زیر دست و پا می‌رفت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سه ساعت به ظهر، منبری در صحن نهادند، حاج شیخ محمد واعظ</w:t>
      </w:r>
    </w:p>
    <w:p>
      <w:pPr>
        <w:pStyle w:val="BookText"/>
        <w:rPr/>
      </w:pPr>
      <w:r>
        <w:rPr>
          <w:rFonts w:ascii="IRNazanin" w:hAnsi="IRNazanin" w:eastAsia="IRNazanin"/>
          <w:color w:val="111111"/>
          <w:sz w:val="28"/>
          <w:sz w:val="28"/>
          <w:szCs w:val="28"/>
          <w:rtl w:val="true"/>
          <w:lang w:bidi="fa-IR"/>
        </w:rPr>
        <w:t>بر بالای آن جای گرفت و در جمع مردم، علما و درباریان، دستخط شاه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شیخ مهدی واعظ و سید اکبر شاه که از گویندگان به نام تهران بودند، به منبر رفتند و دستخط شاه و تقاضاهای انقلابیون متحصّن را خواندند و ابراز شادی و سپاس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پادشاه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همان روز کالسکه‌ها آماده گردید و کاروان پیروز به راه افتاد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بهبهانی و آیة الله طباطبائی و حاج شیخ مرتضی و صدر العلماء و امیر بهادر در کالسکه شش اسبه پادشاهی نشستند و دیگران، در کالسکه‌ها سوار شده و بدینسان با شکوه بسیار روانه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شهر شدند، از میان مردم گذشته، و خیابان‌ها را پیموده در جلو کاخ </w:t>
      </w:r>
      <w:bookmarkStart w:id="216" w:name="pg3515_23637"/>
    </w:p>
    <w:p>
      <w:pPr>
        <w:pStyle w:val="BookText"/>
        <w:rPr/>
      </w:pPr>
      <w:bookmarkEnd w:id="216"/>
      <w:r>
        <w:rPr>
          <w:rFonts w:ascii="IRNazanin" w:hAnsi="IRNazanin" w:eastAsia="IRNazanin"/>
          <w:color w:val="111111"/>
          <w:sz w:val="28"/>
          <w:sz w:val="28"/>
          <w:szCs w:val="28"/>
          <w:rtl w:val="true"/>
          <w:lang w:bidi="fa-IR"/>
        </w:rPr>
        <w:t>گلستان پیاده شدند و علما به درون ارک رفتند و پس از دیدن عین‌الدوله همراه او و مشیرالدوله نزد شاه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 سادگی بسیار آنان را پذیرفت و پس از پرسش و نوازش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شما درخواست کنید من خود می‌خواستم عدالتخانه بر پا گردد، در نیمه شعبان به نظام الملک گفتم آن را بر پا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هر کاری دارید، به خود من باز نمایید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مردم در بیرون، بی صبرانه منتظر زیارت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آمدند، مردم با شادی و هیاهوی بسیار گردشان را گرفتند و هر یک را تا در خانه‌هایشان بدرقه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انقلابیون مهاجر و متحصن در سایه مکانت آن بارگاه پس از یک ماه، پیروزمند به شهر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خواری رفتند، ولی با</w:t>
      </w:r>
    </w:p>
    <w:p>
      <w:pPr>
        <w:pStyle w:val="BookText"/>
        <w:rPr/>
      </w:pPr>
      <w:r>
        <w:rPr>
          <w:rFonts w:ascii="IRNazanin" w:hAnsi="IRNazanin" w:eastAsia="IRNazanin"/>
          <w:color w:val="111111"/>
          <w:sz w:val="28"/>
          <w:sz w:val="28"/>
          <w:szCs w:val="28"/>
          <w:rtl w:val="true"/>
          <w:lang w:bidi="fa-IR"/>
        </w:rPr>
        <w:t>ارجمندی باز آمدند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آگاهی از این پیشامد به روزنامه‌های اروپا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انقلاب و رهبری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کردند و به اشتباه عدالتخانه را پارلمان و مجلس شوری تعبیر نمودند و نهضت علما و مردم را شورش و انقلابی که دستگاه خودکامگی را از ایران برچید، دانستند</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217" w:name="__RefHeading___Toc3586770_2749589250"/>
      <w:bookmarkStart w:id="218" w:name="_Toc75"/>
      <w:bookmarkEnd w:id="217"/>
      <w:r>
        <w:rPr>
          <w:rtl w:val="true"/>
        </w:rPr>
        <w:t>هجرت کبری به قم و مقدمات آن</w:t>
      </w:r>
      <w:bookmarkEnd w:id="21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ماه با خوشی می‌گذشت و مردم به نوید دولت امید بسته بودند و باز شدن عدالتخانه را انتظار می‌کشیدند میان مردم گفتگو از تدوین قانون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دید و بازدید می‌کردند و نزد مردم جایگاه دیگری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الله بهبهانی به خانه آیة الله طباطبائی می‌رفت، چراغ و لاله در مقدم او می‌افشاندند و مردم از اطراف روانه گردیده و شاعران شعر و سرود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این روزها بود که علماء به بازدید عین الدوله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عدالتخانه که می‌خواهیم نخست زیانش به ما باز می‌گردد؛ چه مردم آسوده باشند و ستم نبینند، نیازی به ما نخواهند داشت و در خانه ما بسته خواهد شد؛ ولی چون عمر من و تو گذشته، کاری کن که نام نیکی از شما در جهان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ثبت شود که بنیانگذار عدالتخانه و مجلس عین الدوله بوده، و این به یادگار در ایران از تو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پاسخی نگفت و از شنیدن نام مجلس ابروها را درهم کشید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می‌خواست آنچه را وعده داده بود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گرفته و انقلابیون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خود ایران را اصلاح کند ولی از چه راه؟ به ظاهر از راه خودکامگی</w:t>
      </w:r>
      <w:r>
        <w:rPr>
          <w:rFonts w:eastAsia="IRNazanin" w:cs="IRNazanin"/>
          <w:color w:val="111111"/>
          <w:sz w:val="28"/>
          <w:szCs w:val="28"/>
          <w:rtl w:val="true"/>
          <w:lang w:bidi="fa-IR"/>
        </w:rPr>
        <w:t>...».</w:t>
      </w:r>
      <w:r>
        <w:rPr>
          <w:rStyle w:val="FootnoteAnchor"/>
          <w:rtl w:val="true"/>
        </w:rPr>
        <w:footnoteReference w:id="39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الدوله مرد کم دانشی بود و در دربار خودکامه رشد کرده بود و بر او گران می‌آمد که نام قانون یا دارالشوری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مردم را دلبسته کارهای کشوری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درون دشمنی می‌کرد و از درخواست علما، فقط علاء الدوله را از حکمرانی تهران عزل کرد و خواسته‌های دیگر را به کلی فراموش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و علما بد اندیشی‌های عین الدوله را دریافتند و از او قطع امید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مشعل انقلاب روشن شد و انقلابیون به سعی و تلاش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نام میهمان، هفته‌ای دو روز گرد هم می‌آمدند و به گفتگو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طلبه‌ها گروه‌هایی را پدید آوردند و نشستهایی برپا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این گروه‌ها نوشتن شب‌نامه و انتشار آن در میان مردم بود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طلیعه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سالهای استثنایی ایران بود،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نوروز و آغاز سال در میان بیم و امید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فروردین یک شب نشینی میان عین الدوله با آیة الله طباطبایی رخ داد،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احتشام السلطنه که از نیک نامان آن روزگار بود و تازه از سفارت آلمان باز گردیده بود، به خانه آیة الله طباطبایی آمد و با او سخن از عین الدوله و کارهای او به میان آورد و تقاضا کرد که طباطبایی دیداری خصوصی با عین</w:t>
      </w:r>
    </w:p>
    <w:p>
      <w:pPr>
        <w:pStyle w:val="BookText"/>
        <w:rPr/>
      </w:pPr>
      <w:r>
        <w:rPr>
          <w:rFonts w:ascii="IRNazanin" w:hAnsi="IRNazanin" w:eastAsia="IRNazanin"/>
          <w:color w:val="111111"/>
          <w:sz w:val="28"/>
          <w:sz w:val="28"/>
          <w:szCs w:val="28"/>
          <w:rtl w:val="true"/>
          <w:lang w:bidi="fa-IR"/>
        </w:rPr>
        <w:t>الدوله داشته باشد و این دیدار گره کار را باز خواهد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طباطبائی گفته او را پذیرفت و شبانه در تاریکی به خانه عین الدوله رفت و دو تن با هم نشستند و به سخن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قرآن طلبید و سوگند یاد کرد که من با مقصود شما موافقم و قول می‌دهم که به همین زودی مجلس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اندیشه شما را مقدس می‌دانم و تاکنون که مسامحه کرده‌ام، خواسته‌ام موانع را از جلو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شما قول می‌دهم که در همین چند روز عدالتخانه صحیح بر پا شود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آیة الله طباطبائی به این سوگند و پیمان دلگرم گردیده، به خانه بازگشت؛ ولی نشانی از این نوید و سوگند دیده نشد و در همان روزها، داستان نشست باغ شاه پیش آمد که معلوم گردید همه آن سخنان دروغ بوده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عین الدوله، روز سه شنبه دهم اردیبهشت نشستی را در باغ شاه ترتیب داد و از وزیران، درباره عدالتخانه و فرمان شاه مبنی بر تأسیس آن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عین الدوله هیچ گاه نمی‌خواست تقاضاهای انقلابیون را بپذیرد؛ چون بسیار خودکامه بود و از قانون و مجلس و این گونه اندیشه‌ها می‌رمید و آنها را دشمن می‌داشت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از این رو، دنبال فرصت بود و می‌خواست دیگران را نیز در این خودکامی دخیل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 برای آن بود و از پیش به بعضی از وزیران و دعوت شدگان سفارش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الدوله سخن را چنین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می‌دانید که اعلی حضرت</w:t>
      </w:r>
    </w:p>
    <w:p>
      <w:pPr>
        <w:pStyle w:val="BookText"/>
        <w:rPr/>
      </w:pPr>
      <w:r>
        <w:rPr>
          <w:rFonts w:ascii="IRNazanin" w:hAnsi="IRNazanin" w:eastAsia="IRNazanin"/>
          <w:color w:val="111111"/>
          <w:sz w:val="28"/>
          <w:sz w:val="28"/>
          <w:szCs w:val="28"/>
          <w:rtl w:val="true"/>
          <w:lang w:bidi="fa-IR"/>
        </w:rPr>
        <w:t>پادشاه دستخط عدالتخانه را صادر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چه دستور داده‌ام نظامنامه آن را نوشته‌اند و اینک به پایان می‌رسانند، ولی خود ایستادگی نشان داده‌ام و کنون چون ملایان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برنمی‌دارند و شب‌نامه‌ها می‌نویسند، شما ببینید آیا بهتر است که دستخط را به کار بندیم یا ملایان را نومید گردانیم و با نیروی دولتی پاسخ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همه خاموش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گفتگو را به‌میان آورده، پرسید؟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احتشام السلطنه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 است دست خط را روان گردانید؛ </w:t>
      </w:r>
    </w:p>
    <w:p>
      <w:pPr>
        <w:pStyle w:val="BookText"/>
        <w:rPr/>
      </w:pPr>
      <w:r>
        <w:rPr>
          <w:rFonts w:ascii="IRNazanin" w:hAnsi="IRNazanin" w:eastAsia="IRNazanin"/>
          <w:color w:val="111111"/>
          <w:sz w:val="28"/>
          <w:sz w:val="28"/>
          <w:szCs w:val="28"/>
          <w:rtl w:val="true"/>
          <w:lang w:bidi="fa-IR"/>
        </w:rPr>
        <w:t>زیرا اگر روان نگردانید، دولت رابه نزد مردم ارجی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بنیاد عدالتخانه زیانی برای دولت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بهادر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آن بهتر است که دستخط به کار بسته نشود؛ چه اگر عدالتخانه بر پا گردد، باید پسر پادشاه با پسر یک میوه فروش یکسان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هیچ حکمرانی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احتشام السلطنه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تا کی؟ ستم تا چند؟ تا چه اندازه مردم را خوار و نادار می‌خواهید؟ اندکی هم دلتان به حال توده مردم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مردم را از دولت رنجیده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را دشمن شاه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السلطنه به سخن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عدالتخانه بر پا شود، دولت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الملک وزیر اروپا دیده مالیه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 هنوز در ایران هنگام بر پا کردن مجلس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عدالتخانه را با این دولت سازش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بهادر دوباره به سخن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احتشام السلطنه شما</w:t>
      </w:r>
    </w:p>
    <w:p>
      <w:pPr>
        <w:pStyle w:val="BookText"/>
        <w:rPr/>
      </w:pPr>
      <w:r>
        <w:rPr>
          <w:rFonts w:ascii="IRNazanin" w:hAnsi="IRNazanin" w:eastAsia="IRNazanin"/>
          <w:color w:val="111111"/>
          <w:sz w:val="28"/>
          <w:sz w:val="28"/>
          <w:szCs w:val="28"/>
          <w:rtl w:val="true"/>
          <w:lang w:bidi="fa-IR"/>
        </w:rPr>
        <w:t>که از قاجاریان می‌باشید، نباید خرسندی دهید که پادشاهی از این خاندان بیرون رود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احتشام السلطنه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 دولت و فزونی نیروی او در همراهی و همدستی با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را خوشبختی رو داده که توده مردم خود در بند نیکی‌ها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 این را بدانید و با توده </w:t>
      </w:r>
    </w:p>
    <w:p>
      <w:pPr>
        <w:pStyle w:val="BookText"/>
        <w:rPr/>
      </w:pPr>
      <w:r>
        <w:rPr>
          <w:rFonts w:ascii="IRNazanin" w:hAnsi="IRNazanin" w:eastAsia="IRNazanin"/>
          <w:color w:val="111111"/>
          <w:sz w:val="28"/>
          <w:sz w:val="28"/>
          <w:szCs w:val="28"/>
          <w:rtl w:val="true"/>
          <w:lang w:bidi="fa-IR"/>
        </w:rPr>
        <w:t>دست به هم داده، بدی‌ها را چاره کنید، و دولت را دارای آبرو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بگذارید که همه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ستمگری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بد نام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 رسوا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بهادر، رو به عین الدوله گردانید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احتشام السلطنه می‌خواهد توانایی شاه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احتشام السلطنه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آرزومندم پادشاه و ولی النعمه خود را مانند امپراطور آلمان و انگلیس توانا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شما می‌خواهید او را همچون خدیو مصر و امیر افغانستان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بهادر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جان دارم، نگذارم عدالتخانه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شما بروید در کشور آلمان و به امپراطور آلمان بندگی کنید؛ آقای من پادشاه من این گونه بندگی‌ها را نمی‌خواهد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چون گفتگو به اینجا رسید، عین الدوله سخن را قطع کرده،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می‌باید این گفتگو را با اعلی حضرت باز نمایم و از خود شاه دستور خواهم</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به این گونه، نشست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نشست به علما و مردم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نومید و سرخورده به آیات عظام بهبهانی و طباطبایی پناه</w:t>
      </w:r>
    </w:p>
    <w:p>
      <w:pPr>
        <w:pStyle w:val="BookText"/>
        <w:rPr/>
      </w:pPr>
      <w:r>
        <w:rPr>
          <w:rFonts w:ascii="IRNazanin" w:hAnsi="IRNazanin" w:eastAsia="IRNazanin"/>
          <w:color w:val="111111"/>
          <w:sz w:val="28"/>
          <w:sz w:val="28"/>
          <w:szCs w:val="28"/>
          <w:rtl w:val="true"/>
          <w:lang w:bidi="fa-IR"/>
        </w:rPr>
        <w:t>آوردند و از آن دو و دیگر سران استمداد طلبیدند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طباطبایی به عین الدوله نامه‌ای نوشت و در آن نامه او را نصیحت کرد و خطراتی که جامعه ایران را تهدید می‌کرد، گوشزد نمود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خداوند متعال و به جمیع انبیاء و اولیاء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اندکی </w:t>
      </w:r>
    </w:p>
    <w:p>
      <w:pPr>
        <w:pStyle w:val="BookText"/>
        <w:rPr/>
      </w:pPr>
      <w:r>
        <w:rPr>
          <w:rFonts w:ascii="IRNazanin" w:hAnsi="IRNazanin" w:eastAsia="IRNazanin"/>
          <w:color w:val="111111"/>
          <w:sz w:val="28"/>
          <w:sz w:val="28"/>
          <w:szCs w:val="28"/>
          <w:rtl w:val="true"/>
          <w:lang w:bidi="fa-IR"/>
        </w:rPr>
        <w:t>مسامحه و تأخیر، ایران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وطن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من در این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من به اسلام، در این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من تمام بسته به این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این مملکت به دست اجانب می‌افتد و تمام شؤونات و اعتبارات من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نفس دارم، در نگهداری این مملکت می‌کوشم؛ بلکه هنگام لزوم، جان را در راه این کار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در این راه از همه چیز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 اعتبار را کنار گذارده، انجام این کار را اگر موقوف باشد به این که در دولت منزل حضرت والا کفش برداری کنم، حاضرم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ملت و رفع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والا را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بریزید آنچه در دامان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مملکت و این مردم را اسیر روس و انگلیس و عثمانی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 برای این کار یعنی تأسیس مجلس بود و اِلا ما به‌الاشتراک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مختصرا اقدام در این کار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حاضریم و همراهیم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نفرمایید، یک تنه اقدام خواهم کرد؛ یا انجام مقصود یا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ندارم؛ زیرا اول از جان گذشتم، بعد اقدام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عمر من باقی نمانده و از چیزی محظوظ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حظّم اقدام به این کار و منتهی آمالم انجام این کار است یا جان دادن در این راه که مایه آمرزش و افتخار خود و اخلافم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طباطبائی نامه‌ای نیز به مظفرالدین شاه نوشت و در آن نامه نیز مسائل و مصالح کشور، مردم و شاه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آن </w:t>
      </w:r>
    </w:p>
    <w:p>
      <w:pPr>
        <w:pStyle w:val="BookText"/>
        <w:rPr/>
      </w:pPr>
      <w:r>
        <w:rPr>
          <w:rFonts w:ascii="IRNazanin" w:hAnsi="IRNazanin" w:eastAsia="IRNazanin"/>
          <w:color w:val="111111"/>
          <w:sz w:val="28"/>
          <w:sz w:val="28"/>
          <w:szCs w:val="28"/>
          <w:rtl w:val="true"/>
          <w:lang w:bidi="fa-IR"/>
        </w:rPr>
        <w:t>نامه چنین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اعلیحضرتا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خراب، رعیت پریشان و گدا، دست تعدی حکام و مأمورین بر مال و عرض و جان رعیت دراز، ظلم حکام و مأمورین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رعیت هر قدر میلشان اقتضا کند،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غضب و شهوتشان به هر چه میل کند و حکم کند، از زدن و کشتن و ناقص کردن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و مبل‌ها و وجوهات و املاک در اندک زمان از کجا تحصیل شده؟ تمام رعیت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همان فقرای بی‌مکنت است که اعلیحضرت بر حالشان مطلعید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 از مال رعیت صاحب مکنت و ثروت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دخترهای قوچانی را در عوض سه ری گندم مالیات که نداشتند بدهند، گرفتند به ترکمن‌ها و ارامنه عشق آباد به قیمت گزاف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رعیت قوچانی از ظلم به خاک روس فرار کردند، هزارها رعیت ایران از ظلم حکام و مأمورین به ممالک خارجه هجرت کرده، به حمالی و فعلگی گذران می‌کنند و در ذلت و خواری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این مردم را از ظلم ظلمه به این مختصر عریضه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قضایا را از اعلی حضرت مخفی می‌کنند و نمی‌گذارند اعلی حضرت مطلع شده، در مقام چاره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مملکت اگراصلاح نشود، عن قریب جزء ممالک خارجه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اعلی حضرت راضی نمی‌شود در تواریخ نوشته شود در عهد همایونی ایران به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ضعیف شد و مسلمین ذلیل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مفاسد را مجلس عدالت یعنی انجمن مرکب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تمام اصناف مردم که در آن انجمن بداد عامه مردم برسند، شاه و گدا </w:t>
      </w:r>
    </w:p>
    <w:p>
      <w:pPr>
        <w:pStyle w:val="BookText"/>
        <w:rPr/>
      </w:pPr>
      <w:r>
        <w:rPr>
          <w:rFonts w:ascii="IRNazanin" w:hAnsi="IRNazanin" w:eastAsia="IRNazanin"/>
          <w:color w:val="111111"/>
          <w:sz w:val="28"/>
          <w:sz w:val="28"/>
          <w:szCs w:val="28"/>
          <w:rtl w:val="true"/>
          <w:lang w:bidi="fa-IR"/>
        </w:rPr>
        <w:t>در آن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این مجلس را اعلیحضرت همایونی بهتر از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اگر باشد، این ظلم‌ها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خرابی‌ها آباد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طمع به مملکت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و بلوچستان را انگلیس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محل را روس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تعدی به ایران نمی‌تواند بکند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اعلیحضرتا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زاویه حضرت عبدالعظیم سی روز با کمال سختی گذراندیم تا دست خط همایونی در تأسیس مجلس مقصود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شکرها به جا آوردیم و به شکرانه مرحمت چراغانی کرده، جشن بزرگی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انجام مضمون دستخط مبارک روز می‌گذراندیم، اثری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طفره گذرانیده، بلکه صریحا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نخواهد شد و تأسیس مجلس منافی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سلطنت صحیح بی زوال با بودن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مجلس سلطنت بی معنی و در معرض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کرور نفوس را که اولاد پادشاه‌اند، اسیر استبداد یک نفر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یک نفر مستبد چشم از سی کرور فرزندان خود نپوشید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به این نامه پاسخ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آقای سید محمد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اتابک می‌سپاریم که خواسته‌های شما را به انجام رساند</w:t>
      </w:r>
      <w:r>
        <w:rPr>
          <w:rFonts w:eastAsia="IRNazanin" w:cs="IRNazanin"/>
          <w:color w:val="111111"/>
          <w:sz w:val="28"/>
          <w:szCs w:val="28"/>
          <w:rtl w:val="true"/>
          <w:lang w:bidi="fa-IR"/>
        </w:rPr>
        <w:t>...».</w:t>
      </w:r>
      <w:r>
        <w:rPr>
          <w:rStyle w:val="FootnoteAnchor"/>
          <w:rtl w:val="true"/>
        </w:rPr>
        <w:footnoteReference w:id="40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دانستند که پاسخ از خود عین الدوله است و نامه را نگذاشته است به دست شاه برسد؛ با آن‌که در هنگام ارسال، شش نامه نوشته شد </w:t>
      </w:r>
    </w:p>
    <w:p>
      <w:pPr>
        <w:pStyle w:val="BookText"/>
        <w:rPr/>
      </w:pPr>
      <w:r>
        <w:rPr>
          <w:rFonts w:ascii="IRNazanin" w:hAnsi="IRNazanin" w:eastAsia="IRNazanin"/>
          <w:color w:val="111111"/>
          <w:sz w:val="28"/>
          <w:sz w:val="28"/>
          <w:szCs w:val="28"/>
          <w:rtl w:val="true"/>
          <w:lang w:bidi="fa-IR"/>
        </w:rPr>
        <w:t>و از شش راه فرستاده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علما و دیگر سران به این نتیجه رسیدند که راه مسالمت‌آمیز را عین الدوله بسته است و بار دیگر شعله‌های خشم مردم برافروخت و آتش انقلاب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پیشوایان این حرکت بودند و مساجد و منابر مأذنه‌های بلند انتشار فرهنگ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در مساجد و منابر مردم را به پایداری و مقاومت فرا خواندند و تأسیس عدالتخانه را آرمانی مقدس و الهی جلوه‌گر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مردم و رهبران، قانون و عدالت بود و این آرمان همه پیامبران الهی محسوب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محمد واعظ از سخنوران به نام و پر آوازه تهران بود که با بیان آتشین خود به خرمن بیداد و استبداد شرر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منبرها به نکوهش از کارهای عین‌الدوله می‌پرداخت؛ سوگند عین الدوله را به قرآن و قولی که داده بود بر این‌که عدالتخانه بر پا گردد، برای مردم بیان کرد و نشست او با همکیشان مستبد خود در باغ شاه، نامه آیة الله طباطبایی به او و به شاه و دیگر مظالم او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عین‌الدوله در پی دستگیری او بر آمد و به احمد خان یاور دستور داد که شیخ را دستگیر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نوزدهم تیر ماه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روز گذشته، هنگامی که حاجی شیخ محمد سوار مرکب و همراه با خادم خویش می‌رفت، در کوی سرپولک توسط احمد خان و عده‌ای سرباز مورد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شیخ چون آنان را دید، لگام مرکب را کشیده،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خان فرا رسید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و آن گاه کجا برویم؟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حاجی شیخ محمد واعظ هستید و باید با ما به خانه عین الدوله بیایید؟</w:t>
      </w:r>
    </w:p>
    <w:p>
      <w:pPr>
        <w:pStyle w:val="BookText"/>
        <w:rPr/>
      </w:pPr>
      <w:r>
        <w:rPr>
          <w:rFonts w:ascii="IRNazanin" w:hAnsi="IRNazanin" w:eastAsia="IRNazanin"/>
          <w:color w:val="111111"/>
          <w:sz w:val="28"/>
          <w:sz w:val="28"/>
          <w:szCs w:val="28"/>
          <w:rtl w:val="true"/>
          <w:lang w:bidi="fa-IR"/>
        </w:rPr>
        <w:t>شیخ دانست که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خود را به آنان سپرد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سربازان گرد او را گرفتند و رو به سوی خانه عین الدوله به راه افتادند؛ ولی چون به نزدیکی مسجد و مدرسه حاجی ابوالحسن معمار رسیدند، طلبه‌های مدرسه از چگونگی ماجرا آگاه شدند و با کمک مردم به او راه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خان نخواست با آنان زور آزماید، حاجی شیخ محمد را از مرکب پیاده کرده، در قراولخانه که در آن نزدیکی بود،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پیرامون و اطراف قراولخانه اجتماع کردند و در این میان، به آیة الله سید عبد الله بهبهانی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خود، سید احمد را با عده‌ای برای نجات شیخ محمد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سید احمد موجب جرأت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ادیب الذاکرین کرمانی مردم را شورانید و خود پیش افتاد و به قراولخانه حمله کرد و با زور به درون آن رفتند و حاجی شیخ محمد را بر دوش نهاده، از محبس بیرون آمدند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احمد خان فرمان آتش داد، سربازان شلیک هوایی کردند و تنها یک تیر به ادیب الذاکرین اصابت کرد و او روی زمین افتاد، ولی او با دلاوری باز برخاسته، و همراه مردم روانه گردید</w:t>
      </w:r>
      <w:r>
        <w:rPr>
          <w:rFonts w:eastAsia="IRNazanin" w:cs="IRNazanin"/>
          <w:color w:val="111111"/>
          <w:sz w:val="28"/>
          <w:szCs w:val="28"/>
          <w:rtl w:val="true"/>
          <w:lang w:bidi="fa-IR"/>
        </w:rPr>
        <w:t>.</w:t>
      </w:r>
      <w:r>
        <w:rPr>
          <w:rStyle w:val="FootnoteAnchor"/>
          <w:rtl w:val="true"/>
        </w:rPr>
        <w:footnoteReference w:id="40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طلبه جوانی به نام سید عبدالحمید که از درس باز </w:t>
      </w:r>
    </w:p>
    <w:p>
      <w:pPr>
        <w:pStyle w:val="BookText"/>
        <w:rPr/>
      </w:pPr>
      <w:r>
        <w:rPr>
          <w:rFonts w:ascii="IRNazanin" w:hAnsi="IRNazanin" w:eastAsia="IRNazanin"/>
          <w:color w:val="111111"/>
          <w:sz w:val="28"/>
          <w:sz w:val="28"/>
          <w:szCs w:val="28"/>
          <w:rtl w:val="true"/>
          <w:lang w:bidi="fa-IR"/>
        </w:rPr>
        <w:t>می‌گشت، چون آن حال و هنگامه را دید، جلوی احمد خان ایستاد و به نکوهش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مسلمان نیستی؟ چرا فرمان شلیک دادی؟</w:t>
      </w:r>
    </w:p>
    <w:p>
      <w:pPr>
        <w:pStyle w:val="BookText"/>
        <w:rPr/>
      </w:pPr>
      <w:r>
        <w:rPr>
          <w:rFonts w:ascii="IRNazanin" w:hAnsi="IRNazanin" w:eastAsia="IRNazanin"/>
          <w:color w:val="111111"/>
          <w:sz w:val="28"/>
          <w:sz w:val="28"/>
          <w:szCs w:val="28"/>
          <w:rtl w:val="true"/>
          <w:lang w:bidi="fa-IR"/>
        </w:rPr>
        <w:t>احمد خان برآشفته شد، تفنگ یکی از سربازان را گرفت و رو به</w:t>
      </w:r>
    </w:p>
    <w:p>
      <w:pPr>
        <w:pStyle w:val="BookText"/>
        <w:rPr/>
      </w:pPr>
      <w:r>
        <w:rPr>
          <w:rFonts w:ascii="IRNazanin" w:hAnsi="IRNazanin" w:eastAsia="IRNazanin"/>
          <w:color w:val="111111"/>
          <w:sz w:val="28"/>
          <w:sz w:val="28"/>
          <w:szCs w:val="28"/>
          <w:rtl w:val="true"/>
          <w:lang w:bidi="fa-IR"/>
        </w:rPr>
        <w:t>سید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بر سینه چپ سید نشست و از پشت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برداشته، و همگی با هم به مدرسه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الذاکرین با پای خونین در یک سو افتاده بود و تن خونین سید در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سید جان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آشامیدن طلب کرد، ولی تا آوردند، مرغ روح از بدنش پرواز کرد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حاج شیخ محمد، خون سید شهید را بر سر و صورت خود مالید و شیون کنان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به شیون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هنگامه‌ای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سیف الدین میرزا، مدیر توپخانه با یک دسته قزاق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یاری احمد خان آمده، ولی دیر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اوضاع را خطرناک دیدند، کشته سید را برای آن‌که در دست مردم نباشد، برداشته، روانه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ترسیدند نکند ادیب الذاکرین را هم ببرند، او را برداشته، به خانه‌اش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صدرالعلماء با گروهی از سادات و طلبه‌ها بدانجا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او بر جرأت و جسارت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نام علی کوهی با عده‌ای، قزاقان را دنبال کرده، به آنان رسیدند و با زور بدن سید را از دست ایشان گرفتند و بازآوردند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العلماء دستور داد پیکر روحانی شهید را بردارند و به سوی </w:t>
      </w:r>
    </w:p>
    <w:p>
      <w:pPr>
        <w:pStyle w:val="BookText"/>
        <w:rPr/>
      </w:pPr>
      <w:r>
        <w:rPr>
          <w:rFonts w:ascii="IRNazanin" w:hAnsi="IRNazanin" w:eastAsia="IRNazanin"/>
          <w:color w:val="111111"/>
          <w:sz w:val="28"/>
          <w:sz w:val="28"/>
          <w:szCs w:val="28"/>
          <w:rtl w:val="true"/>
          <w:lang w:bidi="fa-IR"/>
        </w:rPr>
        <w:t>مسجد آدینه روانه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جنازه را برداشتند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این خبر، سراسر تهران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 به سوی مسجد جمعه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کاروانسراها و تیمچه‌ها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انقلابیون، در مسجد جامع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تهران، ابتدا</w:t>
      </w:r>
    </w:p>
    <w:p>
      <w:pPr>
        <w:pStyle w:val="BookText"/>
        <w:rPr/>
      </w:pPr>
      <w:r>
        <w:rPr>
          <w:rFonts w:ascii="IRNazanin" w:hAnsi="IRNazanin" w:eastAsia="IRNazanin"/>
          <w:color w:val="111111"/>
          <w:sz w:val="28"/>
          <w:sz w:val="28"/>
          <w:szCs w:val="28"/>
          <w:rtl w:val="true"/>
          <w:lang w:bidi="fa-IR"/>
        </w:rPr>
        <w:t>حضرت آیة الله بهبهانی با گروهی از پیروان خود به آنان پیوست و سپس شیخ محمد رضا قمی و حضرت آیة الله سید محمد طباطبائی هر کدام با هیأتهای بزرگی از مردم به آنان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 و طوفان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تهران، پایتخت ایران نهضتی بزرگ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سراغ علما و روحانیون متنفّذ شهر رفته، آنان را به مسجد فرا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شیخ فضل الله نوری که از علمای برجسته تهران بود، در این نهضت به آنان پیوست و با گروهی از مردم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علمای بزرگ، خواه نا خواه همراهی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جمعه شهر چون در تهران نبود، جایش در میان این جمع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و بازاریان همه حاضر بودند و با تمام وجود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بزازان چادر بزرگی آورده، در حیاط مسجد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پذیرایی از خانه‌ها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فهیم ایران نیز در این نهضت شرکت کردند و با احساسات خود مردم را به پایمردی و ایستادگی فرا می‌خواندند</w:t>
      </w:r>
      <w:r>
        <w:rPr>
          <w:rFonts w:eastAsia="IRNazanin" w:cs="IRNazanin"/>
          <w:color w:val="111111"/>
          <w:sz w:val="28"/>
          <w:szCs w:val="28"/>
          <w:rtl w:val="true"/>
          <w:lang w:bidi="fa-IR"/>
        </w:rPr>
        <w:t>.</w:t>
      </w:r>
      <w:r>
        <w:rPr>
          <w:rStyle w:val="FootnoteAnchor"/>
          <w:rtl w:val="true"/>
        </w:rPr>
        <w:footnoteReference w:id="40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اسلام، به گفتگو و تبادل افکار پرداختند؛ آخر چه باید کرد و </w:t>
      </w:r>
    </w:p>
    <w:p>
      <w:pPr>
        <w:pStyle w:val="BookText"/>
        <w:rPr/>
      </w:pPr>
      <w:r>
        <w:rPr>
          <w:rFonts w:ascii="IRNazanin" w:hAnsi="IRNazanin" w:eastAsia="IRNazanin"/>
          <w:color w:val="111111"/>
          <w:sz w:val="28"/>
          <w:sz w:val="28"/>
          <w:szCs w:val="28"/>
          <w:rtl w:val="true"/>
          <w:lang w:bidi="fa-IR"/>
        </w:rPr>
        <w:t>در مقابل عین الدوله مستبد و شاه بی خبر چه شیوه‌ای اتخاذ گردد؟</w:t>
      </w:r>
    </w:p>
    <w:p>
      <w:pPr>
        <w:pStyle w:val="BookText"/>
        <w:rPr/>
      </w:pPr>
      <w:r>
        <w:rPr>
          <w:rFonts w:ascii="IRNazanin" w:hAnsi="IRNazanin" w:eastAsia="IRNazanin"/>
          <w:color w:val="111111"/>
          <w:sz w:val="28"/>
          <w:sz w:val="28"/>
          <w:szCs w:val="28"/>
          <w:rtl w:val="true"/>
          <w:lang w:bidi="fa-IR"/>
        </w:rPr>
        <w:t>سرانجام، تصمیم گرفتند که تأسیس عدالتخانه را تقاضا کنند و تا به این هدف مقدس نرسند از پای ننشینند و از مسجد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عزل عین الدوله را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طباطبائی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عدالتخانه بر پا گردد، عین‌الدوله داخل</w:t>
      </w:r>
    </w:p>
    <w:p>
      <w:pPr>
        <w:pStyle w:val="BookText"/>
        <w:rPr/>
      </w:pPr>
      <w:r>
        <w:rPr>
          <w:rFonts w:ascii="IRNazanin" w:hAnsi="IRNazanin" w:eastAsia="IRNazanin"/>
          <w:color w:val="111111"/>
          <w:sz w:val="28"/>
          <w:sz w:val="28"/>
          <w:szCs w:val="28"/>
          <w:rtl w:val="true"/>
          <w:lang w:bidi="fa-IR"/>
        </w:rPr>
        <w:t>آدمی نیست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بدن روحانی شهید را غسل دادند و در میان مسجد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گرد آن پیکر خونین به نوحه و 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در شأن او مرثیه‌ها سرودند و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بادا هزار مرتبه نزد خدا قبول قربانی جدید تو یا ایها الرسول</w:t>
      </w:r>
    </w:p>
    <w:p>
      <w:pPr>
        <w:pStyle w:val="BookText"/>
        <w:rPr/>
      </w:pPr>
      <w:r>
        <w:rPr>
          <w:rFonts w:ascii="IRNazanin" w:hAnsi="IRNazanin" w:eastAsia="IRNazanin"/>
          <w:color w:val="111111"/>
          <w:sz w:val="28"/>
          <w:sz w:val="28"/>
          <w:szCs w:val="28"/>
          <w:rtl w:val="true"/>
          <w:lang w:bidi="fa-IR"/>
        </w:rPr>
        <w:t>غافل ز ره رسید و ز هنگامه بی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حیرتش بشد آنگاه در دهن</w:t>
      </w:r>
    </w:p>
    <w:p>
      <w:pPr>
        <w:pStyle w:val="BookText"/>
        <w:rPr/>
      </w:pPr>
      <w:r>
        <w:rPr>
          <w:rFonts w:ascii="IRNazanin" w:hAnsi="IRNazanin" w:eastAsia="IRNazanin"/>
          <w:color w:val="111111"/>
          <w:sz w:val="28"/>
          <w:sz w:val="28"/>
          <w:szCs w:val="28"/>
          <w:rtl w:val="true"/>
          <w:lang w:bidi="fa-IR"/>
        </w:rPr>
        <w:t>چشمش به سوی معرکه افتاد محو 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چرخ و ز غوغای مرد و زن</w:t>
      </w:r>
    </w:p>
    <w:p>
      <w:pPr>
        <w:pStyle w:val="BookText"/>
        <w:rPr/>
      </w:pPr>
      <w:r>
        <w:rPr>
          <w:rFonts w:ascii="IRNazanin" w:hAnsi="IRNazanin" w:eastAsia="IRNazanin"/>
          <w:color w:val="111111"/>
          <w:sz w:val="28"/>
          <w:sz w:val="28"/>
          <w:szCs w:val="28"/>
          <w:rtl w:val="true"/>
          <w:lang w:bidi="fa-IR"/>
        </w:rPr>
        <w:t>ناگاه بی ملاحظه سلطان فوج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زد آتشین به تن شمع انجمن</w:t>
      </w:r>
    </w:p>
    <w:p>
      <w:pPr>
        <w:pStyle w:val="BookText"/>
        <w:rPr/>
      </w:pPr>
      <w:r>
        <w:rPr>
          <w:rFonts w:ascii="IRNazanin" w:hAnsi="IRNazanin" w:eastAsia="IRNazanin"/>
          <w:color w:val="111111"/>
          <w:sz w:val="28"/>
          <w:sz w:val="28"/>
          <w:szCs w:val="28"/>
          <w:rtl w:val="true"/>
          <w:lang w:bidi="fa-IR"/>
        </w:rPr>
        <w:t>مابین سینه و گلویش تیر جا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پشت او به در شد و جانش شد از بدن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 حسین کشته ز جور یزید شد</w:t>
      </w:r>
      <w:r>
        <w:rPr>
          <w:rFonts w:ascii="IRNazanin" w:hAnsi="IRNazanin" w:eastAsia="IRNazanin"/>
          <w:b/>
          <w:b/>
          <w:bCs/>
          <w:i/>
          <w:i/>
          <w:iCs/>
          <w:color w:val="111111"/>
          <w:sz w:val="28"/>
          <w:sz w:val="28"/>
          <w:szCs w:val="28"/>
          <w:rtl w:val="true"/>
          <w:lang w:bidi="fa-IR"/>
        </w:rPr>
        <w:t>عبدالحمید کشته عبدالمجید شد</w:t>
      </w:r>
      <w:r>
        <w:rPr>
          <w:rStyle w:val="FootnoteAnchor"/>
          <w:rtl w:val="true"/>
        </w:rPr>
        <w:footnoteReference w:id="407"/>
      </w:r>
      <w:r>
        <w:rPr>
          <w:rFonts w:ascii="IRNazanin" w:hAnsi="IRNazanin" w:eastAsia="IRNazanin"/>
          <w:b/>
          <w:b/>
          <w:bCs/>
          <w:i/>
          <w:i/>
          <w:iCs/>
          <w:color w:val="111111"/>
          <w:sz w:val="28"/>
          <w:sz w:val="28"/>
          <w:szCs w:val="28"/>
          <w:rtl w:val="true"/>
          <w:lang w:bidi="fa-IR"/>
        </w:rPr>
        <w:t>بادا هزار مرتبه نزذ خدا قبول</w:t>
      </w:r>
      <w:r>
        <w:rPr>
          <w:rFonts w:ascii="IRNazanin" w:hAnsi="IRNazanin" w:eastAsia="IRNazanin"/>
          <w:color w:val="111111"/>
          <w:sz w:val="28"/>
          <w:sz w:val="28"/>
          <w:szCs w:val="28"/>
          <w:rtl w:val="true"/>
          <w:lang w:bidi="fa-IR"/>
        </w:rPr>
        <w:t xml:space="preserve">قربانی جدید تو یا ایها الرسول </w:t>
      </w:r>
    </w:p>
    <w:p>
      <w:pPr>
        <w:pStyle w:val="BookText"/>
        <w:rPr/>
      </w:pPr>
      <w:r>
        <w:rPr>
          <w:rFonts w:ascii="IRNazanin" w:hAnsi="IRNazanin" w:eastAsia="IRNazanin"/>
          <w:color w:val="111111"/>
          <w:sz w:val="28"/>
          <w:sz w:val="28"/>
          <w:szCs w:val="28"/>
          <w:rtl w:val="true"/>
          <w:lang w:bidi="fa-IR"/>
        </w:rPr>
        <w:t>این آغاز خونین نهضتی است که در تاریخ ایران، مشروطیت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شکل دهنده آن بنا به گزارش کسروی و ملک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روحانیت، مسجد، عاشورا، مردم، شهید و شهادت است و آرمان آن بر پایی عدالتخانه است؛ چون به عدل و عدالت آسمانها و زمین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سروش وحی، آرمان همه پیامبران را بر پایی عدل و قسط</w:t>
      </w:r>
    </w:p>
    <w:p>
      <w:pPr>
        <w:pStyle w:val="BookText"/>
        <w:rPr/>
      </w:pPr>
      <w:r>
        <w:rPr>
          <w:rFonts w:ascii="Amiri" w:hAnsi="Amiri" w:eastAsia="Amiri" w:cs="Amiri"/>
          <w:color w:val="111111"/>
          <w:sz w:val="28"/>
          <w:sz w:val="28"/>
          <w:szCs w:val="28"/>
          <w:rtl w:val="true"/>
          <w:lang w:bidi="ar-SA"/>
        </w:rPr>
        <w:t>می‌شناسد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اَرْسَلْنا رُسُلَنا بِالْبَیِّناتِ وَ اَنْزَلْنا مَعَهُمُ الْکِتابَ وَ 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باری، عین الدوله با قوای نظامی به میدان مبارزه با مردم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روز یک دسته سرباز از لشکرگاه به شهر آمدند و در خیابانها استقرار یافته، به نگهبانی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پنجشنبه از سوی دولت جار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فردا دکان یا حجره خو د را باز نکند، کالایش تاراج و خود او کیفر خواهد یافت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فردا، مردم چون از خانه بیرون آمدند، خیابانها را مملو از سربازان و توپچیان دیدند؛ به ویژه در اطراف ارک شاهی، سبزه میدان و بازارهای اطراف مسجد جامع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الدوله با یک دسته سوار همراه امیر بهادر و نصر السلطنه از نیاوران به 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از چگونگی اوضاع به خوبی آگاه گردد و از نزدیک به چاره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به شور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گرفتند که در برابر مردم بایستند و از قدرت نظامی خود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کسی به مسجد فرستاد و به علما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خانه‌های خود بروید و ما خواست شما را انجام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دلیرانه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 تأسیس مجلس عدل است که پس از این به کسی ظلم و تعدی نشود</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عین الدوله، مانع تأسیس عدالتخانه است و دست خط شاه را اجرا نمی‌نماید پس خائن به دولت و ملت است و باید از مسند وزارت برخیزد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عین الدوله بر فشار خود افزود، و کم‌کم دامنه ستم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از ستم آنان در امان نبودند؛ آنان را نیز دستگیر می‌کردند و در قراولخانه نگاه می‌داشتند؛ چون زنان نیز به جمع مردان انقلابی پیوسته و با سربازان به زد و خورد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تمام تلاش عین الدوله که از مردم خواسته بود دکانها را باز کنند، جز نانوایان کسی دکان خود را باز نکرد و در مسجد و اطراف آن جمعیت زیادی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عبدالحمید مجلس به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منبر رفته، از عین‌الدوله و کارهای او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بزازان، پیراهن خونین سید را بر سر چوبی بسته، آن را پرچم خود ساخته و در اطراف آن هیئت تشکیل داده، به سینه زنی پرداختند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و فریاد مردم از کوی و برزن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یا محمد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 فریاد امت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چند بار در مسجد گردیدند و سپس بیرون آمده، در بازار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مسجد جامع و </w:t>
      </w:r>
    </w:p>
    <w:p>
      <w:pPr>
        <w:pStyle w:val="BookText"/>
        <w:rPr/>
      </w:pPr>
      <w:r>
        <w:rPr>
          <w:rFonts w:ascii="IRNazanin" w:hAnsi="IRNazanin" w:eastAsia="IRNazanin"/>
          <w:color w:val="111111"/>
          <w:sz w:val="28"/>
          <w:sz w:val="28"/>
          <w:szCs w:val="28"/>
          <w:rtl w:val="true"/>
          <w:lang w:bidi="fa-IR"/>
        </w:rPr>
        <w:t>مسجد شاه گشته، دوباره به مسجد بازگشتند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باری، شب جمعه را علما و سران در مسجد ماندند و بیشتر شب را با روضه و دعا و نماز به سر بردند و چون خوابیدند، بامدادان باز برخاسته، در پشت‌بام و اطراف آن صدا به نماز و دعا بلند کردند و برخی فریاد مظلومانه یا الله بر می‌کشیدند تا آهنگ نام خدا به گوش سربازان برسد و آنان به مردم ملحق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مردم در مسجد و اطراف آن به گونه‌ای جمع شدند که</w:t>
      </w:r>
    </w:p>
    <w:p>
      <w:pPr>
        <w:pStyle w:val="BookText"/>
        <w:rPr/>
      </w:pPr>
      <w:r>
        <w:rPr>
          <w:rFonts w:ascii="IRNazanin" w:hAnsi="IRNazanin" w:eastAsia="IRNazanin"/>
          <w:color w:val="111111"/>
          <w:sz w:val="28"/>
          <w:sz w:val="28"/>
          <w:szCs w:val="28"/>
          <w:rtl w:val="true"/>
          <w:lang w:bidi="fa-IR"/>
        </w:rPr>
        <w:t>پشت‌بامها نیز مملو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دولت نیز به تعداد نیروهای خود افزوده بود و از سرباز و توپچی چهار سوی مسجد را پر گردانیده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نیز برای سید عبدالحمید ختم گذاشته و روضه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دسته‌های سینه زنی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پیراهن و عمامه سید شهید، دو بیرق ساخته، دو گروه شدند و می‌خواستند از مسجد بیرون بیایند و در بازارها گردیده و به سینه زنی بپردازند و دوباره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بهبهانی نسبت به این موضوع احساس خطر کرد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نگذارند یا شلیکی کنند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رفتیم و کسی جلو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دیروزی را دورتر برده‌اند و این سربازان که امروز پیرامون مسجد می‌باشند، از لشکر دیگری هستند و به اینان دستور شلیک داده‌اند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ابزار جنگی نداریم تا کسی به ما شلیک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برای بیرون رفتن اصرار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مردم گمان نمی‌کردند سربازان به سید و علما شلیک کنند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به هر روی، دو دسته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در حالی که بچه سیدها در جلو و گروهی از سید و طلبه، عمامه‌ها را به گردن پیچیده و قرآنی به دست گرفته بودند، در پشت سر آنان، سینه زنان از مسجد بیرون آمده رو به سوی چهار سوی پیش رفتند؛ ولی به چهار سو نرسیده بودند که سربازان جلوشان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ادامه حرکت اصرار می‌ورزیدند که ناگهان فرمانده نیروها فرمان آتش داد و در این گیرودار عده‌ای کشته شدند و عده‌ای نیز مجروح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شگفتی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به هم آمیختند و هر یکی جستجوی کسان خود می‌کرد و فریاد و ناله از هر سو به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زنان و مردان گرد علما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می‌گریستند و می‌نالیدند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می‌خواستند با اسلحه کمی که داشتند به جنگ برخیزند، ولی علما ممانعت کردند</w:t>
      </w:r>
      <w:r>
        <w:rPr>
          <w:rFonts w:eastAsia="IRNazanin" w:cs="IRNazanin"/>
          <w:color w:val="111111"/>
          <w:sz w:val="28"/>
          <w:szCs w:val="28"/>
          <w:rtl w:val="true"/>
          <w:lang w:bidi="fa-IR"/>
        </w:rPr>
        <w:t>.</w:t>
      </w:r>
      <w:r>
        <w:rPr>
          <w:rStyle w:val="FootnoteAnchor"/>
          <w:rtl w:val="true"/>
        </w:rPr>
        <w:footnoteReference w:id="41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دو تن از شهدا به نامهای سید مصطفی پیشنماز و حاجی سید حسن به دست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سید حسن را به مسجد آوردند که پیرمردی نیک سرشت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مجروح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کشته شدگان به درستی روشن نبود؛ زیرا پس از گریختن مردم سربازان پیکر کشته‌ها و مجروحان را از زمین برداشته، همه را به انبار بردند و شبانه </w:t>
      </w:r>
    </w:p>
    <w:p>
      <w:pPr>
        <w:pStyle w:val="BookText"/>
        <w:rPr/>
      </w:pPr>
      <w:r>
        <w:rPr>
          <w:rFonts w:ascii="IRNazanin" w:hAnsi="IRNazanin" w:eastAsia="IRNazanin"/>
          <w:color w:val="111111"/>
          <w:sz w:val="28"/>
          <w:sz w:val="28"/>
          <w:szCs w:val="28"/>
          <w:rtl w:val="true"/>
          <w:lang w:bidi="fa-IR"/>
        </w:rPr>
        <w:t>چند گاری پر از کشته به خارج از شهر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دولتیان تعداد کشته شدگان را دوازده تن نوشته‌اند، ولی بنابر نقل دیگران فزون از صد تن کشته شدند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چند ساعت پس از قتل عام مردم، در میان مسجد صدای تپانچه‌ای برخاست و دو تیر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پنداشتند که سربازان به مسجد هجوم آوردند و در اینجا نیز آنان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وحشت زده و مضطرب پای به فرار نهادند و هر کس پناهگاهی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آیة الله بهبهانی فروغ شهامت و شجاعت خود را</w:t>
      </w:r>
    </w:p>
    <w:p>
      <w:pPr>
        <w:pStyle w:val="BookText"/>
        <w:rPr/>
      </w:pPr>
      <w:r>
        <w:rPr>
          <w:rFonts w:ascii="IRNazanin" w:hAnsi="IRNazanin" w:eastAsia="IRNazanin"/>
          <w:color w:val="111111"/>
          <w:sz w:val="28"/>
          <w:sz w:val="28"/>
          <w:szCs w:val="28"/>
          <w:rtl w:val="true"/>
          <w:lang w:bidi="fa-IR"/>
        </w:rPr>
        <w:t>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به روی بلندی ایستاد و سینه خود را باز کرد و رو به مردم گردانید و به آواز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واهمه نکنید، این‌ها کاری داشته باشند، با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سینه من، کجاست آن‌که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کشته شدن ارث ماست</w:t>
      </w:r>
      <w:r>
        <w:rPr>
          <w:rFonts w:eastAsia="IRNazanin" w:cs="IRNazanin"/>
          <w:color w:val="111111"/>
          <w:sz w:val="28"/>
          <w:szCs w:val="28"/>
          <w:rtl w:val="true"/>
          <w:lang w:bidi="fa-IR"/>
        </w:rPr>
        <w:t>».</w:t>
      </w:r>
      <w:r>
        <w:rPr>
          <w:rStyle w:val="FootnoteAnchor"/>
          <w:rtl w:val="true"/>
        </w:rPr>
        <w:footnoteReference w:id="41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این پیشوای مجاهد بار دیگر به مردم آرامش داد و روح دیگری به آنان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باید کرد؟ مردم از یک سو در محاصره نیروهای دولت‌اند و عین‌الدوله با یاری نصر السلطنه سینه‌های مردم را آماج تیرهای آتشین قرار داده و آنان سخت ترسیده‌اند و به هر حال، باید چاره‌ای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طباطبائی و بهبهانی در پی چاره‌جویی بر آمدند تا آن‌که نامه‌ای از شاه توسط پسرش عضدالسلطان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نامه را مستمسک قرار داده، از مردم خواستند که پراکنده شوند؛ مردم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جدا </w:t>
      </w:r>
    </w:p>
    <w:p>
      <w:pPr>
        <w:pStyle w:val="BookText"/>
        <w:rPr/>
      </w:pPr>
      <w:r>
        <w:rPr>
          <w:rFonts w:ascii="IRNazanin" w:hAnsi="IRNazanin" w:eastAsia="IRNazanin"/>
          <w:color w:val="111111"/>
          <w:sz w:val="28"/>
          <w:sz w:val="28"/>
          <w:szCs w:val="28"/>
          <w:rtl w:val="true"/>
          <w:lang w:bidi="fa-IR"/>
        </w:rPr>
        <w:t>نمی‌شویم و مردم را هم نمی‌گذاریم بروند و بازارها را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بهبهانی قرآن را به دست گرفته، مردم را سوگند داد که پراکنده شوند و بازارها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پیامهایی را که از شاه و دولت رسیده بود، برای مردم خواند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دولت، دادگری خواستید، جز با گلوله پاسخ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جاهای سختی خواهد رسید، پس هر چه زودتر بروید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سرانجام، مردم در پایان روز متفرق شدند و به خانه‌های خود رفتند و در مسجد مگر علما و خویشان و بستگانشان و طلبه‌ها کسی نماند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کشته سید عبدالحمید را در صحن مسجد به خاک سپردند و کشته حاجی سید حسن را برای خاک سپاری به امام‌زاده زید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شنبه برای مردم شب تلخی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دلهای پریشان و شکسته به خانه‌های خود باز گشته، علما و عده کمی در مسجد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بازارها باز شد و مردم به کار خود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 قزاق و توپچی اطراف مسجد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دستور داده بود به مسجدیان سخت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نان و آب هم برای آنان ممنوع شد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نزدیک ظهر نصر السلطنه، نزد علما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طرف دولت مأمورم که شماها را به منزلتان ببرم؛ ولی نظر به ارادت باطنی خود، شما را با احترام به خانه‌هایتان بر می‌گردانم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مردانه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سرباز نیاید و ما را مجبور نکند، ما از این </w:t>
      </w:r>
    </w:p>
    <w:p>
      <w:pPr>
        <w:pStyle w:val="BookText"/>
        <w:rPr/>
      </w:pPr>
      <w:r>
        <w:rPr>
          <w:rFonts w:ascii="IRNazanin" w:hAnsi="IRNazanin" w:eastAsia="IRNazanin"/>
          <w:color w:val="111111"/>
          <w:sz w:val="28"/>
          <w:sz w:val="28"/>
          <w:szCs w:val="28"/>
          <w:rtl w:val="true"/>
          <w:lang w:bidi="fa-IR"/>
        </w:rPr>
        <w:t>مجلس و مسجد بیرون نخواهیم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عدالتخانه بر پا شود و یا ما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نصرالسلطنه چون ایستادگی آنان را دید، دانست که اگر اقدامی کند، آشوب برپا خواهد شد و با همه تندی و جسارتی که در او بود، نرمی نشان داده،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مسجدیان از نظر آب و نان در تنگنا قرار گرفتند و در تاریکی شب بعضی توانسته بودند مقداری آب و نان به مسجد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عرصه بر مسجدیان تنگ شد، بار دیگر بهبهانی به حاضران در مسجد پیشنهاد کرد که همه بروند و او تنها در مسجد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عین الدوله با من است و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حاضران در مسجد این پیشنهاد</w:t>
      </w:r>
    </w:p>
    <w:p>
      <w:pPr>
        <w:pStyle w:val="BookText"/>
        <w:rPr/>
      </w:pPr>
      <w:r>
        <w:rPr>
          <w:rFonts w:ascii="IRNazanin" w:hAnsi="IRNazanin" w:eastAsia="IRNazanin"/>
          <w:color w:val="111111"/>
          <w:sz w:val="28"/>
          <w:sz w:val="28"/>
          <w:szCs w:val="28"/>
          <w:rtl w:val="true"/>
          <w:lang w:bidi="fa-IR"/>
        </w:rPr>
        <w:t>را نپذیرفتند و همراه سید در مسجد باقی ماندند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دوم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مسجدیان سخت گرفتند و از رفتن کسی به درون مسجد و بردن چیزی برای آنان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پیامهایی میان دولت و انقلابیون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پیام‌های پنهانی برای بعضی از افراد ارسال کرد و در اندیشه بود تا در صفوف مجاهدان رخنه کند و میان آنان تفرقه بیندازد و آنان را از آیة الله بهبهانی جدا سازد و از او کینه جوید؛ ولی به آرزوی خود نرسید و علمای حاضر در مسجد گرفتار وسوسه‌های او نگردیدند و از بهبهانی جدا نشدند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محمد رضای قمی نام می‌برد که </w:t>
      </w:r>
      <w:bookmarkStart w:id="219" w:name="pg3515_23679"/>
    </w:p>
    <w:p>
      <w:pPr>
        <w:pStyle w:val="BookText"/>
        <w:rPr/>
      </w:pPr>
      <w:bookmarkEnd w:id="219"/>
      <w:r>
        <w:rPr>
          <w:rFonts w:ascii="IRNazanin" w:hAnsi="IRNazanin" w:eastAsia="IRNazanin"/>
          <w:color w:val="111111"/>
          <w:sz w:val="28"/>
          <w:sz w:val="28"/>
          <w:szCs w:val="28"/>
          <w:rtl w:val="true"/>
          <w:lang w:bidi="fa-IR"/>
        </w:rPr>
        <w:t>عین‌الدوله برای او پیام فرستاد و به او نویدها داد که از مسجد بیرون بیاید و او مردانه ایستادگی نشان داد و نوید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بر آیة الله بهبهانی کشف شد و از او تقدیر و سپاسگزاری کرد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سرانجام، این پیشنهاد از سوی مسجدیان و رهبرانشان اعلام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عدالتخانه را برپا کنید یا ما را بکشید و به دیگران کاری نداشته باشید و یا به ما راه دهید از شهر بیرون رویم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پس از رفت و آمد واسطه و میانجیان، دولت سومین خواسته مجاهدان را پذیرفت و شاه دست خطی بیرون داد که آقایان آزادند به هر کجا که می‌خواهند،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خواهند رفت وبدین ترتیب،</w:t>
      </w:r>
    </w:p>
    <w:p>
      <w:pPr>
        <w:pStyle w:val="BookText"/>
        <w:rPr/>
      </w:pPr>
      <w:r>
        <w:rPr>
          <w:rFonts w:ascii="IRNazanin" w:hAnsi="IRNazanin" w:eastAsia="IRNazanin"/>
          <w:color w:val="111111"/>
          <w:sz w:val="28"/>
          <w:sz w:val="28"/>
          <w:szCs w:val="28"/>
          <w:rtl w:val="true"/>
          <w:lang w:bidi="fa-IR"/>
        </w:rPr>
        <w:t>شب دوشنبه یک ساعت از شب گذشته بود که همه از مسجد بیرون آمده، پراکنده شدند و هر یک با اقوام خود به خانه خویش رفتند تا آماده هجرت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داستان مسجد جمعه پایان یافت</w:t>
      </w:r>
      <w:r>
        <w:rPr>
          <w:rFonts w:eastAsia="IRNazanin" w:cs="IRNazanin"/>
          <w:color w:val="111111"/>
          <w:sz w:val="28"/>
          <w:szCs w:val="28"/>
          <w:rtl w:val="true"/>
          <w:lang w:bidi="fa-IR"/>
        </w:rPr>
        <w:t>.</w:t>
      </w:r>
      <w:r>
        <w:rPr>
          <w:rStyle w:val="FootnoteAnchor"/>
          <w:rtl w:val="true"/>
        </w:rPr>
        <w:footnoteReference w:id="424"/>
      </w:r>
    </w:p>
    <w:p>
      <w:pPr>
        <w:pStyle w:val="Heading2"/>
        <w:numPr>
          <w:ilvl w:val="1"/>
          <w:numId w:val="1"/>
        </w:numPr>
        <w:rPr/>
      </w:pPr>
      <w:bookmarkStart w:id="220" w:name="__RefHeading___Toc3586772_2749589250"/>
      <w:bookmarkStart w:id="221" w:name="_Toc76"/>
      <w:bookmarkEnd w:id="220"/>
      <w:r>
        <w:rPr>
          <w:rtl w:val="true"/>
        </w:rPr>
        <w:t>هجرت به قم و بست نشینی در بارگاه فاطمه معصومه علیها السلام</w:t>
      </w:r>
      <w:bookmarkEnd w:id="22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بامدادان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طباطبائی و صدرالعلماء و جمعی از تجار و کسبه و عده زیادی از طلاب از شهر بیرون شده، آهنگ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حضرت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کسانی که در مسجد همراه آقایان </w:t>
      </w:r>
    </w:p>
    <w:p>
      <w:pPr>
        <w:pStyle w:val="BookText"/>
        <w:rPr/>
      </w:pPr>
      <w:r>
        <w:rPr>
          <w:rFonts w:ascii="IRNazanin" w:hAnsi="IRNazanin" w:eastAsia="IRNazanin"/>
          <w:color w:val="111111"/>
          <w:sz w:val="28"/>
          <w:sz w:val="28"/>
          <w:szCs w:val="28"/>
          <w:rtl w:val="true"/>
          <w:lang w:bidi="fa-IR"/>
        </w:rPr>
        <w:t>مانده بودند، در این سفر نیز با آقایان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درشکه یا وسایل دیگر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کسانی نیز پیاده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حاج شیخ فضل الله نوری در این هجرت شرکت کرده، پس از دو روز با بستگان روانه گردید و در کهریزک به جمع مهاجران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مهاجران به هزار تن می‌رسید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نیکلا مانوسکی که یکی از مستشرقین روسی است و تاریخ مشروطیت ایران را به زبان روسی نگاشته است،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آباد راه قم به سیل مهاجرین که تهران را ترک کرده بودند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به حدی زیاد بود که جمعی در زیر درخت‌ها سکنی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مرا بر آن داشت که با چند نفر از رؤسای آن‌ها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نامشان را در کمیته اجتماعیون قفقاز شنیده بودم و طالب ملاقاتشان</w:t>
      </w:r>
    </w:p>
    <w:p>
      <w:pPr>
        <w:pStyle w:val="BookText"/>
        <w:rPr/>
      </w:pPr>
      <w:r>
        <w:rPr>
          <w:rFonts w:ascii="IRNazanin" w:hAnsi="IRNazanin" w:eastAsia="IRNazanin"/>
          <w:color w:val="111111"/>
          <w:sz w:val="28"/>
          <w:sz w:val="28"/>
          <w:szCs w:val="28"/>
          <w:rtl w:val="true"/>
          <w:lang w:bidi="fa-IR"/>
        </w:rPr>
        <w:t>بودم، یکی ملک المتکلمین و دیگری سید جمال الدین واعظ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اتفاق آن دو نفر در یکی از بالا خانه‌های مجاور کاروانسرا منزل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ملاقات آن‌ها رفتم و پس از احوال پرسی که معمول میان ایرانیان است، از سید جمال الدین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اطمینان دارید به این کاری که دست زده‌اید، بتوانید با موفقیت به پایان برسانید؟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راهی است که پیغمبر ما صلی‌الله‌علیه‌و‌آله پیش گرفت و بالاخره کامیاب شد</w:t>
      </w:r>
      <w:r>
        <w:rPr>
          <w:rFonts w:eastAsia="IRNazanin" w:cs="IRNazanin"/>
          <w:color w:val="111111"/>
          <w:sz w:val="28"/>
          <w:szCs w:val="28"/>
          <w:rtl w:val="true"/>
          <w:lang w:bidi="fa-IR"/>
        </w:rPr>
        <w:t>».</w:t>
      </w:r>
      <w:r>
        <w:rPr>
          <w:rStyle w:val="FootnoteAnchor"/>
          <w:rtl w:val="true"/>
        </w:rPr>
        <w:footnoteReference w:id="426"/>
      </w:r>
      <w:bookmarkStart w:id="222" w:name="pg3515_23682"/>
    </w:p>
    <w:p>
      <w:pPr>
        <w:pStyle w:val="BookText"/>
        <w:rPr/>
      </w:pPr>
      <w:bookmarkEnd w:id="222"/>
      <w:r>
        <w:rPr>
          <w:rFonts w:ascii="IRNazanin" w:hAnsi="IRNazanin" w:eastAsia="IRNazanin"/>
          <w:color w:val="111111"/>
          <w:sz w:val="28"/>
          <w:sz w:val="28"/>
          <w:szCs w:val="28"/>
          <w:rtl w:val="true"/>
          <w:lang w:bidi="fa-IR"/>
        </w:rPr>
        <w:t>باری، مهاجران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عین الدوله در ممانعت از هجرت آقایان به ثمر ننشست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با ورود مهاجرین به علی آباد، شایع شد که عین الدوله عده‌ای سوار و سرباز مأمور کرده است که خود را به مهاجرین برسانند و همگی را دستگیر کنند و به نقاط دور دست تبعید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موجب وحشت و اضطراب کاروان انقلاب گردید و با عجله بدون آن‌که درنگی کنند و خستگی راه از جان خود به در نمایند، راه قم را پیش گرفتند و خود را به قم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کنف دختر امام موسی کاظم علیه السلام سکنی گزیدند و متحصن شدند</w:t>
      </w:r>
      <w:r>
        <w:rPr>
          <w:rFonts w:eastAsia="IRNazanin" w:cs="IRNazanin"/>
          <w:color w:val="111111"/>
          <w:sz w:val="28"/>
          <w:szCs w:val="28"/>
          <w:rtl w:val="true"/>
          <w:lang w:bidi="fa-IR"/>
        </w:rPr>
        <w:t>.</w:t>
      </w:r>
      <w:r>
        <w:rPr>
          <w:rStyle w:val="FootnoteAnchor"/>
          <w:rtl w:val="true"/>
        </w:rPr>
        <w:footnoteReference w:id="428"/>
      </w:r>
    </w:p>
    <w:p>
      <w:pPr>
        <w:pStyle w:val="Heading2"/>
        <w:numPr>
          <w:ilvl w:val="1"/>
          <w:numId w:val="1"/>
        </w:numPr>
        <w:rPr/>
      </w:pPr>
      <w:bookmarkStart w:id="223" w:name="__RefHeading___Toc3586774_2749589250"/>
      <w:bookmarkStart w:id="224" w:name="_Toc77"/>
      <w:bookmarkEnd w:id="223"/>
      <w:r>
        <w:rPr>
          <w:rtl w:val="true"/>
        </w:rPr>
        <w:t>قم دژ محکم انقلاب</w:t>
      </w:r>
      <w:bookmarkEnd w:id="224"/>
    </w:p>
    <w:p>
      <w:pPr>
        <w:pStyle w:val="BookText"/>
        <w:rPr/>
      </w:pPr>
      <w:r>
        <w:rPr>
          <w:rFonts w:ascii="IRNazanin" w:hAnsi="IRNazanin" w:eastAsia="IRNazanin"/>
          <w:color w:val="111111"/>
          <w:sz w:val="28"/>
          <w:sz w:val="28"/>
          <w:szCs w:val="28"/>
          <w:rtl w:val="true"/>
          <w:lang w:bidi="fa-IR"/>
        </w:rPr>
        <w:t>مهاجرین مجاهد، گروه گروه، سواره و پیاده وارد شهر قم شدند و در کنار بارگاه ستی حضرت فاطمه معصومه علیها السلام مأوا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شخصیتهای انقلاب در خانه‌های مجاور حرم و سایرین در صحن و اطراف آن و نیز مدرسه‌های علمیه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عده مهاجرین را تا دو هزار نفر ثبت کرده‌اند</w:t>
      </w:r>
      <w:r>
        <w:rPr>
          <w:rFonts w:eastAsia="IRNazanin" w:cs="IRNazanin"/>
          <w:color w:val="111111"/>
          <w:sz w:val="28"/>
          <w:szCs w:val="28"/>
          <w:rtl w:val="true"/>
          <w:lang w:bidi="fa-IR"/>
        </w:rPr>
        <w:t>.</w:t>
      </w:r>
      <w:r>
        <w:rPr>
          <w:rStyle w:val="FootnoteAnchor"/>
          <w:rtl w:val="true"/>
        </w:rPr>
        <w:footnoteReference w:id="42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ظهر، مهاجرین و پیشوایان آنان به مسایل جاری انقلاب پرداخته، تلگرافات واصله و نامه‌های ارسالی را بررسی می‌کردند و به دید و بازدیدها می‌پرداختند؛ ولی بعد از ظهر همگی در صحن بزرگ </w:t>
      </w:r>
    </w:p>
    <w:p>
      <w:pPr>
        <w:pStyle w:val="BookText"/>
        <w:rPr/>
      </w:pPr>
      <w:r>
        <w:rPr>
          <w:rFonts w:ascii="IRNazanin" w:hAnsi="IRNazanin" w:eastAsia="IRNazanin"/>
          <w:color w:val="111111"/>
          <w:sz w:val="28"/>
          <w:sz w:val="28"/>
          <w:szCs w:val="28"/>
          <w:rtl w:val="true"/>
          <w:lang w:bidi="fa-IR"/>
        </w:rPr>
        <w:t>فاطمی جمع می‌شدند و سخنرانان، خاصه ملک المتکلمین و سید جمال الدین واعظ منبر می‌رفتند و از انقلاب و منافع آن و حقوق مردم سخن می‌گفتند، و مردم را به پایداری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حضرت عبدالعظیم و به خصوص هجرت به قم، چون دانشگاه انقلاب بود که در آن افراد از اوضاع جهان و افکار نوین و منافع نهضت عدالت‌طلبی و تعالی خواهی خود آگاه می‌شدند و دانسته در مسیر انقلاب و حرکت عمومی به زعامت علمای دین گام بر می‌داشتند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باری، چون موج نهضت عدالت طلبی به قم رسید، گویی اوضاع عمومی کشور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مهاجرت علما به قم و بست و روضه فاطمی بسیار فرا گیر شد و طنین آن در تمام کشور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تهران عموما به پا خاستند و در شهرستانها نیز عده بی شماری از مردم به هواخواهی مهاجرین قیام کردند و نمایندگانی از طرف خود به قم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میان راههای منتهی به قم نیروهای مسلح مستقر شده بودند، ولی مردم خود را با هر وسیله ممکن به قم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کانون</w:t>
      </w:r>
    </w:p>
    <w:p>
      <w:pPr>
        <w:pStyle w:val="BookText"/>
        <w:rPr/>
      </w:pPr>
      <w:r>
        <w:rPr>
          <w:rFonts w:ascii="IRNazanin" w:hAnsi="IRNazanin" w:eastAsia="IRNazanin"/>
          <w:color w:val="111111"/>
          <w:sz w:val="28"/>
          <w:sz w:val="28"/>
          <w:szCs w:val="28"/>
          <w:rtl w:val="true"/>
          <w:lang w:bidi="fa-IR"/>
        </w:rPr>
        <w:t>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رهبران انقلاب در قم مستقر شده بودند و در کنار قبر حضرت فاطمه معصومه علیها السلام نصرت اسلام و پیروزی مجاهدان را طلب می‌کردند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استقرار پیشوایان انقلاب در قم، فضای شهر مذهبی قم حال و هوای مخصوصی به خود گرفت و مردم این شهر همراه با خادمین حرم </w:t>
      </w:r>
      <w:bookmarkStart w:id="225" w:name="pg3515_23686"/>
    </w:p>
    <w:p>
      <w:pPr>
        <w:pStyle w:val="BookText"/>
        <w:rPr/>
      </w:pPr>
      <w:bookmarkEnd w:id="225"/>
      <w:r>
        <w:rPr>
          <w:rFonts w:ascii="IRNazanin" w:hAnsi="IRNazanin" w:eastAsia="IRNazanin"/>
          <w:color w:val="111111"/>
          <w:sz w:val="28"/>
          <w:sz w:val="28"/>
          <w:szCs w:val="28"/>
          <w:rtl w:val="true"/>
          <w:lang w:bidi="fa-IR"/>
        </w:rPr>
        <w:t>مطهر همه به کاروان انقلاب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انقلاب فرا گیر شد و از مرزها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نیز موج آن در تمام کشور طنین افکند</w:t>
      </w:r>
      <w:r>
        <w:rPr>
          <w:rFonts w:eastAsia="IRNazanin" w:cs="IRNazanin"/>
          <w:color w:val="111111"/>
          <w:sz w:val="28"/>
          <w:szCs w:val="28"/>
          <w:rtl w:val="true"/>
          <w:lang w:bidi="fa-IR"/>
        </w:rPr>
        <w:t>.</w:t>
      </w:r>
    </w:p>
    <w:p>
      <w:pPr>
        <w:pStyle w:val="Heading2"/>
        <w:numPr>
          <w:ilvl w:val="1"/>
          <w:numId w:val="1"/>
        </w:numPr>
        <w:rPr/>
      </w:pPr>
      <w:bookmarkStart w:id="226" w:name="__RefHeading___Toc3586776_2749589250"/>
      <w:bookmarkStart w:id="227" w:name="_Toc78"/>
      <w:bookmarkEnd w:id="226"/>
      <w:r>
        <w:rPr>
          <w:rtl w:val="true"/>
        </w:rPr>
        <w:t>تهران پس از هجرت</w:t>
      </w:r>
      <w:bookmarkEnd w:id="227"/>
    </w:p>
    <w:p>
      <w:pPr>
        <w:pStyle w:val="Heading3"/>
        <w:numPr>
          <w:ilvl w:val="2"/>
          <w:numId w:val="1"/>
        </w:numPr>
        <w:rPr/>
      </w:pPr>
      <w:bookmarkStart w:id="228" w:name="__RefHeading___Toc3586778_2749589250"/>
      <w:bookmarkStart w:id="229" w:name="_Toc79"/>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روزهای اول در تهران چندان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باز و مردم آرام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 قزاق و توپچی در شهر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چند قدم، سربازی ایستاده و مراقب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می‌رفت که دولت پیروز و فایق آمده، و شورش ریشه کن گردیده است؛ ولی بر خلاف این پنداشت، مردم برای یک جنبش بزرگ‌تری آماده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زمزمه مشروطه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مردم آرام بودند، ولی در درون، سراپای وجودشان، خشم، بیم و وحشت بود؛ گویی تهران دوره آرامش پیش از طوفان را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علما موجب دلتنگی و نگرانی شدید مردم شده بود، و شعله قهر و خشم مردم را فروزنده‌تر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چون مردان در این نهضت دخیل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غضبناک، بر هجرت علما اعتراض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شیرازی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دیدم زنی مقنعه خود را بر سر چوبی کرده بود و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بعد از این دختران شما را مسیو نوز بلجیکی باید عقد نماید و الا دیگر علما نداریم</w:t>
      </w:r>
      <w:r>
        <w:rPr>
          <w:rFonts w:eastAsia="IRNazanin" w:cs="IRNazanin"/>
          <w:color w:val="111111"/>
          <w:sz w:val="28"/>
          <w:szCs w:val="28"/>
          <w:rtl w:val="true"/>
          <w:lang w:bidi="fa-IR"/>
        </w:rPr>
        <w:t>».</w:t>
      </w:r>
      <w:r>
        <w:rPr>
          <w:rStyle w:val="FootnoteAnchor"/>
          <w:rtl w:val="true"/>
        </w:rPr>
        <w:footnoteReference w:id="43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ارتباط و دلبستگی که آن روز مردم به علما داشتند و نقشی که علما در امور مردم ایفا می‌کردند، ممکن نبود جامعه به خاموشی گراید </w:t>
      </w:r>
      <w:bookmarkStart w:id="230" w:name="pg3515_23688"/>
    </w:p>
    <w:p>
      <w:pPr>
        <w:pStyle w:val="BookText"/>
        <w:rPr/>
      </w:pPr>
      <w:bookmarkEnd w:id="230"/>
      <w:r>
        <w:rPr>
          <w:rFonts w:ascii="IRNazanin" w:hAnsi="IRNazanin" w:eastAsia="IRNazanin"/>
          <w:color w:val="111111"/>
          <w:sz w:val="28"/>
          <w:sz w:val="28"/>
          <w:szCs w:val="28"/>
          <w:rtl w:val="true"/>
          <w:lang w:bidi="fa-IR"/>
        </w:rPr>
        <w:t>و مردم آرام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بی خردانه به زور توسل می‌جست و فرجام کار را نمی‌نگریست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از آغاز مهاجرت علما از تهران، دروغهایی را شایعه سازان ساخته، در سطح شهر منتشر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پانصد سوار فرستاده که علما را دستگیر کنند و گاهی گفته می‌شد که عین الدوله از نامه آیة الله طباطبایی که به او نوشته بود، سخت غضبناک گردیده و می‌خواهد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بازار دروغ و شایعه گرم بود</w:t>
      </w:r>
      <w:r>
        <w:rPr>
          <w:rFonts w:eastAsia="IRNazanin" w:cs="IRNazanin"/>
          <w:color w:val="111111"/>
          <w:sz w:val="28"/>
          <w:szCs w:val="28"/>
          <w:rtl w:val="true"/>
          <w:lang w:bidi="fa-IR"/>
        </w:rPr>
        <w:t>.</w:t>
      </w:r>
    </w:p>
    <w:p>
      <w:pPr>
        <w:pStyle w:val="Heading3"/>
        <w:numPr>
          <w:ilvl w:val="2"/>
          <w:numId w:val="1"/>
        </w:numPr>
        <w:rPr/>
      </w:pPr>
      <w:bookmarkStart w:id="231" w:name="__RefHeading___Toc3586780_2749589250"/>
      <w:bookmarkStart w:id="232" w:name="_Toc80"/>
      <w:bookmarkEnd w:id="231"/>
      <w:r>
        <w:rPr>
          <w:rtl w:val="true"/>
        </w:rPr>
        <w:t>دریچه وابستگی</w:t>
      </w:r>
      <w:bookmarkEnd w:id="232"/>
    </w:p>
    <w:p>
      <w:pPr>
        <w:pStyle w:val="BookText"/>
        <w:rPr/>
      </w:pPr>
      <w:r>
        <w:rPr>
          <w:rFonts w:ascii="IRNazanin" w:hAnsi="IRNazanin" w:eastAsia="IRNazanin"/>
          <w:color w:val="111111"/>
          <w:sz w:val="28"/>
          <w:sz w:val="28"/>
          <w:szCs w:val="28"/>
          <w:rtl w:val="true"/>
          <w:lang w:bidi="fa-IR"/>
        </w:rPr>
        <w:t>پس از هجرت کاروان انقلاب به قم، افرادی در شهر تهران باقی ماندند که آنان از ابتدا رابطه خوبی با علما داشتند،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تقی بنکدار و برادر او، حاجی حسن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احساس خطر کردند و از عین الدوله بر جان و مال خود ترسیدند و به لانه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آوردند و در آنجا متحصن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از خامان ظاهر شد؛ اگر چه بعید نیست وسوسه گران و شیاطین در میان بودند تا در مقابل نهضت علما و هجرت آنان به قم، ساز دیگری بنوازند و از رونق آن بازار بکاهند و نام آن دو سید جلیل القدری که از آغاز</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نقش رهبری نهضت را بر عهده داشته، کم رنگ یا بی رنگ کنند و نهضت اسلامی مردم را از مسیر اصلی آن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w:t>
      </w:r>
    </w:p>
    <w:p>
      <w:pPr>
        <w:pStyle w:val="BookText"/>
        <w:rPr/>
      </w:pP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اندیشه از خامان سر زد، و نخست جز کسان اندکی آن را نمی‌خواستند، ولی کم‌کم اندیشه بزرگ گردید و همه به آن آهنگ افتادند و نا اندیشیده به کاری برخاستند، و کسی چه داند که فریبندگان در میان نبوده و چنین نخواسته‌اند، که در این هنگام که در سایه کوشش‌های بخردانه و مردانه یک سال و نیم دو سید و همدستان ایشان، زمینه برای دیگر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روان گردیدن قانون در آن، آماده گردیده بود، و دیر یا زود چنین کاری خواسته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بهبهانی، آیة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نباشد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به هر روی، تحصن در سفارتخانه انگلیس آغاز وابستگی نهضت به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 کم‌کم ریشه‌های مسموم خود را در پیکر انقلاب بدواند و انقلاب را بیمار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دو روز پس از رفتن علما به قم، کسانی به قلهک رفته، از کارکنان سفارت انگلیس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سفارتخانه پناهنده شویم، خواهید پذیرفت؟</w:t>
      </w:r>
    </w:p>
    <w:p>
      <w:pPr>
        <w:pStyle w:val="BookText"/>
        <w:rPr/>
      </w:pPr>
      <w:r>
        <w:rPr>
          <w:rFonts w:ascii="IRNazanin" w:hAnsi="IRNazanin" w:eastAsia="IRNazanin"/>
          <w:color w:val="111111"/>
          <w:sz w:val="28"/>
          <w:sz w:val="28"/>
          <w:szCs w:val="28"/>
          <w:rtl w:val="true"/>
          <w:lang w:bidi="fa-IR"/>
        </w:rPr>
        <w:t>سفارتیان با زبان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داده نخواهد شد؛ ولی عملاً چراغ سبز خود را نشان دادند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بعد از ظهر پنجشنبه بیست و هفتم تیرماه ،برابر با بیست و ششم جمادی الاولی ابتدا پنجاه تن از بازرگانان و طلبه‌ها به سرای سفارت پناهنده شدند و هر روز به تعداد آنها افزوده شد و روز چهارم </w:t>
      </w:r>
      <w:bookmarkStart w:id="233" w:name="pg3515_23692"/>
    </w:p>
    <w:p>
      <w:pPr>
        <w:pStyle w:val="BookText"/>
        <w:rPr/>
      </w:pPr>
      <w:bookmarkEnd w:id="233"/>
      <w:r>
        <w:rPr>
          <w:rFonts w:ascii="IRNazanin" w:hAnsi="IRNazanin" w:eastAsia="IRNazanin"/>
          <w:color w:val="111111"/>
          <w:sz w:val="28"/>
          <w:sz w:val="28"/>
          <w:szCs w:val="28"/>
          <w:rtl w:val="true"/>
          <w:lang w:bidi="fa-IR"/>
        </w:rPr>
        <w:t>تعداد آنها به سیزده هزار رسید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بازارها یک باره بسته گردید و شهر تهران در شورش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متحصین سفارتخانه خواسته‌های خود را چند مرتبه اعلام کرده و آخرین جدول خواسته‌های آنان بدین شرح اعلام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علمای اعلام؛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شاهزاده اتابک؛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افتتاح دارالشوری؛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 قاتلین شهدای وطن؛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عودت مطرودین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رشدیه و دیگران</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234" w:name="__RefHeading___Toc3586782_2749589250"/>
      <w:bookmarkStart w:id="235" w:name="_Toc81"/>
      <w:bookmarkEnd w:id="234"/>
      <w:r>
        <w:rPr>
          <w:rtl w:val="true"/>
        </w:rPr>
        <w:t>بازتاب هجرت علما به قم در تبریز</w:t>
      </w:r>
      <w:bookmarkEnd w:id="235"/>
    </w:p>
    <w:p>
      <w:pPr>
        <w:pStyle w:val="BookText"/>
        <w:rPr/>
      </w:pPr>
      <w:r>
        <w:rPr>
          <w:rFonts w:ascii="IRNazanin" w:hAnsi="IRNazanin" w:eastAsia="IRNazanin"/>
          <w:color w:val="111111"/>
          <w:sz w:val="28"/>
          <w:sz w:val="28"/>
          <w:szCs w:val="28"/>
          <w:rtl w:val="true"/>
          <w:lang w:bidi="fa-IR"/>
        </w:rPr>
        <w:t xml:space="preserve">در آغاز نهضت به پاس حضور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آن شهر آرام بود و اخبار نهضت در آن شهر منتشر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کاملاً در کنترل بود، مراسلات و تلگرافها زیر نظر بود و به دقت کنترل می‌گردید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ولیعهد از اوضاع کاملاً مطلع بود؛ ولی ناگهان از طرف ولیعهد حرکتی عجیب آغاز شد،</w:t>
      </w:r>
      <w:r>
        <w:rPr>
          <w:rStyle w:val="FootnoteAnchor"/>
          <w:rtl w:val="true"/>
        </w:rPr>
        <w:footnoteReference w:id="436"/>
      </w:r>
      <w:r>
        <w:rPr>
          <w:rFonts w:ascii="IRNazanin" w:hAnsi="IRNazanin" w:eastAsia="IRNazanin"/>
          <w:color w:val="111111"/>
          <w:sz w:val="28"/>
          <w:sz w:val="28"/>
          <w:szCs w:val="28"/>
          <w:rtl w:val="true"/>
          <w:lang w:bidi="fa-IR"/>
        </w:rPr>
        <w:t xml:space="preserve">او علمای بزرگ شهر را که حضرات حاجی میرزا حسن مجتهد، و امام جمعه، و میرزا صادق، و حاجی میرزا محسن و ثقة الاسلام بودند، نزد خود فرا خواند و با آنان به گونه‌ای </w:t>
      </w:r>
    </w:p>
    <w:p>
      <w:pPr>
        <w:pStyle w:val="BookText"/>
        <w:rPr/>
      </w:pPr>
      <w:r>
        <w:rPr>
          <w:rFonts w:ascii="IRNazanin" w:hAnsi="IRNazanin" w:eastAsia="IRNazanin"/>
          <w:color w:val="111111"/>
          <w:sz w:val="28"/>
          <w:sz w:val="28"/>
          <w:szCs w:val="28"/>
          <w:rtl w:val="true"/>
          <w:lang w:bidi="fa-IR"/>
        </w:rPr>
        <w:t>گفتگو کرد که پس از پایان جلسه آنان به تلگرافخانه رفتند و نخست تلگرافی به نام هم آوازی با علمای مهاجر، به شاه فرستادند و چون پاسخی رسید که گمان می‌رفت از شاه نباشد، دوباره تلگراف مفصلی فرستادند و سپس تلگرافی به علما در قم ارسال کردند، و پس از آن تلگرافهایی به همه علمای شهر فرستادند و آنان را به دفاع و یاری از علمای مهاجر به قم فرا خواندند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قسمتی از متن تلگراف علمای تبریز به شاه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سابقا علمای دارالخلافه طهران، با رضای کافه علمای ممالک محروسه از اولیای دولت خواستار شدند که قراری در اصلاح وضع محاکمات و دفتر مالیه دولت علّیّه داده آید که در ظل پادشاه اسلام عموم رعایا از بی اعتدالی‌های عدیده آسوده و در مهد امن و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دو این مقصود منافی با طریقه استبداد و ظلم وزرای درباری بود، علمای دارالخلافه را به وعده‌های بی اساس امیدوار کرده آن‌ها را از مهاجرت اولیه به آستان مطهر حضرت عبدالعظیم رجعت دادند، و به مواعید کاذبه چندی سرگردان نگاه داشته، از آن طرف خاطر خطیر سلطانی را از انجاح حوائج آن‌ها مطمئن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دارالخلافه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منتظر شدند که مواعید اولیای دولت صورت خارجی به هم رساند، نتیجه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کم‌کم از جانب اولیای دولت و وزرای درباری اقدام در نفی و طرد جمعی از وضیع و شریف که جز خیرخواهی ملت و دولت اسلام گناهی نداشته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دارالخلافه </w:t>
      </w:r>
    </w:p>
    <w:p>
      <w:pPr>
        <w:pStyle w:val="BookText"/>
        <w:rPr/>
      </w:pPr>
      <w:r>
        <w:rPr>
          <w:rFonts w:ascii="IRNazanin" w:hAnsi="IRNazanin" w:eastAsia="IRNazanin"/>
          <w:color w:val="111111"/>
          <w:sz w:val="28"/>
          <w:sz w:val="28"/>
          <w:szCs w:val="28"/>
          <w:rtl w:val="true"/>
          <w:lang w:bidi="fa-IR"/>
        </w:rPr>
        <w:t>که این نقض عهد و حرکات مستبدانه را از وزرای درباری دیدند، مجددا مستدعیات خود را مجدّانه خواستند و این مرتبه یقین داریم</w:t>
      </w:r>
    </w:p>
    <w:p>
      <w:pPr>
        <w:pStyle w:val="BookText"/>
        <w:rPr/>
      </w:pPr>
      <w:r>
        <w:rPr>
          <w:rFonts w:ascii="IRNazanin" w:hAnsi="IRNazanin" w:eastAsia="IRNazanin"/>
          <w:color w:val="111111"/>
          <w:sz w:val="28"/>
          <w:sz w:val="28"/>
          <w:szCs w:val="28"/>
          <w:rtl w:val="true"/>
          <w:lang w:bidi="fa-IR"/>
        </w:rPr>
        <w:t>همان وزرای خائن بدون اطلاع خاطر مهر مظاهر همایونی دست بر رشته تشدّد و دشمنی گذاشته، جواب علمای دارالخلافه را به تهدیدات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که آن‌ها را مصمم در کندن اساس این ظلم، و مرکز علم عدل دیدند فلهذا دانستند اگر این طرح نو روی کار آید، دست استبداد و ظلم آن‌ها کوتاه و جنایت‌های آن‌ها مشهود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حفظ خود و منافع خود طلاب علم و ذریه رسول را هدف گلوله سرباز کردند، مسجد و معبد اسلام و خانه خدا را مثل قلاع اشرار و متمردین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بام مساجد سرباز و قراول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آب بر روی علمای اسلام بستند؛ گویی یاغی و قاتل بودند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صدر اسلام الی یومنا هذا از هیچ ملت کفری نسبت به علمای اسلام این توهین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احترامی نه تنها به شخص علمای اسلام شده، بلکه در واقع به شرع محمد صلی الله علیه و آله گردیده و ناموس شریعت هتک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جمیع هیآت علمای مذهب، بلکه تمام مسلمین اثنی عشریه جبر این توهین را به وجه کامل از حضور اقدس همایونی خواستگارند که امر و مقرّر شود مقصد حضرات علماء مهاجرین را انجاح کرده و دلجویی از ایشان نموده و با احترام به وطنِ مألوف، معاودت دهند و خصوص دعاگویان تبریز در دولت خواهی خاص، که از سابق مشهود خاطر دریا مقاطر است، جسارت می‌کنیم که قبولی این استدعا و ارجاع مهاجرین مقضی المرام عاجلاً لازم </w:t>
      </w:r>
    </w:p>
    <w:p>
      <w:pPr>
        <w:pStyle w:val="BookText"/>
        <w:rPr/>
      </w:pPr>
      <w:r>
        <w:rPr>
          <w:rFonts w:ascii="IRNazanin" w:hAnsi="IRNazanin" w:eastAsia="IRNazanin"/>
          <w:color w:val="111111"/>
          <w:sz w:val="28"/>
          <w:sz w:val="28"/>
          <w:szCs w:val="28"/>
          <w:rtl w:val="true"/>
          <w:lang w:bidi="fa-IR"/>
        </w:rPr>
        <w:t>است و به وعده و قول، اصلاح و اسکات عامه ممکن نیست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از آنجا که شاه مدتی طولانی به عنوان ولیعهد در تبریز بود و</w:t>
      </w:r>
    </w:p>
    <w:p>
      <w:pPr>
        <w:pStyle w:val="BookText"/>
        <w:rPr/>
      </w:pPr>
      <w:r>
        <w:rPr>
          <w:rFonts w:ascii="IRNazanin" w:hAnsi="IRNazanin" w:eastAsia="IRNazanin"/>
          <w:color w:val="111111"/>
          <w:sz w:val="28"/>
          <w:sz w:val="28"/>
          <w:szCs w:val="28"/>
          <w:rtl w:val="true"/>
          <w:lang w:bidi="fa-IR"/>
        </w:rPr>
        <w:t xml:space="preserve">حضرات آقایان تبریز معرف حضور او بودند، در تاریخ ششم 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تلگراف آقایان تلگرافی بدین شرح به ولیعهد در تبریز ارسال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جنابان مستطابان حاجی میرزا حسن آقای مجتهد و آقای امام جمعه، و آقای میرزا محسن آقا و آقای میرزا صادق آقای مجتهد و آقای ثقة الاسلام، التفات ما را برسانید و از طرف ما بگویید که مراحم ملوکانه همیشه شامل طبقات مردم خاصه به علمای اعلام و مخصوصا به علمای آذربایجان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دعاگوی دولت و ملت و طرف توجه ملوکانه ما هستند و نسبت به همه التفات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است که به شفاعت و توسط شما، استدعای علمای آذربایجان را در معاودت علمای طهران قبول فرموده، مشیر الدوله وزیر امور خارجه را برای معاودت دادن آن‌ها روانه کردیم، به زودی علمای طهران شرفیاب می‌شوند و عرایض حقه آنها را هم که مبنی بر صلاح دولت و ملت باشد، قبول خواهیم فرمود</w:t>
      </w:r>
      <w:r>
        <w:rPr>
          <w:rFonts w:eastAsia="IRNazanin" w:cs="IRNazanin"/>
          <w:color w:val="111111"/>
          <w:sz w:val="28"/>
          <w:szCs w:val="28"/>
          <w:rtl w:val="true"/>
          <w:lang w:bidi="fa-IR"/>
        </w:rPr>
        <w:t>».</w:t>
      </w:r>
      <w:r>
        <w:rPr>
          <w:rStyle w:val="FootnoteAnchor"/>
          <w:rtl w:val="true"/>
        </w:rPr>
        <w:footnoteReference w:id="43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ولیعهد هم دو سه روز بعد از تلگراف علمای تبریز تلگرافی برای شاه ارسال کرد که قسمتی از آن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مشهود شده است که این غلام خانه زاد از اول عمر از وظیفه جان نثاری و استرضای خاطر آفتاب مظاهر تقاعد و غفلت نداشته و اگر تصور آن را می‌کرد که </w:t>
      </w:r>
    </w:p>
    <w:p>
      <w:pPr>
        <w:pStyle w:val="BookText"/>
        <w:rPr/>
      </w:pPr>
      <w:r>
        <w:rPr>
          <w:rFonts w:ascii="IRNazanin" w:hAnsi="IRNazanin" w:eastAsia="IRNazanin"/>
          <w:color w:val="111111"/>
          <w:sz w:val="28"/>
          <w:sz w:val="28"/>
          <w:szCs w:val="28"/>
          <w:rtl w:val="true"/>
          <w:lang w:bidi="fa-IR"/>
        </w:rPr>
        <w:t>عرایض علمای اعلام خدای نخواسته متضمّن خلاف مصلحت و مضر به حال دولت است، ابدا اسمی از آن‌ها در خاکپای معدلت پیرا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به قدر امکان نگذاشته است که علمای آذربایجان از طرف</w:t>
      </w:r>
    </w:p>
    <w:p>
      <w:pPr>
        <w:pStyle w:val="BookText"/>
        <w:rPr/>
      </w:pPr>
      <w:r>
        <w:rPr>
          <w:rFonts w:ascii="IRNazanin" w:hAnsi="IRNazanin" w:eastAsia="IRNazanin"/>
          <w:color w:val="111111"/>
          <w:sz w:val="28"/>
          <w:sz w:val="28"/>
          <w:szCs w:val="28"/>
          <w:rtl w:val="true"/>
          <w:lang w:bidi="fa-IR"/>
        </w:rPr>
        <w:t>قرین اشرف همایونی مأیوس حاصل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که به تلگرافخانه حاضر شده، محض آن است که شخصا از علمای مهاجر دارالخلافه شفاعت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عجز و ضراعت به عرض جسارت می‌نمایم که قاطبه رعایای ایران ودایع الهی و به منزله اولاد اعلیحضرت اقدس ظل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شؤونات اهل اسلام هم از فرایض ذمّه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هر گاه در این موقع از طرف قرین اشرف همایونی از مامضی صرف نظر شود و در مقام تسیله و ترضیه و اعاده محترمانه آنها برآیند، مزید شکوه دولت و قوت اسلام و افتخار این غلام خانه‌زاد در بین‌الدول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که به منزله اولاد سلطان است، به واسطه خبط و خطایی مستحق قهر و سیاست شدن با رحمت و نصفت کامله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شفاعت صادقانه چاکر جان نثار به فرّ انجاح مقرون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الثانیة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ششم مرداد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ارسال تلگراف از سوی ولیعهد، همان روز پاسخی از شاه برای او ارسال شد و طلیعه پیروزی مهاجران به قم را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تلگراف چنین آمده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که علمای عظام آذربایجان در ضمن عریضه تلگرافی شرح راجع به علماء عرض کرده بودند، نیات مقدسه خودمان را به آنها خاطر نشان کرده‌ایم و آن‌ها هم باید خوب دانسته باشند که حسن ظن ما و التفات ما نسبت به علماء تا چه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در مقابل شفاعت شما و استدعای علمای تبریز مقرر فرمودیم</w:t>
      </w:r>
    </w:p>
    <w:p>
      <w:pPr>
        <w:pStyle w:val="BookText"/>
        <w:rPr/>
      </w:pPr>
      <w:r>
        <w:rPr>
          <w:rFonts w:ascii="IRNazanin" w:hAnsi="IRNazanin" w:eastAsia="IRNazanin"/>
          <w:color w:val="111111"/>
          <w:sz w:val="28"/>
          <w:sz w:val="28"/>
          <w:szCs w:val="28"/>
          <w:rtl w:val="true"/>
          <w:lang w:bidi="fa-IR"/>
        </w:rPr>
        <w:t>مشیرالدوله وزیر امور خارجه به قم برود و علمای عظام را محترما معاودت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 هم این مرحمت شاهانه را به آن‌ها ابلاغ و آن‌ها را به مراحم کامله ملوکانه امیدوار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همگی با کمال امیدواری مراجعت و مراحم شاهانه را نسبت به خود و علمای آذربایجان بدانند، که نیّات مقدسه ما همیشه به ترویج شرع مطاع و آسایش علمای عظام مصروف و معطوف بوده و هیچ وقت مراحم خودمان را درباره آنها دریغ نخواهیم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Style w:val="FootnoteAnchor"/>
          <w:rtl w:val="true"/>
        </w:rPr>
        <w:footnoteReference w:id="44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انتشار این پاسخ، و تصمیم شاه مبنی بر فرستادن مشیرالدوله به قم برای بازگرداندن آنان با کمال احترام، در همان روز عین الدوله از صدر اعظمی کناره‌گیری کرد و شاه مشیرالدوله را به جای او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رفتن به قم عضد الملک رئیس ایل قاجار و حاجی نظام الدوله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کناره‌گیری عین الدوله از مقام صدارت عظمی، حلقه محاصره شاه از هم گسست و روزنه‌ای در دژ پولادین استبداد پدید </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شاه که ذاتا با تأسیس عدالتخانه موافق بود</w:t>
      </w:r>
      <w:r>
        <w:rPr>
          <w:rStyle w:val="FootnoteAnchor"/>
          <w:rtl w:val="true"/>
        </w:rPr>
        <w:footnoteReference w:id="442"/>
      </w:r>
      <w:r>
        <w:rPr>
          <w:rFonts w:ascii="IRNazanin" w:hAnsi="IRNazanin" w:eastAsia="IRNazanin"/>
          <w:color w:val="111111"/>
          <w:sz w:val="28"/>
          <w:sz w:val="28"/>
          <w:szCs w:val="28"/>
          <w:rtl w:val="true"/>
          <w:lang w:bidi="fa-IR"/>
        </w:rPr>
        <w:t xml:space="preserve">و اجرای قانون در کشور را به نفع ایران می‌دانست و از خواست علما که تأسیس مجلس قانون بود و پایدارای آنان آگاه شد، روز یکشنبه سیزدهم مرداد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بدین شرح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اشرف صدر اعظم، از آنجا که حضرت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شأنه سر رشته ترقی و سعادت ممالک محروسه ایران رابه کف کفایت ما سپرده و شخص همایون ما را حافظ حقوق قاطبه اهالی ایران و رعایای صدیق خودمان قرار داده، لهذا در این موقع که رأی و اراده همایون ما بدان تعلق گرفت که برای رفاهیت و امنیت قاطبه اهالی ایران و تشیید و تأیید مبانی دولت، اصلاحات مقتضیه به مرور در دوائر دولتی و مملکتی به موقع اجراء گذارده شود، چنان مصمم شدیم که مجلس شورای ملی از منتخبین شاهزادگان و علماء و قاجاریه و اعیان و اشراف و ملاکین و تجار و اصناف به انتخاب طبقات مرقومه در دارالخلافه تهران تشکیل و تنظیم شود که در مهام امور دولتی و مملکتی و مصالح عامه مشاوره و مداقه لازم را به عمل آورده و به هیئت وزرای دولتخواه ما که در اصلاحاتی که برای سعادت و خوشبختی ایران خواهد شد، اعانت و کمک لازم را بنماید و در کمال امنیت و اطمینان عقاید خود را در خیر دولت و ملت و مصالح عامه و احتیاجات قاطبه اهالی مملکت به توسط شخص اول دولت به عرض برساند که به صحة همایونی موشّح و به موقع اجراء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به </w:t>
      </w:r>
      <w:bookmarkStart w:id="236" w:name="pg3515_23706"/>
    </w:p>
    <w:p>
      <w:pPr>
        <w:pStyle w:val="BookText"/>
        <w:rPr/>
      </w:pPr>
      <w:bookmarkEnd w:id="236"/>
      <w:r>
        <w:rPr>
          <w:rFonts w:ascii="IRNazanin" w:hAnsi="IRNazanin" w:eastAsia="IRNazanin"/>
          <w:color w:val="111111"/>
          <w:sz w:val="28"/>
          <w:sz w:val="28"/>
          <w:szCs w:val="28"/>
          <w:rtl w:val="true"/>
          <w:lang w:bidi="fa-IR"/>
        </w:rPr>
        <w:t>موجب این دستخط مبارک نظامنامه و ترتیبات این مجلس و اسباب و لوازم تشکیل آن را موافق تصویب و امضای منتخبین، از این تاریخ ترتیب و مهیا خواهد نمود که بصحّه ملوکانه رسیده و بعون الله تعالی مجلس شورای مرقوم که نگهبان عدل ماست، افتتاح و به اصلاحات لازمه امور مملکت و اجراء قوانین شرع مقدس شروع نماید و نیز مقرّر می‌داریم که سواد دستخط مبارک را اعلان و منتشر نمایید تا قاطبه اهالی از نیّات حسنه ما که تماما راجع به ترقی دولت و ملت ایران است، کما ینبغی مطلع و مرفه الحال، مشغول دعاگویی و دوام این دولت و این</w:t>
      </w:r>
    </w:p>
    <w:p>
      <w:pPr>
        <w:pStyle w:val="BookText"/>
        <w:rPr/>
      </w:pPr>
      <w:r>
        <w:rPr>
          <w:rFonts w:ascii="IRNazanin" w:hAnsi="IRNazanin" w:eastAsia="IRNazanin"/>
          <w:color w:val="111111"/>
          <w:sz w:val="28"/>
          <w:sz w:val="28"/>
          <w:szCs w:val="28"/>
          <w:rtl w:val="true"/>
          <w:lang w:bidi="fa-IR"/>
        </w:rPr>
        <w:t>تخت بی زوال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صاحب قرانیه، تاریخ چهاردهم 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فرمانی بود که می‌توان آن را نقطه عطفی در روند حرکت سیاسی ملت ایران دانست</w:t>
      </w:r>
      <w:r>
        <w:rPr>
          <w:rFonts w:eastAsia="IRNazanin" w:cs="IRNazanin"/>
          <w:color w:val="111111"/>
          <w:sz w:val="28"/>
          <w:szCs w:val="28"/>
          <w:rtl w:val="true"/>
          <w:lang w:bidi="fa-IR"/>
        </w:rPr>
        <w:t>.</w:t>
      </w:r>
    </w:p>
    <w:p>
      <w:pPr>
        <w:pStyle w:val="Heading2"/>
        <w:numPr>
          <w:ilvl w:val="1"/>
          <w:numId w:val="1"/>
        </w:numPr>
        <w:rPr/>
      </w:pPr>
      <w:bookmarkStart w:id="237" w:name="__RefHeading___Toc3586784_2749589250"/>
      <w:bookmarkStart w:id="238" w:name="_Toc82"/>
      <w:bookmarkEnd w:id="237"/>
      <w:r>
        <w:rPr>
          <w:rtl w:val="true"/>
        </w:rPr>
        <w:t>قم تجلیگاه پیروزی نهضت</w:t>
      </w:r>
      <w:bookmarkEnd w:id="238"/>
    </w:p>
    <w:p>
      <w:pPr>
        <w:pStyle w:val="BookText"/>
        <w:rPr/>
      </w:pPr>
      <w:r>
        <w:rPr>
          <w:rFonts w:ascii="IRNazanin" w:hAnsi="IRNazanin" w:eastAsia="IRNazanin"/>
          <w:color w:val="111111"/>
          <w:sz w:val="28"/>
          <w:sz w:val="28"/>
          <w:szCs w:val="28"/>
          <w:rtl w:val="true"/>
          <w:lang w:bidi="fa-IR"/>
        </w:rPr>
        <w:t>فروغ پیروزی بدرخشید و هجرت کبری در قلب تاریخ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پیروزمند انقلاب در کنار بارگاه حضرت معصومه علیها السلام به قبول حاجت خود رسید و اینک با شکوه تمام به پایتخت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خواسته علمای نهضت، عدالتخواهی و تعالی خواهی و اجرای احکام قرآن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جای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نهضت در داستان مسجد جمعه و خواسته‌هایشان از دولت، خواستند تا آنان اجازه داشته باشند </w:t>
      </w:r>
    </w:p>
    <w:p>
      <w:pPr>
        <w:pStyle w:val="BookText"/>
        <w:rPr/>
      </w:pPr>
      <w:r>
        <w:rPr>
          <w:rFonts w:ascii="IRNazanin" w:hAnsi="IRNazanin" w:eastAsia="IRNazanin"/>
          <w:color w:val="111111"/>
          <w:sz w:val="28"/>
          <w:sz w:val="28"/>
          <w:szCs w:val="28"/>
          <w:rtl w:val="true"/>
          <w:lang w:bidi="fa-IR"/>
        </w:rPr>
        <w:t>که از شهر خارج و به عتبات عالیات مشرف گردند؛ لکن وقتی کشتی انقلاب به قم رسید، در ساحل با مکانت و کرامت بارگاه فاطمی لنگر انداخت و کاروان انقلاب در بارگاه حضرت معصومه علیها السلام و اطراف آن سکنا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 و جایگاه ویژه قم چنین اقتضا کرد، آخر قم سرزمینی مقدس است که در آینه روایات درخشیده، و دهها روایت درباره مکانت قدسی این شهر و مردمش از سوی ائمه هدی علیهم السلام صادر شده؛ سرزمینی که حرم اهل بیت علیهم السلام نام گرفته و عش آل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شیعیان و راحت سرای دوستان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امامت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p>
    <w:p>
      <w:pPr>
        <w:pStyle w:val="BookText"/>
        <w:rPr/>
      </w:pPr>
      <w:r>
        <w:rPr>
          <w:rFonts w:ascii="IRNazanin" w:hAnsi="IRNazanin" w:eastAsia="IRNazanin"/>
          <w:color w:val="111111"/>
          <w:sz w:val="28"/>
          <w:sz w:val="28"/>
          <w:szCs w:val="28"/>
          <w:rtl w:val="true"/>
          <w:lang w:bidi="fa-IR"/>
        </w:rPr>
        <w:t>و فتنه از آن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آسمانش در سایه حضور ملائکة الله حراست شده و تربتش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هدی علیهم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فتنه و بلا فرا گیر شد، به قم و اطراف آن پناه برید، که بلا و فتنه از آن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و ستمگری بخواهد بر اهلش ستم کند، خداوند او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آغاز این سرزمین پناهگاه پناهجویان بوده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از جور حجاج از کوفه گریخت و به قم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قریه جمکران رفت و نزد طایفه بنی اسد که از اقوام او بودند، مخفی شد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امیران اصفهان و کاشان از حضور وی در قم آگاه شده، او را </w:t>
      </w:r>
    </w:p>
    <w:p>
      <w:pPr>
        <w:pStyle w:val="BookText"/>
        <w:rPr/>
      </w:pPr>
      <w:r>
        <w:rPr>
          <w:rFonts w:ascii="IRNazanin" w:hAnsi="IRNazanin" w:eastAsia="IRNazanin"/>
          <w:color w:val="111111"/>
          <w:sz w:val="28"/>
          <w:sz w:val="28"/>
          <w:szCs w:val="28"/>
          <w:rtl w:val="true"/>
          <w:lang w:bidi="fa-IR"/>
        </w:rPr>
        <w:t>دست‌گیر نمودند و نزد حجاج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اشعریان نیز از جور حجاج از کوفه گریخته و به این دارالسلام شیعه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خاندانهای بزرگ شیعه اعم از سادات و غیر سادات از جای جای جهان اسلام، در مواقع سخت، فرار کرده، در این سرزمین آرامش می‌یافتند و چه نیکو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نعم الموضع للخائف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یعنی قم نیکو سرزمین و قرارگاهی است برای آنان که نیش قهر و غضب ظالمان آنان را ترسان و سرگردان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خاصه که صدف این شهر با مکانت، با دُرّ تابناک قدیسه آل الله حضرت فاطمه معصومه علیها السلام روشن و فروزان است؛ او که پناه همه درماندگان و شفیع عموم نیازمندان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ممکن است دلیل توقف مهاجران در قم حضور چشم‌گیر</w:t>
      </w:r>
    </w:p>
    <w:p>
      <w:pPr>
        <w:pStyle w:val="BookText"/>
        <w:rPr/>
      </w:pPr>
      <w:r>
        <w:rPr>
          <w:rFonts w:ascii="IRNazanin" w:hAnsi="IRNazanin" w:eastAsia="IRNazanin"/>
          <w:color w:val="111111"/>
          <w:sz w:val="28"/>
          <w:sz w:val="28"/>
          <w:szCs w:val="28"/>
          <w:rtl w:val="true"/>
          <w:lang w:bidi="fa-IR"/>
        </w:rPr>
        <w:t>روحانیون قم در نهضت عدالت‌طلبی بود و این موجب توقف کاروان انقلاب در شهر قم گردید؛ چه حضور آنان فعال و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نهضت عدالت‌طلبی که بعد به عنوان مشروطه مشروعه تغییر نام داد، بسیار فعال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یکی از بزرگان معتکف مسجد جمعه که مورد نظر بود شخصیت بزرگی به نام حاج شیخ محمد رضا قمی بود که عین الدوله برای او پیام خصوصی فرستاد تا او را از صف مجاهدان، آیة الله بهبهانی و طباطبائی جدا کند، ولی آن روحانی نپذیرفت و گرفتار توطئه عین الدوله نشد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حضور چنین شخصیتهای قمی در نهضت کم نبود؛ چنانکه کسروی در این رابطه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دستور دست‌گیری طلبه‌ها را داد و برای آن‌که سختی خود را در کارها نشان دهد و چشم‌ها را بترساند، سخت‌گیری بسیار نمود؛ چهارده تن از طلبه‌ها را دست‌گیر ساختند، به این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خراسانی، شیخ علی اکبر اشتهاردی، شیخ بابا اشتهاردی، شیخ اسماعیل رشتی، حاجی میرزا آقا همدانی، شیخ جعفر تنکابنی، و سید حسین قمی، سید تقی قمی، شیخ علی حمامی، سید عزیزالله قمی، سید علی قمی، شیخ ابو طالب قمی، شیخ ید الله قمی، شیخ عبدالحسین همدانی از مجموع چهارده نفر، شش نفر آنان از قم هستند و نه نفر از سایر شهرستانها</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این به خوبی حضور گسترده روحانیت قم را در نهضت عدالت‌طلبی و تعالی خواهی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w:t>
      </w:r>
    </w:p>
    <w:p>
      <w:pPr>
        <w:pStyle w:val="BookText"/>
        <w:rPr/>
      </w:pPr>
      <w:r>
        <w:rPr>
          <w:rFonts w:ascii="IRNazanin" w:hAnsi="IRNazanin" w:eastAsia="IRNazanin"/>
          <w:color w:val="111111"/>
          <w:sz w:val="28"/>
          <w:sz w:val="28"/>
          <w:szCs w:val="28"/>
          <w:rtl w:val="true"/>
          <w:lang w:bidi="fa-IR"/>
        </w:rPr>
        <w:t>آنان نیز در اقامت کاروان مهاجر به قم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دلیل توقف این بوده که بر اساس گزارش‌ها و اخباری که هر روز منتشر می‌شد و راهها را در دست نیروهای دولتی گزارش می‌داد، بیم آن می‌رفت که اگر کاروان به مسیر خود ادامه دهد، مورد هجوم اشرار و نیروهای نظامی دولتی قرار گیرد و رهبران نهضت راضی نبودند که جان افراد در معرض خطر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شد که رهبران روحانی نهضت، خود را سپر بلای دیگران می‌کردند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قم به تهران نزدیک بود و ارتباط این دو ممکن، و در صورت </w:t>
      </w:r>
      <w:bookmarkStart w:id="239" w:name="pg3515_23714"/>
    </w:p>
    <w:p>
      <w:pPr>
        <w:pStyle w:val="BookText"/>
        <w:rPr/>
      </w:pPr>
      <w:bookmarkEnd w:id="239"/>
      <w:r>
        <w:rPr>
          <w:rFonts w:ascii="IRNazanin" w:hAnsi="IRNazanin" w:eastAsia="IRNazanin"/>
          <w:color w:val="111111"/>
          <w:sz w:val="28"/>
          <w:sz w:val="28"/>
          <w:szCs w:val="28"/>
          <w:rtl w:val="true"/>
          <w:lang w:bidi="fa-IR"/>
        </w:rPr>
        <w:t>نیاز، این دو مرکز می‌توانستند یکدیگر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آنچه تاریخ شاهد آن است و نقطه فروزنده‌ای در تاریخ قم می‌باشد، این است که پس از اتصال رود نهضت به دریای مکانت و شرف و فضیلت قم و بارگاه فاطمی، نهضت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شکوه این هجرت پیروزمند و جاودانه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سخن بدین جا رسید و حضور گسترده و فعال روحانیت قم و مردم آن در نهضت عدالت‌طلبی و تعالی‌خواهی ملاحظه شد، باید دانسته گردد که حضور روحانیت متعهد و مسؤول قم در نهضت مشروعه دو چندان بود</w:t>
      </w:r>
      <w:r>
        <w:rPr>
          <w:rFonts w:eastAsia="IRNazanin" w:cs="IRNazanin"/>
          <w:color w:val="111111"/>
          <w:sz w:val="28"/>
          <w:szCs w:val="28"/>
          <w:rtl w:val="true"/>
          <w:lang w:bidi="fa-IR"/>
        </w:rPr>
        <w:t>.</w:t>
      </w:r>
    </w:p>
    <w:p>
      <w:pPr>
        <w:pStyle w:val="Heading2"/>
        <w:numPr>
          <w:ilvl w:val="1"/>
          <w:numId w:val="1"/>
        </w:numPr>
        <w:rPr/>
      </w:pPr>
      <w:bookmarkStart w:id="240" w:name="__RefHeading___Toc3586786_2749589250"/>
      <w:bookmarkStart w:id="241" w:name="_Toc83"/>
      <w:bookmarkEnd w:id="240"/>
      <w:r>
        <w:rPr>
          <w:rtl w:val="true"/>
        </w:rPr>
        <w:t>حمایت علمای قم از نهضت مشروعه</w:t>
      </w:r>
      <w:bookmarkEnd w:id="241"/>
    </w:p>
    <w:p>
      <w:pPr>
        <w:pStyle w:val="BookText"/>
        <w:rPr/>
      </w:pPr>
      <w:r>
        <w:rPr>
          <w:rFonts w:ascii="IRNazanin" w:hAnsi="IRNazanin" w:eastAsia="IRNazanin"/>
          <w:color w:val="111111"/>
          <w:sz w:val="28"/>
          <w:sz w:val="28"/>
          <w:szCs w:val="28"/>
          <w:rtl w:val="true"/>
          <w:lang w:bidi="fa-IR"/>
        </w:rPr>
        <w:t>پس از مخالفت حضرت آیة الله شیخ فضل الله نوری با مشروطه، قمیون از آرمان حاج شیخ فضل الله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سؤالهایی از علمای قم پیرامون مشروطیت شد که آنان پاسخ گفتند و نیز تلگرافهایی در حمایت شیخ شهید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نمونه‌هایی اشاره</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علمای قم سؤال شد که نظر خود را پیرامون مشروطه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حاجی سید صادق قمی</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این فقیه بزرگ پس از فراگیری ادبیات همراه با دوست و هم بحثش مرحوم ملا غلامرضای قمی به اصفهان مراجعت کرد و دو سال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رفت و نزد حکیم معروف مرحوم آقا علی مدرس زنوزی به تحصیل حکمت و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حدود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دوست دانشمندش آیة الله ملا غلامرضا به نجف اشرف رهسپار شد و در محضر مرحوم شیخ انصاری زانوی ادب به زمین زد و به مدت دو سال از بحثهای وی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همان زمان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شیخ اعظم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فقه و اصول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 شیرازی و میرزا حبیب الله رشتی حاضر شد و از محضر آنان توشه‌های بسیاری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مهاجرت میرزای شیرازی به سامرا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نجف ماند و تنها از درسهای میرزا حبیب الله رشتی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بود که ملکه استنباط و قوه اجتهاد، شکوفا گردید و این از تقریرات درس فقه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آمیخته با نظرات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نجف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دوست و هم بحثش ملا غلامرضا به سامراء هجرت کرد و به مدت دو سال هم از محضر میرزای شیرازی استفاده برد و با مکتب فقهی سامرا و مبانی اصولی آن آشنا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هم بحث خویش مرحوم آیة الله ملا غلامرضا به زادگاهش بازگشت و مورد توجه عموم علما و مردم شهر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در محضر آن فقیه فرزانه تربیت شدند چون حاج شیخ حسن فاضل، حاج سید فخرالدین سیدی، حاج شیخ محمد کبیر قمی، آخوند ملا علی اکبر قمی، شیخ ابوالقاسم صغیر، حاج سید ابوالقاسم مرتضوی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ساختمان مسجد و مدرسه نزدیک خانه مسکونی‌اش نمود و بنیاد مسجد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پس 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آکنده از خدمات دینی و اجتماعی در تاریخ پنجشنبه، پنجم ماه ربیع الاول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بدرود حیات گفت و پس از یک تشییع با شکوه در سمت شمال مرقد میرزای قمی در قبرستان شیخان به خاک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 الله در پاسخ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الدِّینَ عِنْدَ اللّهِ الاِءسْلامُ</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 و قد اخبر الصادق المصدق جعفر بن محمد صلوات الله علیهما، بابتلاء المؤمنین فی زمان غیبة امام العصر عجل الله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فرجه بتولد الشکوک فی قلوبهم و ارتداد اکثرهم عن دینهم و خلعهم ربقة الاسلام عن اعناقهم و حدوث الهرج و المرج و قد شاهدنا و عاینا کل ذلک من هذا </w:t>
      </w:r>
    </w:p>
    <w:p>
      <w:pPr>
        <w:pStyle w:val="BookText"/>
        <w:rPr/>
      </w:pPr>
      <w:r>
        <w:rPr>
          <w:rFonts w:ascii="IRNazanin" w:hAnsi="IRNazanin" w:eastAsia="IRNazanin"/>
          <w:color w:val="111111"/>
          <w:sz w:val="28"/>
          <w:sz w:val="28"/>
          <w:szCs w:val="28"/>
          <w:rtl w:val="true"/>
          <w:lang w:bidi="fa-IR"/>
        </w:rPr>
        <w:t>المجلس المستحدث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مجلس مستحدث ظاهر شد و بر همه اهل اسلام واقع و هویدا گردید، هرج و مرج و تخریب قواعد اسلام به استعمال قوانین اروپا و تعطیل ضروریات دین الله، و توهین شعائر الله و صدور احکام غیر ما انزل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نهب اموال و هتک اعراض و سفک دماء و توهین علمای اسلام و خمود عمود الدین، و قد جری الدموع من العیون علی غربة الاسلام، ولولا عنایة الله و الطاف حجة الله ارواحنا له الفدا فی تأیید سلطان الاسلام شیّد الله ارکانه فی قلع المجلس و قمعه و دفع المفسدین و تبعیدهم لا نهدمت آثار الشریعة و انتشرت آثار ایام الجاهلیة و لا شک و لا ریب فی حرمة تأسیس مثل هذا المجلس و العقود فیه و متابعة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اعتقادی علیه احیی و علیه اموت؛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کتب هذا فی السادس من شهر شعبان المعظم و اناالجانی الحاج سید صادق الحسینی القمی</w:t>
      </w:r>
      <w:r>
        <w:rPr>
          <w:rFonts w:eastAsia="IRNazanin" w:cs="IRNazanin"/>
          <w:color w:val="111111"/>
          <w:sz w:val="28"/>
          <w:szCs w:val="28"/>
          <w:rtl w:val="true"/>
          <w:lang w:bidi="fa-IR"/>
        </w:rPr>
        <w:t>».</w:t>
      </w:r>
      <w:r>
        <w:rPr>
          <w:rStyle w:val="FootnoteAnchor"/>
          <w:rtl w:val="true"/>
        </w:rPr>
        <w:footnoteReference w:id="45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شخصیت مبرز، حاج محمد صادق قمی در جواب چنین مرقوم داشتند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الاِسْلامِ دینَا فَلَنْ یُقْبَلَ مِنْهُ وَ هُوَ فِی الاخِرَةِ مِنَ الْخاسِرین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استحکام قواعد مقدسه اسلام نه به حدی است که محتاج تتمیم از قوانین مرسومه اروپا باشد و از این خیالات جدیده مستحدثه به غیر از تجری اهل عناد و اشاعه کفر و الحاد و زیادتی هرج و مرج نتیجه مشهود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وجود مسعود سلطان اسلام پناه که به غایت، عنایت در تحفّظ دین و فتنه مفسدین فرمود لازم، و اقدام در تجدید اساس مشروطه حرام و محظور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الآبق محمد صادق القمی</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ونیزعالم فرزانه آن‌زمان حاج میرزامحمدقمی درپاسخ چنین‌نگاشتند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یَتَّخِذُونَ الْکافِرینَ اَوْلِیاءَ مِنْ دُونِ الْمُؤمِنینَ</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مجامع مسلمین و منابر و محافل مؤمنین آنچه باید و شاید تنبیه غافلین و ارشاد جاهلین به قدر المقدور نموده، به حدی که از </w:t>
      </w:r>
    </w:p>
    <w:p>
      <w:pPr>
        <w:pStyle w:val="BookText"/>
        <w:rPr/>
      </w:pPr>
      <w:r>
        <w:rPr>
          <w:rFonts w:ascii="IRNazanin" w:hAnsi="IRNazanin" w:eastAsia="IRNazanin"/>
          <w:color w:val="111111"/>
          <w:sz w:val="28"/>
          <w:sz w:val="28"/>
          <w:szCs w:val="28"/>
          <w:rtl w:val="true"/>
          <w:lang w:bidi="fa-IR"/>
        </w:rPr>
        <w:t>برای نفوس سلیمه اهل دارالمؤمنین قم که مرکز عبور و توجه اهل ایمان و اعیان ممالک ایران است، شک و شبهه باقی نمانده و لیکن به</w:t>
      </w:r>
    </w:p>
    <w:p>
      <w:pPr>
        <w:pStyle w:val="BookText"/>
        <w:rPr/>
      </w:pPr>
      <w:r>
        <w:rPr>
          <w:rFonts w:ascii="Amiri" w:hAnsi="Amiri" w:eastAsia="Amiri" w:cs="Amiri"/>
          <w:color w:val="111111"/>
          <w:sz w:val="28"/>
          <w:sz w:val="28"/>
          <w:szCs w:val="28"/>
          <w:rtl w:val="true"/>
          <w:lang w:bidi="ar-SA"/>
        </w:rPr>
        <w:t xml:space="preserve">اطاعت امر الهی و تحذیر کریمه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یَکْتُمْها فَاِنَّهُ آثِمٌ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مجددا و مکررا مرقوم می‌شود که ترویج و تأسیس قانون اساسی و بنیان مشروطیت به جز تشبیه به ممالک خارجه اروپا فایده ندارد و جمع میان قواعد اسلام و قوانین مرسومه مشروطه جمع بین الضدین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نشر این عناوین و تدوین این قوانین به غیر از تجری عموم و تعطیل رسوم امری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ملاحده و زنادقه را قرة‌العین و اهل فتنه و جاه‌طلبان را بهانه در بین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 علمای ملّت و امنای دولت و هرج و مرج از حد گذشته، بلکه یوما فیوما در تزاید و تفاحش منکرات شرایع اسلام را بر ملاء در منابر و جراید اشاعه و تقویت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مردم جاهل و برخی مفسد و متجاهل به حلاوت الفاظ حریّت و مساوات و معدلت و آبادی، گول خورده و از تحفظ بر حدود دین مبین نکول نموده، به گمان قاصر خودشان نقصان مملکت به این خیالات واهیه کامل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اَکْمَلْتُ لَکُمْ دینَکُمْ</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 xml:space="preserve">را فراموش و از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حلال الی یوم القیامة و حرام محمد حرام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قانون برای مملکتی نافع است که قانون الهی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آب و رنگ و خال و خط چه حاجت روی زیبا را</w:t>
      </w:r>
    </w:p>
    <w:p>
      <w:pPr>
        <w:pStyle w:val="BookText"/>
        <w:rPr/>
      </w:pPr>
      <w:r>
        <w:rPr>
          <w:rFonts w:ascii="IRNazanin" w:hAnsi="IRNazanin" w:eastAsia="IRNazanin"/>
          <w:color w:val="111111"/>
          <w:sz w:val="28"/>
          <w:sz w:val="28"/>
          <w:szCs w:val="28"/>
          <w:rtl w:val="true"/>
          <w:lang w:bidi="fa-IR"/>
        </w:rPr>
        <w:t>اگر بعضی دوردستان و ساده‌لوحان از مفاسد این اوضاع جدید</w:t>
      </w:r>
    </w:p>
    <w:p>
      <w:pPr>
        <w:pStyle w:val="BookText"/>
        <w:rPr/>
      </w:pPr>
      <w:r>
        <w:rPr>
          <w:rFonts w:ascii="IRNazanin" w:hAnsi="IRNazanin" w:eastAsia="IRNazanin"/>
          <w:color w:val="111111"/>
          <w:sz w:val="28"/>
          <w:sz w:val="28"/>
          <w:szCs w:val="28"/>
          <w:rtl w:val="true"/>
          <w:lang w:bidi="fa-IR"/>
        </w:rPr>
        <w:t>غافل باشند، شطر وافری از علمای ربانیین اطلاع کامل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الخبر کالعیان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در انجام چنین اساسی حرام، و مخرّب بنیان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حررّه خادم علوم الشریعة بیمناه الوازرة فی سابع شعبان </w:t>
      </w:r>
      <w:r>
        <w:rPr>
          <w:rFonts w:eastAsia="IRNazanin" w:cs="IRNazanin"/>
          <w:color w:val="111111"/>
          <w:sz w:val="28"/>
          <w:szCs w:val="28"/>
          <w:lang w:bidi="fa-IR"/>
        </w:rPr>
        <w:t>1326</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نیز حضرت حاج شیخ غلامرضا قمی</w:t>
      </w:r>
      <w:r>
        <w:rPr>
          <w:rStyle w:val="FootnoteAnchor"/>
          <w:rtl w:val="true"/>
        </w:rPr>
        <w:footnoteReference w:id="459"/>
      </w:r>
      <w:r>
        <w:rPr>
          <w:rFonts w:ascii="IRNazanin" w:hAnsi="IRNazanin" w:eastAsia="IRNazanin"/>
          <w:color w:val="111111"/>
          <w:sz w:val="28"/>
          <w:sz w:val="28"/>
          <w:szCs w:val="28"/>
          <w:rtl w:val="true"/>
          <w:lang w:bidi="fa-IR"/>
        </w:rPr>
        <w:t>در پاسخ چنین 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فی الخبر عن سید البشر علیه آلاف التحف و التحیة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البدع فعلی العالم ان یظهر علمه و الا فعلیه لعنة الله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اساس مشروطیت، به نحوی که مشاهده شد، غیر ازدیاد هرج و مرج و غصب اموال و سفک دماء، و هتک اعراض و اشاعه کفریات زنادقه نتیجه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در اول امر جمله‌ای از مردم اظهار رغبت نمودند، و عاقبت نادم و پشیمان و معترف به فساد این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و هویداست که قانون اسلام حاجت به اجرای قانون اساسی ندارد، چنانچه اشاعه حریت و مساوات با بعضی از قواعد اسلام</w:t>
      </w:r>
    </w:p>
    <w:p>
      <w:pPr>
        <w:pStyle w:val="BookText"/>
        <w:rPr/>
      </w:pPr>
      <w:r>
        <w:rPr>
          <w:rFonts w:ascii="IRNazanin" w:hAnsi="IRNazanin" w:eastAsia="IRNazanin"/>
          <w:color w:val="111111"/>
          <w:sz w:val="28"/>
          <w:sz w:val="28"/>
          <w:szCs w:val="28"/>
          <w:rtl w:val="true"/>
          <w:lang w:bidi="fa-IR"/>
        </w:rPr>
        <w:t>منافات تمام دارد بالجمله، تقویت این اساس حرام و مخرّب اساس مقدس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اولی الشوکة و الاقتدار، رفع و دفع فتنه اشرار و مداخله اغیار و تحفّظ بر حدود اسلام واجب و متحتّم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اَرْسَلَ رَسوُلَهُ بِالْهُدی وَ 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حرّره تراب نعال العلماء غلامرضا القمی عفی عنه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جناب مستطاب ملاذ الاسلام آقای حاجی میرزا محمد قمی در پاسخ چنین مرقوم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 احدی از ارباب بصیرت و متدین به شریعت، مخفی و مستور نمانده که در مدت دو سال که کلمه مشئومه مشروطه تولید شد، چه مفاسد ظاهر و چه مهالک پدیدار گشت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حریت طلبان و طبیعی مذهبان به عنوان ازدیاد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که، شریعت مقدسه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مشرعها آلاف الصلوات و التحیّة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ادامها الله رب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منهدم و مضمحل </w:t>
      </w:r>
    </w:p>
    <w:p>
      <w:pPr>
        <w:pStyle w:val="BookText"/>
        <w:rPr/>
      </w:pPr>
      <w:r>
        <w:rPr>
          <w:rFonts w:ascii="IRNazanin" w:hAnsi="IRNazanin" w:eastAsia="IRNazanin"/>
          <w:color w:val="111111"/>
          <w:sz w:val="28"/>
          <w:sz w:val="28"/>
          <w:szCs w:val="28"/>
          <w:rtl w:val="true"/>
          <w:lang w:bidi="fa-IR"/>
        </w:rPr>
        <w:t>نمایند و قانون حریت را برای اعمال مقاصد فاسده و اغراض کاسده خود که، منافی با دین منیف اسلام است، اجرا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به توجهات خاصه امام زمان ولی عصر ارواح العالمین الفداء و بذل مساعی عالیه ملوکانه اعلی حضرت اقدس همایون شاهنشاه اسلامیان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ماده فساد و قمع مفسدین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فعلی هذا شبهه‌ای در حرمت آن اساس و محشور بودن اعوان او در زمره جیش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الهاویة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کالشّمس فی رابعة النهار، نیست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حررّة الاحقر الافقر محمد بن محمد حسن القمی قدّس الله سرّه</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علمای قم علاوه بر پاسخ استفتائات، با ارسال تلگرافهایی به محمد علی شاه، مراتب حمایت خویش را از مشروطه مشروعه اعلام نموده و بر مخالفت خود با مشروطه اصرار ورزیدند و حمایت خویش و مردم قم را از قیام حاج شیخ فضل الله نوری ابراز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تلگرافها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تلگراف عموم علمای اسلام و حجج الاسلام دارالایمان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جنابان مستطابان، آقای شیخ فضل الله نوری و آقای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برکاتهما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ذی موهبت اعلیحضرت قدر قدرت، شاهنشاه اسلام پناه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مخابره تلگرافی که مژده انصراف اعلیحضرت همایونی از مشروطه غیر مشروعه که موجب قتل نفوس محترمه و توهین رؤسای شرع، و هتک نوامیس بوده، مزید به تشکّر مراحم ملوکانه و ازدیاد دعاگویی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از الطاف واسعه خلّاق عالم جل شأنه و برکات امام عصر عجل الله تعالی فرجه مؤیّد و منصور، و در وعده ترویج اسلام و شرع و نشر معدلت و عدالت معجلاً موفق و مأجور خواهد بود و امر قدر قدرت ملوکانه در این باب نفاذ یافته، کمال تشکر و دعاگویی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 باشی، جناب حاجی ملا غلامرضا، جناب حاجی سید صادق، جناب حاجی میرزا محمد، جناب آخوند ملا محمد صادق، جناب حاجی احمد آقا</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در تلگرافی دیگر مستقلاً حاجی شیخ محمد قمی حمایت خویش را از قیام حاج شیخ فضل الله اعلام کرد و تلگرافی به محمد علی شاه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تلگراف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توسط جناب اجل، مشیرالسلطنة، دام اجلاله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مسعود اعلی حضرت اقدس شاهنشاه اسلام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بی‌نهایت از اقدامات ملوکانه در حفظ امنیت مقرون به دعاگویی داریم، برای تحفظ قم و اطراف علیخان غیاث لشکر سرتیپ که ابا عن جدٍ از خدمتگزاران دولت ابد آیت و جان نثار بوده حاضر، و با سواران مهیاست در کمال دولت خواهی و مترصد ارجاع خدمات، و </w:t>
      </w:r>
    </w:p>
    <w:p>
      <w:pPr>
        <w:pStyle w:val="BookText"/>
        <w:rPr/>
      </w:pPr>
      <w:r>
        <w:rPr>
          <w:rFonts w:ascii="IRNazanin" w:hAnsi="IRNazanin" w:eastAsia="IRNazanin"/>
          <w:color w:val="111111"/>
          <w:sz w:val="28"/>
          <w:sz w:val="28"/>
          <w:szCs w:val="28"/>
          <w:rtl w:val="true"/>
          <w:lang w:bidi="fa-IR"/>
        </w:rPr>
        <w:t>حاجت به حرکت مأموری از دارالخلافه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دولتخواهی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الشریعة محمد قمی</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باز تلگرافی دیگر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حضرات حجج الاسلام قم 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علی شاه مخابره شد، 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مبارک اعلیحضرت اقدس شهریاری خلد الله ملکه و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ملوکانه تلگرافا که نص صریح بود بر مساعدت و همراهی مشروطه مشروعه و عزیمت مجدّانه شاهانه بر محو آثار ظلم</w:t>
      </w:r>
    </w:p>
    <w:p>
      <w:pPr>
        <w:pStyle w:val="BookText"/>
        <w:rPr/>
      </w:pPr>
      <w:r>
        <w:rPr>
          <w:rFonts w:ascii="IRNazanin" w:hAnsi="IRNazanin" w:eastAsia="IRNazanin"/>
          <w:color w:val="111111"/>
          <w:sz w:val="28"/>
          <w:sz w:val="28"/>
          <w:szCs w:val="28"/>
          <w:rtl w:val="true"/>
          <w:lang w:bidi="fa-IR"/>
        </w:rPr>
        <w:t>و عدوان و کفر و طغیان و رفع هرج و مرج منتشر در بلاد ایران که باعث شد بر تلف شدن نفوس و هتک اعراض و نهب اموال؛ به حدی که وصف از عهده تحریر قلم و تقریر لسان بیرون است، موجب مزید تشکر این خادمان شریعت و داعیان دولت و ملت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عموم اهل اسلام را که از دست تعدی مفسدین بی دین در این مدت دلها مرده و خون‌ها افسرده بود، حیاتی تازه و مسرتی بی اندازه حاصل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قلب منیر مبارک اعلیحضرت شاهنشاهی آیینه صافی تمامی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قاطبه حجج اسلام و فقهای اعلام با تمامی اهل اسلام در همراهی مشروطه مشروعه و تقویت مذهب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اعلامه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و مهیا در بذل مهج، و خوف لجج عن آخرهم، کلمه واحده هستند و اگر از طرف پاره‌ای از منحرفین و مفسدین در این زمان به اغوای بعضی از شیاطین تهران، بر خلاف مقاصد حقه ملوکانه مخابره و </w:t>
      </w:r>
    </w:p>
    <w:p>
      <w:pPr>
        <w:pStyle w:val="BookText"/>
        <w:rPr/>
      </w:pPr>
      <w:r>
        <w:rPr>
          <w:rFonts w:ascii="IRNazanin" w:hAnsi="IRNazanin" w:eastAsia="IRNazanin"/>
          <w:color w:val="111111"/>
          <w:sz w:val="28"/>
          <w:sz w:val="28"/>
          <w:szCs w:val="28"/>
          <w:rtl w:val="true"/>
          <w:lang w:bidi="fa-IR"/>
        </w:rPr>
        <w:t>تلگراف شود باعث تشویش خاطر مبارک اعلیحضرت همایون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نفحت بالاضرام فکن بعون الله کالجبال الراسخ لا تحرّکه العواصف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عمده اغتشاش این بلد از مقهوریت حکومت است، به جهت مقاصد شخصی خود از دست این مغرضین،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تبدیل حکومت این بلده طیبه از این گونه آلودگی‌ها پاک و پاکیزه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محمد صادق الحسینی، احقر محمد صادق القمی، الحقیر محمد حسن القمی</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از سوی حاجی میرزا محمد قمی این تلگراف ارسال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مراحم ظهور بندگان اقدس همایون، شاهنشاه اسلامیان</w:t>
      </w:r>
    </w:p>
    <w:p>
      <w:pPr>
        <w:pStyle w:val="BookText"/>
        <w:rPr/>
      </w:pPr>
      <w:r>
        <w:rPr>
          <w:rFonts w:ascii="IRNazanin" w:hAnsi="IRNazanin" w:eastAsia="IRNazanin"/>
          <w:color w:val="111111"/>
          <w:sz w:val="28"/>
          <w:sz w:val="28"/>
          <w:szCs w:val="28"/>
          <w:rtl w:val="true"/>
          <w:lang w:bidi="fa-IR"/>
        </w:rPr>
        <w:t>پناه خلد الله ملکه و سلطانه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عدم قدرت بر توقف، مصادف با حرکت موکب همایونی به باغ شاه، به عزم دعاگویی و توسل وارد قم شده، تا آن‌که بحمد الله از توجهات حجة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مساعی جمیله خسروانه اعلیحضرت ظل اللهی عود اسلام و عید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اسلامیان خاصّه اهل قم، از آن موهبت عظمی شاکر، و دعاگو؛ ولی افسوس که معدودی مفسد با کمال تجری در اشاعه اغراض باطله آزاد، خصوص از صدور دستخط آفتاب نقط که مشعر بر عنایات شاهانه و تأسیس عدلیه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بر جسارت افزوده و به خیالات فاسده مشغول، جلوگیری و قلع ماده مغرضین جدا </w:t>
      </w:r>
    </w:p>
    <w:p>
      <w:pPr>
        <w:pStyle w:val="BookText"/>
        <w:rPr/>
      </w:pPr>
      <w:r>
        <w:rPr>
          <w:rFonts w:ascii="IRNazanin" w:hAnsi="IRNazanin" w:eastAsia="IRNazanin"/>
          <w:color w:val="111111"/>
          <w:sz w:val="28"/>
          <w:sz w:val="28"/>
          <w:szCs w:val="28"/>
          <w:rtl w:val="true"/>
          <w:lang w:bidi="fa-IR"/>
        </w:rPr>
        <w:t>موقوف به اوامر مطاعه ملوکانه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 خدام شریعت الداعی دوام دولت محمد بن حسن قمی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از سوی بعضی از مردم قم نیز تلگرافی مخابره شد،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به‌خاک پای مبارک اعلیحضرت همایون ظل الله ارواح العالمین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شکرانه سلطنت مستقل، چراغان نموده، نان قم را پانصد دینار فروختم استدعای عاجزانه این که جناب مستطاب آقای متولی باشی را که به واسطه شاه پرستی این همه توهین و خسارت وارد آوردند، به تلافی مورد رحمت و الطاف شاهانه شود، که نظم و امنیت بلد به وجود ایشان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نثار خباز باشی و عموم اهل خباز خانه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آنچه از این اسناد می‌توان فهمید این است که علمای قم مشروطه را تحریم کردند؛ البته اکثر علمای ایران در تحریم مشروطه یکصدا شدند، و صدها عالم و روحانی از جای جای کشور با ارسال تلگراف از نهضت مشروطه مشروعه جانبداری کردند</w:t>
      </w:r>
      <w:r>
        <w:rPr>
          <w:rFonts w:eastAsia="IRNazanin" w:cs="IRNazanin"/>
          <w:color w:val="111111"/>
          <w:sz w:val="28"/>
          <w:szCs w:val="28"/>
          <w:rtl w:val="true"/>
          <w:lang w:bidi="fa-IR"/>
        </w:rPr>
        <w:t>.</w:t>
      </w:r>
      <w:r>
        <w:rPr>
          <w:rStyle w:val="FootnoteAnchor"/>
          <w:rtl w:val="true"/>
        </w:rPr>
        <w:footnoteReference w:id="46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علمای قم نبودند که در هجرت کبری، کاروان مهاجر را چون جان در آغوش خویش گرفتند؟ مگر حضرت شیخ فضل الله خود در این کاروان نبود؟ چرا یک باره روی برتافتند و در مقابل مشروطه به پا خاستند؟ </w:t>
      </w:r>
    </w:p>
    <w:p>
      <w:pPr>
        <w:pStyle w:val="BookText"/>
        <w:rPr/>
      </w:pPr>
      <w:r>
        <w:rPr>
          <w:rFonts w:ascii="IRNazanin" w:hAnsi="IRNazanin" w:eastAsia="IRNazanin"/>
          <w:color w:val="111111"/>
          <w:sz w:val="28"/>
          <w:sz w:val="28"/>
          <w:szCs w:val="28"/>
          <w:rtl w:val="true"/>
          <w:lang w:bidi="fa-IR"/>
        </w:rPr>
        <w:t>بدون شک آنچه علمای دین می‌خواستند و به پاس آن نهضت کردند، یک ماه در حرم شاه عبدالعظیم متحصن شدند، و پس از آن چند روز در مسجد آدینه محصور و مقهور بودند و به دنبال آن هجرت به قم رخ داد، تأسیس عدالتخانه و مجلس قانون بود؛ علمای دین اجرای احکام قرآن را می‌خواستند و از قانون و عدالتخانه سخن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می‌اندیشیدند که پرتوی از فروغ فرهنگ نهج البلاغة و عدل علوی بر این کشور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طباطبائی در یک سخنرانی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ما مشروطه طلب و جمهوری خواهیم، و با این‌ها می‌خواهند شاه را از ما برنجانند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تنها عدالتخانه می‌خواهیم مجلسی که جمعی در آن باشند و به درد مردم و رعیت برسند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شما مکلفید به رفع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یا ده سال طول بکشد، ما عدل و عدالتخانه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اجرای قانون اسلام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مجلس می‌خواهیم که</w:t>
      </w:r>
    </w:p>
    <w:p>
      <w:pPr>
        <w:pStyle w:val="BookText"/>
        <w:rPr/>
      </w:pPr>
      <w:r>
        <w:rPr>
          <w:rFonts w:ascii="IRNazanin" w:hAnsi="IRNazanin" w:eastAsia="IRNazanin"/>
          <w:color w:val="111111"/>
          <w:sz w:val="28"/>
          <w:sz w:val="28"/>
          <w:szCs w:val="28"/>
          <w:rtl w:val="true"/>
          <w:lang w:bidi="fa-IR"/>
        </w:rPr>
        <w:t>در آن مجلس شاه و گدا در مورد قانون مساوی باشند</w:t>
      </w:r>
      <w:r>
        <w:rPr>
          <w:rFonts w:eastAsia="IRNazanin" w:cs="IRNazanin"/>
          <w:color w:val="111111"/>
          <w:sz w:val="28"/>
          <w:szCs w:val="28"/>
          <w:rtl w:val="true"/>
          <w:lang w:bidi="fa-IR"/>
        </w:rPr>
        <w:t>».</w:t>
      </w:r>
      <w:r>
        <w:rPr>
          <w:rStyle w:val="FootnoteAnchor"/>
          <w:rtl w:val="true"/>
        </w:rPr>
        <w:footnoteReference w:id="47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مرحوم طباطبائی در دیداری که همراه علما از عین الدوله داشت،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عدالتخانه که ما می‌خواهیم، نخست زیانش به خود ماست؛ چه مردم آسوده باشند و ستم نبینند، دیگر از ما بی نیاز گردند و درهای خانه‌های ما بسته شود؛ ولی چون عمر من و تو گذشته، کاری کنید که نام نیکی از شما در جهان بماند و در تاریخ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گزار مجلس و عدالتخانه عین الدوله بوده، و از تو این </w:t>
      </w:r>
    </w:p>
    <w:p>
      <w:pPr>
        <w:pStyle w:val="BookText"/>
        <w:rPr/>
      </w:pPr>
      <w:r>
        <w:rPr>
          <w:rFonts w:ascii="IRNazanin" w:hAnsi="IRNazanin" w:eastAsia="IRNazanin"/>
          <w:color w:val="111111"/>
          <w:sz w:val="28"/>
          <w:sz w:val="28"/>
          <w:szCs w:val="28"/>
          <w:rtl w:val="true"/>
          <w:lang w:bidi="fa-IR"/>
        </w:rPr>
        <w:t>یادگار در ایران بماند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پس خواست علما و پیشوایان نهضت تأسیس عدالتخانه بود، و کاروان انقلاب با این آرمان به قم هجرت کرد و در کنار حرم مطهر حضرت فاطمه معصومه علیها السلام به پناه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مشروطه در میان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نغمه شوم پس از تحصن در سفارت انگلیس از ساز سفارتیان نواخته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به روز شورش بزرگتر می‌گردید و این زمان شماره بستیان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از چهارده هزار شده بود، دولت انگلیس به میانجیگری برخاسته، از راه رسمی از دولت ایران خواستار گردید که هر چه زودتر به درخواست‌ها پاسخ دهد و شورش را به پایان رساند و در پارلمان نیز گفتگو در این باره به میان آمد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به دنبال این میانجیگری بود که فرمان مشروطه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فرمان آن چیزی نبود که بعدا اجرا گردید؛ زیرا در متن فرمان مظفر الدین شاه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بعون الله تعالی مجلس شورای مرقوم که نگهبان عدل ماست افتتاح و به اصلاحات لازمه امور مملکت و اجراء قوانین شرع مقدس شروع نماید</w:t>
      </w:r>
      <w:r>
        <w:rPr>
          <w:rFonts w:eastAsia="IRNazanin" w:cs="IRNazanin"/>
          <w:color w:val="111111"/>
          <w:sz w:val="28"/>
          <w:szCs w:val="28"/>
          <w:rtl w:val="true"/>
          <w:lang w:bidi="fa-IR"/>
        </w:rPr>
        <w:t>».</w:t>
      </w:r>
      <w:r>
        <w:rPr>
          <w:rStyle w:val="FootnoteAnchor"/>
          <w:rtl w:val="true"/>
        </w:rPr>
        <w:footnoteReference w:id="47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آنچه علمای بزرگوار دین به پاس آن به پا خواستند، با آنچه رخ داد، تفاوت جوهری داشت؛ لذا علما بر دین و ارزشهای دینی </w:t>
      </w:r>
    </w:p>
    <w:p>
      <w:pPr>
        <w:pStyle w:val="BookText"/>
        <w:rPr/>
      </w:pPr>
      <w:r>
        <w:rPr>
          <w:rFonts w:ascii="IRNazanin" w:hAnsi="IRNazanin" w:eastAsia="IRNazanin"/>
          <w:color w:val="111111"/>
          <w:sz w:val="28"/>
          <w:sz w:val="28"/>
          <w:szCs w:val="28"/>
          <w:rtl w:val="true"/>
          <w:lang w:bidi="fa-IR"/>
        </w:rPr>
        <w:t>خود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پاسخ استفتائات علما توجه شود، به این نکته واقف می‌شویم؛ چنان که در پاسخها این عبارات به کار 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انصراف اعلیحضرت همایونی از مشروطه غیر مشروعه که موجب قتل نفوس محترمه و توهین رؤسای شرع و هتک قوانین بوده</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مدت دو سال که کلمه مشئومه مشروطه تولید شد، چه مفاسد ظاهر و چه مهالک پدیدار گشت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استحکام قواعد مقدسه اسلام نه به حدی است که محتاج به تتمیم از قوانین مرسومه اروپا باشد و از این خیالات جدیده مستحدثه به غیر از تجری اهل عناد و اشاعه کفر و الحاد و زیادتی هرج و مرج نتیجه مشهود نشد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مجلس مستحدث ظاهر شد و بر همه اهل اسلام واضح و هویدا گردید، هرج و مرج و تخریب قواعد اسلام، به استعمال قوانین اروپا و تعطیل ضروریات دین الله و توهین شعائر الله و صدور احکام غیر 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خمود الدین و قد جری الدموع من العیون</w:t>
      </w:r>
    </w:p>
    <w:p>
      <w:pPr>
        <w:pStyle w:val="BookText"/>
        <w:rPr/>
      </w:pPr>
      <w:r>
        <w:rPr>
          <w:rFonts w:ascii="IRNazanin" w:hAnsi="IRNazanin" w:eastAsia="IRNazanin"/>
          <w:color w:val="111111"/>
          <w:sz w:val="28"/>
          <w:sz w:val="28"/>
          <w:szCs w:val="28"/>
          <w:rtl w:val="true"/>
          <w:lang w:bidi="fa-IR"/>
        </w:rPr>
        <w:t>علی غربة الاسلام</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ترویج و تأسیس قانون اساسی و بنیان مشروطیت به جز تشبیه به ممالک خارجه اروپا فایده ندارد و جمع بین قواعد اسلام و قوانین مرسومه مشروطه جمع بین الضدین است</w:t>
      </w:r>
      <w:r>
        <w:rPr>
          <w:rFonts w:eastAsia="IRNazanin" w:cs="IRNazanin"/>
          <w:color w:val="111111"/>
          <w:sz w:val="28"/>
          <w:szCs w:val="28"/>
          <w:rtl w:val="true"/>
          <w:lang w:bidi="fa-IR"/>
        </w:rPr>
        <w:t>».</w:t>
      </w:r>
      <w:r>
        <w:rPr>
          <w:rStyle w:val="FootnoteAnchor"/>
          <w:rtl w:val="true"/>
        </w:rPr>
        <w:footnoteReference w:id="47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همانند این کلمات در صدها پاسخ استفتا و تلگراف موجود است</w:t>
      </w:r>
      <w:r>
        <w:rPr>
          <w:rFonts w:eastAsia="IRNazanin" w:cs="IRNazanin"/>
          <w:color w:val="111111"/>
          <w:sz w:val="28"/>
          <w:szCs w:val="28"/>
          <w:rtl w:val="true"/>
          <w:lang w:bidi="fa-IR"/>
        </w:rPr>
        <w:t xml:space="preserve">. </w:t>
      </w:r>
      <w:bookmarkStart w:id="242" w:name="pg3515_23744"/>
    </w:p>
    <w:p>
      <w:pPr>
        <w:pStyle w:val="BookText"/>
        <w:rPr/>
      </w:pPr>
      <w:bookmarkEnd w:id="242"/>
      <w:r>
        <w:rPr>
          <w:rFonts w:ascii="IRNazanin" w:hAnsi="IRNazanin" w:eastAsia="IRNazanin"/>
          <w:color w:val="111111"/>
          <w:sz w:val="28"/>
          <w:sz w:val="28"/>
          <w:szCs w:val="28"/>
          <w:rtl w:val="true"/>
          <w:lang w:bidi="fa-IR"/>
        </w:rPr>
        <w:t>بنابراین، روشن است که مخالفت علما با مشروطه به پاس حفظ دیانت و اسلام این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هم علما همین آرمان را طلب می‌کردند؛ منتها آنچه به دست آمد، آشی بود که در دیگ سفارت انگلیس پخته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علمای نهضت و از جمله شیخ فضل الله از آغاز نهضت تا فرجام آن مشروطه مشروعه طلب می‌کردند و سیر نهضت از آغاز تا هجرت کاروان به قم کاملاً در بستر اسلام، و زعامت آن اسلامی بود؛ ولی پس از تحصن در سفارت انگلیس، خون مسمومی به پیکر انقلاب تزریق شد و فرهنگ بیگانه انقلاب را بیمار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دخالتهای انگلیس رو به فزونی نهاد و منوّر الفکرهای غرب گرا در رهبری نهضت نفوذ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بسیار سختی پیش آمد که هوش و زکاوت و حکمت و درایت طلب می‌کرد تا چه باید کرد و چگونه باید حرکت کرد که دفاع از دین با دفاع از استبداد و سلطنت عجین نگردد؟ و دفاع از ارزشها با دفاع از شخصی مستبد چون محمد علی شاه گره نخورد؟ ولی هزار افسوس که چنین نشد و رخدادی تلخ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مشروعه از آیات متشابه گردید که تفسیر آن به جز برای راسخون با درایت و</w:t>
      </w:r>
    </w:p>
    <w:p>
      <w:pPr>
        <w:pStyle w:val="BookText"/>
        <w:rPr/>
      </w:pPr>
      <w:r>
        <w:rPr>
          <w:rFonts w:ascii="IRNazanin" w:hAnsi="IRNazanin" w:eastAsia="IRNazanin"/>
          <w:color w:val="111111"/>
          <w:sz w:val="28"/>
          <w:sz w:val="28"/>
          <w:szCs w:val="28"/>
          <w:rtl w:val="true"/>
          <w:lang w:bidi="fa-IR"/>
        </w:rPr>
        <w:t>اندیشمند مشکل بود</w:t>
      </w:r>
      <w:r>
        <w:rPr>
          <w:rFonts w:eastAsia="IRNazanin" w:cs="IRNazanin"/>
          <w:color w:val="111111"/>
          <w:sz w:val="28"/>
          <w:szCs w:val="28"/>
          <w:rtl w:val="true"/>
          <w:lang w:bidi="fa-IR"/>
        </w:rPr>
        <w:t>.</w:t>
      </w:r>
    </w:p>
    <w:p>
      <w:pPr>
        <w:pStyle w:val="Heading2"/>
        <w:numPr>
          <w:ilvl w:val="1"/>
          <w:numId w:val="1"/>
        </w:numPr>
        <w:rPr/>
      </w:pPr>
      <w:bookmarkStart w:id="243" w:name="__RefHeading___Toc3586788_2749589250"/>
      <w:bookmarkStart w:id="244" w:name="_Toc84"/>
      <w:bookmarkEnd w:id="243"/>
      <w:r>
        <w:rPr>
          <w:rtl w:val="true"/>
        </w:rPr>
        <w:t>نامه حاج ملاصادق قمی به ناصرالدین شاه</w:t>
      </w:r>
      <w:bookmarkEnd w:id="24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مگر ممکن است علمای دین که در مدرسه علوی رشد کرده‌اند، خواهان استبداد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همین بزرگان در مقابل شاه و </w:t>
      </w:r>
    </w:p>
    <w:p>
      <w:pPr>
        <w:pStyle w:val="BookText"/>
        <w:rPr/>
      </w:pPr>
      <w:r>
        <w:rPr>
          <w:rFonts w:ascii="IRNazanin" w:hAnsi="IRNazanin" w:eastAsia="IRNazanin"/>
          <w:color w:val="111111"/>
          <w:sz w:val="28"/>
          <w:sz w:val="28"/>
          <w:szCs w:val="28"/>
          <w:rtl w:val="true"/>
          <w:lang w:bidi="fa-IR"/>
        </w:rPr>
        <w:t>ین‌الدوله برای تأسیس عدالتخانه به پا نخواستند و هجرت نکردند و خطرها را به جان نخریدند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شخصیتی چون حاج ملا صادق قمی آن گونه به ناصرالدین شاه نتاخت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با نامه خود و نیش زهرآگین قلم خود در کام آن خودکامه مستبد شرر افکند و چنین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این خادم شریعت مطهره به آواز عدل و انصاف و وضع تنظیمات و جعل صنادیق عدل مغرور و مشعوف شده به دارالخلافه آمدم، چیزها دیده و دانسته‌ام که در این مدت هفتاد سال هرگز در خاطرم خطور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دیدم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مبارکش مرآت غیب نما از رأفت و عدالت، عدلی مجسم و انصافی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ملک و ملت ساعی و 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رفاه رعیت عاشق و 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همه، عدل ذاتی و فطری؛ گویا ذات خجسته صفات همایونش خود رهنمایی به عدل و انصاف را فریضه دانسته و فهمیده همه روزه بر این امناء جور و اولیاء ظلم اعلام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عصری است ضد خلفاء، دین علی بن یقطین در وجود مسعود همایون است و جور هارون الرشید در وجود 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ایشان را اولیای جور گویند، خلاف و گزاف نگفته‌اند؛ چرا که در هر روز هزار کلمه حقه را کتمان می‌کنند و هزار حکم غیر ما انزل الله را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حضرت نوشیروان از عدلش وصف‌ها راندند،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 ندارم، ولی کاری کرده‌ام که غیر از خودم در این ملک کسی قدرت بر ظلم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دولت جاوید آیت، غیر از وجود مسعود همایون </w:t>
      </w:r>
    </w:p>
    <w:p>
      <w:pPr>
        <w:pStyle w:val="BookText"/>
        <w:rPr/>
      </w:pPr>
      <w:r>
        <w:rPr>
          <w:rFonts w:ascii="IRNazanin" w:hAnsi="IRNazanin" w:eastAsia="IRNazanin"/>
          <w:color w:val="111111"/>
          <w:sz w:val="28"/>
          <w:sz w:val="28"/>
          <w:szCs w:val="28"/>
          <w:rtl w:val="true"/>
          <w:lang w:bidi="fa-IR"/>
        </w:rPr>
        <w:t>همه کسی قدرت بر ظلم دارد، بلکه غالبا غیر از ظلم پیشه‌ای ندارند و از کلام حضرت امیرالمؤمنین علیه السلام اندیشه‌ای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تظلمن اذا ما کنت مقتدرا فالظلم مقدرة یفضی الی الندم</w:t>
      </w:r>
    </w:p>
    <w:p>
      <w:pPr>
        <w:pStyle w:val="BookText"/>
        <w:rPr/>
      </w:pPr>
      <w:r>
        <w:rPr>
          <w:rFonts w:ascii="IRNazanin" w:hAnsi="IRNazanin" w:eastAsia="IRNazanin"/>
          <w:color w:val="111111"/>
          <w:sz w:val="28"/>
          <w:sz w:val="28"/>
          <w:szCs w:val="28"/>
          <w:rtl w:val="true"/>
          <w:lang w:bidi="fa-IR"/>
        </w:rPr>
        <w:t>تنام عیناک والمظلوم منتبه یدعو علیک و عین الله لم تنم</w:t>
      </w:r>
    </w:p>
    <w:p>
      <w:pPr>
        <w:pStyle w:val="BookText"/>
        <w:rPr/>
      </w:pPr>
      <w:r>
        <w:rPr>
          <w:rFonts w:ascii="IRNazanin" w:hAnsi="IRNazanin" w:eastAsia="IRNazanin"/>
          <w:color w:val="111111"/>
          <w:sz w:val="28"/>
          <w:sz w:val="28"/>
          <w:szCs w:val="28"/>
          <w:rtl w:val="true"/>
          <w:lang w:bidi="fa-IR"/>
        </w:rPr>
        <w:t>مباشرین امور دیوانی که گاهی امناء و گاه اولیاء و گاه رجال و گاه ارکان خوانده می‌شوند، جمعی کسبه شده‌اند که لیلانها را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 که درباره هر یک از ایشان می‌شود، اغماض و اهمال را فرض می‌دانند و قرض می‌دهند تا در خوردن مال دیوان یا اتلاف جان و مال مسلمانان به اضعاف، بلکه به آلاف استرداد کنند؛ چنان که بر ملا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فلان وزیر یا فلان حاکم چگونه می‌توان درشتی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یا فلان دست خط را چگونه می‌توان مجری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های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گفتگو و این زمزمه انصاف و همهمه عدالت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و جمال است، نه از برای ارکان و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قضیه که متداعیین علی السوا باشند، رجوع به مرجحات خارجیه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طرف به حسب اوضاع دنیا پیش و بیش است؛ اگر حق محض و محض حق با طرف مقابل هم باشد، پایمال و مضمحل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طرف که یک نوکر علاوه از طرف دیگر،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 انصافی و بی اعتدالی اگر در احقاق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اصرار یا اظهار بشود،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خط ظاهری است، نمی‌دانم بطون سبعه دست خط از کجا برایشان کشف شده که ماها استنباط و استخراج</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نمی‌توانیم نمود؟ به چه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تأویل می‌نمایند؟</w:t>
      </w:r>
    </w:p>
    <w:p>
      <w:pPr>
        <w:pStyle w:val="BookText"/>
        <w:rPr/>
      </w:pPr>
      <w:r>
        <w:rPr>
          <w:rFonts w:ascii="IRNazanin" w:hAnsi="IRNazanin" w:eastAsia="IRNazanin"/>
          <w:color w:val="111111"/>
          <w:sz w:val="28"/>
          <w:sz w:val="28"/>
          <w:szCs w:val="28"/>
          <w:rtl w:val="true"/>
          <w:lang w:bidi="fa-IR"/>
        </w:rPr>
        <w:t>این خادم شریعت مقدسه که با هزار زحمت این جزیی ملک را فراهم کردم تا مدد معاش خود و عیال باشد و کل بر دولت و دیگران نباشم، با همه تفاصیل از همه گذشتم که دست خط مبارک پادشاه اسلام در مملکت خود در نزد نوکرهای خانه زاد و علمای پایتخت خود زیاده از این بیشتر بی عظم و قدر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تحقیق بدانند که دسته دسته دست خط‌ها قطعی بتی در دست مردم مظلوم مانده، به هیچ کس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ثبتی از دست خط‌های مبارک بردارند، بعد از مدتی از انجام آن‌ها جویا شوید، مشهود خواهد شد که این مظلومین به حالت اولی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ملهوف و مظلوم وارد شدند، مأیوس و محروم مانده، مقروض مغموم مراجعت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محض خیالات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شده در احقاق حقوق مردم در اجراء این دست خط‌ها اعتنا ندارند به معاذیری متعذر می‌شوند که نعوذ بالله به مذمت ولی نعمت خود منتهی می‌شود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سخت است، دست خط مبارک سست است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عمله خلوت از باطن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تلون و تجدد اندیشه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ناسخ و منسوخ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چنین است که می‌گویند، ضبط ضیاع و عقار و حفظ جلال و وقار و اصلاح امورات و توجه به دهات و قنوات خود مجال نمی‌دهد اعانت مظلومی یا اعانت ملهوفی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کسی گوش نمی‌دهند؛ بدهند، ملتفت نمی‌شوند؛ بشنوند، جواب نمی‌گویند؛ نا حساب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به </w:t>
      </w:r>
    </w:p>
    <w:p>
      <w:pPr>
        <w:pStyle w:val="BookText"/>
        <w:rPr/>
      </w:pPr>
      <w:r>
        <w:rPr>
          <w:rFonts w:ascii="IRNazanin" w:hAnsi="IRNazanin" w:eastAsia="IRNazanin"/>
          <w:color w:val="111111"/>
          <w:sz w:val="28"/>
          <w:sz w:val="28"/>
          <w:szCs w:val="28"/>
          <w:rtl w:val="true"/>
          <w:lang w:bidi="fa-IR"/>
        </w:rPr>
        <w:t>این نا حساب هم مستعد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انسان به نطق است؛ سکوت و</w:t>
      </w:r>
    </w:p>
    <w:p>
      <w:pPr>
        <w:pStyle w:val="BookText"/>
        <w:rPr/>
      </w:pPr>
      <w:r>
        <w:rPr>
          <w:rFonts w:ascii="IRNazanin" w:hAnsi="IRNazanin" w:eastAsia="IRNazanin"/>
          <w:color w:val="111111"/>
          <w:sz w:val="28"/>
          <w:sz w:val="28"/>
          <w:szCs w:val="28"/>
          <w:rtl w:val="true"/>
          <w:lang w:bidi="fa-IR"/>
        </w:rPr>
        <w:t>خموشی چرا ممدوح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اعلاء کلمه حقه فضیلت داشته، کتمان حق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قرنی یک نفر پیدا شود که در احقاق حق و رفع ظلم سیف قاطع باشد، او را به فساد عقیده و سوء طریقه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قدری از این فساد عقیده برای ایشان پیدا می‌شد که این همه عدالت‌ها و انصاف مهمل و معطل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را که رایحه عدل به مشام مظلومین رسیده و مخرب نشاط خود دیده، طی آن بساط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الجبار من شر الاشرار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عداوت با شرع از چه بابت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شرعی است که ایشان را از تمجس و تنصر و تهود خلاص کرد؟ مگر نه احکام و عقود و مواریث و حلیت ازواج و اموال است که علما از قبل انبیاء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لقد اصبحت الشریعة واهیة القوی منفصمة العری مهدومة الارکان معدومة الاعوان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خدا را افسانه می‌دانند، دین و جماعت را دکان داری می‌شمارند، مدافعات شرعیه را مدد معاش می‌گویند، صیغ شرعیه را مکر و حیله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چندی از این پیش علمای اعلام و ائمه دین را که خازن احکام سید المرسلین می‌باشند، با عوام کالانعام توفیری می‌دادند و توقیری می‌کردند، این اوقات به جبران مامضی در تضییع آن عظم و احترام سعی و اهتمام 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بر این نسق بگذرد و عقاید </w:t>
      </w:r>
    </w:p>
    <w:p>
      <w:pPr>
        <w:pStyle w:val="BookText"/>
        <w:rPr/>
      </w:pPr>
      <w:r>
        <w:rPr>
          <w:rFonts w:ascii="IRNazanin" w:hAnsi="IRNazanin" w:eastAsia="IRNazanin"/>
          <w:color w:val="111111"/>
          <w:sz w:val="28"/>
          <w:sz w:val="28"/>
          <w:szCs w:val="28"/>
          <w:rtl w:val="true"/>
          <w:lang w:bidi="fa-IR"/>
        </w:rPr>
        <w:t>باطنه ایشان بر ملا شود، بر اسلام، سلام باید گفت و وداع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لیبک علی الاسلام من کان باکیا و قد ترکت اعلامه و ودائعه</w:t>
      </w:r>
    </w:p>
    <w:p>
      <w:pPr>
        <w:pStyle w:val="BookText"/>
        <w:rPr/>
      </w:pPr>
      <w:r>
        <w:rPr>
          <w:rFonts w:ascii="IRNazanin" w:hAnsi="IRNazanin" w:eastAsia="IRNazanin"/>
          <w:color w:val="111111"/>
          <w:sz w:val="28"/>
          <w:sz w:val="28"/>
          <w:szCs w:val="28"/>
          <w:rtl w:val="true"/>
          <w:lang w:bidi="fa-IR"/>
        </w:rPr>
        <w:t>العیاذ بالله اگر صیغ شرعیه محل استهزا شود، زنهای جوان در حباله</w:t>
      </w:r>
    </w:p>
    <w:p>
      <w:pPr>
        <w:pStyle w:val="BookText"/>
        <w:rPr/>
      </w:pPr>
      <w:r>
        <w:rPr>
          <w:rFonts w:ascii="IRNazanin" w:hAnsi="IRNazanin" w:eastAsia="IRNazanin"/>
          <w:color w:val="111111"/>
          <w:sz w:val="28"/>
          <w:sz w:val="28"/>
          <w:szCs w:val="28"/>
          <w:rtl w:val="true"/>
          <w:lang w:bidi="fa-IR"/>
        </w:rPr>
        <w:t xml:space="preserve">پیران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دو کلمه عقد و نکاح، چگونه از زنا و سفاح احتراز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 و مرجی بشود که اصلاح‌پذیر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میل دارند که این اسم بی‌مسمّی و این رسم بی اصل را هم از میان بردارند تا به کلی آسوده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نُورَاللّهِ بِاَفْواهِهِم وَ اللّهُ مُتِمُّ نُورِهِ وَ لَو کَرِهَ الکافِرون</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هر دقیقه داعی را حیرت بر حیرت افزوده می‌شود که کار این مردم با این وزراء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عرض کنم فلان شخص به دست خط مبارک و توقیع همایون وقعی نگذاشت و مجری نداشت، باز به همان وزیر رجوع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علی مافر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الحقیقه محظوری به محظوری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 ما یومی علی کورها و یوم حیان اخی جابر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امنا غیر از کارهای خود هیچ امر را کار نمی‌دانند و به درد احدی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تصدیق عرایض داعی و اطلاع از حالت رعایا جویا شوید که عرایض داعی چه بوده و چه واقع شده، در منزل جناب امام جمعه چه قسم صلح شده و چه نحو صیغه محکمه شرعیه جاری نموده که مجال خیاری و خیالی باقی نمانده، صورت مجلس را مطالبه فرمایند، مشهود رأی عدالت پیرا شود که هنوز تفصیل عرایض داعی و </w:t>
      </w:r>
    </w:p>
    <w:p>
      <w:pPr>
        <w:pStyle w:val="BookText"/>
        <w:rPr/>
      </w:pPr>
      <w:r>
        <w:rPr>
          <w:rFonts w:ascii="IRNazanin" w:hAnsi="IRNazanin" w:eastAsia="IRNazanin"/>
          <w:color w:val="111111"/>
          <w:sz w:val="28"/>
          <w:sz w:val="28"/>
          <w:szCs w:val="28"/>
          <w:rtl w:val="true"/>
          <w:lang w:bidi="fa-IR"/>
        </w:rPr>
        <w:t>آن مصالحه نامچه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چرا کلمات لا طائل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حکم شرعی و سلطان را به مزخرفات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مشت رعایا رحم کنید، از دست رفتند، فریاد رس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ایشان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بضاعت و سرمایه که هزار رعیت به آن تعیش می‌کنند، اسباب</w:t>
      </w:r>
    </w:p>
    <w:p>
      <w:pPr>
        <w:pStyle w:val="BookText"/>
        <w:rPr/>
      </w:pPr>
      <w:r>
        <w:rPr>
          <w:rFonts w:ascii="IRNazanin" w:hAnsi="IRNazanin" w:eastAsia="IRNazanin"/>
          <w:color w:val="111111"/>
          <w:sz w:val="28"/>
          <w:sz w:val="28"/>
          <w:szCs w:val="28"/>
          <w:rtl w:val="true"/>
          <w:lang w:bidi="fa-IR"/>
        </w:rPr>
        <w:t>یک اطاق شد و ملکی که هزار نفر به آن نان می‌خورند، به خرج طویله امیری و وزیری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شدند بر جان و مال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صاحب شریعت قسم است که داعی، قبله عالم را از نوشیروان عادل‌تر می‌دانم؛ چرا که در اطراف او این گونه اگر این وجود همایون مؤید نبود، و دست غیب او را نگاهداری نمی‌کرد، نمی‌دانم کار این مردم به کجا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می‌دانم بعد از این عریضه که محض رضای خدا و اطلاع سایه خدا خود را مکلف و مأمور دانسته، بی‌ملاحظه به عرض رسانیدم، دیگران از جانب مقرب الخاقان حاجی میرزا نصر الله وکیل مطلق بلا عزل خواهند بود، هست و نیست مرا بر باد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 قوام دولت و نظام ملت و دعای وجود مسعود همایون که دقیقه‌ای از خیال خجسته مآل عدالت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عرض می‌کنم با این حالت‌ها مردم تمام خواهند شد و خراب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عباد و عمارت بلاد و رفع فساد نخواهد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دعاگو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این شهر و عن‌قریب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که احکام و ارکان دین را افسانه می‌شمارند، دست خط مبارک پادشاه اسلام را که مثل اولی الامر است، محل اعتنا نمی‌دانند، توقف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زودتر برویم، دیر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برون کشید از این ورطه رخت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خادم شریعت مطهر محقق شده است که دفع ظلم حاجی میرزا نصر الله برای داعی مقدور نخواهد شد و با این وزراء و امنای خائن که از هزار راه از او خوف و بیم و تمنای زر و سیم دارند، هیچ حکم و دست‌خطی از پیش نخواهد رفت و لا اسناد شرعیه و احکام عرفیه از این بیشتر نمی‌شود که چند نفر عالم و مجتهد اهل تقوی و فطانت مطلب را تمام کنند و صیغه</w:t>
      </w:r>
    </w:p>
    <w:p>
      <w:pPr>
        <w:pStyle w:val="BookText"/>
        <w:rPr/>
      </w:pPr>
      <w:r>
        <w:rPr>
          <w:rFonts w:ascii="IRNazanin" w:hAnsi="IRNazanin" w:eastAsia="IRNazanin"/>
          <w:color w:val="111111"/>
          <w:sz w:val="28"/>
          <w:sz w:val="28"/>
          <w:szCs w:val="28"/>
          <w:rtl w:val="true"/>
          <w:lang w:bidi="fa-IR"/>
        </w:rPr>
        <w:t>شرعیه بخوانند و علماء دیگر که ارکان اسلام هستند،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ارض مقدسه قم معاودت می‌کنم و اگر در آنجا هم بر اولیای دولت گران و ناگوار است، به عتبات عالیات ائمه هدی علیهم السلام پناه می‌برم و تظلمات خود را در آنجا می‌کنم؛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است در نشر احکام شرعیه شما خودداری نکردم، جوانی را به پیری رساندم، بر من ظلم کردند، به پادشاه اسلام تظلم کردم، هشت دست خط اکید و کید محض عدل و انصاف صادر فرمودند، رجال دولت اعتنا نکردند، از من رفع ظلم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انتقام پادشاه اسلام را از این رجال صوری که در حقیقت خائن دولت هستند و بر خلاف میل و ضد اراده ولی نعمت خود کمر بسته‌اند، می‌خواهم، خواهند داد،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انتقام این پیر غلام شریعت که در نشر احکام و ترویج شریعت مطهره عمری گذرانیدم، تعجیل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الظلمیه الظلمیه العجل العجل یا رسول الله و اوصیاء رسول الله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غیرت اسلام این عرض را هم بر داعی فرض کرده است که به </w:t>
      </w:r>
    </w:p>
    <w:p>
      <w:pPr>
        <w:pStyle w:val="BookText"/>
        <w:rPr/>
      </w:pPr>
      <w:r>
        <w:rPr>
          <w:rFonts w:ascii="IRNazanin" w:hAnsi="IRNazanin" w:eastAsia="IRNazanin"/>
          <w:color w:val="111111"/>
          <w:sz w:val="28"/>
          <w:sz w:val="28"/>
          <w:szCs w:val="28"/>
          <w:rtl w:val="true"/>
          <w:lang w:bidi="fa-IR"/>
        </w:rPr>
        <w:t>جسارت عرضه دارم که عزت دست خط‌های مبارک که عز خداداد است، نگاه دارید و اگر بر حسب لزوم و وجوب صادر خواهید فرمود، به عهده اشخاصی باشد که امتثال حکم همایون را فرض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جناب سپهسالار اعظم و جناب علاء الدوله و بعضی از رجال دیگر حالت اعتنایی دارند و احقاق حقوق مظلومان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وزراء به قدرالضیف از این خادم شریعت مطهره رعایتی منظور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شهادت می‌طلبم که در نهایت یأس و دلتنگی از</w:t>
      </w:r>
    </w:p>
    <w:p>
      <w:pPr>
        <w:pStyle w:val="BookText"/>
        <w:rPr/>
      </w:pPr>
      <w:r>
        <w:rPr>
          <w:rFonts w:ascii="IRNazanin" w:hAnsi="IRNazanin" w:eastAsia="IRNazanin"/>
          <w:color w:val="111111"/>
          <w:sz w:val="28"/>
          <w:sz w:val="28"/>
          <w:szCs w:val="28"/>
          <w:rtl w:val="true"/>
          <w:lang w:bidi="fa-IR"/>
        </w:rPr>
        <w:t>حقوق خود صرف نظر کردم و از این 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در حضرت عبدالعظیم به دعای وجود آن عدل محض مشغول و بعد از آن در حضرت معصومه علیها السلام یا سایر عتبات عالیات دعاگو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عزّ اسمه استدعا می‌کنم برای ظل الله، اعوان و انصار دولت خواه و نوکر دل سوز و ناصر ملت و دولت که موجب نیک نامی و ازدیاد عمر و دولت و شوکت باشد،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خداوند متعال و حضرت ذوالجلال ثانی و تالی آن ذات خجسته صفات همایون باشد تا از آن منبع عدل و انصاف عدالت‌ها را اخذ نموده، مجری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من هولاء الامناء و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فی الرعایا فانهم ودایع الرحمان و خزائن السلطان، و ما علینا الا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اعدلوا هو اقرب للتقوی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می‌ترسم این مظلومین از این درگاه مأیوس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قاضی الحاجات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که حضرت اقدس شهریاری تمام اوقات لیل و نهار خود را صرف رفاهیت عامه رعایا و قاطبه برایا کرده، </w:t>
      </w:r>
      <w:bookmarkStart w:id="245" w:name="pg3515_23762"/>
    </w:p>
    <w:p>
      <w:pPr>
        <w:pStyle w:val="BookText"/>
        <w:rPr/>
      </w:pPr>
      <w:bookmarkEnd w:id="245"/>
      <w:r>
        <w:rPr>
          <w:rFonts w:ascii="IRNazanin" w:hAnsi="IRNazanin" w:eastAsia="IRNazanin"/>
          <w:color w:val="111111"/>
          <w:sz w:val="28"/>
          <w:sz w:val="28"/>
          <w:szCs w:val="28"/>
          <w:rtl w:val="true"/>
          <w:lang w:bidi="fa-IR"/>
        </w:rPr>
        <w:t>لیکن جمعی از بطالت و اغراض فاسده و خیالات کاسده در عهده تعویق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 مظلومین 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اقدس شهریاری را در همه حال از عاهات و بلیات محافظت فرماید</w:t>
      </w:r>
      <w:r>
        <w:rPr>
          <w:rFonts w:eastAsia="IRNazanin" w:cs="IRNazanin"/>
          <w:color w:val="111111"/>
          <w:sz w:val="28"/>
          <w:szCs w:val="28"/>
          <w:rtl w:val="true"/>
          <w:lang w:bidi="fa-IR"/>
        </w:rPr>
        <w:t>».</w:t>
      </w:r>
      <w:r>
        <w:rPr>
          <w:rStyle w:val="FootnoteAnchor"/>
          <w:rtl w:val="true"/>
        </w:rPr>
        <w:footnoteReference w:id="480"/>
      </w:r>
    </w:p>
    <w:p>
      <w:pPr>
        <w:pStyle w:val="Heading2"/>
        <w:numPr>
          <w:ilvl w:val="1"/>
          <w:numId w:val="1"/>
        </w:numPr>
        <w:rPr/>
      </w:pPr>
      <w:bookmarkStart w:id="246" w:name="__RefHeading___Toc3586790_2749589250"/>
      <w:bookmarkStart w:id="247" w:name="_Toc85"/>
      <w:bookmarkEnd w:id="246"/>
      <w:r>
        <w:rPr>
          <w:rtl w:val="true"/>
        </w:rPr>
        <w:t>عبرت و بیداری</w:t>
      </w:r>
      <w:bookmarkEnd w:id="247"/>
    </w:p>
    <w:p>
      <w:pPr>
        <w:pStyle w:val="BookText"/>
        <w:rPr/>
      </w:pPr>
      <w:r>
        <w:rPr>
          <w:rFonts w:ascii="IRNazanin" w:hAnsi="IRNazanin" w:eastAsia="IRNazanin"/>
          <w:color w:val="111111"/>
          <w:sz w:val="28"/>
          <w:sz w:val="28"/>
          <w:szCs w:val="28"/>
          <w:rtl w:val="true"/>
          <w:lang w:bidi="fa-IR"/>
        </w:rPr>
        <w:t>بر اساس نوشته‌های دو تاریخ نگار مشروطیت</w:t>
      </w:r>
      <w:r>
        <w:rPr>
          <w:rStyle w:val="FootnoteAnchor"/>
          <w:rtl w:val="true"/>
        </w:rPr>
        <w:footnoteReference w:id="481"/>
      </w:r>
      <w:r>
        <w:rPr>
          <w:rFonts w:ascii="IRNazanin" w:hAnsi="IRNazanin" w:eastAsia="IRNazanin"/>
          <w:color w:val="111111"/>
          <w:sz w:val="28"/>
          <w:sz w:val="28"/>
          <w:szCs w:val="28"/>
          <w:rtl w:val="true"/>
          <w:lang w:bidi="fa-IR"/>
        </w:rPr>
        <w:t>، بلکه همه کسانی که درباره آن نهضت مطلبی نگاشته‌اند، عناصر شکل دهنده و پدید آورنده آن نهضت اسلام و جلوه‌های اسلامی بود؛ فرهنگ نهضت،</w:t>
      </w:r>
    </w:p>
    <w:p>
      <w:pPr>
        <w:pStyle w:val="BookText"/>
        <w:rPr/>
      </w:pPr>
      <w:r>
        <w:rPr>
          <w:rFonts w:ascii="IRNazanin" w:hAnsi="IRNazanin" w:eastAsia="IRNazanin"/>
          <w:color w:val="111111"/>
          <w:sz w:val="28"/>
          <w:sz w:val="28"/>
          <w:szCs w:val="28"/>
          <w:rtl w:val="true"/>
          <w:lang w:bidi="fa-IR"/>
        </w:rPr>
        <w:t>اسلام بود؛ رهبری آن را علمای دین بر عهده داشتند؛ حامیان نهضت، توده ملت مسلمان بود؛ مراکز و میادین تجلی نهضت، مسجد و حسینیه‌ها بود؛ منبرها فرهنگ آن را منتشر می‌کردند؛ رؤسای هیأتهای عزاداری امام حسین علیه السلام تشکیلات آن را سامان می‌دادند؛ شهید و شهادت و هجرت سرمایه نهضت بود؛ و عدل و قانون آرمان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چنین شد؟ چرا انقلاب به ضد انقلاب تبدیل، و ارزش به ضد ارزش تغییر هویت داد؟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گفته مورخان آن نهضت، رهبری انقلاب تا هجرت کبری با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دین تصمیم می‌گرفتند و اجرا می‌شد؛ ولی پس از هجرت علما به قم و تحصن عده‌ای در سفارت انگلیس، دخالت بیگانه رو به فزونی نهاد، و آنچه نمی‌بایست رخ دهد، رخ داد و سرانجام پیکر شیخ </w:t>
      </w:r>
    </w:p>
    <w:p>
      <w:pPr>
        <w:pStyle w:val="BookText"/>
        <w:rPr/>
      </w:pPr>
      <w:r>
        <w:rPr>
          <w:rFonts w:ascii="IRNazanin" w:hAnsi="IRNazanin" w:eastAsia="IRNazanin"/>
          <w:color w:val="111111"/>
          <w:sz w:val="28"/>
          <w:sz w:val="28"/>
          <w:szCs w:val="28"/>
          <w:rtl w:val="true"/>
          <w:lang w:bidi="fa-IR"/>
        </w:rPr>
        <w:t>فضل الله بر دار انقلاب مشروطیت آویخته شد و به گفته جلال آل احمد، این صلیب، اهتزاز پرچم پیروزی غرب و غربگرایی بر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ماست که از این تجربه تلخ عبرت بگیریم و در مقابل یورش فرهنگ بیگانه بایستیم و به آینده کشور خود و انقلاب خویش نیکو بنگریم، و باید مجموعه عللی که نهضت مشروطیت را آن گونه وارونه کرد، بشناسیم؛ عواملی که به موجب آنها درخت طوبای انقلاب، به حنظل تبدیل شد و مردم گریخته از استبداد عین‌الدوله، آویخته به استبداد رضاخانی شدند و کشور رسته از دام روس، به دام انگلیس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نیش خنده طنزی همه آنچه شد، می‌توان بازگو نمود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محمد علی شاه و پایان دوره استبداد صغیر، یفرم خان ارمنی که از مشروطه طلبان و رجال نامی صدر مشروطه است، مدتی رئیس نظمیه تهران بود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زمانی که یفرم خان رئیس شهربانی تهران</w:t>
      </w:r>
    </w:p>
    <w:p>
      <w:pPr>
        <w:pStyle w:val="BookText"/>
        <w:rPr/>
      </w:pPr>
      <w:r>
        <w:rPr>
          <w:rFonts w:ascii="IRNazanin" w:hAnsi="IRNazanin" w:eastAsia="IRNazanin"/>
          <w:color w:val="111111"/>
          <w:sz w:val="28"/>
          <w:sz w:val="28"/>
          <w:szCs w:val="28"/>
          <w:rtl w:val="true"/>
          <w:lang w:bidi="fa-IR"/>
        </w:rPr>
        <w:t>بود، در ماه رمضان شخصی را به شهربانی آوردند که روزه‌اش را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یفرم خان از نحوه جرم مجرم سؤال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را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یفرم خان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خودش را خورده یا مال دیگری را؟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یفرم خان، روزه مال خودش بوده، و مال خودش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 که گناهی مرتکب نشده است</w:t>
      </w:r>
      <w:r>
        <w:rPr>
          <w:rFonts w:eastAsia="IRNazanin" w:cs="IRNazanin"/>
          <w:color w:val="111111"/>
          <w:sz w:val="28"/>
          <w:szCs w:val="28"/>
          <w:rtl w:val="true"/>
          <w:lang w:bidi="fa-IR"/>
        </w:rPr>
        <w:t>!</w:t>
      </w:r>
      <w:r>
        <w:rPr>
          <w:rStyle w:val="FootnoteAnchor"/>
          <w:rtl w:val="true"/>
        </w:rPr>
        <w:footnoteReference w:id="48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وا غربتا للاسلام</w:t>
      </w:r>
      <w:r>
        <w:rPr>
          <w:rFonts w:eastAsia="IRNazanin" w:cs="IRNazanin"/>
          <w:color w:val="111111"/>
          <w:sz w:val="28"/>
          <w:szCs w:val="28"/>
          <w:rtl w:val="true"/>
          <w:lang w:bidi="fa-IR"/>
        </w:rPr>
        <w:t xml:space="preserve">. </w:t>
      </w:r>
      <w:bookmarkStart w:id="248" w:name="pg3515_23766"/>
    </w:p>
    <w:p>
      <w:pPr>
        <w:pStyle w:val="Heading2"/>
        <w:numPr>
          <w:ilvl w:val="1"/>
          <w:numId w:val="1"/>
        </w:numPr>
        <w:rPr/>
      </w:pPr>
      <w:bookmarkStart w:id="249" w:name="__RefHeading___Toc3586792_2749589250"/>
      <w:bookmarkStart w:id="250" w:name="_Toc86"/>
      <w:bookmarkEnd w:id="248"/>
      <w:bookmarkEnd w:id="249"/>
      <w:r>
        <w:rPr>
          <w:rtl w:val="true"/>
        </w:rPr>
        <w:t>هجرت و تحصن آیة الله نجفی در قم</w:t>
      </w:r>
      <w:bookmarkEnd w:id="250"/>
    </w:p>
    <w:p>
      <w:pPr>
        <w:pStyle w:val="BookText"/>
        <w:rPr/>
      </w:pPr>
      <w:r>
        <w:rPr>
          <w:rFonts w:ascii="IRNazanin" w:hAnsi="IRNazanin" w:eastAsia="IRNazanin"/>
          <w:color w:val="111111"/>
          <w:sz w:val="28"/>
          <w:sz w:val="28"/>
          <w:szCs w:val="28"/>
          <w:rtl w:val="true"/>
          <w:lang w:bidi="fa-IR"/>
        </w:rPr>
        <w:t>پس از طوفان دین ستیزی رضاخان و روشن شدن ماهیت ضد اسلامی و بیگانه پرستی او، علمای ایران متوجه شدند که مساعدت و کمک آنها به رضاخان اشتباه بوده است؛ لذا بر آن شدند که یک مبارزه ملی و سراسری علیه رضاخان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مسند قدرت به زیر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نظام اجباری در مجلس فرمایشی رضاشاه از تصویب نمایندگان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اجرایه آن به دولت ابلاغ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سراسر ایران با این قانون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مجتهدان ایران و در رأس آنها حاج آقا نورالله اصفهانی که یکی از مجتهدان نامدار ایران است و از رهبران نهضت عدالت‌طلبی و تعالی‌خواهی مردم ایران بود، به اتفاق علمای اصفهان و گروه زیادی از مردم اصفهان راهی قم شدند تا در آنجا متحصن شوند و تحت پوشش</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نظام اجباری بزرگان و علمای سراسر ایران را در قم گرد آورند و سلطنت رضا شاه را ساقط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با شکوهی خاص خود را به قم رساندند و از سوی مردم این شهر استقبال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نور الله از طریق پیغامهای خصوصی و تلگراف از گروهی از نمایندگان مجلس از جمله آیة الله سید حسن مدرس و همچنین از تمام علما و مجتهدان تراز اول شهرهای ایران و نیز از تجار و بازرگانان معتبر شهرستانها دعوت کرد تا به قم بیایند و تصمیم‌گیری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دولت را نیز به طور رسمی در جریان خواسته‌های متحصنین </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علما و شخصیتهای ممتاز و برجسته در این اجتماع و تحصن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حاج آقا نورالله و دیگر مهاجران به این شرح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اصلاح و تعدیل قانون نظام وظیفه؛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پنج نفر از مجتهدان طبق اصل دوم متمم قانون اساسی در مجلس برای نظارت بر مصوبات مجلس؛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کامل از منهیات و منکرات شرعیه؛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ابقاء و تثبیت محاضر شرع؛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یک نفر به عنوان ناظر شرعیات در وزارت فرهنگ؛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جلوگیری از نشر اوراق مضره و خطرناکی که به عناوین مختلف انتشار می‌یافت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مطبوعات برای جلوگیری از نشر مطالب خلاف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تعطیلی مدارس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که از اجتماع عظیم علما در قم به وحشت افتاده بود، مجبور گردید که به خواسته‌های متحصنین تن در دهد و در مورخه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تقاضاهای مهاجران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موافقت علما ترک مهاجرت را موکول به صدور لایحه‌ای از طرف دولت و تصویب مجلس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مخبر السلطنه، رئیس‌الوزراء و تیمورتاش با دادن وعده‌ها و امضای تعهد نامه دولت با وقت گذرانی و تفرقه بین مهاجران توانستند اوضاع را کنترل کنند و با بازگشت بعضی از علما، صفوف مهاجران تضعیف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میان، مرگ </w:t>
      </w:r>
      <w:bookmarkStart w:id="251" w:name="pg3515_23770"/>
    </w:p>
    <w:p>
      <w:pPr>
        <w:pStyle w:val="BookText"/>
        <w:rPr/>
      </w:pPr>
      <w:bookmarkEnd w:id="251"/>
      <w:r>
        <w:rPr>
          <w:rFonts w:ascii="IRNazanin" w:hAnsi="IRNazanin" w:eastAsia="IRNazanin"/>
          <w:color w:val="111111"/>
          <w:sz w:val="28"/>
          <w:sz w:val="28"/>
          <w:szCs w:val="28"/>
          <w:rtl w:val="true"/>
          <w:lang w:bidi="fa-IR"/>
        </w:rPr>
        <w:t>مشکوک حاج آقا نورالله نجفی موجب تضعیف و در واقع، شکست این نهضت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عبدالکریم در این نهضت شرکت محتاطانه و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بزرگوار دستور داد از مهاجران استقبال گرمی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فضلا و طلاب حوزه را تشویق به شرکت در مجالس درس و بحث آنان نمود</w:t>
      </w:r>
      <w:r>
        <w:rPr>
          <w:rFonts w:eastAsia="IRNazanin" w:cs="IRNazanin"/>
          <w:color w:val="111111"/>
          <w:sz w:val="28"/>
          <w:szCs w:val="28"/>
          <w:rtl w:val="true"/>
          <w:lang w:bidi="fa-IR"/>
        </w:rPr>
        <w:t>.</w:t>
      </w:r>
      <w:r>
        <w:rPr>
          <w:rStyle w:val="FootnoteAnchor"/>
          <w:rtl w:val="true"/>
        </w:rPr>
        <w:footnoteReference w:id="484"/>
      </w:r>
    </w:p>
    <w:p>
      <w:pPr>
        <w:pStyle w:val="Heading2"/>
        <w:numPr>
          <w:ilvl w:val="1"/>
          <w:numId w:val="1"/>
        </w:numPr>
        <w:rPr/>
      </w:pPr>
      <w:bookmarkStart w:id="252" w:name="__RefHeading___Toc3586794_2749589250"/>
      <w:bookmarkStart w:id="253" w:name="_Toc87"/>
      <w:bookmarkEnd w:id="252"/>
      <w:r>
        <w:rPr>
          <w:rtl w:val="true"/>
        </w:rPr>
        <w:t>فواید و مضرات بست‌نشینی</w:t>
      </w:r>
      <w:bookmarkEnd w:id="253"/>
    </w:p>
    <w:p>
      <w:pPr>
        <w:pStyle w:val="Heading3"/>
        <w:numPr>
          <w:ilvl w:val="2"/>
          <w:numId w:val="1"/>
        </w:numPr>
        <w:rPr/>
      </w:pPr>
      <w:bookmarkStart w:id="254" w:name="__RefHeading___Toc3586796_2749589250"/>
      <w:bookmarkStart w:id="255" w:name="_Toc88"/>
      <w:bookmarkEnd w:id="254"/>
      <w:r>
        <w:rPr/>
        <w:t>1</w:t>
      </w:r>
      <w:r>
        <w:rPr>
          <w:rtl w:val="true"/>
        </w:rPr>
        <w:t xml:space="preserve">. </w:t>
      </w:r>
      <w:r>
        <w:rPr>
          <w:rtl w:val="true"/>
        </w:rPr>
        <w:t>فواید بست‌نشینی</w:t>
      </w:r>
      <w:bookmarkEnd w:id="255"/>
    </w:p>
    <w:p>
      <w:pPr>
        <w:pStyle w:val="BookText"/>
        <w:rPr/>
      </w:pPr>
      <w:r>
        <w:rPr>
          <w:rFonts w:ascii="IRNazanin" w:hAnsi="IRNazanin" w:eastAsia="IRNazanin"/>
          <w:color w:val="111111"/>
          <w:sz w:val="28"/>
          <w:sz w:val="28"/>
          <w:szCs w:val="28"/>
          <w:rtl w:val="true"/>
          <w:lang w:bidi="fa-IR"/>
        </w:rPr>
        <w:t>بست نشینان، گاهی مردان نامور و دارای آرمانهای مقدس بوده‌اند؛ که مکانت بست را تجلیگاه هدف خویش قرار داده‌اند و با تکیه بر آن مکانت شریف فروغ خواسته و نهضت خویش را به دیگران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نهضت عدالت‌طلبی و تعالی‌خواهی در عصر مظفرالدین شاه که بعدا توسط استعمار و جاسوسان و عوامل آنها به نهضت مشروطه تغییر نام داد و سپس منحرف شد، از مکانت شریف بست عبدالعظیم حسنی استفاده کردند و با تحصن در آن مکان شریف</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خود را که تأسیس عدالتخانه بود، به گوش شاه و مردم رساندند و پس از آن‌که تأسیس عدالتخانه به صخره استبداد عین‌الدوله برخورد کرد، ناچار چند روز به مسجد جمعه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راهی قم شدند و در جوار بارگاه نورانی حضرت فاطمه معصومه علیها السلام </w:t>
      </w:r>
    </w:p>
    <w:p>
      <w:pPr>
        <w:pStyle w:val="BookText"/>
        <w:rPr/>
      </w:pPr>
      <w:r>
        <w:rPr>
          <w:rFonts w:ascii="IRNazanin" w:hAnsi="IRNazanin" w:eastAsia="IRNazanin"/>
          <w:color w:val="111111"/>
          <w:sz w:val="28"/>
          <w:sz w:val="28"/>
          <w:szCs w:val="28"/>
          <w:rtl w:val="true"/>
          <w:lang w:bidi="fa-IR"/>
        </w:rPr>
        <w:t>متحصن شدند و به نشر افکار و ایده‌های نهضت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نیز سید جمال الدین اسد آبادی که مغضوب ناصرالدین شاه واقع شده بود، مدت هفت ماه و چند روز در آستان عبدالعظیم حسنی متحصّن شد و به نشر افکار بلند و اسلامی خود پرداخت و مفاسد سلطنت ناصری را برای مردم بازگو می‌کرد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سرانجام، شاه دستور داد تا او را از بست بیرون کشیده، به خارج از ایران تبعید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به خانه سید در بست حضرت عبدالعظیم یورش برده و سید بیمار و تب دار را با توهین و خواری از زاویه مقدسه بیرون کشیده و به کرمانشاه فرستادند که از آنجا به بغداد و سپس به بصره رفت و در آنجا توقّف کرد تا مرضش بهبودی یافت و آن گاه عازم هندوستان شد و از آنجا به لندن رفت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بعضی معتقدند ناصرالدین شاه به مکافات بست شکنی خود رسید و در همان بست مقدس،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در حالی که به شکرانه پنجاهمین سال سلطنت خویش وارد حرم شد، با گلوله میرزا رضا کرمانی که در آن مکان بست نشسته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خردورزی حکیم و اندیشمندی بزرگ چون سید</w:t>
      </w:r>
    </w:p>
    <w:p>
      <w:pPr>
        <w:pStyle w:val="BookText"/>
        <w:rPr/>
      </w:pPr>
      <w:r>
        <w:rPr>
          <w:rFonts w:ascii="IRNazanin" w:hAnsi="IRNazanin" w:eastAsia="IRNazanin"/>
          <w:color w:val="111111"/>
          <w:sz w:val="28"/>
          <w:sz w:val="28"/>
          <w:szCs w:val="28"/>
          <w:rtl w:val="true"/>
          <w:lang w:bidi="fa-IR"/>
        </w:rPr>
        <w:t>جمال که طنین فروغ دانش و دیانتش سراسر جهان اسلام را در بر گرفته بود، از مکانت بست برای رسیدن به هدف خود استفاده 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نظر می‌رسد که در آن زمان که قانون و منطق حکمفرما نبود و </w:t>
      </w:r>
      <w:bookmarkStart w:id="256" w:name="pg3515_23774"/>
    </w:p>
    <w:p>
      <w:pPr>
        <w:pStyle w:val="BookText"/>
        <w:rPr/>
      </w:pPr>
      <w:bookmarkEnd w:id="256"/>
      <w:r>
        <w:rPr>
          <w:rFonts w:ascii="IRNazanin" w:hAnsi="IRNazanin" w:eastAsia="IRNazanin"/>
          <w:color w:val="111111"/>
          <w:sz w:val="28"/>
          <w:sz w:val="28"/>
          <w:szCs w:val="28"/>
          <w:rtl w:val="true"/>
          <w:lang w:bidi="fa-IR"/>
        </w:rPr>
        <w:t>غول استبداد در لباس خان و شاه بر مردم حکم می‌راند و شاه با اشاره ابروی خود به آسانی پیکری را بی جان می‌کرد، چنین مکانهای شریف ملجأ و پناهگاهی بود برای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قائم مقام فراهانی به دستور محمد شاه، خاندان او که از شرّ شاه و ایادی او در امان نبودند، به قم آمده و مدت سیزده سال در کنف حمایت حضرت معصومه علیها السلام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تحصن ادامه داشت، تا این‌که امیرکبیر به صدارت رسید و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خویش را از بست بیرون آورد و آزاد ساخت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وقتی جماعتی ستم دیده و بیمناک، به حریم فلان مسجد پناه می‌بردند و یا مردم قحطی زده‌ای در حرم مطهر احمد بن موسی علیه السلام بست می‌نشستند و حکومت جرأت نداشت حریم بستیان را در هم بشکند و یا چون به کسبه شیراز در گرفتن مالیات اجحاف و تعدّی شد، تمام کسبه به مسجد وکیل رفته، پای صندوق عدالت بست نشستند تا به حق خود رسیدند، مفید بودن بست و بست نشینی در آن دوره مدلّل است</w:t>
      </w:r>
      <w:r>
        <w:rPr>
          <w:rFonts w:eastAsia="IRNazanin" w:cs="IRNazanin"/>
          <w:color w:val="111111"/>
          <w:sz w:val="28"/>
          <w:szCs w:val="28"/>
          <w:rtl w:val="true"/>
          <w:lang w:bidi="fa-IR"/>
        </w:rPr>
        <w:t>.</w:t>
      </w:r>
    </w:p>
    <w:p>
      <w:pPr>
        <w:pStyle w:val="Heading3"/>
        <w:numPr>
          <w:ilvl w:val="2"/>
          <w:numId w:val="1"/>
        </w:numPr>
        <w:rPr/>
      </w:pPr>
      <w:bookmarkStart w:id="257" w:name="__RefHeading___Toc3586798_2749589250"/>
      <w:bookmarkStart w:id="258" w:name="_Toc89"/>
      <w:bookmarkEnd w:id="257"/>
      <w:r>
        <w:rPr/>
        <w:t>2</w:t>
      </w:r>
      <w:r>
        <w:rPr>
          <w:rtl w:val="true"/>
        </w:rPr>
        <w:t xml:space="preserve">. </w:t>
      </w:r>
      <w:r>
        <w:rPr>
          <w:rtl w:val="true"/>
        </w:rPr>
        <w:t>مضرّات بست‌نشینی</w:t>
      </w:r>
      <w:bookmarkEnd w:id="258"/>
    </w:p>
    <w:p>
      <w:pPr>
        <w:pStyle w:val="BookText"/>
        <w:rPr/>
      </w:pPr>
      <w:r>
        <w:rPr>
          <w:rFonts w:ascii="IRNazanin" w:hAnsi="IRNazanin" w:eastAsia="IRNazanin"/>
          <w:color w:val="111111"/>
          <w:sz w:val="28"/>
          <w:sz w:val="28"/>
          <w:szCs w:val="28"/>
          <w:rtl w:val="true"/>
          <w:lang w:bidi="fa-IR"/>
        </w:rPr>
        <w:t>اگر چه بست نشینی دارای چنین فوایدی بود و توانسته بود در خدمت</w:t>
      </w:r>
    </w:p>
    <w:p>
      <w:pPr>
        <w:pStyle w:val="BookText"/>
        <w:rPr/>
      </w:pPr>
      <w:r>
        <w:rPr>
          <w:rFonts w:ascii="IRNazanin" w:hAnsi="IRNazanin" w:eastAsia="IRNazanin"/>
          <w:color w:val="111111"/>
          <w:sz w:val="28"/>
          <w:sz w:val="28"/>
          <w:szCs w:val="28"/>
          <w:rtl w:val="true"/>
          <w:lang w:bidi="fa-IR"/>
        </w:rPr>
        <w:t>افراد مظلوم قرار گیرد، ولی کم‌کم از دو جهت به انحراف کشیده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اماکن و محلهای بست؛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بست نشین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اماکن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اماکن مقدس و مورد احترام، بست تلقی می‌شد و افراد به مکانهای شریفی اعم از مسجد، مقبره امام زاده و اماکنی نظیر آن پناهنده می‌شدند و این موجب حرمت بست بود؛ امّا از آنجا که بست پدیده‌ای شاهانه بود، لذا با دیدگاه‌ها و نظریات آنان دچار تحول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ناصر الدین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اماکن بست توسعه پیدا کند و منحصر به مکانهای قدسی و شریف نباشد؛ چه ممکن است مظلومی در اماکن قدسی به خدا متوجه گردد و با دعایی کاخ ستمگری را ویران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مکانهای غیر مقدس نیز باید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اصطبل‌ها سرازیر شوند و از ظلم ستمگری به اصطبل ظالمی دیگر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ظالم و ستمگر آسوده‌تر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بست، یک مکان مقدس نبود، بلکه هر کجا را شاه بست اعلام می‌کرد، ستم‌دیدگان به آن پناه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طویله شاهی و طویله‌های شاهزادگان بست اعلام شد؛ چه هر کسی به سر طویله‌ها پناه می‌برد مهترها و جلودارها و امیر آخورها از او حمایت می‌کردند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هر کسی گرفتار می‌شد، جنایتی می‌کرد، یا مورد غضب امیری یا شاه قرار می‌گرفت، به یکی از این نشانهای بست که از طرف شاه اعلام شده بود،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مروارید بست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قصر همایون در اصفهان بست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چنار عباسعلی در ارگ سلطنتی تهران که به دست شاه طهماسب صفوی غرس گردیده بود، بست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 مردان صاحب جاه و مقام، و کنار دیوار قصرها و حریم کاخها بست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دیوان خانه‌ها، زنجیر عدل انوشیروان، آشپزخانه و اصطبل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مساجد و تکایای مهم کشور بست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شاه در تهران، مسجد نو و مسجد وکیل در شیراز، تکایای بزرگ چون حسینیه دولت، منزل روحانیون مشهور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کم‌کم کار از این بدتر شد؛ سفارتخانه‌ها و کنسولهای دول بیگانه، تلگرافخانه‌ها و زیر پرچم کشورهای بیگانه مراکزی برای بست نشینی اعلام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سفیر آمریکا در ایران جریان بست در ایران را چنین 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رسم است کسانی که از مجازات می‌خواهند فرار کنند، بر سر طویله اعیان و اشراف پناهنده می‌شوند و اصطبل‌ها در ایران، یک نوع بست و محل تحصن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طویله شاه و شاه زادگان بست مطمئن‌تری است؛ ولی به طور کلی اصطبل‌ها اعم از آن‌که متعلق به هر کسی باشد، پناه گاه فراریان از مجازات محسوب می‌شود و تا موقعی که در آنجا هستند، کسی نمی‌تواند مزاحم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پناهندگان معمولاً نزدیک اسب سواری صاحب اصطبل می‌خوابند و صاحب طویله موظف است که وسائل خوراک و راحتی پناهنده را فراهم نماید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نیست که این رسم از کی و به چه مناسبت در ایران معمول شده است، ولی ظاهرا باید مربوط به آداب و رسوم عشایر و چادر </w:t>
      </w:r>
    </w:p>
    <w:p>
      <w:pPr>
        <w:pStyle w:val="BookText"/>
        <w:rPr/>
      </w:pPr>
      <w:r>
        <w:rPr>
          <w:rFonts w:ascii="IRNazanin" w:hAnsi="IRNazanin" w:eastAsia="IRNazanin"/>
          <w:color w:val="111111"/>
          <w:sz w:val="28"/>
          <w:sz w:val="28"/>
          <w:szCs w:val="28"/>
          <w:rtl w:val="true"/>
          <w:lang w:bidi="fa-IR"/>
        </w:rPr>
        <w:t>نشینان باشد و از میان عشایر به شهر نشینان سرایت کرده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بنجامین خوب فهمیده و به نکته لطیفی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و گسترش فرهنگ بست و بست نشینی در ایران به سه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صفویه، زندیه و قاجاریه باز می‌گردد که هر سه خاندان از ایلات و عشایر بزرگ ایران محسوب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خطرناک‌ترین مورد بست، بست سفارتخانه‌ها و کنسولهای کشورهای بیگانه بود که ملجأ و پناهگاه خائنین به مملکت و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گسترش سلطه اجانب در ایران در دو بستر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سفارتخانه‌ها و دیگری قانون کاپیتولاسیون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کاپیتولاسیون نیز نوعی بست محسوب می‌شد؛ زیرا عبارت بود از مصونیت اتباع کشور بیگانه در کشور میزبان و یا به تعبیر بهتر، در کشور زیر سلطه و 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مصونیت غیر از مصونیتهای سیاسی و مرسوم دیپلماتیک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کاپیتولاسیون، اتباع بیگانه، محاکم قضایی و انتظامی کشور میزبان را صالح برای رسیدگی به جرایم خویش نمی‌شناختند، و خود را در مقابل ارتکاب اعمال غیر قانونی و جرم و جنایت مصون و محفوظ از تعرّض می‌شناختند و در صورت لزوم، رسیدگی و صدور حکم با دادگاه‌های کشور خودشان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قانون ذلت بار در ایران را می‌توان فصل دهم عهدنامه ترکمن چای و پروتکل ضمیمه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قرارداد حقوق و </w:t>
      </w:r>
    </w:p>
    <w:p>
      <w:pPr>
        <w:pStyle w:val="BookText"/>
        <w:rPr/>
      </w:pPr>
      <w:r>
        <w:rPr>
          <w:rFonts w:ascii="IRNazanin" w:hAnsi="IRNazanin" w:eastAsia="IRNazanin"/>
          <w:color w:val="111111"/>
          <w:sz w:val="28"/>
          <w:sz w:val="28"/>
          <w:szCs w:val="28"/>
          <w:rtl w:val="true"/>
          <w:lang w:bidi="fa-IR"/>
        </w:rPr>
        <w:t>امتیازاتی ویژه برای نمایندگان سیاسی و تجاری روسیه در ایران و نیز چگونگی رسیدگی به جرمهای آنان منظور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انگلستان و بعضی از کشورهای دیگر نیز نظیر همان حقوق از دولت قاجار مطالبه</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مبنای همین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بار بود که بسیاری از خائنان به ملک و میهن از چنگال مجازات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با توسعه در محلهای بست، موضوع بست نشینی به ابتذال کشیده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بست‌نشین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بست‌نشینان غالبا اشرار، دزدان، جنایتکاران و یا خیانتکاران سیاسی بودند که با تحصّن و بست‌نشینی در آن مراکز از چنگال عدالت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شعبان جوانی مست از کثرت شرارت و مستی حاجی کاظم نامی را با چاقو مجروح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گریختن سه نفر دیگر را هم زخم می‌زند که یکی از آنان در آستانه مرگ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می‌رود و در طویله جناب حاج شیخ مهدی مجتهد پناه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را به ایشان اطلاع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بیگلربیگی ببرید که از حد شرعی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حضور فرمانفرما می‌برند و فورا دستور قتل وی صادر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پنجعلی نامی که قطاع الطریق و دزد بود و به شرارت مشهور شده بود، چون تحت تعقیب قرار گرفت، از فارس فرار کرد و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تهران پناهگاهی نیافت، به فارس بازگشت و شبانه خود را به </w:t>
      </w:r>
    </w:p>
    <w:p>
      <w:pPr>
        <w:pStyle w:val="BookText"/>
        <w:rPr/>
      </w:pPr>
      <w:r>
        <w:rPr>
          <w:rFonts w:ascii="IRNazanin" w:hAnsi="IRNazanin" w:eastAsia="IRNazanin"/>
          <w:color w:val="111111"/>
          <w:sz w:val="28"/>
          <w:sz w:val="28"/>
          <w:szCs w:val="28"/>
          <w:rtl w:val="true"/>
          <w:lang w:bidi="fa-IR"/>
        </w:rPr>
        <w:t>طویله نواب والا انداخت و بست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او را عفو نمود و به نوکری خود منصوب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نامبرده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تحت تعقیب قوام الملک شیرازی قرار می‌گیرد، فرار کرده، به شاه چراغ می‌رود و در آنجا بست می‌نشیند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دعوای میان میرزا فرج الله پیشخدمت باشی، جناب صاحب دیوان با کدخدای کنار تخته، میرزا فرج الله با نیروهایش گریخته به تلگرافخانه انگلیس پناهنده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آقا کلانتر کازرون یک نفر را چوب زده و حبس کرده، او در محبس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کازرون شورش کردند و در تلگرافخانه کازرون و در مساجد بست نشستند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حاجی مال الله کدخدای دالکی که نزاع کرده بود و مجرم بود، از دالکی فرار کرد و به شیراز آمد تا در مسجد نو بست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آگاه گردید و اطراف مسجد را کنترل کرده تا وارد مسجد نو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از طایفه لشتی در سر طویله صاحب دیوان بست بودند که آنان را به زور از سر طویله بیرون کشیدند، چوب زیادی زدند و گوش بریدند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قرار مذکور جناب آصف الدوله حاکم خراسان یک نفر مقصر را می‌خواست دستگیر کند که او فرار می‌کند و در صحن امام رضا علیه السلام بست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زور از صحن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خراسان علیه آصف الدوله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او را محاصره می‌کنند تا </w:t>
      </w:r>
    </w:p>
    <w:p>
      <w:pPr>
        <w:pStyle w:val="BookText"/>
        <w:rPr/>
      </w:pPr>
      <w:r>
        <w:rPr>
          <w:rFonts w:ascii="IRNazanin" w:hAnsi="IRNazanin" w:eastAsia="IRNazanin"/>
          <w:color w:val="111111"/>
          <w:sz w:val="28"/>
          <w:sz w:val="28"/>
          <w:szCs w:val="28"/>
          <w:rtl w:val="true"/>
          <w:lang w:bidi="fa-IR"/>
        </w:rPr>
        <w:t>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تلگراف می‌نمایند و چون شورش خراسان به اطلاع شاه می‌رسد، فورا آصف الدوله را احضار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برادر بر سر پنج قران نزاع می‌کنند، برادر بزرگ‌تر برادر کوچک‌تر را با کارد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فرار کرده، در شاه چراغ به بست می‌نشیند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قم و کنار بارگاه حضرت فاطمه معصومه علیها السلام نیز همین جریانها اتفاق افتاد؛ وقایعی رخ داد که بعضی از سفرنامه نویسان</w:t>
      </w:r>
    </w:p>
    <w:p>
      <w:pPr>
        <w:pStyle w:val="BookText"/>
        <w:rPr/>
      </w:pPr>
      <w:r>
        <w:rPr>
          <w:rFonts w:ascii="IRNazanin" w:hAnsi="IRNazanin" w:eastAsia="IRNazanin"/>
          <w:color w:val="111111"/>
          <w:sz w:val="28"/>
          <w:sz w:val="28"/>
          <w:szCs w:val="28"/>
          <w:rtl w:val="true"/>
          <w:lang w:bidi="fa-IR"/>
        </w:rPr>
        <w:t>به شکل طنز آن را مطرح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هانری 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در وصف قم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بزهکاران و جانیان برای فرار از مجازات به شهر قم می‌آیند و در زیر مقبره پناهنده می‌گردند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خاورشناس مجاری نیز در وصف قم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 آوازه دیگری هم دارد و آن این که محل امن برای خطاکارانی است که از مزیت بست نشینی آن سود می‌برند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باری شهر قم دارالامانی شده بود برای خطاکاران که پس از جنایت خود، به این شهر آمده و پناهنده می‌شدند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در این روزگار خانه‌های خدّام، کوچه‌های منتهی به حرم، کوچه سر قبرستان و خانه تولیت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محل بست محسوب می‌شدند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شهر مشهد نیز چنین داوریهایی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سراسر مشهد برای کسانی که از نظر دزدی اختلاس و حتی ضربه منجر به مرگ تحت تعقیب هستند، بست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در این جا خود مهاجر نشینی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رادع و مانعی به کسب و کار مشغولند و حتی کسی نمی‌تواند آن‌ها را به استرداد مال مسروقه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آدمکشان سرشناس و خیانتکاران و وطن فروشان یعنی کسانی که شاه به ثروت آنان چشمداشت دارد،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پناه جویند؛ ولی هر گاه در نقطه‌ای دورتر، مثلاً در داخل حوزه دیده شوند، فقط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آن‌ها را دستگیر و خارج کرد نه به دستور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بقعه هیچ کس را به هیچ عنوان نمی‌توان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کاری که می‌توان کرد این است که متولی باشی مانع از رساندن مواد غذایی به فرد جنایتکار گردد تا این که گرسنگی او را ناگزیر به خارج شدن از آن مکان مقدس کند؛ مع هذا بست چنان مورد احترام خاص مردم است که با وجود نهی متولی باشی، باز مردم متدینی پیدا می‌شدند که پنهانی به این پناهنده غذا می‌رساندند</w:t>
      </w:r>
      <w:r>
        <w:rPr>
          <w:rFonts w:eastAsia="IRNazanin" w:cs="IRNazanin"/>
          <w:color w:val="111111"/>
          <w:sz w:val="28"/>
          <w:szCs w:val="28"/>
          <w:rtl w:val="true"/>
          <w:lang w:bidi="fa-IR"/>
        </w:rPr>
        <w:t>».</w:t>
      </w:r>
      <w:r>
        <w:rPr>
          <w:rStyle w:val="FootnoteAnchor"/>
          <w:rtl w:val="true"/>
        </w:rPr>
        <w:footnoteReference w:id="49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 گسترش بست‌نشینی به اماکنی چون سفارتخانه‌ها و مراکز مربوط به دول خارج، آنان با پناه دادن خود، دخالت خویش را در امور کشور آشکار ساختند؛ چنان که انگلیس از این فرصت کمال استفاده را کرد که بر اساس فرمانی از شاه، تمام کارمندان و تابعین </w:t>
      </w:r>
    </w:p>
    <w:p>
      <w:pPr>
        <w:pStyle w:val="BookText"/>
        <w:rPr/>
      </w:pPr>
      <w:r>
        <w:rPr>
          <w:rFonts w:ascii="IRNazanin" w:hAnsi="IRNazanin" w:eastAsia="IRNazanin"/>
          <w:color w:val="111111"/>
          <w:sz w:val="28"/>
          <w:sz w:val="28"/>
          <w:szCs w:val="28"/>
          <w:rtl w:val="true"/>
          <w:lang w:bidi="fa-IR"/>
        </w:rPr>
        <w:t xml:space="preserve">نمایندگی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ایرانی یا غیر ایرانی، از امنیت و حمایت دولت انگلستان برخوردار شدند که نمی‌بایست بدون اطلاع وزیر مختار انگلیس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خائنان به کشور در سایه حمایت انگلیس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فصول معاهده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دولت انگلیس خود را ذی حق می‌دانست که از هر یک از اتباع ایران، حتی اگر در خدمت حقیقی سفارت یا کنسول گری انگلیس هم نباشند، حمایت کند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روی این اصل، افرادی برای به تحت الحمایه شدن چنین تقاضایی را می‌کردند و از طرف سفارت ابلاغی 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زمان که عالی جناب رفتاری وفادارانه به اعلیحضرت شاه دارند، با تحت</w:t>
      </w:r>
    </w:p>
    <w:p>
      <w:pPr>
        <w:pStyle w:val="BookText"/>
        <w:rPr/>
      </w:pPr>
      <w:r>
        <w:rPr>
          <w:rFonts w:ascii="IRNazanin" w:hAnsi="IRNazanin" w:eastAsia="IRNazanin"/>
          <w:color w:val="111111"/>
          <w:sz w:val="28"/>
          <w:sz w:val="28"/>
          <w:szCs w:val="28"/>
          <w:rtl w:val="true"/>
          <w:lang w:bidi="fa-IR"/>
        </w:rPr>
        <w:t>الحمایگی و صیانت آنان موافقت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السلطان که یکی از خوانین بختیاری بود، از این حمایت رسمی برخوردار بودند و نیز شیخ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حمایت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غیر از افرادی بودند که به مناسبتهای سیاسی و شغلی و سر و کار مستقیم با سفارت، تحت الحمایه انگلیس بودند</w:t>
      </w:r>
      <w:r>
        <w:rPr>
          <w:rFonts w:eastAsia="IRNazanin" w:cs="IRNazanin"/>
          <w:color w:val="111111"/>
          <w:sz w:val="28"/>
          <w:szCs w:val="28"/>
          <w:rtl w:val="true"/>
          <w:lang w:bidi="fa-IR"/>
        </w:rPr>
        <w:t>.</w:t>
      </w:r>
      <w:r>
        <w:rPr>
          <w:rStyle w:val="FootnoteAnchor"/>
          <w:rtl w:val="true"/>
        </w:rPr>
        <w:footnoteReference w:id="49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بریتانیا از زرتشتیان در سال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که مالیات از آنان برداشته شود و نیز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سفر ناصرالدین شاه به لندن وزارت خارجه بریتانیا ترتیب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w:t>
      </w:r>
    </w:p>
    <w:p>
      <w:pPr>
        <w:pStyle w:val="BookText"/>
        <w:rPr/>
      </w:pPr>
      <w:r>
        <w:rPr>
          <w:rFonts w:ascii="IRNazanin" w:hAnsi="IRNazanin" w:eastAsia="IRNazanin"/>
          <w:color w:val="111111"/>
          <w:sz w:val="28"/>
          <w:sz w:val="28"/>
          <w:szCs w:val="28"/>
          <w:rtl w:val="true"/>
          <w:lang w:bidi="fa-IR"/>
        </w:rPr>
        <w:t>هیأت مدیره جمعیت یهودیان را با شاه داد و شاه قول داد که نسبت به یهودیان ایران رفتاری بهتر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وزارت خارجه، وزیر مختار انگلیس موفق شد با دخالت خود از مسلمان شدن سی درصد از یهودیان فارس جلوگیری کند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حمایت انگلیس از گروه زیادی از ارامنه آذربایجان و صدور فرمان ولیعهد، مبنی بر به رسمیت شناختن تحت الحمایه شدن این گروه، از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چون روسها ارامنه را تحت الحمایه خود می‌دانستند، این خود زمینه اختلاف و کشمکش این دو قدرت در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قرن چهاردهم را می‌توان قرن حاکمیت سفارتخانه‌ها در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قرن سفارتخانه‌ها و کنسولهای خارجی</w:t>
      </w:r>
    </w:p>
    <w:p>
      <w:pPr>
        <w:pStyle w:val="BookText"/>
        <w:rPr/>
      </w:pPr>
      <w:r>
        <w:rPr>
          <w:rFonts w:ascii="IRNazanin" w:hAnsi="IRNazanin" w:eastAsia="IRNazanin"/>
          <w:color w:val="111111"/>
          <w:sz w:val="28"/>
          <w:sz w:val="28"/>
          <w:szCs w:val="28"/>
          <w:rtl w:val="true"/>
          <w:lang w:bidi="fa-IR"/>
        </w:rPr>
        <w:t>محل مناسبی برای بست‌نشینی و تحصن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یا خائنان بدون واهمه از مداخله دولت، در آن اماکن پناه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مخرب بست و تحصن در سفارت انگلیس در نهضت عدالت‌طلبی و تعالی‌خواهی مردم ایران روشن شد که چگونه پس از تحصن در سفارت، نهضت اسلامی و عدالت طلب به مشروطه تبدیل گشت و پیش از این نیز سفارتخانه با نفوذ و دخالت خود پیکره مدیریت عالیه کشور را همیشه مسموم می‌ساخت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نفوذ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انگلیس در ایران هماهنگ با آغاز سلطنت فتحعلی شاه قاجار است و این نفوذ ویرانگر استعماری در </w:t>
      </w:r>
    </w:p>
    <w:p>
      <w:pPr>
        <w:pStyle w:val="BookText"/>
        <w:rPr/>
      </w:pPr>
      <w:r>
        <w:rPr>
          <w:rFonts w:ascii="IRNazanin" w:hAnsi="IRNazanin" w:eastAsia="IRNazanin"/>
          <w:color w:val="111111"/>
          <w:sz w:val="28"/>
          <w:sz w:val="28"/>
          <w:szCs w:val="28"/>
          <w:rtl w:val="true"/>
          <w:lang w:bidi="fa-IR"/>
        </w:rPr>
        <w:t>تمام دوران سلطنت قاجار و پهلوی در ایران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این دوران با پناهندگی به سفارت انگلیس و یا تحت الحمایه قرار گرفتن آنان از سوی آن دولت، در تأمین منافع آن کشور و خیانت به ایران تلاش جدی نمودند که اینک به بعضی از آن خیانتکاران به کشور و مردم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 خان شیرازی که حاکم شوشتر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در آغاز سلطنتش با او جنگید و او را اسیر به تهران آورد و قصد داشت به زندگی ننگینش خاتمه دهد؛ ولی دست تقدیر از آستین شفاعت و وساطت بیرون آمد و به وسیله عده‌ای از درباریان از مرگ نجات یافت و به شیراز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انگلیسها از راه بصره به هند رفت و در بمبئی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اصفهانی عفو او را از شاه تقاضا کرد و از هند به ایران آمد و سال بعد به عنوان ایلچی مخصوص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سفارت انگلیس راهی لندن شد و در آنجا به به لژ فراماسونری راه یافت و از او پذیرایی شایانی شد و به لقب عالی</w:t>
      </w:r>
    </w:p>
    <w:p>
      <w:pPr>
        <w:pStyle w:val="BookText"/>
        <w:rPr/>
      </w:pPr>
      <w:r>
        <w:rPr>
          <w:rFonts w:ascii="IRNazanin" w:hAnsi="IRNazanin" w:eastAsia="IRNazanin"/>
          <w:color w:val="111111"/>
          <w:sz w:val="28"/>
          <w:sz w:val="28"/>
          <w:szCs w:val="28"/>
          <w:rtl w:val="true"/>
          <w:lang w:bidi="fa-IR"/>
        </w:rPr>
        <w:t xml:space="preserve">جناب ملقب گردید و مهماندار خصوصی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سرگور اوزلی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پادشاهی انگلیس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دربار ایران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فراوان یافت و عده‌ای از درباریان را نیز به دام فراماسونری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انگلیس حقوق ماهیانه دریافت می‌کرد و رسما به عنوان جاسوس خیانت پیشه‌ای در آمد و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خدمتگزار صدیق انگلستان بود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فتحعلی شاه این جاسوس را به عنوان وزیر خارجه منصوب کرد و تا مرگ شاه به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محمد شاه و صدارت میرزا ابوالقاسم قائم مقام فراهانی آن خائن به بست حضرت عبدالعظیم پناهنده شد و تا قائم مقام زنده بود، از بست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قائم مقام و روی کار آمدن حاجی میرزا آغاسی با تأمین حاجی آغاسی از بست خارج شد و بار دیگر به سمت وزارت خارجه منصوب شد و تا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جاسوسی و خیانت مشغول بود که زندگی ننگ بارش به پایان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اللهیار خان آصف الدوله دولو و تمام افراد خانواده‌اش از نوکران سر سپرده انگلیس و تحت الحمایه آن بودند و از زمان فتحعلی شاه همواره مصدر مقامات مهم این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پسر آصف الدوله یاغی شد، ولی به همت و کاردانی امیر کبیر فتنه او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نشانه‌های شکست سالار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دالگورگی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روس می‌خواستند با وساطت میان امیر و سالار صلح برقرار سازند که امیر کبیر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این اقدام منافی مقام و حیثیت دولت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در این اقدام بیست هزار قشون ما تلف گردد، به مراتب بهتر است که این شهر به وسیله دخالت‌های اجانب سر تمکین فرود آورده و تسلیم شود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چهره‌های وابسته و تحت الحمایه، حسینعلی میرزا فرمانفرما</w:t>
      </w:r>
    </w:p>
    <w:p>
      <w:pPr>
        <w:pStyle w:val="BookText"/>
        <w:rPr/>
      </w:pPr>
      <w:r>
        <w:rPr>
          <w:rFonts w:ascii="IRNazanin" w:hAnsi="IRNazanin" w:eastAsia="IRNazanin"/>
          <w:color w:val="111111"/>
          <w:sz w:val="28"/>
          <w:sz w:val="28"/>
          <w:szCs w:val="28"/>
          <w:rtl w:val="true"/>
          <w:lang w:bidi="fa-IR"/>
        </w:rPr>
        <w:t>بود که با تکیه به قدرت انگلیس مدتها در فارس حکومت کرد و از پرداخت مالیات به دولت مرکزی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عملاً خطه فارس را مستقل ساخته، به اداره آن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خویش خطاب به فرزندانش آن‌ها را رسما تحت الحمایه انگلیس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فتحعلی شاه تمام این وابستگان به اجنبی توسط قائم مقام فراهانی قلع و قمع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فرمانفرما به یاری کنسول انگلیس مقیم شیراز از راه بوشهر و بصره از کشور خارج و به بغداد اعزام شدند و سپس راهی انگلستان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شاهزادگان فراری که از جور شاه ایران به دولت انگلیس پناهنده شده بودند، نامه‌ای به پادشاه انگلستان و لورد پالمرستون نخست وزیر وقت انگلیس نوشتند و تقاضای پناهندگی سیاسی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بلادرنگ تقاضای پناهندگی آنان را پذیرفت و یک دسته از مأموران دولتی را به استقبالشان فرستاد و برای هر یک حقوق ماهیانه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نقاط دیدنی که به شاهزادگان نشان داده شد، سازمان فراماسونری شهر لندن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قلی میرزا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پنجشنبه غره ربیع الثانی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و اخوان میرزا ابراهیم شیرازی و خواجه اسعد ترجمان سه ساعت به غروب مانده به جمع فرمیسیان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آمدیم تا چهار ساعت از شب گذشته در آن محفل بوده از اسرار و علوم آن فن شریف با بهره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که آنچه بایست از </w:t>
      </w:r>
    </w:p>
    <w:p>
      <w:pPr>
        <w:pStyle w:val="BookText"/>
        <w:rPr/>
      </w:pPr>
      <w:r>
        <w:rPr>
          <w:rFonts w:ascii="IRNazanin" w:hAnsi="IRNazanin" w:eastAsia="IRNazanin"/>
          <w:color w:val="111111"/>
          <w:sz w:val="28"/>
          <w:sz w:val="28"/>
          <w:szCs w:val="28"/>
          <w:rtl w:val="true"/>
          <w:lang w:bidi="fa-IR"/>
        </w:rPr>
        <w:t>اسرار فرامیسن حالی گردید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خاندانهای وابسته و تحت الحمایه دیگری نیز در ایران بوده‌اند که به کار جاسوسی و خیانت مشغول و در زمان مناسب خدمت شایان خود را به دولتهای بیگانه انجام داده‌اند، از جمله خانواده نواب که مدت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حقوق‌بگیر انگلیس در ایران و هندوستان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نزدیک به یک قرن با عناوین وکیل الدوله انگلیس، منشی سفارت انگلیس، وزارت امور خارجه و سفارت ایران در خارج، به انجام وظیفه مشغول و به ارباب خود خدمت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از این چهره‌ها و افراد در عصر قاجار فراوان‌اند که با عناوین مختلف به ارباب اجنبی خویش خدمت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جمع سر سپرده و وابسته میرزا آقا خان نوری از همه بد نام‌تر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سلطنت محمد شاه وزیر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بود که انگلیس به فکر نفوذ بیشتر در ارکان سلطنت ایران افتاد و روابطی را با بعضی از درباریان برقرار ساخت و در این راستا بسیار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سر سپرده‌ای که در مدت کوتاهی جزء عمال انگلیس در ایران در آمد، میرزا آقاخان نوری بود که حتی تابعیت انگلستان را پذیرفت و در سایه قدرت و نفوذ انگلیس به</w:t>
      </w:r>
    </w:p>
    <w:p>
      <w:pPr>
        <w:pStyle w:val="BookText"/>
        <w:rPr/>
      </w:pPr>
      <w:r>
        <w:rPr>
          <w:rFonts w:ascii="IRNazanin" w:hAnsi="IRNazanin" w:eastAsia="IRNazanin"/>
          <w:color w:val="111111"/>
          <w:sz w:val="28"/>
          <w:sz w:val="28"/>
          <w:szCs w:val="28"/>
          <w:rtl w:val="true"/>
          <w:lang w:bidi="fa-IR"/>
        </w:rPr>
        <w:t>هر گونه جنایت دست یازید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واسطه‌ای بود تا دیگران را نیز به انگلیس وابسته کند و در موقع مناسب، دستورهای ارباب به بهترین شکل در دربار و مدیریت کشور </w:t>
      </w:r>
    </w:p>
    <w:p>
      <w:pPr>
        <w:pStyle w:val="BookText"/>
        <w:rPr/>
      </w:pPr>
      <w:r>
        <w:rPr>
          <w:rFonts w:ascii="IRNazanin" w:hAnsi="IRNazanin" w:eastAsia="IRNazanin"/>
          <w:color w:val="111111"/>
          <w:sz w:val="28"/>
          <w:sz w:val="28"/>
          <w:szCs w:val="28"/>
          <w:rtl w:val="true"/>
          <w:lang w:bidi="fa-IR"/>
        </w:rPr>
        <w:t>پیاده و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توانست ارتباط سفارت با مهد علیا مادر ناصرالدین شاه را برقرار سازد و اخبار محرمانه دربار به واسطه او به سفارت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 که میرزا آقا خان نوری برای دادن گزارش و اخبار محرمانه به سفارت انگلیس رفته بود، هنگام خروج از سفارت به دستور صدر اعظم حاجی آقاسی دستگیر و با پای پیاده به منزل صدر اعظم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دستور داد او را در طویله‌ای حبس کنند و روز بعد او را با همان لباس مبدلی که پوشیده بود تا او را نشناسند، در حضور امنای دولت به جرم جاسوسی چوب زدند و بعد او را به کاشان تبعید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محمد شاه و عزل حاجی آغاسی از مقام صدارت، میرزا آقا خان نوری از کاشان به تهران آمد و از کاردار سفارت انگلیس تقاضا کرد به او اجازه ورود به شهر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مخالفت و جلوگیری میرزا تقی خان امیرکبیر و بدون اطلاع ناصرالدین شاه، او به تهران آمد و مستقیما به سفارت انگلیس رفت و خود را در پناه سفارت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تقی خان امیر کبیر با شدت تمام به مقابله پرداخت، ولی کاردار سفارت با کمک مهد علیا که با میرزا آقا خان رابطه داشت، به وساطت پرداخت و سرانجام موفق شد این نوکر مارک دار انگلیس را با جلال و شکوه فراوان به قصر سلطنتی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وزیر مختار انگلیس خانم شیل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میرزا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خان نوری رسما به تابعیت دولت انگلیس در آمد و واسطه مهد علیا </w:t>
      </w:r>
    </w:p>
    <w:p>
      <w:pPr>
        <w:pStyle w:val="BookText"/>
        <w:rPr/>
      </w:pPr>
      <w:r>
        <w:rPr>
          <w:rFonts w:ascii="IRNazanin" w:hAnsi="IRNazanin" w:eastAsia="IRNazanin"/>
          <w:color w:val="111111"/>
          <w:sz w:val="28"/>
          <w:sz w:val="28"/>
          <w:szCs w:val="28"/>
          <w:rtl w:val="true"/>
          <w:lang w:bidi="fa-IR"/>
        </w:rPr>
        <w:t>و سفارت شد و هر دو سعی می‌کردند تا طرفداری شاه را از انگلیس زیادتر کنند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وقتی کار جاسوسی و رسوایی میرزا آقا خان نوری بالا گرفت، امیر کبیر تصمیم گرفت که او را مجازات کند و از تهران تبعید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نظام، برادر میرزا آقا خان نوری در این باره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بلای ناگهانی میرزا تقی خان امیرکبیر که از جانب حضرت اقدس شاهنشاه مصدر امور جمهور خلایق بود، با رأی کج و طریقه لج در فکر جان و دور نمودن ما بندگان از خانمان افتاد، لابد دولت انگلیس را از آن بئس المرید که فعال ما یرید بود، مکمن انس و استیناس خود نموده، با حالت پناه به آن پناه بردیم و از لوح خاطر خود نقش عافیت ستردیم</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و این بار نیز وزیر مختار انگلیس رسمی و علنی به یاری میرزا آقا خان شتافت و با ارائه سند رسمیِ تابعیت انگلستان، او را از تبعید و زندان نجات داد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مختار طی نامه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نخست وزیر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پالمرستون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علنی خویش را از آقا خان نوری چنین توجیه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علت آن‌که میرزا آقا خان </w:t>
      </w:r>
    </w:p>
    <w:p>
      <w:pPr>
        <w:pStyle w:val="BookText"/>
        <w:rPr/>
      </w:pPr>
      <w:r>
        <w:rPr>
          <w:rFonts w:ascii="IRNazanin" w:hAnsi="IRNazanin" w:eastAsia="IRNazanin"/>
          <w:color w:val="111111"/>
          <w:sz w:val="28"/>
          <w:sz w:val="28"/>
          <w:szCs w:val="28"/>
          <w:rtl w:val="true"/>
          <w:lang w:bidi="fa-IR"/>
        </w:rPr>
        <w:t>آدم زیرک و فتنه انگیزی است، امیر نظام از او بدش می‌آید و هیچ بعید نیست که به دستاویزی او را توقیف و اموالش را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موضوعی اتفاق افتد، ضربه سختی به مقام و شهرت سفارت انگلیس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وظیفه خود می‌دانم که به حمایت میرزا آقا خان</w:t>
      </w:r>
    </w:p>
    <w:p>
      <w:pPr>
        <w:pStyle w:val="BookText"/>
        <w:rPr/>
      </w:pPr>
      <w:r>
        <w:rPr>
          <w:rFonts w:ascii="IRNazanin" w:hAnsi="IRNazanin" w:eastAsia="IRNazanin"/>
          <w:color w:val="111111"/>
          <w:sz w:val="28"/>
          <w:sz w:val="28"/>
          <w:szCs w:val="28"/>
          <w:rtl w:val="true"/>
          <w:lang w:bidi="fa-IR"/>
        </w:rPr>
        <w:t>برخیزم و مانع شوم که نسبت به او رنج و آزاری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هیچ اقدامی کوتاهی نخواهم کرد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فریدون آدمیت پیرامون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آقا خان در واقع جاسوس انگلستان در دربار ناصرالدین شاه بود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پس از عزل امیرکبیر از صدارت، با کمک سفارت انگلیس و مهد علیا، آقا خان نوری برای صدارت کاندیدا گردید، ولی او تابعیت انگلستان داشت و باید ابتدا مسأله تابعیت او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میرزا آقاخان به آینده خود بیمناک بود و نمی‌خواست ترک تابعیت کند، ولی ممکن نبود صدر اعظم ایران رسما انگلیسی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مجبور گردید نامه‌ای به وزیر مختار انگلیس بنویسد،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شاه می‌خواهد مرا صدراعظم کند، لذا استدعا دارم این بنده را از تابعیت دولت انگلیس معاف فرمایید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کلنل شیل وزیر مختار انگلیس در حاشیه نامه 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تابعیت دولت انگلیس بیشتر از تاج کیان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به هر روی، زشتی و قبح موضوع بست نشینی و تحت الحمایه شدن در ایران بالا گرفت و زمینه گسترش نفوذ و دخالت بیگانگان در این کشور 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گزارشی از ادوارد پولاک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دربار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پولاک</w:t>
      </w:r>
    </w:p>
    <w:p>
      <w:pPr>
        <w:pStyle w:val="BookText"/>
        <w:rPr/>
      </w:pPr>
      <w:r>
        <w:rPr>
          <w:rFonts w:ascii="IRNazanin" w:hAnsi="IRNazanin" w:eastAsia="IRNazanin"/>
          <w:color w:val="111111"/>
          <w:sz w:val="28"/>
          <w:sz w:val="28"/>
          <w:szCs w:val="28"/>
          <w:rtl w:val="true"/>
          <w:lang w:bidi="fa-IR"/>
        </w:rPr>
        <w:t>پولاک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عالی مقام دربار یا دقیق‌تر بگویم شاهزادگان خاندان سلطنت که یا واقعا در اثر ادعای تاج و تخت از نظر سیاسی رسوا شده بودند یا بدون هیچ گناهی بر اثر گرفتار آمدن به هوس‌های ستمگرانه یا طمع شاه جبار یا صدر اعظم مقتدرش جان و مالشان در معرض تهدید قرار داشت، تا همین اواخر از مقرّ سفارتخانه‌های اروپایی به عنوان بست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عموها و دائی‌ها، عمه‌ها و خاله‌ها، برادران و سایر خویشان شاه در پناه و حمایت روس‌ها و انگلیس‌ها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برادر شاه فعلی ایران، عباس میرزا که در آن وقت چهارده سال داشت و به شرکت در غائله بابیها مظنون بود، فقط در پناه و حمایت سفارت انگلستان توانست جان خود را از خطر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میرزا آقا خان نوری صدراعظم تبدیل قتلش را به تبعید به کاشان مدیون انگلیس‌ها بود</w:t>
      </w:r>
      <w:r>
        <w:rPr>
          <w:rFonts w:eastAsia="IRNazanin" w:cs="IRNazanin"/>
          <w:color w:val="111111"/>
          <w:sz w:val="28"/>
          <w:szCs w:val="28"/>
          <w:rtl w:val="true"/>
          <w:lang w:bidi="fa-IR"/>
        </w:rPr>
        <w:t>».</w:t>
      </w:r>
      <w:r>
        <w:rPr>
          <w:rStyle w:val="FootnoteAnchor"/>
          <w:rtl w:val="true"/>
        </w:rPr>
        <w:footnoteReference w:id="50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قسمتی دیگر چنین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نوع دیگر تحصّن هم هست و آن این که کسانی که از حکومت تقاضایی دارند، در اصطبل خانه مرد متنفذی اطراق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آن‌که با وساطت او به تقاضای خود برسند، از آنجا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چنین کسی با توسل به زور بر خلاف ادب و نزاکت است ؛ صاحب خانه اصولاً وظیفه اخلاقی دارد که در مدت توقف حوائج او را هم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اصطبل‌های زن محبوب و طرف توجه شاه، صدر اعظم و سایر کسانی که به شاه </w:t>
      </w:r>
      <w:bookmarkStart w:id="259" w:name="pg3515_23809"/>
    </w:p>
    <w:p>
      <w:pPr>
        <w:pStyle w:val="BookText"/>
        <w:rPr/>
      </w:pPr>
      <w:bookmarkEnd w:id="259"/>
      <w:r>
        <w:rPr>
          <w:rFonts w:ascii="IRNazanin" w:hAnsi="IRNazanin" w:eastAsia="IRNazanin"/>
          <w:color w:val="111111"/>
          <w:sz w:val="28"/>
          <w:sz w:val="28"/>
          <w:szCs w:val="28"/>
          <w:rtl w:val="true"/>
          <w:lang w:bidi="fa-IR"/>
        </w:rPr>
        <w:t>نزدیکترند بیش از همه پناهگاه چنین افرادی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دهقانان حوالی تبریز به اصطبل من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 و عدالت آب را از مزرعه‌اش بریده بودند و بدین دلیل زراعت</w:t>
      </w:r>
    </w:p>
    <w:p>
      <w:pPr>
        <w:pStyle w:val="BookText"/>
        <w:rPr/>
      </w:pPr>
      <w:r>
        <w:rPr>
          <w:rFonts w:ascii="IRNazanin" w:hAnsi="IRNazanin" w:eastAsia="IRNazanin"/>
          <w:color w:val="111111"/>
          <w:sz w:val="28"/>
          <w:sz w:val="28"/>
          <w:szCs w:val="28"/>
          <w:rtl w:val="true"/>
          <w:lang w:bidi="fa-IR"/>
        </w:rPr>
        <w:t xml:space="preserve">برای او ممکن نبود، به هنگام ورود جمله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خانه‌ات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 آوردن حاجت بر حق او به رئیس الوزراء رجوع کردم و توانستم همه چیز را طبق دلخواهش رو به راه کنم</w:t>
      </w:r>
      <w:r>
        <w:rPr>
          <w:rFonts w:eastAsia="IRNazanin" w:cs="IRNazanin"/>
          <w:color w:val="111111"/>
          <w:sz w:val="28"/>
          <w:szCs w:val="28"/>
          <w:rtl w:val="true"/>
          <w:lang w:bidi="fa-IR"/>
        </w:rPr>
        <w:t>».</w:t>
      </w:r>
      <w:r>
        <w:rPr>
          <w:rStyle w:val="FootnoteAnchor"/>
          <w:rtl w:val="true"/>
        </w:rPr>
        <w:footnoteReference w:id="506"/>
      </w:r>
    </w:p>
    <w:p>
      <w:pPr>
        <w:pStyle w:val="Heading2"/>
        <w:numPr>
          <w:ilvl w:val="1"/>
          <w:numId w:val="1"/>
        </w:numPr>
        <w:rPr/>
      </w:pPr>
      <w:bookmarkStart w:id="260" w:name="__RefHeading___Toc3586800_2749589250"/>
      <w:bookmarkStart w:id="261" w:name="_Toc90"/>
      <w:bookmarkEnd w:id="260"/>
      <w:r>
        <w:rPr>
          <w:rtl w:val="true"/>
        </w:rPr>
        <w:t>چرا امیر کبیر آیین بست را ممنوع کرد؟</w:t>
      </w:r>
      <w:bookmarkEnd w:id="261"/>
    </w:p>
    <w:p>
      <w:pPr>
        <w:pStyle w:val="BookText"/>
        <w:rPr/>
      </w:pPr>
      <w:r>
        <w:rPr>
          <w:rFonts w:ascii="IRNazanin" w:hAnsi="IRNazanin" w:eastAsia="IRNazanin"/>
          <w:color w:val="111111"/>
          <w:sz w:val="28"/>
          <w:sz w:val="28"/>
          <w:szCs w:val="28"/>
          <w:rtl w:val="true"/>
          <w:lang w:bidi="fa-IR"/>
        </w:rPr>
        <w:t>به هر حال، وجود این همه بست در عمل، برای امنیت عمومی کشور فوق العاده زیان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و اوباش از هر گروه و فرقه، در حول و حوش مساجد به سر می‌بردند تا شبها به غارت و دزدی بروند و بعد باز در پناه مساجد جای بگیرند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سفارتخانه‌ها، کنسولها، و اصطبلهای شاهزادگان و امیران و بیگانگان در این کشور بست بود و به راستی چه وضعیت سخت و دردناکی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مردی مصلح و بزرگ چون امیر کبیر به فکر اصلاح و درمان این درد افتاد؛ زیرا بست‌نشینی که سر در آخور، اصطبلها و سفارتخانه‌های بیگانه دارد، به جز جنایت و خیانت، نشخوار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جوهره فرهنگ استقلال طلبانه خود برای درهم شکستن این مراکز بست که در واقع مرکز توطئه و شر بود، به پا </w:t>
      </w:r>
    </w:p>
    <w:p>
      <w:pPr>
        <w:pStyle w:val="BookText"/>
        <w:rPr/>
      </w:pPr>
      <w:r>
        <w:rPr>
          <w:rFonts w:ascii="IRNazanin" w:hAnsi="IRNazanin" w:eastAsia="IRNazanin"/>
          <w:color w:val="111111"/>
          <w:sz w:val="28"/>
          <w:sz w:val="28"/>
          <w:szCs w:val="28"/>
          <w:rtl w:val="true"/>
          <w:lang w:bidi="fa-IR"/>
        </w:rPr>
        <w:t>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حاجی آقاسی، وزیر محمد شاه نیز چون عالم و دانشمند بود و به حقوق اسلام آشنا بود، به اصلاح این امر کمر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براثر ترتیبی که وی مقرر داشت و بعدها نیز مورد تأیید امیر کبیر قرار گرفت و به اجرا گذاشته شد، در سراسر مملکت تنها سه بست به رسمیت</w:t>
      </w:r>
    </w:p>
    <w:p>
      <w:pPr>
        <w:pStyle w:val="BookText"/>
        <w:rPr/>
      </w:pPr>
      <w:r>
        <w:rPr>
          <w:rFonts w:ascii="IRNazanin" w:hAnsi="IRNazanin" w:eastAsia="IRNazanin"/>
          <w:color w:val="111111"/>
          <w:sz w:val="28"/>
          <w:sz w:val="28"/>
          <w:szCs w:val="28"/>
          <w:rtl w:val="true"/>
          <w:lang w:bidi="fa-IR"/>
        </w:rPr>
        <w:t>شناخته شد که هیچ کس نمی‌توانست به حریم آن‌ها تجاوز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بارگاه مبارک و نورانی رضوی در مشهد؛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بارگاه نورانی حضرت فاطمه معصومه علیها السلام در 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بارگاه حضرت عبدالعظیم در 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آیین بست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مورد مخالفت سفیران روس و انگلیس واقع گردید؛ چون آنان از جریان بست و تحصن در ایران سود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شیل در نامه مورخه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قانون بست پرداخت و اعتراض خود را به امیر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جناب ذکری از فقره بست در آن مراسله کرده‌اند، فرصت مناسبی است که دیدگاه‌های خود را به محضر آن جناب ارائه دهم و امیدوارم محض دوستی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می‌توان قبول کرد که قانون بست خالی از عیب نیست، بدون شک دارای فوائد مهمی نیز می‌باشد که آن عیوب را جبران می‌کند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گاهی این آیین دریچه‌ای برای فرار مقصران از چنگ کارگزاران دیوانی است، ولی بیشتر اوقات اشخاصی هستند که بدون جرم مورد تعرض و تعدی قرار می‌گیرند و به وسیله بست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صورت، آشکار است که آیین بست نشینی موجب منفعت کلی و آسایش رعایاست و به صلاح است که چنین مرجع و مقری بر پا و بر 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مضحک آن‌که، شیل در گزارشی خود به پالمرستون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 قانون بست ضربه دیگری است که امیر کبیر بر پیکر دستگاه روحانی وارد ساخت و روزی دامن او را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بست مایه</w:t>
      </w:r>
    </w:p>
    <w:p>
      <w:pPr>
        <w:pStyle w:val="BookText"/>
        <w:rPr/>
      </w:pPr>
      <w:r>
        <w:rPr>
          <w:rFonts w:ascii="IRNazanin" w:hAnsi="IRNazanin" w:eastAsia="IRNazanin"/>
          <w:color w:val="111111"/>
          <w:sz w:val="28"/>
          <w:sz w:val="28"/>
          <w:szCs w:val="28"/>
          <w:rtl w:val="true"/>
          <w:lang w:bidi="fa-IR"/>
        </w:rPr>
        <w:t>تأسف است و دشواری هایی که به آن روبه رو خواهد گشت، بیشتر از آن است که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امیر، او را از این تصمیم بر حذر داشتم، ولی خیال نمی‌کنم که از اندیشه خود، در استواری قدرت مطلق دولت دست بردارد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ولی از سوی دیگر امام جمعه تهران و علمای ایران از اقدام امیر کبیر حمایت کردند؛ چون این آیین را بر خلاف موازین شرع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اسلام بست محدود را تا جایی که موجب ضرر و زیان به دیگران نگردد و نیز حدود خداوند تعطیل نشود به طور مشروط پذیرفته؛ آن هم در عالی‌ترین اماکن قدسی اسلام،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کعبه، روضه نبوی صلی‌الله‌علیه‌و‌آله ، و مشاهد ائمه هدی علیهم السلام، ولی آیین بست، به شکل فراگیر دوره قاجاریه را، هیچ آگاه به احکام اسلام بر نمی‌تافت و با آن همراهی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الکلام که به منزله دائرة المعارف فقه شیعی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التجأ الی بعض المساجد غیر المسجد الحرام اخرج منه و اقیم علیه القود </w:t>
      </w:r>
    </w:p>
    <w:p>
      <w:pPr>
        <w:pStyle w:val="BookText"/>
        <w:rPr/>
      </w:pPr>
      <w:r>
        <w:rPr>
          <w:rFonts w:ascii="IRNazanin" w:hAnsi="IRNazanin" w:eastAsia="IRNazanin"/>
          <w:color w:val="111111"/>
          <w:sz w:val="28"/>
          <w:sz w:val="28"/>
          <w:szCs w:val="28"/>
          <w:rtl w:val="true"/>
          <w:lang w:bidi="fa-IR"/>
        </w:rPr>
        <w:t>حذرا من تلویث المسجد، فان طلب القصاص فی المسجد تعجیلاً کان له ذلک و منع من التلویث، بان یفرش فیه الانطاع و نحوه ان لم یحرم ادخال النجاسته مطلقا و الا لم یجب الیه</w:t>
      </w:r>
      <w:r>
        <w:rPr>
          <w:rStyle w:val="FootnoteAnchor"/>
          <w:rtl w:val="true"/>
        </w:rPr>
        <w:footnoteReference w:id="508"/>
      </w:r>
      <w:r>
        <w:rPr>
          <w:rFonts w:ascii="IRNazanin" w:hAnsi="IRNazanin" w:eastAsia="IRNazanin"/>
          <w:color w:val="111111"/>
          <w:sz w:val="28"/>
          <w:sz w:val="28"/>
          <w:szCs w:val="28"/>
          <w:rtl w:val="true"/>
          <w:lang w:bidi="fa-IR"/>
        </w:rPr>
        <w:t>اگر کسی که بر او قصاصی لازم گردیده، به مسجدی غیر از مسجد الحرام پناه برد، او را از مسجد بیرون می‌آورند و قصاص می‌کنند تا موجب آلودگی مسجد نگردد؛ ولی اگر ولی 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مسجد قصاص کنید، او چنین حقی دارد؛ ولی برای آن‌که مسجد آلوده نگردد، پلاس چرمینیی می‌گسترند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آن‌که داخل</w:t>
      </w:r>
    </w:p>
    <w:p>
      <w:pPr>
        <w:pStyle w:val="BookText"/>
        <w:rPr/>
      </w:pPr>
      <w:r>
        <w:rPr>
          <w:rFonts w:ascii="IRNazanin" w:hAnsi="IRNazanin" w:eastAsia="IRNazanin"/>
          <w:color w:val="111111"/>
          <w:sz w:val="28"/>
          <w:sz w:val="28"/>
          <w:szCs w:val="28"/>
          <w:rtl w:val="true"/>
          <w:lang w:bidi="fa-IR"/>
        </w:rPr>
        <w:t>آوردن هر گونه نجاست در مسجد مطلقا حرام نباشد و الا واجب نیست در مسجد حکم قصاص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مباهات است که اسلام این گونه مراعات حقوق افراد را نموده و چون قصاص حق دیگران است، دستور می‌دهد که ولی دم این حق را دارد که در مسجد حکم قصاص را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آیین بست در قلمرو حقوق اسلام دایره بسیار محدودی دارد و به هیچ وجه فرصتی برای ظالم به وجود نمی‌آورد یا زمینه‌ای برای تضییع حقوق مردم نمی‌گردد و به هیچ وجه موجب تعطیل حدود الهی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پناهندگان آن اماکن، یعنی حرم مکه، مسجد النبی، مشاهد مشرفه ائمه علیهم السلام سخت گرفته شود؛ به آنان آشامیدنی و خوراکی ندهند، تا ناگزیر شوند از آن مکان قدسی خارج گردند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فرهنگ اسلام، اسلام دین رأفت و رحمت و مهربانی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بخشش و عفو آرمان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و مکان شریفی، آن گونه مورد توجه خداوند و مرکز فیض افشانی است که عذاب اخروی را به پاس مقام شفاعت آن مزور، از زائر گنه‌کار برمی‌دارند، پس بخشش جرایم دنیوی کاری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بارگاه آسمانی حضرت فاطمه معصومه علیها السلام که چون کوکبی فروزان بر آسمان قدس و جلالت می‌درخشد و اعاظم و اعیان اسلام بر آستان رفیعش به ادب ایستاده و ساحت قدسی این بانوی آسمانی را تقدیس می‌کنند و با بوسه بر ضریح آن حضرت شهد ولی نوشیده و گلواژه معرفت بر جان خود شکوفا می‌سازند، و از این آبشار رحمت، زمزم حیات می‌نوشند، بانویی که بهشت زیارتش آرامشگاه</w:t>
      </w:r>
    </w:p>
    <w:p>
      <w:pPr>
        <w:pStyle w:val="BookText"/>
        <w:rPr/>
      </w:pPr>
      <w:r>
        <w:rPr>
          <w:rFonts w:ascii="IRNazanin" w:hAnsi="IRNazanin" w:eastAsia="IRNazanin"/>
          <w:color w:val="111111"/>
          <w:sz w:val="28"/>
          <w:sz w:val="28"/>
          <w:szCs w:val="28"/>
          <w:rtl w:val="true"/>
          <w:lang w:bidi="fa-IR"/>
        </w:rPr>
        <w:t>عارفان اهل ایمان، و زیارتش رمز شفاعت است؛ بهترین پناهگاه برای پناهجویان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مردم این دیار، در لحظه‌های خطر، همیشه به عنایات این بانوی بزرگوار دلبسته و در پرتو کرامت بارگاهش از خطرها رسته‌اند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سیل ویران‌گر کوبنده و توفنده به سوی این شهر می‌تاخت و مردم این شهر در ترس و هراس بودند دستی از غیب بیرون آمده و بر سینه سیل زد و مسیر سیل را منحرف ساخت و این خاطره در سروده‌ها چنین آمده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سیل تیمره از رود ناربار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به شهر قم ز قضاهای کردگار </w:t>
      </w:r>
    </w:p>
    <w:p>
      <w:pPr>
        <w:pStyle w:val="BookText"/>
        <w:rPr/>
      </w:pPr>
      <w:r>
        <w:rPr>
          <w:rFonts w:ascii="IRNazanin" w:hAnsi="IRNazanin" w:eastAsia="IRNazanin"/>
          <w:color w:val="111111"/>
          <w:sz w:val="28"/>
          <w:sz w:val="28"/>
          <w:szCs w:val="28"/>
          <w:rtl w:val="true"/>
          <w:lang w:bidi="fa-IR"/>
        </w:rPr>
        <w:t>دانی که کرد رفع بلا را از این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بود دختر موسای تاجدار</w:t>
      </w:r>
    </w:p>
    <w:p>
      <w:pPr>
        <w:pStyle w:val="BookText"/>
        <w:rPr/>
      </w:pPr>
      <w:r>
        <w:rPr>
          <w:rFonts w:ascii="IRNazanin" w:hAnsi="IRNazanin" w:eastAsia="IRNazanin"/>
          <w:color w:val="111111"/>
          <w:sz w:val="28"/>
          <w:sz w:val="28"/>
          <w:szCs w:val="28"/>
          <w:rtl w:val="true"/>
          <w:lang w:bidi="fa-IR"/>
        </w:rPr>
        <w:t>ذریه رسول خدا غمگسار قم</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نیز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قم قحطی و خشکسالی شدیدی پدید آمد، اغنام و احشام در اثر کمبود علوفه در معرض تلف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منطقه چهل نفر از افراد متدیّن و شایسته را انتخاب کردند و به قم فرستادند، تا در صحن مطهر حضرت معصومه علیهاالسلام به بست بنشینند، تا شاید از عنایات آن کریمه اهل بیت خداوند متعال باران بفرستد و منطقه را از خطر خشکسالی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شبانه روز آن گروه چهل نفری در حرم مطهر خاتون دو سرا به بست می‌نشینند، شب سوم یکی از آن چهل نفر مرحوم حاج میرزا ابوالقاسم قمی را خواب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در عالم رؤیا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اینجا به بست</w:t>
      </w:r>
    </w:p>
    <w:p>
      <w:pPr>
        <w:pStyle w:val="BookText"/>
        <w:rPr/>
      </w:pPr>
      <w:r>
        <w:rPr>
          <w:rFonts w:ascii="IRNazanin" w:hAnsi="IRNazanin" w:eastAsia="IRNazanin"/>
          <w:color w:val="111111"/>
          <w:sz w:val="28"/>
          <w:sz w:val="28"/>
          <w:szCs w:val="28"/>
          <w:rtl w:val="true"/>
          <w:lang w:bidi="fa-IR"/>
        </w:rPr>
        <w:t>نشسته‌اید؟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در محل ما باران نیامده، اغنام و احشام در معرض تلف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چیزی نیست، این مقدار از دست ما نیز ساخته است، هنگامی که شما حوائج این طوری داشتید به ما مراجعه کنید، ولی هنگامی که شفاعت عالم را خواستید، در آن هنگام </w:t>
      </w:r>
    </w:p>
    <w:p>
      <w:pPr>
        <w:pStyle w:val="BookText"/>
        <w:rPr/>
      </w:pPr>
      <w:r>
        <w:rPr>
          <w:rFonts w:ascii="IRNazanin" w:hAnsi="IRNazanin" w:eastAsia="IRNazanin"/>
          <w:color w:val="111111"/>
          <w:sz w:val="28"/>
          <w:sz w:val="28"/>
          <w:szCs w:val="28"/>
          <w:rtl w:val="true"/>
          <w:lang w:bidi="fa-IR"/>
        </w:rPr>
        <w:t>دست توسل به طرف این شفیعه روز جزا دراز کنید</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جهانتاب این بارگاه، بر آسمان این شهر نور می‌افشاند و این عرصه آسمانی یگانه ملجأ و پناهگاه نیازمندان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زائران از اقصی نقاط جهان اسلام به این بارگاه شریف به زیارت می‌آیند تا از فیوضات معنوی این قبّة الاسلام فیض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پناهجویان این بارگاهند که از خطرات، به این عرصه پناهنده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محضر بارگاه این بانوی گرامی به ادب ایستاده و در مکانت شریفی که ارواح عرشیان معصوم حاضر و ناظرند با زمزمه عارفانه خود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مستجیرٌ بکم، زائرٌ لکم، لائذٌ، عائذٌ بقبورکم، مُسْتَشفِعٌ الی الله عزّ و جل بکم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پس سزاوار است با آنان با کمال مهر و شفقت رفتار گردد و امکانات زیارتی و فرهنگی مناسب برای آنان مهیّا شود تا بهتر بتوانند در این فضا از معنویت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خادمان این عرصه نور است که چون ملائکة الله از این بارگاه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زائران رفتاری</w:t>
      </w:r>
    </w:p>
    <w:p>
      <w:pPr>
        <w:pStyle w:val="BookText"/>
        <w:rPr/>
      </w:pPr>
      <w:r>
        <w:rPr>
          <w:rFonts w:ascii="IRNazanin" w:hAnsi="IRNazanin" w:eastAsia="IRNazanin"/>
          <w:color w:val="111111"/>
          <w:sz w:val="28"/>
          <w:sz w:val="28"/>
          <w:szCs w:val="28"/>
          <w:rtl w:val="true"/>
          <w:lang w:bidi="fa-IR"/>
        </w:rPr>
        <w:t>صمیمانه و خداپسندانه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زبان ادب و اخلاق اسلامی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زائران احساس کنند که در بهشتی از بهشتهای خداوند به زیارت مشغولند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زائران نیز باید مراعات این مکانت قدسی را بنمایند، آنان باید بدانند که در حرم رسول خدا صلی‌الله‌علیه‌و‌آله و ائمه هدی علیهم‌السلام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ساحتی به ادب ایستاده‌اند که ارواح قدسیان حاضر و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مکانت شریف نزد ملکوتیان چون ستاره‌ای تابناک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شئونات اسلامی را با جدّیت مراعات نمایند و هرگز چیزی که موجب خشم این بانوی بزرگوار می‌گردد از آنان صادر نشود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شایسته است که سایر قبور و مراقد سبزپوشان آل محمد علیهم السلام و نیز قبور علما و شهدا زیارت شوند و این اماکن مقدس حفظ و حراست گردند و در زیبایی آنان کوشش گردد چون این مزارها جلوه‌هایی از فروغ علوی را نشان می‌دهند و این اماکن زیارتگاه و پناهگاه دوستان آل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امام خمینی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قبور اولاد الائمة و الصلحاء و الشهداء مما اتّخذ مزارا أو ملاذا</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آری هماره از قبور اولیای خداوند نور هدایت و فروغ کرامت بر دیدگان جاری است</w:t>
      </w:r>
      <w:r>
        <w:rPr>
          <w:rFonts w:eastAsia="IRNazanin" w:cs="IRNazanin"/>
          <w:color w:val="111111"/>
          <w:sz w:val="28"/>
          <w:szCs w:val="28"/>
          <w:rtl w:val="true"/>
          <w:lang w:bidi="fa-IR"/>
        </w:rPr>
        <w:t xml:space="preserve">. </w:t>
      </w:r>
      <w:bookmarkStart w:id="262" w:name="pg3515_23825"/>
    </w:p>
    <w:p>
      <w:pPr>
        <w:pStyle w:val="Heading2"/>
        <w:numPr>
          <w:ilvl w:val="1"/>
          <w:numId w:val="1"/>
        </w:numPr>
        <w:rPr/>
      </w:pPr>
      <w:bookmarkStart w:id="263" w:name="__RefHeading___Toc3586802_2749589250"/>
      <w:bookmarkStart w:id="264" w:name="_Toc91"/>
      <w:bookmarkEnd w:id="262"/>
      <w:bookmarkEnd w:id="263"/>
      <w:r>
        <w:rPr>
          <w:rtl w:val="true"/>
        </w:rPr>
        <w:t>کتابنامه</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اسلامی مکه و مدینه،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جعفریان،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مشعر،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حائری و تحولات سیاسی اجتماعی دوران معاصر،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محمدی،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کنگره بزرگداشت حضرت فاطمه معصومه علیها السلام و مکانت فرهنگی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چاپ اول،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الحافظ ابن کثیر الدمشقی، المتوفی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مکتبة المعارف، بیروت، و مکتبة النصر، الریاض، الطبعة الاولی،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 الرائع لمختصر الشرایع،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مقداد بن عبد الله السیوری الحلی، المتوفی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اللطیف الکوهکمری، به اهتمام السید محمود المرعشی،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الطبعة الاولی، التاریخ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 و العمرة فی الکتاب و السنة،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 اول،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الزیارة،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العلامه الشیخ الامینی،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المحمد الحسّون، بی تا، من فیض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ابی محمد عبد الملک بن هشام المعافری، المتوفی بمصر، سنه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فهمی السرجانی،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التراث الاسلامی، 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بی‌تا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فاطمه زهرا علیها السلام، دکتر سید جعفر شهیدی،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للطباعة و النشر، دار بیروت لطباعة و النشر، 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علامه امینی،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تهران،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چاپ خورشید،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المکیه،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بن عربی، السفر العاشر،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یحیی، تصدیر و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مدکور، المجلس الاعلی للثقافة،الهیئته المصریه العامه للکتاب، مرکز تحقیق التراث، القاهره،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 المنسوب للامام الرضا علیه السلام، و المشتهر بفقه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لاحیاء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للامام الرضا علیه السلام،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کلینی قدسره،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انتشارات دار صعب، دارالتعارف، بیروت، الطبعة الرابعه،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العلامه عزّ الدین ابی الحسن، علی بن ابی</w:t>
      </w:r>
    </w:p>
    <w:p>
      <w:pPr>
        <w:pStyle w:val="BookText"/>
        <w:rPr/>
      </w:pPr>
      <w:r>
        <w:rPr>
          <w:rFonts w:ascii="IRNazanin" w:hAnsi="IRNazanin" w:eastAsia="IRNazanin"/>
          <w:color w:val="111111"/>
          <w:sz w:val="28"/>
          <w:sz w:val="28"/>
          <w:szCs w:val="28"/>
          <w:rtl w:val="true"/>
          <w:lang w:bidi="fa-IR"/>
        </w:rPr>
        <w:t>الکرم، محمد بن محمد بن عبدالکریم بن عبد الواحد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للطباعة و النشر،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اللمعة البیضاء فی شرح خطبة الزهراء،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انصاری، بی جا، بی تا، چاپ سنگی، قطع رحلی، حاج ابراهیم تبریزی،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 فی احیاء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 مقدمه و 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منشورات المکتبة الاسلامیة تهران، چاپ سنگی،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ابن ابی شبیة، تصحیح سعید محمد اللحام،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لالفاظ القران الکریم، محمد فؤاد عبدالباقی، انتشارات اسلامی، چاپ دوم، تابستان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حسین طباطبائی، منشورات موسسة الاعلمی للمطبوعات، چاپ سوم،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انوار المشعشعین،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بن حسین نائینی اردستانی </w:t>
      </w:r>
    </w:p>
    <w:p>
      <w:pPr>
        <w:pStyle w:val="BookText"/>
        <w:rPr/>
      </w:pPr>
      <w:r>
        <w:rPr>
          <w:rFonts w:ascii="IRNazanin" w:hAnsi="IRNazanin" w:eastAsia="IRNazanin"/>
          <w:color w:val="111111"/>
          <w:sz w:val="28"/>
          <w:sz w:val="28"/>
          <w:szCs w:val="28"/>
          <w:rtl w:val="true"/>
          <w:lang w:bidi="fa-IR"/>
        </w:rPr>
        <w:t xml:space="preserve">کچویی قمی،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انصاری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مرعشی نجفی، کتابخانه آیة الله مرعشی نجفی قم، چاپ اول،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الطبعة الثالثه،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فی فضائل آل محمد صلی‌الله‌علیه‌و‌آله ،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المحدّث</w:t>
      </w:r>
    </w:p>
    <w:p>
      <w:pPr>
        <w:pStyle w:val="BookText"/>
        <w:rPr/>
      </w:pPr>
      <w:r>
        <w:rPr>
          <w:rFonts w:ascii="IRNazanin" w:hAnsi="IRNazanin" w:eastAsia="IRNazanin"/>
          <w:color w:val="111111"/>
          <w:sz w:val="28"/>
          <w:sz w:val="28"/>
          <w:szCs w:val="28"/>
          <w:rtl w:val="true"/>
          <w:lang w:bidi="fa-IR"/>
        </w:rPr>
        <w:t>ابوجعفر محمد بن الحسن بن فروخ الصفار القمی،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محسن کوچه باغی التبریزی، منشورات مکتبة آیة الله العظمی المرعشی النجفی، قم، 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انقلاب مشروطیت ایران، تألیف مهدی ملک زاده، انتشارات علمی، چاپ دوم، زمستان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 سِرجان مالکوم،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اسماعیل حیرت،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سرایساولی،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بیست ساله ایران، تألیف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ناشر،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کاویان، چاپ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بست و بست نشینی، دکتر عباس 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چاپ اول، زمستان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تحقیق محمد ابوالفضل ابراهیم،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بمصر،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قم، حسن بن محمد بن حسن قمی،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بن حسن بن عبدالملک قمی به فارسی،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طهرانی مدرس علم معقول و متخصص در علم فلک و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رمضان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تهران، مطبعه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مذهبی قم، علی اصغر فقیهی، انتشارات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مشروطه ایران، احمد کسروی، موسسه چاپ و انتشارات امیر کبیر، چاپ پنجم، فروردین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وهابیان،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سرتیپ ایوب صبری،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مهدی پور،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چاپ اول، پائیز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ابراهیم آیتی،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زیر نظر احسان یارشاطر، تهران،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الآیات الظاهره فی فضائل العترة الطاهره، السید شرف الدین علی الحسینی الاستر آبادی الغروی،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اسلامی التابعة لجماعة لمدرسین بقم المشرفه،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زیر نظر آیة الله مکارم شیرازی، با همکاری جمعی از نویسندگان،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چاپ دوازدهم،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 الثقلین، العلامة الخبیر الشیخ عبد علی بن جمعة العروسی الحویزی، تعلیق سید هاشم رسولی محلاتی، چاپ مطبعة الحکمة، قم،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فی شرح المقنعه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جعفر بن محمد بن الحسن الطوسی،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الطبعة الثانیة، مطبعة النعمان، النجف،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مهدی النراقی، المتوفی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نشر و تعلیق و تصحیح، السید محمد کلانتر، الطبعة الرابعة، مؤسسة الاعلمی للمطبوعات بیروت،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الاسبوع، علی بن موسی بن جعفر بن محمد بن محمد بن الطاووس الحسینی، چاپ سنگی،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کارخانه عبدالرحیم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فی شرح شرایع الاسلام، تألیف شیخ الفقهاء و امام</w:t>
      </w:r>
    </w:p>
    <w:p>
      <w:pPr>
        <w:pStyle w:val="BookText"/>
        <w:rPr/>
      </w:pPr>
      <w:r>
        <w:rPr>
          <w:rFonts w:ascii="IRNazanin" w:hAnsi="IRNazanin" w:eastAsia="IRNazanin"/>
          <w:color w:val="111111"/>
          <w:sz w:val="28"/>
          <w:sz w:val="28"/>
          <w:szCs w:val="28"/>
          <w:rtl w:val="true"/>
          <w:lang w:bidi="fa-IR"/>
        </w:rPr>
        <w:t>المحققین الشیخ محمد حسن النجفی،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الاستادی، دار الاحیاء التراث العربی، الطبعة السابعة، بیروت، لبنان،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البلدان،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صفی‌الدین محمد بن محمد هاشم حسینی قمی، به کوشش استاد حسین مدرسی طباطبایی، چاپ حکمت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خواندنیهای مطبوعات رژیم پیشین در آیینه خواندنیها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تاریخ انقلاب اسلامی ایران، 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معادیخواه،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یاران،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داوری‌های عجیب تاریخ، منوچهر حقگو، انتشارات سنایی، چاپ اول،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دروس اتحاد عاقل به معقول،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علامه حسن زاده آملی، انتشارات قیام، چاپ اول،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دنباله تاریخ طبری،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عریب بن سعد قرطبی،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انتشارات بنیاد فرهنگ ایران، زمستان سال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سال شانزدهم،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صبح ایران، قدس،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سال هفدهم، شماره </w:t>
      </w:r>
      <w:r>
        <w:rPr>
          <w:rFonts w:eastAsia="IRNazanin" w:cs="IRNazanin"/>
          <w:color w:val="111111"/>
          <w:sz w:val="28"/>
          <w:szCs w:val="28"/>
          <w:lang w:bidi="fa-IR"/>
        </w:rPr>
        <w:t>4712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سال پنجاه و سوم، شماره </w:t>
      </w:r>
      <w:r>
        <w:rPr>
          <w:rFonts w:eastAsia="IRNazanin" w:cs="IRNazanin"/>
          <w:color w:val="111111"/>
          <w:sz w:val="28"/>
          <w:szCs w:val="28"/>
          <w:lang w:bidi="fa-IR"/>
        </w:rPr>
        <w:t>15086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وقایع اتفاقیه،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 با همکاری مرکز مطالعات و تحقیقات رسانه، چاپ اول،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 فی شرح من لا یحضره الفقیه،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تقی المجلسی،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الموسوی الکرمانی و الشیخ علی پناه</w:t>
      </w:r>
    </w:p>
    <w:p>
      <w:pPr>
        <w:pStyle w:val="BookText"/>
        <w:rPr/>
      </w:pPr>
      <w:r>
        <w:rPr>
          <w:rFonts w:ascii="IRNazanin" w:hAnsi="IRNazanin" w:eastAsia="IRNazanin"/>
          <w:color w:val="111111"/>
          <w:sz w:val="28"/>
          <w:sz w:val="28"/>
          <w:szCs w:val="28"/>
          <w:rtl w:val="true"/>
          <w:lang w:bidi="fa-IR"/>
        </w:rPr>
        <w:t>الاشتهاردی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اسلامی حاج محمد حسین کوشانپور، بی‌تا،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السالکین فی شرح صحیفة سید الساجدین، العلامة سید علی خان الحسینی الحسنی المدنی الشیرازی،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الحسینی الامینی،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التابعة لجماعة المدرسین بقم المشرفه،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فاطمه زهرا علیها السلام،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جعفر شهیدی،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مقام معظم رهبری، معاونت </w:t>
      </w:r>
    </w:p>
    <w:p>
      <w:pPr>
        <w:pStyle w:val="BookText"/>
        <w:rPr/>
      </w:pPr>
      <w:r>
        <w:rPr>
          <w:rFonts w:ascii="IRNazanin" w:hAnsi="IRNazanin" w:eastAsia="IRNazanin"/>
          <w:color w:val="111111"/>
          <w:sz w:val="28"/>
          <w:sz w:val="28"/>
          <w:szCs w:val="28"/>
          <w:rtl w:val="true"/>
          <w:lang w:bidi="fa-IR"/>
        </w:rPr>
        <w:t xml:space="preserve">آموزش تحقیقات،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حرم،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 ماهنامه کوثر،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چاپ اول، بهار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اوژن فلاندن به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نورصادقی،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اشراقی، چاپ سوم،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پولاک،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یاکوب ادوارد پولاک،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کیکاووس جهانداری، شرکت سهامی انتشارات خوارزمی،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تاورنیه، ترجمه ابوتراب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حمید شیرانی، چاپ دوم،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کارری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جملی کارری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دکتر عباس نخجوانی و عبدالعلی کارنگ،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فرهنگ و هنر آذربایجان شرقی،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جمال الدین و اندیشه‌های او،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مدرسی چهاردهی،</w:t>
      </w:r>
    </w:p>
    <w:p>
      <w:pPr>
        <w:pStyle w:val="BookText"/>
        <w:rPr/>
      </w:pP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سپهر،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و آثار سید جمال الدین اسد آبادی،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لطف الله خان اسد آبادی، انتشارات سحر،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ابوالفضل ابراهیم،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العربیة عیسی البابی الحلبی و شرکاه، الطعبة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شفاء السقام فی زیارة خیر الانام ،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الفقیه المحدث علی بن </w:t>
      </w:r>
    </w:p>
    <w:p>
      <w:pPr>
        <w:pStyle w:val="BookText"/>
        <w:rPr/>
      </w:pPr>
      <w:r>
        <w:rPr>
          <w:rFonts w:ascii="IRNazanin" w:hAnsi="IRNazanin" w:eastAsia="IRNazanin"/>
          <w:color w:val="111111"/>
          <w:sz w:val="28"/>
          <w:sz w:val="28"/>
          <w:szCs w:val="28"/>
          <w:rtl w:val="true"/>
          <w:lang w:bidi="fa-IR"/>
        </w:rPr>
        <w:t xml:space="preserve">عبدالکافی تقی الدین السبکی الشافعی، تحت ادارة السید شرف الدین احمد مدیر دائرة المعارف العثمانیة، الطبعة الثالثه، بمطبعة مجلس دائرة المعارف العثمانیة، بحیدر آباد الدکن الهند،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عباسنامه یا شرح زندگانی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 عباس ثانی،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وحید قزوینی، به تصحیح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دهگان،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داودی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اراک، 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تألیف شیخ صدوق،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بحرالعلوم،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و مطبعتها فی النجف،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عیون صحاح الاخبار فی مناقب امام الابرار،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یحیی بن الحسن بن البطرین الاسدی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قم، جمادی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فروغ آفتاب،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عباسی،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آستانه مقدسه قم،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ابدیت،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جعفر سبحانی، انتشارات دفتر تبلیغات اسلامی قم، چاپ ششم، اردیبهشت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موسوعة کلمات الامام</w:t>
      </w:r>
    </w:p>
    <w:p>
      <w:pPr>
        <w:pStyle w:val="BookText"/>
        <w:rPr/>
      </w:pP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حدیث پژوهشکده باقرالعلوم، زیر نظر سازمان تبلیغات اسلامی،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چاپ اسوه، چاپ دوم، شهریور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فصلنامه میقات حج،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 مدیر مسول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قاضی عسکر، تهران، خیابان آزادی،</w:t>
      </w:r>
    </w:p>
    <w:p>
      <w:pPr>
        <w:pStyle w:val="BookText"/>
        <w:rPr/>
      </w:pPr>
      <w:r>
        <w:rPr>
          <w:rFonts w:ascii="IRNazanin" w:hAnsi="IRNazanin" w:eastAsia="IRNazanin"/>
          <w:color w:val="111111"/>
          <w:sz w:val="28"/>
          <w:sz w:val="28"/>
          <w:szCs w:val="28"/>
          <w:rtl w:val="true"/>
          <w:lang w:bidi="fa-IR"/>
        </w:rPr>
        <w:t>نبش خوش، سازمان حج و زیارت معاونت آموزش و تحقیقات بعثه مقام معظم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قلائد النحور در وقایع ایام و 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حاج شیخ ذبیح الله محلاتی،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از نگاه بیگانگان،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صاحبی، انتشارات زائر، مجموعه آثار کنگره بزرگداشت حضرت معصومه علیها السلام و مکانت فرهنگی قم،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 در جنبش مشروطه ایران، حسن نراقی، انتشارات ایران، بازار بین الحرمین، چاپ دوم، بهار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ابی القاسم جعفر بن محمد بن قولویه،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الاوحد الشیخ الاستاذ میرزا عبدالحسین الامینی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المطعبة المبارکة المرتضویة فی النجف الاشرف،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المقدس یعنی کتب عهد عتیق و عهد جدید که از زبان‌های اصلی عبرانی و کلدانی و یونانی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نفقه جماعت مشهور به بَرِیتش وفورِن بیبَل سوسائینی دار السلطنه لندن مطبوع گردیده،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الارتیاب فی اتباع محمد بن عبدالوهاب،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محسن الامین الحسینی العاملی، کتابخانه بزرگ اسلامی، الطبعة الثالثه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 فی معرفة الائمة،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الاربلی با مقدمه استاد </w:t>
      </w:r>
    </w:p>
    <w:p>
      <w:pPr>
        <w:pStyle w:val="BookText"/>
        <w:rPr/>
      </w:pPr>
      <w:r>
        <w:rPr>
          <w:rFonts w:ascii="IRNazanin" w:hAnsi="IRNazanin" w:eastAsia="IRNazanin"/>
          <w:color w:val="111111"/>
          <w:sz w:val="28"/>
          <w:sz w:val="28"/>
          <w:szCs w:val="28"/>
          <w:rtl w:val="true"/>
          <w:lang w:bidi="fa-IR"/>
        </w:rPr>
        <w:t>معظم آقای حاج میرزا ابوالحسن شعرانی،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تهران، جمادی الثانیه،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فی سنن الاقوال و الافعال،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علاء الدین علی المتقی بن حسام الدین الهندی،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بمطبعة جمعیة دائرة المعارف العثمانیة الکائنه بعاصمة حیدرآباد،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اکبر غفاری،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دانشمندان، تألیف حاج شیخ محمد شریف رازی، کتابفروشی 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علی اکبر دهخدا، زیر نظر دکتر محمد معین، دکتر سید جعفر شهیدی، چاپخانه دانشگاه تهران، خرداد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المؤمنین،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قاضی نور الله شوشتری،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ابو علی الفضل بن الحسن الطبرسی من اکابر علماء الامامیه فی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السید هاشم الرسولی المحلاتی، دار احیاء التراث العربی، بیروت، لبنان،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اسناد خطی در آرشیو بایگانی آستانه مقدسه حضرت فاطمه معصومه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الوسائل،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میرزا حسین النوری الطبرسی، 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مؤسسة آل البیت علیهم السلام لاحیاء التراث،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 رضی الدین السید علی بن موسی بن طاووس،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چاپخانه ستاره،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 سلاح المتعبد، لشیخ الطائفة و رئیس مذهب الامامیه، ابی جعفر محمد بن الحسن بن علی الطوسی، تصحیح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الانصاری الزنجانی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محمدی شاهرودی،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للشیخ الامام شهاب الدین ابی عبد الله یاقوت بن عبد الله الحموی الرومی البغدادی،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للطباعة و النشر،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حاج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الاصفهانی،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المظفّر، الطبعة الثانیة،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دارالکتاب للطباعة و النشر قم، ایران، منشورات المکتبة الحیدریه،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شهر آشوب، بی‌نا،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مهدی بحر العلوم، چاپ سنگی، قطع جیبی،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رئیس المحدثین، ابو جعفر الصدوق، محمد بن علی</w:t>
      </w:r>
    </w:p>
    <w:p>
      <w:pPr>
        <w:pStyle w:val="BookText"/>
        <w:rPr/>
      </w:pPr>
      <w:r>
        <w:rPr>
          <w:rFonts w:ascii="IRNazanin" w:hAnsi="IRNazanin" w:eastAsia="IRNazanin"/>
          <w:color w:val="111111"/>
          <w:sz w:val="28"/>
          <w:sz w:val="28"/>
          <w:szCs w:val="28"/>
          <w:rtl w:val="true"/>
          <w:lang w:bidi="fa-IR"/>
        </w:rPr>
        <w:t>بن الحسین بن بابویه القمی،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چاپ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الشیخ محمد 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عبدالرحیم ربانی شیرازی،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الاسلامیة، 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وفاء الوفاء باخبار دار المصطفی، نور الدین علی بن احمد المصری السمهودی، نزیل دار الهجرة، المتوفی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محی‌الدین عبد الحمید،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الاحیاء التراث العربی، الطبعة الثالثة،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واژه بست،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تاریخچه بست و بست‌نشینی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خالصی،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سفر خروج،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چاپ سنگی،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جعفر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الطاووس، صص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رضا علیه‌السلام، باب الآداب،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تاریخچه بست و بست 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عباس خالصی،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استحباب مسح رأس الیتیم؛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الامام الجواد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الحسینی القزوینی،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مکاتیب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میانجی،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تاریخچه بست و بست 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استحباب مسح رأس الیتیم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باب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بن عربی، تحقیق و 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یحیی، تصدیر و مراجعه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مدکور، السفر العاشر،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 اسلامی مکه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قریش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و العمرة فی الکتاب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مراجعه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فصول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القبله،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جوشن کبیر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و العمرة فی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الحدود و الدیات،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الطواف،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و العمرة فی الکتاب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الطواف،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و العمرة فی الکتاب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موسوعه کلمات الامام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حدیث پژوهشکده باقرالعلوم،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عیون صحاح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حسن الحلی الاسدی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به نقل از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الزیارة، العلامة 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تقی‌الدین سبکی شافعی،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المزار،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 استحباب المشی الی زیارة الحسین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جوامع مناقبهم و فضائلهم علیهم‌السلام،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 أن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العلم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فصل فی معالی اموره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الایات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آبادی،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 فی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فی بیان انّه مع الحق و الحق معه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درّة النجفیة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علامه السید المهدی الطباطبایی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السمهودی،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خان الحسینی،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آن‌که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بیوتنا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دیده نشد؛ ولی روایاتی به ما رسیده که منزلت خانه‌های ائمه علیهم السلام را چون مساجد دانسته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المزار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صص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المشعشین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 أن الائمه علیهم‌السلام، معدن العلم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جوامع مناقبهم و فضائلهم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فی الائمه علیهم‌السلام، أنهم معدن العلم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فصل فی معالی اموره،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 المشی الی زیارة الحسین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حکم آیة الله خامنه‌ای به تولیت آستانه مقدسه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الثامن فی ذکر شئ من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فصل فی فرق العادات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باب یحب فیه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مفهوم در روایات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روایاتی هست که می‌فرمایند بیوت ما بیوت پیامبران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الدفن،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اتحاد عاقل به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علامه حسن زاده آملی،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زینب شکارچی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زینب شکارچی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مذهبی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فقیهی،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عباسنامه،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خطی، آرشیو آستانه مقدسه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تاریخچه بست و بست 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سفرنامه اوژن فلاندن به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حسین نورصادقی،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وقایع اتفاقیه، شماره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فقیهی،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برگی از 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خطی،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سفرنامه کارری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دکتر عباس نخجوانی و عبدالعلی کارنگ،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خراسان تا بختیاری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سفرنامه تاورنیه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باتیست تاورنیه،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سفرنامه دوراندی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از نگاه بیگانگان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صاحبی،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تاریخچه بست و بست 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برگی از 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خطی آرشیو آستانه مقدسه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فیل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آیة الله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ایثار و فداکاری علی علیه‌السلام در پرتو وحی جاودانه شد و سروش وحی این شهامت علی را چنین ستود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یَشرِی نَفْسَهُ ابْتِغاءَ مَرْضاتِ اللّهِ وَ اللّهُ رَئوُفٌ بِالْعِبادِ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فاطمه زهرا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جعفر شهیدی،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 المقصود،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باب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عیون صحاح الاخبار فی مناقب امام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الحسن الاسدی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بابن البطریق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محمد بن جریر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ترجمه دکتر محمد 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دکتر محمد 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العیون صحاح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عیون صحاح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البطریق،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به نقل از طبری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احمد بن ابی طاهر، المعروف بن ابن طیفور،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فاطمه زهرا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جعفر شهیدی،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فروغ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ترجمه عبدالعلی محمدی،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دکتر محمد 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در وقایع ایام و 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و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ذبیح الله محلاتی،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قلائد النحور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ذبیح الله محلاتی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وقایع محرم و 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قلائد النحور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و العمرة فی الکتاب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دنباله 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عریب بن سعد قرطبی،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وهابیان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دریادار سرتیب ایوب صبری پاشا، ترجمه علی اکبر مهدی پور،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وهابیان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وهابیان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وهابیان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وهابیان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وهابیان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وهابیان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وهابیان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وهابیان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وهابیان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و آثار سید جمال الدین اسد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لطف الله خان اسد آبادی،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جمال الدین و اندیشه‌های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مدرسی چهاردهی،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 اطلاعات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آیة الله عبدالکریم حائری و تحولات سیاسی، اجتماعی دوران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ذکرالله محمدی،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بیست ساله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مکی،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آیة الله عبدالکریم حائری و تحولات سیاسی، اجتماعی دوران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ذکرالله محمدی،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روزنامه‌های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 جمهوری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کیهان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15086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اطلاعات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شهریور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12973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 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الاخر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17957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انقلاب مشروطیت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ملک‌زاده،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مشروطه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انقلاب مشروطبت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مشروطه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کوچک عین الدوله بوده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مشروطه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انقلاب مشروطیت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مشروطه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انقلاب مشروطیت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ملک‌زاده،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مشروطه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یک،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الدوله خواسته بود او را از ولیعهدی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هنگام، کینه سختی با وی داشت و این زمان در پی گرفتن انتقام خود بود؛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مشروطه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مشروطه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یکم،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حاج سید صادق قمی در یکی از خانواده‌های محترم و متدین تجارت پیشه در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اوان کودکی به تحصیل علم علاقه بسیار داشت و پدر بزرگوارش حاج میرزا زین العابدین که از اهل علم بود نیز او را به فراگیری دانش تشویق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قم به فراگیری مقدمات اشتغال داشت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انقلاب مشروطیت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جامع علوم و بارع فنون بود؛ چنان که در هر یک از فنون کمال و رسوم فضل و افضال مقامی رفیع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اوائل جوانی به اصفهان مسافرت نمود و ده سال در آن جایگاه به تحصیل علوم ادبیات و مقدمات و فقه و اصول و ریاضی و غیره اشتغال داشت و غالب تلمذشان در آن شهر، نزد مرحوم حاج شیخ محمد تقی اصفهانی صاحب حاشیه بر معالم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روانه نجف اشرف گردید و در حوزه درس مرحوم صاحب جواهر شرکت نموده و مدت هفت سال از مباحث فقه و اصول آن جناب و دیگران استفاده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مجتهدا به وطن خود قم مراجعت و قریب چهار سال در این سرزمین به خدمات شرعی مشغول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در ماه شوال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نموده و در قبرستان شیخان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آثاری که امروز به نام آن مرحوم می‌باشد مدرسه حاجی است در جنب میدان میر که صدر اعظم نوری در زمان صدارتش در اوائل سلطنت ناصر الدین شاه در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آن را برای آن مرحوم با مسجدی در همان مدرسه ساخته که در ضمن مدارس قم مذکور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انقلاب مشروطیت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حاجی آخوند از علمای بزرگ و فقهای سترگ این سرزمین است که در عصر خود در اولین صف علمای این بلد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برفضل ظاهر، قدس باطن نیز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جوانی به اتفاق مرحوم حاج سید صادق مسافرت به نجف اشرف نموده و در آنجا در محضر آیة الله مجدد شیرازی، مرحوم میرزا محمد حسن و حاج میرزا حبیب الله رشتی قدس سرهما مشغول تحصیل شد و از مباحث فقه و اصول آن دو بزرگوار استفاده نمود تا به مقام منیع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با مصاحبت همان دوست مذکورش در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به وطن آورد و در این شهرستان دینی مشغول تدریس و افاضه و ترویج دین و اقامه جماعت بود تا در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 و در ایوان آیینه صحن عتیق قم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آن مرحوم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حاشیه‌ای بر فرائد شیخنا الانصاری رحمة الله علیه که به طبع رسیده و مورد مراجعه فضلاء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انقلاب مشروطیت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انقلاب مشروطیت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مشروطیت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یکم،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انقلاب مشروطه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خواندنیهای مطبوعات رژیم پیشین در آیینه خواندنیها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 مهدی ملک‌زاده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نظمیه بعدها به وسیله فرهنگستان ایران به شهربانی تغییر یافت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داوریهای عجیب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حقگو،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آیة الله حائری و تحولات سیاسی، اجتماعی دوران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الله محمدی،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و آثار سید جمال الدین اسد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لطف الله خان اسد آبادی،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جمال الدین و اندیشه‌های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مدرسی چهاردهی،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مشروطیت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ملک‌زاده،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تاریخچه بست و بست‌نشینی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تاریخچه بست و بست 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خراسان تا بختیاری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مذهبی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از نگاه بیگانگان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کاشان در جنبش مشروطه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نراقی،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پولاک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یاکوب ادوارد پولاک،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کیکاووس جهانداری،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تاریخچه بست و بست 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خالصی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تاریخچه بست و بست 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تاریخچه بست و بست 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سفرنامه پولاک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کیکاووس جهانداری،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تاریخچه بست و بست 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المشعشعین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کرامات معصومیه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جامعه کبیر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74841</Words>
  <Characters>289429</Characters>
  <CharactersWithSpaces>361910</CharactersWithSpaces>
  <Paragraphs>3158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2026-08-18T00:26:01Z</dcterms:created>
  <dc:creator>ghaemiyeh.com</dc:creator>
  <dc:description/>
  <dc:language>en-US</dc:language>
  <cp:lastModifiedBy/>
  <dcterms:modified xsi:type="dcterms:W3CDTF">2026-08-18T03:56:12Z</dcterms:modified>
  <cp:revision>1</cp:revision>
  <dc:subject/>
  <dc:title>فلسفه بست و بست نشینی</dc:title>
</cp:coreProperties>
</file>

<file path=docProps/custom.xml><?xml version="1.0" encoding="utf-8"?>
<Properties xmlns="http://schemas.openxmlformats.org/officeDocument/2006/custom-properties" xmlns:vt="http://schemas.openxmlformats.org/officeDocument/2006/docPropsVTypes"/>
</file>