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 المقدسه عش التشیع و قیاده الائمه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7136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37138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37140_2749589250">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3037142_274958925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3037144_2749589250">
            <w:r>
              <w:rPr>
                <w:webHidden/>
                <w:rStyle w:val="IndexLink"/>
                <w:rtl w:val="true"/>
              </w:rPr>
              <w:t>مقدمة المؤتمر</w:t>
            </w:r>
            <w:r>
              <w:rPr>
                <w:rStyle w:val="IndexLink"/>
                <w:rtl w:val="true"/>
              </w:rPr>
              <w:tab/>
            </w:r>
            <w:r>
              <w:rPr>
                <w:rStyle w:val="IndexLink"/>
              </w:rPr>
              <w:t>11</w:t>
            </w:r>
          </w:hyperlink>
        </w:p>
        <w:p>
          <w:pPr>
            <w:pStyle w:val="Contents2"/>
            <w:tabs>
              <w:tab w:val="clear" w:pos="8743"/>
              <w:tab w:val="right" w:pos="9026" w:leader="dot"/>
            </w:tabs>
            <w:rPr/>
          </w:pPr>
          <w:hyperlink w:anchor="__RefHeading___Toc3037146_2749589250">
            <w:r>
              <w:rPr>
                <w:webHidden/>
                <w:rStyle w:val="IndexLink"/>
                <w:rtl w:val="true"/>
              </w:rPr>
              <w:t>التّمهید</w:t>
            </w:r>
            <w:r>
              <w:rPr>
                <w:rStyle w:val="IndexLink"/>
                <w:rtl w:val="true"/>
              </w:rPr>
              <w:tab/>
            </w:r>
            <w:r>
              <w:rPr>
                <w:rStyle w:val="IndexLink"/>
              </w:rPr>
              <w:t>15</w:t>
            </w:r>
          </w:hyperlink>
        </w:p>
        <w:p>
          <w:pPr>
            <w:pStyle w:val="Contents2"/>
            <w:tabs>
              <w:tab w:val="clear" w:pos="8743"/>
              <w:tab w:val="right" w:pos="9026" w:leader="dot"/>
            </w:tabs>
            <w:rPr/>
          </w:pPr>
          <w:hyperlink w:anchor="__RefHeading___Toc3037148_2749589250">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3037150_2749589250">
            <w:r>
              <w:rPr>
                <w:webHidden/>
                <w:rStyle w:val="IndexLink"/>
                <w:rtl w:val="true"/>
              </w:rPr>
              <w:t>الفصل الأوّل</w:t>
            </w:r>
            <w:r>
              <w:rPr>
                <w:rStyle w:val="IndexLink"/>
                <w:rtl w:val="true"/>
              </w:rPr>
              <w:tab/>
            </w:r>
            <w:r>
              <w:rPr>
                <w:rStyle w:val="IndexLink"/>
              </w:rPr>
              <w:t>25</w:t>
            </w:r>
          </w:hyperlink>
        </w:p>
        <w:p>
          <w:pPr>
            <w:pStyle w:val="Contents3"/>
            <w:tabs>
              <w:tab w:val="clear" w:pos="8459"/>
              <w:tab w:val="right" w:pos="9026" w:leader="dot"/>
            </w:tabs>
            <w:rPr/>
          </w:pPr>
          <w:hyperlink w:anchor="__RefHeading___Toc3037152_2749589250">
            <w:r>
              <w:rPr>
                <w:webHidden/>
                <w:rStyle w:val="IndexLink"/>
                <w:rtl w:val="true"/>
              </w:rPr>
              <w:t>لمحة تاریخیّة</w:t>
            </w:r>
            <w:r>
              <w:rPr>
                <w:rStyle w:val="IndexLink"/>
                <w:rtl w:val="true"/>
              </w:rPr>
              <w:tab/>
            </w:r>
            <w:r>
              <w:rPr>
                <w:rStyle w:val="IndexLink"/>
              </w:rPr>
              <w:t>25</w:t>
            </w:r>
          </w:hyperlink>
        </w:p>
        <w:p>
          <w:pPr>
            <w:pStyle w:val="Contents3"/>
            <w:tabs>
              <w:tab w:val="clear" w:pos="8459"/>
              <w:tab w:val="right" w:pos="9026" w:leader="dot"/>
            </w:tabs>
            <w:rPr/>
          </w:pPr>
          <w:hyperlink w:anchor="__RefHeading___Toc3037154_2749589250">
            <w:r>
              <w:rPr>
                <w:webHidden/>
                <w:rStyle w:val="IndexLink"/>
                <w:rtl w:val="true"/>
              </w:rPr>
              <w:t>من این جاءت تسمیة قم ؟</w:t>
            </w:r>
            <w:r>
              <w:rPr>
                <w:rStyle w:val="IndexLink"/>
                <w:rtl w:val="true"/>
              </w:rPr>
              <w:tab/>
            </w:r>
            <w:r>
              <w:rPr>
                <w:rStyle w:val="IndexLink"/>
              </w:rPr>
              <w:t>25</w:t>
            </w:r>
          </w:hyperlink>
        </w:p>
        <w:p>
          <w:pPr>
            <w:pStyle w:val="Contents3"/>
            <w:tabs>
              <w:tab w:val="clear" w:pos="8459"/>
              <w:tab w:val="right" w:pos="9026" w:leader="dot"/>
            </w:tabs>
            <w:rPr/>
          </w:pPr>
          <w:hyperlink w:anchor="__RefHeading___Toc3037156_2749589250">
            <w:r>
              <w:rPr>
                <w:webHidden/>
                <w:rStyle w:val="IndexLink"/>
                <w:rtl w:val="true"/>
              </w:rPr>
              <w:t>اشکالات علی بعض تسمیاتها</w:t>
            </w:r>
            <w:r>
              <w:rPr>
                <w:rStyle w:val="IndexLink"/>
                <w:rtl w:val="true"/>
              </w:rPr>
              <w:tab/>
            </w:r>
            <w:r>
              <w:rPr>
                <w:rStyle w:val="IndexLink"/>
              </w:rPr>
              <w:t>30</w:t>
            </w:r>
          </w:hyperlink>
        </w:p>
        <w:p>
          <w:pPr>
            <w:pStyle w:val="Contents3"/>
            <w:tabs>
              <w:tab w:val="clear" w:pos="8459"/>
              <w:tab w:val="right" w:pos="9026" w:leader="dot"/>
            </w:tabs>
            <w:rPr/>
          </w:pPr>
          <w:hyperlink w:anchor="__RefHeading___Toc3037158_2749589250">
            <w:r>
              <w:rPr>
                <w:webHidden/>
                <w:rStyle w:val="IndexLink"/>
                <w:rtl w:val="true"/>
              </w:rPr>
              <w:t>دخول إیران الإسلام</w:t>
            </w:r>
            <w:r>
              <w:rPr>
                <w:rStyle w:val="IndexLink"/>
                <w:rtl w:val="true"/>
              </w:rPr>
              <w:tab/>
            </w:r>
            <w:r>
              <w:rPr>
                <w:rStyle w:val="IndexLink"/>
              </w:rPr>
              <w:t>31</w:t>
            </w:r>
          </w:hyperlink>
        </w:p>
        <w:p>
          <w:pPr>
            <w:pStyle w:val="Contents3"/>
            <w:tabs>
              <w:tab w:val="clear" w:pos="8459"/>
              <w:tab w:val="right" w:pos="9026" w:leader="dot"/>
            </w:tabs>
            <w:rPr/>
          </w:pPr>
          <w:hyperlink w:anchor="__RefHeading___Toc3037160_2749589250">
            <w:r>
              <w:rPr>
                <w:webHidden/>
                <w:rStyle w:val="IndexLink"/>
                <w:rtl w:val="true"/>
              </w:rPr>
              <w:t>تشیّع أهل قم</w:t>
            </w:r>
            <w:r>
              <w:rPr>
                <w:rStyle w:val="IndexLink"/>
                <w:rtl w:val="true"/>
              </w:rPr>
              <w:tab/>
            </w:r>
            <w:r>
              <w:rPr>
                <w:rStyle w:val="IndexLink"/>
              </w:rPr>
              <w:t>33</w:t>
            </w:r>
          </w:hyperlink>
        </w:p>
        <w:p>
          <w:pPr>
            <w:pStyle w:val="Contents3"/>
            <w:tabs>
              <w:tab w:val="clear" w:pos="8459"/>
              <w:tab w:val="right" w:pos="9026" w:leader="dot"/>
            </w:tabs>
            <w:rPr/>
          </w:pPr>
          <w:hyperlink w:anchor="__RefHeading___Toc3037162_2749589250">
            <w:r>
              <w:rPr>
                <w:webHidden/>
                <w:rStyle w:val="IndexLink"/>
                <w:rtl w:val="true"/>
              </w:rPr>
              <w:t>قم هی الملجأ</w:t>
            </w:r>
            <w:r>
              <w:rPr>
                <w:rStyle w:val="IndexLink"/>
                <w:rtl w:val="true"/>
              </w:rPr>
              <w:tab/>
            </w:r>
            <w:r>
              <w:rPr>
                <w:rStyle w:val="IndexLink"/>
              </w:rPr>
              <w:t>36</w:t>
            </w:r>
          </w:hyperlink>
        </w:p>
        <w:p>
          <w:pPr>
            <w:pStyle w:val="Contents2"/>
            <w:tabs>
              <w:tab w:val="clear" w:pos="8743"/>
              <w:tab w:val="right" w:pos="9026" w:leader="dot"/>
            </w:tabs>
            <w:rPr/>
          </w:pPr>
          <w:hyperlink w:anchor="__RefHeading___Toc3037164_2749589250">
            <w:r>
              <w:rPr>
                <w:webHidden/>
                <w:rStyle w:val="IndexLink"/>
                <w:rtl w:val="true"/>
              </w:rPr>
              <w:t>الفصل الثّانی</w:t>
            </w:r>
            <w:r>
              <w:rPr>
                <w:rStyle w:val="IndexLink"/>
                <w:rtl w:val="true"/>
              </w:rPr>
              <w:tab/>
            </w:r>
            <w:r>
              <w:rPr>
                <w:rStyle w:val="IndexLink"/>
              </w:rPr>
              <w:t>40</w:t>
            </w:r>
          </w:hyperlink>
        </w:p>
        <w:p>
          <w:pPr>
            <w:pStyle w:val="Contents3"/>
            <w:tabs>
              <w:tab w:val="clear" w:pos="8459"/>
              <w:tab w:val="right" w:pos="9026" w:leader="dot"/>
            </w:tabs>
            <w:rPr/>
          </w:pPr>
          <w:hyperlink w:anchor="__RefHeading___Toc3037166_2749589250">
            <w:r>
              <w:rPr>
                <w:webHidden/>
                <w:rStyle w:val="IndexLink"/>
                <w:rtl w:val="true"/>
              </w:rPr>
              <w:t>القمیون ودورهم فی نشر التشیع</w:t>
            </w:r>
            <w:r>
              <w:rPr>
                <w:rStyle w:val="IndexLink"/>
                <w:rtl w:val="true"/>
              </w:rPr>
              <w:tab/>
            </w:r>
            <w:r>
              <w:rPr>
                <w:rStyle w:val="IndexLink"/>
              </w:rPr>
              <w:t>40</w:t>
            </w:r>
          </w:hyperlink>
        </w:p>
        <w:p>
          <w:pPr>
            <w:pStyle w:val="Contents3"/>
            <w:tabs>
              <w:tab w:val="clear" w:pos="8459"/>
              <w:tab w:val="right" w:pos="9026" w:leader="dot"/>
            </w:tabs>
            <w:rPr/>
          </w:pPr>
          <w:hyperlink w:anchor="__RefHeading___Toc3037168_2749589250">
            <w:r>
              <w:rPr>
                <w:webHidden/>
                <w:rStyle w:val="IndexLink"/>
                <w:rtl w:val="true"/>
              </w:rPr>
              <w:t>القمیون ودورهم فی نشر التشیع</w:t>
            </w:r>
            <w:r>
              <w:rPr>
                <w:rStyle w:val="IndexLink"/>
                <w:rtl w:val="true"/>
              </w:rPr>
              <w:tab/>
            </w:r>
            <w:r>
              <w:rPr>
                <w:rStyle w:val="IndexLink"/>
              </w:rPr>
              <w:t>41</w:t>
            </w:r>
          </w:hyperlink>
        </w:p>
        <w:p>
          <w:pPr>
            <w:pStyle w:val="Contents3"/>
            <w:tabs>
              <w:tab w:val="clear" w:pos="8459"/>
              <w:tab w:val="right" w:pos="9026" w:leader="dot"/>
            </w:tabs>
            <w:rPr/>
          </w:pPr>
          <w:hyperlink w:anchor="__RefHeading___Toc3037170_2749589250">
            <w:r>
              <w:rPr>
                <w:webHidden/>
                <w:rStyle w:val="IndexLink"/>
                <w:rtl w:val="true"/>
              </w:rPr>
              <w:t>قم عش آل محمد</w:t>
            </w:r>
            <w:r>
              <w:rPr>
                <w:rStyle w:val="IndexLink"/>
                <w:rtl w:val="true"/>
              </w:rPr>
              <w:tab/>
            </w:r>
            <w:r>
              <w:rPr>
                <w:rStyle w:val="IndexLink"/>
              </w:rPr>
              <w:t>44</w:t>
            </w:r>
          </w:hyperlink>
        </w:p>
        <w:p>
          <w:pPr>
            <w:pStyle w:val="Contents3"/>
            <w:tabs>
              <w:tab w:val="clear" w:pos="8459"/>
              <w:tab w:val="right" w:pos="9026" w:leader="dot"/>
            </w:tabs>
            <w:rPr/>
          </w:pPr>
          <w:hyperlink w:anchor="__RefHeading___Toc3037172_2749589250">
            <w:r>
              <w:rPr>
                <w:webHidden/>
                <w:rStyle w:val="IndexLink"/>
                <w:rtl w:val="true"/>
              </w:rPr>
              <w:t>قم وقیادة الأمة</w:t>
            </w:r>
            <w:r>
              <w:rPr>
                <w:rStyle w:val="IndexLink"/>
                <w:rtl w:val="true"/>
              </w:rPr>
              <w:tab/>
            </w:r>
            <w:r>
              <w:rPr>
                <w:rStyle w:val="IndexLink"/>
              </w:rPr>
              <w:t>45</w:t>
            </w:r>
          </w:hyperlink>
        </w:p>
        <w:p>
          <w:pPr>
            <w:pStyle w:val="Contents3"/>
            <w:tabs>
              <w:tab w:val="clear" w:pos="8459"/>
              <w:tab w:val="right" w:pos="9026" w:leader="dot"/>
            </w:tabs>
            <w:rPr/>
          </w:pPr>
          <w:hyperlink w:anchor="__RefHeading___Toc3037174_2749589250">
            <w:r>
              <w:rPr>
                <w:webHidden/>
                <w:rStyle w:val="IndexLink"/>
                <w:rtl w:val="true"/>
              </w:rPr>
              <w:t>الأرض لاتخلو من حجة</w:t>
            </w:r>
            <w:r>
              <w:rPr>
                <w:rStyle w:val="IndexLink"/>
                <w:rtl w:val="true"/>
              </w:rPr>
              <w:tab/>
            </w:r>
            <w:r>
              <w:rPr>
                <w:rStyle w:val="IndexLink"/>
              </w:rPr>
              <w:t>46</w:t>
            </w:r>
          </w:hyperlink>
        </w:p>
        <w:p>
          <w:pPr>
            <w:pStyle w:val="Contents3"/>
            <w:tabs>
              <w:tab w:val="clear" w:pos="8459"/>
              <w:tab w:val="right" w:pos="9026" w:leader="dot"/>
            </w:tabs>
            <w:rPr/>
          </w:pPr>
          <w:hyperlink w:anchor="__RefHeading___Toc3037176_2749589250">
            <w:r>
              <w:rPr>
                <w:webHidden/>
                <w:rStyle w:val="IndexLink"/>
                <w:rtl w:val="true"/>
              </w:rPr>
              <w:t>ولایة أهل البیت</w:t>
            </w:r>
            <w:r>
              <w:rPr>
                <w:rStyle w:val="IndexLink"/>
                <w:rtl w:val="true"/>
              </w:rPr>
              <w:tab/>
            </w:r>
            <w:r>
              <w:rPr>
                <w:rStyle w:val="IndexLink"/>
              </w:rPr>
              <w:t>57</w:t>
            </w:r>
          </w:hyperlink>
        </w:p>
        <w:p>
          <w:pPr>
            <w:pStyle w:val="Contents2"/>
            <w:tabs>
              <w:tab w:val="clear" w:pos="8743"/>
              <w:tab w:val="right" w:pos="9026" w:leader="dot"/>
            </w:tabs>
            <w:rPr/>
          </w:pPr>
          <w:hyperlink w:anchor="__RefHeading___Toc3037178_2749589250">
            <w:r>
              <w:rPr>
                <w:webHidden/>
                <w:rStyle w:val="IndexLink"/>
                <w:rtl w:val="true"/>
              </w:rPr>
              <w:t>الفصل الثالث</w:t>
            </w:r>
            <w:r>
              <w:rPr>
                <w:rStyle w:val="IndexLink"/>
                <w:rtl w:val="true"/>
              </w:rPr>
              <w:tab/>
            </w:r>
            <w:r>
              <w:rPr>
                <w:rStyle w:val="IndexLink"/>
              </w:rPr>
              <w:t>62</w:t>
            </w:r>
          </w:hyperlink>
        </w:p>
        <w:p>
          <w:pPr>
            <w:pStyle w:val="Contents3"/>
            <w:tabs>
              <w:tab w:val="clear" w:pos="8459"/>
              <w:tab w:val="right" w:pos="9026" w:leader="dot"/>
            </w:tabs>
            <w:rPr/>
          </w:pPr>
          <w:hyperlink w:anchor="__RefHeading___Toc3037180_2749589250">
            <w:r>
              <w:rPr>
                <w:webHidden/>
                <w:rStyle w:val="IndexLink"/>
                <w:rtl w:val="true"/>
              </w:rPr>
              <w:t>قم والتمهید للظهور</w:t>
            </w:r>
            <w:r>
              <w:rPr>
                <w:rStyle w:val="IndexLink"/>
                <w:rtl w:val="true"/>
              </w:rPr>
              <w:tab/>
            </w:r>
            <w:r>
              <w:rPr>
                <w:rStyle w:val="IndexLink"/>
              </w:rPr>
              <w:t>62</w:t>
            </w:r>
          </w:hyperlink>
        </w:p>
        <w:p>
          <w:pPr>
            <w:pStyle w:val="Contents3"/>
            <w:tabs>
              <w:tab w:val="clear" w:pos="8459"/>
              <w:tab w:val="right" w:pos="9026" w:leader="dot"/>
            </w:tabs>
            <w:rPr/>
          </w:pPr>
          <w:hyperlink w:anchor="__RefHeading___Toc3037182_2749589250">
            <w:r>
              <w:rPr>
                <w:webHidden/>
                <w:rStyle w:val="IndexLink"/>
                <w:rtl w:val="true"/>
              </w:rPr>
              <w:t>هل الرایات قمیة؟</w:t>
            </w:r>
            <w:r>
              <w:rPr>
                <w:rStyle w:val="IndexLink"/>
                <w:rtl w:val="true"/>
              </w:rPr>
              <w:tab/>
            </w:r>
            <w:r>
              <w:rPr>
                <w:rStyle w:val="IndexLink"/>
              </w:rPr>
              <w:t>65</w:t>
            </w:r>
          </w:hyperlink>
        </w:p>
        <w:p>
          <w:pPr>
            <w:pStyle w:val="Contents3"/>
            <w:tabs>
              <w:tab w:val="clear" w:pos="8459"/>
              <w:tab w:val="right" w:pos="9026" w:leader="dot"/>
            </w:tabs>
            <w:rPr/>
          </w:pPr>
          <w:hyperlink w:anchor="__RefHeading___Toc3037184_2749589250">
            <w:r>
              <w:rPr>
                <w:webHidden/>
                <w:rStyle w:val="IndexLink"/>
                <w:rtl w:val="true"/>
              </w:rPr>
              <w:t>الاستبدال</w:t>
            </w:r>
            <w:r>
              <w:rPr>
                <w:rStyle w:val="IndexLink"/>
                <w:rtl w:val="true"/>
              </w:rPr>
              <w:tab/>
            </w:r>
            <w:r>
              <w:rPr>
                <w:rStyle w:val="IndexLink"/>
              </w:rPr>
              <w:t>68</w:t>
            </w:r>
          </w:hyperlink>
        </w:p>
        <w:p>
          <w:pPr>
            <w:pStyle w:val="Contents3"/>
            <w:tabs>
              <w:tab w:val="clear" w:pos="8459"/>
              <w:tab w:val="right" w:pos="9026" w:leader="dot"/>
            </w:tabs>
            <w:rPr/>
          </w:pPr>
          <w:hyperlink w:anchor="__RefHeading___Toc3037186_2749589250">
            <w:r>
              <w:rPr>
                <w:webHidden/>
                <w:rStyle w:val="IndexLink"/>
                <w:rtl w:val="true"/>
              </w:rPr>
              <w:t>ماذا کانت نتیجة هذا الإستبدال؟</w:t>
            </w:r>
            <w:r>
              <w:rPr>
                <w:rStyle w:val="IndexLink"/>
                <w:rtl w:val="true"/>
              </w:rPr>
              <w:tab/>
            </w:r>
            <w:r>
              <w:rPr>
                <w:rStyle w:val="IndexLink"/>
              </w:rPr>
              <w:t>69</w:t>
            </w:r>
          </w:hyperlink>
        </w:p>
        <w:p>
          <w:pPr>
            <w:pStyle w:val="Contents3"/>
            <w:tabs>
              <w:tab w:val="clear" w:pos="8459"/>
              <w:tab w:val="right" w:pos="9026" w:leader="dot"/>
            </w:tabs>
            <w:rPr/>
          </w:pPr>
          <w:hyperlink w:anchor="__RefHeading___Toc3037188_2749589250">
            <w:r>
              <w:rPr>
                <w:webHidden/>
                <w:rStyle w:val="IndexLink"/>
                <w:rtl w:val="true"/>
              </w:rPr>
              <w:t>أسباب الإستبدال</w:t>
            </w:r>
            <w:r>
              <w:rPr>
                <w:rStyle w:val="IndexLink"/>
                <w:rtl w:val="true"/>
              </w:rPr>
              <w:tab/>
            </w:r>
            <w:r>
              <w:rPr>
                <w:rStyle w:val="IndexLink"/>
              </w:rPr>
              <w:t>71</w:t>
            </w:r>
          </w:hyperlink>
        </w:p>
        <w:p>
          <w:pPr>
            <w:pStyle w:val="Contents3"/>
            <w:tabs>
              <w:tab w:val="clear" w:pos="8459"/>
              <w:tab w:val="right" w:pos="9026" w:leader="dot"/>
            </w:tabs>
            <w:rPr/>
          </w:pPr>
          <w:hyperlink w:anchor="__RefHeading___Toc3037190_2749589250">
            <w:r>
              <w:rPr>
                <w:webHidden/>
                <w:rStyle w:val="IndexLink"/>
                <w:rtl w:val="true"/>
              </w:rPr>
              <w:t>حرکة الظهور</w:t>
            </w:r>
            <w:r>
              <w:rPr>
                <w:rStyle w:val="IndexLink"/>
                <w:rtl w:val="true"/>
              </w:rPr>
              <w:tab/>
            </w:r>
            <w:r>
              <w:rPr>
                <w:rStyle w:val="IndexLink"/>
              </w:rPr>
              <w:t>74</w:t>
            </w:r>
          </w:hyperlink>
        </w:p>
        <w:p>
          <w:pPr>
            <w:pStyle w:val="Contents3"/>
            <w:tabs>
              <w:tab w:val="clear" w:pos="8459"/>
              <w:tab w:val="right" w:pos="9026" w:leader="dot"/>
            </w:tabs>
            <w:rPr/>
          </w:pPr>
          <w:hyperlink w:anchor="__RefHeading___Toc3037192_2749589250">
            <w:r>
              <w:rPr>
                <w:webHidden/>
                <w:rStyle w:val="IndexLink"/>
                <w:rtl w:val="true"/>
              </w:rPr>
              <w:t>دور قم فی الحرکة السیاسیة</w:t>
            </w:r>
            <w:r>
              <w:rPr>
                <w:rStyle w:val="IndexLink"/>
                <w:rtl w:val="true"/>
              </w:rPr>
              <w:tab/>
            </w:r>
            <w:r>
              <w:rPr>
                <w:rStyle w:val="IndexLink"/>
              </w:rPr>
              <w:t>78</w:t>
            </w:r>
          </w:hyperlink>
        </w:p>
        <w:p>
          <w:pPr>
            <w:pStyle w:val="Contents3"/>
            <w:tabs>
              <w:tab w:val="clear" w:pos="8459"/>
              <w:tab w:val="right" w:pos="9026" w:leader="dot"/>
            </w:tabs>
            <w:rPr/>
          </w:pPr>
          <w:hyperlink w:anchor="__RefHeading___Toc3037194_2749589250">
            <w:r>
              <w:rPr>
                <w:webHidden/>
                <w:rStyle w:val="IndexLink"/>
                <w:rtl w:val="true"/>
              </w:rPr>
              <w:t>الإمام الخمینی وقیادة الأمة</w:t>
            </w:r>
            <w:r>
              <w:rPr>
                <w:rStyle w:val="IndexLink"/>
                <w:rtl w:val="true"/>
              </w:rPr>
              <w:tab/>
            </w:r>
            <w:r>
              <w:rPr>
                <w:rStyle w:val="IndexLink"/>
              </w:rPr>
              <w:t>82</w:t>
            </w:r>
          </w:hyperlink>
        </w:p>
        <w:p>
          <w:pPr>
            <w:pStyle w:val="Contents3"/>
            <w:tabs>
              <w:tab w:val="clear" w:pos="8459"/>
              <w:tab w:val="right" w:pos="9026" w:leader="dot"/>
            </w:tabs>
            <w:rPr/>
          </w:pPr>
          <w:hyperlink w:anchor="__RefHeading___Toc3037196_2749589250">
            <w:r>
              <w:rPr>
                <w:webHidden/>
                <w:rStyle w:val="IndexLink"/>
                <w:rtl w:val="true"/>
              </w:rPr>
              <w:t>ولادته المیمونة</w:t>
            </w:r>
            <w:r>
              <w:rPr>
                <w:rStyle w:val="IndexLink"/>
                <w:rtl w:val="true"/>
              </w:rPr>
              <w:tab/>
            </w:r>
            <w:r>
              <w:rPr>
                <w:rStyle w:val="IndexLink"/>
              </w:rPr>
              <w:t>85</w:t>
            </w:r>
          </w:hyperlink>
        </w:p>
        <w:p>
          <w:pPr>
            <w:pStyle w:val="Contents3"/>
            <w:tabs>
              <w:tab w:val="clear" w:pos="8459"/>
              <w:tab w:val="right" w:pos="9026" w:leader="dot"/>
            </w:tabs>
            <w:rPr/>
          </w:pPr>
          <w:hyperlink w:anchor="__RefHeading___Toc3037198_2749589250">
            <w:r>
              <w:rPr>
                <w:webHidden/>
                <w:rStyle w:val="IndexLink"/>
                <w:rtl w:val="true"/>
              </w:rPr>
              <w:t>حیاته العلمیة</w:t>
            </w:r>
            <w:r>
              <w:rPr>
                <w:rStyle w:val="IndexLink"/>
                <w:rtl w:val="true"/>
              </w:rPr>
              <w:tab/>
            </w:r>
            <w:r>
              <w:rPr>
                <w:rStyle w:val="IndexLink"/>
              </w:rPr>
              <w:t>88</w:t>
            </w:r>
          </w:hyperlink>
        </w:p>
        <w:p>
          <w:pPr>
            <w:pStyle w:val="Contents3"/>
            <w:tabs>
              <w:tab w:val="clear" w:pos="8459"/>
              <w:tab w:val="right" w:pos="9026" w:leader="dot"/>
            </w:tabs>
            <w:rPr/>
          </w:pPr>
          <w:hyperlink w:anchor="__RefHeading___Toc3037200_2749589250">
            <w:r>
              <w:rPr>
                <w:webHidden/>
                <w:rStyle w:val="IndexLink"/>
                <w:rtl w:val="true"/>
              </w:rPr>
              <w:t>الإمام ودوره القیادی</w:t>
            </w:r>
            <w:r>
              <w:rPr>
                <w:rStyle w:val="IndexLink"/>
                <w:rtl w:val="true"/>
              </w:rPr>
              <w:tab/>
            </w:r>
            <w:r>
              <w:rPr>
                <w:rStyle w:val="IndexLink"/>
              </w:rPr>
              <w:t>91</w:t>
            </w:r>
          </w:hyperlink>
        </w:p>
        <w:p>
          <w:pPr>
            <w:pStyle w:val="Contents3"/>
            <w:tabs>
              <w:tab w:val="clear" w:pos="8459"/>
              <w:tab w:val="right" w:pos="9026" w:leader="dot"/>
            </w:tabs>
            <w:rPr/>
          </w:pPr>
          <w:hyperlink w:anchor="__RefHeading___Toc3037202_2749589250">
            <w:r>
              <w:rPr>
                <w:webHidden/>
                <w:rStyle w:val="IndexLink"/>
                <w:rtl w:val="true"/>
              </w:rPr>
              <w:t>العودة والانتصار العظیم</w:t>
            </w:r>
            <w:r>
              <w:rPr>
                <w:rStyle w:val="IndexLink"/>
                <w:rtl w:val="true"/>
              </w:rPr>
              <w:tab/>
            </w:r>
            <w:r>
              <w:rPr>
                <w:rStyle w:val="IndexLink"/>
              </w:rPr>
              <w:t>100</w:t>
            </w:r>
          </w:hyperlink>
        </w:p>
        <w:p>
          <w:pPr>
            <w:pStyle w:val="Contents3"/>
            <w:tabs>
              <w:tab w:val="clear" w:pos="8459"/>
              <w:tab w:val="right" w:pos="9026" w:leader="dot"/>
            </w:tabs>
            <w:rPr/>
          </w:pPr>
          <w:hyperlink w:anchor="__RefHeading___Toc3037204_2749589250">
            <w:r>
              <w:rPr>
                <w:webHidden/>
                <w:rStyle w:val="IndexLink"/>
                <w:rtl w:val="true"/>
              </w:rPr>
              <w:t>المطاردة الموسویة</w:t>
            </w:r>
            <w:r>
              <w:rPr>
                <w:rStyle w:val="IndexLink"/>
                <w:rtl w:val="true"/>
              </w:rPr>
              <w:tab/>
            </w:r>
            <w:r>
              <w:rPr>
                <w:rStyle w:val="IndexLink"/>
              </w:rPr>
              <w:t>101</w:t>
            </w:r>
          </w:hyperlink>
        </w:p>
        <w:p>
          <w:pPr>
            <w:pStyle w:val="Contents3"/>
            <w:tabs>
              <w:tab w:val="clear" w:pos="8459"/>
              <w:tab w:val="right" w:pos="9026" w:leader="dot"/>
            </w:tabs>
            <w:rPr/>
          </w:pPr>
          <w:hyperlink w:anchor="__RefHeading___Toc3037206_2749589250">
            <w:r>
              <w:rPr>
                <w:webHidden/>
                <w:rStyle w:val="IndexLink"/>
                <w:rtl w:val="true"/>
              </w:rPr>
              <w:t>علة وجود ولایة الفقیه فی زمن الغیبة</w:t>
            </w:r>
            <w:r>
              <w:rPr>
                <w:rStyle w:val="IndexLink"/>
                <w:rtl w:val="true"/>
              </w:rPr>
              <w:tab/>
            </w:r>
            <w:r>
              <w:rPr>
                <w:rStyle w:val="IndexLink"/>
              </w:rPr>
              <w:t>111</w:t>
            </w:r>
          </w:hyperlink>
        </w:p>
        <w:p>
          <w:pPr>
            <w:pStyle w:val="Contents3"/>
            <w:tabs>
              <w:tab w:val="clear" w:pos="8459"/>
              <w:tab w:val="right" w:pos="9026" w:leader="dot"/>
            </w:tabs>
            <w:rPr/>
          </w:pPr>
          <w:hyperlink w:anchor="__RefHeading___Toc3037208_2749589250">
            <w:r>
              <w:rPr>
                <w:webHidden/>
                <w:rStyle w:val="IndexLink"/>
                <w:rtl w:val="true"/>
              </w:rPr>
              <w:t>دور الحوزات العلمیة فی بناء وتهیئة الأمة</w:t>
            </w:r>
            <w:r>
              <w:rPr>
                <w:rStyle w:val="IndexLink"/>
                <w:rtl w:val="true"/>
              </w:rPr>
              <w:tab/>
            </w:r>
            <w:r>
              <w:rPr>
                <w:rStyle w:val="IndexLink"/>
              </w:rPr>
              <w:t>122</w:t>
            </w:r>
          </w:hyperlink>
        </w:p>
        <w:p>
          <w:pPr>
            <w:pStyle w:val="Contents3"/>
            <w:tabs>
              <w:tab w:val="clear" w:pos="8459"/>
              <w:tab w:val="right" w:pos="9026" w:leader="dot"/>
            </w:tabs>
            <w:rPr/>
          </w:pPr>
          <w:hyperlink w:anchor="__RefHeading___Toc3037210_2749589250">
            <w:r>
              <w:rPr>
                <w:webHidden/>
                <w:rStyle w:val="IndexLink"/>
                <w:rtl w:val="true"/>
              </w:rPr>
              <w:t>کیف حصل کل هذا؟</w:t>
            </w:r>
            <w:r>
              <w:rPr>
                <w:rStyle w:val="IndexLink"/>
                <w:rtl w:val="true"/>
              </w:rPr>
              <w:tab/>
            </w:r>
            <w:r>
              <w:rPr>
                <w:rStyle w:val="IndexLink"/>
              </w:rPr>
              <w:t>123</w:t>
            </w:r>
          </w:hyperlink>
        </w:p>
        <w:p>
          <w:pPr>
            <w:pStyle w:val="Contents3"/>
            <w:tabs>
              <w:tab w:val="clear" w:pos="8459"/>
              <w:tab w:val="right" w:pos="9026" w:leader="dot"/>
            </w:tabs>
            <w:rPr/>
          </w:pPr>
          <w:hyperlink w:anchor="__RefHeading___Toc3037212_2749589250">
            <w:r>
              <w:rPr>
                <w:webHidden/>
                <w:rStyle w:val="IndexLink"/>
                <w:rtl w:val="true"/>
              </w:rPr>
              <w:t>التخطیط للمدینة من قبل الأئمة علیهم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3037214_2749589250">
            <w:r>
              <w:rPr>
                <w:webHidden/>
                <w:rStyle w:val="IndexLink"/>
                <w:rtl w:val="true"/>
              </w:rPr>
              <w:t>الفصل الرابع</w:t>
            </w:r>
            <w:r>
              <w:rPr>
                <w:rStyle w:val="IndexLink"/>
                <w:rtl w:val="true"/>
              </w:rPr>
              <w:tab/>
            </w:r>
            <w:r>
              <w:rPr>
                <w:rStyle w:val="IndexLink"/>
              </w:rPr>
              <w:t>132</w:t>
            </w:r>
          </w:hyperlink>
        </w:p>
        <w:p>
          <w:pPr>
            <w:pStyle w:val="Contents3"/>
            <w:tabs>
              <w:tab w:val="clear" w:pos="8459"/>
              <w:tab w:val="right" w:pos="9026" w:leader="dot"/>
            </w:tabs>
            <w:rPr/>
          </w:pPr>
          <w:hyperlink w:anchor="__RefHeading___Toc3037216_2749589250">
            <w:r>
              <w:rPr>
                <w:webHidden/>
                <w:rStyle w:val="IndexLink"/>
                <w:rtl w:val="true"/>
              </w:rPr>
              <w:t>حیاة السیدة فاطمة المعصومة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037218_2749589250">
            <w:r>
              <w:rPr>
                <w:webHidden/>
                <w:rStyle w:val="IndexLink"/>
                <w:rtl w:val="true"/>
              </w:rPr>
              <w:t>الولادة المیمونة</w:t>
            </w:r>
            <w:r>
              <w:rPr>
                <w:rStyle w:val="IndexLink"/>
                <w:rtl w:val="true"/>
              </w:rPr>
              <w:tab/>
            </w:r>
            <w:r>
              <w:rPr>
                <w:rStyle w:val="IndexLink"/>
              </w:rPr>
              <w:t>136</w:t>
            </w:r>
          </w:hyperlink>
        </w:p>
        <w:p>
          <w:pPr>
            <w:pStyle w:val="Contents3"/>
            <w:tabs>
              <w:tab w:val="clear" w:pos="8459"/>
              <w:tab w:val="right" w:pos="9026" w:leader="dot"/>
            </w:tabs>
            <w:rPr/>
          </w:pPr>
          <w:hyperlink w:anchor="__RefHeading___Toc3037220_2749589250">
            <w:r>
              <w:rPr>
                <w:webHidden/>
                <w:rStyle w:val="IndexLink"/>
                <w:rtl w:val="true"/>
              </w:rPr>
              <w:t>وفاتها</w:t>
            </w:r>
            <w:r>
              <w:rPr>
                <w:rStyle w:val="IndexLink"/>
                <w:rtl w:val="true"/>
              </w:rPr>
              <w:tab/>
            </w:r>
            <w:r>
              <w:rPr>
                <w:rStyle w:val="IndexLink"/>
              </w:rPr>
              <w:t>137</w:t>
            </w:r>
          </w:hyperlink>
        </w:p>
        <w:p>
          <w:pPr>
            <w:pStyle w:val="Contents3"/>
            <w:tabs>
              <w:tab w:val="clear" w:pos="8459"/>
              <w:tab w:val="right" w:pos="9026" w:leader="dot"/>
            </w:tabs>
            <w:rPr/>
          </w:pPr>
          <w:hyperlink w:anchor="__RefHeading___Toc3037222_2749589250">
            <w:r>
              <w:rPr>
                <w:webHidden/>
                <w:rStyle w:val="IndexLink"/>
                <w:rtl w:val="true"/>
              </w:rPr>
              <w:t>عدم الزواج</w:t>
            </w:r>
            <w:r>
              <w:rPr>
                <w:rStyle w:val="IndexLink"/>
                <w:rtl w:val="true"/>
              </w:rPr>
              <w:tab/>
            </w:r>
            <w:r>
              <w:rPr>
                <w:rStyle w:val="IndexLink"/>
              </w:rPr>
              <w:t>138</w:t>
            </w:r>
          </w:hyperlink>
        </w:p>
        <w:p>
          <w:pPr>
            <w:pStyle w:val="Contents3"/>
            <w:tabs>
              <w:tab w:val="clear" w:pos="8459"/>
              <w:tab w:val="right" w:pos="9026" w:leader="dot"/>
            </w:tabs>
            <w:rPr/>
          </w:pPr>
          <w:hyperlink w:anchor="__RefHeading___Toc3037224_2749589250">
            <w:r>
              <w:rPr>
                <w:webHidden/>
                <w:rStyle w:val="IndexLink"/>
                <w:rtl w:val="true"/>
              </w:rPr>
              <w:t>الهجرة</w:t>
            </w:r>
            <w:r>
              <w:rPr>
                <w:rStyle w:val="IndexLink"/>
                <w:rtl w:val="true"/>
              </w:rPr>
              <w:tab/>
            </w:r>
            <w:r>
              <w:rPr>
                <w:rStyle w:val="IndexLink"/>
              </w:rPr>
              <w:t>144</w:t>
            </w:r>
          </w:hyperlink>
        </w:p>
        <w:p>
          <w:pPr>
            <w:pStyle w:val="Contents3"/>
            <w:tabs>
              <w:tab w:val="clear" w:pos="8459"/>
              <w:tab w:val="right" w:pos="9026" w:leader="dot"/>
            </w:tabs>
            <w:rPr/>
          </w:pPr>
          <w:hyperlink w:anchor="__RefHeading___Toc3037226_2749589250">
            <w:r>
              <w:rPr>
                <w:webHidden/>
                <w:rStyle w:val="IndexLink"/>
                <w:rtl w:val="true"/>
              </w:rPr>
              <w:t>الأمل المرتقب للقاء الحبیب</w:t>
            </w:r>
            <w:r>
              <w:rPr>
                <w:rStyle w:val="IndexLink"/>
                <w:rtl w:val="true"/>
              </w:rPr>
              <w:tab/>
            </w:r>
            <w:r>
              <w:rPr>
                <w:rStyle w:val="IndexLink"/>
              </w:rPr>
              <w:t>146</w:t>
            </w:r>
          </w:hyperlink>
        </w:p>
        <w:p>
          <w:pPr>
            <w:pStyle w:val="Contents3"/>
            <w:tabs>
              <w:tab w:val="clear" w:pos="8459"/>
              <w:tab w:val="right" w:pos="9026" w:leader="dot"/>
            </w:tabs>
            <w:rPr/>
          </w:pPr>
          <w:hyperlink w:anchor="__RefHeading___Toc3037228_2749589250">
            <w:r>
              <w:rPr>
                <w:webHidden/>
                <w:rStyle w:val="IndexLink"/>
                <w:rtl w:val="true"/>
              </w:rPr>
              <w:t>الحکّام وشیمة الغدرء</w:t>
            </w:r>
            <w:r>
              <w:rPr>
                <w:rStyle w:val="IndexLink"/>
                <w:rtl w:val="true"/>
              </w:rPr>
              <w:tab/>
            </w:r>
            <w:r>
              <w:rPr>
                <w:rStyle w:val="IndexLink"/>
              </w:rPr>
              <w:t>151</w:t>
            </w:r>
          </w:hyperlink>
        </w:p>
        <w:p>
          <w:pPr>
            <w:pStyle w:val="Contents3"/>
            <w:tabs>
              <w:tab w:val="clear" w:pos="8459"/>
              <w:tab w:val="right" w:pos="9026" w:leader="dot"/>
            </w:tabs>
            <w:rPr/>
          </w:pPr>
          <w:hyperlink w:anchor="__RefHeading___Toc3037230_2749589250">
            <w:r>
              <w:rPr>
                <w:webHidden/>
                <w:rStyle w:val="IndexLink"/>
                <w:rtl w:val="true"/>
              </w:rPr>
              <w:t>المقام الشامخ</w:t>
            </w:r>
            <w:r>
              <w:rPr>
                <w:rStyle w:val="IndexLink"/>
                <w:rtl w:val="true"/>
              </w:rPr>
              <w:tab/>
            </w:r>
            <w:r>
              <w:rPr>
                <w:rStyle w:val="IndexLink"/>
              </w:rPr>
              <w:t>155</w:t>
            </w:r>
          </w:hyperlink>
        </w:p>
        <w:p>
          <w:pPr>
            <w:pStyle w:val="Contents3"/>
            <w:tabs>
              <w:tab w:val="clear" w:pos="8459"/>
              <w:tab w:val="right" w:pos="9026" w:leader="dot"/>
            </w:tabs>
            <w:rPr/>
          </w:pPr>
          <w:hyperlink w:anchor="__RefHeading___Toc3037232_2749589250">
            <w:r>
              <w:rPr>
                <w:webHidden/>
                <w:rStyle w:val="IndexLink"/>
                <w:rtl w:val="true"/>
              </w:rPr>
              <w:t>الجنة ثمن زیارتها</w:t>
            </w:r>
            <w:r>
              <w:rPr>
                <w:rStyle w:val="IndexLink"/>
                <w:rtl w:val="true"/>
              </w:rPr>
              <w:tab/>
            </w:r>
            <w:r>
              <w:rPr>
                <w:rStyle w:val="IndexLink"/>
              </w:rPr>
              <w:t>158</w:t>
            </w:r>
          </w:hyperlink>
        </w:p>
        <w:p>
          <w:pPr>
            <w:pStyle w:val="Contents3"/>
            <w:tabs>
              <w:tab w:val="clear" w:pos="8459"/>
              <w:tab w:val="right" w:pos="9026" w:leader="dot"/>
            </w:tabs>
            <w:rPr/>
          </w:pPr>
          <w:hyperlink w:anchor="__RefHeading___Toc3037234_2749589250">
            <w:r>
              <w:rPr>
                <w:webHidden/>
                <w:rStyle w:val="IndexLink"/>
                <w:rtl w:val="true"/>
              </w:rPr>
              <w:t>کراماتها</w:t>
            </w:r>
            <w:r>
              <w:rPr>
                <w:rStyle w:val="IndexLink"/>
                <w:rtl w:val="true"/>
              </w:rPr>
              <w:tab/>
            </w:r>
            <w:r>
              <w:rPr>
                <w:rStyle w:val="IndexLink"/>
              </w:rPr>
              <w:t>161</w:t>
            </w:r>
          </w:hyperlink>
        </w:p>
        <w:p>
          <w:pPr>
            <w:pStyle w:val="Contents3"/>
            <w:tabs>
              <w:tab w:val="clear" w:pos="8459"/>
              <w:tab w:val="right" w:pos="9026" w:leader="dot"/>
            </w:tabs>
            <w:rPr/>
          </w:pPr>
          <w:hyperlink w:anchor="__RefHeading___Toc3037236_2749589250">
            <w:r>
              <w:rPr>
                <w:webHidden/>
                <w:rStyle w:val="IndexLink"/>
                <w:rtl w:val="true"/>
              </w:rPr>
              <w:t>ذِکر الاحبة</w:t>
            </w:r>
            <w:r>
              <w:rPr>
                <w:rStyle w:val="IndexLink"/>
                <w:rtl w:val="true"/>
              </w:rPr>
              <w:tab/>
            </w:r>
            <w:r>
              <w:rPr>
                <w:rStyle w:val="IndexLink"/>
              </w:rPr>
              <w:t>162</w:t>
            </w:r>
          </w:hyperlink>
        </w:p>
        <w:p>
          <w:pPr>
            <w:pStyle w:val="Contents3"/>
            <w:tabs>
              <w:tab w:val="clear" w:pos="8459"/>
              <w:tab w:val="right" w:pos="9026" w:leader="dot"/>
            </w:tabs>
            <w:rPr/>
          </w:pPr>
          <w:hyperlink w:anchor="__RefHeading___Toc3037238_2749589250">
            <w:r>
              <w:rPr>
                <w:webHidden/>
                <w:rStyle w:val="IndexLink"/>
                <w:rtl w:val="true"/>
              </w:rPr>
              <w:t>الشفاء ببرکة الزیارة</w:t>
            </w:r>
            <w:r>
              <w:rPr>
                <w:rStyle w:val="IndexLink"/>
                <w:rtl w:val="true"/>
              </w:rPr>
              <w:tab/>
            </w:r>
            <w:r>
              <w:rPr>
                <w:rStyle w:val="IndexLink"/>
              </w:rPr>
              <w:t>163</w:t>
            </w:r>
          </w:hyperlink>
        </w:p>
        <w:p>
          <w:pPr>
            <w:pStyle w:val="Contents3"/>
            <w:tabs>
              <w:tab w:val="clear" w:pos="8459"/>
              <w:tab w:val="right" w:pos="9026" w:leader="dot"/>
            </w:tabs>
            <w:rPr/>
          </w:pPr>
          <w:hyperlink w:anchor="__RefHeading___Toc3037240_2749589250">
            <w:r>
              <w:rPr>
                <w:webHidden/>
                <w:rStyle w:val="IndexLink"/>
                <w:rtl w:val="true"/>
              </w:rPr>
              <w:t>العلاج</w:t>
            </w:r>
            <w:r>
              <w:rPr>
                <w:rStyle w:val="IndexLink"/>
                <w:rtl w:val="true"/>
              </w:rPr>
              <w:tab/>
            </w:r>
            <w:r>
              <w:rPr>
                <w:rStyle w:val="IndexLink"/>
              </w:rPr>
              <w:t>165</w:t>
            </w:r>
          </w:hyperlink>
        </w:p>
        <w:p>
          <w:pPr>
            <w:pStyle w:val="Contents3"/>
            <w:tabs>
              <w:tab w:val="clear" w:pos="8459"/>
              <w:tab w:val="right" w:pos="9026" w:leader="dot"/>
            </w:tabs>
            <w:rPr/>
          </w:pPr>
          <w:hyperlink w:anchor="__RefHeading___Toc3037242_2749589250">
            <w:r>
              <w:rPr>
                <w:webHidden/>
                <w:rStyle w:val="IndexLink"/>
                <w:rtl w:val="true"/>
              </w:rPr>
              <w:t>صحراء سرگردان</w:t>
            </w:r>
            <w:r>
              <w:rPr>
                <w:rStyle w:val="IndexLink"/>
                <w:rtl w:val="true"/>
              </w:rPr>
              <w:tab/>
            </w:r>
            <w:r>
              <w:rPr>
                <w:rStyle w:val="IndexLink"/>
              </w:rPr>
              <w:t>166</w:t>
            </w:r>
          </w:hyperlink>
        </w:p>
        <w:p>
          <w:pPr>
            <w:pStyle w:val="Contents3"/>
            <w:tabs>
              <w:tab w:val="clear" w:pos="8459"/>
              <w:tab w:val="right" w:pos="9026" w:leader="dot"/>
            </w:tabs>
            <w:rPr/>
          </w:pPr>
          <w:hyperlink w:anchor="__RefHeading___Toc3037244_2749589250">
            <w:r>
              <w:rPr>
                <w:webHidden/>
                <w:rStyle w:val="IndexLink"/>
                <w:rtl w:val="true"/>
              </w:rPr>
              <w:t>آقا جمال</w:t>
            </w:r>
            <w:r>
              <w:rPr>
                <w:rStyle w:val="IndexLink"/>
                <w:rtl w:val="true"/>
              </w:rPr>
              <w:tab/>
            </w:r>
            <w:r>
              <w:rPr>
                <w:rStyle w:val="IndexLink"/>
              </w:rPr>
              <w:t>167</w:t>
            </w:r>
          </w:hyperlink>
        </w:p>
        <w:p>
          <w:pPr>
            <w:pStyle w:val="Contents3"/>
            <w:tabs>
              <w:tab w:val="clear" w:pos="8459"/>
              <w:tab w:val="right" w:pos="9026" w:leader="dot"/>
            </w:tabs>
            <w:rPr/>
          </w:pPr>
          <w:hyperlink w:anchor="__RefHeading___Toc3037246_2749589250">
            <w:r>
              <w:rPr>
                <w:webHidden/>
                <w:rStyle w:val="IndexLink"/>
                <w:rtl w:val="true"/>
              </w:rPr>
              <w:t>الحنان</w:t>
            </w:r>
            <w:r>
              <w:rPr>
                <w:rStyle w:val="IndexLink"/>
                <w:rtl w:val="true"/>
              </w:rPr>
              <w:tab/>
            </w:r>
            <w:r>
              <w:rPr>
                <w:rStyle w:val="IndexLink"/>
              </w:rPr>
              <w:t>167</w:t>
            </w:r>
          </w:hyperlink>
        </w:p>
        <w:p>
          <w:pPr>
            <w:pStyle w:val="Contents3"/>
            <w:tabs>
              <w:tab w:val="clear" w:pos="8459"/>
              <w:tab w:val="right" w:pos="9026" w:leader="dot"/>
            </w:tabs>
            <w:rPr/>
          </w:pPr>
          <w:hyperlink w:anchor="__RefHeading___Toc3037248_2749589250">
            <w:r>
              <w:rPr>
                <w:webHidden/>
                <w:rStyle w:val="IndexLink"/>
                <w:rtl w:val="true"/>
              </w:rPr>
              <w:t>البرد الشدید</w:t>
            </w:r>
            <w:r>
              <w:rPr>
                <w:rStyle w:val="IndexLink"/>
                <w:rtl w:val="true"/>
              </w:rPr>
              <w:tab/>
            </w:r>
            <w:r>
              <w:rPr>
                <w:rStyle w:val="IndexLink"/>
              </w:rPr>
              <w:t>170</w:t>
            </w:r>
          </w:hyperlink>
        </w:p>
        <w:p>
          <w:pPr>
            <w:pStyle w:val="Contents3"/>
            <w:tabs>
              <w:tab w:val="clear" w:pos="8459"/>
              <w:tab w:val="right" w:pos="9026" w:leader="dot"/>
            </w:tabs>
            <w:rPr/>
          </w:pPr>
          <w:hyperlink w:anchor="__RefHeading___Toc3037250_2749589250">
            <w:r>
              <w:rPr>
                <w:webHidden/>
                <w:rStyle w:val="IndexLink"/>
                <w:rtl w:val="true"/>
              </w:rPr>
              <w:t>نسیم الرحمة</w:t>
            </w:r>
            <w:r>
              <w:rPr>
                <w:rStyle w:val="IndexLink"/>
                <w:rtl w:val="true"/>
              </w:rPr>
              <w:tab/>
            </w:r>
            <w:r>
              <w:rPr>
                <w:rStyle w:val="IndexLink"/>
              </w:rPr>
              <w:t>170</w:t>
            </w:r>
          </w:hyperlink>
        </w:p>
        <w:p>
          <w:pPr>
            <w:pStyle w:val="Contents3"/>
            <w:tabs>
              <w:tab w:val="clear" w:pos="8459"/>
              <w:tab w:val="right" w:pos="9026" w:leader="dot"/>
            </w:tabs>
            <w:rPr/>
          </w:pPr>
          <w:hyperlink w:anchor="__RefHeading___Toc3037252_2749589250">
            <w:r>
              <w:rPr>
                <w:webHidden/>
                <w:rStyle w:val="IndexLink"/>
                <w:rtl w:val="true"/>
              </w:rPr>
              <w:t>العقوبة</w:t>
            </w:r>
            <w:r>
              <w:rPr>
                <w:rStyle w:val="IndexLink"/>
                <w:rtl w:val="true"/>
              </w:rPr>
              <w:tab/>
            </w:r>
            <w:r>
              <w:rPr>
                <w:rStyle w:val="IndexLink"/>
              </w:rPr>
              <w:t>171</w:t>
            </w:r>
          </w:hyperlink>
        </w:p>
        <w:p>
          <w:pPr>
            <w:pStyle w:val="Contents3"/>
            <w:tabs>
              <w:tab w:val="clear" w:pos="8459"/>
              <w:tab w:val="right" w:pos="9026" w:leader="dot"/>
            </w:tabs>
            <w:rPr/>
          </w:pPr>
          <w:hyperlink w:anchor="__RefHeading___Toc3037254_2749589250">
            <w:r>
              <w:rPr>
                <w:webHidden/>
                <w:rStyle w:val="IndexLink"/>
                <w:rtl w:val="true"/>
              </w:rPr>
              <w:t>الشفاء</w:t>
            </w:r>
            <w:r>
              <w:rPr>
                <w:rStyle w:val="IndexLink"/>
                <w:rtl w:val="true"/>
              </w:rPr>
              <w:tab/>
            </w:r>
            <w:r>
              <w:rPr>
                <w:rStyle w:val="IndexLink"/>
              </w:rPr>
              <w:t>173</w:t>
            </w:r>
          </w:hyperlink>
        </w:p>
        <w:p>
          <w:pPr>
            <w:pStyle w:val="Contents3"/>
            <w:tabs>
              <w:tab w:val="clear" w:pos="8459"/>
              <w:tab w:val="right" w:pos="9026" w:leader="dot"/>
            </w:tabs>
            <w:rPr/>
          </w:pPr>
          <w:hyperlink w:anchor="__RefHeading___Toc3037256_2749589250">
            <w:r>
              <w:rPr>
                <w:webHidden/>
                <w:rStyle w:val="IndexLink"/>
                <w:rtl w:val="true"/>
              </w:rPr>
              <w:t>الکفوف</w:t>
            </w:r>
            <w:r>
              <w:rPr>
                <w:rStyle w:val="IndexLink"/>
                <w:rtl w:val="true"/>
              </w:rPr>
              <w:tab/>
            </w:r>
            <w:r>
              <w:rPr>
                <w:rStyle w:val="IndexLink"/>
              </w:rPr>
              <w:t>173</w:t>
            </w:r>
          </w:hyperlink>
        </w:p>
        <w:p>
          <w:pPr>
            <w:pStyle w:val="Contents3"/>
            <w:tabs>
              <w:tab w:val="clear" w:pos="8459"/>
              <w:tab w:val="right" w:pos="9026" w:leader="dot"/>
            </w:tabs>
            <w:rPr/>
          </w:pPr>
          <w:hyperlink w:anchor="__RefHeading___Toc3037258_2749589250">
            <w:r>
              <w:rPr>
                <w:webHidden/>
                <w:rStyle w:val="IndexLink"/>
                <w:rtl w:val="true"/>
              </w:rPr>
              <w:t>الحقوق الشرعیة</w:t>
            </w:r>
            <w:r>
              <w:rPr>
                <w:rStyle w:val="IndexLink"/>
                <w:rtl w:val="true"/>
              </w:rPr>
              <w:tab/>
            </w:r>
            <w:r>
              <w:rPr>
                <w:rStyle w:val="IndexLink"/>
              </w:rPr>
              <w:t>174</w:t>
            </w:r>
          </w:hyperlink>
        </w:p>
        <w:p>
          <w:pPr>
            <w:pStyle w:val="Contents3"/>
            <w:tabs>
              <w:tab w:val="clear" w:pos="8459"/>
              <w:tab w:val="right" w:pos="9026" w:leader="dot"/>
            </w:tabs>
            <w:rPr/>
          </w:pPr>
          <w:hyperlink w:anchor="__RefHeading___Toc3037260_2749589250">
            <w:r>
              <w:rPr>
                <w:webHidden/>
                <w:rStyle w:val="IndexLink"/>
                <w:rtl w:val="true"/>
              </w:rPr>
              <w:t>العطاش</w:t>
            </w:r>
            <w:r>
              <w:rPr>
                <w:rStyle w:val="IndexLink"/>
                <w:rtl w:val="true"/>
              </w:rPr>
              <w:tab/>
            </w:r>
            <w:r>
              <w:rPr>
                <w:rStyle w:val="IndexLink"/>
              </w:rPr>
              <w:t>177</w:t>
            </w:r>
          </w:hyperlink>
        </w:p>
        <w:p>
          <w:pPr>
            <w:pStyle w:val="Contents3"/>
            <w:tabs>
              <w:tab w:val="clear" w:pos="8459"/>
              <w:tab w:val="right" w:pos="9026" w:leader="dot"/>
            </w:tabs>
            <w:rPr/>
          </w:pPr>
          <w:hyperlink w:anchor="__RefHeading___Toc3037262_2749589250">
            <w:r>
              <w:rPr>
                <w:webHidden/>
                <w:rStyle w:val="IndexLink"/>
                <w:rtl w:val="true"/>
              </w:rPr>
              <w:t>المشهد المقدس</w:t>
            </w:r>
            <w:r>
              <w:rPr>
                <w:rStyle w:val="IndexLink"/>
                <w:rtl w:val="true"/>
              </w:rPr>
              <w:tab/>
            </w:r>
            <w:r>
              <w:rPr>
                <w:rStyle w:val="IndexLink"/>
              </w:rPr>
              <w:t>180</w:t>
            </w:r>
          </w:hyperlink>
        </w:p>
        <w:p>
          <w:pPr>
            <w:pStyle w:val="Contents3"/>
            <w:tabs>
              <w:tab w:val="clear" w:pos="8459"/>
              <w:tab w:val="right" w:pos="9026" w:leader="dot"/>
            </w:tabs>
            <w:rPr/>
          </w:pPr>
          <w:hyperlink w:anchor="__RefHeading___Toc3037264_2749589250">
            <w:r>
              <w:rPr>
                <w:webHidden/>
                <w:rStyle w:val="IndexLink"/>
                <w:rtl w:val="true"/>
              </w:rPr>
              <w:t>المدفونون تحت قبتها</w:t>
            </w:r>
            <w:r>
              <w:rPr>
                <w:rStyle w:val="IndexLink"/>
                <w:rtl w:val="true"/>
              </w:rPr>
              <w:tab/>
            </w:r>
            <w:r>
              <w:rPr>
                <w:rStyle w:val="IndexLink"/>
              </w:rPr>
              <w:t>181</w:t>
            </w:r>
          </w:hyperlink>
        </w:p>
        <w:p>
          <w:pPr>
            <w:pStyle w:val="Contents2"/>
            <w:tabs>
              <w:tab w:val="clear" w:pos="8743"/>
              <w:tab w:val="right" w:pos="9026" w:leader="dot"/>
            </w:tabs>
            <w:rPr/>
          </w:pPr>
          <w:hyperlink w:anchor="__RefHeading___Toc3037266_2749589250">
            <w:r>
              <w:rPr>
                <w:webHidden/>
                <w:rStyle w:val="IndexLink"/>
                <w:rtl w:val="true"/>
              </w:rPr>
              <w:t>الفصل الخامس</w:t>
            </w:r>
            <w:r>
              <w:rPr>
                <w:rStyle w:val="IndexLink"/>
                <w:rtl w:val="true"/>
              </w:rPr>
              <w:tab/>
            </w:r>
            <w:r>
              <w:rPr>
                <w:rStyle w:val="IndexLink"/>
              </w:rPr>
              <w:t>184</w:t>
            </w:r>
          </w:hyperlink>
        </w:p>
        <w:p>
          <w:pPr>
            <w:pStyle w:val="Contents3"/>
            <w:tabs>
              <w:tab w:val="clear" w:pos="8459"/>
              <w:tab w:val="right" w:pos="9026" w:leader="dot"/>
            </w:tabs>
            <w:rPr/>
          </w:pPr>
          <w:hyperlink w:anchor="__RefHeading___Toc3037268_2749589250">
            <w:r>
              <w:rPr>
                <w:webHidden/>
                <w:rStyle w:val="IndexLink"/>
                <w:rtl w:val="true"/>
              </w:rPr>
              <w:t>الذریة الطیبة</w:t>
            </w:r>
            <w:r>
              <w:rPr>
                <w:rStyle w:val="IndexLink"/>
                <w:rtl w:val="true"/>
              </w:rPr>
              <w:tab/>
            </w:r>
            <w:r>
              <w:rPr>
                <w:rStyle w:val="IndexLink"/>
              </w:rPr>
              <w:t>184</w:t>
            </w:r>
          </w:hyperlink>
        </w:p>
        <w:p>
          <w:pPr>
            <w:pStyle w:val="Contents3"/>
            <w:tabs>
              <w:tab w:val="clear" w:pos="8459"/>
              <w:tab w:val="right" w:pos="9026" w:leader="dot"/>
            </w:tabs>
            <w:rPr/>
          </w:pPr>
          <w:hyperlink w:anchor="__RefHeading___Toc3037270_2749589250">
            <w:r>
              <w:rPr>
                <w:webHidden/>
                <w:rStyle w:val="IndexLink"/>
                <w:rtl w:val="true"/>
              </w:rPr>
              <w:t>موقفه من الإمامة</w:t>
            </w:r>
            <w:r>
              <w:rPr>
                <w:rStyle w:val="IndexLink"/>
                <w:rtl w:val="true"/>
              </w:rPr>
              <w:tab/>
            </w:r>
            <w:r>
              <w:rPr>
                <w:rStyle w:val="IndexLink"/>
              </w:rPr>
              <w:t>188</w:t>
            </w:r>
          </w:hyperlink>
        </w:p>
        <w:p>
          <w:pPr>
            <w:pStyle w:val="Contents3"/>
            <w:tabs>
              <w:tab w:val="clear" w:pos="8459"/>
              <w:tab w:val="right" w:pos="9026" w:leader="dot"/>
            </w:tabs>
            <w:rPr/>
          </w:pPr>
          <w:hyperlink w:anchor="__RefHeading___Toc3037272_2749589250">
            <w:r>
              <w:rPr>
                <w:webHidden/>
                <w:rStyle w:val="IndexLink"/>
                <w:rtl w:val="true"/>
              </w:rPr>
              <w:t>المدفونون فی بقعة علی بن جعفر</w:t>
            </w:r>
            <w:r>
              <w:rPr>
                <w:rStyle w:val="IndexLink"/>
                <w:rtl w:val="true"/>
              </w:rPr>
              <w:tab/>
            </w:r>
            <w:r>
              <w:rPr>
                <w:rStyle w:val="IndexLink"/>
              </w:rPr>
              <w:t>191</w:t>
            </w:r>
          </w:hyperlink>
        </w:p>
        <w:p>
          <w:pPr>
            <w:pStyle w:val="Contents2"/>
            <w:tabs>
              <w:tab w:val="clear" w:pos="8743"/>
              <w:tab w:val="right" w:pos="9026" w:leader="dot"/>
            </w:tabs>
            <w:rPr/>
          </w:pPr>
          <w:hyperlink w:anchor="__RefHeading___Toc3037274_2749589250">
            <w:r>
              <w:rPr>
                <w:webHidden/>
                <w:rStyle w:val="IndexLink"/>
                <w:rtl w:val="true"/>
              </w:rPr>
              <w:t>الفصل السادس</w:t>
            </w:r>
            <w:r>
              <w:rPr>
                <w:rStyle w:val="IndexLink"/>
                <w:rtl w:val="true"/>
              </w:rPr>
              <w:tab/>
            </w:r>
            <w:r>
              <w:rPr>
                <w:rStyle w:val="IndexLink"/>
              </w:rPr>
              <w:t>214</w:t>
            </w:r>
          </w:hyperlink>
        </w:p>
        <w:p>
          <w:pPr>
            <w:pStyle w:val="Contents3"/>
            <w:tabs>
              <w:tab w:val="clear" w:pos="8459"/>
              <w:tab w:val="right" w:pos="9026" w:leader="dot"/>
            </w:tabs>
            <w:rPr/>
          </w:pPr>
          <w:hyperlink w:anchor="__RefHeading___Toc3037276_2749589250">
            <w:r>
              <w:rPr>
                <w:webHidden/>
                <w:rStyle w:val="IndexLink"/>
                <w:rtl w:val="true"/>
              </w:rPr>
              <w:t>روضة السیدة فاطمة المعصومة علیها 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3037278_2749589250">
            <w:r>
              <w:rPr>
                <w:webHidden/>
                <w:rStyle w:val="IndexLink"/>
                <w:rtl w:val="true"/>
              </w:rPr>
              <w:t>الفصل السابع</w:t>
            </w:r>
            <w:r>
              <w:rPr>
                <w:rStyle w:val="IndexLink"/>
                <w:rtl w:val="true"/>
              </w:rPr>
              <w:tab/>
            </w:r>
            <w:r>
              <w:rPr>
                <w:rStyle w:val="IndexLink"/>
              </w:rPr>
              <w:t>254</w:t>
            </w:r>
          </w:hyperlink>
        </w:p>
        <w:p>
          <w:pPr>
            <w:pStyle w:val="Contents3"/>
            <w:tabs>
              <w:tab w:val="clear" w:pos="8459"/>
              <w:tab w:val="right" w:pos="9026" w:leader="dot"/>
            </w:tabs>
            <w:rPr/>
          </w:pPr>
          <w:hyperlink w:anchor="__RefHeading___Toc3037280_2749589250">
            <w:r>
              <w:rPr>
                <w:webHidden/>
                <w:rStyle w:val="IndexLink"/>
                <w:rtl w:val="true"/>
              </w:rPr>
              <w:t>حوزات ومدارس ومساجد قم المقدسة</w:t>
            </w:r>
            <w:r>
              <w:rPr>
                <w:rStyle w:val="IndexLink"/>
                <w:rtl w:val="true"/>
              </w:rPr>
              <w:tab/>
            </w:r>
            <w:r>
              <w:rPr>
                <w:rStyle w:val="IndexLink"/>
              </w:rPr>
              <w:t>254</w:t>
            </w:r>
          </w:hyperlink>
        </w:p>
        <w:p>
          <w:pPr>
            <w:pStyle w:val="Contents3"/>
            <w:tabs>
              <w:tab w:val="clear" w:pos="8459"/>
              <w:tab w:val="right" w:pos="9026" w:leader="dot"/>
            </w:tabs>
            <w:rPr/>
          </w:pPr>
          <w:hyperlink w:anchor="__RefHeading___Toc3037282_2749589250">
            <w:r>
              <w:rPr>
                <w:webHidden/>
                <w:rStyle w:val="IndexLink"/>
                <w:rtl w:val="true"/>
              </w:rPr>
              <w:t>الخلاصة</w:t>
            </w:r>
            <w:r>
              <w:rPr>
                <w:rStyle w:val="IndexLink"/>
                <w:rtl w:val="true"/>
              </w:rPr>
              <w:tab/>
            </w:r>
            <w:r>
              <w:rPr>
                <w:rStyle w:val="IndexLink"/>
              </w:rPr>
              <w:t>267</w:t>
            </w:r>
          </w:hyperlink>
        </w:p>
        <w:p>
          <w:pPr>
            <w:pStyle w:val="Contents2"/>
            <w:tabs>
              <w:tab w:val="clear" w:pos="8743"/>
              <w:tab w:val="right" w:pos="9026" w:leader="dot"/>
            </w:tabs>
            <w:rPr/>
          </w:pPr>
          <w:hyperlink w:anchor="__RefHeading___Toc3037284_2749589250">
            <w:r>
              <w:rPr>
                <w:webHidden/>
                <w:rStyle w:val="IndexLink"/>
                <w:rtl w:val="true"/>
              </w:rPr>
              <w:t>المصادر</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7_18482"/>
      <w:bookmarkStart w:id="1" w:name="pg3427_18482"/>
      <w:bookmarkEnd w:id="1"/>
    </w:p>
    <w:p>
      <w:pPr>
        <w:pStyle w:val="Heading2"/>
        <w:numPr>
          <w:ilvl w:val="1"/>
          <w:numId w:val="1"/>
        </w:numPr>
        <w:rPr/>
      </w:pPr>
      <w:bookmarkStart w:id="2" w:name="pg3427_18482"/>
      <w:bookmarkStart w:id="3" w:name="__RefHeading___Toc3037136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سودانی، فاضل‌محمد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قم‌المقدسه عش‌التشیع و قیاده‌الائمه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فاضل‌محمد السودانی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و مکانت فرهنگی قم، مجموعه آثار؛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2009736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7138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سودانی، فاضل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المقدسه عش التشیع و قیادة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محمد سودانی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معصومه علیها السلام و مکانت فرهنگی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موسی الکاظم،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کنگره بزرگداشت شخصیت حضرت فاطمه معصومه و مکانت فرهنگی قم</w:t>
      </w:r>
    </w:p>
    <w:p>
      <w:pPr>
        <w:pStyle w:val="BookText"/>
        <w:rPr/>
      </w:pPr>
      <w:r>
        <w:rPr>
          <w:rFonts w:ascii="IRNazanin" w:hAnsi="IRNazanin" w:eastAsia="IRNazanin"/>
          <w:color w:val="111111"/>
          <w:sz w:val="28"/>
          <w:sz w:val="28"/>
          <w:szCs w:val="28"/>
          <w:rtl w:val="true"/>
          <w:lang w:bidi="fa-IR"/>
        </w:rPr>
        <w:t>قم المقدسة عش التشیع و قیادة الأمة</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محمد السودانی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427_18484"/>
    </w:p>
    <w:p>
      <w:pPr>
        <w:pStyle w:val="Heading2"/>
        <w:numPr>
          <w:ilvl w:val="1"/>
          <w:numId w:val="1"/>
        </w:numPr>
        <w:rPr/>
      </w:pPr>
      <w:bookmarkStart w:id="8" w:name="__RefHeading___Toc3037140_274958925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إلی بقیّة الله فی الأرضین</w:t>
      </w:r>
    </w:p>
    <w:p>
      <w:pPr>
        <w:pStyle w:val="BookText"/>
        <w:rPr/>
      </w:pPr>
      <w:r>
        <w:rPr>
          <w:rFonts w:ascii="IRNazanin" w:hAnsi="IRNazanin" w:eastAsia="IRNazanin"/>
          <w:color w:val="111111"/>
          <w:sz w:val="28"/>
          <w:sz w:val="28"/>
          <w:szCs w:val="28"/>
          <w:rtl w:val="true"/>
          <w:lang w:bidi="fa-IR"/>
        </w:rPr>
        <w:t>إلی محیی معالم الدّین وأهله</w:t>
      </w:r>
    </w:p>
    <w:p>
      <w:pPr>
        <w:pStyle w:val="BookText"/>
        <w:rPr/>
      </w:pPr>
      <w:r>
        <w:rPr>
          <w:rFonts w:ascii="IRNazanin" w:hAnsi="IRNazanin" w:eastAsia="IRNazanin"/>
          <w:color w:val="111111"/>
          <w:sz w:val="28"/>
          <w:sz w:val="28"/>
          <w:szCs w:val="28"/>
          <w:rtl w:val="true"/>
          <w:lang w:bidi="fa-IR"/>
        </w:rPr>
        <w:t>إلی الکمال المطلق والعبد المقّرّب</w:t>
      </w:r>
    </w:p>
    <w:p>
      <w:pPr>
        <w:pStyle w:val="BookText"/>
        <w:rPr/>
      </w:pPr>
      <w:r>
        <w:rPr>
          <w:rFonts w:ascii="IRNazanin" w:hAnsi="IRNazanin" w:eastAsia="IRNazanin"/>
          <w:color w:val="111111"/>
          <w:sz w:val="28"/>
          <w:sz w:val="28"/>
          <w:szCs w:val="28"/>
          <w:rtl w:val="true"/>
          <w:lang w:bidi="fa-IR"/>
        </w:rPr>
        <w:t>إلی الصّدر الرحب والمنتظر المغیّب</w:t>
      </w:r>
    </w:p>
    <w:p>
      <w:pPr>
        <w:pStyle w:val="BookText"/>
        <w:rPr/>
      </w:pPr>
      <w:r>
        <w:rPr>
          <w:rFonts w:ascii="IRNazanin" w:hAnsi="IRNazanin" w:eastAsia="IRNazanin"/>
          <w:color w:val="111111"/>
          <w:sz w:val="28"/>
          <w:sz w:val="28"/>
          <w:szCs w:val="28"/>
          <w:rtl w:val="true"/>
          <w:lang w:bidi="fa-IR"/>
        </w:rPr>
        <w:t>إلی النّفحة السّماویة والجوهرة الربّانیة</w:t>
      </w:r>
    </w:p>
    <w:p>
      <w:pPr>
        <w:pStyle w:val="BookText"/>
        <w:rPr/>
      </w:pPr>
      <w:r>
        <w:rPr>
          <w:rFonts w:ascii="IRNazanin" w:hAnsi="IRNazanin" w:eastAsia="IRNazanin"/>
          <w:color w:val="111111"/>
          <w:sz w:val="28"/>
          <w:sz w:val="28"/>
          <w:szCs w:val="28"/>
          <w:rtl w:val="true"/>
          <w:lang w:bidi="fa-IR"/>
        </w:rPr>
        <w:t>إلی المنقذ المرتقب والدلیل علی الربّ</w:t>
      </w:r>
    </w:p>
    <w:p>
      <w:pPr>
        <w:pStyle w:val="BookText"/>
        <w:rPr/>
      </w:pPr>
      <w:r>
        <w:rPr>
          <w:rFonts w:ascii="IRNazanin" w:hAnsi="IRNazanin" w:eastAsia="IRNazanin"/>
          <w:color w:val="111111"/>
          <w:sz w:val="28"/>
          <w:sz w:val="28"/>
          <w:szCs w:val="28"/>
          <w:rtl w:val="true"/>
          <w:lang w:bidi="fa-IR"/>
        </w:rPr>
        <w:t>إلی الجمال الیوسفی الشمائل المحمّدیّة</w:t>
      </w:r>
    </w:p>
    <w:p>
      <w:pPr>
        <w:pStyle w:val="BookText"/>
        <w:rPr/>
      </w:pPr>
      <w:r>
        <w:rPr>
          <w:rFonts w:ascii="Amiri" w:hAnsi="Amiri" w:eastAsia="Amiri" w:cs="Amiri"/>
          <w:color w:val="111111"/>
          <w:sz w:val="28"/>
          <w:sz w:val="28"/>
          <w:szCs w:val="28"/>
          <w:rtl w:val="true"/>
          <w:lang w:bidi="ar-SA"/>
        </w:rPr>
        <w:t>إلی الرّوح الطّاهرة والنّفس الزّکیّة المطمئنّة</w:t>
      </w:r>
    </w:p>
    <w:p>
      <w:pPr>
        <w:pStyle w:val="BookText"/>
        <w:rPr/>
      </w:pPr>
      <w:r>
        <w:rPr>
          <w:rFonts w:ascii="IRNazanin" w:hAnsi="IRNazanin" w:eastAsia="IRNazanin"/>
          <w:color w:val="111111"/>
          <w:sz w:val="28"/>
          <w:sz w:val="28"/>
          <w:szCs w:val="28"/>
          <w:rtl w:val="true"/>
          <w:lang w:bidi="fa-IR"/>
        </w:rPr>
        <w:t>إلی من اشرأبّت أعناق العشّاق إلی طلعته الرّشیدة</w:t>
      </w:r>
    </w:p>
    <w:p>
      <w:pPr>
        <w:pStyle w:val="BookText"/>
        <w:rPr/>
      </w:pPr>
      <w:r>
        <w:rPr>
          <w:rFonts w:ascii="IRNazanin" w:hAnsi="IRNazanin" w:eastAsia="IRNazanin"/>
          <w:color w:val="111111"/>
          <w:sz w:val="28"/>
          <w:sz w:val="28"/>
          <w:szCs w:val="28"/>
          <w:rtl w:val="true"/>
          <w:lang w:bidi="fa-IR"/>
        </w:rPr>
        <w:t>إلی من ندبته النّفوس شوقا وولها لاستقبال قدومه المبارک</w:t>
      </w:r>
    </w:p>
    <w:p>
      <w:pPr>
        <w:pStyle w:val="BookText"/>
        <w:rPr/>
      </w:pPr>
      <w:r>
        <w:rPr>
          <w:rFonts w:ascii="IRNazanin" w:hAnsi="IRNazanin" w:eastAsia="IRNazanin"/>
          <w:color w:val="111111"/>
          <w:sz w:val="28"/>
          <w:sz w:val="28"/>
          <w:szCs w:val="28"/>
          <w:rtl w:val="true"/>
          <w:lang w:bidi="fa-IR"/>
        </w:rPr>
        <w:t>إلی الّذی تمنّی أباءه وأجداده أن یدرکوه لیکونوا تحت لواءه</w:t>
      </w:r>
    </w:p>
    <w:p>
      <w:pPr>
        <w:pStyle w:val="BookText"/>
        <w:rPr/>
      </w:pPr>
      <w:r>
        <w:rPr>
          <w:rFonts w:ascii="IRNazanin" w:hAnsi="IRNazanin" w:eastAsia="IRNazanin"/>
          <w:color w:val="111111"/>
          <w:sz w:val="28"/>
          <w:sz w:val="28"/>
          <w:szCs w:val="28"/>
          <w:rtl w:val="true"/>
          <w:lang w:bidi="fa-IR"/>
        </w:rPr>
        <w:t>إلی الّذی یطهّر الأرض من الفساد والظّلم ویملأها بالعدل والقسط</w:t>
      </w:r>
    </w:p>
    <w:p>
      <w:pPr>
        <w:pStyle w:val="BookText"/>
        <w:rPr/>
      </w:pPr>
      <w:r>
        <w:rPr>
          <w:rFonts w:ascii="IRNazanin" w:hAnsi="IRNazanin" w:eastAsia="IRNazanin"/>
          <w:color w:val="111111"/>
          <w:sz w:val="28"/>
          <w:sz w:val="28"/>
          <w:szCs w:val="28"/>
          <w:rtl w:val="true"/>
          <w:lang w:bidi="fa-IR"/>
        </w:rPr>
        <w:t>إلی الّذی یعمّ بحضوره الخیر کلّه المعمورة</w:t>
      </w:r>
    </w:p>
    <w:p>
      <w:pPr>
        <w:pStyle w:val="BookText"/>
        <w:rPr/>
      </w:pPr>
      <w:r>
        <w:rPr>
          <w:rFonts w:ascii="IRNazanin" w:hAnsi="IRNazanin" w:eastAsia="IRNazanin"/>
          <w:color w:val="111111"/>
          <w:sz w:val="28"/>
          <w:sz w:val="28"/>
          <w:szCs w:val="28"/>
          <w:rtl w:val="true"/>
          <w:lang w:bidi="fa-IR"/>
        </w:rPr>
        <w:t>إلی معزّ المؤمنین ومذلّ الکافرین والمنافقین</w:t>
      </w:r>
    </w:p>
    <w:p>
      <w:pPr>
        <w:pStyle w:val="BookText"/>
        <w:rPr/>
      </w:pPr>
      <w:r>
        <w:rPr>
          <w:rFonts w:ascii="IRNazanin" w:hAnsi="IRNazanin" w:eastAsia="IRNazanin"/>
          <w:color w:val="111111"/>
          <w:sz w:val="28"/>
          <w:sz w:val="28"/>
          <w:szCs w:val="28"/>
          <w:rtl w:val="true"/>
          <w:lang w:bidi="fa-IR"/>
        </w:rPr>
        <w:t>إلی خاتم الأوصیاء من الأوّلین والآخرین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صاحب الوجه الحسن والطّلعة البهیّة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427_18486"/>
      <w:bookmarkStart w:id="11" w:name="pg3427_18486"/>
      <w:bookmarkEnd w:id="11"/>
    </w:p>
    <w:p>
      <w:pPr>
        <w:pStyle w:val="Heading2"/>
        <w:numPr>
          <w:ilvl w:val="1"/>
          <w:numId w:val="1"/>
        </w:numPr>
        <w:rPr/>
      </w:pPr>
      <w:bookmarkStart w:id="12" w:name="pg3427_18486"/>
      <w:bookmarkStart w:id="13" w:name="__RefHeading___Toc3037142_2749589250"/>
      <w:bookmarkStart w:id="14" w:name="_Toc4"/>
      <w:bookmarkEnd w:id="12"/>
      <w:bookmarkEnd w:id="13"/>
      <w:r>
        <w:rPr>
          <w:rtl w:val="true"/>
        </w:rPr>
        <w:t>الفهرس</w:t>
      </w:r>
      <w:bookmarkEnd w:id="14"/>
    </w:p>
    <w:p>
      <w:pPr>
        <w:pStyle w:val="BookText"/>
        <w:rPr/>
      </w:pPr>
      <w:r>
        <w:rPr>
          <w:rFonts w:ascii="Amiri" w:hAnsi="Amiri" w:eastAsia="Amiri" w:cs="Amiri"/>
          <w:color w:val="111111"/>
          <w:sz w:val="28"/>
          <w:sz w:val="28"/>
          <w:szCs w:val="28"/>
          <w:rtl w:val="true"/>
          <w:lang w:bidi="ar-SA"/>
        </w:rPr>
        <w:t>مقدمة المؤتمر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لمحة 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این جاءت تسمیة 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اشکالات علی بعض تسمیاتها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دخول إیران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تشیّع أهل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قم هی الملجأ</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القمیون ودورهم فی نشر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قم عش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قم وقیادة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الأرض لاتخلو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ولایة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قم والتمهید للظهور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هل الرایات قمیة؟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الاستبدال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ماذا کانت نتیجة هذا الإستبدال؟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أسباب الإستبدال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حرکة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 قم فی الحرکة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الإمام الخمینی وقیادة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ولادته المیمونة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حیاته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الإمام ودوره القیادی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النفی من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العودة والانتصار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المطاردة الموسویة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علة وجود ولایة‌الفقیه فی زمن</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دور الحوزات العلمیة فی بناء</w:t>
      </w:r>
    </w:p>
    <w:p>
      <w:pPr>
        <w:pStyle w:val="BookText"/>
        <w:rPr/>
      </w:pPr>
      <w:r>
        <w:rPr>
          <w:rFonts w:ascii="IRNazanin" w:hAnsi="IRNazanin" w:eastAsia="IRNazanin"/>
          <w:color w:val="111111"/>
          <w:sz w:val="28"/>
          <w:sz w:val="28"/>
          <w:szCs w:val="28"/>
          <w:rtl w:val="true"/>
          <w:lang w:bidi="fa-IR"/>
        </w:rPr>
        <w:t>وتهیئة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کیف حصل کل هذا؟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التخطیط للمدینة من قبل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حیاة‌السیدة فاطمة المعصومة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الولادة المیمونة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عدم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الأمل المرتقب للقاء الحبیب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الحکّام وشیمة الغدرء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المقام الشامخ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الجنة ثمن زیارتها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کراماتها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ذِکر الاحبة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الشفاء ببرکة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صحراء سرگردان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البرد الشدید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نسیم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الکفوف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الحقوق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المشهد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المدفونون تحت 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الذریة الطیبة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موقفه من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المدفونون فی بقعة علی</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روضة السیدة فاطمة المعصومة</w:t>
      </w:r>
    </w:p>
    <w:p>
      <w:pPr>
        <w:pStyle w:val="BookText"/>
        <w:rPr/>
      </w:pP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حوزات ومدارس ومساجد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5" w:name="pg3428_18488"/>
    </w:p>
    <w:p>
      <w:pPr>
        <w:pStyle w:val="Heading2"/>
        <w:numPr>
          <w:ilvl w:val="1"/>
          <w:numId w:val="1"/>
        </w:numPr>
        <w:rPr/>
      </w:pPr>
      <w:bookmarkStart w:id="16" w:name="__RefHeading___Toc3037144_2749589250"/>
      <w:bookmarkStart w:id="17" w:name="_Toc5"/>
      <w:bookmarkEnd w:id="15"/>
      <w:bookmarkEnd w:id="16"/>
      <w:r>
        <w:rPr>
          <w:rtl w:val="true"/>
        </w:rPr>
        <w:t>مقدمة المؤتمر</w:t>
      </w:r>
      <w:bookmarkEnd w:id="17"/>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حرما وهو بلدة قم، وستدفن فیها امرأة من أولادی تسمّی فاطمة فمن زارها وجبت له الجنة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لقد افتخرت مدینة قم بأنّها حرم أهل البیت علیهم السلام، وهذا الفخر لیس فقط من جهة أنّ الناس الذین یسکنوها هم أهل الرکوع والسجود والقیام والقعود، وأهل الدرایة والروایة وحسن العبادة، وأنّه یجتمع فی هذه المدینة المقدّسة مَن یناصر الإمام المهدی علیه السلام، ولیس هذا الفخر فقط لکونها تحتوی علی أکبر الحوزات والجامعات العلمیة والمؤسسات الحدیثیة والمعرفیة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إنّها مضافا لذلک قد تشرّفت بوجود هکذا شخصیة ملکوتیة وجوهرة سماویة، إبنة باب الحوائج إلی الله فصارت مسجدا لأولیاء الله تعالی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مدینة قم سابقا ملتقی لکبار المحدّثین ومعبدا للسیدة فاطمة </w:t>
      </w:r>
    </w:p>
    <w:p>
      <w:pPr>
        <w:pStyle w:val="BookText"/>
        <w:rPr/>
      </w:pPr>
      <w:r>
        <w:rPr>
          <w:rFonts w:ascii="IRNazanin" w:hAnsi="IRNazanin" w:eastAsia="IRNazanin"/>
          <w:color w:val="111111"/>
          <w:sz w:val="28"/>
          <w:sz w:val="28"/>
          <w:szCs w:val="28"/>
          <w:rtl w:val="true"/>
          <w:lang w:bidi="fa-IR"/>
        </w:rPr>
        <w:t>المعصومة علیها السلام، فهی الیوم قد حملت لواء ثقافة الفقه الجعفری الأصیل والقیم السماویة والعرفان الإلهی، وصارت مرکزا مهمّا لتربیة وتعلیم أنصار إمام العصر والزمان علیه السلام، فالوافدون علی قم ینتهلون من عذب العلوم الإسلامیة ویتعلّمون أرقی 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الإمام الخمینی رحمه الله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 بأرض قم أن تباهی العرش لوجود السیدة المعصومة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وقد استقطبت الروضة المقدّسة ما یقارب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وکتابا فی الموضوعات المذکورة أعلاه، وکان أکثرها عبارة عن مؤلفات، والبعض الآخر یتّسم بالجانب التحقیقی فی التراث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هذه الکتب القیّمة والنافعة هی الّتی جادت بها براع العالم فاضل محمد السودانی، حیث توزع البحث فی هذا الکتاب فی سبعة فصول ارتبطت فی البحث عن تاریخ قم المقدسة، ودور القمیون فی نشر التشیع، ودور قم فی التمهید للظهور، وحیاة السیدة المعصومة علیها السلام، وذکر الذریة الطیبة من أبناء الأئمة المعصومین علیهم السلام، وجنة السیدة فاطمة المعصومة والشخصیات المدفونة فی حضرتها من العلماء والفقهاء والمراجع، ثم ذکر حوزات ومدارس ومساجد ومقابر قم المقدسة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أری من اللازم علیّ أن أتقدّم بجزیل الشکر وخالص الدعاء لقائد الثورة الإسلامیة وسائر مراجع الدین العظام وللسادة المؤلّفین والمحقّقین والباحثین الکرام، الذّین ساهموا فی تحقیق هذا الهدف المقدّس، وهو خدمة </w:t>
      </w:r>
    </w:p>
    <w:p>
      <w:pPr>
        <w:pStyle w:val="BookText"/>
        <w:rPr/>
      </w:pPr>
      <w:r>
        <w:rPr>
          <w:rFonts w:ascii="IRNazanin" w:hAnsi="IRNazanin" w:eastAsia="IRNazanin"/>
          <w:color w:val="111111"/>
          <w:sz w:val="28"/>
          <w:sz w:val="28"/>
          <w:szCs w:val="28"/>
          <w:rtl w:val="true"/>
          <w:lang w:bidi="fa-IR"/>
        </w:rPr>
        <w:t>أهل البیت علیهم السلام، لاسیّما المؤلّف لهذا الکتاب الذی بین یدی القاری‌ء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نشکر سماحة آیة الله المسعودی، والمسؤول الإداری والمالی السید فقیه المیرزائی، وکذلک المسؤول الثقافی‌الروضة، حیث مدّوا إلینا ید المساعدة وأسهموا کثیرا فی إنجاح هذا المهرجان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لاعتقد وأجزم بأنّه لولا التوفیقات الإلهیّة وبرکات کریمة أهل البیت علیها السلام لما استطعنا أن نخطو خطوة واحدة فی هذا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العابدی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المؤتمر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428_18492"/>
      <w:bookmarkStart w:id="19" w:name="pg3428_18492"/>
      <w:bookmarkEnd w:id="19"/>
    </w:p>
    <w:p>
      <w:pPr>
        <w:pStyle w:val="Heading2"/>
        <w:numPr>
          <w:ilvl w:val="1"/>
          <w:numId w:val="1"/>
        </w:numPr>
        <w:rPr/>
      </w:pPr>
      <w:bookmarkStart w:id="20" w:name="pg3428_18492"/>
      <w:bookmarkStart w:id="21" w:name="__RefHeading___Toc3037146_2749589250"/>
      <w:bookmarkStart w:id="22" w:name="_Toc6"/>
      <w:bookmarkEnd w:id="20"/>
      <w:bookmarkEnd w:id="21"/>
      <w:r>
        <w:rPr>
          <w:rtl w:val="true"/>
        </w:rPr>
        <w:t>التّمهید</w:t>
      </w:r>
      <w:bookmarkEnd w:id="22"/>
    </w:p>
    <w:p>
      <w:pPr>
        <w:pStyle w:val="BookText"/>
        <w:rPr/>
      </w:pPr>
      <w:r>
        <w:rPr>
          <w:rFonts w:ascii="IRNazanin" w:hAnsi="IRNazanin" w:eastAsia="IRNazanin"/>
          <w:color w:val="111111"/>
          <w:sz w:val="28"/>
          <w:sz w:val="28"/>
          <w:szCs w:val="28"/>
          <w:rtl w:val="true"/>
          <w:lang w:bidi="fa-IR"/>
        </w:rPr>
        <w:t xml:space="preserve">أعددت هذا البحث المتواضع لیکون لی وسیلة بین یدی الله تعالی، فقد أدرجت فیه بعضا من الحقائق الواردة عن أهل بیت العصمة والطّهارة علیهم السلام بحقّ هذا البلد الطیّب والنبات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هذا الشّعب الّذی اختاره الله تعالی لیکون موضع عزّ وفخر فی آخر الزّمان أن یحمل رایة الهدی والصلاح الی العالم، لیحمل البشری والتحرر الحقیقی‌من ظلم المتربّعین علی العروش وهم یسوسون العباد الی مافیه مصالحهم ویمتصون منهم کل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لمن ینصف التّاریخ أن یذکر هذا الانقلاب الحاصل فی هذه الأمة، وقد أخبر عنها رسول الإنسانیّة محمّد صلّی الله علیه وآله وسلّم بأن قومه سیعملون ما یعملون ویعیشون التّیه والتردّی، حتی یعرض یوم القیامة فوج من أمة المصطفی صلّی الله علیه وآله وسلّم علی جهنم فیقول صلّی الله علیه وآله وسلّم اصحابی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إنّک لاتدری ماذا أحدثوا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ترکوا الوصیّة والوصیّ، وبایعوا الهشاشة والدعیّ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اجتمعوا فی سقیفة أعدّوا عدتها مسبقا، ووضعوا خططها منذ أمد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 لهم الشیطان یده للمبایعة فبایعوها، وهم یعلمون من المبایع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 لهم الوصیّ یده فترکوها، ویعلمون انّه منها کالقطب من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اغتصبوا للزّهراء علیها السلام نحلتها وحقّها واسقطوا عنها حقّها الشّرعی واعطوه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حرموها حتی من البکاء علی أبیها، بعد أن أخرجوها من دارها وذویها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أضرموا النّار علی دارها لیخرج من فیها، استهانة بالرّسول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یرعوا لها حرمة، وهم یعلمون انّها بضعة المختار وبقیته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مافعله القوم، وغیره کثیر بحقّ آل النّبی صلّی الله علیه وآله وسلّم، وهو المرسل لهم رحمة وعزّة وکرامة، ولکنّهم لایستحقّون کل هذه المکانة والمنزلة، لانّهم عاشوا بین جاهلیّة جهلاء وعادات بالیة حمقاء، تبهرهم المناظر وان کانت خاویة ویجعلون منها دینا لهم وعزّا وفخرا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ویترکون الدّین الحق ویجعلون منه خرابا ولعبا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أفبعد کلّ هذا یبقی مصداق لهذه الأمّة المرحومة أن تحمل رسالة السّماء إلی العالم بصدق وأمانة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ما کان واستبدل القوم بآخرین، والاستبدال إذا کان من الله تعالی لایکون مساویا بل أفضل منه، والقوم لایکونوا کمثلهم بل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بوادر هذا الاستبدال والتفّ نفر من هؤلاء حول الوصیّ الحقیقی وتزاحموا حول منبره، فهم الموعودون بنصر دین الله، وهم الّذین یهدون العرب ویرشدونهم فی مستقبل الزّمان، وهم الذین یدافعون عن الإسلام وینشرون تعالیمه، وهم الّذین یضربون العرب علی الدّین عودا کما ضربوهم علیه بدءا، کما جاء فی الحدیث الشّریف عن الإمام علیّ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لیضربنکم علی الدین عودا کما ضربتموهم بدءا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حصل الاستبدال بقوم سلمان المحمّدی، ذلک الرّجل الّذی نصح</w:t>
      </w:r>
    </w:p>
    <w:p>
      <w:pPr>
        <w:pStyle w:val="BookText"/>
        <w:rPr/>
      </w:pPr>
      <w:r>
        <w:rPr>
          <w:rFonts w:ascii="IRNazanin" w:hAnsi="IRNazanin" w:eastAsia="IRNazanin"/>
          <w:color w:val="111111"/>
          <w:sz w:val="28"/>
          <w:sz w:val="28"/>
          <w:szCs w:val="28"/>
          <w:rtl w:val="true"/>
          <w:lang w:bidi="fa-IR"/>
        </w:rPr>
        <w:t>لله ولرسوله صلی الله علیه وآله ولأهل بیته علیهم السّلام، وهاهم قومه قد حذوا حذوه وسلکوا مسلکه، فوالوا من والی الله وحاربوا من حارب الله، واتّبعوا سنّة رسول الله صلّی الله علیه وآله وسلّم وترکوا ماخالف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بحق الشّعب المختار، الّذین تحلوا بالصّفات الحسنة والمزایا الطّیّبة، وقد أهّلتهم هذه الصّفات لیکونوا حملة الدّین الی العالم فی آخر الزّمان، ورافعی رایة الإسلام مقابل رایات الکفر، وقد قال عنهم النّبی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یملأ الله تبارک وتعالی أیدیکم من العجم ثم یکونون أُسدا لایفرون فیقتلون مقاتلتکم ولایأکلون فیأکم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فهم أُسد لایجبنون وشجعان، لایخافون فی الله لومة لائم، ینظرون الی الحق فینصرونه والی الباطل فیترکونه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ینظرون بعین البصیرة، وعندما احاطوا بمنبر أمیر المؤمنین علیه السلام لأنهم عرفوا فیه الحق والصدق والعدل، وفی‌غیره السراب والظلال، فالتفّوا حول منبر رسول الله صلّی الله علیه وآله وسلّم وحول منبر علی علیه السّلام ولم یلتفّوا حول منبر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ینظرون إلی الحاکم العادل الّذی رشّحه الله تعالی وأقرّه رسوله، لا إلی الّذی رشحته ید الغدر والخیانة وأیّده الشیطان، ویهود العرب والاحبار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فتزاحموا علی منبر أمیر المؤمنین علیه السّلام یحیطونه بأرواحهم </w:t>
      </w:r>
    </w:p>
    <w:p>
      <w:pPr>
        <w:pStyle w:val="BookText"/>
        <w:rPr/>
      </w:pPr>
      <w:r>
        <w:rPr>
          <w:rFonts w:ascii="IRNazanin" w:hAnsi="IRNazanin" w:eastAsia="IRNazanin"/>
          <w:color w:val="111111"/>
          <w:sz w:val="28"/>
          <w:sz w:val="28"/>
          <w:szCs w:val="28"/>
          <w:rtl w:val="true"/>
          <w:lang w:bidi="fa-IR"/>
        </w:rPr>
        <w:t>وقلوبهم، حتی جاء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الأشعث إلی الإمام علی علیه السّلام وهو علی المنبر، فجعل یتخطّی رقاب النّاس حتی قرب منه،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غلبتنا هذه</w:t>
      </w:r>
    </w:p>
    <w:p>
      <w:pPr>
        <w:pStyle w:val="BookText"/>
        <w:rPr/>
      </w:pPr>
      <w:r>
        <w:rPr>
          <w:rFonts w:ascii="IRNazanin" w:hAnsi="IRNazanin" w:eastAsia="IRNazanin"/>
          <w:color w:val="111111"/>
          <w:sz w:val="28"/>
          <w:sz w:val="28"/>
          <w:szCs w:val="28"/>
          <w:rtl w:val="true"/>
          <w:lang w:bidi="fa-IR"/>
        </w:rPr>
        <w:t xml:space="preserve">الحمراء علی قربک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المنبر برجله حتّی، قال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أمیر المؤمنین الیوم فی العرب قولاً لایزال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عذیری من هؤلاء الضیاطرة، یتمرّغ أحدهم علی فراشه تمرّغ الحمار ویهجُر قوما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أفتأمرنی‌أن أطردهم؟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لأطردهم فأکون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فلق الحبة وبرأ النسمة لیضربُنکم علی الدین عودا کما ضربتموهم علیه بدءا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الاعاجم عند رسول الله صلی الله علیه وآله وسلم فقال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منی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بعضکم</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فمرحبا بهؤلاء القوم، وترحا لهم وهنیئا لما أولوه من هذا الاهتمام والعنایة التی جعلتهم فی مصافی الأمم المعبرة عن الحق والصدق والمدافعة عن مبدأ العدالة، ولمثل هذا فلیعمل العاملون، ولمثل هذا فلیتنافس المتنافسون</w:t>
      </w:r>
      <w:r>
        <w:rPr>
          <w:rFonts w:eastAsia="IRNazanin" w:cs="IRNazanin"/>
          <w:color w:val="111111"/>
          <w:sz w:val="28"/>
          <w:szCs w:val="28"/>
          <w:rtl w:val="true"/>
          <w:lang w:bidi="fa-IR"/>
        </w:rPr>
        <w:t xml:space="preserve">. </w:t>
      </w:r>
      <w:bookmarkStart w:id="23" w:name="pg3428_18496"/>
    </w:p>
    <w:p>
      <w:pPr>
        <w:pStyle w:val="Heading2"/>
        <w:numPr>
          <w:ilvl w:val="1"/>
          <w:numId w:val="1"/>
        </w:numPr>
        <w:rPr/>
      </w:pPr>
      <w:bookmarkStart w:id="24" w:name="__RefHeading___Toc3037148_2749589250"/>
      <w:bookmarkStart w:id="25" w:name="_Toc7"/>
      <w:bookmarkEnd w:id="23"/>
      <w:bookmarkEnd w:id="24"/>
      <w:r>
        <w:rPr>
          <w:rtl w:val="true"/>
        </w:rPr>
        <w:t>المقدّمة</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بدیع السّماوات والأرض، الأوّل قبل کلّ أحد والآخر بعد کلّ عدد، الواحد المنّان الماجد الدیّان الفرد الصّمد، الذی لاتعدّ آلاءه ولا تحصی نعماءه، مجیب دعوة المضطرین وکاشف کرب المکروبین، یامن هو أقرب إلیَّ من حبل الورید، ویامن یعلم خائنة الأعین وماتخفی الصّدور، ویامن لایخفی علیه خافیة، ویامن لاتشتبه علیه الأصوات، یامن یکفی من کلّ شی‌ء ولایکفی منه شی‌ء فی السّماوات والأرض، یامن دلع لسان الصّباح بنطق تبلجه وسرّح قطع اللّیل المظلم بغیاهب تلجلجه وأتقن صنع الفلک الدوّار فی مقادیر تبرّجه وشعشع ضیاء الشّمس بنور تأجّجه، یامن دلَّ علی ذاته بذاته، وتنزّه عن مجالسة مخلوقاته، یامن تحلُّ به عقد المکاره، ویامن یلتمس منه المخرج إلی روح الفرج، یامن یرحم من لایرحمه العباد، ویامن یقبل من لاتقبله البلاد، یامن أرجوه لکل خیر وآمن سخطه عند کل شرّ، یامن یعطی‌الکثیر بالقلیل، یامن یعطی من سأله، یامن یعطی من لم یسأله ومن لم یعرفه تحنّنا منه ورحمة، یامن کبس الأرض علی الماء وسدَّ الهواء بالسماء واختار لنفسه أحسن الأسماء، یامن ختم النّبّوة بمحمّد </w:t>
      </w:r>
    </w:p>
    <w:p>
      <w:pPr>
        <w:pStyle w:val="BookText"/>
        <w:rPr/>
      </w:pPr>
      <w:r>
        <w:rPr>
          <w:rFonts w:ascii="IRNazanin" w:hAnsi="IRNazanin" w:eastAsia="IRNazanin"/>
          <w:color w:val="111111"/>
          <w:sz w:val="28"/>
          <w:sz w:val="28"/>
          <w:szCs w:val="28"/>
          <w:rtl w:val="true"/>
          <w:lang w:bidi="fa-IR"/>
        </w:rPr>
        <w:t>صلّی الله علیه وآله وسلّم وختم الإمامة ببقیته الحجّة بن الحسن العسکری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المبعوث رحمة للعالمین وأهل بیته الغرّ المیامین الأوصیاء الاتقیاء والحجج علی الخلائق أجمیعن، الأنوار فی ظلمة اللّیل الحالک، والهداة من تیه الحیرة، اولئک الّذین جعل اسمه عندهم وبه خصّهم دون العالمین وبه ابان فضلهم من فضل العالمین حتی فاق فضلهم فضل العالمین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جعلت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اهداء وتمهید ومقدّمة وفصول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تاریخیة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القمّیّون ودورهم فی نشر التّشیّع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والتمهید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السّیّدة فاطمة المعصومة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الذرّیة الطّیّبة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السیدة فاطمة المعصومة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حوزات ومدارس ومساجد ومقابر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متاعب کل بحث هو صعوبة الحصول أحیانا علی مواضیعه بسهولة ویسر، بل لابدّ من البحث والتنقیب، وأحیانا السفر والترحال الی بلدان أخری للحصول علی مطلب معیّن أو معلومة تتعلّق بالموضوع المراد البحث عنه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التّطرّق الی هذه المدینة الفاضلة وما أولاها أئمة أهل البیت علیهم السلام من العنایة والاهتمام والتوصیات والمدح والثناء لها ولأهلها </w:t>
      </w:r>
    </w:p>
    <w:p>
      <w:pPr>
        <w:pStyle w:val="BookText"/>
        <w:rPr/>
      </w:pPr>
      <w:r>
        <w:rPr>
          <w:rFonts w:ascii="IRNazanin" w:hAnsi="IRNazanin" w:eastAsia="IRNazanin"/>
          <w:color w:val="111111"/>
          <w:sz w:val="28"/>
          <w:sz w:val="28"/>
          <w:szCs w:val="28"/>
          <w:rtl w:val="true"/>
          <w:lang w:bidi="fa-IR"/>
        </w:rPr>
        <w:t>والتّرحّم علیهم، لانهم أهل علم وحلم، وأهل ولایة وتقوی، وأهل صبر وتحمل، وأهل طاعة وعبادة، وأهل تعلق وانقطاع، وأهل شجاعة واندفاع،</w:t>
      </w:r>
    </w:p>
    <w:p>
      <w:pPr>
        <w:pStyle w:val="BookText"/>
        <w:rPr/>
      </w:pPr>
      <w:r>
        <w:rPr>
          <w:rFonts w:ascii="IRNazanin" w:hAnsi="IRNazanin" w:eastAsia="IRNazanin"/>
          <w:color w:val="111111"/>
          <w:sz w:val="28"/>
          <w:sz w:val="28"/>
          <w:szCs w:val="28"/>
          <w:rtl w:val="true"/>
          <w:lang w:bidi="fa-IR"/>
        </w:rPr>
        <w:t>وأهل حمیة ونخوة، وأهل غیرة علی دینهم وولاة أمرهم من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الوقوف علی آثار السّیّدة المعصومة علیها السّلام الّتی شرّفت هذه المدینة بمدفنها وقبرها، وما أحاط حیاتها ووفاتها وملابسات سفرها وتعلّقها بقضیّتها والانقطاع الی الله وهی لازالت فی مقتبل العمر، فلها من العمر ما لجدتها الطاهرة الزهراء الزّکیّة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یجعل العقل یقف حائرا، بین تلک المدینة وتلک القدّیسة، وعلاقة الرّبط بینهما، وکأنّهما خلقا لیکونا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تطرقت فی هذا البحث وفی الفصل الأوّل منه إلی دراسة حول المدینة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والاشکالات الّتی‌وردت علی بعضها تسمیاتها والی دخول إیران الاسلام وتشیّع قم واعتبارها ملجأ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الثّانی تطرّقت الی دور القمّیین فی احیاء الدین ونشر التّشیّع، وأنّ قم هی عشّ آل محمّد صلّی الله علیه وآله وسلّم وإلی دورها فی قیادة الأمّة الإسلامیة وأنّ الارض لاتخلو من حجّة وأنّ قم هی الحجّة فی آخر الزّمان وحول الاحادیث والرّوایات المتعلقة قم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الفصل الثّالث تحدّثت عن دورها فی التّمهید للظّهور والادلّة علی کون الرّوایات قمّیة، وإلی الاستبدال وأسبابه وإلی حرکة الظّهور وما هو دور أهل قم فی الحرکة السیّاسیّة المعاصر وانتصار الثّورة، ثم تطرّقت الی دور الإمام الخمینی وولادته وحرکته السیّاسیّة وهجرته ومنفاه وانتصار الثّورة علی یدیه، ثم بحثت علة ولایة الفقیة وأهمیّتها فی المجتمع فی الغیبة، ثم </w:t>
      </w:r>
    </w:p>
    <w:p>
      <w:pPr>
        <w:pStyle w:val="BookText"/>
        <w:rPr/>
      </w:pPr>
      <w:r>
        <w:rPr>
          <w:rFonts w:ascii="IRNazanin" w:hAnsi="IRNazanin" w:eastAsia="IRNazanin"/>
          <w:color w:val="111111"/>
          <w:sz w:val="28"/>
          <w:sz w:val="28"/>
          <w:szCs w:val="28"/>
          <w:rtl w:val="true"/>
          <w:lang w:bidi="fa-IR"/>
        </w:rPr>
        <w:t>دور الحوزات العلمیة فی بناء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الرّابع کان الحدیث حول حیاة السّیّدة المعصومة علیها السّلام، وولادتها ووفاتها والقابها وهجرتها من المدینة إلی مرو والصّعاب</w:t>
      </w:r>
    </w:p>
    <w:p>
      <w:pPr>
        <w:pStyle w:val="BookText"/>
        <w:rPr/>
      </w:pPr>
      <w:r>
        <w:rPr>
          <w:rFonts w:ascii="IRNazanin" w:hAnsi="IRNazanin" w:eastAsia="IRNazanin"/>
          <w:color w:val="111111"/>
          <w:sz w:val="28"/>
          <w:sz w:val="28"/>
          <w:szCs w:val="28"/>
          <w:rtl w:val="true"/>
          <w:lang w:bidi="fa-IR"/>
        </w:rPr>
        <w:t>التی تعرّضت لها، ثم کان الحدیث عن مقامها الشامخ وکراماتها ومشهدها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الخامس کان الحدیث حول الذرّیّة الطّیّبة من السّادة العلوییّن أصحاب المقامات الشامخة والأضرحة المقدّسة المدفونین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السّادس عرجت إلی حیاة بعض العلماء المدفونین فی جنّة السّیّدة المعصومة وفی داخل الحرم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السّابع کان الحدیث منصبا حول الحوزات العلمیّة فی قم وازدهارها والی المساجد والمقابر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البحث قد استغرق وقتا استمر أشهر متعدّدة للبحث والتنقیب فی الکتب وزیارة بعض المراقد والأضرحة لأولاد الأئمّة وکذلک زیارة المقابر والمساجد للتعرف علیها عن کثب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محمد السّودانی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3428_18502"/>
      <w:bookmarkStart w:id="27" w:name="pg3428_18502"/>
      <w:bookmarkEnd w:id="27"/>
    </w:p>
    <w:p>
      <w:pPr>
        <w:pStyle w:val="Heading2"/>
        <w:numPr>
          <w:ilvl w:val="1"/>
          <w:numId w:val="1"/>
        </w:numPr>
        <w:rPr/>
      </w:pPr>
      <w:bookmarkStart w:id="28" w:name="pg3428_18502"/>
      <w:bookmarkStart w:id="29" w:name="__RefHeading___Toc3037150_2749589250"/>
      <w:bookmarkStart w:id="30" w:name="_Toc8"/>
      <w:bookmarkEnd w:id="28"/>
      <w:bookmarkEnd w:id="29"/>
      <w:r>
        <w:rPr>
          <w:rtl w:val="true"/>
        </w:rPr>
        <w:t>الفصل الأوّل</w:t>
      </w:r>
      <w:bookmarkEnd w:id="30"/>
    </w:p>
    <w:p>
      <w:pPr>
        <w:pStyle w:val="Heading3"/>
        <w:numPr>
          <w:ilvl w:val="2"/>
          <w:numId w:val="1"/>
        </w:numPr>
        <w:rPr/>
      </w:pPr>
      <w:bookmarkStart w:id="31" w:name="__RefHeading___Toc3037152_2749589250"/>
      <w:bookmarkStart w:id="32" w:name="_Toc9"/>
      <w:bookmarkEnd w:id="31"/>
      <w:r>
        <w:rPr>
          <w:rtl w:val="true"/>
        </w:rPr>
        <w:t>لمحة تاریخیّة</w:t>
      </w:r>
      <w:bookmarkEnd w:id="32"/>
    </w:p>
    <w:p>
      <w:pPr>
        <w:pStyle w:val="BookText"/>
        <w:rPr/>
      </w:pPr>
      <w:r>
        <w:rPr>
          <w:rFonts w:ascii="IRNazanin" w:hAnsi="IRNazanin" w:eastAsia="IRNazanin"/>
          <w:color w:val="111111"/>
          <w:sz w:val="28"/>
          <w:sz w:val="28"/>
          <w:szCs w:val="28"/>
          <w:rtl w:val="true"/>
          <w:lang w:bidi="fa-IR"/>
        </w:rPr>
        <w:t>لمحة تاریخیّة</w:t>
      </w:r>
    </w:p>
    <w:p>
      <w:pPr>
        <w:pStyle w:val="BookText"/>
        <w:rPr/>
      </w:pPr>
      <w:r>
        <w:rPr>
          <w:rFonts w:ascii="IRNazanin" w:hAnsi="IRNazanin" w:eastAsia="IRNazanin"/>
          <w:color w:val="111111"/>
          <w:sz w:val="28"/>
          <w:sz w:val="28"/>
          <w:szCs w:val="28"/>
          <w:rtl w:val="true"/>
          <w:lang w:bidi="fa-IR"/>
        </w:rPr>
        <w:t>وردت أقوال کثیرة فی أصل تسمیة قم واختلف المؤرّخون فیها، هل إنها سمّیت بهذا الإسم قبل الإسلام ؟ أم سمّیت بعده ؟</w:t>
      </w:r>
    </w:p>
    <w:p>
      <w:pPr>
        <w:pStyle w:val="BookText"/>
        <w:rPr/>
      </w:pPr>
      <w:r>
        <w:rPr>
          <w:rFonts w:ascii="IRNazanin" w:hAnsi="IRNazanin" w:eastAsia="IRNazanin"/>
          <w:color w:val="111111"/>
          <w:sz w:val="28"/>
          <w:sz w:val="28"/>
          <w:szCs w:val="28"/>
          <w:rtl w:val="true"/>
          <w:lang w:bidi="fa-IR"/>
        </w:rPr>
        <w:t>وإذا کانت سمّیت قبله ففی أیّ وقت وفی أیّ تاریخ وفی زمن أیّ الملوک والأمراء ؟ وما هی مناسبات تسمیتها؟</w:t>
      </w:r>
    </w:p>
    <w:p>
      <w:pPr>
        <w:pStyle w:val="BookText"/>
        <w:rPr/>
      </w:pPr>
      <w:r>
        <w:rPr>
          <w:rFonts w:ascii="IRNazanin" w:hAnsi="IRNazanin" w:eastAsia="IRNazanin"/>
          <w:color w:val="111111"/>
          <w:sz w:val="28"/>
          <w:sz w:val="28"/>
          <w:szCs w:val="28"/>
          <w:rtl w:val="true"/>
          <w:lang w:bidi="fa-IR"/>
        </w:rPr>
        <w:t>وإذا سمّیت بعد الإسلام فمتی؟ وفی أیّ زمن؟ وفی عصر أیّ الخلفاء؟ هل سمّیت فی زمن الرّسول الأکرم صلّی الله علیه وآله وسلّم ؟ أم سمّیت فی زمن الخلفاء؟ أم فی زمن الدّولة الأمویّة، ومن سمّاها ؟ أو فی زمن الدولة العبّاسیّة؟</w:t>
      </w:r>
    </w:p>
    <w:p>
      <w:pPr>
        <w:pStyle w:val="Heading3"/>
        <w:numPr>
          <w:ilvl w:val="2"/>
          <w:numId w:val="1"/>
        </w:numPr>
        <w:rPr/>
      </w:pPr>
      <w:bookmarkStart w:id="33" w:name="__RefHeading___Toc3037154_2749589250"/>
      <w:bookmarkStart w:id="34" w:name="_Toc10"/>
      <w:bookmarkEnd w:id="33"/>
      <w:r>
        <w:rPr>
          <w:rtl w:val="true"/>
        </w:rPr>
        <w:t>من این جاءت تسمیة قم ؟</w:t>
      </w:r>
      <w:bookmarkEnd w:id="34"/>
    </w:p>
    <w:p>
      <w:pPr>
        <w:pStyle w:val="BookText"/>
        <w:rPr/>
      </w:pPr>
      <w:r>
        <w:rPr>
          <w:rFonts w:ascii="IRNazanin" w:hAnsi="IRNazanin" w:eastAsia="IRNazanin"/>
          <w:color w:val="111111"/>
          <w:sz w:val="28"/>
          <w:sz w:val="28"/>
          <w:szCs w:val="28"/>
          <w:rtl w:val="true"/>
          <w:lang w:bidi="fa-IR"/>
        </w:rPr>
        <w:t>وفیما یخصّ الرّوایات الواردة عن أهل بیت الرّحمة علیهم السلام فن تسمیة قم المقدّسة، فمرّة ینسبون تسمیتها إلی الرّسول الأکرم صلّی الله علیه وآله وسلّم عندما عرج إلی السّماء واطّلع من عالم الملکوت ورأی بقعة علی الأرض حمراء، ینبعث منها ریح طیّب أطیب من المسک، ورأی فیها إبلیس قاعدا علیها، فزجره وطرده منها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عن جدّی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لمّا أسری بی إلی السّماء </w:t>
      </w:r>
    </w:p>
    <w:p>
      <w:pPr>
        <w:pStyle w:val="BookText"/>
        <w:rPr/>
      </w:pPr>
      <w:r>
        <w:rPr>
          <w:rFonts w:ascii="IRNazanin" w:hAnsi="IRNazanin" w:eastAsia="IRNazanin"/>
          <w:color w:val="111111"/>
          <w:sz w:val="28"/>
          <w:sz w:val="28"/>
          <w:szCs w:val="28"/>
          <w:rtl w:val="true"/>
          <w:lang w:bidi="fa-IR"/>
        </w:rPr>
        <w:t>حملنی جبرائیل علی کتفه الأیمن فنظرت إلی بقعة بارض الجبل حمراء</w:t>
      </w:r>
    </w:p>
    <w:p>
      <w:pPr>
        <w:pStyle w:val="BookText"/>
        <w:rPr/>
      </w:pPr>
      <w:r>
        <w:rPr>
          <w:rFonts w:ascii="IRNazanin" w:hAnsi="IRNazanin" w:eastAsia="IRNazanin"/>
          <w:color w:val="111111"/>
          <w:sz w:val="28"/>
          <w:sz w:val="28"/>
          <w:szCs w:val="28"/>
          <w:rtl w:val="true"/>
          <w:lang w:bidi="fa-IR"/>
        </w:rPr>
        <w:t xml:space="preserve">أحسن لونا من الزّعفران وأطیب ریحا من المسک، فاذا فیها شیخٌ علی رأسه 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لجبرائیل ما هذه البقعة الحمراء التی هی‌أحسن لونا من الزّعفران وأطیب ریحا من المسک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وشیعة وصیّک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مایرید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أمیر المؤمنین ویدعوهم الی الفسوق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یاجبرائیل أهو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فاهوی بنا الیهم أسرع من البرق الخاطف والبصر الّلامح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فاشرک اعدائهم فی أموالهم وأولادهم ونسائهم فانّ شیعتی وشیعة علیّ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سمّیت هذه المدینة بقم لقیام وطرد إبلیس منها من قبل الرّسول الأکرم صلّی الله علیه وآله وسلّم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ولها تسمیة أخری یرویها صادق أهل البیت علیهم السّلام بأن تسمیتها بهذا الإسم لأن أهلها یقومون مع الإمام المهدی‌المنتظر فی آخر الزّمان ویجتمعون معه وینصرونه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عفّان البصری عن ابی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سمّیت قم ؟</w:t>
      </w:r>
      <w:r>
        <w:rPr>
          <w:rStyle w:val="FootnoteAnchor"/>
          <w:rtl w:val="true"/>
        </w:rPr>
        <w:footnoteReference w:id="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قم لان أهلها یجتمعون مع قائم آل محمّد صلوات الله علیهم ویقومون معه ویستقیمون علیه وینصرونه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ولها تسمیة أخری تتعلّق بقیام سفینة نوح عند الطّوفان الأعظم الّذی عمّ الکرة الأرضیة بأسرها وشمل العالم بمیاهه المتدفّقة من عیون الأرض والمنهمرة من السّماوات العُلی، فکان ذلک الطّوفان الهائل الذی غطّی الجبال الرّواسی، ولم یعصم منه شی‌ء حتی قممها العالیة، وعندما وصلت السّفینة الأرض المقدّسة قامت ووقفت واستقرّت لفترة، فسمّیت بهذا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مقاتل الدیلمی نقیب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الحسن علیّ بن محمد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قم به لانه لما وصلت السّفینة إلیها فی طوفان نوح علیه السّلام قامت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فاختلفت مضامین ومعانی هذه الرّوایات، إلا إنها تتحد فی کلمة القیام، فمرّة یقوم أهلها مع الإمام صاحب الأمر والزّمان وینصرونه، ومرّة قیام ابلیس بعد أن طرده الرّسول الأکرم صلّی الله علیه وآله وسلّم منها، ومرّة قیام سفینة نوح عندها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الکورانی فی کتابه الممهّدون للمهدی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نفسّر قصّة نشوء قم تفسیرا عادیا، فالهجرات العربیّة بعد الفتح الإسلامی کانت کثیرة، وقد وصلت إلی أماکن بعیدة من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عدّة مرجّحات لافتراض آخر هو أن یکون الأئمّة من أهل البیت علیهم السّلام قد اختاروا موقع قم المتمیّز وأمروا الأشعرییّن بالاقامة فیه، وأوّل أهداف هذا </w:t>
      </w:r>
    </w:p>
    <w:p>
      <w:pPr>
        <w:pStyle w:val="BookText"/>
        <w:rPr/>
      </w:pPr>
      <w:r>
        <w:rPr>
          <w:rFonts w:ascii="IRNazanin" w:hAnsi="IRNazanin" w:eastAsia="IRNazanin"/>
          <w:color w:val="111111"/>
          <w:sz w:val="28"/>
          <w:sz w:val="28"/>
          <w:szCs w:val="28"/>
          <w:rtl w:val="true"/>
          <w:lang w:bidi="fa-IR"/>
        </w:rPr>
        <w:t>العمل نلمسها فی دور الأشعرییّن فی نشر الإسلام علی أهل المنطقة المحیطین بهم، وبالتّالی نشر أحادیث رسول الله صلّی الله علیه وآله وسلّم فی أنحاء إیران ومشرق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الأشاعرة فرسانا مقاتلین، وکانوا مزارعین وتجّارا فی قم وما حولها، ولکنّهم قبل ذلک کانوا فقهاء علماء رواة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عدد الرّواة منهم لأحادیث أهل البیت علیهم السّلام أکثر من مائة 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قم قریة ومدینة للأشعرییّن فی منطقة استراتیجیة فی وسط ایران وفی طریق القوافل مابین العراق والجزیرة وخراسان، ثم أصبحت مع توابعها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منّا یحفظ کتاب الخلیفة أو وزیره الی قاضیها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القاضی بقم قد عزلناک 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ذلک القاضی عندما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ماعزلنی إلاّ السجع</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وذهب صاحب معجم البلدان إلی أنّ أصل قم مأخوذ من کلمة گمیدان وبعد التعریب اسقطت بعض حروفها فصارت قم، 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قریة اسمها گمیدان فاسقطوا بعض حروفها فسمّیت بتعریبهم قم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ویری صاحب المعارف الشیعیة الاسلامیة 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القلیل بالفارسیة وهی القریة الصغیرة ولکن بعد الفتح الاسلامی دخل علیها التعریب فصارت قم</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ویعترض صاحب کتاب الأخبار الطّوال علی کتاب المعارف الشیعیة الإسلامیة ویرد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قسّم کسری انو شیروان المملکة الی أربعة </w:t>
      </w:r>
    </w:p>
    <w:p>
      <w:pPr>
        <w:pStyle w:val="BookText"/>
        <w:rPr/>
      </w:pPr>
      <w:r>
        <w:rPr>
          <w:rFonts w:ascii="IRNazanin" w:hAnsi="IRNazanin" w:eastAsia="IRNazanin"/>
          <w:color w:val="111111"/>
          <w:sz w:val="28"/>
          <w:sz w:val="28"/>
          <w:szCs w:val="28"/>
          <w:rtl w:val="true"/>
          <w:lang w:bidi="fa-IR"/>
        </w:rPr>
        <w:t>أرباع وولّی کلّ ربع رجلاً من ثقاته فأحد الأرباع خراسان وسجستان وکرمان والثّانی إصبهان وقم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أی إنها کانت تسمّی بهذا الإسم قبل الفتح الإسلامی ولیست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موقعة جلولاء الّتی کان من قادتها الصّحابی الجلیل حجر بن عدی هزم یزدجرد فحمل بحرمه وحشمه وما کان معه من امواله وخزائنه حتی نزل قم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وقال صاحب کتاب قم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ظهور الإسلام ونفوذ اللّغة العربیّة والآدب فی إیران تغیّرت کثیر من الکلمات الفارسیّة ومن جملتها کلمة کوم بقم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ویقول صاحب کتاب زندگی نامه حضرت معصومة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الاتربة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بسبب تجمع الاغنام لتشرب الماء وبمرور الأیّام اسقطت الواو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ظهور أدبیّات العرب فی تلک المناطق عُرّبت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ویقول أیضا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الملوک الأعاجم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بهرام کورین یزدجرد من ملوک ایران المعروفین فی زمانه جرت فتوحات کثیرة قبل الهجرة 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وفتح ساوة وقراها وکذلک قم</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الرّوایات وکتب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تسمیة هذه </w:t>
      </w:r>
      <w:bookmarkStart w:id="35" w:name="pg3428_18507"/>
    </w:p>
    <w:p>
      <w:pPr>
        <w:pStyle w:val="BookText"/>
        <w:rPr/>
      </w:pPr>
      <w:bookmarkEnd w:id="35"/>
      <w:r>
        <w:rPr>
          <w:rFonts w:ascii="IRNazanin" w:hAnsi="IRNazanin" w:eastAsia="IRNazanin"/>
          <w:color w:val="111111"/>
          <w:sz w:val="28"/>
          <w:sz w:val="28"/>
          <w:szCs w:val="28"/>
          <w:rtl w:val="true"/>
          <w:lang w:bidi="fa-IR"/>
        </w:rPr>
        <w:t>المدینة المقدّسة تسمیة قدیمة وقبل الإسلام وقبل فتوحاته، بل هی من زمن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شهرتها حصلت بعد 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طابع الشهرة أکثر بعد اقترانها بمذهب أهل البیت علیهم السلام کما ذکره صاحب کتاب أنوار المشعشعین</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6" w:name="__RefHeading___Toc3037156_2749589250"/>
      <w:bookmarkStart w:id="37" w:name="_Toc11"/>
      <w:bookmarkEnd w:id="36"/>
      <w:r>
        <w:rPr>
          <w:rtl w:val="true"/>
        </w:rPr>
        <w:t>اشکالات علی بعض تسمیاتها</w:t>
      </w:r>
      <w:bookmarkEnd w:id="37"/>
    </w:p>
    <w:p>
      <w:pPr>
        <w:pStyle w:val="BookText"/>
        <w:rPr/>
      </w:pPr>
      <w:r>
        <w:rPr>
          <w:rFonts w:ascii="IRNazanin" w:hAnsi="IRNazanin" w:eastAsia="IRNazanin"/>
          <w:color w:val="111111"/>
          <w:sz w:val="28"/>
          <w:sz w:val="28"/>
          <w:szCs w:val="28"/>
          <w:rtl w:val="true"/>
          <w:lang w:bidi="fa-IR"/>
        </w:rPr>
        <w:t>یورد بعض الکتّاب اعتراضات علی بعض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فیورد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اصل کلمة قُم وانها کَمیدان ثم حذفت بعض کلماتها وعرّبت فأصبحت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أصل قم کَمیدان لاصبحت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قُم بضمها، لان کَمیدان مفتوحة الکاف ولیست 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کَمیدان لازالت موجودة باسمها لانّ قم تتألف من سبعة قری وهی ممجان وقزدان ومالون وجمر وسکن ووجلنبادان وکمیدان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وبعدها یذکر قصّة طرد قاضیها منها بطریقة السّجع،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عزل الصّاحب بن عبّاد قاضی قم بهذه المقولة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القاضی بقُم قد عزلناک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معزول السجع والقافیة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ارسل له الصاحب بن العباد رسالة ببقائه إلی حین تعیین قاضی آخر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القاضی بقم قد عزلناک فنم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الحموی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بالضم والتّشدید، وهی کلمة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سبع قری إسم احداها کمندان فنزل هؤلاء الأخوة </w:t>
      </w:r>
      <w:bookmarkStart w:id="38" w:name="pg3428_18508"/>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فأسقطوا بعض حروفها فسمّیت بتعریبهم 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هذا الوجه الذی ذکره الحموی هو نفس ماذکره حسن بن محمد الأشعری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وأهداه الی الوزیر الصّاحب بن عبّاد، وقد نقل الأشعری هذا الرّأی عن حمزة بن حسن صاحب</w:t>
      </w:r>
    </w:p>
    <w:p>
      <w:pPr>
        <w:pStyle w:val="BookText"/>
        <w:rPr/>
      </w:pPr>
      <w:r>
        <w:rPr>
          <w:rFonts w:ascii="IRNazanin" w:hAnsi="IRNazanin" w:eastAsia="IRNazanin"/>
          <w:color w:val="111111"/>
          <w:sz w:val="28"/>
          <w:sz w:val="28"/>
          <w:szCs w:val="28"/>
          <w:rtl w:val="true"/>
          <w:lang w:bidi="fa-IR"/>
        </w:rPr>
        <w:t>تاریخ أصفهان، ولکنّه ذکر أنّ اسم القریة کان کمیدان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کمیدان أو کمندان کان اسما للمحلّة أو لاجتماع مجری الأنهار الشتائیة، لأنه لم یکن فی موضع قم قریة قبل الأشعرییّن وانّما کانت بعض القری علی مقربة منها، کما یذکر من أرخ لقم من القدماء</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ویرجّح صاحب مجالس المؤمنین ماینقله صاحب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کانت عدة قری منها اسمها 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الاخوة الاشاعرة نزلوا بها بالقوّة والقهر جمعوا اعمامهم من العراق فی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العمارة فیها وبمقتضی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فالعب به ماشئت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اسقطوا بعض الحروف</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9" w:name="__RefHeading___Toc3037158_2749589250"/>
      <w:bookmarkStart w:id="40" w:name="_Toc12"/>
      <w:bookmarkEnd w:id="39"/>
      <w:r>
        <w:rPr>
          <w:rtl w:val="true"/>
        </w:rPr>
        <w:t>دخول إیران الإسلام</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لایخفی علی أیّ باحث فی التّأریخ یجد أنّ الأرضیّة مهیّأة عند الشّعب الإیرانی لدخول الإسلام، وقد أسلم الکثیر منهم فی زمن الرّسول صلّی الله علیه وآله وسلّم واستمعوا إلی أحادیثه، لذا لانجد ممانعة منهم فی </w:t>
      </w:r>
    </w:p>
    <w:p>
      <w:pPr>
        <w:pStyle w:val="BookText"/>
        <w:rPr/>
      </w:pPr>
      <w:r>
        <w:rPr>
          <w:rFonts w:ascii="IRNazanin" w:hAnsi="IRNazanin" w:eastAsia="IRNazanin"/>
          <w:color w:val="111111"/>
          <w:sz w:val="28"/>
          <w:sz w:val="28"/>
          <w:szCs w:val="28"/>
          <w:rtl w:val="true"/>
          <w:lang w:bidi="fa-IR"/>
        </w:rPr>
        <w:t>دخول الدّین، بل قَبِلوا الإسلام واحتضنوه وراحوا ینقِّبون فی أسراره ومعانیه الخفیة، حتی برز الکثیر منهم فی مختلف فنونه وآفاقه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أشار محمّد محمّدی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حضرت معصومة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حمل العرب فی زمان خلافة عمر بن الخطاب فی السنة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علی بلاد إیران، حدثت معرکة بین المسلمین وبین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انکسر فی معرکة نهاوند ومنها انطلق</w:t>
      </w:r>
    </w:p>
    <w:p>
      <w:pPr>
        <w:pStyle w:val="BookText"/>
        <w:rPr/>
      </w:pPr>
      <w:r>
        <w:rPr>
          <w:rFonts w:ascii="IRNazanin" w:hAnsi="IRNazanin" w:eastAsia="IRNazanin"/>
          <w:color w:val="111111"/>
          <w:sz w:val="28"/>
          <w:sz w:val="28"/>
          <w:szCs w:val="28"/>
          <w:rtl w:val="true"/>
          <w:lang w:bidi="fa-IR"/>
        </w:rPr>
        <w:t>العرب إلی مدن زنجان وآذربیجان وکذلک سمنان وشاهرود، وفتحوا قم وهمدان وکاشان واصفهان وقَبِل الناس الدّین الاسلامی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وقد ذکر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آثار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اصبح تحت قیادة أبی موسی الاشعری جیشان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القری التابعة لاصفهان حتی طسوج وقم وکاشان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فتح تفرش وساوة وکان الأحنف بن قیس قائد الجیش الاوّل واستطاع ان یفتح قم مستقلاً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وذکر المؤرخ محمد بن حسن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کتابه تاریخ قم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فتح قم فهو فی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فتحها ابو موسی الاشعری عبدالله بن قیس</w:t>
      </w:r>
      <w:r>
        <w:rPr>
          <w:rFonts w:eastAsia="IRNazanin" w:cs="IRNazanin"/>
          <w:color w:val="111111"/>
          <w:sz w:val="28"/>
          <w:szCs w:val="28"/>
          <w:rtl w:val="true"/>
          <w:lang w:bidi="fa-IR"/>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صاحب فتوح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 الأخبار انّ ابا موسی فتح قم وکاشان</w:t>
      </w:r>
      <w:r>
        <w:rPr>
          <w:rFonts w:eastAsia="IRNazanin" w:cs="IRNazanin"/>
          <w:color w:val="111111"/>
          <w:sz w:val="28"/>
          <w:szCs w:val="28"/>
          <w:rtl w:val="true"/>
          <w:lang w:bidi="fa-IR"/>
        </w:rPr>
        <w:t>).</w:t>
      </w:r>
      <w:r>
        <w:rPr>
          <w:rStyle w:val="FootnoteAnchor"/>
          <w:rtl w:val="true"/>
        </w:rPr>
        <w:footnoteReference w:id="26"/>
      </w:r>
      <w:bookmarkStart w:id="41" w:name="pg3428_18510"/>
    </w:p>
    <w:p>
      <w:pPr>
        <w:pStyle w:val="Heading3"/>
        <w:numPr>
          <w:ilvl w:val="2"/>
          <w:numId w:val="1"/>
        </w:numPr>
        <w:rPr/>
      </w:pPr>
      <w:bookmarkStart w:id="42" w:name="__RefHeading___Toc3037160_2749589250"/>
      <w:bookmarkStart w:id="43" w:name="_Toc13"/>
      <w:bookmarkEnd w:id="41"/>
      <w:bookmarkEnd w:id="42"/>
      <w:r>
        <w:rPr>
          <w:rtl w:val="true"/>
        </w:rPr>
        <w:t>تشیّع أهل قم</w:t>
      </w:r>
      <w:bookmarkEnd w:id="43"/>
    </w:p>
    <w:p>
      <w:pPr>
        <w:pStyle w:val="BookText"/>
        <w:rPr/>
      </w:pPr>
      <w:r>
        <w:rPr>
          <w:rFonts w:ascii="IRNazanin" w:hAnsi="IRNazanin" w:eastAsia="IRNazanin"/>
          <w:color w:val="111111"/>
          <w:sz w:val="28"/>
          <w:sz w:val="28"/>
          <w:szCs w:val="28"/>
          <w:rtl w:val="true"/>
          <w:lang w:bidi="fa-IR"/>
        </w:rPr>
        <w:t xml:space="preserve">بعد استشهاد مولی الموحّدین علیّ بن أبی طالب علیه السلام بید الغدر والخیانة، اللقیط عبدالرّحمن بن ملجم، بعد أن تعهّد خطته الجهنمیة وسطوته الشیطانیّة أذناب الخزی والعار، ممّن ادّعی الصّلاح وهو لایجید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آیة، یقرأون القرآن والقرآن لایبلغ تراقیهم، ولو بلغ تراقیهم لعلموا أنّ ولیّکم الله ورسوله والّذین آمنوا وقف حائلاً بینهم وبین تحقیق مآربهم الخبیثة، تراهم یحیون اللّیل بطوله بلا فهم ولاتفکر ولاوعی، بل اللّیل یلعنهم</w:t>
      </w:r>
    </w:p>
    <w:p>
      <w:pPr>
        <w:pStyle w:val="BookText"/>
        <w:rPr/>
      </w:pPr>
      <w:r>
        <w:rPr>
          <w:rFonts w:ascii="IRNazanin" w:hAnsi="IRNazanin" w:eastAsia="IRNazanin"/>
          <w:color w:val="111111"/>
          <w:sz w:val="28"/>
          <w:sz w:val="28"/>
          <w:szCs w:val="28"/>
          <w:rtl w:val="true"/>
          <w:lang w:bidi="fa-IR"/>
        </w:rPr>
        <w:t>وینفرهم مشمئزّا منهم، یتمسّکون بالقرآن الصّامت ویقتلون القرآن النّاطق، حتّی مهّدوا الطّریق لسلیل الشّجرة الملعونة فی القرآن، وتربّع علی العرش وداس کلّ المواثیق بقدمیه، وقال معلنا صوته انّی لا أبغی منکم صوما ولا صلاتا، ولایهمّنی أحججتم أم قعدتم، وما یهمّنی أن أتسلّط علی رقابکم وأسوسکم سوس العبید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معاویة بن أبی سفیان تسلّم دفّة الحکم والسّیطرة علی کرسیّ الخلافة، وأوّل ما قام به هو التّشدید علی أتباع أهل البیت علیهم السّلام ومحبّیهم فطاردهم فی کلّ مکان، وحاربهم فی دینهم ومعیشتهم، وحرمهم من أبسط حقوقهم، حتّی ضاق بهم ذرعا زمام الأمور وضاقت علیهم الأرض بما رحبت من شدّة سطوة السّلطان علیهم، فمنهم من صُلب علی جذوع النخیل کالصحابی الجلیل رشُید الهُجری، ومنهم من قطع رأسه ورأس ابنه وأهدی إلی زوجته تشفّیا ونقمة وتهتّکا وعدم مراعاة الحرمة کالصحابی حجر بن عدی، ومنهم من حبس فی غرف مفتوحة علی السماء بلا سقوف تحمیهم من شدّة الحر أو قسوة البرد فتغیرت أجسادهم وتمایلت إلی السواد، </w:t>
      </w:r>
    </w:p>
    <w:p>
      <w:pPr>
        <w:pStyle w:val="BookText"/>
        <w:rPr/>
      </w:pPr>
      <w:r>
        <w:rPr>
          <w:rFonts w:ascii="IRNazanin" w:hAnsi="IRNazanin" w:eastAsia="IRNazanin"/>
          <w:color w:val="111111"/>
          <w:sz w:val="28"/>
          <w:sz w:val="28"/>
          <w:szCs w:val="28"/>
          <w:rtl w:val="true"/>
          <w:lang w:bidi="fa-IR"/>
        </w:rPr>
        <w:t>بل إلی الزرقة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هدمت داره علی عیاله، ومنهم من سلبت أمواله وجوّعت أطفاله، وخصوصا فی زمن والی الکوفة الحجّاج بن یوسف الثقفی، الذی تمرّس وتفنّن‌تعذیب الموالین لأهل البیت، وقتلهم شرّ قتلة کالصحابی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یری المؤمنون بدّا إلاّ الهرب من النار الأمویّة المستعرة والفتنة المروانیّة الظالمة التی احرقت الأخضر والیابس وعاثت فی الأرض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 أصحاب المذهب الحق فی مختلف بقاع الأرض طلبا للأمان ولا أمان فی ذلک الزمان إلاّ الابتعاد إلی أقاصی البلاد النائیة وأطراف الجبال العالیة، فکان نصیب ایران من المؤمنین الحظ الوافر،</w:t>
      </w:r>
    </w:p>
    <w:p>
      <w:pPr>
        <w:pStyle w:val="BookText"/>
        <w:rPr/>
      </w:pPr>
      <w:r>
        <w:rPr>
          <w:rFonts w:ascii="IRNazanin" w:hAnsi="IRNazanin" w:eastAsia="IRNazanin"/>
          <w:color w:val="111111"/>
          <w:sz w:val="28"/>
          <w:sz w:val="28"/>
          <w:szCs w:val="28"/>
          <w:rtl w:val="true"/>
          <w:lang w:bidi="fa-IR"/>
        </w:rPr>
        <w:t>حیث الأنظار علیها قلیلة ومیول أهلها مخالفة لمذهب أهل البیت، وکونها بعیدة عن أنظار المتابعة والملاحقة من قِبَل مرکز الخلافة وبالخصوص والی الکوفة المتهتک، فتقاطر الأصحاب والموالین من مختلف مدن العراق کالبصرة والکوفة إلی مدن إیران النائیة والمحاطة بالجبال الوعرة والمسالک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اصابتکم بلیّة وعناء فعلیکم بقم فانّها مأوی الفاطمییّن ومستراح المؤمنین وسیأتی زمان ینفر أولیاؤنا ومحبّونا عنّا ویبتعدون عنّا وذلک مصلحة لهم لکی لایعرفوا بولایتنا ویحقنوا بذلک دمائهم وأموالهم ومااراد أحدٌ بقم واهلها سوءً إلا اذلّه الله وأبعده من رحمته</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فهاجر الاشعریّون واستوطن خمس من اولاد سعد فی مدینة قم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والأحوص وعبدالرحمن وبکر ونعیم، وکانوا من شیعة أمیر المؤمنین علیه السلام والذائبین فی ولائهم وحبّهم لأئمتهم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 السید العلوی فی کتابه شهد الأرواح عن خصائص هؤلاء الأخوة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 عبدالله بالزهد والورع کما اشتهر الاحوص بالشجاعة والبسالة ورباطة الجأش</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إلاّ ان السید یعقِّب ویقول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ولایخفی ان التشیع فی قم کان قبل الأشعریین، فقد دخلها سعید بن جبیر وکمیل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المعارضون ضدّ الخلفاء العباسییّن یستمدّون قواهم من قم وکاشان، ومنهم مطرف بن المغیرة بن شعبة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 وعند قیام المختار سنة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سکن بعض الشیعة من بنی اسد قم فی قریة جمکران إلاّ انها ازدهرت بدخول الاشعریة وعلمائها الاعلام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ثم قال السید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هجرة الاشعریة إلی قم بقیادة الأحوص فی إمارة الحجاج وخلافة عبدالملک بن مروان الأموی‌فی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بدایة الأمر وقع عهد بین العرب الاشعریین وبین الزردشتیین حیث کانوا من سکنة قم الا انه بمرور الزمن نقض المجوس العهد ودبر لهم الاحوص خطة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فوض الامر الی اربعین من غلمانه عند سکر رؤساء القوم ان یقطعوا رؤوسهم ففعلوا ذلک واصبح کل غلام رئیس منطقة المقتول وبهذا قضی علی المجوسیة فی تلک البقعة وأطفأ نارهم وأبدلها بالمساجد</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ویذکر التاریخ قصة تشیع إیران فی عصر السلطان محمد أولجاتیو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تشیع علی ید العلامة الحلی، عندما طَلَّقَ </w:t>
      </w:r>
      <w:bookmarkStart w:id="44" w:name="pg3428_18513"/>
    </w:p>
    <w:p>
      <w:pPr>
        <w:pStyle w:val="BookText"/>
        <w:rPr/>
      </w:pPr>
      <w:bookmarkEnd w:id="44"/>
      <w:r>
        <w:rPr>
          <w:rFonts w:ascii="IRNazanin" w:hAnsi="IRNazanin" w:eastAsia="IRNazanin"/>
          <w:color w:val="111111"/>
          <w:sz w:val="28"/>
          <w:sz w:val="28"/>
          <w:szCs w:val="28"/>
          <w:rtl w:val="true"/>
          <w:lang w:bidi="fa-IR"/>
        </w:rPr>
        <w:t xml:space="preserve">السلطان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الجمیلة وکان یحبها حبا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بحالة عصبیة وندم علی مافعل، فأراد أن یرجع الیها إلاّ ان المذاهب الإسلامیة الظاهرة هناک أنکرت علیه رجوعه مالم تتزوج من شخص آخر، وبعد طلاقها من ذلک الشخص یحق له الرجوع الیها، وقد اغاضه هذا الحکم الشرعی، وظل یتحیل الأمر لعله یجد مخرجا من هنا وهناک، فقیل له ان فی العراق مذهبا منزویا لایعبه به ولایرعی له أهمیة لعلک تجد فیه حلاً لمعضلتک، وکان فی ذلک الزمان فقیه أهل البیت علیهم السلام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فی طلبه طالبا منه المخرج الی روح الفرج من ورطته هذه، فقال له العلامة ان طلاقه لیس کما یدّعیه أصحاب المذاهب، بل له الحق فی الرجوع</w:t>
      </w:r>
    </w:p>
    <w:p>
      <w:pPr>
        <w:pStyle w:val="BookText"/>
        <w:rPr/>
      </w:pPr>
      <w:r>
        <w:rPr>
          <w:rFonts w:ascii="IRNazanin" w:hAnsi="IRNazanin" w:eastAsia="IRNazanin"/>
          <w:color w:val="111111"/>
          <w:sz w:val="28"/>
          <w:sz w:val="28"/>
          <w:szCs w:val="28"/>
          <w:rtl w:val="true"/>
          <w:lang w:bidi="fa-IR"/>
        </w:rPr>
        <w:t>الی زوجته بلا عوائق وموانع وزواج من غیره، فاستحسن الرأی وأعلن تشیعه وتبعه فی ذلک أهل بیته ووزرائه وقادة جیشه وجنوده، فامتد التشیع الی بقیة المدن والمناطق الإیرانیة بضمنها مدینة قم التی شملها التشیع والعمران بعد خرابها</w:t>
      </w:r>
      <w:r>
        <w:rPr>
          <w:rFonts w:eastAsia="IRNazanin" w:cs="IRNazanin"/>
          <w:color w:val="111111"/>
          <w:sz w:val="28"/>
          <w:szCs w:val="28"/>
          <w:rtl w:val="true"/>
          <w:lang w:bidi="fa-IR"/>
        </w:rPr>
        <w:t>.</w:t>
      </w:r>
    </w:p>
    <w:p>
      <w:pPr>
        <w:pStyle w:val="Heading3"/>
        <w:numPr>
          <w:ilvl w:val="2"/>
          <w:numId w:val="1"/>
        </w:numPr>
        <w:rPr/>
      </w:pPr>
      <w:bookmarkStart w:id="45" w:name="__RefHeading___Toc3037162_2749589250"/>
      <w:bookmarkStart w:id="46" w:name="_Toc14"/>
      <w:bookmarkEnd w:id="45"/>
      <w:r>
        <w:rPr>
          <w:rtl w:val="true"/>
        </w:rPr>
        <w:t>قم هی الملجأ</w:t>
      </w:r>
      <w:bookmarkEnd w:id="46"/>
    </w:p>
    <w:p>
      <w:pPr>
        <w:pStyle w:val="BookText"/>
        <w:rPr/>
      </w:pPr>
      <w:r>
        <w:rPr>
          <w:rFonts w:ascii="IRNazanin" w:hAnsi="IRNazanin" w:eastAsia="IRNazanin"/>
          <w:color w:val="111111"/>
          <w:sz w:val="28"/>
          <w:sz w:val="28"/>
          <w:szCs w:val="28"/>
          <w:rtl w:val="true"/>
          <w:lang w:bidi="fa-IR"/>
        </w:rPr>
        <w:t>لماذا اختار الأشاعرة قم مهجرا وملجأً لهم ؟ وماهی العلة فی ذلک؟</w:t>
      </w:r>
    </w:p>
    <w:p>
      <w:pPr>
        <w:pStyle w:val="BookText"/>
        <w:rPr/>
      </w:pPr>
      <w:r>
        <w:rPr>
          <w:rFonts w:ascii="IRNazanin" w:hAnsi="IRNazanin" w:eastAsia="IRNazanin"/>
          <w:color w:val="111111"/>
          <w:sz w:val="28"/>
          <w:sz w:val="28"/>
          <w:szCs w:val="28"/>
          <w:rtl w:val="true"/>
          <w:lang w:bidi="fa-IR"/>
        </w:rPr>
        <w:t>لعلها المدینة الشیعیة الثانیة بعد الکوفة بناءً علی انّ التشیع سبق الاشاعرة الی مدینة قم کما ذکر ذلک الکامل فی تاریخه</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وباعتبار ان قم بعیدة عن مرکز المتابعة والملاحقة من قِبَل مرکز الخلافة أو والی الکوفة الجائر الحجاج بن یوسف الثقفی، لذا اختارها الاشاعرة </w:t>
      </w:r>
    </w:p>
    <w:p>
      <w:pPr>
        <w:pStyle w:val="BookText"/>
        <w:rPr/>
      </w:pPr>
      <w:r>
        <w:rPr>
          <w:rFonts w:ascii="IRNazanin" w:hAnsi="IRNazanin" w:eastAsia="IRNazanin"/>
          <w:color w:val="111111"/>
          <w:sz w:val="28"/>
          <w:sz w:val="28"/>
          <w:szCs w:val="28"/>
          <w:rtl w:val="true"/>
          <w:lang w:bidi="fa-IR"/>
        </w:rPr>
        <w:t>لتعاطفها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ان سکان قم الأوائل هم قوم من الزرادشتیة المجوس، وهم أعداء لمرکز الخلافة الأمویة لأنها تضطهد الاقلیات الدینیة وبضمنهم الزرادشتیة، ولهذا تعاطفوا مع الشیعة من باب عدو عدوی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بیّن أهل البیت علیهم السلام مقام قم الشامخ، أرادوا أن یوجدوا نواة شیعیّة لهم فی تلک المنطقة المقدسة، وبما إنّ الأشاعرة لقربهم من أهل البیت علیهم السلام واحتکاکهم بهم قد اطَّلَعوا علی تلک المقامات الشامخة لهذه المدینة المقدسة وفضلها ومکانها ودورها الریادی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فتوجهوا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فاشتهرت قم بتشیّعها ورفضها لاعداء أهل البیت علیهم السلام، وقد جاء</w:t>
      </w:r>
    </w:p>
    <w:p>
      <w:pPr>
        <w:pStyle w:val="BookText"/>
        <w:rPr/>
      </w:pPr>
      <w:r>
        <w:rPr>
          <w:rFonts w:ascii="IRNazanin" w:hAnsi="IRNazanin" w:eastAsia="IRNazanin"/>
          <w:color w:val="111111"/>
          <w:sz w:val="28"/>
          <w:sz w:val="28"/>
          <w:szCs w:val="28"/>
          <w:rtl w:val="true"/>
          <w:lang w:bidi="fa-IR"/>
        </w:rPr>
        <w:t>فی أصول الکافی للشیخ الکلینی الرازی، والارشاد للشیخ المفید، وبحار الأنوار للشیخ المجلسی، قال علی بن محمد عن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وصار الأمر إلیّ، کان لأبی علی الناس سفاتج من مال الغریم یعنی صاحب الأمر علیه السلام، قال الشیخ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رمز کانت الشیعة تعرفه قدیما بینها ویکون خطابها علیه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اعلمه فکتب إلیّ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طالبهم واستقض علیهم، فقضانی الناس إلاّ رجل واحد وکانت علیه سفتجة بأربعمائة دینار فجئت الیه أطلبه، فمطلنی‌واستخفّ بی ابنه وسفّه علیّ، فشکوته 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ماذا ؟ فقبضتُ علی لحیته واخذت برجله وسحبته الی وسط الدار ورکلته رکلاً کثیرا فخرج ابنه مستغیثا بأهل بغداد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قد قتل والدی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فاجتمع علیّ منهم خلق کثیر فرکبت دابتی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 یا اهل بغداد تمیلون مع الظالم علی الغریب المظلوم أنا رجل من أهل همدان من أهل السنة وهذا ینسبنی الی قم ویرمینی بالرفض لیذهب بحقی ومالی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 علیه وارادوا ان یدخلوا علی حانوته حتی سکنّتهم، وطلب الیّ صاحب السفتجة ان آخذ مافیها وحلف بالطلاق أن یوفینی مالی فی الحال فاستوفیت منه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وظاهر هذا الحدیث ان قم مشهورة بالولاء لأهل البیت علیهم السلام والرفض للحکم الأموی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درّة خالصة لأهل البیت علیهم السلام وجوهرة نقیة تسمو وتتعالی بولاء وحبّ الأئمة الأطهار علیهم السلام وهی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بقعة طاهرة یرتع بها رواة أحادیثهم وفیها تسکن ابنتهم المعصومة بروحها وجسدها فی مرقدها الشامخ، ومن أنوارها انتشرت الانوار الی المدن الإیرانیة الأخری، ومنها فاض العلم الزاخر الی بقاع العالم، وأصبح فکر أهل البیت علیهم السلام یفیض من حوزاتها ومن أفواه علمائها وفکرهم النیّر وعقیدتهم الحقة</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3428_18517"/>
      <w:bookmarkStart w:id="48" w:name="pg3428_18517"/>
      <w:bookmarkEnd w:id="48"/>
    </w:p>
    <w:p>
      <w:pPr>
        <w:pStyle w:val="Heading2"/>
        <w:numPr>
          <w:ilvl w:val="1"/>
          <w:numId w:val="1"/>
        </w:numPr>
        <w:rPr/>
      </w:pPr>
      <w:bookmarkStart w:id="49" w:name="pg3428_18517"/>
      <w:bookmarkStart w:id="50" w:name="__RefHeading___Toc3037164_2749589250"/>
      <w:bookmarkStart w:id="51" w:name="_Toc15"/>
      <w:bookmarkEnd w:id="49"/>
      <w:bookmarkEnd w:id="50"/>
      <w:r>
        <w:rPr>
          <w:rtl w:val="true"/>
        </w:rPr>
        <w:t>الفصل الثّانی</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037166_2749589250"/>
      <w:bookmarkStart w:id="53" w:name="_Toc16"/>
      <w:bookmarkEnd w:id="52"/>
      <w:r>
        <w:rPr>
          <w:rtl w:val="true"/>
        </w:rPr>
        <w:t>القمیون ودورهم فی نشر التشیع</w:t>
      </w:r>
      <w:bookmarkStart w:id="54" w:name="pg3428_18518"/>
      <w:bookmarkEnd w:id="53"/>
    </w:p>
    <w:p>
      <w:pPr>
        <w:pStyle w:val="Heading3"/>
        <w:numPr>
          <w:ilvl w:val="2"/>
          <w:numId w:val="1"/>
        </w:numPr>
        <w:rPr/>
      </w:pPr>
      <w:bookmarkStart w:id="55" w:name="__RefHeading___Toc3037168_2749589250"/>
      <w:bookmarkStart w:id="56" w:name="_Toc17"/>
      <w:bookmarkEnd w:id="54"/>
      <w:bookmarkEnd w:id="55"/>
      <w:r>
        <w:rPr>
          <w:rtl w:val="true"/>
        </w:rPr>
        <w:t>القمیون ودورهم فی نشر التشیع</w:t>
      </w:r>
      <w:bookmarkEnd w:id="56"/>
    </w:p>
    <w:p>
      <w:pPr>
        <w:pStyle w:val="BookText"/>
        <w:rPr/>
      </w:pPr>
      <w:r>
        <w:rPr>
          <w:rFonts w:ascii="IRNazanin" w:hAnsi="IRNazanin" w:eastAsia="IRNazanin"/>
          <w:color w:val="111111"/>
          <w:sz w:val="28"/>
          <w:sz w:val="28"/>
          <w:szCs w:val="28"/>
          <w:rtl w:val="true"/>
          <w:lang w:bidi="fa-IR"/>
        </w:rPr>
        <w:t>القمیون ودورهم فی نشر التشیع</w:t>
      </w:r>
    </w:p>
    <w:p>
      <w:pPr>
        <w:pStyle w:val="BookText"/>
        <w:rPr/>
      </w:pPr>
      <w:r>
        <w:rPr>
          <w:rFonts w:ascii="IRNazanin" w:hAnsi="IRNazanin" w:eastAsia="IRNazanin"/>
          <w:color w:val="111111"/>
          <w:sz w:val="28"/>
          <w:sz w:val="28"/>
          <w:szCs w:val="28"/>
          <w:rtl w:val="true"/>
          <w:lang w:bidi="fa-IR"/>
        </w:rPr>
        <w:t>بعد أن منّ الله تعالی علی بلاد فارس بالرحمة الإلهیة والرسالة المحمدیة وبعد أن دخل الإسلام أرضهم واستقبله الناس خیر استقبال ودخلوه أفواجا وزرافات بقناعة وإیمان حتی تشرّب فی قلوبهم وخالط عقولهم، فکانوا له رجالاً طالبین، وإلیه مبادرین، یقفون صفّا واحدا من أجل معرفة الحق والحقیقة، ویتقدمون علی غیرهم للفوز بکلمة أو عبارة أو حدیث یصدر من إمام الموحدین وقائد الغر المحجلین، لانهم التمسوا فیه القائد البارع والرجل الربانی الذی أعطی کلّ شی‌ء للإسلام ولم یأخذ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تصفّحوا شخصیات الإسلام کلّها بعد دخولهم الإسلام فلم یجدوا أحدا أفضل وأزکی وأطهر وانظف من آل النبی الاخیار الذین خصتهم آیة التطهیر والولایة والمباهلة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رجال لاتلهیهم تجارة ولا بیع عن ذکر الله، وهم الذین صدقوا ماعاهدوا الله علیه فمنهم من قضی نحبه ومنهم من ینتظر ومابدلوا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عباد الله المخلَصین وأولیاءه المقربین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من هؤلاء الوافدین إلی الدین الجدید إلاّ أن اعطوا من أنفسهم الطاعة ومن آذانهم السماع ومن عقولهم الاتباع لقادة هذا الدین السوی، </w:t>
      </w:r>
    </w:p>
    <w:p>
      <w:pPr>
        <w:pStyle w:val="BookText"/>
        <w:rPr/>
      </w:pPr>
      <w:r>
        <w:rPr>
          <w:rFonts w:ascii="IRNazanin" w:hAnsi="IRNazanin" w:eastAsia="IRNazanin"/>
          <w:color w:val="111111"/>
          <w:sz w:val="28"/>
          <w:sz w:val="28"/>
          <w:szCs w:val="28"/>
          <w:rtl w:val="true"/>
          <w:lang w:bidi="fa-IR"/>
        </w:rPr>
        <w:t>فأخذوا من علومه ومنابعه وفنونه، فاصبحوا أهل علم ودرایة وتوحید</w:t>
      </w:r>
    </w:p>
    <w:p>
      <w:pPr>
        <w:pStyle w:val="BookText"/>
        <w:rPr/>
      </w:pPr>
      <w:r>
        <w:rPr>
          <w:rFonts w:ascii="IRNazanin" w:hAnsi="IRNazanin" w:eastAsia="IRNazanin"/>
          <w:color w:val="111111"/>
          <w:sz w:val="28"/>
          <w:sz w:val="28"/>
          <w:szCs w:val="28"/>
          <w:rtl w:val="true"/>
          <w:lang w:bidi="fa-IR"/>
        </w:rPr>
        <w:t>ومقالة، فبرز منهم الکثیر من العلماء الأفاضل الذین حملوا الدین علی أکتافهم لیوصلوه إلی الناس بأمانة وصدق، فکانوا المُعَبِّر والمَعْبَر الی احقاق الحق واقامة العدل، فشّمر الکثیر منهم عن سواعدهم وأخذوا من العلوم العلویة والمعارف الإلهیة، حتی برز فیهم علماء فطاحل وفقهاء عظام أحیوا الدین وثبَّتوا رکائزه وقوّوا معالمه وأحاطوه بجدار من حدید یصطدم به کلّ من یرید التطاول علی هذا الدین الحنیف والمذهب الشریف، فکانوا له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جعلهم الفئة المستبدلة عن أمة العرب ولا یکونوا کالعرب بفتورهم وخورهم وضعفهم وتهاونهم عن نصرة الحق واضاعة الفرصة، فان لهم من الصفات الحمیدة التی یندر وجودها فی غیرهم من الأمم، ولهم من المزایا الخیّرة التی تؤهلهم لیکونوا حقا أهل الاستبدال الصالح والثابت علی مرّ الزمن، فلا یتولوا ولایزیغوا عن قولهم الحق ومنطقهم الصواب وولائهم الدائم، ولاتأخذهم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غیرهم من الأمم فقد زاغت أبصارهم وخارت قواهم وانهارت من أول وهلة، ومن أول فتنة أصیبوا بها، حتی خاطبهم المولی بقوله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تتولوا یستبدل قوما غیرکم ثم لا یکونوا أمثالکم</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حصل أول بوادر هذا الانهزال والانهزام والخور فی واقعة أحد عندما هجم خالد بن الولید من الخلف علی معسکر الرسول صلی الله علیه وآله وسلم وولّی المسلمون هاربین یلتمسون من أبی سفیان العفو ومن أُبیّ </w:t>
      </w:r>
    </w:p>
    <w:p>
      <w:pPr>
        <w:pStyle w:val="BookText"/>
        <w:rPr/>
      </w:pPr>
      <w:r>
        <w:rPr>
          <w:rFonts w:ascii="IRNazanin" w:hAnsi="IRNazanin" w:eastAsia="IRNazanin"/>
          <w:color w:val="111111"/>
          <w:sz w:val="28"/>
          <w:sz w:val="28"/>
          <w:szCs w:val="28"/>
          <w:rtl w:val="true"/>
          <w:lang w:bidi="fa-IR"/>
        </w:rPr>
        <w:t>بن سلول زعیم المنافین الصفح، ولم یصمد مع الرسول إلا النفر القلیل، وقفوا</w:t>
      </w:r>
    </w:p>
    <w:p>
      <w:pPr>
        <w:pStyle w:val="BookText"/>
        <w:rPr/>
      </w:pPr>
      <w:r>
        <w:rPr>
          <w:rFonts w:ascii="IRNazanin" w:hAnsi="IRNazanin" w:eastAsia="IRNazanin"/>
          <w:color w:val="111111"/>
          <w:sz w:val="28"/>
          <w:sz w:val="28"/>
          <w:szCs w:val="28"/>
          <w:rtl w:val="true"/>
          <w:lang w:bidi="fa-IR"/>
        </w:rPr>
        <w:t>کالطود العظیم لحمایة سید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 وسیجری الله الشاکرین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فهذه الأمة المرحومة التی انزل الله بها خیر المرسلین وأفضل الخلق أجمعین ینهزمون تارکین إیاه وحده فی المیدان، لایبالون ما یحلّ به من ویلات وبلایا، وینقلبون عن دینه بعد موته وعلی صریح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وجد الله خیرا منهم من یقوم بالدین خیر قیام وینهض به علی التمام، وکان مصداقهم قول الرسول صلّی الله علیه وآله وسلّم عندما سُئل عن معنی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تتولوا یستبدل قوما غیرکم ثم لا یکونوا امثالکم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الی سلمان الفارسی،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کان الإیمان منوطا بالثریا لتناوله رجال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ومنذ الیوم الأول وعندما التحقوا بامامهم فی الکوفة، وکانوا یلتقطون منه کلّ کلمة یقولها وکلّ عبارة ینطق بها، ویمتثلون کلّ حرکاته وسکناته لیطبقوها علی أنفسهم، فانّهم وجدوا فیه القدوة الحسنة التی أوصی الله بها ورسوله، فاقتدوا به واتخذوه ولیّا ومرشدا، وکان لهم ناصحا ومؤیّدا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فعاب العرب علی الإمام علی علیه السلام ان زاحمتهم الحمر علی قربه وعلی منبره حتی انهم لایستطیعون الصلاة‌الصفوف الأولی لکثرة ما تزاحم </w:t>
      </w:r>
      <w:bookmarkStart w:id="57" w:name="pg3428_18521"/>
    </w:p>
    <w:p>
      <w:pPr>
        <w:pStyle w:val="BookText"/>
        <w:rPr/>
      </w:pPr>
      <w:bookmarkEnd w:id="57"/>
      <w:r>
        <w:rPr>
          <w:rFonts w:ascii="IRNazanin" w:hAnsi="IRNazanin" w:eastAsia="IRNazanin"/>
          <w:color w:val="111111"/>
          <w:sz w:val="28"/>
          <w:sz w:val="28"/>
          <w:szCs w:val="28"/>
          <w:rtl w:val="true"/>
          <w:lang w:bidi="fa-IR"/>
        </w:rPr>
        <w:t>العجم علی القرب من امامهم وسیدهم، وجاء یوما ابو موسی الاشعری الی مسجد الکوفة وأخذ یتخطی رقاب الناس وخاطب الإمام علی علیه السلام</w:t>
      </w:r>
    </w:p>
    <w:p>
      <w:pPr>
        <w:pStyle w:val="BookText"/>
        <w:rPr/>
      </w:pPr>
      <w:r>
        <w:rPr>
          <w:rFonts w:ascii="IRNazanin" w:hAnsi="IRNazanin" w:eastAsia="IRNazanin"/>
          <w:color w:val="111111"/>
          <w:sz w:val="28"/>
          <w:sz w:val="28"/>
          <w:szCs w:val="28"/>
          <w:rtl w:val="true"/>
          <w:lang w:bidi="fa-IR"/>
        </w:rPr>
        <w:t>بقوله وحماقته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غلبتنا هذه الحمراء علی قربک </w:t>
      </w:r>
      <w:r>
        <w:rPr>
          <w:rFonts w:eastAsia="IRNazanin" w:cs="IRNazanin"/>
          <w:color w:val="111111"/>
          <w:sz w:val="28"/>
          <w:szCs w:val="28"/>
          <w:rtl w:val="true"/>
          <w:lang w:bidi="fa-IR"/>
        </w:rPr>
        <w:t>!</w:t>
      </w:r>
    </w:p>
    <w:p>
      <w:pPr>
        <w:pStyle w:val="Heading3"/>
        <w:numPr>
          <w:ilvl w:val="2"/>
          <w:numId w:val="1"/>
        </w:numPr>
        <w:rPr/>
      </w:pPr>
      <w:bookmarkStart w:id="58" w:name="__RefHeading___Toc3037170_2749589250"/>
      <w:bookmarkStart w:id="59" w:name="_Toc18"/>
      <w:bookmarkEnd w:id="58"/>
      <w:r>
        <w:rPr>
          <w:rtl w:val="true"/>
        </w:rPr>
        <w:t>قم عش آل محمد</w:t>
      </w:r>
      <w:bookmarkEnd w:id="59"/>
    </w:p>
    <w:p>
      <w:pPr>
        <w:pStyle w:val="BookText"/>
        <w:rPr/>
      </w:pPr>
      <w:r>
        <w:rPr>
          <w:rFonts w:ascii="IRNazanin" w:hAnsi="IRNazanin" w:eastAsia="IRNazanin"/>
          <w:color w:val="111111"/>
          <w:sz w:val="28"/>
          <w:sz w:val="28"/>
          <w:szCs w:val="28"/>
          <w:rtl w:val="true"/>
          <w:lang w:bidi="fa-IR"/>
        </w:rPr>
        <w:t>وصف الأئمة الأطهار علیهم السلام قم المقدسة بأنّها العش الذی یبنیه الطائر لیلمّ به فراغه ویحمیهم من تقلبات الظروف، من الحر والبرد، حیث إنها تضمّ وتلمّ شیعة آل محمّد وتحمیهم، أولئک الشیعة الناطقین بالحق والذابین عنه بأرواحهم والمدافعین عنه بمهجهم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الامام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عشّ آل محمّد ومأوی شیعتهم ولکن سیهلک جماعة من شبابهم بمعصیة آبائهم والاستخفاف والسخریة بکبرائهم ومشایخهم ومع ذلک یدفع الله عنهم شرّ الاعادی وکلّ سوء</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ولقد ورد معنی لطیف للسید عادل العلوی فی تفسیر هذه الروایة وهو کون قم المقدسة عش آل محمد حیث یقول والعش کما ورد فی کتب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موضع الطائر یجمعه من دقاق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لیأوی الیه ویحمی فراخه من الصیادین حتی ینبت ریشهم ویتمکنوا من الطیران، فکذلک قم فانها مأوی الفاطمیین والعلویین وشیعة امیر المؤمنین ما یقصدها جبار الا هلک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من حوزتها یُحلِّق العلماء إلی سماء الفضائل والمکارم وینشروا العلم الی مشارق الارض ومغاربها حتی المخدرات‌الحجول تأخذ حجتها </w:t>
      </w:r>
      <w:bookmarkStart w:id="60" w:name="pg3428_18522"/>
    </w:p>
    <w:p>
      <w:pPr>
        <w:pStyle w:val="BookText"/>
        <w:rPr/>
      </w:pPr>
      <w:bookmarkEnd w:id="60"/>
      <w:r>
        <w:rPr>
          <w:rFonts w:ascii="IRNazanin" w:hAnsi="IRNazanin" w:eastAsia="IRNazanin"/>
          <w:color w:val="111111"/>
          <w:sz w:val="28"/>
          <w:sz w:val="28"/>
          <w:szCs w:val="28"/>
          <w:rtl w:val="true"/>
          <w:lang w:bidi="fa-IR"/>
        </w:rPr>
        <w:t>وعلمها من قم المقدسة، وهذا من برکة السیدة المعصومة علیها السلام کما ورد فی زیارتها المأثورة أن یزور الانبیاء اولی العزم، ثم الائمة الاطهار،</w:t>
      </w:r>
    </w:p>
    <w:p>
      <w:pPr>
        <w:pStyle w:val="BookText"/>
        <w:rPr/>
      </w:pPr>
      <w:r>
        <w:rPr>
          <w:rFonts w:ascii="IRNazanin" w:hAnsi="IRNazanin" w:eastAsia="IRNazanin"/>
          <w:color w:val="111111"/>
          <w:sz w:val="28"/>
          <w:sz w:val="28"/>
          <w:szCs w:val="28"/>
          <w:rtl w:val="true"/>
          <w:lang w:bidi="fa-IR"/>
        </w:rPr>
        <w:t>لیوحی للزائر ان قم عش الانبیاء والأوصیاء کلّهم، والذی یمثل خط الأنبیاء فی آل محمد، کما ان ارض قم کلها حرم الأئمة الاطهار فاینما سکن الوارد بقم فهو فی حرمهم وعشهم وفی حمی کریمة اهل البیت علیهم السلام</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1" w:name="__RefHeading___Toc3037172_2749589250"/>
      <w:bookmarkStart w:id="62" w:name="_Toc19"/>
      <w:bookmarkEnd w:id="61"/>
      <w:r>
        <w:rPr>
          <w:rtl w:val="true"/>
        </w:rPr>
        <w:t>قم وقیادة الأمة</w:t>
      </w:r>
      <w:bookmarkEnd w:id="62"/>
    </w:p>
    <w:p>
      <w:pPr>
        <w:pStyle w:val="BookText"/>
        <w:rPr/>
      </w:pPr>
      <w:r>
        <w:rPr>
          <w:rFonts w:ascii="IRNazanin" w:hAnsi="IRNazanin" w:eastAsia="IRNazanin"/>
          <w:color w:val="111111"/>
          <w:sz w:val="28"/>
          <w:sz w:val="28"/>
          <w:szCs w:val="28"/>
          <w:rtl w:val="true"/>
          <w:lang w:bidi="fa-IR"/>
        </w:rPr>
        <w:t>منذ أن بذرت أوّل بذرة للتشیع فی قم ولدت فیها حالة التوجه الی خط أهل البیت علیهم السلام والإنحراف عن خطّ السلطة، وظلت من ذلک الوقت تصارع التیارات الإنحرافیة الموجودة فیها من الأدیان والتوجهات الضالة کالزرادشتیة وقضت علیها وأبعدتها عن الساحة وحوّلت معابدها مساجد، ثم عانت من المذاهب الإسلامیة المعادیة والمناوئة للخط السلیم لأهل البیت علیهم السلام، فولدت صراعات حادة ومشاحنات مریرة عانی منها إخواننا فی قم الأمرین، فتلاحظ أغلب البیوت القدیمة لشیعة أهل البیت کتب علی أبوابها الحدیث القدسی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نوع من التحدی الصارخ بوجه من ینکرون الولایة وأحقیة أهل البیت علیهم السلام، فکانت تخرج جماعات من اخواننا السنة للهجوم علی محلات ومناطق الشیعة، ویقابلهم الشیعة بنفس الموقف للتحدی واعلان القوة والصمود والثبات علی المذهب الحق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الخلائق لا لوجود الحوزات العلمیة فیها </w:t>
      </w:r>
      <w:bookmarkStart w:id="63" w:name="pg3428_18523"/>
    </w:p>
    <w:p>
      <w:pPr>
        <w:pStyle w:val="BookText"/>
        <w:rPr/>
      </w:pPr>
      <w:bookmarkEnd w:id="63"/>
      <w:r>
        <w:rPr>
          <w:rFonts w:ascii="IRNazanin" w:hAnsi="IRNazanin" w:eastAsia="IRNazanin"/>
          <w:color w:val="111111"/>
          <w:sz w:val="28"/>
          <w:sz w:val="28"/>
          <w:szCs w:val="28"/>
          <w:rtl w:val="true"/>
          <w:lang w:bidi="fa-IR"/>
        </w:rPr>
        <w:t>وکثرة العلماء وحلقات الدرس والتباحث، ولا لوجود المکتبات الدینیة، بل إنها تقولبت بقالب الحب الإلهی والأمر الإلهی الذی کسر کلّ قیود القوة</w:t>
      </w:r>
    </w:p>
    <w:p>
      <w:pPr>
        <w:pStyle w:val="BookText"/>
        <w:rPr/>
      </w:pPr>
      <w:r>
        <w:rPr>
          <w:rFonts w:ascii="IRNazanin" w:hAnsi="IRNazanin" w:eastAsia="IRNazanin"/>
          <w:color w:val="111111"/>
          <w:sz w:val="28"/>
          <w:sz w:val="28"/>
          <w:szCs w:val="28"/>
          <w:rtl w:val="true"/>
          <w:lang w:bidi="fa-IR"/>
        </w:rPr>
        <w:t>والجبروت الطاغوتی‌المتفرعن وانتشر کاللهب فی الحطب الیابس داخل المجتمع، فألهب مشاعر الملایین وامتدّ هذا الموج العارم الی غیرها من البقاع فشمل کل مدن إیران الأخری، حتی النساء المخدرات حرّک فیهنّ مشاعر الحب والولاء والمسؤولیة الدینیة فخرجت المرأة الی جانب الرجل تنادی یاحسین ولاتبالی ولاتعیر أذنا لتهدیدات الطواغیت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وامتدت هذه الحالة وتبلورت حتّی تحوّلت ثورة مکبوتة فی الشیعة والمحبین تنتظر الإنفجار واعلان الصرخة المدویة بوجه کل من یقف حائلاً بوجه التیار العلوی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وساند هذه الحالة الإجتماعیة فی الأمة الولادة المیمونة لنبتة مبارکة وشجرة طیّبة أسّسها علماء أفاضل أمثال الشیخ عبدالکریم الحائری، ألا وهی الحوزة العلمیة التی خطّت مجالها وامتدّت جذورها لتقود المجتمع القمی وتؤدّی دورها وتقوم به خیر قیام</w:t>
      </w:r>
      <w:r>
        <w:rPr>
          <w:rFonts w:eastAsia="IRNazanin" w:cs="IRNazanin"/>
          <w:color w:val="111111"/>
          <w:sz w:val="28"/>
          <w:szCs w:val="28"/>
          <w:rtl w:val="true"/>
          <w:lang w:bidi="fa-IR"/>
        </w:rPr>
        <w:t>.</w:t>
      </w:r>
    </w:p>
    <w:p>
      <w:pPr>
        <w:pStyle w:val="Heading3"/>
        <w:numPr>
          <w:ilvl w:val="2"/>
          <w:numId w:val="1"/>
        </w:numPr>
        <w:rPr/>
      </w:pPr>
      <w:bookmarkStart w:id="64" w:name="__RefHeading___Toc3037174_2749589250"/>
      <w:bookmarkStart w:id="65" w:name="_Toc20"/>
      <w:bookmarkEnd w:id="64"/>
      <w:r>
        <w:rPr>
          <w:rtl w:val="true"/>
        </w:rPr>
        <w:t>الأرض لاتخلو من حجة</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أکّدت أحادیث أهل البیت علیهم السلام أنّ الأرض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موجود یعیش بین الناس ویعانی منهم الإنحراف والمخالفة والتکذیب، أو مختفی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الحجة أما أن یکون نبیا مرسلاً أو وصی نبی أو ولیا مؤتمنا، أو ظاهرة متقولبة بمجموعة من الرجال الأخیار، أو متمثلة ببقعة من بقاع الأرض أو بمدن مقدسة تمتاز بمواصفات متمیّزة </w:t>
      </w:r>
    </w:p>
    <w:p>
      <w:pPr>
        <w:pStyle w:val="BookText"/>
        <w:rPr/>
      </w:pPr>
      <w:r>
        <w:rPr>
          <w:rFonts w:ascii="IRNazanin" w:hAnsi="IRNazanin" w:eastAsia="IRNazanin"/>
          <w:color w:val="111111"/>
          <w:sz w:val="28"/>
          <w:sz w:val="28"/>
          <w:szCs w:val="28"/>
          <w:rtl w:val="true"/>
          <w:lang w:bidi="fa-IR"/>
        </w:rPr>
        <w:t>وتحتوی علی عناصر فریدة، وتضمّ رجالاً میامین یحملون علی کاهلهم مسؤولیة الدین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مؤهّلة لتکون رائدة وقائدة وسیدة علی غیرها،</w:t>
      </w:r>
    </w:p>
    <w:p>
      <w:pPr>
        <w:pStyle w:val="BookText"/>
        <w:rPr/>
      </w:pPr>
      <w:r>
        <w:rPr>
          <w:rFonts w:ascii="IRNazanin" w:hAnsi="IRNazanin" w:eastAsia="IRNazanin"/>
          <w:color w:val="111111"/>
          <w:sz w:val="28"/>
          <w:sz w:val="28"/>
          <w:szCs w:val="28"/>
          <w:rtl w:val="true"/>
          <w:lang w:bidi="fa-IR"/>
        </w:rPr>
        <w:t>تباهی المدن الأخری، فتنظر الیها بعین الإجلال والإکبار والاحترام، فیالها من مدن مبارکة، فمنها التی احتوت الوجود المبارک والمولود الطاهر الذی ماولد بمثله فی الکون من الفضل والکرامة والعفة والطهارة والبرکة، تلک مکة التی ولد وترعرع فیها أزکی مخلوق علی البریة، فحملت علی ظهرها ذلک الکائن الملکوتی والرحمة الإلهیة والنبوة الخالدة والسعادة الأبدیّة محمّد المصطفی صلّی الله علیه وآله وسلّم، وحملت أیضا بن عمّه وسیفه الضارب وذراعه القویة وسنده المتین ووزیره الأمین وصهره الفاضل ووصیّه الکامل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المدینة المنورة التی نوَّرها الله تعالی بنور النبوة والإیمان واحتضنت أکمل الأدیان وأتمّها وأخیرا فاز باطنها بان احتوی جسد الوجود المقدس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الکوفة التی جعلها الله حرم أمیر المؤمنین علیه السلام فأصبحت عاصمة الأمة الإسلامیة فی عهد الولایة العلویة والحکومة الربانیة، وسیجعلها الله تعالی عاصمة العالم الإسلامی، عاصمة الکون المترامی الأطراف، عاصمة الکرة الأرضیة، التی تنطلق منها الأوامر الإلهیة علی ید بقیة الله الأعظم والقائد الملکوتی، الذی أنظره الباری لیکون رحمة نازلة للوجود یصلح به الأرض من فسادها، وناسها من إنحرافها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المدینة المبارکة والأرض المقدسة التی احتوت بین أضلعها سیّدة </w:t>
      </w:r>
    </w:p>
    <w:p>
      <w:pPr>
        <w:pStyle w:val="BookText"/>
        <w:rPr/>
      </w:pPr>
      <w:r>
        <w:rPr>
          <w:rFonts w:ascii="IRNazanin" w:hAnsi="IRNazanin" w:eastAsia="IRNazanin"/>
          <w:color w:val="111111"/>
          <w:sz w:val="28"/>
          <w:sz w:val="28"/>
          <w:szCs w:val="28"/>
          <w:rtl w:val="true"/>
          <w:lang w:bidi="fa-IR"/>
        </w:rPr>
        <w:t>کسیدة نساء العالمین علیها السلام وزکیّة کالحوراء البتول، وهی سمیّتها وحفیدتها، التی لها من الفضل الجسیم والمنزلة الرفیعة والبرکة الواسعة والشفاعة المرتقبة المرجوّة، وهی سیدة نساء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مدینة قم المقدسة، حرم الأئمة الأطهار علیهم السلام، ومثوی أولیاء</w:t>
      </w:r>
    </w:p>
    <w:p>
      <w:pPr>
        <w:pStyle w:val="BookText"/>
        <w:rPr/>
      </w:pPr>
      <w:r>
        <w:rPr>
          <w:rFonts w:ascii="IRNazanin" w:hAnsi="IRNazanin" w:eastAsia="IRNazanin"/>
          <w:color w:val="111111"/>
          <w:sz w:val="28"/>
          <w:sz w:val="28"/>
          <w:szCs w:val="28"/>
          <w:rtl w:val="true"/>
          <w:lang w:bidi="fa-IR"/>
        </w:rPr>
        <w:t>الله وأحباءه، فیها علماء کعلماء بنی إسرائیل، نذروا أنفسهم وأرواحهم لیکونوا مشاعل هدیً وطرق معبّدة لإیصال الناس الی بر الأمان، فحملوا مبادی‌ء أهل البیت علیهم السلام، ومفاهیمهم وروایاتهم وأحادیثهم، وأسّسوا معاقلاً خالدة لتنطلق منها إشعاعات النور المحمدی والفیض العلوی علی العالم، فهذه المدینة بحق کانت مصداقا للذکر والدعاء والتوجه، والانطلاقة الروحیة الی الملأ الأعلی والانکشافات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ینظر الی قم بعین الإجلال والاکبار، ویشار الیها بالبنان حتی امتدّ خبرها الریادی الی باقی المحافظات، فتری الناس فی حالات المواقف المصیریة والحساسة ینتظرون الجواب من قم ماذا تقول وما هو موقفها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قیادة قم تتبلور وتتأصل فی جذور الأمة وتتعمّق فی أوساطها حتی وصل بها الأمر أن لایمکن للطاغوت أن یفعل شیئا تجاهها، لانها أصبحت هی الأمة والأمة هی قم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هی وقد اقبل علیها الطلبة من کلّ حدب وصوب من بقاع أرض إیران یدرسون العلم وینتهلون منها الثقافة الإسلامیة الصحیحة، بدروسها الحوزویة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ودروسها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والمعرکة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الطالب یتخرج حوزویا ثوریا، لیمارس عمله فی منطقته أیّا کانت، فانتشرت الحرکة الثوریة تعانق السماء وتناطح الجبال وتواجه الطاغوت </w:t>
      </w:r>
    </w:p>
    <w:p>
      <w:pPr>
        <w:pStyle w:val="BookText"/>
        <w:rPr/>
      </w:pPr>
      <w:r>
        <w:rPr>
          <w:rFonts w:ascii="IRNazanin" w:hAnsi="IRNazanin" w:eastAsia="IRNazanin"/>
          <w:color w:val="111111"/>
          <w:sz w:val="28"/>
          <w:sz w:val="28"/>
          <w:szCs w:val="28"/>
          <w:rtl w:val="true"/>
          <w:lang w:bidi="fa-IR"/>
        </w:rPr>
        <w:t>بکل حدّة ومقاومة، فتری الصوت یظهر فی قم ویمتد صداه فی کلّ مناطق إیران فینتشر وکأنه النار فی الحطب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قم علماء فضلاء ومراجع واعین غیر متحجّرین، لایخافون فی الله لومة لائم، ولاقوّة سلطان، بل همهم أن یستقیم أمر الدین، وقد توجه العلماء لمسألة قد غفل عنها اخوتنا السنة بأن ربطوا حوزاتهم الدینیة</w:t>
      </w:r>
    </w:p>
    <w:p>
      <w:pPr>
        <w:pStyle w:val="BookText"/>
        <w:rPr/>
      </w:pPr>
      <w:r>
        <w:rPr>
          <w:rFonts w:ascii="IRNazanin" w:hAnsi="IRNazanin" w:eastAsia="IRNazanin"/>
          <w:color w:val="111111"/>
          <w:sz w:val="28"/>
          <w:sz w:val="28"/>
          <w:szCs w:val="28"/>
          <w:rtl w:val="true"/>
          <w:lang w:bidi="fa-IR"/>
        </w:rPr>
        <w:t xml:space="preserve">ومدارسهم العلمیة ببیت الدیوان والأوقاف فأخضعوها لتعالیم ومقررات السلطان، أما الحوزات الشیعة العلمیة، سواء کانت فی قم أو فی النجف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المحاولات الشدیدة والمتکررة من قبل الحکومات علی اخضاعها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انها حافظت علی استقلالیتها واستقامتها وبقیت شامخة تقاوم الریاح العاتیة والعواصف المزمجرة، 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أَمام الحکومات،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مقابل قوانین السلطات الجائرة، فترفض مایخالف التعالیم الإسلامیة وتقبل بتحفظ ما یوافقها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تنبأ له أئمتنا علیهم السلام بنظرتهم الربانیة المستقبلیة فیما یتعلق بقم وأهلها وقیادتها الصحیحة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میمون الصائغ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تکون بلدة قم وأهلها حُجَّة علی الخلائق، وذلک فی زمان غیبة قائمنا الی ظهوره، ولولا ذلک لساخت الأرض بأهلها</w:t>
      </w:r>
      <w:r>
        <w:rPr>
          <w:rFonts w:eastAsia="IRNazanin" w:cs="IRNazanin"/>
          <w:color w:val="111111"/>
          <w:sz w:val="28"/>
          <w:szCs w:val="28"/>
          <w:rtl w:val="true"/>
          <w:lang w:bidi="fa-IR"/>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احتجّ بالکوفة علی سائر البلاد وبالمؤمنین من اهلها علی غیرهم من اهل البلاد، واحتجّ ببلدة قم علی سائر البلاد وباهلها علی جمیع المشرق والمغرب من الجن والانس ولم یدع الله </w:t>
      </w:r>
    </w:p>
    <w:p>
      <w:pPr>
        <w:pStyle w:val="BookText"/>
        <w:rPr/>
      </w:pPr>
      <w:r>
        <w:rPr>
          <w:rFonts w:ascii="IRNazanin" w:hAnsi="IRNazanin" w:eastAsia="IRNazanin"/>
          <w:color w:val="111111"/>
          <w:sz w:val="28"/>
          <w:sz w:val="28"/>
          <w:szCs w:val="28"/>
          <w:rtl w:val="true"/>
          <w:lang w:bidi="fa-IR"/>
        </w:rPr>
        <w:t>قم واهلها مستضعفین بل وفّقهم وایّدهم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فهی حجة علی الخلائق ولا یکون الحجة حجة مالم یکن مقبولاً عند الله وعلی خط ولایة الله تعالی، فعندما نقول إن الأنبیاء حجج الله علی الخلائق، وانّ الأوصیاء والأولیاء حجج الإله علی البرایا، لانّهم ذابوا فی ذات الله، وامتثلوا ما یریده الله منهم، فوهبهم هذه الحلّة لیکون أمرهم أمر</w:t>
      </w:r>
    </w:p>
    <w:p>
      <w:pPr>
        <w:pStyle w:val="BookText"/>
        <w:rPr/>
      </w:pPr>
      <w:r>
        <w:rPr>
          <w:rFonts w:ascii="IRNazanin" w:hAnsi="IRNazanin" w:eastAsia="IRNazanin"/>
          <w:color w:val="111111"/>
          <w:sz w:val="28"/>
          <w:sz w:val="28"/>
          <w:szCs w:val="28"/>
          <w:rtl w:val="true"/>
          <w:lang w:bidi="fa-IR"/>
        </w:rPr>
        <w:t>الله وعملهم عمله وقولهم قوله، فهم حجج یحتج بهم الله علی البریّة یوم القیامة أن لا یقولون ماجاءنا من نذیر أو بشیر، وکذا الحال فی قم فی غیبة إمام زماننا فهی حجة علی الخلائق، لان منها انتشر العلم وذاع صیته فی کلّ العالم، ودوّی صوته لیسمعه القاصی والدانی حتی ربّات الحِجال قد وصل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نادت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یاللعالم الغاط بنوم المترفین والی جانبه مئات الملایین من الجیاع، یاللعالم الذی لایأبه بسحق المستضعفین قبال نزوة المترفین والمتسلطین، یاللشعوب المظلومة انهضی وتحرری من ربقة العبودیة والانحطاط الفکری وتعلّمی کیف تکونی حرّة تخلّصین نفسک من قیود الأسیاد وسیاطهم الملتویة علی ظهرک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قم حجة لانها أوصلت صوتها فی کلّ مکان فی العالم وهی تقود المستضعفین وتنادی بتوحیدهم لیکونوا یدا واحدة وکتلة کونکریتیة قویة بوجه الطغاة والمستبدین، وقد أصبحت الیوم قلعة الصامدین والمتحدین والمتحررین، تُعلِّم الناس کیف یموتوا لیکونوا أحرارا سعداء، تعلّمهم </w:t>
      </w:r>
    </w:p>
    <w:p>
      <w:pPr>
        <w:pStyle w:val="BookText"/>
        <w:rPr/>
      </w:pPr>
      <w:r>
        <w:rPr>
          <w:rFonts w:ascii="IRNazanin" w:hAnsi="IRNazanin" w:eastAsia="IRNazanin"/>
          <w:color w:val="111111"/>
          <w:sz w:val="28"/>
          <w:sz w:val="28"/>
          <w:szCs w:val="28"/>
          <w:rtl w:val="true"/>
          <w:lang w:bidi="fa-IR"/>
        </w:rPr>
        <w:t>الشهادة وعشق الموت من أجل حریة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ستخلوا کوفة من المؤمنین ویأزر عنها العلم کما تأزر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العلم ببلدة یقال لها قم، وتصیر معدنا للعلم والفضل، حتی لایبقی فی الأرض مستضعف فی الدین حتی المخدرات فی الحِجال، وذلک عند قرب ظهور قائمنا، فیجعل الله قم وأهلها قائمین مقام الحجة، ولولا ذلک لساخت الأرض بأهلها ولم یبق فی الأرض حُجة، فیفیض العلم منها الی سائر البلاد فی المشرق والمغرب، فتتمّ حُجة الله علی الخلق، حتی لایبقی أحد علی الأرض لم یبلغ الیه الدین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w:t>
      </w:r>
    </w:p>
    <w:p>
      <w:pPr>
        <w:pStyle w:val="BookText"/>
        <w:rPr/>
      </w:pPr>
      <w:r>
        <w:rPr>
          <w:rFonts w:ascii="IRNazanin" w:hAnsi="IRNazanin" w:eastAsia="IRNazanin"/>
          <w:color w:val="111111"/>
          <w:sz w:val="28"/>
          <w:sz w:val="28"/>
          <w:szCs w:val="28"/>
          <w:rtl w:val="true"/>
          <w:lang w:bidi="fa-IR"/>
        </w:rPr>
        <w:t>القائم ویصیر سببا لنقمة الله وسخطه علی العباد، لأن الله لاینتقم من العباد إلا بعد إنکارهم حُجةً</w:t>
      </w:r>
      <w:r>
        <w:rPr>
          <w:rFonts w:eastAsia="IRNazanin" w:cs="IRNazanin"/>
          <w:color w:val="111111"/>
          <w:sz w:val="28"/>
          <w:szCs w:val="28"/>
          <w:rtl w:val="true"/>
          <w:lang w:bidi="fa-IR"/>
        </w:rPr>
        <w:t>».</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غرست قم بذور المحبة فی قلوب العاشقین وبنفس الوقت غرست فی وجودهم ألا یکونوا عبیدا حائرین محطا لرکلات الآخرین، فقد جمعت قم ومن کل المناطق أناسا أشداء قلوبهم کزبر الحدید الصُلب، لاتهزهم الریاح الفکریة والعقائدیة المنحرفة والتیارات الضالة والاغراءات المادیة المنحطّة، فهم أسود النهار ورجال الحرب عند مقارعة الظالمین، لایعرفون للخوف من الموت معنیً، ولایعرفون للتعب فی ذات الله مغزیً، حاملین أرواحهم علی الأکف، وسیوفهم علی الأکتاف، غیر معتمدین علی هذا وذاک ومعونة المتربصین والمستغلین، بل هم من الله یطلبون العون والنخوة، ومنه یستمدون القوة والحمیة، لانهم یعرفون انه قد أوعدهم والله لایخلف المیعاد، ان العاقبة لمن اتقاه واستقام فی طریقه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قم یدعو الناس الی الحق، یجتمع معه قوم قلوبهم کزبر الحدید، لاتزلهم الریاح العواصف، ولایملّون من الحرب ولایجبنون، وعلی الله یتوکلون، والعاقبة للمتقین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وهاهی قم المقدسة قد امتازت عن غیرها من المدن الأخری فی إیران باهتمام خاص ورعایة من قبل الرسول الاکرم صلّی الله علیه وآله وسلّم وأهل بیته المیامین علیهم السّلام، فقد وردت روایات عنهم علیهم السّلام تمجد أهل قم وتذکرهم بخیر، فهی حرم الأئمة الاطهار علیهم السّلام، وحرم الله تعالی، وحرم 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لأمیر المؤمنین حرما وهو الکوفة، الا انّ حرمی وحرم ولدی من بعدی قم، الا ان قم کوفة صغیرة، الا ان للجنة ثمانیة أبواب ثلاثة منها الی قم تقبض فیها امرأة هی من ولدی اسمها فاطمة بنت موسی یدخل بشفاعتها شیعتی الجنة باجمعهم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وهناک سلام خاص من مولی الموحدین لأهالی قم، ففیهم رواة حدیثهم المتبحرین الواعین الناطقین عن الحق، وفیهم أهل الزهد والعبادة والتوجه والدعاء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مولانا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الله علی أهل قم ورحمة الله علی أهل قم سقی الله بلادهم الغیث وینزل علیهم البرکات ویبدّل الله سیئاتهم حسنات، هم أهل رکوع وخشوع وسجود وقیام، هم الفقهاء العلماء الفهماء، هم أهل الدین والولایه والعیادة وحسن العبادة </w:t>
      </w:r>
    </w:p>
    <w:p>
      <w:pPr>
        <w:pStyle w:val="BookText"/>
        <w:rPr/>
      </w:pPr>
      <w:r>
        <w:rPr>
          <w:rFonts w:ascii="IRNazanin" w:hAnsi="IRNazanin" w:eastAsia="IRNazanin"/>
          <w:color w:val="111111"/>
          <w:sz w:val="28"/>
          <w:sz w:val="28"/>
          <w:szCs w:val="28"/>
          <w:rtl w:val="true"/>
          <w:lang w:bidi="fa-IR"/>
        </w:rPr>
        <w:t>صلوات الله علیهم ورحمة لله وبرکاته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إذن لماذا هذا الإهتمام بأهل قم خاصة وإیران عامة؟</w:t>
      </w:r>
    </w:p>
    <w:p>
      <w:pPr>
        <w:pStyle w:val="BookText"/>
        <w:rPr/>
      </w:pPr>
      <w:r>
        <w:rPr>
          <w:rFonts w:ascii="IRNazanin" w:hAnsi="IRNazanin" w:eastAsia="IRNazanin"/>
          <w:color w:val="111111"/>
          <w:sz w:val="28"/>
          <w:sz w:val="28"/>
          <w:szCs w:val="28"/>
          <w:rtl w:val="true"/>
          <w:lang w:bidi="fa-IR"/>
        </w:rPr>
        <w:t>هل هذا من باب الإثارة والحث ؟ أم لأن فیهم صفات تخلو فی غیرهم؟</w:t>
      </w:r>
    </w:p>
    <w:p>
      <w:pPr>
        <w:pStyle w:val="BookText"/>
        <w:rPr/>
      </w:pPr>
      <w:r>
        <w:rPr>
          <w:rFonts w:ascii="IRNazanin" w:hAnsi="IRNazanin" w:eastAsia="IRNazanin"/>
          <w:color w:val="111111"/>
          <w:sz w:val="28"/>
          <w:sz w:val="28"/>
          <w:szCs w:val="28"/>
          <w:rtl w:val="true"/>
          <w:lang w:bidi="fa-IR"/>
        </w:rPr>
        <w:t>لولاحظتهم أیام المناسبات الدینیة والمراسم ومجالس الأدعیة فی المساجد والاضرحة المقدسة، تجد قوما یتململون تململ السلیم ویتناوحون نیاح الثکالی ویتضرعون تضرع الفاقدة أعزتها، لاتمنعهم حرارة الشمس فی الصیف ولابرودة الشتاء القارص، تراهم وقد غطت الساحات منهم فلایبقی مکان حتی الشوارع المحیطة بالمکان إمتلأت من المستمعین،</w:t>
      </w:r>
    </w:p>
    <w:p>
      <w:pPr>
        <w:pStyle w:val="BookText"/>
        <w:rPr/>
      </w:pPr>
      <w:r>
        <w:rPr>
          <w:rFonts w:ascii="IRNazanin" w:hAnsi="IRNazanin" w:eastAsia="IRNazanin"/>
          <w:color w:val="111111"/>
          <w:sz w:val="28"/>
          <w:sz w:val="28"/>
          <w:szCs w:val="28"/>
          <w:rtl w:val="true"/>
          <w:lang w:bidi="fa-IR"/>
        </w:rPr>
        <w:t>ولساعات طویلة ینتظرون الدعاء ویتفاعلون معه بنیاح وبکاء وتوجه وخضوع، ینادون المولی ویتوسّلون الیه بدموع غزیرة وأیادی مرفوعة تطلب المغفرة وهم لایعبأون بحرارة أو برودة، بل لایشعرون بها وإن انهطلت الأمطار الغزیرة وتساقطت الثلوج وکأن شیئا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مالانجده فی غیرهم، وان وجد فلیس بمستواهم ولم یصل الی حدهم، وهذا الأمر الذی جعل أئمتنا علیهم السلام یوصون بأهل قم ویمجدونهم ویأملون منهم کل خیر ویعتبرونهم حجة الله علی الخلائق فی آخر الزمان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دلیل علی هذه الظواهر ما نقله محمد بن الفضل عن عدة من أصحابه أن الإمام جعفر الصادق علیه السلام أشار الی عیسی بن عبدالله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أهل قم یسقی الله بلادهم الغیث، وینزل علیهم البرکات، ویبدِّل سیآتهم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رکوع وسجود وقیام وقعود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الفقهاء </w:t>
      </w:r>
    </w:p>
    <w:p>
      <w:pPr>
        <w:pStyle w:val="BookText"/>
        <w:rPr/>
      </w:pPr>
      <w:r>
        <w:rPr>
          <w:rFonts w:ascii="IRNazanin" w:hAnsi="IRNazanin" w:eastAsia="IRNazanin"/>
          <w:color w:val="111111"/>
          <w:sz w:val="28"/>
          <w:sz w:val="28"/>
          <w:szCs w:val="28"/>
          <w:rtl w:val="true"/>
          <w:lang w:bidi="fa-IR"/>
        </w:rPr>
        <w:t>العلماء الفهماء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الدرایة وحسن العبادة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وهذه الظاهرة الدینیة عندهم لم تکن ولیدة الساعة والثورة والأحداث الأخیرة، بل انها متجذرة فی وجودهم منذ القدم، فکما کانوا علی دین أجدادهم المجوس وهم یتوجهون الی عبادة النار، یتعبدون بجد واهتمام منقطع النظیر، والیوم وبعد دخولهم الإسلام تعززت عندهم هذه الظاهرة الدینیة واستوعبت کل حیاتهم، فکانوا یبکرون الحضور فی مسجد الکوفة علی عهد خلیفة رسول الله صلّی الله علیه وآله وسلّم یحیطونه لیستمعون منه مایقوله حتی لاتفوتهم کلمة واحدة من خطبته، فکان یتضایق بعض المسلمین من حضورهم ومزاحمتهم إیاهم، ویوما جاء الأشعث بن قیس أبرز زعماء العرب ورئیس عشیرة کندة، ورأی کثرة الصفوف ولم یجد مکانا</w:t>
      </w:r>
    </w:p>
    <w:p>
      <w:pPr>
        <w:pStyle w:val="BookText"/>
        <w:rPr/>
      </w:pPr>
      <w:r>
        <w:rPr>
          <w:rFonts w:ascii="IRNazanin" w:hAnsi="IRNazanin" w:eastAsia="IRNazanin"/>
          <w:color w:val="111111"/>
          <w:sz w:val="28"/>
          <w:sz w:val="28"/>
          <w:szCs w:val="28"/>
          <w:rtl w:val="true"/>
          <w:lang w:bidi="fa-IR"/>
        </w:rPr>
        <w:t>یناسب موقعه الدنیوی فتخطّی رقاب الناس الی الصفوف الأولی حتی اقترب من منبر أمیر المؤمنین علیه السّلام، ولکنه اصطدم بحشود العجم من الإیرانیین فغاضه الأمر ولم یتماسک غضبه فقال مخاطبا علیّا علیه السلام بلهجة الاجلاف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أمیر المؤمنین غلبتنا هذه الحمراء علی قربک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بعد أن أطال السکوت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عذیری من هؤلاء الضیاطرة؟ یتمرغ أحدهم علی فراشه تمرُّغ الحِمار، ویهجُر قوما للذکر، أفتأمرنی أن أطردهم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لاطردهم فأکون من الجاهلین، أما والذی فلق الحبة وبرأ النسمة لیضربنکم علی الدین عودا، کما ضربتموهم علیه بدءا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هذا أشار الشیخ الکورانی فی کتابه الممهدون للمهدی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صعصعة بن صوحان وهو خیرة تلامیذ أمیر المؤمنین علیه السلام فقد أدرک خطورة ماحدث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 الأشعث خلافة المسلمین علی أنها قیمة دنیویة یملکها العرب، وأنها أصبحت مهددة بهؤلاء المسلمین الجدد الذین أحاطوا بالمنبر والإمام وصاروا أقرب الیه من الأشعث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أمیر المؤمنین استعرض فی سکوته صورتین ممتدتین فی تاریخ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المؤمنین المستضعفین المتعطشین الی معرفة رسالة الله تعالی، فهم یلتفّون حول الأنبیاء والأوصیاء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وصورة المترفین المنافقین الذین یتکبّرون علیهم ویحتقرونهم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فالظاهرة الدینیة والإسلامیة هی تیار متمرکز وأفق یغطی حیاتهم</w:t>
      </w:r>
    </w:p>
    <w:p>
      <w:pPr>
        <w:pStyle w:val="BookText"/>
        <w:rPr/>
      </w:pPr>
      <w:r>
        <w:rPr>
          <w:rFonts w:ascii="IRNazanin" w:hAnsi="IRNazanin" w:eastAsia="IRNazanin"/>
          <w:color w:val="111111"/>
          <w:sz w:val="28"/>
          <w:sz w:val="28"/>
          <w:szCs w:val="28"/>
          <w:rtl w:val="true"/>
          <w:lang w:bidi="fa-IR"/>
        </w:rPr>
        <w:t>ووجودهم ویتفاعل مع تطلعاتهم وینسجم مع امکانیاتهم الروحیة والنفسیة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یخطر ببال الباحث فی تاریخ إیران أن یرجع ذلک الی الحرکة الصفویة التی کانت فی بدایاتها أشبه بالاتجاه الصوفی‌وأثرت فی جماهیر الإیرانیین وتعاظم أمرها حتی حکمت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أولی ملوکها اهتمامهم بالحوزات العلمیة وبالعلماء والخطباء فی أنحاء إیران وأعطوا المراجع مکانة خاصة، حتی أن الشاه طهماسب أصدر مرسوما أمر فیه أجهزة الدولة باطاعة أمر المرجع المعاصر له المحقق الکرکی العاملی رحمه الله، وذکر فیه أن الفقیه الجامع للشرائط هو الحاکم الحقیقی وأنه یتشرف بامتثال أوامره وتوجیهاته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الصحیح أن الحرکة الصفویة وان أثرت فی تعمیق الظاهرة الإسلامیة فی إیران فقد کانت هی نتیجة لهذه الظاهرة أکثر من کونها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فلولم یکن تیار التدین مرکزا فی جماهیر الإیرانیین لما قبلوا بالصفویین حکاما وهم هاشمیون من أصل عربی، ولما قبلوا بمرجعیة المحقق الکرکی والشیخ البهائی وهما عربیان من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إعتقادی أن عوامل الحالة الإسلامیة هی أبعد زمنا وأعمق من الحرکة الصفویة، وهی خمسة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والقضاء علی الکسرویة، وقم، وهجرة الهاشمیین الی إیران، وقابلیة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العوامل أشبهت أن تکون خطة تلاقت نتائجها وتفاعلت فی شخصیة الإیرانیین فی التاریخ البعید والقریب تفاعلاً هادئا وعمیقا ولم نشعر بها إلاّ عندما حصل فی تراکمها الکمی تطور نوعی وفاجأنا الإیرانیون بثورتهم الإسلامیة</w:t>
      </w:r>
      <w:r>
        <w:rPr>
          <w:rFonts w:eastAsia="IRNazanin" w:cs="IRNazanin"/>
          <w:color w:val="111111"/>
          <w:sz w:val="28"/>
          <w:szCs w:val="28"/>
          <w:rtl w:val="true"/>
          <w:lang w:bidi="fa-IR"/>
        </w:rPr>
        <w:t>).</w:t>
      </w:r>
      <w:r>
        <w:rPr>
          <w:rStyle w:val="FootnoteAnchor"/>
          <w:rtl w:val="true"/>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وحقا مایقال ان للإیرانیین قابلیة دینیة ینفردون بها دون غیرهم من الشعوب المتدینة، وحقا ما یقال عنهم انهم یدخلون الجنة بولائهم وطاعتهم وحبهم لأئمتهم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الولاء تجده حقیقیا واقعیا متجسدا فی إرتباطاتهم بأئمتهم من خلال الزیارات لأضرحتهم والدعاء والتوسل بهم وطلب حاجاتهم من الله أن یقضیها بحقهم، وهم یسکبون الدموع بغزارة ولایملّون من طول الجلوس والمناجاة، بل تجدهم فی تجدد دائم کلما طال علیهم الوقت، وکأنهم فی أول الدعاء وحتی لو انتهی الدعاء یظلّون یتمایلون ویضربون الصدور بالأکف لبقاء حالة التفاعل مع الدعاء والزیارة والمناجاة</w:t>
      </w:r>
      <w:r>
        <w:rPr>
          <w:rFonts w:eastAsia="IRNazanin" w:cs="IRNazanin"/>
          <w:color w:val="111111"/>
          <w:sz w:val="28"/>
          <w:szCs w:val="28"/>
          <w:rtl w:val="true"/>
          <w:lang w:bidi="fa-IR"/>
        </w:rPr>
        <w:t xml:space="preserve">. </w:t>
      </w:r>
      <w:bookmarkStart w:id="66" w:name="pg3428_18534"/>
    </w:p>
    <w:p>
      <w:pPr>
        <w:pStyle w:val="Heading3"/>
        <w:numPr>
          <w:ilvl w:val="2"/>
          <w:numId w:val="1"/>
        </w:numPr>
        <w:rPr/>
      </w:pPr>
      <w:bookmarkStart w:id="67" w:name="__RefHeading___Toc3037176_2749589250"/>
      <w:bookmarkStart w:id="68" w:name="_Toc21"/>
      <w:bookmarkEnd w:id="66"/>
      <w:bookmarkEnd w:id="67"/>
      <w:r>
        <w:rPr>
          <w:rtl w:val="true"/>
        </w:rPr>
        <w:t>ولایة أهل البیت</w:t>
      </w:r>
      <w:bookmarkEnd w:id="68"/>
    </w:p>
    <w:p>
      <w:pPr>
        <w:pStyle w:val="BookText"/>
        <w:rPr/>
      </w:pPr>
      <w:r>
        <w:rPr>
          <w:rFonts w:ascii="IRNazanin" w:hAnsi="IRNazanin" w:eastAsia="IRNazanin"/>
          <w:color w:val="111111"/>
          <w:sz w:val="28"/>
          <w:sz w:val="28"/>
          <w:szCs w:val="28"/>
          <w:rtl w:val="true"/>
          <w:lang w:bidi="fa-IR"/>
        </w:rPr>
        <w:t xml:space="preserve">الحق دائما وعلی مر السنین ثقیل ولایقبل به إلاّ أهله ومریدوه، وقد عانی الأنبیاء وأوصیائهم من بعدهم بثلة من المتمردین علی الدین والمنهج القویم الذی جاء به الأنبیاء والمرسلین علیهم السلام، فظهرت منهم طائفة، بل طوائف تفهم الدین علی انه حکرٌ وبضاعة یدیرونها مادرّت معیشتهم، ویرفضون منه ماخالف أهوائهم واصطدم مع مبادئهم الدنیویة، فهم یرون الحق باطلاً والباطل حقا، لأن الحق وان أقرت به النفوس واستیقنته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 واستیقنتها انفسهم ظلما وعُلوا فانظر کیف کان عاقبة المفسدین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إلاّ إنها لاتمیل الیه لانه ثقیل ولاینسجم مع تطلعاتهم ورغباتهم وأهوائهم، ویتبعهم فی ذلک رعاع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ولایة علی بن أبی طالب علیه السلام هی من أقوی ما ابتلیت به الأمة مع وضوح الرؤیة حوله والأدلة القطعیة القرآنیة والروائیة حوله، إلاّ أن العیون لاترغب الارجح منها، وان النفوس لاتهوی أن یتصدی علی ذلک</w:t>
      </w:r>
    </w:p>
    <w:p>
      <w:pPr>
        <w:pStyle w:val="BookText"/>
        <w:rPr/>
      </w:pPr>
      <w:r>
        <w:rPr>
          <w:rFonts w:ascii="IRNazanin" w:hAnsi="IRNazanin" w:eastAsia="IRNazanin"/>
          <w:color w:val="111111"/>
          <w:sz w:val="28"/>
          <w:sz w:val="28"/>
          <w:szCs w:val="28"/>
          <w:rtl w:val="true"/>
          <w:lang w:bidi="fa-IR"/>
        </w:rPr>
        <w:t>العملاق الخالد والبارز فی کل شی‌ء، انهم یریدون منه أن یکون مساویا ونظیرا لهم لایمتاز عنهم بشی‌ء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ذلک وقد طوت نفسه صفات وخصائص ما وجدت فی غیره، وانفرد بممیزات ما احاطت بأحد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نفسه فی ذات الله ونذرها خدمة لرسول الله صلّی الله علیه وآله وسلّم، وولاءه للإسلام وذوبانه فی الذود عنه وان قطعته السیوف ألف مرّة، تفانیه فی نصرة الحق واتباع الهدی وطاعة الرسول الی الحد الذی عجز عنه خیرة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لایکون کذلک وقد قال عنه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عنه تعالی مهددا رسوله مع ما عانی فی نشر الإسلام والتضحیة التی قدّمها فی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الیک من ربک وان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 هذا التهدید الشدید اللهجة لرسوله الأکرم وخیرته من خلقه والذی تأدب بحضرته وهو صنیعته، ومع هذا یقول له وکأنک لم تبلغ رسالتی إن لم تبلغ بولایة علی، ومع کل هذا فهل قبلت الأمة هذه الولایة المفروضة حتی علی الرسول الخاتم صلّی الله علیه وآله وسلّم؟ فی علی علیه السّلام وهل اتّخذته وصیا؟ أم زاغت عنه الأبصار وطفحت عنه النفوس؟ وهذا ماحصل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نجد فی قوم آخرین جعلوا من علی نبراسا وقدوة حسنة یسیرون بهدیه ویقتدون بمنهجه ولایمیلون الی غیره، فاتخذوه ولیا ووصیا، وادانوا له بالحب والطاعة والولاء له ولأهل بیته الکرام علیهم السلام فأولئک هم</w:t>
      </w:r>
    </w:p>
    <w:p>
      <w:pPr>
        <w:pStyle w:val="BookText"/>
        <w:rPr/>
      </w:pPr>
      <w:r>
        <w:rPr>
          <w:rFonts w:ascii="IRNazanin" w:hAnsi="IRNazanin" w:eastAsia="IRNazanin"/>
          <w:color w:val="111111"/>
          <w:sz w:val="28"/>
          <w:sz w:val="28"/>
          <w:szCs w:val="28"/>
          <w:rtl w:val="true"/>
          <w:lang w:bidi="fa-IR"/>
        </w:rPr>
        <w:t>المؤمنون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فخیر البریة هم علیّ وشیعته الذین اتّبعوه باحسان وصدق، ونجد أصدق مثال له بلاد فارس فی طاعتهم وولائهم لأئمتهم علیهم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عبدالواحد البصری عن ابی وائل عن عبدالله اللیثی عن ثابت البنانی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ذات یوم جالسا عند النبی صلّی الله </w:t>
      </w:r>
    </w:p>
    <w:p>
      <w:pPr>
        <w:pStyle w:val="BookText"/>
        <w:rPr/>
      </w:pPr>
      <w:r>
        <w:rPr>
          <w:rFonts w:ascii="IRNazanin" w:hAnsi="IRNazanin" w:eastAsia="IRNazanin"/>
          <w:color w:val="111111"/>
          <w:sz w:val="28"/>
          <w:sz w:val="28"/>
          <w:szCs w:val="28"/>
          <w:rtl w:val="true"/>
          <w:lang w:bidi="fa-IR"/>
        </w:rPr>
        <w:t>علیه وآله وسلّم اذ دخل علیه علی بن أبی طالب علیه السلام،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یاأبا الحسن، ثم اعتنقه وقبّل ما بین عینیه فقال صلّی‌الله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ان الله عزّ اسمه عرض ولایتک علی السماوات فسبقت الیها السماء السابعة فزینها بالعرش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سبقت الیها السماء الرابعة فزینها بالبیت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سبقت الیها السماء الدنیا فزینها بالکواکب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عرضها علی الأرضین فسبقت الیها مکة فزینها بالکعبة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سبقت الیها الکوفة فزینها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سبقت الیها قم فزینها بالعرب وفتح الیها بابا من أبواب الجنة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فجعل الله منها موضعا للأمان والرحمة والسلامة من الفتن وتحوّلات الزمان، فهی أسلم البقاع وخیر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 الفقیه الهمدانی فی کتاب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موسی الاشعری</w:t>
      </w:r>
    </w:p>
    <w:p>
      <w:pPr>
        <w:pStyle w:val="BookText"/>
        <w:rPr/>
      </w:pPr>
      <w:r>
        <w:rPr>
          <w:rFonts w:ascii="IRNazanin" w:hAnsi="IRNazanin" w:eastAsia="IRNazanin"/>
          <w:color w:val="111111"/>
          <w:sz w:val="28"/>
          <w:sz w:val="28"/>
          <w:szCs w:val="28"/>
          <w:rtl w:val="true"/>
          <w:lang w:bidi="fa-IR"/>
        </w:rPr>
        <w:t>روی انّه سأل أمیر المؤمنین علی بن ابی طالب علیه السلام عن أسلم المدن وخیر المواضع عند نزول الفتن وظهور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المواضع یومئذ اهل جرجان وطبرستان واذا خربت سجستان فاسلم المواضع یومئذ قصبة قم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البلدة التی یخرج منها انصار خیرة الناس أما وأبا وجدا وجدةً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وعمة، وهی الموضع الذی نبع منه الماء الذی مَن شرب منه امن من الداء، ومن ذلک الماء عجن الطین الذی عمل منه کهیئة الطیر، ومنه یغتسل الرضا علیه السلام، ومن ذلک الموضع خرج کبش ابراهیم وعصا موسی وخاتم سلیمان</w:t>
      </w:r>
      <w:r>
        <w:rPr>
          <w:rFonts w:eastAsia="IRNazanin" w:cs="IRNazanin"/>
          <w:color w:val="111111"/>
          <w:sz w:val="28"/>
          <w:szCs w:val="28"/>
          <w:rtl w:val="true"/>
          <w:lang w:bidi="fa-IR"/>
        </w:rPr>
        <w:t>.</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3428_18539"/>
      <w:bookmarkStart w:id="70" w:name="pg3428_18539"/>
      <w:bookmarkEnd w:id="70"/>
    </w:p>
    <w:p>
      <w:pPr>
        <w:pStyle w:val="Heading2"/>
        <w:numPr>
          <w:ilvl w:val="1"/>
          <w:numId w:val="1"/>
        </w:numPr>
        <w:rPr/>
      </w:pPr>
      <w:bookmarkStart w:id="71" w:name="pg3428_18539"/>
      <w:bookmarkStart w:id="72" w:name="__RefHeading___Toc3037178_2749589250"/>
      <w:bookmarkStart w:id="73" w:name="_Toc22"/>
      <w:bookmarkEnd w:id="71"/>
      <w:bookmarkEnd w:id="72"/>
      <w:r>
        <w:rPr>
          <w:rtl w:val="true"/>
        </w:rPr>
        <w:t>الفصل الثالث</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3037180_2749589250"/>
      <w:bookmarkStart w:id="75" w:name="_Toc23"/>
      <w:bookmarkEnd w:id="74"/>
      <w:r>
        <w:rPr>
          <w:rtl w:val="true"/>
        </w:rPr>
        <w:t>قم والتمهید للظهور</w:t>
      </w:r>
      <w:bookmarkEnd w:id="75"/>
    </w:p>
    <w:p>
      <w:pPr>
        <w:pStyle w:val="BookText"/>
        <w:rPr/>
      </w:pPr>
      <w:r>
        <w:rPr>
          <w:rFonts w:ascii="IRNazanin" w:hAnsi="IRNazanin" w:eastAsia="IRNazanin"/>
          <w:color w:val="111111"/>
          <w:sz w:val="28"/>
          <w:sz w:val="28"/>
          <w:szCs w:val="28"/>
          <w:rtl w:val="true"/>
          <w:lang w:bidi="fa-IR"/>
        </w:rPr>
        <w:t>قم والتمهید للظهور</w:t>
      </w:r>
    </w:p>
    <w:p>
      <w:pPr>
        <w:pStyle w:val="BookText"/>
        <w:rPr/>
      </w:pPr>
      <w:r>
        <w:rPr>
          <w:rFonts w:ascii="IRNazanin" w:hAnsi="IRNazanin" w:eastAsia="IRNazanin"/>
          <w:color w:val="111111"/>
          <w:sz w:val="28"/>
          <w:sz w:val="28"/>
          <w:szCs w:val="28"/>
          <w:rtl w:val="true"/>
          <w:lang w:bidi="fa-IR"/>
        </w:rPr>
        <w:t>لایخفی علی کلّ ذی لبّ وعقل سلیم والمتطلع الی روایات الأئمة الأطهار علیهم السلام، واهتمامهم الخاص والفرید بمدینة قم المقدسة، وهذا من فیض الغیبیات التی أخبرونا ونبأونا بها، بأن قم تمهد للمهدی علیه السلام سلطانه ویوطئون له العباد والبلاد لیکونوا تحت إمرته وقیادته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فإذا رأوا ذلک وضعوا سیوفهم علی عواتقهم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فیعطون ما سألوا فلا یقبلونه، حتّی یقوموا، ولایدّفعونها إلاّ الی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أما والله لو أدرکت ذلک لأبقیت نفسی لصاحب هذا الأمر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وکذلک المروی من بعض صحاح السنة کأبن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أناسٌ من المشرق یوطئون للمهدی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ذکرت روایات أهل بیت النبوة بخروج رایات من بلاد فارس، وحثّت المسلمین عموما وشیعتهم بالخصوص علی التوجه الی تلک الرایات ونصرتها والانضمام تحت لوائها لأنها رایة هدی وصلاح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 الرایات السود خرجت من قبل خُراسان فأتوها ولو حبوا </w:t>
      </w:r>
    </w:p>
    <w:p>
      <w:pPr>
        <w:pStyle w:val="BookText"/>
        <w:rPr/>
      </w:pPr>
      <w:r>
        <w:rPr>
          <w:rFonts w:ascii="IRNazanin" w:hAnsi="IRNazanin" w:eastAsia="IRNazanin"/>
          <w:color w:val="111111"/>
          <w:sz w:val="28"/>
          <w:sz w:val="28"/>
          <w:szCs w:val="28"/>
          <w:rtl w:val="true"/>
          <w:lang w:bidi="fa-IR"/>
        </w:rPr>
        <w:t>علی الثلج، فإن فیها خلیفة الله المهدی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وها هو أمیر المؤمنین علیه السلام یأمر الصحابی عامر بن الطفیل ویدخل به فی عمق الزمن والمستقبل البعید ویوصیه ویؤکّد علیه أن لایأت فقط تلک الرایات، بل علیه أن یموت دونها وتحت رایتها، ولشدّة الإهتمام بها یطلب منه ویدعوه إن لم یستطع کسر الصندوق الموجود فیه، علیه أن یتدحرج، مع ما یمرّ به من صعاب ومشاکل وطرق وعرة، قاطعا الفیافی‌والصحاری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یاعامر إذا سمعت بالرایات السود مُقبلة من خراسان فکنت فی صندوق مُقفل علیک، فاکسر ذلک القفل وذلک الصندوق حتی تُقتل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تستطع فتدحرج حتی تقتل تحتها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ومن خصوصیات هذه الرایات أنها تفتح الأراضی المستعمرة والمحکومة تحت سیطرة القوی الظالمة والمستضعِفة أهلها وتدخلها الإسلام حتی تصل الی مرکز الإنحطاط والخُبث والفساد، إسرائیل اللقیطة فتنصب رایاتها علی أرض القدس، مرفرفة علی قباب القبلة الأولی لتعود ثانیة الی المسلمین، منتزعةً من ربقة الیهود الذین عاثوا فیها الفساد وأکثروا فیها الدمار والخراب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خراسان رایات سود فلا یردّها شی‌ء حتی تنصب فی إیلیاء</w:t>
      </w:r>
      <w:r>
        <w:rPr>
          <w:rFonts w:eastAsia="IRNazanin" w:cs="IRNazanin"/>
          <w:color w:val="111111"/>
          <w:sz w:val="28"/>
          <w:szCs w:val="28"/>
          <w:rtl w:val="true"/>
          <w:lang w:bidi="fa-IR"/>
        </w:rPr>
        <w:t>».</w:t>
      </w:r>
      <w:r>
        <w:rPr>
          <w:rStyle w:val="FootnoteAnchor"/>
          <w:rtl w:val="true"/>
        </w:rPr>
        <w:footnoteReference w:id="55"/>
      </w:r>
      <w:bookmarkStart w:id="76" w:name="pg3428_18542"/>
    </w:p>
    <w:p>
      <w:pPr>
        <w:pStyle w:val="Heading3"/>
        <w:numPr>
          <w:ilvl w:val="2"/>
          <w:numId w:val="1"/>
        </w:numPr>
        <w:rPr/>
      </w:pPr>
      <w:bookmarkStart w:id="77" w:name="__RefHeading___Toc3037182_2749589250"/>
      <w:bookmarkStart w:id="78" w:name="_Toc24"/>
      <w:bookmarkEnd w:id="76"/>
      <w:bookmarkEnd w:id="77"/>
      <w:r>
        <w:rPr>
          <w:rtl w:val="true"/>
        </w:rPr>
        <w:t>هل الرایات قمیة؟</w:t>
      </w:r>
      <w:bookmarkEnd w:id="78"/>
    </w:p>
    <w:p>
      <w:pPr>
        <w:pStyle w:val="BookText"/>
        <w:rPr/>
      </w:pPr>
      <w:r>
        <w:rPr>
          <w:rFonts w:ascii="IRNazanin" w:hAnsi="IRNazanin" w:eastAsia="IRNazanin"/>
          <w:color w:val="111111"/>
          <w:sz w:val="28"/>
          <w:sz w:val="28"/>
          <w:szCs w:val="28"/>
          <w:rtl w:val="true"/>
          <w:lang w:bidi="fa-IR"/>
        </w:rPr>
        <w:t>ولکن من أین لنا الدلیل علی إن هذه الرایات هی رایات أهل قم ولیس</w:t>
      </w:r>
    </w:p>
    <w:p>
      <w:pPr>
        <w:pStyle w:val="BookText"/>
        <w:rPr/>
      </w:pPr>
      <w:r>
        <w:rPr>
          <w:rFonts w:ascii="IRNazanin" w:hAnsi="IRNazanin" w:eastAsia="IRNazanin"/>
          <w:color w:val="111111"/>
          <w:sz w:val="28"/>
          <w:sz w:val="28"/>
          <w:szCs w:val="28"/>
          <w:rtl w:val="true"/>
          <w:lang w:bidi="fa-IR"/>
        </w:rPr>
        <w:t>رایات غیرها من المدن الإیرانیة الأخری، ولعلها تقصد رایات کل إیران، حیث إن کلمة خراسان أو فارس یقصد ذلک الوقت بلاد إیران ککل، فمن أین جاء هذا التخصیص لأهل قم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وردت عن المعصومین علیهم السلام تؤکد ان هذه الرایات هی رایات المدینة المقدسة، التی خصّها الله تعالی بالقداسة والکرامة والطهارة، ففی تفسیر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ذکرها الإمام الصادق علیه السلام بانّها نزلت بخصوص أهل قم وانهم القوم الذین یدخلون فلسطین ویرفعون رایة لا إله إلاّ الله مرفرفة خفّاقة علی ربوع القدس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رواها بحار الأنوار،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 السلام جالسا إذ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هؤلاء ؟ فقال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أهل قم، هم والله أهل قم، هم والله أهل قم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وعن الکافی للشیخ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یبعثهم الله قبل خروج القائم فلایدعون وترا لآل محمد إلاّ قتلوه</w:t>
      </w:r>
      <w:r>
        <w:rPr>
          <w:rFonts w:eastAsia="IRNazanin" w:cs="IRNazanin"/>
          <w:color w:val="111111"/>
          <w:sz w:val="28"/>
          <w:szCs w:val="28"/>
          <w:rtl w:val="true"/>
          <w:lang w:bidi="fa-IR"/>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وقطعا إن أشد أعداء أهل البیت علیهم السلام، وأشد أعداء الحق فی </w:t>
      </w:r>
    </w:p>
    <w:p>
      <w:pPr>
        <w:pStyle w:val="BookText"/>
        <w:rPr/>
      </w:pPr>
      <w:r>
        <w:rPr>
          <w:rFonts w:ascii="IRNazanin" w:hAnsi="IRNazanin" w:eastAsia="IRNazanin"/>
          <w:color w:val="111111"/>
          <w:sz w:val="28"/>
          <w:sz w:val="28"/>
          <w:szCs w:val="28"/>
          <w:rtl w:val="true"/>
          <w:lang w:bidi="fa-IR"/>
        </w:rPr>
        <w:t>التاریخ البشری هم الیهود والذین اتبعوهم علی الباطل من حکام العرب والدول الإسلامیة الأخری، فهم یعرفون الحق وینکرونه ویستکبرون علیه، والیهود علی اطلاع کامل إن زوال ملکهم وفناء أُبهتهم والقضاء علی</w:t>
      </w:r>
    </w:p>
    <w:p>
      <w:pPr>
        <w:pStyle w:val="BookText"/>
        <w:rPr/>
      </w:pPr>
      <w:r>
        <w:rPr>
          <w:rFonts w:ascii="IRNazanin" w:hAnsi="IRNazanin" w:eastAsia="IRNazanin"/>
          <w:color w:val="111111"/>
          <w:sz w:val="28"/>
          <w:sz w:val="28"/>
          <w:szCs w:val="28"/>
          <w:rtl w:val="true"/>
          <w:lang w:bidi="fa-IR"/>
        </w:rPr>
        <w:t>جبروتهم وکیانهم الکارتونی المزیف لایکون إلاّ علی ید أنصار المهدی علیه السلام والممهدون له سلطانه، فهم الآن وفی کل وقت یکیدون المکائد ویحیکون المخططات للقضاء علیهم والسیطرة علی مقدراتهم، حتی لایأت ذلک الیوم الذی یموتون فیه موت الفئران والجرذان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یخافون من أهل قم ورجالها الأشداء، وقائدهم السید الأکبر الذی یلهب فیهم الحماس والثورة، ویجدد فیهم الولاء لأهل البیت علیهم السلام، ولا یکون ذلک الولاء حقیقیا مالم یتم الانتقام من أعدائهم فی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فالیهود یعرفون ذلک ویتخوفون منه ویتحاشونه ویحذرونه، ویحاولون بشتی الطرق الانتقام منه ومن ثورته المرعبة وصرحه العملاق، فهم یعرفون کل الروایات التی قیلت بحقهم ویتدارسونها ویتمعنون فیها ویأخذونها مأخذ الجد، فهی‌أمام أعینهم لیل نهار ترعبهم وتقضّ مضاجعهم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یتصورون أهل قم برکانا مزمجرا، وجبلاً شاهقا لایمکن اجتیازه، وبحرا هائجا لایمکن الأبحار فیه وتهدأت أمواجه، فهم ینظرون الی هذه الروایة التی یرویها الإمام الرضا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قم یدعو الناس الی الحق، یجتمع معه قوم قلوبهم کزبر الحدید، لاتزلهم الریاح العواصف، ولایملون من الحرب ولایجبنون، وعلی </w:t>
      </w:r>
    </w:p>
    <w:p>
      <w:pPr>
        <w:pStyle w:val="BookText"/>
        <w:rPr/>
      </w:pPr>
      <w:r>
        <w:rPr>
          <w:rFonts w:ascii="IRNazanin" w:hAnsi="IRNazanin" w:eastAsia="IRNazanin"/>
          <w:color w:val="111111"/>
          <w:sz w:val="28"/>
          <w:sz w:val="28"/>
          <w:szCs w:val="28"/>
          <w:rtl w:val="true"/>
          <w:lang w:bidi="fa-IR"/>
        </w:rPr>
        <w:t>الله یتوکلون، والعاقبة للمتقین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فهذه صفات أولئک الجنود الذین یقفون بوجه الیهود، أولئک الذین یمرِّغون أنف الصهیونیة فی الوحل، یجتمعون ولا یتفرقون، یدهم واحدة</w:t>
      </w:r>
    </w:p>
    <w:p>
      <w:pPr>
        <w:pStyle w:val="BookText"/>
        <w:rPr/>
      </w:pPr>
      <w:r>
        <w:rPr>
          <w:rFonts w:ascii="IRNazanin" w:hAnsi="IRNazanin" w:eastAsia="IRNazanin"/>
          <w:color w:val="111111"/>
          <w:sz w:val="28"/>
          <w:sz w:val="28"/>
          <w:szCs w:val="28"/>
          <w:rtl w:val="true"/>
          <w:lang w:bidi="fa-IR"/>
        </w:rPr>
        <w:t>علی عدوهم، یحملون فی صدورهم قلوبا فی الحرب کأنها زبر الحدید الصلب، رغم انهم‌المحراب تجدهم أرقاء، رحماء یسکبون الدموع غزارا عند خلوتهم بمعبودهم، ویولولون تولول الثکلی خوفا من الله وحبا الیه، وهذا سر وجودهم وقوتهم أن تجتمع فیهم الرغبة والرهبة، الخوف والرجاء، ففاض الله علیهم سلطانه وهیبته وقوته وجبروته، فهم کزبر الحدید عند مواجهة أعداء الله، تزال الجبال ولایمیلون عن الحق ولاینحرفون ولایجبنون ولاتغریهم المغریات بشتی أنواع الریاح التی تهبّ علیهم من الشرق والغرب والدعایات المغرضة، وعجیب ما فیهم انّ الحرب عندهم ساحة لعب ولهو، یتسابقون علیها تسابق الفرسان فی ساحة السباق، یجدون فیها لذة ومتعة وراحة، یبکون علیها ویشتاقون الیها، کما یبکی عدوهم ویشفق منها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والمیزة التی امتازوا بها انهم علی الله یتوکلون، لا علی القوی الکبری والوسائل المادیة، جعلوا الله نصب أعینهم فأفاض علیهم من نوره وأکسبهم قلوبا رقیقة مع العباد، قویة مع الکفار والمعاندین،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والذین آمنوا معه أشداء علی الکفار رحماء بینهم تراهم رکعا سدا یبتغون فضلاً من الله ورضوانا، سیماهم فی وجوههم من أثر السجود، ذلک مثلهم‌التوراة ومثلهم فی الانجیل، کزرع أخرج شطأه فأزره فاستغلظ </w:t>
      </w:r>
      <w:bookmarkStart w:id="79" w:name="pg3428_18545"/>
    </w:p>
    <w:p>
      <w:pPr>
        <w:pStyle w:val="BookText"/>
        <w:rPr/>
      </w:pPr>
      <w:bookmarkEnd w:id="79"/>
      <w:r>
        <w:rPr>
          <w:rFonts w:ascii="IRNazanin" w:hAnsi="IRNazanin" w:eastAsia="IRNazanin"/>
          <w:color w:val="111111"/>
          <w:sz w:val="28"/>
          <w:sz w:val="28"/>
          <w:szCs w:val="28"/>
          <w:rtl w:val="true"/>
          <w:lang w:bidi="fa-IR"/>
        </w:rPr>
        <w:t>فاستوی علی سوقه، یعجب الزرّاع لیغیظ به الکفار، وعد الله الذین آمنوا وعملوا الصالحات منهم مغفرة وأجرا عظیما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الآخر علی کون المقصودة من رایات المشرق هی قم، هی</w:t>
      </w:r>
    </w:p>
    <w:p>
      <w:pPr>
        <w:pStyle w:val="BookText"/>
        <w:rPr/>
      </w:pPr>
      <w:r>
        <w:rPr>
          <w:rFonts w:ascii="IRNazanin" w:hAnsi="IRNazanin" w:eastAsia="IRNazanin"/>
          <w:color w:val="111111"/>
          <w:sz w:val="28"/>
          <w:sz w:val="28"/>
          <w:szCs w:val="28"/>
          <w:rtl w:val="true"/>
          <w:lang w:bidi="fa-IR"/>
        </w:rPr>
        <w:t>انها مرکز علمی یشع منها نور المعرفة علی باقی‌مدن إیران، فتکون هی سیدة المدن ورائدتها، فتکون بمثابة الحجة التی یحتج بها الله علی باقی بقاع الأرض، فعن علی بن میمون الصائغ عن الإمام الصادق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سیأتی زمان تکون فیه بلدة قم وأهلها حجة علی الخلائق، وذلک فی زمان غیبة قائمنا الی ظهوره، ولولا ذلک لساخت الأرض بأهلها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لهذه الدرجة ان وجود قم وغیرها من الأماکن المقدسة کالکعبة والکوفة تکون فی آخر الزمان رحمة وبرکة للعالم کله، فبها یثبّت الله الجبال أن تزول من مکانها، ویبقی الأرض دائرة متحرکة فی مجموعتها الشمسیة، لانها توشحت بوشاح الولایة العلویة، وتنورت بنور مهدیها المنتظر وأبقت نفسها تدور فی محوره المبارک حتی کأنها هو، فأصبحت حجتها واحدة‌الهدف، واحدة فی المضمون، واحدة فی المنطلق والتوجهات، وخطوطها واحدة متشعبة من الرسالة المحمدیة وتصب فی مجری واحد لتطبیق الشریعة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بالتقی وتعمل بالهدی</w:t>
      </w:r>
      <w:r>
        <w:rPr>
          <w:rFonts w:eastAsia="IRNazanin" w:cs="IRNazanin"/>
          <w:color w:val="111111"/>
          <w:sz w:val="28"/>
          <w:szCs w:val="28"/>
          <w:rtl w:val="true"/>
          <w:lang w:bidi="fa-IR"/>
        </w:rPr>
        <w:t>.</w:t>
      </w:r>
    </w:p>
    <w:p>
      <w:pPr>
        <w:pStyle w:val="Heading3"/>
        <w:numPr>
          <w:ilvl w:val="2"/>
          <w:numId w:val="1"/>
        </w:numPr>
        <w:rPr/>
      </w:pPr>
      <w:bookmarkStart w:id="80" w:name="__RefHeading___Toc3037184_2749589250"/>
      <w:bookmarkStart w:id="81" w:name="_Toc25"/>
      <w:bookmarkEnd w:id="80"/>
      <w:r>
        <w:rPr>
          <w:rtl w:val="true"/>
        </w:rPr>
        <w:t>الاستبدال</w:t>
      </w:r>
      <w:bookmarkEnd w:id="81"/>
    </w:p>
    <w:p>
      <w:pPr>
        <w:pStyle w:val="BookText"/>
        <w:rPr/>
      </w:pPr>
      <w:r>
        <w:rPr>
          <w:rFonts w:ascii="IRNazanin" w:hAnsi="IRNazanin" w:eastAsia="IRNazanin"/>
          <w:color w:val="111111"/>
          <w:sz w:val="28"/>
          <w:sz w:val="28"/>
          <w:szCs w:val="28"/>
          <w:rtl w:val="true"/>
          <w:lang w:bidi="fa-IR"/>
        </w:rPr>
        <w:t>حصل الاستبدال علی مر السنین بأقوام کثیرة، فمنها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ماکان علی مستوی الأکل والشرب کما حصل لبنی إسرائیل عندما طلبوا </w:t>
      </w:r>
      <w:bookmarkStart w:id="82" w:name="pg3428_18546"/>
    </w:p>
    <w:p>
      <w:pPr>
        <w:pStyle w:val="BookText"/>
        <w:rPr/>
      </w:pPr>
      <w:bookmarkEnd w:id="82"/>
      <w:r>
        <w:rPr>
          <w:rFonts w:ascii="IRNazanin" w:hAnsi="IRNazanin" w:eastAsia="IRNazanin"/>
          <w:color w:val="111111"/>
          <w:sz w:val="28"/>
          <w:sz w:val="28"/>
          <w:szCs w:val="28"/>
          <w:rtl w:val="true"/>
          <w:lang w:bidi="fa-IR"/>
        </w:rPr>
        <w:t>من نبی الله موسی علیه السلام أن یخرج لهم من الأرض أنواع الخضر والفواکه والثمار، بعدما کان یأتیهم رزقهم من السماء صافیا طیّبا طریّا،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قلتم یاموسی لن نصبر علی طعام واحد فادع لنا ربّک یخرج لنا</w:t>
      </w:r>
    </w:p>
    <w:p>
      <w:pPr>
        <w:pStyle w:val="BookText"/>
        <w:rPr/>
      </w:pPr>
      <w:r>
        <w:rPr>
          <w:rFonts w:ascii="IRNazanin" w:hAnsi="IRNazanin" w:eastAsia="IRNazanin"/>
          <w:color w:val="111111"/>
          <w:sz w:val="28"/>
          <w:sz w:val="28"/>
          <w:szCs w:val="28"/>
          <w:rtl w:val="true"/>
          <w:lang w:bidi="fa-IR"/>
        </w:rPr>
        <w:t>مما تنبت الأرض من بقلها وقثّائها وفومها وعدسها وبصلها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فقال لهم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أتستبدلون الذی هو أدنی بالذی هو خیر</w:t>
      </w:r>
      <w:r>
        <w:rPr>
          <w:rFonts w:eastAsia="IRNazanin" w:cs="IRNazanin"/>
          <w:color w:val="111111"/>
          <w:sz w:val="28"/>
          <w:szCs w:val="28"/>
          <w:rtl w:val="true"/>
          <w:lang w:bidi="fa-IR"/>
        </w:rPr>
        <w:t>».</w:t>
      </w:r>
    </w:p>
    <w:p>
      <w:pPr>
        <w:pStyle w:val="Heading3"/>
        <w:numPr>
          <w:ilvl w:val="2"/>
          <w:numId w:val="1"/>
        </w:numPr>
        <w:rPr/>
      </w:pPr>
      <w:bookmarkStart w:id="83" w:name="__RefHeading___Toc3037186_2749589250"/>
      <w:bookmarkStart w:id="84" w:name="_Toc26"/>
      <w:bookmarkEnd w:id="83"/>
      <w:r>
        <w:rPr>
          <w:rtl w:val="true"/>
        </w:rPr>
        <w:t>ماذا کانت نتیجة هذا الإستبدال؟</w:t>
      </w:r>
      <w:bookmarkEnd w:id="84"/>
    </w:p>
    <w:p>
      <w:pPr>
        <w:pStyle w:val="BookText"/>
        <w:rPr/>
      </w:pPr>
      <w:r>
        <w:rPr>
          <w:rFonts w:ascii="IRNazanin" w:hAnsi="IRNazanin" w:eastAsia="IRNazanin"/>
          <w:color w:val="111111"/>
          <w:sz w:val="28"/>
          <w:sz w:val="28"/>
          <w:szCs w:val="28"/>
          <w:rtl w:val="true"/>
          <w:lang w:bidi="fa-IR"/>
        </w:rPr>
        <w:t>هل کان خیرا لهم وأحسن؟ أم انهم ذاقوا وبال عاقبته والانحراف عنه والابتعاد عما أراده الله لهم، فکانت نتیجته الذل والمسکنة والغضب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 فان لکم ما سألتم و ضربت علیهم الذلة والمسکنة وباءوا بغضب من الله ذلک بأنهم کانوا یکفرون بآیات الله ویقتلون النبیین بغیر الحق ذلک بما عصوا وکانوا یعتدون</w:t>
      </w:r>
      <w:r>
        <w:rPr>
          <w:rFonts w:eastAsia="IRNazanin" w:cs="IRNazanin"/>
          <w:color w:val="111111"/>
          <w:sz w:val="28"/>
          <w:szCs w:val="28"/>
          <w:rtl w:val="true"/>
          <w:lang w:bidi="fa-IR"/>
        </w:rPr>
        <w:t>».</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ماکان علی مستوی التولی واتّباع الرسل والاقتداء بالأنبیاء والأوصیاء، فکلّما استقامت الأمة أغدق الله علیها من نعمه ورحمته وآلاءه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 استقاموا علی الطریقة لاسقیناهم ماءا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ولکنّهم استحبّوا العمی علی الهدی فأذاقهم الله عاقبة أمرهم، فمثلهم کمثل الکلب ان تحمل علیه یلهث أو تترکه یلهث، اولئک الذین أصابهم العمی علی الهدی، فأعمی الله بصیرتهم وحشرهم علی عقیدتهم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ربی لم حشرتنی أعمی وقد کنتُ بصیرا قال کذلک أتتک آیاتنا فنسیتها وکذلک الیوم تُنسی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ینقل صاحب تفسیر الکشاف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قوما غیرکم ثم لا یکونوا أمثالکم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وسلم عن القوم وکان سلمان الی جنبه فضرب علی فخذه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نفسی‌بیده لو کان الإیمان منوطا بالثریا لتناوله رجال من فارس</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فی الثریا لتناوله رجال من فارس</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رسول الله صلی الله علیه وآله وسلم فأُنزلت سورة الجمعة فتلاها 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 منهم لما یلحقوا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الذین لم یلحقوا بنا؟ فلم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 وکان سلمان الفارسی فینا فوضع رسول الله صلی الله علیه وآله وسلم یده علی سلمان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کان الإیمان بالثریا لتناوله رجال من هؤلاء</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فهؤلاء أمل الأمة فی مستقبل أیامها، الذین یقفون کالطود العظیم لحمایة دین الله ونصر رسالته الخالدة ویقاتلون مَنْ قاتلهم علی أول الدین دخولاً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یوشک أن یملأ الله </w:t>
      </w:r>
      <w:bookmarkStart w:id="85" w:name="pg3428_18548"/>
    </w:p>
    <w:p>
      <w:pPr>
        <w:pStyle w:val="BookText"/>
        <w:rPr/>
      </w:pPr>
      <w:bookmarkEnd w:id="85"/>
      <w:r>
        <w:rPr>
          <w:rFonts w:ascii="IRNazanin" w:hAnsi="IRNazanin" w:eastAsia="IRNazanin"/>
          <w:color w:val="111111"/>
          <w:sz w:val="28"/>
          <w:sz w:val="28"/>
          <w:szCs w:val="28"/>
          <w:rtl w:val="true"/>
          <w:lang w:bidi="fa-IR"/>
        </w:rPr>
        <w:t>تبارک وتعالی أیدیکم من العجم ثم یکونون أُسدا لایفرون فیقتلون مقاتلتکم ولایأکلون فیأکم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فلق الحبة وبرأ النسمة لیضربنکم علی الدین عودا کما ضربتموهم علیه بدءا</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86" w:name="__RefHeading___Toc3037188_2749589250"/>
      <w:bookmarkStart w:id="87" w:name="_Toc27"/>
      <w:bookmarkEnd w:id="86"/>
      <w:r>
        <w:rPr>
          <w:rtl w:val="true"/>
        </w:rPr>
        <w:t>أسباب الإستبدال</w:t>
      </w:r>
      <w:bookmarkEnd w:id="87"/>
    </w:p>
    <w:p>
      <w:pPr>
        <w:pStyle w:val="BookText"/>
        <w:rPr/>
      </w:pPr>
      <w:r>
        <w:rPr>
          <w:rFonts w:ascii="IRNazanin" w:hAnsi="IRNazanin" w:eastAsia="IRNazanin"/>
          <w:color w:val="111111"/>
          <w:sz w:val="28"/>
          <w:sz w:val="28"/>
          <w:szCs w:val="28"/>
          <w:rtl w:val="true"/>
          <w:lang w:bidi="fa-IR"/>
        </w:rPr>
        <w:t>ماهی الصفات التی کانت عند العرب لیمتازوا عن غیرهم فأنعم علیهم بالنبی محمد صلی الله علیه وآله وسلم وبالرسالة الخاتمة، وجعلهم أمةً وسطی وأفضل الأمم ؟</w:t>
      </w:r>
    </w:p>
    <w:p>
      <w:pPr>
        <w:pStyle w:val="BookText"/>
        <w:rPr/>
      </w:pPr>
      <w:r>
        <w:rPr>
          <w:rFonts w:ascii="IRNazanin" w:hAnsi="IRNazanin" w:eastAsia="IRNazanin"/>
          <w:color w:val="111111"/>
          <w:sz w:val="28"/>
          <w:sz w:val="28"/>
          <w:szCs w:val="28"/>
          <w:rtl w:val="true"/>
          <w:lang w:bidi="fa-IR"/>
        </w:rPr>
        <w:t>اختارهم لیحملوا أفضل الأدیان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إیجابیّة فی تاریخ العرب أنّ الله تعالی اختارهم منطلقا لأعظم رسالاته، وأنهم حملوها ونهضوا بها أفضل ممّا حملت الأمم السابقة رسالات أنبیائها ونهضت بها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وتصدیقهم بنبی الإسلام ونهوضهم وقیامهم بهذه الرسالة أفضل قیام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المجموع الکلی لتصدیقهم به وحملهم للإسلام لایقاس بموقف الأقوام الآخرین مع أنبیائهم وبعد أنبیائهم، من قبل الکنعانیین مع نوح، والبابلیین والأقباط مع إبراهیم، وبنی إسرائیل مع موسی وعیسی، وبقیة الأقوام مع الأنبیاء والمرسلین علیهم وعلی نبیّنا الصلاة والسلام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أما أسباب ضعف العرب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الابتعاد عن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إنحراف الفئة المترفة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فی مجتمعاتنا العربیة الیوم، فالحاضر یشبه الماضی، والعصور تشبه بعضها مع تغیرات قلیلة أو کثیرة لاتؤثر جوهریا علی مسار التاریخ بهذین الخطین أو المجموعتین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المترفة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أساس کل انحراف ومصائب وویلات</w:t>
      </w:r>
    </w:p>
    <w:p>
      <w:pPr>
        <w:pStyle w:val="BookText"/>
        <w:rPr/>
      </w:pPr>
      <w:r>
        <w:rPr>
          <w:rFonts w:ascii="IRNazanin" w:hAnsi="IRNazanin" w:eastAsia="IRNazanin"/>
          <w:color w:val="111111"/>
          <w:sz w:val="28"/>
          <w:sz w:val="28"/>
          <w:szCs w:val="28"/>
          <w:rtl w:val="true"/>
          <w:lang w:bidi="fa-IR"/>
        </w:rPr>
        <w:t>وقعت وتقع علی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والمجموعة المستضعفة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معدن الأمل ومعدن الخیر وإن کانت تتحمّل مسؤولیة الاطاعة والتبعیة والرضا بالاستضعاف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وتتحمّل مسؤولیة النهوض للأمر بالمعروف والنهی عن المنکر والثورة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الفئات من غیر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غلبة هذا الإتجاه المترف تفسر لنا قلة نسبة العلماء من العرب فی مختلف العلوم والفنون الإسلامیة وارتفاع النسبة من غیرهم، وتفسر لنا السبب فی أنه لم یکتمل القرن الثانی حتی أصبحت السلطة العسکریة ثم السیاسیة بید غیر العرب من الجنود والموظفین، وصار منصب الخلیفة مقاما شکلیا له مخصصات شهریة ممن یغلب من القادة العسکریین ویتسمی بأسماء الوزارة والامارة والسلطنة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وقال أمیر المؤمنین علیه السلام ینذر العرب إذا أطاعوا مترفیهم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انکم صرتم بعد الهجرة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النار ولا العار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کأنَّکم تریدون أن تُکفئوا الإسلام علی وجهه انتهاکا لحریمه، ونقضا لمیثاقه الذی وضعه الله لکم حَرما فی أرضه، وأمنا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إن لجأتم الی غیره حاربکم أهل الکفر ثم لا جبرئیل ولا میکائیل ولا مهاجرون ولا أنصار ینصرونکم إلاّ المقارعة بالسیف حتی یحکم الله بینکم، وإنَّ عندکم الأمثال من بأس الله وقوارعه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وبالمقابل ما هی الصفات الحسنة التی توفرت فیما بعد عند العجم الإیرانیین لیکونوا محل نظر الباری ومحط عنایته ورعایته؟</w:t>
      </w:r>
    </w:p>
    <w:p>
      <w:pPr>
        <w:pStyle w:val="BookText"/>
        <w:rPr/>
      </w:pPr>
      <w:r>
        <w:rPr>
          <w:rFonts w:ascii="IRNazanin" w:hAnsi="IRNazanin" w:eastAsia="IRNazanin"/>
          <w:color w:val="111111"/>
          <w:sz w:val="28"/>
          <w:sz w:val="28"/>
          <w:szCs w:val="28"/>
          <w:rtl w:val="true"/>
          <w:lang w:bidi="fa-IR"/>
        </w:rPr>
        <w:t>هناک لکل شعب وقوم مواصفات یتحلی بها، فقد تحلّی العرب بالکرم والسخاء، وغیرهم بالذکاء والدهاء، وآخرین لهم صفات أخری یتبجحون بها کقوم نبی الله لوط علیه السلام الذین افتخروا بعملهم هذا وأصبحت ظاهرة اجتماعیة شائعة ومألوفة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الفرس ومنذ القدیم امتازوا بصفات فریدة وعدیدة منها الشجاعة والاقدام، ومنها قابلیتهم المتمیزة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الهمة العالیة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الطویل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والاعجب من ذلک أنک تری أغلب العلماء الملهمین والمبدعین فی أغلب العلوم والفنون فی العالم الإسلامی سواءالفلسفة أو التاریخ أو علوم اللغة العربیة أو الطب والکیمیاء والفیزیاء والریاضیات والفلک والهیئة وغیرها من مختلف العلوم وصنوف المباحث الاّ وکان رائدها من هذه الملة التی استبدل بها </w:t>
      </w:r>
      <w:bookmarkStart w:id="88" w:name="pg3428_18551"/>
    </w:p>
    <w:p>
      <w:pPr>
        <w:pStyle w:val="BookText"/>
        <w:rPr/>
      </w:pPr>
      <w:bookmarkEnd w:id="88"/>
      <w:r>
        <w:rPr>
          <w:rFonts w:ascii="IRNazanin" w:hAnsi="IRNazanin" w:eastAsia="IRNazanin"/>
          <w:color w:val="111111"/>
          <w:sz w:val="28"/>
          <w:sz w:val="28"/>
          <w:szCs w:val="28"/>
          <w:rtl w:val="true"/>
          <w:lang w:bidi="fa-IR"/>
        </w:rPr>
        <w:t>الله امة الإسلام لتأخذ هی بزمام الأمور وعلی عاتقها مسیرة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فی الفلسفة والطب ابو علی بن سینا وفی الریاضیات الخوارزمی وفی العربیة سیبویة ونفطویه وفی التاریخ الطبری، وحتی بعض اصحاب المذاهب الإسلامیة وأئمتها کان من الأصل الإیرانی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فطاحل المذهب الشیعی الجعفری ورواده فکان أغلبهم من هذه الأمة المستبدلة کالشیخ الطوسی والطبرسی وغیرهم</w:t>
      </w:r>
      <w:r>
        <w:rPr>
          <w:rFonts w:eastAsia="IRNazanin" w:cs="IRNazanin"/>
          <w:color w:val="111111"/>
          <w:sz w:val="28"/>
          <w:szCs w:val="28"/>
          <w:rtl w:val="true"/>
          <w:lang w:bidi="fa-IR"/>
        </w:rPr>
        <w:t>.</w:t>
      </w:r>
    </w:p>
    <w:p>
      <w:pPr>
        <w:pStyle w:val="Heading3"/>
        <w:numPr>
          <w:ilvl w:val="2"/>
          <w:numId w:val="1"/>
        </w:numPr>
        <w:rPr/>
      </w:pPr>
      <w:bookmarkStart w:id="89" w:name="__RefHeading___Toc3037190_2749589250"/>
      <w:bookmarkStart w:id="90" w:name="_Toc28"/>
      <w:bookmarkEnd w:id="89"/>
      <w:r>
        <w:rPr>
          <w:rtl w:val="true"/>
        </w:rPr>
        <w:t>حرکة الظهور</w:t>
      </w:r>
      <w:bookmarkEnd w:id="90"/>
    </w:p>
    <w:p>
      <w:pPr>
        <w:pStyle w:val="BookText"/>
        <w:rPr/>
      </w:pPr>
      <w:r>
        <w:rPr>
          <w:rFonts w:ascii="IRNazanin" w:hAnsi="IRNazanin" w:eastAsia="IRNazanin"/>
          <w:color w:val="111111"/>
          <w:sz w:val="28"/>
          <w:sz w:val="28"/>
          <w:szCs w:val="28"/>
          <w:rtl w:val="true"/>
          <w:lang w:bidi="fa-IR"/>
        </w:rPr>
        <w:t>آخر الزمان وما أدراک ما آخر الزمان، لم تجد موضعا سالما من الدماء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والحرب، ففی کل مکان حرب ودمار وقتل ونهب، القوی یأکل الضعیف، والناس فی غفلة عما یجری علیهم، کلٌ ینادی نفسی نفسی وکأنَّ حالهم یتمثل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علیکم أنفسکم لایضُرُّکم مَنْ ضَلَّ إذا اهتدیتم الی الله مرجعکم جمیعا فینبِّئُکم بما کنتم تعملون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لا أبالی بما یجری علی غیری، فأمریکا وأورپا وقبلهما کان الإتحاد السوفیتی باجرامه والحاده یسحقون ویقتلون وینهبون ویحتلّون باسم الحریة والثوریة والاستعمار واصلاح الوطن، ونجد الیوم نظام القطب الواحد والنظام العالمی الجدید المنفرد بأبهته وسلطانه وجبروته، طارحا مبدأً جدیدا یرید أن یدیر دفة العالم بکل متشعبات حیاته الاقتصادیة والسیاسیة والثقافیة والعلمیة وغیرها تحت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واتخاذ القطب الواحد للسیطرة علی العالم منفردة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یرید أن یخضع الکرة الأرضیة بأجمعها تحت سلطانه وقیادته، ینهب ثروات البلاد ویمتلک قدرات العباد، ویترک لهم مازهدت به حاجته لیترکهم أحیاء شبه أموات یعانون الفقر والجوع والحاجة ویأنّون من المرض، ثقافتهم مستوردة وأفکارهم متقولبة بالتحرر والانفتاح، وکأنهم أناس عاشوا فی صحراء التیه وبین الأدغال لایملکون حضارة سابقة ولاثقافة غزیرة بالفکر والعلم والفنون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هذه الأوضاع السائدة والأفکار المتردیة نهض المارد الجبار من بین هذا التراکم الهجین والضیاع الممیت، نهض وهو ینفض الأتربة التی غطت جسده مئات السنین وحالت دونه ودون معرفة حقیقته الناصعة، نفض</w:t>
      </w:r>
    </w:p>
    <w:p>
      <w:pPr>
        <w:pStyle w:val="BookText"/>
        <w:rPr/>
      </w:pPr>
      <w:r>
        <w:rPr>
          <w:rFonts w:ascii="IRNazanin" w:hAnsi="IRNazanin" w:eastAsia="IRNazanin"/>
          <w:color w:val="111111"/>
          <w:sz w:val="28"/>
          <w:sz w:val="28"/>
          <w:szCs w:val="28"/>
          <w:rtl w:val="true"/>
          <w:lang w:bidi="fa-IR"/>
        </w:rPr>
        <w:t xml:space="preserve">التراب وانجلت نوریته وسطع عالیا الی عنان السماء لیراه کل ذی عین، فلم یصدِّق الناس مایرون بعد غطت عیونهم غشاوة اللیل المظلم تلک السنین الطوال، وحالت دونهم ومعرفة الحقائق سحب الغیوم السوداء، وهذا هو النور الحقیقی ینطلق معلنا صرخته المدویة، ووجوده الجدید القدیم، فهو مولود منذ أکثر 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وعاش کل هذه الفترة بزی الآخرین الذین ألبسوه عنوةً له، عاش کل هذه السنوات العجاف بلسان الأعداء والمخالفین یلهجون باسمه ولکنهم یطبقون قوانینهم ومشتهیاتهم وأعرافهم، ففهم، فرأی الناس شیئا جدیدا جمیلاً ناصعا، لا انه لیس شیئا جدیدا بل هو قدیم یتجدد کل الدهور ولکن غیّبته المطامع الدنیویة والأهواء الشخصیة والأیادی الآثمة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 الإسلام من جدید وکأنه جاء بدین جدید وتعالیم جدیدة واطروحات حدیثة تواکب الزمن، إنه الإسلام المتجدد الذی‌جاء به رسول الإنسانیة والمبعوث رحمة للعالمین محمد بن عبدالله صلی الله علیه وآله </w:t>
      </w:r>
    </w:p>
    <w:p>
      <w:pPr>
        <w:pStyle w:val="BookText"/>
        <w:rPr/>
      </w:pPr>
      <w:r>
        <w:rPr>
          <w:rFonts w:ascii="IRNazanin" w:hAnsi="IRNazanin" w:eastAsia="IRNazanin"/>
          <w:color w:val="111111"/>
          <w:sz w:val="28"/>
          <w:sz w:val="28"/>
          <w:szCs w:val="28"/>
          <w:rtl w:val="true"/>
          <w:lang w:bidi="fa-IR"/>
        </w:rPr>
        <w:t>وسلم، والذی یصل بهذا التجدد الی خاتم الأوصیاء وبقیة الله فی الأرضین الحجة بن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الدین الذی نادی به أهل قم وأرادوه أن یکون قانونا للحیاة رغم أنوف الظالمین والمستکبرین والطواغیت، رغم عناد السلاطین ظهر المارد لیحطم قیود الجلادین ویحرر المساکین والمحرومین والمستضعفین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لنصرة الناس واخراجهم من عبادة العباد الی عبادة الواحد الجبار، والتفَّ حوله الطامعین والمنافقین والفضولیین لکن سیدهم الأکبر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أعلنها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أحدد الحکومة ومصیر الحکومة وشکل الحکومة، لا أنتم أتباع السلطان المتلبسین بأثواب الحریة والثوریة، فکلٌ یریدها دیمقراطیة، علمانیة، اسلامیة علی طراز الغرب، فسدَّ السید</w:t>
      </w:r>
    </w:p>
    <w:p>
      <w:pPr>
        <w:pStyle w:val="BookText"/>
        <w:rPr/>
      </w:pPr>
      <w:r>
        <w:rPr>
          <w:rFonts w:ascii="IRNazanin" w:hAnsi="IRNazanin" w:eastAsia="IRNazanin"/>
          <w:color w:val="111111"/>
          <w:sz w:val="28"/>
          <w:sz w:val="28"/>
          <w:szCs w:val="28"/>
          <w:rtl w:val="true"/>
          <w:lang w:bidi="fa-IR"/>
        </w:rPr>
        <w:t>العظیم‌وجوههم أبواب التزلف والوصول الی مطامعهم الدنیة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فی إیران ثورة شعبیة، اشترک فیها کل طبقات الأمة، حتی المسیحی والصابئی وغیرهم من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الأمة بکل قواها محطِّمة القضبان الحدیدیة والحواجز الکونکریتیة بقبضتها الواحدة المدویة علی قلاع المستبدین والمستکبرین، نهضت الأمة وهی تنادی یالثارات الحسین بن علی علیه السلام، یالثارات المستضعفین والمحرومین والمعدمین، لبیک یابقیة الله فی الأرضین، لبیک یاروح الله الموسوی الخمینی العظیم، قادها ذلک الرجل الربانی البسیط بقدرته، التی تشبه عصی موسی بن عمران علیه السلام عندما هزها وحرکها بوجه فرعون مصر وانطلقت حیة تسعی ارعبت الحاضرین وهزمت سحرة السلطان وغلبتهم، بل اوقفتهم علی عین الحقیقة فلم یبق لهم حیلة إلا الخضوع والطاعة لصاحب هذه العصا العجیبة، وهذا </w:t>
      </w:r>
    </w:p>
    <w:p>
      <w:pPr>
        <w:pStyle w:val="BookText"/>
        <w:rPr/>
      </w:pPr>
      <w:r>
        <w:rPr>
          <w:rFonts w:ascii="IRNazanin" w:hAnsi="IRNazanin" w:eastAsia="IRNazanin"/>
          <w:color w:val="111111"/>
          <w:sz w:val="28"/>
          <w:sz w:val="28"/>
          <w:szCs w:val="28"/>
          <w:rtl w:val="true"/>
          <w:lang w:bidi="fa-IR"/>
        </w:rPr>
        <w:t>موسی القرن العشرین یلوِّح بقدرته بوجه فرعون عصره الشاه محمد رضا بهلوی ومن وراءه سیدته امریکا، ویلقی عصاه فإذا هی حیة تسعی وثورة عارمة یمتد لهیبها کالبرق الخاطف لیحرق کراسی وأبهة الظالمین ویهدم عروشهم الکارتونیة، ویقلب نظامهم الجبروتی لیحل محله الإسلام المحمدی الأصیل بقالبه الحقیقی المترائی للناظرین وکأنه دین جدید فسموه المذهب الخمینی والافکار الخمینیة، وهم لایدرون إنها مبادی‌ء الإسلام التی جاء بها الرسول الأکرم صلی الله علیه وآله وسلم ولکنهم تعودوا أفکار الغرب وصولاتهم وجولاتهم وثقافتهم، وقد حال بینهم وبین معرفة الإسلام اولئک الطامعین فی السلطة فحسبوها جدیدة ومن عندیات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الإمام الکاظم علیه السلام هذا الرجل الذی قاد إیران وأخرجها</w:t>
      </w:r>
    </w:p>
    <w:p>
      <w:pPr>
        <w:pStyle w:val="BookText"/>
        <w:rPr/>
      </w:pPr>
      <w:r>
        <w:rPr>
          <w:rFonts w:ascii="IRNazanin" w:hAnsi="IRNazanin" w:eastAsia="IRNazanin"/>
          <w:color w:val="111111"/>
          <w:sz w:val="28"/>
          <w:sz w:val="28"/>
          <w:szCs w:val="28"/>
          <w:rtl w:val="true"/>
          <w:lang w:bidi="fa-IR"/>
        </w:rPr>
        <w:t>من الحفر والمستنقعات الی سماحة الإسلام وعزته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قم یدعو الناس الی الحق یجتمع معه قومٌ کزبر الحدید لاتزلهم الریاح العواصف ولایملّون الحرب ولایجبنون وعلی الله یتوکلون والعاقبة للمتقین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ومن خلال تتبع مسیرة الأحداث والتطلع ولو بنظرة یسیرة الی التاریخ لوجدنا مصداق هذا الحدیث الشریف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القمیّون لضاع الدین</w:t>
      </w:r>
      <w:r>
        <w:rPr>
          <w:rFonts w:eastAsia="IRNazanin" w:cs="IRNazanin"/>
          <w:color w:val="111111"/>
          <w:sz w:val="28"/>
          <w:szCs w:val="28"/>
          <w:rtl w:val="true"/>
          <w:lang w:bidi="fa-IR"/>
        </w:rPr>
        <w:t>».</w:t>
      </w:r>
      <w:r>
        <w:rPr>
          <w:rStyle w:val="FootnoteAnchor"/>
          <w:rtl w:val="true"/>
        </w:rPr>
        <w:footnoteReference w:id="79"/>
      </w:r>
      <w:bookmarkStart w:id="91" w:name="pg3428_18555"/>
    </w:p>
    <w:p>
      <w:pPr>
        <w:pStyle w:val="BookText"/>
        <w:rPr/>
      </w:pPr>
      <w:bookmarkEnd w:id="91"/>
      <w:r>
        <w:rPr>
          <w:rFonts w:ascii="IRNazanin" w:hAnsi="IRNazanin" w:eastAsia="IRNazanin"/>
          <w:color w:val="111111"/>
          <w:sz w:val="28"/>
          <w:sz w:val="28"/>
          <w:szCs w:val="28"/>
          <w:rtl w:val="true"/>
          <w:lang w:bidi="fa-IR"/>
        </w:rPr>
        <w:t>فقد حموه من أن یستغله الطامعون لیمرروا خزعبلاتهم علی شعوبهم، ولیحکموا به العباد تحت مدَّعیات واهیة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ظل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جرَّد هؤلاء العلماءُ السلاطینَ من ثیابهم البراقة المتسترة بلباس الدین والتقوی والزهد والورع، فبعض سمَّی نفسه بعبدالله المؤمن کصدام، وبعضهم ظل الله کمحمد رضا بهلوی، وبعضهم خلیفة الله کأنور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وقبلهم من سمَّی نفسه باب الله وبهاءه، بل هم الله بعد أن حلَّ بهم، وقد انطلت علی الکثیرین هذه الترهلات والالقاب المصنوعة، وراحوا یحیطونها بالتقدیس والتبجیل ویتقاتلون دونها، فبزر مِمَّن یحمل الدین علی عاتقیه واضعا روحه علی کفّیه، شاهرا سیف الحق والحقیقة لیسلخ عن هؤلاء المتشرنقین تلک المسمَّیات ویخلع عنهم ذلک اللباس الکارتونی الذی ینقلع ویتطایر ویذوب کذوبان الملح إذا غطته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لعلماء قم الباع الکبیر والدور الواسع المتمیِّز فی کشف الحقائق والتصدی الشَّرس لمحاربة تلک الشرذمة القلیلة، فصاروا بحق حماة الدین</w:t>
      </w:r>
    </w:p>
    <w:p>
      <w:pPr>
        <w:pStyle w:val="BookText"/>
        <w:rPr/>
      </w:pPr>
      <w:r>
        <w:rPr>
          <w:rFonts w:ascii="IRNazanin" w:hAnsi="IRNazanin" w:eastAsia="IRNazanin"/>
          <w:color w:val="111111"/>
          <w:sz w:val="28"/>
          <w:sz w:val="28"/>
          <w:szCs w:val="28"/>
          <w:rtl w:val="true"/>
          <w:lang w:bidi="fa-IR"/>
        </w:rPr>
        <w:t>والمذهب ولولاهم لضاع الدین حقا وصدقا</w:t>
      </w:r>
      <w:r>
        <w:rPr>
          <w:rFonts w:eastAsia="IRNazanin" w:cs="IRNazanin"/>
          <w:color w:val="111111"/>
          <w:sz w:val="28"/>
          <w:szCs w:val="28"/>
          <w:rtl w:val="true"/>
          <w:lang w:bidi="fa-IR"/>
        </w:rPr>
        <w:t>.</w:t>
      </w:r>
    </w:p>
    <w:p>
      <w:pPr>
        <w:pStyle w:val="Heading3"/>
        <w:numPr>
          <w:ilvl w:val="2"/>
          <w:numId w:val="1"/>
        </w:numPr>
        <w:rPr/>
      </w:pPr>
      <w:bookmarkStart w:id="92" w:name="__RefHeading___Toc3037192_2749589250"/>
      <w:bookmarkStart w:id="93" w:name="_Toc29"/>
      <w:bookmarkEnd w:id="92"/>
      <w:r>
        <w:rPr>
          <w:rtl w:val="true"/>
        </w:rPr>
        <w:t>دور قم فی الحرکة السیاسیة</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طارد فرعون مصر موسی وأتباعه، حاول الغرب بکل قواه أن یطارد هذه الثورة الفتیة ویقبرها وهی فی المهد، إلاّ ان الذی نصر موسی علی فرعون وشق له قاع البحر وأغرق فرعون وحزبه ینصر الإمام الخمینی ویشق مخططاتهم ویقاتلهم بها، فقد أعلنوا الحرب محرِّکین ذنب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لیتصدی ویکون المصد والبوابة الشرقیة لمحاربة الإسلام </w:t>
      </w:r>
    </w:p>
    <w:p>
      <w:pPr>
        <w:pStyle w:val="BookText"/>
        <w:rPr/>
      </w:pPr>
      <w:r>
        <w:rPr>
          <w:rFonts w:ascii="IRNazanin" w:hAnsi="IRNazanin" w:eastAsia="IRNazanin"/>
          <w:color w:val="111111"/>
          <w:sz w:val="28"/>
          <w:sz w:val="28"/>
          <w:szCs w:val="28"/>
          <w:rtl w:val="true"/>
          <w:lang w:bidi="fa-IR"/>
        </w:rPr>
        <w:t xml:space="preserve">والتخلص منه، وهم لایدرون ان الذی قاموا به قد حرَّک الأمة وجعلها متماسکة قویة موحدة أشد من الأول، حتی الذین لم ینصروا الثورة فی وقتها نصروها الیوم، فأصبحت إیران شعلةُ نار ملتهبة تتدافع الی الموت وتنطلق لطلب الشهادة وکأنها ترکض الی دنیا غنّاء مزهرة لا الی موت وحقول ألغام تتطایر بها أشلائهم وتتناثر أوصالهم، أنه العرس بعینه، فالشهادة عرس العاشقین، فولدت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الظاهرة الخمینیة، ظاهرة عشق الموت وحب الشهادة والبکاء من أجله والاندفاع نحوه، هذه الظاهرة التی لم تکن بحسبان الغرب ولم یفهمها منطقهم المادی، فکلما تمعنوا فیها وقلّبوها بکل الجهات لم یجدوا لها تفسیرا، فقالوا انه الجنون والإرهاب، لانه لایوجد فی مفاهیمهم أن یطلب المرئ الموت طائعا مقابل لاشی‌ء یناله فی الدنیا، لم یفهموا إن الموت من أجل العقیدة هو الحیاة الحقیقیة الخالدة، التی لاینالها الضمور والمحو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فی شرائح المجتمع القمی خاصة والإیرانی عامة حالة التطلع الی مستقبل الإسلام ونصرة الإمام المنتظر بهذا الاندفاع الثوری التحرری</w:t>
      </w:r>
    </w:p>
    <w:p>
      <w:pPr>
        <w:pStyle w:val="BookText"/>
        <w:rPr/>
      </w:pPr>
      <w:r>
        <w:rPr>
          <w:rFonts w:ascii="IRNazanin" w:hAnsi="IRNazanin" w:eastAsia="IRNazanin"/>
          <w:color w:val="111111"/>
          <w:sz w:val="28"/>
          <w:sz w:val="28"/>
          <w:szCs w:val="28"/>
          <w:rtl w:val="true"/>
          <w:lang w:bidi="fa-IR"/>
        </w:rPr>
        <w:t>الواعی، فهاهم یمهدون للمهدی سلطانه ویعدّون الأرضیة المبلَّطة، یمهدون له بهذا الطرح المتجدد، لابد أن یحکم الإسلام ویعود من جدید الی الوجود، فهم الناطقون باسم ذلک الذی سیأتی غدا ویحکم العالم بأسره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الطرح الجدید الذی أثار حفیظة الغرب وأزعجهم وحیّر عقولهم، انهم لایتحملون وجود هذا العملاق المارد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ویتصورونه جبلاً شاهقا ومرتفعا صعب المراس، لا یتحمَّلون وجوده وهو یمتلک تلک الصفات والشخصیة العظیمة، فکیف بهم إذا ظهر ذلک العملاق الذی یتمنی </w:t>
      </w:r>
    </w:p>
    <w:p>
      <w:pPr>
        <w:pStyle w:val="BookText"/>
        <w:rPr/>
      </w:pPr>
      <w:r>
        <w:rPr>
          <w:rFonts w:ascii="IRNazanin" w:hAnsi="IRNazanin" w:eastAsia="IRNazanin"/>
          <w:color w:val="111111"/>
          <w:sz w:val="28"/>
          <w:sz w:val="28"/>
          <w:szCs w:val="28"/>
          <w:rtl w:val="true"/>
          <w:lang w:bidi="fa-IR"/>
        </w:rPr>
        <w:t xml:space="preserve">الخمینی وغیره الذهاب فداءً لتراب قدمیه، فکیف بهم وهذا الذی‌لایتحملون وجوده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جندی من جنوده ویذهب نفسه وروحه فداء لتراب مقدمه الشریف، فهذا عندهم فوق المتصور وفوق تحمل العقول، بل هو طرز من الخیال ولون من أفکار الیقظة التی یحلم بها الخائبون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فتغیَّرت الموازین عندهم، وظلُّوا یعدُّون العدة ویتهیأون ویتعبأون لذلک الظهور المرعب الذی سیکتسح عروشهم ووجودهم، فأخذوا یتتبعون مسیرة حرکته ومکان ظهوره، وینبون المراصد والکامیرات وینصبون الأسلحة المدمرة لتفتک به من الوهلة الأولی لظهوره حیت لا یری النور، ولایتورطون به وبطلعته فیریدون أن یقبروه فی مهد ظهوره، وینقل هذا المطلب السید سلیمان مدنی التنکابنی فی کتابه بشری الظهور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حرب الخلیج الفارسی الأولی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نقل شخص من أهل العلم عن تاجر سعودی عن بقاء القوات الأمریکیة‌الشرق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سألت ضابط 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طال بقاؤکم فی المنطقة؟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نظرک فی هذا الموضوع؟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أتصور بقاؤکم من أجل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لاعلاقة لنا بصدام، بقاؤنا للقضاء علی ذلک الإسماعیلی الذی یقال إنه یقوم بجوار الکعبة</w:t>
      </w:r>
      <w:r>
        <w:rPr>
          <w:rFonts w:eastAsia="IRNazanin" w:cs="IRNazanin"/>
          <w:color w:val="111111"/>
          <w:sz w:val="28"/>
          <w:szCs w:val="28"/>
          <w:rtl w:val="true"/>
          <w:lang w:bidi="fa-IR"/>
        </w:rPr>
        <w:t>).</w:t>
      </w:r>
      <w:r>
        <w:rPr>
          <w:rStyle w:val="FootnoteAnchor"/>
          <w:rtl w:val="true"/>
        </w:rPr>
        <w:footnoteReference w:id="8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لایدرون بعملهم هذا یمهدون لظهوره الشریف ویوعون الأمة الإسلامیة علی وجوده باعدادهم هذا من حیث لایشعرون، فإنهم یمکرون </w:t>
      </w:r>
    </w:p>
    <w:p>
      <w:pPr>
        <w:pStyle w:val="BookText"/>
        <w:rPr/>
      </w:pPr>
      <w:r>
        <w:rPr>
          <w:rFonts w:ascii="IRNazanin" w:hAnsi="IRNazanin" w:eastAsia="IRNazanin"/>
          <w:color w:val="111111"/>
          <w:sz w:val="28"/>
          <w:sz w:val="28"/>
          <w:szCs w:val="28"/>
          <w:rtl w:val="true"/>
          <w:lang w:bidi="fa-IR"/>
        </w:rPr>
        <w:t>ویمکر الله والله خیر الماکرین وإن ربک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جنّد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لتکون ممهدة ومعبدة لظهور المنقذ والمصلح المرتقب الذی یرتقبه کل إنسان‌الشرق والغرب، یرتقبه کل مستضعف، فولدت منظمات وجمعیات باسم المستضعفین فی العالم تعد نفسها وتمهد لظهوره المبارک، حتی من 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مهدت قم المقدسة الطریق للإمام المهدی علیه السلام، وهذا ما نقله عفان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لم سمیت قم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قم لان اهلها یجتمعون مع قائم آل محمد صلوات الله علیهم ویقومون معه ویستقیمون علیه وینصرونه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واهلها منّا ونحن منهم لایریدهم جبار بسوء الا عجلت عقوبته مالم یخونوا اخوانهم فاذا فعلوا ذلک سلط الله علیهم جبابرة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انهم انصار قائمنا ودعاة حقنا اللهم اعصمهم من کل فتنة ونجهم من کل هلکة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ألا یفهم من أحادیث أهل البیت وبالخصوص نص حدیث الإمام الصادق علیه السلام، وحول تفسیر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w:t>
      </w:r>
    </w:p>
    <w:p>
      <w:pPr>
        <w:pStyle w:val="BookText"/>
        <w:rPr/>
      </w:pPr>
      <w:r>
        <w:rPr>
          <w:rFonts w:ascii="IRNazanin" w:hAnsi="IRNazanin" w:eastAsia="IRNazanin"/>
          <w:color w:val="111111"/>
          <w:sz w:val="28"/>
          <w:sz w:val="28"/>
          <w:szCs w:val="28"/>
          <w:rtl w:val="true"/>
          <w:lang w:bidi="fa-IR"/>
        </w:rPr>
        <w:t>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أهل قم، وإن لهم دور فاعل فی حمایة الدین ونشره، وإنها معقل العلم والعلماء، وانها قطعة من بیت التقدیس،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یؤکده ویرجحه الشیخ الکورانی فی کتابه الممهدون للمهدی، بعد أن یستعرض عدة أحادیث عن أهل البیت علیه السلام حول أهل قم</w:t>
      </w:r>
      <w:r>
        <w:rPr>
          <w:rFonts w:eastAsia="IRNazanin" w:cs="IRNazanin"/>
          <w:color w:val="111111"/>
          <w:sz w:val="28"/>
          <w:szCs w:val="28"/>
          <w:rtl w:val="true"/>
          <w:lang w:bidi="fa-IR"/>
        </w:rPr>
        <w:t xml:space="preserve">: </w:t>
      </w:r>
      <w:bookmarkStart w:id="94" w:name="pg3428_1855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 الی ذلک الأحادیث الثلاثة التی اخترناها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قم لأن اهلها یجتمعون مع قائم آل محمد،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قطعة من بیت المقدس،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وماتقدم من تفسیر الإمام الصادق علیه السلام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أهل قم وقسمه علی 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کیف استطاعت هذه المدینة ذات النصف ملیون نسمة أن تقود إیران وتجعل منها قمّا، وتلهب الشوق فی قلوب ملایینها الأربعین الی تحریر بیت المقدس ولقاء المهدی الموعود علیه السلام</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95" w:name="__RefHeading___Toc3037194_2749589250"/>
      <w:bookmarkStart w:id="96" w:name="_Toc30"/>
      <w:bookmarkEnd w:id="95"/>
      <w:r>
        <w:rPr>
          <w:rtl w:val="true"/>
        </w:rPr>
        <w:t>الإمام الخمینی وقیادة الأمة</w:t>
      </w:r>
      <w:bookmarkEnd w:id="96"/>
    </w:p>
    <w:p>
      <w:pPr>
        <w:pStyle w:val="BookText"/>
        <w:rPr/>
      </w:pPr>
      <w:r>
        <w:rPr>
          <w:rFonts w:ascii="IRNazanin" w:hAnsi="IRNazanin" w:eastAsia="IRNazanin"/>
          <w:color w:val="111111"/>
          <w:sz w:val="28"/>
          <w:sz w:val="28"/>
          <w:szCs w:val="28"/>
          <w:rtl w:val="true"/>
          <w:lang w:bidi="fa-IR"/>
        </w:rPr>
        <w:t>إنه من الشخصیات العالمیة التی حققت حلمُ الأنبیاء وأعادت هیبة الأئمة من أهل البیت علیهم السلام، ذلک الرجل العملاق الذی حطّم عرش الطاغوت المتسلط علی الشعب الإیرانی، وهو لایملک إلا الإیمان بالله وبرسوله، ویؤمن ان القوة لله وحده لا للطاغوت فانتصر علیه انتصارا ساحقا باهرا، شلّ معه حرکة المعاندین والفاسقین والکافرین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ثورته اعجوبة فی عالم المتغیرات والأحداث، وامثولة فی دنیا التسلط والهیمنة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الأمریکیة العالمیة، فکانت عصاه کعصا موسی علیه السلام عندما ألقم فرعونه أشد ضربة، وجاء الیوم موسی إیران لیلقم أمریکا وانصارها واتباعها أقوی ضربة، فشلّ حرکتها وأرغم أنفها فی الوحل، وداس علی کبربائها تحت نعلیه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الوهلة الأولی لاینظر الی مَنْ حوله بالمنظار المادی وقوة التسلح وفتل العضلات، بل کان ینظر الی الأمور بالمنظار الإلهی، فهو ینظر بعین الله تبارک وتعالی، لاینظر الی النصر علی انه احتلال أرض وامتلاک حفنة تراب، بقدر ماینظر الی مقدار مرضاة الله تعالی من هذا الفعل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 له عندما فتحت خرمشهر، هل نستمر بالهجوم لنفتح البصرة وما حولها فقال لهم 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النصر هو احتلال الأراضی والتوغل فی العمق، فقد ندخل البصرة وغیرها من الأراضی العراقیة وننتصر علی عدوّنا صدام، غیر إننا لانعمل إلا بالتکلیف الإلهی، فهذا بمنظاره الإلهی لیس نصرا، بل هو خسارة وفشل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یدخل العدو أراضینا ویصل الی طهران ولکننا کنّا نعمل بتکلیفنا الشرعی، فهذا قمة النصر والفوز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الإمام وتلک نظرته الثاقبة الی الأمور الدینیة والدنیویة والسیاسیة، فهو لایبالی بکثرة العدو وتسلحه بقدر ماینظر الی أداء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شعاره فی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بالتکلیف ولو بلغ مابلغ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یکرره دائما والذی سار علیه ولایبالی بما وراءه، لانه جعل مرضاة الله فوق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وما دونه یهون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الإمام الخمینی یری 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الهزیمة والنصر یختلف عما شاع لهما فی عرف السیاسیین المحترفین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للکثیر من المناضلین المشهورین والقادة والاعلامیین من سیاسیی العالم، والذین یدخلون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المیدان السیاسی بأیّ وسیلة ثم یحرصون علی مظهرهم السیاسی وشخصیتهم فی وسط ذلک المیدان المضطرب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المیدان السیاسی وقام باداء دوره القیادی للثورة الإسلامیة فی عام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بعد أن طوی </w:t>
      </w:r>
    </w:p>
    <w:p>
      <w:pPr>
        <w:pStyle w:val="BookText"/>
        <w:rPr/>
      </w:pPr>
      <w:r>
        <w:rPr>
          <w:rFonts w:ascii="IRNazanin" w:hAnsi="IRNazanin" w:eastAsia="IRNazanin"/>
          <w:color w:val="111111"/>
          <w:sz w:val="28"/>
          <w:sz w:val="28"/>
          <w:szCs w:val="28"/>
          <w:rtl w:val="true"/>
          <w:lang w:bidi="fa-IR"/>
        </w:rPr>
        <w:t>العدید من مراحل التهذیب وکسب الفضائل المعنویة والمعارف الحقیقیة بسطوحها العالیة ومارس الجهاد الأکبر لسنوات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یعتقد بأنَّ بناء النفس والجهاد الباطنی‌مقدم علی الجهاد الخارجی، حتی إنّه کان یقول دوما بأنَّ العلوم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علم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توأما مع تهذیب النفس فإنّها لن تکون سوی حجاب ولن تؤدی الی الوصول الی الحقیقة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ومرّة جاءه الشیخ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کان القائد العام للقوات المسلحة الإسلامیة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السفن الأمریکیة تقترب من الخلیج الفارسی وستدخل مضیق هرمز، فماذا نفعل؟</w:t>
      </w:r>
    </w:p>
    <w:p>
      <w:pPr>
        <w:pStyle w:val="BookText"/>
        <w:rPr/>
      </w:pPr>
      <w:r>
        <w:rPr>
          <w:rFonts w:ascii="IRNazanin" w:hAnsi="IRNazanin" w:eastAsia="IRNazanin"/>
          <w:color w:val="111111"/>
          <w:sz w:val="28"/>
          <w:sz w:val="28"/>
          <w:szCs w:val="28"/>
          <w:rtl w:val="true"/>
          <w:lang w:bidi="fa-IR"/>
        </w:rPr>
        <w:t>فقال له 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الیکم، وأنتم بیدکم القوات المسلحة؟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تقول، ولکن لو کان هذا الأمر بیدکم فماذا تفعلون؟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أضربوها لو اقتربت من الخلیج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دخلت السفینة الأولی ولم یضربوها خوفا من عاقبة الأمور، غیر ان السفینة صارت سفینتان وثلاثة وعشرة حتی امتلأ الخلیج الفارسی بالسفن الأمریکیة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لایبالی بأمریکا وغیر أمریکا، مادام الذی یعبده عنده جنود</w:t>
      </w:r>
    </w:p>
    <w:p>
      <w:pPr>
        <w:pStyle w:val="BookText"/>
        <w:rPr/>
      </w:pPr>
      <w:r>
        <w:rPr>
          <w:rFonts w:ascii="IRNazanin" w:hAnsi="IRNazanin" w:eastAsia="IRNazanin"/>
          <w:color w:val="111111"/>
          <w:sz w:val="28"/>
          <w:sz w:val="28"/>
          <w:szCs w:val="28"/>
          <w:rtl w:val="true"/>
          <w:lang w:bidi="fa-IR"/>
        </w:rPr>
        <w:t>السماوات والأرض، وقد غطّت الأُفق بکثرتها لو کنتم تعلمون وتنظرون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حیاته ومنذ الطفولة ملأی بالمواقف الحاسمة، والبطولات الجریئة، والشجاعة الفائقة</w:t>
      </w:r>
      <w:r>
        <w:rPr>
          <w:rFonts w:eastAsia="IRNazanin" w:cs="IRNazanin"/>
          <w:color w:val="111111"/>
          <w:sz w:val="28"/>
          <w:szCs w:val="28"/>
          <w:rtl w:val="true"/>
          <w:lang w:bidi="fa-IR"/>
        </w:rPr>
        <w:t xml:space="preserve">. </w:t>
      </w:r>
      <w:bookmarkStart w:id="97" w:name="pg3428_18562"/>
    </w:p>
    <w:p>
      <w:pPr>
        <w:pStyle w:val="Heading3"/>
        <w:numPr>
          <w:ilvl w:val="2"/>
          <w:numId w:val="1"/>
        </w:numPr>
        <w:rPr/>
      </w:pPr>
      <w:bookmarkStart w:id="98" w:name="__RefHeading___Toc3037196_2749589250"/>
      <w:bookmarkStart w:id="99" w:name="_Toc31"/>
      <w:bookmarkEnd w:id="97"/>
      <w:bookmarkEnd w:id="98"/>
      <w:r>
        <w:rPr>
          <w:rtl w:val="true"/>
        </w:rPr>
        <w:t>ولادته المیمونة</w:t>
      </w:r>
      <w:bookmarkEnd w:id="99"/>
    </w:p>
    <w:p>
      <w:pPr>
        <w:pStyle w:val="BookText"/>
        <w:rPr/>
      </w:pPr>
      <w:r>
        <w:rPr>
          <w:rFonts w:ascii="IRNazanin" w:hAnsi="IRNazanin" w:eastAsia="IRNazanin"/>
          <w:color w:val="111111"/>
          <w:sz w:val="28"/>
          <w:sz w:val="28"/>
          <w:szCs w:val="28"/>
          <w:rtl w:val="true"/>
          <w:lang w:bidi="fa-IR"/>
        </w:rPr>
        <w:t>ولد الطفل المبارک فی مدینة خمین أحد توابع محافظة آراک الإیرانیة، فی العشرین من جمادی الثانیة من العام الهجری</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والموافق للیوم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والعشرین من سبتمبر عام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ولادة جدته الطاهرة الصدیقة الکبری فاطمة أم أبیها علیها السلام، فتوافقت ولادته المیمونة بولادتها المبارکة فتعانقت الولادتان فکانت سرا أحاط بالدنیا، فجدته کانت حضنا دافئا لرسول الإسلام الخالد عندما کان یأتی وهو محمّل بالهموم والمعاناة من قومه الذین لایؤمنون بدینه الإلهی المنقذ، فکانت تواسیه وتمسح الهموم من علی قلبه بابتسامتها الودیعة وحنانها الفیاض، فکانت تحنو علیه وتواسیه وتشارکه معاناته، حتی انه صلی الله علیه وآله وسلم وصفها بأنها ام ابیها لما لها من دور فعّال فی حیاته بعد وفاة امها خدیجة الکبری، فکانت له عونا وناصرا روحیا یروِّح عنه المتاعب المتراکمة والآلام الکثیرة التی کانت تحیط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أیضا ثورة متفجرة بوجه الظالمین وغاصبی الخلافة وعونا وناصرا لمولاها وسیدها وإمامها وزوجها، فکانت تدعو نساء المهاجرین والانصار وتحثهنّ علی تحریک أزواجهن باتخاذ الموقف الإلهی بوجه غاصبی الخلافة، حتی انها قارعت الظالمین أنفسهم وعلی مسمع ومرأی المسلمین وبحضور الخلیفتین وحاججتهم بأدلتها الدامغة، ولکن أنی لمن أطبقت الدنیا علی قلوبهم وأعمت الذنوب بصیرتهم من وعی الحقیقة</w:t>
      </w:r>
    </w:p>
    <w:p>
      <w:pPr>
        <w:pStyle w:val="BookText"/>
        <w:rPr/>
      </w:pPr>
      <w:r>
        <w:rPr>
          <w:rFonts w:ascii="IRNazanin" w:hAnsi="IRNazanin" w:eastAsia="IRNazanin"/>
          <w:color w:val="111111"/>
          <w:sz w:val="28"/>
          <w:sz w:val="28"/>
          <w:szCs w:val="28"/>
          <w:rtl w:val="true"/>
          <w:lang w:bidi="fa-IR"/>
        </w:rPr>
        <w:t>والانصات الی صوت الضمیر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کانت ولادتها تبشر بالخیر الکثیر، کذلک کانت ولادة حفیدها </w:t>
      </w:r>
    </w:p>
    <w:p>
      <w:pPr>
        <w:pStyle w:val="BookText"/>
        <w:rPr/>
      </w:pP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تبشر ببزوغ الفجر الصادق علی أرض المعمورة بعد طول ظلام وکثرة الطغیان والعصیان وتسلط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ولادته تبشر بیوم جدید یحیی القلوب ویوقظ فیها الحیویة والحیاة من جدید، ویعید لصوت أهل البیت علیهم السلام ذکرهم فی کل أرجاء المعمورة، فکان له ذلک حیث أصبحت إیران تلهج برمتها بالولاء لأمیر المؤمنین علیه السلام وأهل بیته المیامین علیهم السلام فانتشر ذکرهم بین القاصی والدانی حتی وصل الی أقصاری الأرض فسمعه حتی من کان لایدین بالاسلام فکرا، وأوصل صوته الی مَنْ لایعرف من الدین إلا الحجارة والبقرة، فسمع بتلک الکواکب الزاهرة وظل یتطلع الی أحوالهم ومآلهم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هذا الیوم یعرّج حمید الأنصاری لیمر علی بعض معاناة الإمام وهو فی صغر سنه،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ولد الإمام الخمینی فی وقت کانت إیران تمرُّ فیه بأقسی أدوار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فالحرکة الدستوریة تعرضت للضیاع نتیجة دسائس ومعارضات عملاء الانجلیز فی البلاط القاجاری والخلافات الداخلیة وخیانة البعض من العملاء الفکریین للغرب وتعرّض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یمثلون طلیعتها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الاستبعاد من میدان الاحداث بمختلف انواع المکائد لیعود النظام ملکیا مستبدا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الإمام الخمینی فی طفولته استشهاد والده بینما کان یدافع عن حقوقه وحقوق اهل منطقته ویقف بوجه الباشوات والاقطاعیین وعملاء الحکومة آنذاک</w:t>
      </w:r>
      <w:r>
        <w:rPr>
          <w:rFonts w:eastAsia="IRNazanin" w:cs="IRNazanin"/>
          <w:color w:val="111111"/>
          <w:sz w:val="28"/>
          <w:szCs w:val="28"/>
          <w:rtl w:val="true"/>
          <w:lang w:bidi="fa-IR"/>
        </w:rPr>
        <w:t>).</w:t>
      </w:r>
      <w:r>
        <w:rPr>
          <w:rStyle w:val="FootnoteAnchor"/>
          <w:rtl w:val="true"/>
        </w:rPr>
        <w:footnoteReference w:id="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ویعود الکاتب الی الحدیث عن یوم ولادته بما فیها من معطاء خیر وبرکة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ذلک الیوم، لم یکن أحد یعلم بأنَّ هذا المولود هو الذی ستعرفه الدنیا بأسرها ذات یوم یقبل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فجر ثورته، لم یکن أحد یعلم بأنّه سیقف بوجه علماء أعتی القدرات وأکثرها تسلحا فی العالم، وانه سیدافع عن استقلال بلاده وامجاد أمّته الإسلامیة لیکون مجددا لدین الله فی عصر المسخ للقیم والمثل</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فعاش المولود الجدید فی ظل رعایة والده آیة الله السید مصطفی الموسوی الذی کان علما وملجأً وملاذا وموجها للناس فی مدینة خمین فی أمور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المنیة عاجلته مستشهدا علی أیدی الطواغیت والباشوات المدعومین من قبل عملاء السلطة آنذاک باطلاق النار علیه وهو فی طریقه من خمین الی آراک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فتولت طفولته والدته السیدة هاجر وهی من أحفاد المرحوم آیة الله الخوانساری صاحب زبدة التصانیف، ساعدتها فی ذلک عمّته صاحبة خانم تلک المرأة التقیة والشجاعة، غیر أنه حرم منهما عندما بلغ من العمر الخامسة عشرة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درس المعارف والعلوم منذ صغر 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الإمام وأتمّ ومنذ نعومة أظفاره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مستفیدا مما حباه الله من ذکاء متدفق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 المعارف الشائعة فی عصره وعلوم المقدمات والسطوح المعروفة فی الحوزات الدینیة مثل آداب اللغة العربیة، المنطق، الفقه، الاصول، علی أیدی معلمین وعلماء منطقته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کالمیرزا محمود افتخار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والمرحوم المیزرا رضا النجفی الخمینی والمرحوم الشیخ علی </w:t>
      </w:r>
      <w:bookmarkStart w:id="100" w:name="pg3428_18565"/>
    </w:p>
    <w:p>
      <w:pPr>
        <w:pStyle w:val="BookText"/>
        <w:rPr/>
      </w:pPr>
      <w:bookmarkEnd w:id="100"/>
      <w:r>
        <w:rPr>
          <w:rFonts w:ascii="IRNazanin" w:hAnsi="IRNazanin" w:eastAsia="IRNazanin"/>
          <w:color w:val="111111"/>
          <w:sz w:val="28"/>
          <w:sz w:val="28"/>
          <w:szCs w:val="28"/>
          <w:rtl w:val="true"/>
          <w:lang w:bidi="fa-IR"/>
        </w:rPr>
        <w:t xml:space="preserve">محمد البروجردی والمرحوم الشیخ محمد الگلبایگانی والمرحوم عباس الآراکی واخیه الأکبر آیة الله مرتضی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أمضی عنده اکثر وقته الدرسی</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01" w:name="__RefHeading___Toc3037198_2749589250"/>
      <w:bookmarkStart w:id="102" w:name="_Toc32"/>
      <w:bookmarkEnd w:id="101"/>
      <w:r>
        <w:rPr>
          <w:rtl w:val="true"/>
        </w:rPr>
        <w:t>حیاته العلمیة</w:t>
      </w:r>
      <w:bookmarkEnd w:id="102"/>
    </w:p>
    <w:p>
      <w:pPr>
        <w:pStyle w:val="BookText"/>
        <w:rPr/>
      </w:pPr>
      <w:r>
        <w:rPr>
          <w:rFonts w:ascii="IRNazanin" w:hAnsi="IRNazanin" w:eastAsia="IRNazanin"/>
          <w:color w:val="111111"/>
          <w:sz w:val="28"/>
          <w:sz w:val="28"/>
          <w:szCs w:val="28"/>
          <w:rtl w:val="true"/>
          <w:lang w:bidi="fa-IR"/>
        </w:rPr>
        <w:t xml:space="preserve">کانت لحرکة آیة الله الشیخ عبدالکریم الحائری الیزدی أثر عظیم فی توجه الناس والعلماء والفضلاء وطلبة الحوزات العلمیة الی قم وشدّ الرحال الیها من مختلف بقاع إیران، وکان ممن هاجر من مدینته خمین الی قم الإمام الخمینی فی رجب عام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فدرس المقدمات والسطوح وبحث الخارج وطواها طیا سریعا لما یمتلک من ذکاء خارق، وکذلک اتقن اللغة العربیة، والریاضیات والهیئة والفلسفة الإسلامیة والغربیة، ثم انکب علی دراسة العلوم المعنویة والعرفانیة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الکاتب حمید الأنصاری الی توجهاته الحوزویة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وخلال هذه المدة التی أمضاها الإمام الخمینی فی قم کان قد عرف علی أنه أحد المدرسین والمجتهدین من أولی الرأی‌فی الفقه والأصول والفلسفة والعرفان والأخلاق، وکان قد شاع عنه الزهد والتواضع والتعبد والتقوی بین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الخصال والسجایا الرفیعة التی تمکن الإمام من اکتسابها عبر سنوات طویلة من المجاهدة والترویض الشرعی‌وامتحان المفاهیم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والأسس العرفانیة فی حیاته العملیة الشخصیة والاجتماعیة، والمنحی </w:t>
      </w:r>
    </w:p>
    <w:p>
      <w:pPr>
        <w:pStyle w:val="BookText"/>
        <w:rPr/>
      </w:pPr>
      <w:r>
        <w:rPr>
          <w:rFonts w:ascii="IRNazanin" w:hAnsi="IRNazanin" w:eastAsia="IRNazanin"/>
          <w:color w:val="111111"/>
          <w:sz w:val="28"/>
          <w:sz w:val="28"/>
          <w:szCs w:val="28"/>
          <w:rtl w:val="true"/>
          <w:lang w:bidi="fa-IR"/>
        </w:rPr>
        <w:t xml:space="preserve">السیاسی الذی انتحاه والذی أظهر من خلاله اعتقاده الراسخ بحفظ کیان الحوزات العلمیة وترسیخ قیادة الروحانیة والزعامة الدینیة باعتبارها الملاذ الوحید للناس فی تلک الأیام المضطربة الخطیرة، جعلته یوظّف امکاناته العلمیة ویبذل مساعیه وماتمیز به من الفضل والشاخصیة فی تحکیم أسس الحوزة العلمیة الفتیة فی قم، فوقف رغم مالدیه من لیاقات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اختلاف نظرته العملیة عن سائر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المجتهدین، یدعم مرجعیة آیة الله العظمی الحائری ثم آیة الله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بعد وفاة آیة الله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التوجه الواسع من قبل الطلاب والفضلاء والمجتمع الإسلامی نحوه لجعله أحد مراجع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یخطُ الإمام الخمینی أیة خطوة یشمُّ منها رائحة السعی لکسب المقام والسلطة فکان یحث محبیه ومریدیه دوما علی عدم الاهتمام بمثل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یغیّر من سیرته ومنهجه قید أنملة متمثلاً قوله الذی کان یکرره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اعتبر نفسی خاددما وحارسا للإسلام والشعب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فی هذه الفترة المشؤومة حرّک الغرب أذنابه فی الإسلامیة، ففی ترکیا حرَّک مصطفی أتاتورک وفی إیران رضاخان لتنفیذ مخطط واسع للقضاء علی آثار الثقافة الإسلامیة، فمارس رضا خان فی إیران انواع الضغوطات علی العلماء وعطّل مراسم العزاء والخطابة الحسینیة ومنع تدریس المسائل الدینیة، وحارب الحجاب الإسلامی أشد محاربة، وهذا ما شجع الإمام الخمینی لیشمِّر عن ساعدیه ویشهر سیف الإصلاح بوجه هذه الحملة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أتاحت هذه الحرکة الفرصة لطالب العلوم الدینیة الشاب روح الله </w:t>
      </w:r>
    </w:p>
    <w:p>
      <w:pPr>
        <w:pStyle w:val="BookText"/>
        <w:rPr/>
      </w:pPr>
      <w:r>
        <w:rPr>
          <w:rFonts w:ascii="IRNazanin" w:hAnsi="IRNazanin" w:eastAsia="IRNazanin"/>
          <w:color w:val="111111"/>
          <w:sz w:val="28"/>
          <w:sz w:val="28"/>
          <w:szCs w:val="28"/>
          <w:rtl w:val="true"/>
          <w:lang w:bidi="fa-IR"/>
        </w:rPr>
        <w:t xml:space="preserve">الخمینی الذی کان یتحلی باللیاقات والاستعدادات اللازمة للمواجهة والتصدی، لان یطَّلع عن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حضوره المباشر فی صُلب تلک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اسالیب المواجهة، وما یتعرض له العلماء من ظلم، علاوة علی التعرف علی ملامح شخصیة رضاخان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انبری الإمام الخمینی لفضح الاهداف الخفیة لهذا الأمر وتصدی لمعارضته وحذر بعض العلماء المشهورین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عادوا ذلک الأمر ونتیجة لسذاجتهم أمرا اصلاحیا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مغبّة القبول به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ولکن المحنة زادت شدة والأمور تشابکت، فلم یبق للعالم إلا ان یظهر علمه فی هذا الظرف الحساس الذی اعلن دعاة المسخ الی القضاء علی الإسلام وبشتی الطرق ومهما کلّف الأمر، فلابد للقلم من التکلم والقرطاس من الصراخ بوجه هؤلاء الظلمة، فیقول عنه صاحب کتاب الانطلاق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تلک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مغتنما الفرصة لتدوین ونشر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تعرّض فیه لذکر المآسی التی تمیزت بها فترة الحکم البهلوی والتی استمرت لمدة عقدین من الزمان ودافع فیه عن الإسلام والمؤسسة العلمائیة، وازال الشبهات التی أثارها المنحرفون، ونوه فی کتابه هذا الی فکرة الحکومة الإسلامیة وضرورة النهضة لاقامتها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اصدر وبعد عام من ذلک التاریخ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نیسان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اعتباره اول بیان سیاسی له، طالب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الإسلام والأمّة الإسلامیة بالثورة العارمة، ویمکن القول بان لهجة البیان ومحتواه وطبیعة المخاطبین الذین خاطبهم تشیر کلها الی أنَّ الإمام کان یتوقع قیاما وشیکا </w:t>
      </w:r>
      <w:bookmarkStart w:id="103" w:name="pg3428_18568"/>
    </w:p>
    <w:p>
      <w:pPr>
        <w:pStyle w:val="BookText"/>
        <w:rPr/>
      </w:pPr>
      <w:bookmarkEnd w:id="103"/>
      <w:r>
        <w:rPr>
          <w:rFonts w:ascii="IRNazanin" w:hAnsi="IRNazanin" w:eastAsia="IRNazanin"/>
          <w:color w:val="111111"/>
          <w:sz w:val="28"/>
          <w:sz w:val="28"/>
          <w:szCs w:val="28"/>
          <w:rtl w:val="true"/>
          <w:lang w:bidi="fa-IR"/>
        </w:rPr>
        <w:t>من الحوزة رغم الظروف المؤسفة التی کانت تمر بها الحوزات، وکما کان متوقعا فان الإمام لم یتلق جوابا مناسبا علی دعوته للثورة والقیام، غیر أنَّ بصیصا من الأمل کان یشرق فی ضمائر الطلاب الذین تحلقوا حول الإمام وعدّوا جلسات دروسه بمثابة محافل حقیقیة للانس</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04" w:name="__RefHeading___Toc3037200_2749589250"/>
      <w:bookmarkStart w:id="105" w:name="_Toc33"/>
      <w:bookmarkEnd w:id="104"/>
      <w:r>
        <w:rPr>
          <w:rtl w:val="true"/>
        </w:rPr>
        <w:t>الإمام ودوره القیادی</w:t>
      </w:r>
      <w:bookmarkEnd w:id="105"/>
    </w:p>
    <w:p>
      <w:pPr>
        <w:pStyle w:val="BookText"/>
        <w:rPr/>
      </w:pPr>
      <w:r>
        <w:rPr>
          <w:rFonts w:ascii="IRNazanin" w:hAnsi="IRNazanin" w:eastAsia="IRNazanin"/>
          <w:color w:val="111111"/>
          <w:sz w:val="28"/>
          <w:sz w:val="28"/>
          <w:szCs w:val="28"/>
          <w:rtl w:val="true"/>
          <w:lang w:bidi="fa-IR"/>
        </w:rPr>
        <w:t xml:space="preserve">لقد کان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برکان یغلی یرید أن ینطلق لیسیح علی عروش الظالمین فیحطِّمَها، إنّهم فی نظره کالنمل یسری وینتشر ویخرّب إلاّ انه سرعان ما یُداس بالاقدام وتهشمه الأحذیة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ینظر ومن واجبه الشرعی ان یحامی عن الإسلام ویدافع عن الناس المظلومین ویقارع الظالمین ولاتأخذه فی الله لومة لائم ولطالما لامه الکثیرون من العلماء وطلاب العلوم الدینیة عن مواقفه الشجاعة امام عنجهیة الطاغوت وانه سوف یؤدی‌بحیاته الی الهلاک وستخسر الحوزة مثل هذه الشخصیة العظیمة، إلاّ انه لایبالی بما یُقال لانه وعی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لاتلتبس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جیدا واستوعب الساحة وفهمها ورأی ان الأمر لا یکون ولایستقیم الاّ باتخاذ الموقف الجری‌ء والحاسم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عصر یوم عاشوراء لعام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الإمام فی المدرسة الفیضیة خطابه التاریخی والذی‌کان بدایة لقیام الخامس من حزیران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خصص سماحته القسم الاعظم من خطابه لاستعراض </w:t>
      </w:r>
    </w:p>
    <w:p>
      <w:pPr>
        <w:pStyle w:val="BookText"/>
        <w:rPr/>
      </w:pPr>
      <w:r>
        <w:rPr>
          <w:rFonts w:ascii="IRNazanin" w:hAnsi="IRNazanin" w:eastAsia="IRNazanin"/>
          <w:color w:val="111111"/>
          <w:sz w:val="28"/>
          <w:sz w:val="28"/>
          <w:szCs w:val="28"/>
          <w:rtl w:val="true"/>
          <w:lang w:bidi="fa-IR"/>
        </w:rPr>
        <w:t>المصائب التی‌الحقتها العائلة البهلویة بالبلاد، وفضح العلاقات السریة بین</w:t>
      </w:r>
    </w:p>
    <w:p>
      <w:pPr>
        <w:pStyle w:val="BookText"/>
        <w:rPr/>
      </w:pPr>
      <w:r>
        <w:rPr>
          <w:rFonts w:ascii="IRNazanin" w:hAnsi="IRNazanin" w:eastAsia="IRNazanin"/>
          <w:color w:val="111111"/>
          <w:sz w:val="28"/>
          <w:sz w:val="28"/>
          <w:szCs w:val="28"/>
          <w:rtl w:val="true"/>
          <w:lang w:bidi="fa-IR"/>
        </w:rPr>
        <w:t>الملک واسرائیل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الخطاب کان الإمام یصیح مخاطبا الملک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أنصحک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یاجناب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یاحضرة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إنی‌انصحک، فلتکفَّ عن ممارساتک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یستغفلونک یاسید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أرغب ان یبادر الجمیع للتعبیر عن شکرهم لله‌الیوم الذی یتقرر فیه أن تُنحی عن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یُلَقِّنونک ماتقول، فلتفکر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واستمع لنصیحتی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هی‌العلاقة بین الملک واسرائیل حتی تطالب مدیریة الأمن بعدم التعرض لاسرائیل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 الملک اسرائیلی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وقد واصل الإمام دوره الریادی رغم اعتقالاته المتکررة من قبل النظام الشاهنشاهی غیر مکترثٍ بذلک، بل واصل عمله السیاسی العقائدی، وهو یتصدی فی کل مرّة لمؤامرة جدیدة ینفذها النظام ولما یملیه علیه أسیاده فی البیت الابیض، وکان أحدها لائحة الحصانة القضائیة الذی قرره مجلسی الشیوخ والشوری وینص هذا القرار علی الحصانة السیاسیة والدبلوماسیة والقضائیة للمواطنین الأمریکان فی إیران، فثارت ثائرة الإمام وصمم اداء رسالته الإلهیة للقیام بتکلیفه الشرعی فراسل العلماء ونشر البیانات لحثهم للتجمع فی قم، واختار یوما حاسما لالقاء خطابه التاریخی وهو السادس والعشرین من تشرین الأول والمصادف یوم میلاد الملک والمقترن باقامة الاحتفالات الجبریة وصرف الأموال الطائلة من أموال الشعب المظلوم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الیوم الموعود، ودون الاکثراث بالتهدیدات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الملک </w:t>
      </w:r>
    </w:p>
    <w:p>
      <w:pPr>
        <w:pStyle w:val="BookText"/>
        <w:rPr/>
      </w:pPr>
      <w:r>
        <w:rPr>
          <w:rFonts w:ascii="IRNazanin" w:hAnsi="IRNazanin" w:eastAsia="IRNazanin"/>
          <w:color w:val="111111"/>
          <w:sz w:val="28"/>
          <w:sz w:val="28"/>
          <w:szCs w:val="28"/>
          <w:rtl w:val="true"/>
          <w:lang w:bidi="fa-IR"/>
        </w:rPr>
        <w:t>بارسال مبعوثه الخاص الی قم والی الإمام لیفاوضه علی عدم القاء هذا</w:t>
      </w:r>
    </w:p>
    <w:p>
      <w:pPr>
        <w:pStyle w:val="BookText"/>
        <w:rPr/>
      </w:pPr>
      <w:r>
        <w:rPr>
          <w:rFonts w:ascii="IRNazanin" w:hAnsi="IRNazanin" w:eastAsia="IRNazanin"/>
          <w:color w:val="111111"/>
          <w:sz w:val="28"/>
          <w:sz w:val="28"/>
          <w:szCs w:val="28"/>
          <w:rtl w:val="true"/>
          <w:lang w:bidi="fa-IR"/>
        </w:rPr>
        <w:t xml:space="preserve">الخطاب إلاّ انه رفض حتی استقباله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الإمام الخمینی خطابه فی حشد کبیر من علماء الدین وأهالی قم وسائر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ذلک الخطاب التأریخی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محاکمة للهیئة الحاکمة فی امریکا علی تدخلاتها غیر القانونیة فی شؤون البلد الإسلامی إیران، وفضحا لخیانات الملک، وقد ابتدأ الإمام وبصلابة لا توصف خطابه بهذه الکلمات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سُحقت عزتنا، لقد انهارت عظمة إیران ومجدها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سحقت عظمة الجیش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طرحوا علی المجلس قانونا جدیدا، یُلحقنا بمعاهدة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لجمیع المستشارین العسکریین وعوائلهم، وموظفیهم الفنیین، وموظفیهم الاداریین وخدّامهم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حصانة اذا ارتکبوا أیّة جنایة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أحذرکم أیها الجیش الإیرانی، انی احذرکم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السیاسیون الإیرانیون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من لایصیح یرتکب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قادة الإسلام، انقذوا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یاعلماء النجف انقذوا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یاعلماء قم انقذوا الإسلام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ثم ذکر بعضا من خطاباته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الخطاب بالذات قال الإمام الخمینی مقولته المشهورة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امریکا اسوأ من انجلترا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انجلترا أسوأ من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والاتحاد السوفیتی أسوأ من کلیهما، بعضهم أسوأ من بعض، بعضهم أخبث من بعض، غیر اننا الیوم مضطرون للوقوف بوجه هؤلاء الخبثاء، بوجه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الرئیس الأمریکی بانه أشد الناس بغضا فی أعین ابناء شعبنا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مصائبنا بسبب أمریکا، کل مصائبنا بسبب اسرائیل، واسرائیل ربیبة أمریکا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النفی من الوطن</w:t>
      </w:r>
    </w:p>
    <w:p>
      <w:pPr>
        <w:pStyle w:val="BookText"/>
        <w:rPr/>
      </w:pPr>
      <w:r>
        <w:rPr>
          <w:rFonts w:ascii="IRNazanin" w:hAnsi="IRNazanin" w:eastAsia="IRNazanin"/>
          <w:color w:val="111111"/>
          <w:sz w:val="28"/>
          <w:sz w:val="28"/>
          <w:szCs w:val="28"/>
          <w:rtl w:val="true"/>
          <w:lang w:bidi="fa-IR"/>
        </w:rPr>
        <w:t xml:space="preserve">فی الرابع من تشرین الثانی من عام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حاضر رجال الملک الشاهنشاهی من الأمن والشرطة بیت الإمام ثم داهموه واعتقلوه ونقلوه مباشرة الی مطار مهراباد لیصعد طائرة عسکریة کانت بانتظاره هناک وحلّقت به الی انقرة فی ترکیا وأقاموه فی فندق بولوار بالامس ثم الی شارع اتاتورک بعدها نقلوه الی مدینة بورسا غرب انقرة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وضع تحت الرقابة المشددة من قبل رجال الأمن الإیرانیین بالتعاون مع رجال الأمن الأتراک واستمرت الإقامة أحد عشر شهرا إغتنمها الإمام بتألیف کتابه الفقهی القیّم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الوضع لم یرق لامریکا وبقاء الإمام فی ترکیا، ونتیجة المشاکل الأمنیة المتفاقمة، والضغوط المتزایدة من قبل الإسلامیین علی الحکومة الترکیة، والاعتقاد بان العراق یعیش حالة هدوء، وان الشعب العراقی لایمتلک الرغبة فی التدخل فی الأمور السیاسیة وخصوصا علی نطاق الحوزة العلمیة فی النجف الأشرف، ولاستقرار الوضع الأمنی وسیطرة النظام الحاکم فیه، کل هذه ستجعل الإمام فی عزلة تامة لایستطیع التحرک والانطلاق واستمرار 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فقرروا إعادة النظر فی نفیه الی بغداد، وفعلاً أوفدوه الی هناک، الی بغداد فتوجه لزیارة المراقد المشرفة فی الکاظمین وسامراء وکربلاء ثم النجف الأشرف مکان اقامته الجدید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أثبت الإمام الخمینی منذ بدایة وجوده فی العراق ومن خلال لقائه المقتضب مع ممثل الرئیس العراقی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w:t>
      </w:r>
    </w:p>
    <w:p>
      <w:pPr>
        <w:pStyle w:val="BookText"/>
        <w:rPr/>
      </w:pPr>
      <w:r>
        <w:rPr>
          <w:rFonts w:ascii="IRNazanin" w:hAnsi="IRNazanin" w:eastAsia="IRNazanin"/>
          <w:color w:val="111111"/>
          <w:sz w:val="28"/>
          <w:sz w:val="28"/>
          <w:szCs w:val="28"/>
          <w:rtl w:val="true"/>
          <w:lang w:bidi="fa-IR"/>
        </w:rPr>
        <w:t>الاقتراح القاضی بعقد مؤتمر صحفی تلفزیونی، بأنه لیس ذلک الشخص الذی یرفض بان یجعل من اصالة ثورته الإلهیة للمصالحة بین نظامی بغداد</w:t>
      </w:r>
    </w:p>
    <w:p>
      <w:pPr>
        <w:pStyle w:val="BookText"/>
        <w:rPr/>
      </w:pPr>
      <w:r>
        <w:rPr>
          <w:rFonts w:ascii="IRNazanin" w:hAnsi="IRNazanin" w:eastAsia="IRNazanin"/>
          <w:color w:val="111111"/>
          <w:sz w:val="28"/>
          <w:sz w:val="28"/>
          <w:szCs w:val="28"/>
          <w:rtl w:val="true"/>
          <w:lang w:bidi="fa-IR"/>
        </w:rPr>
        <w:t>وطهران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وخلال الفترة الزمنیة الطویلة التی قضاها الإمام فی منفاه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ناهزت الثلاثة عشر عاما والمضایقات التی تعرض لها وخصوصا من العلماء القشریین وأهل الدنیا المختفین والمتلبسین بلباس أهل الدین، مما جعلت الإمام یتحدث عن هذه المضایقات وعن ظروف الجهاد العصیبة فی تلک السنوات بمرارة بالغة کلما ذکرها، إلاّ ان هذه المصاعب والمتاعب لاتثنیه عن مواصله طریقه الذی اختاره بوعی وإدراک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یکون کذلک وهو الموصوف عند أجداده بانه المطالب بالحق ومواصلة الطریق مع کثرة تشعباته وأشواکه، فقال عنه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یدعو الناس الی الحق، یجتمع معه قوم، قلوبهم کزبر الحدید، لاتزلهم الریاح العواصف، ولایملون من الحرب ولایجبنون، وعلی الله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فأصحابه، جبال شامخة یحملون قلوبا کزبر الحدید الصلب لایمیلون ولایتلونون ولایتزعزعون عن نصرة الحق واتباع سلطانه، ولا ینتحلون باطلاً، فکان هذا دیدنهم وهدفهم، قد جعلوا الله نصب أعینهم، ینظرون الی قائدهم ومرشدهم فیمتثلون أمره ویطبقون تعالیمه ویهتدون بهدیه، فقد وجدوه رجلاً شدیدا قوی الهمَّة، صاحب عزیمة وإرادة صلبة، فأخذوا منه </w:t>
      </w:r>
    </w:p>
    <w:p>
      <w:pPr>
        <w:pStyle w:val="BookText"/>
        <w:rPr/>
      </w:pPr>
      <w:r>
        <w:rPr>
          <w:rFonts w:ascii="IRNazanin" w:hAnsi="IRNazanin" w:eastAsia="IRNazanin"/>
          <w:color w:val="111111"/>
          <w:sz w:val="28"/>
          <w:sz w:val="28"/>
          <w:szCs w:val="28"/>
          <w:rtl w:val="true"/>
          <w:lang w:bidi="fa-IR"/>
        </w:rPr>
        <w:t>الدروس والعبر، وتعلموا منه کیف یکون مصداقا للآیة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فکان شدیدا لایبالی بتهدیدات</w:t>
      </w:r>
    </w:p>
    <w:p>
      <w:pPr>
        <w:pStyle w:val="BookText"/>
        <w:rPr/>
      </w:pPr>
      <w:r>
        <w:rPr>
          <w:rFonts w:ascii="IRNazanin" w:hAnsi="IRNazanin" w:eastAsia="IRNazanin"/>
          <w:color w:val="111111"/>
          <w:sz w:val="28"/>
          <w:sz w:val="28"/>
          <w:szCs w:val="28"/>
          <w:rtl w:val="true"/>
          <w:lang w:bidi="fa-IR"/>
        </w:rPr>
        <w:t>العدو، مادام مع الله، ومن کان الله ناصره فلا یبالی بما یحدث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المنطلق شرع الإمام بتدریس خارج الفقه فی مسجد الشیخ الأنصاری فی تشرین الثانی من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رغم الجهود المغرضة التی بُذلت من اجل أن ثنیه عن ذلک الأمر الذی استمر حتی فترةِ ما قبل سفره الی باریس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ادت المبانی المتقنة للإمام فی الفقه والأصول وتسلطه علی مختلف فنون واقسام المعارف الإسلامیة الی جعل درسه وحوزته من أبرز الحوزات الدراسیة فی النجف الأشرف کما وکیفا وبعد مدة قصیرة ورغم ما بذله الرجعیون من جهود مثبطة محبطة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حضر درسه الطلبة الإیرانیون، الباکستانیون، العراقیون، الأفغان، الهنود والخلیجیون</w:t>
      </w:r>
      <w:r>
        <w:rPr>
          <w:rFonts w:eastAsia="IRNazanin" w:cs="IRNazanin"/>
          <w:color w:val="111111"/>
          <w:sz w:val="28"/>
          <w:szCs w:val="28"/>
          <w:rtl w:val="true"/>
          <w:lang w:bidi="fa-IR"/>
        </w:rPr>
        <w:t>....).</w:t>
      </w:r>
      <w:r>
        <w:rPr>
          <w:rStyle w:val="FootnoteAnchor"/>
          <w:rtl w:val="true"/>
        </w:rPr>
        <w:footnoteReference w:id="9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 من منفاه یقارع إسرائیل وأمریکا وربیبتهما الشاه وهو ینظر بعین البصیرة الی ما یدور فی الساحة الإسلامیة ککل والی الساحة الإیرانیة خاصة، ویتطلع الی الدور الذی تلعبه إسرائیل فی بلاده التی هُجّر عنها عنوة، فکان یصدر البیانات المنددة والفتاوی المحرِّمة لأی ارتباط مع العدو الإسرائیلی، وکان مؤیدوا الإمام سرعان ما یوزعون هذه البیانات والفتاوی فتعرِّض النظام الشاهنشاهی الی ضغوط شدیدة، یأن منها لیل نهار، فکانت کالمعول الهدَّام یأخذ من بنیان الطواغیت شیئا فشیئا لیحیله الی قاعا صفصفا، ویحوِّله الی أکوام متناثرة تذروها الریاح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اصدر الإمام فتواه بتحریم أی نوع من الارتباط التجاری والسیاسی من قبل الدول الإسلامیة مع إسرائیل، وحرّم</w:t>
      </w:r>
    </w:p>
    <w:p>
      <w:pPr>
        <w:pStyle w:val="BookText"/>
        <w:rPr/>
      </w:pPr>
      <w:r>
        <w:rPr>
          <w:rFonts w:ascii="IRNazanin" w:hAnsi="IRNazanin" w:eastAsia="IRNazanin"/>
          <w:color w:val="111111"/>
          <w:sz w:val="28"/>
          <w:sz w:val="28"/>
          <w:szCs w:val="28"/>
          <w:rtl w:val="true"/>
          <w:lang w:bidi="fa-IR"/>
        </w:rPr>
        <w:t>شراء البضائع الإسرائیلیة، وذلک بمناسبة حرب الأیام الستة بین العرب وإسرائیل، الأمر الذی انزل ضربة قویة فی العلاقات المتنامیة بین النظام الملکی واسرائیل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وکان الإمام بین فترة وأخری یطرح علی طلبته اسلوبا جدیدا لمفهوم السیاسة الإسلامیة ونوع الحکومة المرجوة والتی‌تتطلع لها عیون الملایین فی مشارق الأرض ومغاربها، تلک الحکومة التی تحقق حلم المستضعفین فی اقامة العدل وحکم الله علی المعمورة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مطلع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شرع الإمام بتدریس سلسلة مباحث حول الحکومة الإسلامیة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ادی نشر هذه المجموعة من الدروس فی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 أو الحکومة 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إیران والعراق ولبنان وفی موسم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تفجیر موجة جدیدة من الحماس فی صفوف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عرض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لسان قائد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الجهاد وأهداف النهضة والمبانی الفقهیة والأصولیة والعقلیة للحکومة الإسلامیة والمباحث النظریة المربوطة باسالیب الحکومة الإسلامیة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وارتفعت لهجة الهجوم الخمینیة المقدسة علی مصدر ومصدّر الفساد العالمی إسرائیل اللقیطة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أکد سماحته فی بیان آخر علی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الأمة الإسلامیة لن تری یوما </w:t>
      </w:r>
    </w:p>
    <w:p>
      <w:pPr>
        <w:pStyle w:val="BookText"/>
        <w:rPr/>
      </w:pPr>
      <w:r>
        <w:rPr>
          <w:rFonts w:ascii="IRNazanin" w:hAnsi="IRNazanin" w:eastAsia="IRNazanin"/>
          <w:color w:val="111111"/>
          <w:sz w:val="28"/>
          <w:sz w:val="28"/>
          <w:szCs w:val="28"/>
          <w:rtl w:val="true"/>
          <w:lang w:bidi="fa-IR"/>
        </w:rPr>
        <w:t xml:space="preserve">سعیدا مالم تقتلع جرثومة الفساد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جذورها وان إیران لن تشم نسیم الحریة مادامت مبتلاة بهذه العائلة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البهلویة الفاسدة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وظل الإمام یندد ویعلن للملأ عن الجرائم التی تمارسها إسرائیل وأمریکا فی بلدان العالم باستخدام أذنابها المبتورة‌تلک البلدان، واشتداده فی مقارعة النظام الملکی فی إیران، واستمر هذا الصراع حتی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فلم یرق هذا الوضع لا للنظام الشاهنشاهی ولا للنظام البعثی العراقی ولا لأمریکا فقرر الثلاثة باجتماع عقده وزیری خارجیة العراق وإیران فی نیویورک علی إخراج الإمام الخمینی من العراق للخلاص من الورطة التی ألقاهم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یتخلص الجمیع من ورطتهم هذه، وقد ضیَّق الخناق علیهم وجعلهم حیاری لایدرون مایفعلون تجاهه، فلم یروا بدّا له من مغادرة العراق الی بلد آخر، وهناک ینظرون ماذا یفعلون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حیَّر جهابذة السیاسة، وعلَّمهم ان السیاسة هی سیاسة الإسلام، لأنه تعلم من جده المصطفی صلی الله علیه وآله وسلم کیف یتعامل مع الکفّار وأصحاب المنافع والمطامع الدنیویة والأغراض المادیة، فکما لعب جده دورا فعّالاً کسب فیه الساحة الی صالحه، وألفتَ أنظار العالم بأسره الی هذا الدین الجدید، فتطاولت الأعناق الی معرفة هذا المتطلع الجدید، کلٌ ینظر الیه من منظاره الخاص؛ فالمستضعفون یریدون منه الخلاص ویتبغون منه أن ینقذهم مما هم فیه من ظلم وطغیان واستبداد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المنافع والمطامع والسیادة ینظرون الیه انه المزاحم والتیار الجارف الذی قد </w:t>
      </w:r>
    </w:p>
    <w:p>
      <w:pPr>
        <w:pStyle w:val="BookText"/>
        <w:rPr/>
      </w:pPr>
      <w:r>
        <w:rPr>
          <w:rFonts w:ascii="IRNazanin" w:hAnsi="IRNazanin" w:eastAsia="IRNazanin"/>
          <w:color w:val="111111"/>
          <w:sz w:val="28"/>
          <w:sz w:val="28"/>
          <w:szCs w:val="28"/>
          <w:rtl w:val="true"/>
          <w:lang w:bidi="fa-IR"/>
        </w:rPr>
        <w:t>یکتسحهم لیلقیهم فی مهبِّ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من ذاک، وقد أوقف أعتی قوة فی العالم حائرة الفکر، خائرة القوی کیف تفعل للخلاص من ورطتها أمام هذا التیار الهادر، والطود الهائل</w:t>
      </w:r>
    </w:p>
    <w:p>
      <w:pPr>
        <w:pStyle w:val="BookText"/>
        <w:rPr/>
      </w:pPr>
      <w:r>
        <w:rPr>
          <w:rFonts w:ascii="IRNazanin" w:hAnsi="IRNazanin" w:eastAsia="IRNazanin"/>
          <w:color w:val="111111"/>
          <w:sz w:val="28"/>
          <w:sz w:val="28"/>
          <w:szCs w:val="28"/>
          <w:rtl w:val="true"/>
          <w:lang w:bidi="fa-IR"/>
        </w:rPr>
        <w:t>الذی لاینفع معه تهدید ولا توعید ولا 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لهم بالمرصاد، یشلُّ منهم کل حرکة یتناطحون فیما بینهم، ویتخلی کلٌ عن صاحبه لیترکه یعالج الموت الذی ینتظره بمفرده، مادام هو فی سلامة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فتخلت أمریکا عن الشاه فی ساحة المحنة، حتی إنها رفضت استقباله فی بلدها، مع وساطته معتمدیها وأذیالها، فکلَّف السادات للوساطة بقبوله عندها ضیفا، فرفض وتملَّص من الطلب فدفعه الی شاه المغرب الحسن الثانی، لانه أقرب منه الی أمریکا، الذی نصحه بدوره أن یعزف عن الطلب ویتخلی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البقاء فی مصر لیلقی حتفه هناک بعد مرض عضال ألمَّ به وأحاله هیکلاً عظمیا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الإمام بعد أن قرر الثلاثة إخراجه من العراق، فقررّ الذهاب الی الکویت والتی رفضت استقباله، فکان لایبالی أین یذهب مادام هو مصمِّما علی الإستمرار فی محاربة الطواغیت وتخلیص بلاده مِّما هم فیه، فکان جوابه للصحفیین عندما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 لو لم یستقبله أی بلد، فقال 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یظل یتنقل من طائرة الی طائرة محلِّقا فی الجو لیواصل تحریر بلاده من ربقة الاستعمار الداخلی والخارجی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الرابع من تشرین الاول من نفس السنة، غادر الإمام الخمینی النجف الأشرف متوجها الی الکویت، غیر ان الکویت امتنعت عن استقباله بایعاز من النظام الإیرانی، عندها اقترح البعض السفر الی سوریا أو لبنان، </w:t>
      </w:r>
      <w:bookmarkStart w:id="106" w:name="pg3428_18577"/>
    </w:p>
    <w:p>
      <w:pPr>
        <w:pStyle w:val="BookText"/>
        <w:rPr/>
      </w:pPr>
      <w:bookmarkEnd w:id="106"/>
      <w:r>
        <w:rPr>
          <w:rFonts w:ascii="IRNazanin" w:hAnsi="IRNazanin" w:eastAsia="IRNazanin"/>
          <w:color w:val="111111"/>
          <w:sz w:val="28"/>
          <w:sz w:val="28"/>
          <w:szCs w:val="28"/>
          <w:rtl w:val="true"/>
          <w:lang w:bidi="fa-IR"/>
        </w:rPr>
        <w:t xml:space="preserve">غیر ان الامام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التشاور مع نجله حجة الإسلام الحاج السید أحمد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السفر الی باریس</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07" w:name="__RefHeading___Toc3037202_2749589250"/>
      <w:bookmarkStart w:id="108" w:name="_Toc34"/>
      <w:bookmarkEnd w:id="107"/>
      <w:r>
        <w:rPr>
          <w:rtl w:val="true"/>
        </w:rPr>
        <w:t>العودة والانتصار العظیم</w:t>
      </w:r>
      <w:bookmarkEnd w:id="108"/>
    </w:p>
    <w:p>
      <w:pPr>
        <w:pStyle w:val="BookText"/>
        <w:rPr/>
      </w:pPr>
      <w:r>
        <w:rPr>
          <w:rFonts w:ascii="IRNazanin" w:hAnsi="IRNazanin" w:eastAsia="IRNazanin"/>
          <w:color w:val="111111"/>
          <w:sz w:val="28"/>
          <w:sz w:val="28"/>
          <w:szCs w:val="28"/>
          <w:rtl w:val="true"/>
          <w:lang w:bidi="fa-IR"/>
        </w:rPr>
        <w:t xml:space="preserve">فی أواخر مطلع شهر شباط من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وصل الإمام الخمینی الی إیران بعد أربعة عشر عاما قضاها فی المنفی متنقلاً بین ترکیا والعراق والکویت وفرنسا، فکان استقباله الملیونی من قبل الشعب، والذی عده الاعلام الغربی بانه أقوی واعظم استقبال فی العالم وقد تجاوز الخمسة ملایین نسمة، ومع اقدام حکومة بختیار المتشکلة مؤخرا لتلافی الموقف الخمینی‌والثورة الخمینیة العارمة قاموا باغلاق مدارج المطار بوجه الرحلات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جانب آخر فإنَّ عودة الإمام الی إیران فی تلک الظروف واتصاله بالجماهیر الملیونیة الثائرة کان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الحتمیة للنظام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اتخذت خطوات عدیدة، بدءً من التهدید بتفجیر الطائرة التی تقلّ الإمام، وانتهاءً بالقیام بانقلاب عسکری، کل ذلک لدفع الإمام الی تأخیر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الرئیس الفرنسی آنذاک توسط لدی الإمام یطلب منه ذلک، لکنَّ الإمام کان قد اتخذ قراره النهائی واعلن عبر بیانات اصدرها للشعب الإیرانی بانه یرغب أن یکون مع شعبه فی هذه الأیام المصیریة والخطیرة</w:t>
      </w:r>
      <w:r>
        <w:rPr>
          <w:rFonts w:eastAsia="IRNazanin" w:cs="IRNazanin"/>
          <w:color w:val="111111"/>
          <w:sz w:val="28"/>
          <w:szCs w:val="28"/>
          <w:rtl w:val="true"/>
          <w:lang w:bidi="fa-IR"/>
        </w:rPr>
        <w:t>).</w:t>
      </w:r>
      <w:r>
        <w:rPr>
          <w:rStyle w:val="FootnoteAnchor"/>
          <w:rtl w:val="true"/>
        </w:rPr>
        <w:footnoteReference w:id="1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تم الإنتصار وسمی </w:t>
      </w:r>
      <w:bookmarkStart w:id="109" w:name="pg3428_18578"/>
    </w:p>
    <w:p>
      <w:pPr>
        <w:pStyle w:val="BookText"/>
        <w:rPr/>
      </w:pPr>
      <w:bookmarkEnd w:id="109"/>
      <w:r>
        <w:rPr>
          <w:rFonts w:ascii="IRNazanin" w:hAnsi="IRNazanin" w:eastAsia="IRNazanin"/>
          <w:color w:val="111111"/>
          <w:sz w:val="28"/>
          <w:sz w:val="28"/>
          <w:szCs w:val="28"/>
          <w:rtl w:val="true"/>
          <w:lang w:bidi="fa-IR"/>
        </w:rPr>
        <w:t>ذلک الیوم بیوم الله، ذلک الیوم الذی أشرقت فیه شمس الحریة والنصر لتعلن عن انتصار نهضة الحق والعدل، نهضة الإمام الخمینی العظیمة، التی</w:t>
      </w:r>
    </w:p>
    <w:p>
      <w:pPr>
        <w:pStyle w:val="BookText"/>
        <w:rPr/>
      </w:pPr>
      <w:r>
        <w:rPr>
          <w:rFonts w:ascii="IRNazanin" w:hAnsi="IRNazanin" w:eastAsia="IRNazanin"/>
          <w:color w:val="111111"/>
          <w:sz w:val="28"/>
          <w:sz w:val="28"/>
          <w:szCs w:val="28"/>
          <w:rtl w:val="true"/>
          <w:lang w:bidi="fa-IR"/>
        </w:rPr>
        <w:t>غطت علی الثورة الفرنسیة عظمتها، فانتصرت الثورة الإسلامیة المبارکة واصبحت مشعل نور وهدایة یضی‌ء الدرب للسائرین ویجتذب الیه الحائرین الغارقین فی تیه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اجتذبت هذه الثورة الیها کل متطلع الی الحریة والی الاستقلال من شعوب العالم وحتی الذین کانوا یعیشون فی بقاع الأرض القاصیة، اشرأبت اعناقهم الیها فرحا وشوقا، وشعروا بان قائدها هو القائد الموعود المنتظر لیأخذ بایدیهم الی المنطلق الحقیقی والسلام الحقیقی والحریة المرجوة، وهو الأمل المرتقب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الرجل هو مصداقا لذلک الرجل الذی یبعثه الله تعالی فی آخر الزمان من قم اولوا بأس شدید ادَّخرهم لیکسروا أنوف المردة والشیاطین وعلی رأسهم الشیطان الأکبر أمریکا واسرائیل الخبیثة</w:t>
      </w:r>
      <w:r>
        <w:rPr>
          <w:rFonts w:eastAsia="IRNazanin" w:cs="IRNazanin"/>
          <w:color w:val="111111"/>
          <w:sz w:val="28"/>
          <w:szCs w:val="28"/>
          <w:rtl w:val="true"/>
          <w:lang w:bidi="fa-IR"/>
        </w:rPr>
        <w:t>.</w:t>
      </w:r>
    </w:p>
    <w:p>
      <w:pPr>
        <w:pStyle w:val="Heading3"/>
        <w:numPr>
          <w:ilvl w:val="2"/>
          <w:numId w:val="1"/>
        </w:numPr>
        <w:rPr/>
      </w:pPr>
      <w:bookmarkStart w:id="110" w:name="__RefHeading___Toc3037204_2749589250"/>
      <w:bookmarkStart w:id="111" w:name="_Toc35"/>
      <w:bookmarkEnd w:id="110"/>
      <w:r>
        <w:rPr>
          <w:rtl w:val="true"/>
        </w:rPr>
        <w:t>المطاردة الموسویة</w:t>
      </w:r>
      <w:bookmarkEnd w:id="1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 هناک شبه کبیرة بین الحرکة النبویة الموسویة والحرکة العلویة المهدویة فی الولادة وحتی القیادة والانتصار، فکانت ولادتهما واحدة فکل قد أخفی الله مدة حمله تسعة أشهر فی بطن امه حفاظا علیه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فراعنة عصره، لأنه وحسب تطلعات الکهنة والسحرة فی زمن الفراعنة، سیکون نهایة ملکهم علی ید طفل لم یولد بعد وهذه أیام ولادته فأخذوا العدة وتهیأوا للإنتقام منه قبل الشروع بدوره، وهذا دیدن الحکام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قبل 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ذکرت وکیف کان القصاص </w:t>
      </w:r>
    </w:p>
    <w:p>
      <w:pPr>
        <w:pStyle w:val="BookText"/>
        <w:rPr/>
      </w:pPr>
      <w:r>
        <w:rPr>
          <w:rFonts w:ascii="IRNazanin" w:hAnsi="IRNazanin" w:eastAsia="IRNazanin"/>
          <w:color w:val="111111"/>
          <w:sz w:val="28"/>
          <w:sz w:val="28"/>
          <w:szCs w:val="28"/>
          <w:rtl w:val="true"/>
          <w:lang w:bidi="fa-IR"/>
        </w:rPr>
        <w:t>ویاله من قصاص ظالم غطی المعمورة بوحشیته وبشاعته، فقد قتلوا الملایین من الاطفال وبقروا البطون من الحوامل، ولم یفلحوا ولم ینجحوا، بل خابوا وخسروا، ولهول المطلع وللطف الإلهی أن یعیش من کان یحذرون</w:t>
      </w:r>
    </w:p>
    <w:p>
      <w:pPr>
        <w:pStyle w:val="BookText"/>
        <w:rPr/>
      </w:pPr>
      <w:r>
        <w:rPr>
          <w:rFonts w:ascii="IRNazanin" w:hAnsi="IRNazanin" w:eastAsia="IRNazanin"/>
          <w:color w:val="111111"/>
          <w:sz w:val="28"/>
          <w:sz w:val="28"/>
          <w:szCs w:val="28"/>
          <w:rtl w:val="true"/>
          <w:lang w:bidi="fa-IR"/>
        </w:rPr>
        <w:t>منه فی بیوتهم وینشأ ویشب فی احضانهم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یولد بعد أن یظهر الله حمل امه عند ولادته، فتضعه ولیدا ذکرا، فتتمایل بها الدنیا طربا وفرحا بمقدمه وخوفا وهلعا بمصیره،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وأوحینا الی أُمِّ موسی أن أرضعیه فإذا خفتِ علیه فألقیه فی الیم ولاتخافی ولاتحزنی إنّا رادّوه الیک وجاعلوه من المرسلین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فتفضل مفارقته حیا بأمل ان تلتقی به یوما علی موته وانقطاع أملها منه، فتضعه فی سَبَط وتلقیه فی الیم لتتقاذفه أمواج الرحمة وتسیر به ید القدر الإلهیة حیث ماکانوا یحذرون منه، فیرسوا السَبَط وفیه الولید المرتقب وتأخذه زوجة فرعون وتضعه بین یدی زوجها الذی یشتاظ فزعا ویتطایر هلعا، فتطمْإنه المرأة الطاهرة بان هذا طفل ودیع لا حول له ولا قوة وهو بین أیدینا نربیه کیف نشاء ویملأ حیاتنا بهجة وفرحة، فسکَّنت روحه وهدَّأت روعه، فتقبَّله وهو لایدری ما یخفیه له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والروایات التی أوعدت الظالمین وبشَّرتهم وأوعدتهم بأن نهایتهم ستکون علی ید المنقذ من آل بیت المصطفی صلی الله علیه وآله وسلم، یبعثه الله رحمة للعالمین، وخلاصا للمحرومین وإذانا بحکم الإسلام من جدید لیعمَّ الأرض کلها، ویتنفس العالم الصعداء لهذا الحکم المرتقب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فراعنة کل عصر ومصر یحاربون فکرة الظهور، وفکرة المهدی </w:t>
      </w:r>
    </w:p>
    <w:p>
      <w:pPr>
        <w:pStyle w:val="BookText"/>
        <w:rPr/>
      </w:pPr>
      <w:r>
        <w:rPr>
          <w:rFonts w:ascii="IRNazanin" w:hAnsi="IRNazanin" w:eastAsia="IRNazanin"/>
          <w:color w:val="111111"/>
          <w:sz w:val="28"/>
          <w:sz w:val="28"/>
          <w:szCs w:val="28"/>
          <w:rtl w:val="true"/>
          <w:lang w:bidi="fa-IR"/>
        </w:rPr>
        <w:t>الموعود، ویحرِّکون اتباعهم للتشکیک فیها، والطعن فی روایاتها واختلاق غیرها ضدها لتشویهها، فأخذوا یؤلِّبون المنتفعین والمغرورین بالدنیا ویسکبون علیهم دراهم معدودة لیقفوا حائلاً دون هذا الأمر، فکانت بدایته أن یحیطوا بیت الإمام العسکری برقابة مشدَّدة ولیقتلوا کل طفل یولد فی</w:t>
      </w:r>
    </w:p>
    <w:p>
      <w:pPr>
        <w:pStyle w:val="BookText"/>
        <w:rPr/>
      </w:pPr>
      <w:r>
        <w:rPr>
          <w:rFonts w:ascii="IRNazanin" w:hAnsi="IRNazanin" w:eastAsia="IRNazanin"/>
          <w:color w:val="111111"/>
          <w:sz w:val="28"/>
          <w:sz w:val="28"/>
          <w:szCs w:val="28"/>
          <w:rtl w:val="true"/>
          <w:lang w:bidi="fa-IR"/>
        </w:rPr>
        <w:t>هذا البیت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المهدی یولد بعد أن اخفی الله ولادته مدة الحمل وفی اللیلة الموعودة یدعو الإمام الحسن العسکری علیه السلام عمته حمیدة لتکون ضیفته هذه اللیلة للتبرک بالمولود الجدید الذی سیولد لنرجس یملأ الأرض قسطا وعدلاً وینشر رایة الحق ویبسط حکومة الإسلام علی وجه المعمورة، فتتعجب من قوله وهی لاتری آثارا للحمل ولا علاماةً له، فکیف یتم ذلک؟</w:t>
      </w:r>
    </w:p>
    <w:p>
      <w:pPr>
        <w:pStyle w:val="BookText"/>
        <w:rPr/>
      </w:pPr>
      <w:r>
        <w:rPr>
          <w:rFonts w:ascii="IRNazanin" w:hAnsi="IRNazanin" w:eastAsia="IRNazanin"/>
          <w:color w:val="111111"/>
          <w:sz w:val="28"/>
          <w:sz w:val="28"/>
          <w:szCs w:val="28"/>
          <w:rtl w:val="true"/>
          <w:lang w:bidi="fa-IR"/>
        </w:rPr>
        <w:t>وباتت تلک اللیلة تترقب الأمر، وهی تنظر الی السماء ونجومها اللامعة وجوها الصافی، وما کاد أن ینفجر عمود الفجر والضیف لم یحل بعد، فکانت تروادها الشکوک،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المولود یابن اخی؟ فیصبِّرها بابتسامته المعهودة وکلامه الدافی‌ء انه سیأتی بعد حین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المولود وسقط من بطن امه ساجدا لله رافعا سبابته الیمنی الی السماء معلنا الوحدانیة لله والطاعة المطلقة 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وماهی الا سویعات حتی ینتشر الخبر کالنار فی الهشیم، وتقوم قائمة الدولة العباسیة ویتطایر غضبها بنهایة حکمها علی ید هذا القادم، فهی لاتدری ماذا تفعل غیر انها أرسلت بکل قوتها لتهاجم بیت الإمام علیه السلام وتقتل کل طفل رضیع فیه وعلی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ید الغیب الإلهیة لهم بالمرصاد وللولید بالحفظ والصون، فیکتب لهذا المولود الصغیر الذی‌لم یبلغ الیوم الواحد ان یستعد </w:t>
      </w:r>
    </w:p>
    <w:p>
      <w:pPr>
        <w:pStyle w:val="BookText"/>
        <w:rPr/>
      </w:pPr>
      <w:r>
        <w:rPr>
          <w:rFonts w:ascii="IRNazanin" w:hAnsi="IRNazanin" w:eastAsia="IRNazanin"/>
          <w:color w:val="111111"/>
          <w:sz w:val="28"/>
          <w:sz w:val="28"/>
          <w:szCs w:val="28"/>
          <w:rtl w:val="true"/>
          <w:lang w:bidi="fa-IR"/>
        </w:rPr>
        <w:t>لغیبه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فی غیابه خمسة سنوات حتی شهادة والده علیه السلام لیتقدم بالصلاة علیه ویزیح عمه طالبا منه الإبتعاد عن والده، فهو أولی بالصلاة علی ابیه لان المعصوم لایصلی علیه إلاّ معصوم مثله، وما أن تمت الصلاة حتی هجم العباسیون من جدید علی بیت الإمام، فلم یجدوا للولید من أثر فشاءت</w:t>
      </w:r>
    </w:p>
    <w:p>
      <w:pPr>
        <w:pStyle w:val="BookText"/>
        <w:rPr/>
      </w:pPr>
      <w:r>
        <w:rPr>
          <w:rFonts w:ascii="IRNazanin" w:hAnsi="IRNazanin" w:eastAsia="IRNazanin"/>
          <w:color w:val="111111"/>
          <w:sz w:val="28"/>
          <w:sz w:val="28"/>
          <w:szCs w:val="28"/>
          <w:rtl w:val="true"/>
          <w:lang w:bidi="fa-IR"/>
        </w:rPr>
        <w:t>ید الغیب أن یکمل غیبته حتی بلغت تسعا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یتصل باصحابه ومریدیه ومحبیه وشیعته بواسطة سفراء أعدهم وهیأهم واختارهم لیکونوا حلقة وصل بینه وبینهم لایصال المعلومات والأوامر والفتاوی منه الیهم، وایصال مطالبهم وأسئلتهم منهم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بعد غیاب طویل الا انه عاود الغیبة من جدید لتکون هی الثانیة وما اطولها، استمرت منذ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أرأد بنی‌العباس ان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لیغیب عنّا ولکنه یتطلع الینا ولایفارقنا وله سفراء أیضا، ولکنهم بشکل آخر لا بالتعیین المباشر، بل بالتعیین غیر المباشر والمسمی بالتعیین العام وحسب المواصفات التی حددوها علیهم السلام من کان من الفقهاء صائنا لنفسه مخالفا لهواه مطیعا لأمر مولاه فعلی العوام أن یقلدوه، فهؤلاء سفراءه، فقد یکون فی قت واحد أکثر من سفیر یعملون بسفارتهم هذه لیؤدُّون رسالتهم ولیأخذوا دورهم القیادی المرضی لإمامهم المرتقب الموعود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فتصدی فیها علمائنا الربانیون لحفظ هذا الدین من التحریف والتزویر والطعن، والرد علی الشبهات، وتصحیح المسار الخاطی‌ء الذی ینتحله بعض المنتحلین من أئمة الجور وضعاف القلوب والعقول، ومن أصحاب المذاهب الأخری لاثارة الأفکار المریضة والمسمومة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طالما کان الإمام المعصوم غائبا عن أنظار الناس، فهناک معاییر تتناسب مع الحکومة الإلهیة ومحددة من قبل الإمام المعصوم للأشخاص الذین لهم فی کل زمان ومکان ضمیر حی وفکر حر، ویرغبون فی الاستفادة من التعالیم الإسلامیة ما أمکن، واذا ما حصلوا علی نوع من القیادة أقاموا حکومة إسلامیة وطبقوا نظام العدل الإلهی، لینوب شخص تتوفر فیه مثل هذه الصفات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الحساس من عصر</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علی عاتقه مسؤولیة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نعنیه بالضبط من ولایة الفقیه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هذا التعیین غیر مختص بشخص معین، بل بکل شخص تتوفر فیه شروطه، أی ان الفقیه، العادل، البصیر، والعالم بزمانه یستطیع أن یکون فی مقام الولایة ونیابة الإمام، فان مثل هذا التعیین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ما وجد مثل هذا الشخص فانه یعین ولیا للمسلمین، إذ لا تختص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معین، إذ إن کل من تتوفر فیه الأوصاف الآنفة تصبح ولایته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النیابة تشبه نیابة الأولیاء الذین کان یعینهم أمیر المؤمنین علیه السلام، ولکن مع فارق انّ ما عیّنه الإمام کان نائبا خاصا، فیما کان الفقیه العادل نائبا عاما</w:t>
      </w:r>
      <w:r>
        <w:rPr>
          <w:rFonts w:eastAsia="IRNazanin" w:cs="IRNazanin"/>
          <w:color w:val="111111"/>
          <w:sz w:val="28"/>
          <w:szCs w:val="28"/>
          <w:rtl w:val="true"/>
          <w:lang w:bidi="fa-IR"/>
        </w:rPr>
        <w:t>).</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فتصدی لهذه الولایة فطاحل الملة وفقهاء الطائفة العظام علی طول التاریخ الشیعی، فکان النصیب الوافر منهم من هذا البلد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عهدت علی نفسها أن تصون الدین وتحفظ الملة وتسلِّم </w:t>
      </w:r>
    </w:p>
    <w:p>
      <w:pPr>
        <w:pStyle w:val="BookText"/>
        <w:rPr/>
      </w:pPr>
      <w:r>
        <w:rPr>
          <w:rFonts w:ascii="IRNazanin" w:hAnsi="IRNazanin" w:eastAsia="IRNazanin"/>
          <w:color w:val="111111"/>
          <w:sz w:val="28"/>
          <w:sz w:val="28"/>
          <w:szCs w:val="28"/>
          <w:rtl w:val="true"/>
          <w:lang w:bidi="fa-IR"/>
        </w:rPr>
        <w:t>الرایة الی صاحبها، وکان لأهل قم وفقهائها وروّادها ومفکریها الباع الطویل فی العمل، وهذا ما أکده أئمتنا وولاة أمرنا علیهم السلام وهم یوصون بأهل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بعض أصحاب الأئمة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ابی عبدالله علیه السلام جالسا إذ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اولاهما بعثنا علیکم عبادا لنا اولی بأس شدید فجاسوا خلال الدیار وکان وعدا مفعولاً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فقلنا جعلنا فداک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هم والله اهل قم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فهم الأمل المرتجی لأن فیهم رجال یحملون الدین علی عواتقهم ولاینأون عنه ثقلاً بل هم أهل لحمله وایصاله الی الناس صحیحا سالما من التحریف والتخریف والتهویل والتزویق، ولا تأخذهم فی عملهم هذا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عنهم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تکون بلدة قم وأهلها حجة علی الخلائق وذلک فی زمان غیبة قائمنا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الأئمة علیهم السلام وبالخصوص صاحب الأمر والزمان علیه السلام قد اتخذوا قما معدنا ومرسیً لهم، لما یمتاز به القمیون من مؤهلات خیّرة یندر تواجدها فی غیرهم، وهاهی الیوم أفضل بقاع الأرض دینا وتحفظا والتزاما، ویضرب بها المثل بالالتزام والحجاب والعفة والتقیّد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خراسان اعلامنا واهل قم انصارنا واهل الکوفة اوتادنا واهل هذا السواد منا ونحن منهم</w:t>
      </w:r>
      <w:r>
        <w:rPr>
          <w:rFonts w:eastAsia="IRNazanin" w:cs="IRNazanin"/>
          <w:color w:val="111111"/>
          <w:sz w:val="28"/>
          <w:szCs w:val="28"/>
          <w:rtl w:val="true"/>
          <w:lang w:bidi="fa-IR"/>
        </w:rPr>
        <w:t>».</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محفوظة من قبل الباری ومحروسة من کل جبار فاجر وسلطان </w:t>
      </w:r>
    </w:p>
    <w:p>
      <w:pPr>
        <w:pStyle w:val="BookText"/>
        <w:rPr/>
      </w:pPr>
      <w:r>
        <w:rPr>
          <w:rFonts w:ascii="IRNazanin" w:hAnsi="IRNazanin" w:eastAsia="IRNazanin"/>
          <w:color w:val="111111"/>
          <w:sz w:val="28"/>
          <w:sz w:val="28"/>
          <w:szCs w:val="28"/>
          <w:rtl w:val="true"/>
          <w:lang w:bidi="fa-IR"/>
        </w:rPr>
        <w:t>جائر، لان فیها أمل الأمة واوتاد الأرض وأنصار الإسلام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لعلی قم ملکا یرفرف علیها بجناحیه لایریدها جبار بسوء الا اذابه اللّه کذوب الملح فی الماء</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بالرغم من أنّ الإمام الحجة المنتظر علیه السلام غائب ومستور إلا ان فی غیبته لحکمة بالغة وفوائد جمّة وکثیرة، من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تهیؤ الأمة نفسیا وروحیا وعقلیا لحکومة الإسلام المرتقبة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اختبار الأمة ممن یصبر ویتحمل ویحتسب وینتظر الانتظار الواعی لذلک الیوم الموعود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زرع الأمل فی أوساط المحرومین والمضطهدین، بأن هناک یوما للخلاص من العبودیة والظلم، فعلیهم أن یعدّوا العدة ویشحذوا الهمم لمقارعة هؤلاء المتسلطین علی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هی الیوم قد تهیأت وتعبأت واستعدت وحملت أرواحها علی الأکف لتلبِّی نداء الإمام المنتظر، فهی مأوی وملاذ العشاق المنتظرین للقیام، ومقر الأحباب المتطلعین للطلعة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وبلد شیعتنا مطهرة مقدسة</w:t>
      </w:r>
      <w:r>
        <w:rPr>
          <w:rFonts w:eastAsia="IRNazanin" w:cs="IRNazanin"/>
          <w:color w:val="111111"/>
          <w:sz w:val="28"/>
          <w:szCs w:val="28"/>
          <w:rtl w:val="true"/>
          <w:lang w:bidi="fa-IR"/>
        </w:rPr>
        <w:t>».</w:t>
      </w:r>
      <w:r>
        <w:rPr>
          <w:rStyle w:val="FootnoteAnchor"/>
          <w:rtl w:val="true"/>
        </w:rPr>
        <w:footnoteReference w:id="1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فعلیکم بقم وحوالیها ونواحیها فان البلاء مرفوع عنها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فهی محفوظة محروسة من الفتن والبلایا مادام یحملون فی قلوبهم العشق والولاء لآل البیت علیهم السلام، فمن مثلهم یحمل هذا الولاء بعمقه وحقیقته؟ إنهم یحملونه بصدق وقد عانقت أرواحهم حب أئمتهم، فصارت شفافة طریة تذوب عند سماع أسمائهم وسماتهم، وتغرورق العیون بالدموع لسماع مصابهم وجراحاتهم، وتکاد تخرج القلوب من الصدور لسماع مآسیهم وما حلَّ بهم من أنواع العذاب، فهم یعشقون أئمتهم عشق افراخ الطیر الی أعشاشها، ویحنون الیهم حنین الطفل الی صدر أمه، ویتعطشون الی سماع أخبارهم وأحادیثهم، فهم أهل ولاء ومودة، حتی وردت</w:t>
      </w:r>
    </w:p>
    <w:p>
      <w:pPr>
        <w:pStyle w:val="BookText"/>
        <w:rPr/>
      </w:pPr>
      <w:r>
        <w:rPr>
          <w:rFonts w:ascii="IRNazanin" w:hAnsi="IRNazanin" w:eastAsia="IRNazanin"/>
          <w:color w:val="111111"/>
          <w:sz w:val="28"/>
          <w:sz w:val="28"/>
          <w:szCs w:val="28"/>
          <w:rtl w:val="true"/>
          <w:lang w:bidi="fa-IR"/>
        </w:rPr>
        <w:t>الاحادیث عنهم انهم یدخلون الجنة لابصلاتهم وصومهم، ولکن لتمسکهم الشدید والقوی بالولایة والطاعة لآل النبی صلی الله علیه وآله وسلم، وحقا انهم اهل ولایة وتمسک عمیق ووعی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کلهم الی البیت المقدس الا بقعة بارض الجبل یقال لها قم فانهم یحاسبون فی حفرهم ویحشرون من حفرهم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مغفورٌ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رجلٌ علی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هذا خاص لاهل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ومن یقول بمقالتهم</w:t>
      </w:r>
      <w:r>
        <w:rPr>
          <w:rFonts w:eastAsia="IRNazanin" w:cs="IRNazanin"/>
          <w:color w:val="111111"/>
          <w:sz w:val="28"/>
          <w:szCs w:val="28"/>
          <w:rtl w:val="true"/>
          <w:lang w:bidi="fa-IR"/>
        </w:rPr>
        <w:t>».</w:t>
      </w:r>
      <w:r>
        <w:rPr>
          <w:rStyle w:val="FootnoteAnchor"/>
          <w:rtl w:val="true"/>
        </w:rPr>
        <w:footnoteReference w:id="1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لیس بعجیب إن یرکب الصعاب من أجل الأحباب ولایبالی بما ینتظر من مصاب، ومن حق الحبیب أن یرعی حبیبه وینظر الیه بنظر الرحمة والمغفرة والحصانة والرعایة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 هم أئمتنا ینظرون الینا بعین المودة والرحمة، فقد قال الإمام الصادق علیه السلام لشیعته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لاحب ریحکم وأرواحکم، فأعینونا علی ذلک بورع واجتهاد، واعلموا ان ولایتنا لاتنال الا بالورع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السابقون الأولون والسابقون الآخرون؛ السابقون فی الدنیا الی ولایتنا، والسابقون فی الآخرة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ضمنا لکم الجنة بضمان الله وضمان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علیه السلام لعمرو بن حمق الخزاعی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وطوبی لکم وطوباهم أفضل من طوباکم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شیعتی الذین یأتون من بعدکم یطیقون مالاتطیقون ویحملون مالا تحملون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لشیعتنا المتمسکین بحبنا فی غیبة قائمنا، الثابتین علی موالاتنا والبراءة من أعدائنا، أولئک منا ونحن منهم، وقد رضوا بنا أئمة ورضینا بهم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ثم 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معنا فی درجتنا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علیه السلام لرمیلة عندما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خواص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وعکت یارمیلة، ثم رأیت خفّة فأتیت الی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یاسیدی، وما أدراک؟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یارمیلة مامن مؤمن ولامؤمنة یمرض إلاّ مرضنا لمرضه، ولا حزن إلاّ حزنا لحزنه، ولادعا إلاّ أمّنا علی دعائه، ولاسکت إلاّ دعونا له، وما مؤمن ولامؤمنة فی المشارق والمغارب الاّ ونحن معه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ولیس هذا غریبا ولا عجیبا ولا غلوا، فقد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 وستردون الی عالم الغیب والشهادة فینبئکم بما کنتم تعملون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حیث ان الأعمال تعرض یومی الاثنین والخمیس من کل اسبوع علی ولاة الأمر، وهی الیوم تعرض علی صاحب الأمر والزمان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یری أعمال العباد ویعرف الخیِّر منهم من غیره والصالح من الطالح، والمؤمن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بشر مثلنا لکن أرواحهم سمت بطاعة الله وتعلقت بعزه الأبهج فأفاض علیها هذا العطاء الربانی والنور الإلهی،</w:t>
      </w:r>
    </w:p>
    <w:p>
      <w:pPr>
        <w:pStyle w:val="BookText"/>
        <w:rPr/>
      </w:pPr>
      <w:r>
        <w:rPr>
          <w:rFonts w:ascii="IRNazanin" w:hAnsi="IRNazanin" w:eastAsia="IRNazanin"/>
          <w:color w:val="111111"/>
          <w:sz w:val="28"/>
          <w:sz w:val="28"/>
          <w:szCs w:val="28"/>
          <w:rtl w:val="true"/>
          <w:lang w:bidi="fa-IR"/>
        </w:rPr>
        <w:t>والی هذا قال الإمام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بشر ملکی وجسد سماوی وأمر إلهی وروح قدسی ومقام علیّ ونور جلی وسر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ملکی الذات إلهی الصفات زائد الحسنات عالم بالمغیبات، وأمره بین الکاف والنون، بل هم الکاف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والأرض عند الإمام کیده من راحته یعرف ظاهرها من باطنها، ویعلم برها من فاجرها ورطبها ویابسها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فدخل علیه قوم من أهل قم فسلّم علیه فرد علیهم السلام وقرّبهم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 واهلاً فانتم شیعتنا حقا فسیأتی علیکم یوم تزورون فیه تربتی بطوس الا فمن زارنی وهو علی غسل خرج من ذنوبه کیوم ولدته أمه</w:t>
      </w:r>
      <w:r>
        <w:rPr>
          <w:rFonts w:eastAsia="IRNazanin" w:cs="IRNazanin"/>
          <w:color w:val="111111"/>
          <w:sz w:val="28"/>
          <w:szCs w:val="28"/>
          <w:rtl w:val="true"/>
          <w:lang w:bidi="fa-IR"/>
        </w:rPr>
        <w:t>».</w:t>
      </w:r>
      <w:r>
        <w:rPr>
          <w:rStyle w:val="FootnoteAnchor"/>
          <w:rtl w:val="true"/>
        </w:rPr>
        <w:footnoteReference w:id="1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الکشی حدیثا عن محمد بن مسعود وعلی بن محمد معا عن الحسین بن عبدالله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ابی‌عبدالله علیه السلام </w:t>
      </w:r>
      <w:bookmarkStart w:id="112" w:name="pg3428_18588"/>
    </w:p>
    <w:p>
      <w:pPr>
        <w:pStyle w:val="BookText"/>
        <w:rPr/>
      </w:pPr>
      <w:bookmarkEnd w:id="112"/>
      <w:r>
        <w:rPr>
          <w:rFonts w:ascii="IRNazanin" w:hAnsi="IRNazanin" w:eastAsia="IRNazanin"/>
          <w:color w:val="111111"/>
          <w:sz w:val="28"/>
          <w:sz w:val="28"/>
          <w:szCs w:val="28"/>
          <w:rtl w:val="true"/>
          <w:lang w:bidi="fa-IR"/>
        </w:rPr>
        <w:t>ونحن جماعة اذ دخل علیه عمران بن عبدالله القمی رفسأله علیه السلام وبرَّه وبشّه فلما ان قام قلت لابی عبدالله علیه السلام من هذا الذی بررت به هذا البر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اهل البیت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ارادهم جبار من الجبابرة الا قصمه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هل هذا الاهتمام اعتباطی جاء لأهل قم، أم لان فیهم رجال إن لم یکن أکثرهم هذا دیدنهم، اصحاب قلوب قویة، ومواقف ثابتة غیر متزلزلة ولا مهزوزة، ولا تتمایل مع التیارات الهابة من هنا وهناک، بل لهم رأیهم السدید وقولهم الصائب الذی‌استمدوه من أئمتهم، فهم أصحاب حق وطلاب حق</w:t>
      </w:r>
    </w:p>
    <w:p>
      <w:pPr>
        <w:pStyle w:val="BookText"/>
        <w:rPr/>
      </w:pPr>
      <w:r>
        <w:rPr>
          <w:rFonts w:ascii="IRNazanin" w:hAnsi="IRNazanin" w:eastAsia="IRNazanin"/>
          <w:color w:val="111111"/>
          <w:sz w:val="28"/>
          <w:sz w:val="28"/>
          <w:szCs w:val="28"/>
          <w:rtl w:val="true"/>
          <w:lang w:bidi="fa-IR"/>
        </w:rPr>
        <w:t>وأنصار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الإمام الصادق علیه السلام عنهم وعن قائدهم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قم یدعو الناس الی الحق، یجتمع معه قوم، قلوبهم کزبر الحدید، لاتزلهم الریاح العواصف، ولایملون من الحرب ولایجبنون، وعلی الله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Heading3"/>
        <w:numPr>
          <w:ilvl w:val="2"/>
          <w:numId w:val="1"/>
        </w:numPr>
        <w:rPr/>
      </w:pPr>
      <w:bookmarkStart w:id="113" w:name="__RefHeading___Toc3037206_2749589250"/>
      <w:bookmarkStart w:id="114" w:name="_Toc36"/>
      <w:bookmarkEnd w:id="113"/>
      <w:r>
        <w:rPr>
          <w:rtl w:val="true"/>
        </w:rPr>
        <w:t>علة وجود ولایة الفقیه فی زمن الغیبة</w:t>
      </w:r>
      <w:bookmarkEnd w:id="114"/>
    </w:p>
    <w:p>
      <w:pPr>
        <w:pStyle w:val="BookText"/>
        <w:rPr/>
      </w:pPr>
      <w:r>
        <w:rPr>
          <w:rFonts w:ascii="IRNazanin" w:hAnsi="IRNazanin" w:eastAsia="IRNazanin"/>
          <w:color w:val="111111"/>
          <w:sz w:val="28"/>
          <w:sz w:val="28"/>
          <w:szCs w:val="28"/>
          <w:rtl w:val="true"/>
          <w:lang w:bidi="fa-IR"/>
        </w:rPr>
        <w:t>من الحکمة الإلهیة واللطف الربانی علی البشریة وجود الأنبیاء بین ظهرانیهم یوقظون فیهم الفطرة ویذکرونهم منسی نعمته ویهدونهم الی الصراط المستقیم، حتی لاتبقی حجة لأحد علی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زماننا هذا وجود ولی الأمر الأعظم أرواحنا فداه، إلاّ انه غائب عن </w:t>
      </w:r>
    </w:p>
    <w:p>
      <w:pPr>
        <w:pStyle w:val="BookText"/>
        <w:rPr/>
      </w:pPr>
      <w:r>
        <w:rPr>
          <w:rFonts w:ascii="IRNazanin" w:hAnsi="IRNazanin" w:eastAsia="IRNazanin"/>
          <w:color w:val="111111"/>
          <w:sz w:val="28"/>
          <w:sz w:val="28"/>
          <w:szCs w:val="28"/>
          <w:rtl w:val="true"/>
          <w:lang w:bidi="fa-IR"/>
        </w:rPr>
        <w:t>الأنظار، وغیبته هذه قد تشکل حاجزا لمعرفة بعض الأمور الضروریة والحساسة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الذی تخلو فیه الأمة من نبی مرسل أو من ینوب عنه، یقوم عندها علماء تلک الأمة بالدور الفعال لیملأوا منطقة الفراغ حتی مجی‌ء نبی مرسل من قبل الله تعالی، إلاّ هذه الفترة التی نحن فیها انفردت ولم یسبق لها مثیل فی تاریخ البشریة فی حیاة الأنبیاء أو بعد حیاتهم أن جعل الله لولاة الأمر ولاة آخرین أقل منهم درجة، ولهم مالهم من الولایة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نصیب مفروض وحق مقبول، غیر إن هذه الفترة التی نحن فیها تحاط بظرف خاص تشابکت فیه المسالک والطرق وکثرت المنافذ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کانوا ینتظرون مجی‌ء نبی بعد غیاب طویل، والیوم ختمت الدنیا بنوة سید المرسلین صلی الله علیه وآله وسلم، فلانرجو لنبوة بعده تأخذ</w:t>
      </w:r>
    </w:p>
    <w:p>
      <w:pPr>
        <w:pStyle w:val="BookText"/>
        <w:rPr/>
      </w:pPr>
      <w:r>
        <w:rPr>
          <w:rFonts w:ascii="IRNazanin" w:hAnsi="IRNazanin" w:eastAsia="IRNazanin"/>
          <w:color w:val="111111"/>
          <w:sz w:val="28"/>
          <w:sz w:val="28"/>
          <w:szCs w:val="28"/>
          <w:rtl w:val="true"/>
          <w:lang w:bidi="fa-IR"/>
        </w:rPr>
        <w:t>طریقها الی إصلاح الفساد المتفشی، وعودة الناس الی الصراط السوی، بل خططت ید الغیب لهذا الأمر أن جعلت للأمة أوصیاء یهدونهم الی الصواب ویدلونهم الی الحقیقة ویرشدونهم الی جادة الحق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شاءت القدرة الإلهیة أن تختم النبوة بمحمد صلی الله علیه وآله وسلم ختمت الأوصیاء بالإمام المنتظر علیه السلام، لأن الحاجة الی نبوة وأنبیاء قد استوفی اغراضه، والآن آن الأوان لجنی الثمار التی زرعها أولئک الصلحاء المبعوثون رحمة للعالمین، فقد اختلفت المرحلة ولابد لها من اختلاف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للعالم من موقف موحد، المراد منه تهیئة الوضع العام العالمی، وتمحیص کل أمة علی تکییف أنفسها، والتصدی لقیادة المجتمع البشری بجمیع جوانب حیاته المصیریة واقامة الحکومة الإسلامیة وما فیها </w:t>
      </w:r>
    </w:p>
    <w:p>
      <w:pPr>
        <w:pStyle w:val="BookText"/>
        <w:rPr/>
      </w:pPr>
      <w:r>
        <w:rPr>
          <w:rFonts w:ascii="IRNazanin" w:hAnsi="IRNazanin" w:eastAsia="IRNazanin"/>
          <w:color w:val="111111"/>
          <w:sz w:val="28"/>
          <w:sz w:val="28"/>
          <w:szCs w:val="28"/>
          <w:rtl w:val="true"/>
          <w:lang w:bidi="fa-IR"/>
        </w:rPr>
        <w:t>من ملابسات حساسة وخطیرة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لابد من وجود ولی عام تتوفر فیه المواصفات المناسبة والملائمة لیکون مثالٌ یتقتدی به، لیحکم الناس ویقودهم لما فیه خیرهم وصلاحهم، ولاتتوفر هذه المواصفات فی شخص عادی أو سیاسی بعید عن بطون الدین والفقه والروایات والاحاطه بها، فلابد من وجود شخص یکون مؤهَّلاً لیکون نائبا عن الإمام الحجة المنتظر علیه السلام، وکأنه هو بشکل مصغَّر، وله من الصفات ماله، وهذه لاتتوفر إلاّ فی الولی الفقیه الصائن لنفسه والمخالف لهواه والمطیع لأمر مولاه، لیقوم بحکومة عادلة مستوحاة من الأصول الثابتة للدین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الصدوق</w:t>
      </w:r>
      <w:r>
        <w:rPr>
          <w:rStyle w:val="FootnoteAnchor"/>
          <w:rtl w:val="true"/>
        </w:rPr>
        <w:footnoteReference w:id="115"/>
      </w:r>
      <w:r>
        <w:rPr>
          <w:rFonts w:ascii="IRNazanin" w:hAnsi="IRNazanin" w:eastAsia="IRNazanin"/>
          <w:color w:val="111111"/>
          <w:sz w:val="28"/>
          <w:sz w:val="28"/>
          <w:szCs w:val="28"/>
          <w:rtl w:val="true"/>
          <w:lang w:bidi="fa-IR"/>
        </w:rPr>
        <w:t>منقول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ابن شاذان عن علی بن موسی الرضا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الإمام فی هذا الحدیث الی لزوم الحکومة لأسباب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لتطبیق القوانین والحد من اعتداءات الناس بعضهم علی البعض الآخر، حیث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أولی الأمر وأمر بطاعتهم؟</w:t>
      </w:r>
    </w:p>
    <w:p>
      <w:pPr>
        <w:pStyle w:val="BookText"/>
        <w:rPr/>
      </w:pPr>
      <w:r>
        <w:rPr>
          <w:rFonts w:ascii="IRNazanin" w:hAnsi="IRNazanin" w:eastAsia="IRNazanin"/>
          <w:color w:val="111111"/>
          <w:sz w:val="28"/>
          <w:sz w:val="28"/>
          <w:szCs w:val="28"/>
          <w:rtl w:val="true"/>
          <w:lang w:bidi="fa-IR"/>
        </w:rPr>
        <w:t>قیل لعلل کثیرة، منها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الخلق لما وُقفوا علی حدٍّ محدود وأُمروا أن لایتعدّوا ذلک الحد لما فیه من فسادهم؛ لم یکن یثبت ذلک ولا یقوم بأن یجعل علیهم فیه أمینا یأخذهم بالوقت عندما أُبیح لهم، ویمنعهم من التعدّی علی ما حظر علیهم </w:t>
      </w:r>
    </w:p>
    <w:p>
      <w:pPr>
        <w:pStyle w:val="BookText"/>
        <w:rPr/>
      </w:pPr>
      <w:r>
        <w:rPr>
          <w:rFonts w:ascii="IRNazanin" w:hAnsi="IRNazanin" w:eastAsia="IRNazanin"/>
          <w:color w:val="111111"/>
          <w:sz w:val="28"/>
          <w:sz w:val="28"/>
          <w:szCs w:val="28"/>
          <w:rtl w:val="true"/>
          <w:lang w:bidi="fa-IR"/>
        </w:rPr>
        <w:t>لأنه ان لم یکن ذلک لکان أحد لایترک لدنه ومنفعته لفساد غیره، فجعل علیهم قیّم یمنعهم من الفساد وقیم فیهم الحدود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ان هذا الدلیل، غیر مختص بزمان النبی والإمام، ففی کل زمان تکون هناک حاجة اجتماعیة لمثل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ومادامت العلة موجودة فان معلولها سیکون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یجب فی کل زمان أن ینصِّب الله شخصا علی المجتمع یعمل للحیلولة دون وقوع الاعتداءات والخروج علی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بقاء أی مجتمع واستمرار حیاته یتوقفان علی وجود الحکومة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الرضا علیه السلام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أنا لانجد فرقة من الفرق ولا ملة من الملل بقوا وعاشوا إلاّ بقیّم ورئیس لما لابد لهم من أمر الدین والدنیا فلم یجُزحکمة الحکیم أن یترک الخلق مما یعلم أنه لابد منه ولاقوام لهم إلاّ به فیقاتلون به عدوهم ویقسمون به فیهم ویقیمون به جمعهم وجماعتهم ویمنع ظالمهم من مظلومهم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هذا الجزء من حدیث الإمام علیه السلام هو برهان منطقی یتکون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بقاء کل مجتمع واستمرار حیاته یتوقفان علی وجود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حکمة الله سبحانه وتعالی تقضی بتوفیر ما هو ضروری للناس وتتوقف حیاتهم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ونستنتج من هاتین المقدمتین ان الله تعالی خصص للمجتمع الإسلامی </w:t>
      </w:r>
    </w:p>
    <w:p>
      <w:pPr>
        <w:pStyle w:val="BookText"/>
        <w:rPr/>
      </w:pPr>
      <w:r>
        <w:rPr>
          <w:rFonts w:ascii="IRNazanin" w:hAnsi="IRNazanin" w:eastAsia="IRNazanin"/>
          <w:color w:val="111111"/>
          <w:sz w:val="28"/>
          <w:sz w:val="28"/>
          <w:szCs w:val="28"/>
          <w:rtl w:val="true"/>
          <w:lang w:bidi="fa-IR"/>
        </w:rPr>
        <w:t>رئیسا وقیما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لایختص هو الآخر بزمان، ففی جمیع الأزمنة یُحتاج لإمام وولی للأمر لحفظ حیاة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حفظ أصول الدین وفروعه یتوقف علی وجود إمام وقائد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ولبیان هذه المسألة،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أنه لولم یجعل لهم إماما قیّما أمینا حافظا مستودعا؛ لدرست الملة وذهب الدین وغُیِّرت السنن والاحکام، ولزاد فیه المبدعون، ونقص منه الملحدون، وشبّهوا ذلک علی المسلمین،إذ قد وجدنا الخلق منقوصین محتاجین غیر کاملین مع اختلافهم واختلاف أهوائهم وتشتت أنحائهم فلو لم یجعل لهم قیِّما حافظا لما جاء به الرسول لفسدوا علی نحو ما بیّناه وغُیِّرت الشرائع والسُنن والأحکام والإیمان وکان فی ذلک فساد الخلق أجمعین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وعلی مرور الزمان وسالف الأوان الکثیر ممن تصدی لقیادة الأمة فی زمن الغیبة حاملاً علی عاتقه هذا الثقل الکبیر وهذه المسؤولیة العظیمة، مستمدا العون والتوفیق والتسدید من الله، وهو ینظر دائما لولی أمره المنتظر لانه محاط بعنایته ورعایته، وکان أغلب من تصدی لهذا المنصب الخطیر ممن نبت ونبع من هذا البلد، فتصدوا لقیادة الأمة ممن کانوا فی إیران أو خارجها، کالنجف الأشرف مثلاً لکنهم من الأصل الطیب والمنبع الخیّر </w:t>
      </w:r>
    </w:p>
    <w:p>
      <w:pPr>
        <w:pStyle w:val="BookText"/>
        <w:rPr/>
      </w:pPr>
      <w:r>
        <w:rPr>
          <w:rFonts w:ascii="IRNazanin" w:hAnsi="IRNazanin" w:eastAsia="IRNazanin"/>
          <w:color w:val="111111"/>
          <w:sz w:val="28"/>
          <w:sz w:val="28"/>
          <w:szCs w:val="28"/>
          <w:rtl w:val="true"/>
          <w:lang w:bidi="fa-IR"/>
        </w:rPr>
        <w:t>کالشیرازی ومرتضی الأنصاری والبروجردی وأبو الحسن الاصفهانی وغیرهم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ومیزة التصدی هذه التی تحلی بها علمائنا الأبرار، والتی ندرت فی غیرهم من علماء المسلمین، هل جاءت من عندیاتهم أو جاءت من الظرف والمکان اللذان أحاطا به، ام ان هذه الجذور نابعة معه ومنذ الطفولة وترعرت وکبرت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مانجده جلیّا وواضحا عند أغلب الشعب الإیرانی بالتصدی والتحدی والنفس الطویل والصبر علی الأذی فی جنب الله ولایضعفون بسرعة خلافا للشعوب الأخری ولایجبنون، بل یتصدون بقوة وعناد، فتراهم یقفون الساعات الطوال والأیام واللیالی بانتظار قدوم الإمام الرضا علیه السلام عندما استدعاه طاغوت عصره وفرعون زمانه المأمون الی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الطریق غاصا بالمستقبلین والمشجعین والموالین الذین باتوا اللیالی والأیام ینتظرون القدوم المبارک للإمام، ولیتبرکوا بطلعته الرشیده وغرته الحمیدة، وهم لایشعرون بملل وکلل، بل یزداد بشراهم وشوقهم کلما طال</w:t>
      </w:r>
    </w:p>
    <w:p>
      <w:pPr>
        <w:pStyle w:val="BookText"/>
        <w:rPr/>
      </w:pPr>
      <w:r>
        <w:rPr>
          <w:rFonts w:ascii="IRNazanin" w:hAnsi="IRNazanin" w:eastAsia="IRNazanin"/>
          <w:color w:val="111111"/>
          <w:sz w:val="28"/>
          <w:sz w:val="28"/>
          <w:szCs w:val="28"/>
          <w:rtl w:val="true"/>
          <w:lang w:bidi="fa-IR"/>
        </w:rPr>
        <w:t>زمان الانتظار، فکان کل همهم رؤیة هذه النبتة النبویة، والبرعم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نراهم جلیا فی تظاهراتهم الملیونیة بأطفالهم وشیوخهم ونسائهم بتلک المسیرات الطویلة، من بدایتها الی نهایتها لاتمنعهم حرارة شمس ولابرودة جو ولاغزارة امطار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 الجموع الغفیرة التی تراها کل اسبوع وهم یحثّون السیر والخطی للإشتراک فی صلاة الجمعة بلا انقطاع ولا تهاون ولاضعف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لانجده فی غیرهم من الملل والنحل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هذا نفهم ان فی هذا الشعب المسلم الغیور علی دینه والموالی لولاة أمره بصدق وأخلاص، نجد فیه من الصفات التی‌غُرست متجذِّرةً فی أعماقه وهی موجودة فی ذاته وفطرته ولم تنبع من ظرف خاص ومکان خاص، بل هی هی فی کل زمان ومکان، وفی کل ظرف وحال، لم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هی الفاعلیة التی تمتلکها هذه الأمة، وهذه الفعّالیة والارادة والقرار والموقف الحرکی الواعی لدیهم، لأن الأمة قد تتحرک ولکنها لاتملک الوعی فتنقلب علی أعقابها القهقری وتخسر کل ما قدمته، وهذا ما حصل فی جیش معاویة بن أبی سفیان عندما قُتِلَ الصحابی الجلیل عمار بن یاسر والذی قال عنه الرسول الأکرم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یاعمار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الأمة الإسلامیة أجمع هذا الحدیث، فعندما قُتِل وهو کان آنذاک مقاتلاً فی جیش الإمام علی علیه السلام فی حرب صفین ضد معاویة بن ابی سفیان، انکشفت بمقتله حقیقة ناصعة فی جیش معاویة بان الحق مع علی لان عمار قتل وهو فی صف جیش الإمام علی، ومادُمّنا نحن فی الصف الآخر فنحن علی باطل وصاحبنا علی ضلال، فکادت هذه الهزة أن تمزق الجیش الشامی، ولکن سرعان ما تدارک الموقف عمرو بن</w:t>
      </w:r>
    </w:p>
    <w:p>
      <w:pPr>
        <w:pStyle w:val="BookText"/>
        <w:rPr/>
      </w:pPr>
      <w:r>
        <w:rPr>
          <w:rFonts w:ascii="IRNazanin" w:hAnsi="IRNazanin" w:eastAsia="IRNazanin"/>
          <w:color w:val="111111"/>
          <w:sz w:val="28"/>
          <w:sz w:val="28"/>
          <w:szCs w:val="28"/>
          <w:rtl w:val="true"/>
          <w:lang w:bidi="fa-IR"/>
        </w:rPr>
        <w:t>العاص فسیطر الاعلام الأموی ویساعده علی ذلک جهل الجیش الشامی وعدم وعیه الکامل، فقال عمرو بن العاص للجیش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قتله علی‌لانه أخرجه من داره عنوةً، والذی أخرج عمار وجاء به وألقاه فی لهواة الحرب هو الذی قتله لا نحن، فانطلت هذه الخدعة علیهم وعادوا یقاتلون أمیر المؤمنین علیه السلام کما کانوا علیه من قبل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فالوعی ضروری جدا لمن یمتلک فاعلیة وحرکة حتی یسیّرها تسییرا </w:t>
      </w:r>
    </w:p>
    <w:p>
      <w:pPr>
        <w:pStyle w:val="BookText"/>
        <w:rPr/>
      </w:pPr>
      <w:r>
        <w:rPr>
          <w:rFonts w:ascii="IRNazanin" w:hAnsi="IRNazanin" w:eastAsia="IRNazanin"/>
          <w:color w:val="111111"/>
          <w:sz w:val="28"/>
          <w:sz w:val="28"/>
          <w:szCs w:val="28"/>
          <w:rtl w:val="true"/>
          <w:lang w:bidi="fa-IR"/>
        </w:rPr>
        <w:t>صحیحا نحو الأهداف المرسومة له، ولو فُقِدَ هذا الوعی فما تنفع کثرة التظاهرات والتحشدات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تطرق الی هذا السید صدر الدین القبانچی فی کتابه دروس فی فکر الثورة الإسلامیة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حینما یکون الوعی مفقودا ماذا تنفع التحشیدات، لابد من أمّة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ینادونک من وراء الحجرات أکثرهم 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یکسب هؤلاء عقلاً أولاً ثم إیمانا حینئذ یمکن أن یتحقق النصر، أمّا بأمة لایعقلون کیف ینتصر الدین؟ ولهذا کانت تأکیدات القرآن علف زرع نبتة الوعی فی اذهان الناس قبل قضیة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اعظم بواحدة أن تقوموا لله مثنی وفرادی ثم تتفکروا ما بصاحبکم من جنة إن هو إلاّ نذیر لکم بین یدی عذاب شدید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وهکذا دعا القرآن لجعل التدبُّر والعقل هو المقیاس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یقولون ان رسول الله صلی الله علیه وآله وسلم تعلَّم هذا القرآن علی ید فلان بن فلان، القرآن أجابهم انکم لاتملکون عقلاً ولاتملکون وعیا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انهم یقولون إنما یعلمه بشر لسان الذی</w:t>
      </w:r>
    </w:p>
    <w:p>
      <w:pPr>
        <w:pStyle w:val="BookText"/>
        <w:rPr/>
      </w:pPr>
      <w:r>
        <w:rPr>
          <w:rFonts w:ascii="IRNazanin" w:hAnsi="IRNazanin" w:eastAsia="IRNazanin"/>
          <w:color w:val="111111"/>
          <w:sz w:val="28"/>
          <w:sz w:val="28"/>
          <w:szCs w:val="28"/>
          <w:rtl w:val="true"/>
          <w:lang w:bidi="fa-IR"/>
        </w:rPr>
        <w:t>یلحدون الیه أعجمی وهذا لسان عربی مبین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ذلک الذین تقولون ان رسول الله درس عنده هو أعجمی، وهذا قرآنکم عربی مبین اذا أین وعیکم وعقلکم وادراککم؟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نجد ان ابراهیم علیه السلام فی القصة التی یستعرضها القرآن الکریم حینما کسّر أصنامهم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أأنت فعلت هذا بآلهتنا یاأبراهیم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أراد أن یعطیهم وعیا ویستثیر فیهم العقل أولاً فتظهر لهم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فعله کبیرهم هذا فاسألوهم ان کانوا ینطقون فرجعوا الی أنفسهم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لاحظوا لحظة وعی صارت عندهم، عادوا الی أنفسهم ان هذا ابراهیم یتکلم بکلام علی کل حال فیه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لاینطقون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ضرب مثل فاستمعوا له ان الذین تعبدون من دون الله لن یخلقوا ذبابا ولو اجتمعوا 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العالم لن یخلقوا ذبابة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یسلبهم الذباب شیئا لایستنقذون منه ضعف الطالب والمطلوب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فقد تکون هناک أمة عالمة ومتحضرة وتمتلک ثقافة عالیة، ولکنها غیر واعیة وتنخدع بسرعة وبأبسط الدعایات والشائعات فتسری فیهم مسری النار فی الحطب الیابس، وهذا ما حصل فی الشعب الرومانی المحتشد لاستقبال الملک، فاستغل هذا الحشد مناوی‌ء الملک فألقی فیهم خطابا حماسیّا غیّر کل أفکارهم وضلوا یرددون شعارات ضد الملک ویطالبون باسقاطه، فانبری خطیبا من أصحاب الملک وصعد المنصة والقی فیهم</w:t>
      </w:r>
    </w:p>
    <w:p>
      <w:pPr>
        <w:pStyle w:val="BookText"/>
        <w:rPr/>
      </w:pPr>
      <w:r>
        <w:rPr>
          <w:rFonts w:ascii="IRNazanin" w:hAnsi="IRNazanin" w:eastAsia="IRNazanin"/>
          <w:color w:val="111111"/>
          <w:sz w:val="28"/>
          <w:sz w:val="28"/>
          <w:szCs w:val="28"/>
          <w:rtl w:val="true"/>
          <w:lang w:bidi="fa-IR"/>
        </w:rPr>
        <w:t>خطابا حماسیّا آخر ألَّب قلوبهم ولعب بافکارهم وحرّکها لصالح الملک، فصاح الناس بصوت واحد یحیا الملک ویسقط أعداؤه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الشعب المتغیّر باتجاهین متعاکسین فی موقف واحد ومکان واحد لایصلح أن یکون شعبا واعیا، بل تتقاذفه الدعایات والأهواء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عندما استلم الإمام الحسن علیه السلام زمام القیادة الإلهیة بعد </w:t>
      </w:r>
    </w:p>
    <w:p>
      <w:pPr>
        <w:pStyle w:val="BookText"/>
        <w:rPr/>
      </w:pPr>
      <w:r>
        <w:rPr>
          <w:rFonts w:ascii="IRNazanin" w:hAnsi="IRNazanin" w:eastAsia="IRNazanin"/>
          <w:color w:val="111111"/>
          <w:sz w:val="28"/>
          <w:sz w:val="28"/>
          <w:szCs w:val="28"/>
          <w:rtl w:val="true"/>
          <w:lang w:bidi="fa-IR"/>
        </w:rPr>
        <w:t>شهادة أبیه أمیر المؤمنین علیه السلام وجیّش الجیوش لمواصلة الحرب مع معاویة، إلا ان معاویة وبمعیة عمرو بن العاص بثَّ الدعایات المغرضة ونشر أتباعه لینشروا الشائعات فی جیش الإمام الحسن علیه السلام بانه صالح معاویة، وسرت هذه المقولة واخذت مأخذها فی الجیش، فصدقوها ومالت الیها نفوسهم، فخارت قواهم وهبطت معنویاتهم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الشعب وهذه الأمة المتعبة من الحرب والتی لاتنظر الی مایقوله امامها، بل تأخذ أوامرها من الناس ومن القیل والقال لاتصلح أن تکون أمة واعیة وتقود المجتمع لما فیه الخیر والصلاح، فإلی جانب القیادة الحکیمة لابد من وجود أمة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أحد اسباب انتصار الثورة الإسلامیة فی إیران، فتوفرت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الواعیة المتمثلة بالأمة الإیرانیة والشعب الإیرانی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الحکیمة المتمثلة بقیادة وحنکة السید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التفاف هذه الأمة الواعیة حول قیادتها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أهم العناصر والمقومات لانتصار الثورة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هناک امة واعیة وقیادة حکیمة، ولکن هناک فصل وابتعاد بین الأمة الواعیة والقیادة، فلا یتحقق النصر ولایحصل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تلتف الأمة حول قیادة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حکیمة نتیجة لظروف وملابسات تلتبس علیها، وقد یوجد هناک قیادة حکیمة ولکن الأمة مبتلاة بالجهل وعدم الوعی الکامل لقضیتها وتصاب بالخور والملل کما حصل للجیش الکوفی، إنّها کانت تمتلک قیادة إلهیة وربانیة حکیمة ورشیدة وحریصة، تمثلت بقیادة الإمام علی علیه السلام </w:t>
      </w:r>
    </w:p>
    <w:p>
      <w:pPr>
        <w:pStyle w:val="BookText"/>
        <w:rPr/>
      </w:pPr>
      <w:r>
        <w:rPr>
          <w:rFonts w:ascii="IRNazanin" w:hAnsi="IRNazanin" w:eastAsia="IRNazanin"/>
          <w:color w:val="111111"/>
          <w:sz w:val="28"/>
          <w:sz w:val="28"/>
          <w:szCs w:val="28"/>
          <w:rtl w:val="true"/>
          <w:lang w:bidi="fa-IR"/>
        </w:rPr>
        <w:t>ومن أعلم وأحکم وأدری منه، ولکنه ابتلی بأمة منهکة متعبة وخائرة القوی تتأثر بالحرِّ والبرد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نجد الالتفاف الواعی والحقیقی تمثل فی الأمة الإیرانیة حول قائدها ومنقذها، فتحقق النصر المؤزر واجتازت کل العقبات الصعبة والمواقف الشائکة، لان الأمة تنظر عند حلول هذه الفتن الی قائدها ماذا یقول، وتنتظر منه الأمر لتتقاذف دونه وتتطایر حوله کتطایر الفراشات حول نور المصباح لتلتصق به، معلنة الولاء له والطاعة الحقیقیة والصادقة والموت دونه بلا تردد ولا أدنی ملل أو کلل، وهذا مصداق الحدیث القائل عن المعصوم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یدعو الناس الی الحق، یجتمع معه قوم، قلوبهم کزبر الحدید، لاتزلهم الریاح العواصف، ولایملون من الحرب ولایجبنون، وعلی الله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متوکلون علی الله ولایتوکلون علی غیره، ویعرفون جیدا ان العاقبة من اتقاه واطاعه، وتتمثل الطاعة لله بطاعة ولاة أمره فأصبحت قلوبهم کزبر الحدید لما عرفوا من الحق وتوطنت علیه أنفسهم، بحیث لاتزلهم التیارات والدعایات والاشاعات المغرضة، بل تمرّ بهم مرور الکرام مادامت قلوبهم متعلقة بالباری وهو الذی یلقی علیهم معرفته ولطفه وتوفیقاته، بینما هم قد وصلوا الی قناعة کافیة بان مصیرهم الی الله والی رضوانه، فهم یتسابقون الی الموت ویطلبونه بلا ملل، فتری جریحهم یأبی التراجع عن الحرب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ویرید الوصول الی الشهادة التی تنتظره وهی أمله المنشود، فلایبالی بما فیه من جراحات ودماء نازفة، بل همَّه أن یجعل من هذه الجراحات قُربات حق الی الله، وطریق توصله الی مبتغاه الأصلی‌وهو لقاء الله ولقاء أولیاءه، فلا </w:t>
      </w:r>
      <w:bookmarkStart w:id="115" w:name="pg3428_18599"/>
    </w:p>
    <w:p>
      <w:pPr>
        <w:pStyle w:val="BookText"/>
        <w:rPr/>
      </w:pPr>
      <w:bookmarkEnd w:id="115"/>
      <w:r>
        <w:rPr>
          <w:rFonts w:ascii="IRNazanin" w:hAnsi="IRNazanin" w:eastAsia="IRNazanin"/>
          <w:color w:val="111111"/>
          <w:sz w:val="28"/>
          <w:sz w:val="28"/>
          <w:szCs w:val="28"/>
          <w:rtl w:val="true"/>
          <w:lang w:bidi="fa-IR"/>
        </w:rPr>
        <w:t xml:space="preserve">یهاب الموت ولا الحرب ولا القتل، بل یراها حواجز تمنعه من الوصول الی مبتغاه، وما هذه إلاّ طرق وسبل للوصول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لانقاتل استنادا الی قوانا الشخصیة وانما نحن إذ ندافع عن دین الله تبارک وتعالی، الله سبحانه وتعالی هو صاحب هذه المسیرة الإلهیة التغییریة، إذا الله تبارک وتعالی هو الذی یدافع عن الذین آمنوا، واضحا ان هذه الثورة انتصرت بالید الإلهیة الکریمة العزیزة، بعد ان ارتبط الشعب وارتبط الناس وارتبط الجمهور بالله تبارک وتعالی، وصدقوا فی التماس الرحمة والنصر منه فنصرهم بعد ان صدقوا، الإمام امیر المؤمنین علیه افضل الصلاة والسلام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الله صدقنا انزل علینا النصر وأنزل بعدونا الکبت ولو کنّا نأتی ماآتیتم لما قام للإسلام عمود ولا اخضر له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تبارک وتعالی ینزل نصره بعد ان یشهد استحقاق الأمة وصدقها، فلما رأی الله صدقنا، هذا الشعب صدق فی ارتباطه بالله تبارک وتعالی فنصره الله، هنا یجب ان نؤکد دور السلوکیة الإیمانیة للمؤمنین، هناک دور للتخطیط، هناک دور للعوامل المادیة ولکن الدور الأکبر للسلوکیة الإیمانیة، اذا رآها الله تبارک وتعالی نصرنا ولو کنا 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فئة قلیلة غلب فئة کثیرة بإذن الله</w:t>
      </w:r>
      <w:r>
        <w:rPr>
          <w:rFonts w:eastAsia="IRNazanin" w:cs="IRNazanin"/>
          <w:color w:val="111111"/>
          <w:sz w:val="28"/>
          <w:szCs w:val="28"/>
          <w:rtl w:val="true"/>
          <w:lang w:bidi="fa-IR"/>
        </w:rPr>
        <w:t>».</w:t>
      </w:r>
    </w:p>
    <w:p>
      <w:pPr>
        <w:pStyle w:val="Heading3"/>
        <w:numPr>
          <w:ilvl w:val="2"/>
          <w:numId w:val="1"/>
        </w:numPr>
        <w:rPr/>
      </w:pPr>
      <w:bookmarkStart w:id="116" w:name="__RefHeading___Toc3037208_2749589250"/>
      <w:bookmarkStart w:id="117" w:name="_Toc37"/>
      <w:bookmarkEnd w:id="116"/>
      <w:r>
        <w:rPr>
          <w:rtl w:val="true"/>
        </w:rPr>
        <w:t>دور الحوزات العلمیة فی بناء وتهیئة الأمة</w:t>
      </w:r>
      <w:bookmarkEnd w:id="117"/>
    </w:p>
    <w:p>
      <w:pPr>
        <w:pStyle w:val="BookText"/>
        <w:rPr/>
      </w:pPr>
      <w:r>
        <w:rPr>
          <w:rFonts w:ascii="IRNazanin" w:hAnsi="IRNazanin" w:eastAsia="IRNazanin"/>
          <w:color w:val="111111"/>
          <w:sz w:val="28"/>
          <w:sz w:val="28"/>
          <w:szCs w:val="28"/>
          <w:rtl w:val="true"/>
          <w:lang w:bidi="fa-IR"/>
        </w:rPr>
        <w:t>إن من ممیزات الحوزة العلمیة فی قم إنها تعیش حالة الإنفتاح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والإنسجام مع الجامعات الإکادیمیة، فهناک تفاعل حقیقی‌وفعّال بین جامعة قم العلمیة ومجتمعها والجامعات العلمیة، فلاتوجد هناک عزلة وانطواء </w:t>
      </w:r>
      <w:bookmarkStart w:id="118" w:name="pg3428_18600"/>
    </w:p>
    <w:p>
      <w:pPr>
        <w:pStyle w:val="BookText"/>
        <w:rPr/>
      </w:pPr>
      <w:bookmarkEnd w:id="118"/>
      <w:r>
        <w:rPr>
          <w:rFonts w:ascii="IRNazanin" w:hAnsi="IRNazanin" w:eastAsia="IRNazanin"/>
          <w:color w:val="111111"/>
          <w:sz w:val="28"/>
          <w:sz w:val="28"/>
          <w:szCs w:val="28"/>
          <w:rtl w:val="true"/>
          <w:lang w:bidi="fa-IR"/>
        </w:rPr>
        <w:t>وانزواء بین العلماء الأفاضل والمراجع الأعاظم وطلبة الحوزة وبین الناس، فتوجد بینهم وکل طبقات المجتمع إلفة ومودة وانسجام وتفاهم واحترام وتقدیر وتَقَبُّل، فنلاحظ العالم والمرجع نراه یدخل مع المجتمع ویعیش همومهم ویشارکهم الندوات والمجالس ویلقی علیهم المحاضرات، فمرّة یُضحکهم بطرائفه وقصصه اللطیفة، ومرّة یبکهم بإثارة المصائب والمراثی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الفلاح والکاسب والموظف والتاجر والعامل یجلسون کلهم تحت منبره ویتعظون بوعظه ویأخذون بکلامه، وهذه نقطة حساسة وفعّاله أثرت فی المجتمع وأعطت طابعا حوزویا له، فکان الشعب الإیرانی ینتظر من المرجع والعالم والطالب الحوزوی مایقوله ویملیه علیه، وخلال فترات العمل الرسالی والتبلیغ انغرست أشجار المحبة والثورة فی نفوس الناس ومن مختلف الطبقات، لایبالون من عاقبة الأمر ماداموا یلبون نداء المرجعیة وشعارات الحوزة، لانها هی التی‌تمثلهم وتنسجم من تطلباتهم</w:t>
      </w:r>
      <w:r>
        <w:rPr>
          <w:rFonts w:eastAsia="IRNazanin" w:cs="IRNazanin"/>
          <w:color w:val="111111"/>
          <w:sz w:val="28"/>
          <w:szCs w:val="28"/>
          <w:rtl w:val="true"/>
          <w:lang w:bidi="fa-IR"/>
        </w:rPr>
        <w:t>.</w:t>
      </w:r>
    </w:p>
    <w:p>
      <w:pPr>
        <w:pStyle w:val="Heading3"/>
        <w:numPr>
          <w:ilvl w:val="2"/>
          <w:numId w:val="1"/>
        </w:numPr>
        <w:rPr/>
      </w:pPr>
      <w:bookmarkStart w:id="119" w:name="__RefHeading___Toc3037210_2749589250"/>
      <w:bookmarkStart w:id="120" w:name="_Toc38"/>
      <w:bookmarkEnd w:id="119"/>
      <w:r>
        <w:rPr>
          <w:rtl w:val="true"/>
        </w:rPr>
        <w:t>کیف حصل کل هذا؟</w:t>
      </w:r>
      <w:bookmarkEnd w:id="120"/>
    </w:p>
    <w:p>
      <w:pPr>
        <w:pStyle w:val="BookText"/>
        <w:rPr/>
      </w:pPr>
      <w:r>
        <w:rPr>
          <w:rFonts w:ascii="IRNazanin" w:hAnsi="IRNazanin" w:eastAsia="IRNazanin"/>
          <w:color w:val="111111"/>
          <w:sz w:val="28"/>
          <w:sz w:val="28"/>
          <w:szCs w:val="28"/>
          <w:rtl w:val="true"/>
          <w:lang w:bidi="fa-IR"/>
        </w:rPr>
        <w:t>هل حصل بالابتعاد عن الناس والانعزال وترک حابلهم علی غاربهم ؟</w:t>
      </w:r>
    </w:p>
    <w:p>
      <w:pPr>
        <w:pStyle w:val="BookText"/>
        <w:rPr/>
      </w:pPr>
      <w:r>
        <w:rPr>
          <w:rFonts w:ascii="IRNazanin" w:hAnsi="IRNazanin" w:eastAsia="IRNazanin"/>
          <w:color w:val="111111"/>
          <w:sz w:val="28"/>
          <w:sz w:val="28"/>
          <w:szCs w:val="28"/>
          <w:rtl w:val="true"/>
          <w:lang w:bidi="fa-IR"/>
        </w:rPr>
        <w:t>هل ترکوهم وشأنهم مادام العلماء بخیر یختفون فی سرادیب شبه مظلمة ویحققون ویدرسون وینقبون فی بطون الکتب ؟</w:t>
      </w:r>
    </w:p>
    <w:p>
      <w:pPr>
        <w:pStyle w:val="BookText"/>
        <w:rPr/>
      </w:pPr>
      <w:r>
        <w:rPr>
          <w:rFonts w:ascii="IRNazanin" w:hAnsi="IRNazanin" w:eastAsia="IRNazanin"/>
          <w:color w:val="111111"/>
          <w:sz w:val="28"/>
          <w:sz w:val="28"/>
          <w:szCs w:val="28"/>
          <w:rtl w:val="true"/>
          <w:lang w:bidi="fa-IR"/>
        </w:rPr>
        <w:t>وإن کان هذا الأمر مطلوبا منهم، ولکن العالم لاینسی انَّ وراءه أمة ومجتمع یرید منه أن یعلمه ویربیه ویأخذ بیده، یهدیه ویستهدیه ویرشده ویوجهه ویفیض علیه من علمه، فکان من علماء وفقهاء وطلبة الحوزات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العلمیة فی قم وغیرها نزلوا بکل وجودهم الی الشارع، وعایشوا المجتمع </w:t>
      </w:r>
    </w:p>
    <w:p>
      <w:pPr>
        <w:pStyle w:val="BookText"/>
        <w:rPr/>
      </w:pPr>
      <w:r>
        <w:rPr>
          <w:rFonts w:ascii="IRNazanin" w:hAnsi="IRNazanin" w:eastAsia="IRNazanin"/>
          <w:color w:val="111111"/>
          <w:sz w:val="28"/>
          <w:sz w:val="28"/>
          <w:szCs w:val="28"/>
          <w:rtl w:val="true"/>
          <w:lang w:bidi="fa-IR"/>
        </w:rPr>
        <w:t>بکل طبقاته، وشارکوهم همومهم وأحزانهم وأفراحهم، فلم تبق بین الجانبین عزلة ولافاصلة تحول بین التفاهم والانسجام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العاطفة العمیقة توجد فی قم وتتعایش مع العقلیة الأصولیة الحسابیة والکومبیوتریة جنبا الی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من الصعب علی عالم الریاضیات أن یکون فنّانا، فمن الطبیعی للعالم والطالب فی قم أن یکون عقلانیا الی العظم وعاطفیا الی الذوبان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فنشأت عن هذه العلاقة أعراف خاصة ومفاهیم وتقالید إسلامیة نسجت وطرّزت شخصیة المجتمع القمی بشکل خاص والإیرانی بشکل عام، ومن هذه المدرسة الروحیة والأخلاقیة والإجتماعیة تخرج عشرات الآلاف من المبلغین والعلماء لیلهبوا حماس الأمة وعواطفها الدینیة، فکانت تلک العواطف الجیاشة والحب الذی لاتحده الحدود، جعلت المجتمع یذوب ویتفاعل مع الله ومع أهل بیت نبیه علیهم السلام، فتراهم یسکبون الدموع غزارا لأبسط ذکر وموعظة مع مایحیطهم من قساوة الحیاة وشراسة الطاغوت الشاهنشاهی، وهذه أهم العوامل التی ألَّبت مشاعرهم الدینیة وجعلتها فعّالة ومتهیأة وحاضرة للاستخدام، لیخلق منهم ثورة حقیقیة وانقلاب صادق یلبی نداء الإسلام ویطمح الی معایشته معایشة حقیقیة بتطبیقه علی واقع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العوامل التی انتجت مثل هذه العاطفة الجیّاشة فی مدینة العقل والقانون والجفاف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الحالة من التصوف والحب بلا حدود والرومانسیة إذا صح التعبیر </w:t>
      </w:r>
    </w:p>
    <w:p>
      <w:pPr>
        <w:pStyle w:val="BookText"/>
        <w:rPr/>
      </w:pPr>
      <w:r>
        <w:rPr>
          <w:rFonts w:ascii="IRNazanin" w:hAnsi="IRNazanin" w:eastAsia="IRNazanin"/>
          <w:color w:val="111111"/>
          <w:sz w:val="28"/>
          <w:sz w:val="28"/>
          <w:szCs w:val="28"/>
          <w:rtl w:val="true"/>
          <w:lang w:bidi="fa-IR"/>
        </w:rPr>
        <w:t xml:space="preserve">لیست ضروریة للحیاة الإجتماعیة العادیة فحسب، بل هی ضروریة للتدین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ضروریة للثورة، وهل الثورة إلاّ حب الله تعالی والنهوض بأمره، وحب عباده المظلومین والقیام من أجلهم ؟</w:t>
      </w:r>
    </w:p>
    <w:p>
      <w:pPr>
        <w:pStyle w:val="BookText"/>
        <w:rPr/>
      </w:pPr>
      <w:r>
        <w:rPr>
          <w:rFonts w:ascii="IRNazanin" w:hAnsi="IRNazanin" w:eastAsia="IRNazanin"/>
          <w:color w:val="111111"/>
          <w:sz w:val="28"/>
          <w:sz w:val="28"/>
          <w:szCs w:val="28"/>
          <w:rtl w:val="true"/>
          <w:lang w:bidi="fa-IR"/>
        </w:rPr>
        <w:t>وهل ثار أهل قم إلاّ لان قلوبهم امتلأت حبّا من أجل الله تعالی وبغضا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یکونون أنصار المهدی علیه السلام إلاّ لأنهم عاشقون؟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وهذه الثورة المبارکة العظیمة التی قادها الخمینی العظیم لم تتحقق مالم یحصل هناک قبول من المجتمع وانسجام وتآزر مع القیادة، وکما هو معلوم وواضح ان کل ثورة تتطلب لتحقیقها المطالب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والمفاهیم الطریة والمنسجمة مع حیاة الناس والمجتمع، ولاتوجد أفضل من الإسلام فکرةً وعقیدةً تنسجم مع حیاة الأمة حاضرا ومستقبلاً، ففیه کل متطلبات الحیاة الإجتماعیة والإقتصادیة والسیاسیة والتربویة والأخلاقیة والثوریة والتعلیمیة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القائد الذی یعیش هموم الأمة ویعیش للأمة ومن أجل الأمة ویعیش أبسط حالاتهم حتی لایتبیغ فی الفقیر فقره، لا أن یعیش القائد فی القصور العالیة والحیاة المرفَّهة ویرید منهم أن یطیعوه ویوالوه، بل الأمة تنظر بعین الحقیقة الی مَنْ یعیش همومها ویسکن أبسط دورها کما هو الحال فی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علماء الإسلام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القاعدة المتکونة من مختلف طبقات المجتمع الفقیر والغنی، </w:t>
      </w:r>
    </w:p>
    <w:p>
      <w:pPr>
        <w:pStyle w:val="BookText"/>
        <w:rPr/>
      </w:pPr>
      <w:r>
        <w:rPr>
          <w:rFonts w:ascii="IRNazanin" w:hAnsi="IRNazanin" w:eastAsia="IRNazanin"/>
          <w:color w:val="111111"/>
          <w:sz w:val="28"/>
          <w:sz w:val="28"/>
          <w:szCs w:val="28"/>
          <w:rtl w:val="true"/>
          <w:lang w:bidi="fa-IR"/>
        </w:rPr>
        <w:t>الموظف والطبیب والمهندس، التاجر والعامل والطالب والأستاذ وغیرهم، وهذا ماحصل فی الشارع الإیرانی حیث تآلفت کل طبقات الأمة ولبَّت بصوت واحد نداء إمامهم، فکانت تترقب الساعات والدقائق تنتظر هل من جدید یصدر عنه، من بیان أو مقالة أو حدیث أو توصیة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فعاشت الأمة آمال القائد لأنه عاش آلامهم، ولأنها وجدت فیه الممثل الحقیقی والمتکلم الواقعی عن طموحاتهم، وکذلک وجدت فی حواریه هذا الشعور والاحساس، فهم ینطقون عن لسانه ویتخلقون بأخلاقه، فصاروا هم کهو، فتقبَّلتهم الأمة وأعطت یدها لهم مطمئنة راضیة مقتنعة معتمدة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سمع أکثرنا بقم أثناء الثورة الإسلامیة لأنها مرکز الحوزات العلمیة والمرجعیة الدینیة التی قادت الثورة، وأصبح لإسمها فی نفوسنا وقع خاص کأنه یأمر المسلم بالثورة ویقول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عندما نرجع الی مصادرنا الإسلامیة ونقرأ عن قم نعجب لتاریخ هذه المدینة التی نبتت دفعة واحدة فی مطلع تاریخنا وباشرت دورها الفعّال فیه، معتمدة فی ذلک علی موقعها الستراتیجی وسکّانها العلماء، مکافحة مناخها اللاهب فی الصیف، القارس فی الشتاء وموفَّرة میاهها من آبار ذات ماء مالح لاتکاد تروی إنسانا ولانباتا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والأعجب من هذا أن الأئمة من أهل البیت علیهم السلام أعطوا قم مکانة خاصة وأکدوا علی ارتباط اسمها وأهلها بالمهدی‌الموعود وببیت المقدس وسموها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بیت المقدس</w:t>
      </w:r>
      <w:r>
        <w:rPr>
          <w:rFonts w:eastAsia="IRNazanin" w:cs="IRNazanin"/>
          <w:color w:val="111111"/>
          <w:sz w:val="28"/>
          <w:szCs w:val="28"/>
          <w:rtl w:val="true"/>
          <w:lang w:bidi="fa-IR"/>
        </w:rPr>
        <w:t>»).</w:t>
      </w:r>
      <w:r>
        <w:rPr>
          <w:rStyle w:val="FootnoteAnchor"/>
          <w:rtl w:val="true"/>
        </w:rPr>
        <w:footnoteReference w:id="127"/>
      </w:r>
      <w:bookmarkStart w:id="121" w:name="pg3428_18604"/>
    </w:p>
    <w:p>
      <w:pPr>
        <w:pStyle w:val="Heading3"/>
        <w:numPr>
          <w:ilvl w:val="2"/>
          <w:numId w:val="1"/>
        </w:numPr>
        <w:rPr/>
      </w:pPr>
      <w:bookmarkStart w:id="122" w:name="__RefHeading___Toc3037212_2749589250"/>
      <w:bookmarkStart w:id="123" w:name="_Toc39"/>
      <w:bookmarkEnd w:id="121"/>
      <w:bookmarkEnd w:id="122"/>
      <w:r>
        <w:rPr>
          <w:rtl w:val="true"/>
        </w:rPr>
        <w:t>التخطیط للمدینة من قبل الأئمة علیهم السلام</w:t>
      </w:r>
      <w:bookmarkEnd w:id="123"/>
    </w:p>
    <w:p>
      <w:pPr>
        <w:pStyle w:val="BookText"/>
        <w:rPr/>
      </w:pPr>
      <w:r>
        <w:rPr>
          <w:rFonts w:ascii="IRNazanin" w:hAnsi="IRNazanin" w:eastAsia="IRNazanin"/>
          <w:color w:val="111111"/>
          <w:sz w:val="28"/>
          <w:sz w:val="28"/>
          <w:szCs w:val="28"/>
          <w:rtl w:val="true"/>
          <w:lang w:bidi="fa-IR"/>
        </w:rPr>
        <w:t>لم یکن خافیا الاهتمام البالغ الذی أولاه أئمة أهل البیت علیهم السلام، فهناک الکثیر من الروایات والأحادیث التی تعطی‌سِمَةً بارزة ومعلما واضحا یلمسه کل متطلع باحث، فتراهم مرّة یصفون أهلها بأنهم أهل البیت النجباء، ومرة یخصّونهم بالتحیة والسلام ویدعون الله أن یسقی أرضهم الغیث وینزل علیهم البرکات ویبدل سیئاتهم حسنات، ذلک لأنهم اتقوا الله حق تقاته واتصفوا بصفات خیرة وتخلقوا باخلاق الله وأقاموا حکم الله وأطاعوا الله واتبعوا الرسول وأولی‌الأمر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أقاموا التوراة والأنجیل وما أنزل الیهم من ربهم لأکلوا من فوقهم ومن تحت أرجلهم منهم امة مقتصدة وکثیر منهم ساء مایعملون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ولأنهم أنصار القائم من آل محمد، وهم الفقهاء العلماء الفهماء، وهم أهل الدرایة وحسن العبادة والتفکر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وغیرها من الصفات الحمیدة التی تحلی بها أولئک جعلت عنایة أهل البیت علیهم السلام بهم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ماتقدم أکثر من تقریب أولی لفکرة إن قُمَّا مشروع خططه ورعاه الأئمة من أهل بیت النبی صلی الله علیه وآله وسلم لکی یثمر فی مستقبل الأمة أکثر ممّا أثمر فی تاریخها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دعوة الی العلماء الفضلاء للقیام بهذا البحث التأریخی‌الروائی الحیوی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یمهد لهذه الدراسة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استطلاع حالة الأشعریین فی الیمن واسلامهم طواعیة ووفودهم علی النبی صلی الله علیه وآله وسلم، وهجرتهم الی الحجاز والعراق ودورهم فی</w:t>
      </w:r>
    </w:p>
    <w:p>
      <w:pPr>
        <w:pStyle w:val="BookText"/>
        <w:rPr/>
      </w:pPr>
      <w:r>
        <w:rPr>
          <w:rFonts w:ascii="IRNazanin" w:hAnsi="IRNazanin" w:eastAsia="IRNazanin"/>
          <w:color w:val="111111"/>
          <w:sz w:val="28"/>
          <w:sz w:val="28"/>
          <w:szCs w:val="28"/>
          <w:rtl w:val="true"/>
          <w:lang w:bidi="fa-IR"/>
        </w:rPr>
        <w:t>الفتوحات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وعلاقة الأشعریین بالإمام علی علیه السلام عندما بعثه النبی صلی الله علیه وآله وسلم والیا الی الیمن، وتطور هذه العلاقة به وبالأئمة من أبنائه علیه وعلیهم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ودور الأشعریین فی أحداث صدر الإسلام خاصة فی مواجهة زیاد بن أبیه وأبنه عبیدالله بن زیاد والحجاج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التمهید یلقی أضواء علی قم التی هی بالآخرة مشروع الأشعریین فی وسط إیران، وییسر متابعة عناصر التخطیط للمدینة وأهلها من قبل الأئمة علیهم السلام، فیما أری عناصر متعددة،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الأئمة علی إنشاء قم وإستمرارها، فقد واجهت المدینة مصاعب سیاسیة وطبیعیة هددت وجودها، فوقف الأئمة الی جانبها باصرار، کما یفهم من محاولة شیخ القمیین زکریا بن آدم أن یترک قم فی مطلع القرن الثالث ونهی الإمام الرضا علیه السلام إیاه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قم مرقدا لواحدة من حفیدات الزهراء علیها السلام، کانت شخصیتها ظاهرة أشبه ماتکون بجدتها، وهی فاطمة بنت الإمام موسی الکاظم علیه السلام، والتی بشَّر بها وبدفنها فی قم الأئمة من أهل البیت علیهم السلام قبل ولادتها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ظاهرة هجرة الهاشمیین من أبناء أهل البیت علیهم السلام منذ صدر الإسلام الی قم، وسکن المسلمین الإیرانیین فیها، متقارنا مع تناقص دور الأشعریین القیادی حتی تحولوا الی عائلة عادیة من عوائل قم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استقصاء دور القمیین الواسع فی حفظ علوم الإسلام وتدوینها </w:t>
      </w:r>
    </w:p>
    <w:p>
      <w:pPr>
        <w:pStyle w:val="BookText"/>
        <w:rPr/>
      </w:pPr>
      <w:r>
        <w:rPr>
          <w:rFonts w:ascii="IRNazanin" w:hAnsi="IRNazanin" w:eastAsia="IRNazanin"/>
          <w:color w:val="111111"/>
          <w:sz w:val="28"/>
          <w:sz w:val="28"/>
          <w:szCs w:val="28"/>
          <w:rtl w:val="true"/>
          <w:lang w:bidi="fa-IR"/>
        </w:rPr>
        <w:t>ونشرها، وبشکل خاص فی إیران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تهیئة الأئمة للقمیین لنصرة المهدی علیه وعلی آبائه السلام وتحریر بیت المقدس، وهی ظاهرة تحتاج الی التتبع‌نصوص أهل البیت علیهم السلام، وفی مؤلفات القمیین وفی سلوکهم وعاداتهم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نلمس بعضهاأهل هذه المدینة الی یومنا هذا، مثل کثرة تسمیاتهم لأبنائهم ومساجدهم ومحلاتهم ومؤسساتهم باسم المهدی علیه السلام، حتی لایکاد یخلو منه بیت، وبذلک تُحَقِّقْ قم أکثر نسبة فی العالم لهذا الإسم الشریف</w:t>
      </w:r>
      <w:r>
        <w:rPr>
          <w:rFonts w:eastAsia="IRNazanin" w:cs="IRNazanin"/>
          <w:color w:val="111111"/>
          <w:sz w:val="28"/>
          <w:szCs w:val="28"/>
          <w:rtl w:val="true"/>
          <w:lang w:bidi="fa-IR"/>
        </w:rPr>
        <w:t>).</w:t>
      </w:r>
      <w:r>
        <w:rPr>
          <w:rStyle w:val="FootnoteAnchor"/>
          <w:rtl w:val="true"/>
        </w:rPr>
        <w:footnoteReference w:id="1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3428_18609"/>
      <w:bookmarkStart w:id="125" w:name="pg3428_18609"/>
      <w:bookmarkEnd w:id="125"/>
    </w:p>
    <w:p>
      <w:pPr>
        <w:pStyle w:val="Heading2"/>
        <w:numPr>
          <w:ilvl w:val="1"/>
          <w:numId w:val="1"/>
        </w:numPr>
        <w:rPr/>
      </w:pPr>
      <w:bookmarkStart w:id="126" w:name="pg3428_18609"/>
      <w:bookmarkStart w:id="127" w:name="__RefHeading___Toc3037214_2749589250"/>
      <w:bookmarkStart w:id="128" w:name="_Toc40"/>
      <w:bookmarkEnd w:id="126"/>
      <w:bookmarkEnd w:id="127"/>
      <w:r>
        <w:rPr>
          <w:rtl w:val="true"/>
        </w:rPr>
        <w:t>الفصل الرابع</w:t>
      </w:r>
      <w:bookmarkEnd w:id="1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037216_2749589250"/>
      <w:bookmarkStart w:id="130" w:name="_Toc41"/>
      <w:bookmarkEnd w:id="129"/>
      <w:r>
        <w:rPr>
          <w:rtl w:val="true"/>
        </w:rPr>
        <w:t>حیاة السیدة فاطمة المعصومة علیها السلام</w:t>
      </w:r>
      <w:bookmarkEnd w:id="130"/>
    </w:p>
    <w:p>
      <w:pPr>
        <w:pStyle w:val="BookText"/>
        <w:rPr/>
      </w:pPr>
      <w:r>
        <w:rPr>
          <w:rFonts w:ascii="IRNazanin" w:hAnsi="IRNazanin" w:eastAsia="IRNazanin"/>
          <w:color w:val="111111"/>
          <w:sz w:val="28"/>
          <w:sz w:val="28"/>
          <w:szCs w:val="28"/>
          <w:rtl w:val="true"/>
          <w:lang w:bidi="fa-IR"/>
        </w:rPr>
        <w:t>حیاة السیدة فاطمة المعصومة علیها السلام</w:t>
      </w:r>
    </w:p>
    <w:p>
      <w:pPr>
        <w:pStyle w:val="BookText"/>
        <w:rPr/>
      </w:pPr>
      <w:r>
        <w:rPr>
          <w:rFonts w:ascii="IRNazanin" w:hAnsi="IRNazanin" w:eastAsia="IRNazanin"/>
          <w:color w:val="111111"/>
          <w:sz w:val="28"/>
          <w:sz w:val="28"/>
          <w:szCs w:val="28"/>
          <w:rtl w:val="true"/>
          <w:lang w:bidi="fa-IR"/>
        </w:rPr>
        <w:t>إنّ لقم أثرا مهما وموقع جغرافی حساس علی المستوی الخاص وضمن حدود الجغرافیة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السنوات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تأسیس حوزتها العلمیة قد شکلت منعطفا اقلیمیا استقطبت من حولها من المدن الإیرانیة وصارت مرکزا تتوجه الیه طلبة العلوم الإسلامیة لتغترف من فیضه الشی‌ء القلیل أو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التوجه والاهتمام الحاصل لقم نتیجة طبیعیة أو نتیجة عرضیة حصلت لها بعد حلول هذه السیدة الطاهرة علی أرضها، فتشرَّفت بقدومها ولبست ثوب العزة والکرامة بمرقدها الطاهر؟</w:t>
      </w:r>
    </w:p>
    <w:p>
      <w:pPr>
        <w:pStyle w:val="BookText"/>
        <w:rPr/>
      </w:pPr>
      <w:r>
        <w:rPr>
          <w:rFonts w:ascii="IRNazanin" w:hAnsi="IRNazanin" w:eastAsia="IRNazanin"/>
          <w:color w:val="111111"/>
          <w:sz w:val="28"/>
          <w:sz w:val="28"/>
          <w:szCs w:val="28"/>
          <w:rtl w:val="true"/>
          <w:lang w:bidi="fa-IR"/>
        </w:rPr>
        <w:t>ام هذه المدینة قد نالت مانالت من مهابة لمیزات أخری توفرت لدیها؟</w:t>
      </w:r>
    </w:p>
    <w:p>
      <w:pPr>
        <w:pStyle w:val="BookText"/>
        <w:rPr/>
      </w:pPr>
      <w:r>
        <w:rPr>
          <w:rFonts w:ascii="IRNazanin" w:hAnsi="IRNazanin" w:eastAsia="IRNazanin"/>
          <w:color w:val="111111"/>
          <w:sz w:val="28"/>
          <w:sz w:val="28"/>
          <w:szCs w:val="28"/>
          <w:rtl w:val="true"/>
          <w:lang w:bidi="fa-IR"/>
        </w:rPr>
        <w:t>ان المتطلع علی التاریخ السابق لهذه المدینة یجدها مدینة صغیرة حالها حال بقیة المدن الإیرانیة التی یعیش فیها أناس ویستوطنونها ویغدون ویرحون الی أعمالهم کل صباح، وهی کغیرها من المدن قد عاثت فیها ید المجوسیة وعبادة النارسالف عهدها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العزة التی نالتها وتفرَّدت بها هی بالقدوم المبارک لبنت الإمام الثامن </w:t>
      </w:r>
    </w:p>
    <w:p>
      <w:pPr>
        <w:pStyle w:val="BookText"/>
        <w:rPr/>
      </w:pPr>
      <w:r>
        <w:rPr>
          <w:rFonts w:ascii="IRNazanin" w:hAnsi="IRNazanin" w:eastAsia="IRNazanin"/>
          <w:color w:val="111111"/>
          <w:sz w:val="28"/>
          <w:sz w:val="28"/>
          <w:szCs w:val="28"/>
          <w:rtl w:val="true"/>
          <w:lang w:bidi="fa-IR"/>
        </w:rPr>
        <w:t>علیه السلام، وخصوصا عندما دفنت فیها وضمَّت أرضها ذلک الوجود</w:t>
      </w:r>
    </w:p>
    <w:p>
      <w:pPr>
        <w:pStyle w:val="BookText"/>
        <w:rPr/>
      </w:pPr>
      <w:r>
        <w:rPr>
          <w:rFonts w:ascii="IRNazanin" w:hAnsi="IRNazanin" w:eastAsia="IRNazanin"/>
          <w:color w:val="111111"/>
          <w:sz w:val="28"/>
          <w:sz w:val="28"/>
          <w:szCs w:val="28"/>
          <w:rtl w:val="true"/>
          <w:lang w:bidi="fa-IR"/>
        </w:rPr>
        <w:t>الملکوتی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فالشرف کل الشرف لمن سکن فیها، لا لمیزة اخری ولا للمدینة نفسها، فقد ضمت أرض قم امرأة جلیلة، عرفت بالعلم والحلم والکمال والانقطاع الی الله، حتی انها قرنت مکانتها ومنزلتها بمکانة ومنزلة جدتها فاطمة الزهراء علیها السلام، فالکثیر من الروایات والأحادیث المعصومیة أکدت لمحبیها، ولمن یرید معرفة قبر الزهراء علیها السلام، ولمن یرید بعض المعارف الإلهیة والفیوضات الربانیة من الزهراء فعلیه بفاطمة المعصومة بقم، فهی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هی هذه‌التی قرنت معرفتهابمعرفة سمیتها الزهراءالبتول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السیدة الجلیلة الطاهرة فاطمة بنت الإمام موسی الکاظم بن الإمام جعفر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 الإمام علی بن موسی الرضا علیه السلام من أمه وأبیه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فاطمة المبارک لم یکن مختصا بفاطمة المعصومة المدفونة بقم المقدسة، فهناک فواطم اخری من بنات الإمام موسی الکاظم علیه السلام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 لموسی بن جعفر اربع بنات باسم فاطمة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وفاطمة الوسطی وفاطمة الصغری وفاطمة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وفاطمة الصغری 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مدفونة فی اذربیجان روسیا السابقة فی منطقة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کوبه</w:t>
      </w:r>
      <w:r>
        <w:rPr>
          <w:rFonts w:eastAsia="IRNazanin" w:cs="IRNazanin"/>
          <w:color w:val="111111"/>
          <w:sz w:val="28"/>
          <w:szCs w:val="28"/>
          <w:rtl w:val="true"/>
          <w:lang w:bidi="fa-IR"/>
        </w:rPr>
        <w:t>).</w:t>
      </w:r>
      <w:r>
        <w:rPr>
          <w:rStyle w:val="FootnoteAnchor"/>
          <w:rtl w:val="true"/>
        </w:rPr>
        <w:footnoteReference w:id="13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تعرَّضت قبتها المقدسة الی هدم من قبل الشیوعیة وبعد زوال </w:t>
      </w:r>
    </w:p>
    <w:p>
      <w:pPr>
        <w:pStyle w:val="BookText"/>
        <w:rPr/>
      </w:pPr>
      <w:r>
        <w:rPr>
          <w:rFonts w:ascii="IRNazanin" w:hAnsi="IRNazanin" w:eastAsia="IRNazanin"/>
          <w:color w:val="111111"/>
          <w:sz w:val="28"/>
          <w:sz w:val="28"/>
          <w:szCs w:val="28"/>
          <w:rtl w:val="true"/>
          <w:lang w:bidi="fa-IR"/>
        </w:rPr>
        <w:t>الشیوعیة عن هذا البلد بدأ الشیعة فی بنائها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الوسطی فهی مدفونة فی اصفهان وقیل ان منطقة الزینبیة لها علاقة بالسیدة فاطمة الوسطی ولکن الظاهر ان للامام الکاظم علیه السلام بنت اسمها زینب تسمی المنطقة باسمها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وفاطمة الاخری ولها لقب آخر وهو فاطمة الطاهرة مدفونة فی رشت ولها مرقد یُزار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أما امّ فاطمة المعصومة فهی تلک المرأة الشریفة المطهرة 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إن لها أسماء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تکتم</w:t>
      </w:r>
      <w:r>
        <w:rPr>
          <w:rStyle w:val="FootnoteAnchor"/>
          <w:rtl w:val="true"/>
        </w:rPr>
        <w:footnoteReference w:id="133"/>
      </w:r>
      <w:r>
        <w:rPr>
          <w:rFonts w:ascii="Amiri" w:hAnsi="Amiri" w:eastAsia="Amiri" w:cs="Amiri"/>
          <w:color w:val="111111"/>
          <w:sz w:val="28"/>
          <w:sz w:val="28"/>
          <w:szCs w:val="28"/>
          <w:rtl w:val="true"/>
          <w:lang w:bidi="ar-SA"/>
        </w:rPr>
        <w:t>، نجمة</w:t>
      </w:r>
      <w:r>
        <w:rPr>
          <w:rStyle w:val="FootnoteAnchor"/>
          <w:rtl w:val="true"/>
        </w:rPr>
        <w:footnoteReference w:id="134"/>
      </w:r>
      <w:r>
        <w:rPr>
          <w:rFonts w:ascii="IRNazanin" w:hAnsi="IRNazanin" w:eastAsia="IRNazanin"/>
          <w:color w:val="111111"/>
          <w:sz w:val="28"/>
          <w:sz w:val="28"/>
          <w:szCs w:val="28"/>
          <w:rtl w:val="true"/>
          <w:lang w:bidi="fa-IR"/>
        </w:rPr>
        <w:t>، ام البنین</w:t>
      </w:r>
      <w:r>
        <w:rPr>
          <w:rStyle w:val="FootnoteAnchor"/>
          <w:rtl w:val="true"/>
        </w:rPr>
        <w:footnoteReference w:id="135"/>
      </w:r>
      <w:r>
        <w:rPr>
          <w:rFonts w:ascii="Amiri" w:hAnsi="Amiri" w:eastAsia="Amiri" w:cs="Amiri"/>
          <w:color w:val="111111"/>
          <w:sz w:val="28"/>
          <w:sz w:val="28"/>
          <w:szCs w:val="28"/>
          <w:rtl w:val="true"/>
          <w:lang w:bidi="ar-SA"/>
        </w:rPr>
        <w:t>، الطاهرة</w:t>
      </w:r>
      <w:r>
        <w:rPr>
          <w:rStyle w:val="FootnoteAnchor"/>
          <w:rtl w:val="true"/>
        </w:rPr>
        <w:footnoteReference w:id="136"/>
      </w:r>
      <w:r>
        <w:rPr>
          <w:rFonts w:ascii="IRNazanin" w:hAnsi="IRNazanin" w:eastAsia="IRNazanin"/>
          <w:color w:val="111111"/>
          <w:sz w:val="28"/>
          <w:sz w:val="28"/>
          <w:szCs w:val="28"/>
          <w:rtl w:val="true"/>
          <w:lang w:bidi="fa-IR"/>
        </w:rPr>
        <w:t>، خیزران المرسیة</w:t>
      </w:r>
      <w:r>
        <w:rPr>
          <w:rStyle w:val="FootnoteAnchor"/>
          <w:rtl w:val="true"/>
        </w:rPr>
        <w:footnoteReference w:id="137"/>
      </w:r>
      <w:r>
        <w:rPr>
          <w:rFonts w:ascii="IRNazanin" w:hAnsi="IRNazanin" w:eastAsia="IRNazanin"/>
          <w:color w:val="111111"/>
          <w:sz w:val="28"/>
          <w:sz w:val="28"/>
          <w:szCs w:val="28"/>
          <w:rtl w:val="true"/>
          <w:lang w:bidi="fa-IR"/>
        </w:rPr>
        <w:t>، اروی</w:t>
      </w:r>
      <w:r>
        <w:rPr>
          <w:rStyle w:val="FootnoteAnchor"/>
          <w:rtl w:val="true"/>
        </w:rPr>
        <w:footnoteReference w:id="138"/>
      </w:r>
      <w:r>
        <w:rPr>
          <w:rFonts w:ascii="IRNazanin" w:hAnsi="IRNazanin" w:eastAsia="IRNazanin"/>
          <w:color w:val="111111"/>
          <w:sz w:val="28"/>
          <w:sz w:val="28"/>
          <w:szCs w:val="28"/>
          <w:rtl w:val="true"/>
          <w:lang w:bidi="fa-IR"/>
        </w:rPr>
        <w:t>، سکن</w:t>
      </w:r>
      <w:r>
        <w:rPr>
          <w:rStyle w:val="FootnoteAnchor"/>
          <w:rtl w:val="true"/>
        </w:rPr>
        <w:footnoteReference w:id="139"/>
      </w:r>
      <w:r>
        <w:rPr>
          <w:rFonts w:ascii="IRNazanin" w:hAnsi="IRNazanin" w:eastAsia="IRNazanin"/>
          <w:color w:val="111111"/>
          <w:sz w:val="28"/>
          <w:sz w:val="28"/>
          <w:szCs w:val="28"/>
          <w:rtl w:val="true"/>
          <w:lang w:bidi="fa-IR"/>
        </w:rPr>
        <w:t>، سمانه</w:t>
      </w:r>
      <w:r>
        <w:rPr>
          <w:rStyle w:val="FootnoteAnchor"/>
          <w:rtl w:val="true"/>
        </w:rPr>
        <w:footnoteReference w:id="140"/>
      </w:r>
      <w:r>
        <w:rPr>
          <w:rFonts w:ascii="IRNazanin" w:hAnsi="IRNazanin" w:eastAsia="IRNazanin"/>
          <w:color w:val="111111"/>
          <w:sz w:val="28"/>
          <w:sz w:val="28"/>
          <w:szCs w:val="28"/>
          <w:rtl w:val="true"/>
          <w:lang w:bidi="fa-IR"/>
        </w:rPr>
        <w:t>، صقر</w:t>
      </w:r>
      <w:r>
        <w:rPr>
          <w:rStyle w:val="FootnoteAnchor"/>
          <w:rtl w:val="true"/>
        </w:rPr>
        <w:footnoteReference w:id="141"/>
      </w:r>
      <w:r>
        <w:rPr>
          <w:rFonts w:ascii="IRNazanin" w:hAnsi="IRNazanin" w:eastAsia="IRNazanin"/>
          <w:color w:val="111111"/>
          <w:sz w:val="28"/>
          <w:sz w:val="28"/>
          <w:szCs w:val="28"/>
          <w:rtl w:val="true"/>
          <w:lang w:bidi="fa-IR"/>
        </w:rPr>
        <w:t>، الشقراء</w:t>
      </w:r>
      <w:r>
        <w:rPr>
          <w:rStyle w:val="FootnoteAnchor"/>
          <w:rtl w:val="true"/>
        </w:rPr>
        <w:footnoteReference w:id="1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امرأة مجلَّلة مکرَّمة وعظیمة الشأن، والظاهر من خلال الروایات ان موطنها الاصلی کانت من بلاد المغرب کما جاء فی اصول الکافی</w:t>
      </w:r>
      <w:r>
        <w:rPr>
          <w:rStyle w:val="FootnoteAnchor"/>
          <w:rtl w:val="true"/>
        </w:rPr>
        <w:footnoteReference w:id="143"/>
      </w:r>
      <w:bookmarkStart w:id="131" w:name="pg3428_18613"/>
    </w:p>
    <w:p>
      <w:pPr>
        <w:pStyle w:val="BookText"/>
        <w:rPr/>
      </w:pPr>
      <w:bookmarkEnd w:id="131"/>
      <w:r>
        <w:rPr>
          <w:rFonts w:ascii="IRNazanin" w:hAnsi="IRNazanin" w:eastAsia="IRNazanin"/>
          <w:color w:val="111111"/>
          <w:sz w:val="28"/>
          <w:sz w:val="28"/>
          <w:szCs w:val="28"/>
          <w:rtl w:val="true"/>
          <w:lang w:bidi="fa-IR"/>
        </w:rPr>
        <w:t>وکانت من أهل العقل والدرایة والطاعة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منتهی رعایة الادب</w:t>
      </w:r>
      <w:r>
        <w:rPr>
          <w:rStyle w:val="FootnoteAnchor"/>
          <w:rtl w:val="true"/>
        </w:rPr>
        <w:footnoteReference w:id="144"/>
      </w:r>
      <w:r>
        <w:rPr>
          <w:rFonts w:ascii="IRNazanin" w:hAnsi="IRNazanin" w:eastAsia="IRNazanin"/>
          <w:color w:val="111111"/>
          <w:sz w:val="28"/>
          <w:sz w:val="28"/>
          <w:szCs w:val="28"/>
          <w:rtl w:val="true"/>
          <w:lang w:bidi="fa-IR"/>
        </w:rPr>
        <w:t xml:space="preserve">کما یقول عنها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32" w:name="__RefHeading___Toc3037218_2749589250"/>
      <w:bookmarkStart w:id="133" w:name="_Toc42"/>
      <w:bookmarkEnd w:id="132"/>
      <w:r>
        <w:rPr>
          <w:rtl w:val="true"/>
        </w:rPr>
        <w:t>الولادة المیمونة</w:t>
      </w:r>
      <w:bookmarkEnd w:id="133"/>
    </w:p>
    <w:p>
      <w:pPr>
        <w:pStyle w:val="BookText"/>
        <w:rPr/>
      </w:pPr>
      <w:r>
        <w:rPr>
          <w:rFonts w:ascii="IRNazanin" w:hAnsi="IRNazanin" w:eastAsia="IRNazanin"/>
          <w:color w:val="111111"/>
          <w:sz w:val="28"/>
          <w:sz w:val="28"/>
          <w:szCs w:val="28"/>
          <w:rtl w:val="true"/>
          <w:lang w:bidi="fa-IR"/>
        </w:rPr>
        <w:t xml:space="preserve">اختلف المؤرخون فی تاریخ ولادتها علیها السلام فذهب ابن شهر آشوب انها ولدت فی المدینة المنورة عام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وینقل المؤرخ علی اکبر مهدی پور</w:t>
      </w:r>
      <w:r>
        <w:rPr>
          <w:rStyle w:val="FootnoteAnchor"/>
          <w:rtl w:val="true"/>
        </w:rPr>
        <w:footnoteReference w:id="147"/>
      </w:r>
      <w:r>
        <w:rPr>
          <w:rFonts w:ascii="IRNazanin" w:hAnsi="IRNazanin" w:eastAsia="IRNazanin"/>
          <w:color w:val="111111"/>
          <w:sz w:val="28"/>
          <w:sz w:val="28"/>
          <w:szCs w:val="28"/>
          <w:rtl w:val="true"/>
          <w:lang w:bidi="fa-IR"/>
        </w:rPr>
        <w:t xml:space="preserve">نقلاً عن کتاب نزهة الأبرار فی نسب الأئمة الأطهار للسید موسی البرزنجی الشافعی‌المدنی،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عبدالوهاب الشعرانی الشافعی المتوفی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ذکرا ان ولادة فاطمة بنت موسی بن جعفر علیها السلام فی المدینة المنورة فی غرة ذی القعدة الحرام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ووفاتها فی العاشر من ربیع الثانی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قم المقدسة</w:t>
      </w:r>
      <w:r>
        <w:rPr>
          <w:rFonts w:eastAsia="IRNazanin" w:cs="IRNazanin"/>
          <w:color w:val="111111"/>
          <w:sz w:val="28"/>
          <w:szCs w:val="28"/>
          <w:rtl w:val="true"/>
          <w:lang w:bidi="fa-IR"/>
        </w:rPr>
        <w:t>.</w:t>
      </w:r>
      <w:r>
        <w:rPr>
          <w:rStyle w:val="FootnoteAnchor"/>
          <w:rtl w:val="true"/>
        </w:rPr>
        <w:footnoteReference w:id="1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الشیخ علی النمازی المتوفی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المعصومة المولودة فی غرة ذی القعدة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49"/>
      </w:r>
      <w:r>
        <w:rPr>
          <w:rFonts w:ascii="IRNazanin" w:hAnsi="IRNazanin" w:eastAsia="IRNazanin"/>
          <w:color w:val="111111"/>
          <w:sz w:val="28"/>
          <w:sz w:val="28"/>
          <w:szCs w:val="28"/>
          <w:rtl w:val="true"/>
          <w:lang w:bidi="fa-IR"/>
        </w:rPr>
        <w:t xml:space="preserve">وسبب رجحان هذا القول بان ولادتها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هو الالتفات الی شهادة مولانا الامام موسی الکاظم علیه السلام ای 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ان الإمام الکاظم علیه السلام قضی السنوات </w:t>
      </w:r>
      <w:bookmarkStart w:id="134" w:name="pg3428_18614"/>
    </w:p>
    <w:p>
      <w:pPr>
        <w:pStyle w:val="BookText"/>
        <w:rPr/>
      </w:pPr>
      <w:bookmarkEnd w:id="134"/>
      <w:r>
        <w:rPr>
          <w:rFonts w:ascii="IRNazanin" w:hAnsi="IRNazanin" w:eastAsia="IRNazanin"/>
          <w:color w:val="111111"/>
          <w:sz w:val="28"/>
          <w:sz w:val="28"/>
          <w:szCs w:val="28"/>
          <w:rtl w:val="true"/>
          <w:lang w:bidi="fa-IR"/>
        </w:rPr>
        <w:t>الاخیرة من عمره المبارک فی سجون بغداد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وقد صرَّح البعض انه قُبِضَ علی الامام علیه السلام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51"/>
      </w:r>
      <w:r>
        <w:rPr>
          <w:rFonts w:ascii="IRNazanin" w:hAnsi="IRNazanin" w:eastAsia="IRNazanin"/>
          <w:color w:val="111111"/>
          <w:sz w:val="28"/>
          <w:sz w:val="28"/>
          <w:szCs w:val="28"/>
          <w:rtl w:val="true"/>
          <w:lang w:bidi="fa-IR"/>
        </w:rPr>
        <w:t>واودع السجن وبقی فیه حتی قضی شهیدا ولم یرجع الی المدینة، فلا یمکن تصور ولادتها بتاریخ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الیوم والشهر وهو غرة ذی القعدة الحرام فلم یُختلف فیه</w:t>
      </w:r>
    </w:p>
    <w:p>
      <w:pPr>
        <w:pStyle w:val="Heading3"/>
        <w:numPr>
          <w:ilvl w:val="2"/>
          <w:numId w:val="1"/>
        </w:numPr>
        <w:rPr/>
      </w:pPr>
      <w:bookmarkStart w:id="135" w:name="__RefHeading___Toc3037220_2749589250"/>
      <w:bookmarkStart w:id="136" w:name="_Toc43"/>
      <w:bookmarkEnd w:id="135"/>
      <w:r>
        <w:rPr>
          <w:rtl w:val="true"/>
        </w:rPr>
        <w:t>وفاتها</w:t>
      </w:r>
      <w:bookmarkEnd w:id="136"/>
    </w:p>
    <w:p>
      <w:pPr>
        <w:pStyle w:val="BookText"/>
        <w:rPr/>
      </w:pPr>
      <w:r>
        <w:rPr>
          <w:rFonts w:ascii="IRNazanin" w:hAnsi="IRNazanin" w:eastAsia="IRNazanin"/>
          <w:color w:val="111111"/>
          <w:sz w:val="28"/>
          <w:sz w:val="28"/>
          <w:szCs w:val="28"/>
          <w:rtl w:val="true"/>
          <w:lang w:bidi="fa-IR"/>
        </w:rPr>
        <w:t xml:space="preserve">اتفق المؤرخون علی سنة وفاتها، فالکل قال إن سنة وفاتها هی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ولکن الإختلاف فقد وقع فی یوم وفاتها وفی الشهر، فهناک عدة أقوال فی تحدید الیوم والشهر الذی توفت فیه السیدة الطاهرة المعصومة علیها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ماذکره صاحب کتاب نزهة الابرار وکذلک صاحب کتاب لواقح الانوار وأیده بعض المعاصرین من الکتّاب</w:t>
      </w:r>
      <w:r>
        <w:rPr>
          <w:rFonts w:eastAsia="IRNazanin" w:cs="IRNazanin"/>
          <w:color w:val="111111"/>
          <w:sz w:val="28"/>
          <w:szCs w:val="28"/>
          <w:rtl w:val="true"/>
          <w:lang w:bidi="fa-IR"/>
        </w:rPr>
        <w:t>.</w:t>
      </w:r>
      <w:r>
        <w:rPr>
          <w:rStyle w:val="FootnoteAnchor"/>
          <w:rtl w:val="true"/>
        </w:rPr>
        <w:footnoteReference w:id="1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bookmarkStart w:id="137" w:name="pg3428_18615"/>
    </w:p>
    <w:p>
      <w:pPr>
        <w:pStyle w:val="BookText"/>
        <w:rPr/>
      </w:pPr>
      <w:bookmarkEnd w:id="137"/>
      <w:r>
        <w:rPr>
          <w:rFonts w:ascii="IRNazanin" w:hAnsi="IRNazanin" w:eastAsia="IRNazanin"/>
          <w:color w:val="111111"/>
          <w:sz w:val="28"/>
          <w:sz w:val="28"/>
          <w:szCs w:val="28"/>
          <w:rtl w:val="true"/>
          <w:lang w:bidi="fa-IR"/>
        </w:rPr>
        <w:t>ینقل المرحوم علی النمازی فی مستدرک السفینة ان رحیل السیدة المعصومة بنت الامام الکاظم علیه السلام فی الثانی‌عشر من ربیع الثانی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صاحب کتاب حیاة الست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العربیة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المنصوری وهو کتاب خطی ینسب الی الشیخ الحر العاملی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وقد عدَّ الشیخ الحر العاملی فی کتابه أمل الآمال هذا الکتاب تحت</w:t>
      </w:r>
    </w:p>
    <w:p>
      <w:pPr>
        <w:pStyle w:val="BookText"/>
        <w:rPr/>
      </w:pPr>
      <w:r>
        <w:rPr>
          <w:rFonts w:ascii="IRNazanin" w:hAnsi="IRNazanin" w:eastAsia="IRNazanin"/>
          <w:color w:val="111111"/>
          <w:sz w:val="28"/>
          <w:sz w:val="28"/>
          <w:szCs w:val="28"/>
          <w:rtl w:val="true"/>
          <w:lang w:bidi="fa-IR"/>
        </w:rPr>
        <w:t>عنوان العربیة العلویة واللغة المرویة</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38" w:name="__RefHeading___Toc3037222_2749589250"/>
      <w:bookmarkStart w:id="139" w:name="_Toc44"/>
      <w:bookmarkEnd w:id="138"/>
      <w:r>
        <w:rPr>
          <w:rtl w:val="true"/>
        </w:rPr>
        <w:t>عدم الزواج</w:t>
      </w:r>
      <w:bookmarkEnd w:id="139"/>
    </w:p>
    <w:p>
      <w:pPr>
        <w:pStyle w:val="BookText"/>
        <w:rPr/>
      </w:pPr>
      <w:r>
        <w:rPr>
          <w:rFonts w:ascii="IRNazanin" w:hAnsi="IRNazanin" w:eastAsia="IRNazanin"/>
          <w:color w:val="111111"/>
          <w:sz w:val="28"/>
          <w:sz w:val="28"/>
          <w:szCs w:val="28"/>
          <w:rtl w:val="true"/>
          <w:lang w:bidi="fa-IR"/>
        </w:rPr>
        <w:t>اشکل الکثیر من الکتّاب والمحلِّلین عن عزوف السیدة فاطمة المعصومة علیها السلام عن الزواج، مع إنَّه سنة إلهیة وتشریع ربانی، وما أکثر الروایات التی حثَّت وشجَّعت علیه، والاختلاط بالعوائل الأخری لتمتین العلاقات الإجتماعیة والأواصر والروابط الإنسانیة بین أفراد المجتمع البشری عموما والإسلامی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وهی بنت هذا البیت الطاهر الذی یأخذ الناس منه علومهم وتعالیمهم، فهم أولی بتطبیق تعالیمه وأحکامه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کُنتُنَّ تُردن الله ورسوله والدار الآخرة فان الله أعدَّ للمحسنات منکُنَّ أجرا عظیما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فما هی الأسباب التی حالت دون ذلک الزواج؟</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عدة احتمالات، وهذه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منع الزواج</w:t>
      </w:r>
    </w:p>
    <w:p>
      <w:pPr>
        <w:pStyle w:val="BookText"/>
        <w:rPr/>
      </w:pPr>
      <w:r>
        <w:rPr>
          <w:rFonts w:ascii="IRNazanin" w:hAnsi="IRNazanin" w:eastAsia="IRNazanin"/>
          <w:color w:val="111111"/>
          <w:sz w:val="28"/>
          <w:sz w:val="28"/>
          <w:szCs w:val="28"/>
          <w:rtl w:val="true"/>
          <w:lang w:bidi="fa-IR"/>
        </w:rPr>
        <w:t>لم‌تتزوج السیدة فاطمة المعصومة علیه السلام فی حیاتها المقدسة، ولم تکن هی وحدها التی لم تتزوج من بنات الإمام موسی بن جعفرالکاظم علیه السلام، بل کل بنات الإمام لم تتزوج، اما علة ذلک و ما هی الاسباب فی عدم زواجهن؟</w:t>
      </w:r>
    </w:p>
    <w:p>
      <w:pPr>
        <w:pStyle w:val="BookText"/>
        <w:rPr/>
      </w:pPr>
      <w:r>
        <w:rPr>
          <w:rFonts w:ascii="IRNazanin" w:hAnsi="IRNazanin" w:eastAsia="IRNazanin"/>
          <w:color w:val="111111"/>
          <w:sz w:val="28"/>
          <w:sz w:val="28"/>
          <w:szCs w:val="28"/>
          <w:rtl w:val="true"/>
          <w:lang w:bidi="fa-IR"/>
        </w:rPr>
        <w:t>فهذا أمر ذکره بعض المؤرخین واحاطوه بحثا وتنقیبا ودراسة وتحقیقا، فقال الیعقوبی فی تاریخه بأن الإمام الکاظم علیه السلام أوصی بناته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الکاظم علیه السلام اوصی بان لاتتزوج بناته ولم یتزوجنَ ماعدا ام سلمة ولم یکن زواجها واقعیا ولکنها عزمت الی الحج من مصر الی الحجاز فتزوجت ظاهرا ابن عمها القاسم بن محمد بن جعفر الصادق علیه السلام ای مجرد عقد لرفع الحرمة فی سفرها ومداراتها فی حجها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إلاّ ان الإمام الکاظم علیه السلام أوصی بناته وأولاده بخلاف مانقله الیعقوبی، فالإمام أوصی بمایلی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اراد رجل منهم ان یزوّج اخته فلیس له ان یزوّجها الا باذنه وامره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بإذن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اعرف بمناکح قومه</w:t>
      </w:r>
      <w:r>
        <w:rPr>
          <w:rFonts w:eastAsia="IRNazanin" w:cs="IRNazanin"/>
          <w:color w:val="111111"/>
          <w:sz w:val="28"/>
          <w:szCs w:val="28"/>
          <w:rtl w:val="true"/>
          <w:lang w:bidi="fa-IR"/>
        </w:rPr>
        <w:t>).</w:t>
      </w:r>
      <w:r>
        <w:rPr>
          <w:rStyle w:val="FootnoteAnchor"/>
          <w:rtl w:val="true"/>
        </w:rPr>
        <w:footnoteReference w:id="15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ادعاء وتصور الیعقوبی فهو ما لم یفعله انسان عادی یمنع بناته من الزواج ویعطِّل سنة الله وسنة رسوله فی الزواج واکثار النسل، فکیف بک بحامی الشریعة والمترجم الواقعی لآیات القرآن وأحادیث الرسول الأکرم صلی الله علیه وآله وسلم وابن الذریة الطاهرة وسلیل الأخیار، والوصی علی الدین والدنیا،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مالا یصدقه عاقل ولایذهب </w:t>
      </w:r>
    </w:p>
    <w:p>
      <w:pPr>
        <w:pStyle w:val="BookText"/>
        <w:rPr/>
      </w:pPr>
      <w:r>
        <w:rPr>
          <w:rFonts w:ascii="IRNazanin" w:hAnsi="IRNazanin" w:eastAsia="IRNazanin"/>
          <w:color w:val="111111"/>
          <w:sz w:val="28"/>
          <w:sz w:val="28"/>
          <w:szCs w:val="28"/>
          <w:rtl w:val="true"/>
          <w:lang w:bidi="fa-IR"/>
        </w:rPr>
        <w:t>الیه ذو 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الکفؤ</w:t>
      </w:r>
    </w:p>
    <w:p>
      <w:pPr>
        <w:pStyle w:val="BookText"/>
        <w:rPr/>
      </w:pPr>
      <w:r>
        <w:rPr>
          <w:rFonts w:ascii="IRNazanin" w:hAnsi="IRNazanin" w:eastAsia="IRNazanin"/>
          <w:color w:val="111111"/>
          <w:sz w:val="28"/>
          <w:sz w:val="28"/>
          <w:szCs w:val="28"/>
          <w:rtl w:val="true"/>
          <w:lang w:bidi="fa-IR"/>
        </w:rPr>
        <w:t>وهذا رأی خالی من الصحة فهناک من أولاد الأئمة وإخوانهم ممن له شأن عظیم وکفؤ لهن فی قضیة الزواج، قد یصدق هذا مع السیدة الطاهرة المعصومة علیها السلام لان لها مقام خاص عند الله وعند ولیه الإمام الکاظم علیه السلام، أما بقیة بناته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إذن لایتزوجن مع وجود الکفؤ من أولاد عمومتهن؟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الصعبة</w:t>
      </w:r>
    </w:p>
    <w:p>
      <w:pPr>
        <w:pStyle w:val="BookText"/>
        <w:rPr/>
      </w:pPr>
      <w:r>
        <w:rPr>
          <w:rFonts w:ascii="IRNazanin" w:hAnsi="IRNazanin" w:eastAsia="IRNazanin"/>
          <w:color w:val="111111"/>
          <w:sz w:val="28"/>
          <w:sz w:val="28"/>
          <w:szCs w:val="28"/>
          <w:rtl w:val="true"/>
          <w:lang w:bidi="fa-IR"/>
        </w:rPr>
        <w:t>قد یقال إنهن عزفن عن الزواج نتیجة الظروف والملابسات القاسیة التی مرّ بها الإمام الکاظم علیه السلام وأولاده الکرام ومن قبلهم آباءهم وأجدادهم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وارد لأن حالة إنعدام الأمن وعدم الإستقرار النفسی والوضعی المحیط بالعائلة نتیجة لمضایقات الحکومات الجائرة والتشدید علی الأئمة الأطهار علیهم السلام وأولادهم الطیبین ومطاردتهم وتشریدهم فی کل حدب وصوب، حتی کانوا فی ضائقة من العیش، والخوف النفسی علی أرواحهم من سطوة السلاطین وجور المجرمین ووشایة المتزلفین، فبات کلٌ منهم لایفکر بتکوین العائلة وتحمل تبعاتها لأنه لایعرف أین یستقر به المقام الیوم أو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قصور الید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اجاب به الامام الکاظم علیه السلام عندما سأله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لاتزوِّج النسوان من بنی عمومتهن واکفائهن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تقصر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الضیعة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فی وقت وتمنع فی وقت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الإقتران بها</w:t>
      </w:r>
    </w:p>
    <w:p>
      <w:pPr>
        <w:pStyle w:val="BookText"/>
        <w:rPr/>
      </w:pPr>
      <w:r>
        <w:rPr>
          <w:rFonts w:ascii="IRNazanin" w:hAnsi="IRNazanin" w:eastAsia="IRNazanin"/>
          <w:color w:val="111111"/>
          <w:sz w:val="28"/>
          <w:sz w:val="28"/>
          <w:szCs w:val="28"/>
          <w:rtl w:val="true"/>
          <w:lang w:bidi="fa-IR"/>
        </w:rPr>
        <w:t>نتیجة الضغوطات العنیفة والممارسات التعسفیة التی کانت السلطة العباسیة تنتهجها تجاه الامام علیه السلام وشیعته، فما کان احد یجرأ ویتجسر ان یتقدم من الامام لیطلب کریمته أو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لم یقتربوا من دار</w:t>
      </w:r>
    </w:p>
    <w:p>
      <w:pPr>
        <w:pStyle w:val="BookText"/>
        <w:rPr/>
      </w:pPr>
      <w:r>
        <w:rPr>
          <w:rFonts w:ascii="IRNazanin" w:hAnsi="IRNazanin" w:eastAsia="IRNazanin"/>
          <w:color w:val="111111"/>
          <w:sz w:val="28"/>
          <w:sz w:val="28"/>
          <w:szCs w:val="28"/>
          <w:rtl w:val="true"/>
          <w:lang w:bidi="fa-IR"/>
        </w:rPr>
        <w:t>الامام علیه السلام لزیارته ومسائلته، فکان یلجأ البعض منهم فی استفتاءه الی الحیلة فی الذهاب الی دار الامام، کأن یتلبَّس بثیاب البائع للخضر والخیار یحمل سلة لیتمکن من دخول دار الامام فیستفتیه ویخرج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اتباع اهل البیت علیه السلام لایستطیعون الاقتراب من داره، فما ظنک بمن یرید مصاهرة الامام علیه السلام</w:t>
      </w:r>
      <w:r>
        <w:rPr>
          <w:rStyle w:val="FootnoteAnchor"/>
          <w:rtl w:val="true"/>
        </w:rPr>
        <w:footnoteReference w:id="161"/>
      </w:r>
      <w:r>
        <w:rPr>
          <w:rFonts w:ascii="IRNazanin" w:hAnsi="IRNazanin" w:eastAsia="IRNazanin"/>
          <w:color w:val="111111"/>
          <w:sz w:val="28"/>
          <w:sz w:val="28"/>
          <w:szCs w:val="28"/>
          <w:rtl w:val="true"/>
          <w:lang w:bidi="fa-IR"/>
        </w:rPr>
        <w:t>او الاندکاک فی عائلته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القابها</w:t>
      </w:r>
    </w:p>
    <w:p>
      <w:pPr>
        <w:pStyle w:val="BookText"/>
        <w:rPr/>
      </w:pPr>
      <w:r>
        <w:rPr>
          <w:rFonts w:ascii="IRNazanin" w:hAnsi="IRNazanin" w:eastAsia="IRNazanin"/>
          <w:color w:val="111111"/>
          <w:sz w:val="28"/>
          <w:sz w:val="28"/>
          <w:szCs w:val="28"/>
          <w:rtl w:val="true"/>
          <w:lang w:bidi="fa-IR"/>
        </w:rPr>
        <w:t>لقبت فاطمة المعصومة بألقاب کثیرة، قسم منها اطلقها علیها الأئمة الاطهار علیهم السلام والقسم الآخر شیعتها ومحبّوها وحسب المناسبات والمؤثرات والکرامات التی نالها زوارها ومریدوها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أطلق إسم المعصومة علی السیدة فاطمة المعصومة هو الامام الرضا علیه السلام، وهذا مانقله المیرزا محمد 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واشار الی ذلک ایضا ذبیح الله محلاتی فی کتاب ریاحین الشریعة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 اهل البیت</w:t>
      </w:r>
    </w:p>
    <w:p>
      <w:pPr>
        <w:pStyle w:val="BookText"/>
        <w:rPr/>
      </w:pPr>
      <w:r>
        <w:rPr>
          <w:rFonts w:ascii="IRNazanin" w:hAnsi="IRNazanin" w:eastAsia="IRNazanin"/>
          <w:color w:val="111111"/>
          <w:sz w:val="28"/>
          <w:sz w:val="28"/>
          <w:szCs w:val="28"/>
          <w:rtl w:val="true"/>
          <w:lang w:bidi="fa-IR"/>
        </w:rPr>
        <w:t xml:space="preserve">ینقل آیة الله السید محمود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مشجّرات العلویین، وهو والد المرجع القدیر آیة الله شهاب الدین المرعشی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یتمنی أن یعرف مکان قبر فاطمة الزهراء علیها السلام فداوم علی بعض الأذکار اربعین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الیلة الاربعین وبعد الذکر والتوسل بالله سبحانه وتعالی، رآی فی عالم الرؤیا الإمام الباقر علیها السلام او الإمام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بکریمة أهل البیت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هذا العالم ان کریمة اهل البیت هی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للإمام فداک نفسی انا عملت هذا الذکر او الختم حتی اعرف محل قبرها الشریف حتی ازورها فی قبرها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مرادی من کریمة اهل البیت هی السیدة معصومة فی قم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مصالح إلهیة وارادة ربانیة فی اخفاء قبرها، وقبر السیدة المعصومة علیها السلام هو تجلی لقبر السیدة فاطمة الزهراء علیها السلام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الشفیعة فی الجنة</w:t>
      </w:r>
    </w:p>
    <w:p>
      <w:pPr>
        <w:pStyle w:val="BookText"/>
        <w:rPr/>
      </w:pPr>
      <w:r>
        <w:rPr>
          <w:rFonts w:ascii="IRNazanin" w:hAnsi="IRNazanin" w:eastAsia="IRNazanin"/>
          <w:color w:val="111111"/>
          <w:sz w:val="28"/>
          <w:sz w:val="28"/>
          <w:szCs w:val="28"/>
          <w:rtl w:val="true"/>
          <w:lang w:bidi="fa-IR"/>
        </w:rPr>
        <w:t>من المعتقد إن لهذه المرأة الکریمة من الفضل وعلو الشأن والمنزلة الرفیعة عند المولی مایؤهِّلها لأن تکون محظیة یوم القیامة عند الباری، ولها باع کبیر فی الشفاعة وإنقاذ شیعتها ومحبیها من نار جهنم، وهذا ما أکدته الروایات الواردة عن أهل بیت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للجنة ثمانیة ابواب ثلاثة منها الی قم تقبض فیها امرأة من ولدی واسمها فاطمة بنت موسی تدخل بشفاعتها شیعتنا الجنة باجمعهم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وقد جاء فی زیارتها عن الامام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اشفعی لی فی الجنة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د العالمة</w:t>
      </w:r>
    </w:p>
    <w:p>
      <w:pPr>
        <w:pStyle w:val="BookText"/>
        <w:rPr/>
      </w:pPr>
      <w:r>
        <w:rPr>
          <w:rFonts w:ascii="IRNazanin" w:hAnsi="IRNazanin" w:eastAsia="IRNazanin"/>
          <w:color w:val="111111"/>
          <w:sz w:val="28"/>
          <w:sz w:val="28"/>
          <w:szCs w:val="28"/>
          <w:rtl w:val="true"/>
          <w:lang w:bidi="fa-IR"/>
        </w:rPr>
        <w:t xml:space="preserve">ینقل حجة الاسلام الحاج الشیخ محمود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المرحوم آیة الله نصرالله المستنبط</w:t>
      </w:r>
      <w:r>
        <w:rPr>
          <w:rStyle w:val="FootnoteAnchor"/>
          <w:rtl w:val="true"/>
        </w:rPr>
        <w:footnoteReference w:id="168"/>
      </w:r>
      <w:r>
        <w:rPr>
          <w:rFonts w:ascii="IRNazanin" w:hAnsi="IRNazanin" w:eastAsia="IRNazanin"/>
          <w:color w:val="111111"/>
          <w:sz w:val="28"/>
          <w:sz w:val="28"/>
          <w:szCs w:val="28"/>
          <w:rtl w:val="true"/>
          <w:lang w:bidi="fa-IR"/>
        </w:rPr>
        <w:t xml:space="preserve">عن کشف اللئالی‌ء 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عرندس الحلی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مجموعة من الشیعة قصدوا لقاء الامام الکاظم علیه السلام بعد ان ذهبوا الی المدینة وعندهم مجموعة من الاستفتاءات، لکنهم لم یجدوا الامام علیه السلام فی داره وکان علی سفر، وکانت فی الدار مولاتنا السیدة المعصومة فحولوا الاسئلة الی مولاتنا وبعد یوم جاؤا الی دار الامام لتودیعه </w:t>
      </w:r>
      <w:bookmarkStart w:id="140" w:name="pg3428_18621"/>
    </w:p>
    <w:p>
      <w:pPr>
        <w:pStyle w:val="BookText"/>
        <w:rPr/>
      </w:pPr>
      <w:bookmarkEnd w:id="140"/>
      <w:r>
        <w:rPr>
          <w:rFonts w:ascii="IRNazanin" w:hAnsi="IRNazanin" w:eastAsia="IRNazanin"/>
          <w:color w:val="111111"/>
          <w:sz w:val="28"/>
          <w:sz w:val="28"/>
          <w:szCs w:val="28"/>
          <w:rtl w:val="true"/>
          <w:lang w:bidi="fa-IR"/>
        </w:rPr>
        <w:t xml:space="preserve">واستحصال الاجوبة وقد عزموا السفر الی اوطانهم، ولکنهم ایضا لم یجدوا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لازال فی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فطالبوا بالاسئلة وتأجیل ذلک الی السفر الثانی لکن مولاتنا اجابت عن هذه الاسئلة وسلَّمتها الی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اثناء رجوعهم صادفوا الامام علیه السلام فی الطریق وعرضوا له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ماکُتِب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بعد أن اطلع علی أجوبتها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إنها ولاشک کعمتها زینب علیها السلام التی قال فی حقها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انت بحمد الله عالمة غیر معلمة وفهمة غیر مفهمة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المحدِّثة</w:t>
      </w:r>
    </w:p>
    <w:p>
      <w:pPr>
        <w:pStyle w:val="BookText"/>
        <w:rPr/>
      </w:pPr>
      <w:r>
        <w:rPr>
          <w:rFonts w:ascii="IRNazanin" w:hAnsi="IRNazanin" w:eastAsia="IRNazanin"/>
          <w:color w:val="111111"/>
          <w:sz w:val="28"/>
          <w:sz w:val="28"/>
          <w:szCs w:val="28"/>
          <w:rtl w:val="true"/>
          <w:lang w:bidi="fa-IR"/>
        </w:rPr>
        <w:t>روت السیدة الطاهرة فاطمة المعصومة الکثیر من الروایات وهی من</w:t>
      </w:r>
    </w:p>
    <w:p>
      <w:pPr>
        <w:pStyle w:val="BookText"/>
        <w:rPr/>
      </w:pPr>
      <w:r>
        <w:rPr>
          <w:rFonts w:ascii="IRNazanin" w:hAnsi="IRNazanin" w:eastAsia="IRNazanin"/>
          <w:color w:val="111111"/>
          <w:sz w:val="28"/>
          <w:sz w:val="28"/>
          <w:szCs w:val="28"/>
          <w:rtl w:val="true"/>
          <w:lang w:bidi="fa-IR"/>
        </w:rPr>
        <w:t>النساء الفاضلات التی وقعت فی سند بعض الاحادیث</w:t>
      </w:r>
      <w:r>
        <w:rPr>
          <w:rFonts w:eastAsia="IRNazanin" w:cs="IRNazanin"/>
          <w:color w:val="111111"/>
          <w:sz w:val="28"/>
          <w:szCs w:val="28"/>
          <w:rtl w:val="true"/>
          <w:lang w:bidi="fa-IR"/>
        </w:rPr>
        <w:t>.</w:t>
      </w:r>
    </w:p>
    <w:p>
      <w:pPr>
        <w:pStyle w:val="Heading3"/>
        <w:numPr>
          <w:ilvl w:val="2"/>
          <w:numId w:val="1"/>
        </w:numPr>
        <w:rPr/>
      </w:pPr>
      <w:bookmarkStart w:id="141" w:name="__RefHeading___Toc3037224_2749589250"/>
      <w:bookmarkStart w:id="142" w:name="_Toc45"/>
      <w:bookmarkEnd w:id="141"/>
      <w:r>
        <w:rPr>
          <w:rtl w:val="true"/>
        </w:rPr>
        <w:t>الهجرة</w:t>
      </w:r>
      <w:bookmarkEnd w:id="142"/>
    </w:p>
    <w:p>
      <w:pPr>
        <w:pStyle w:val="BookText"/>
        <w:rPr/>
      </w:pPr>
      <w:r>
        <w:rPr>
          <w:rFonts w:ascii="IRNazanin" w:hAnsi="IRNazanin" w:eastAsia="IRNazanin"/>
          <w:color w:val="111111"/>
          <w:sz w:val="28"/>
          <w:sz w:val="28"/>
          <w:szCs w:val="28"/>
          <w:rtl w:val="true"/>
          <w:lang w:bidi="fa-IR"/>
        </w:rPr>
        <w:t>علی مرور الزمان وغابر الأعوام تعرَّض الکثیر من المؤمنین لصعقات ضاغطة ومطبات مزلزلة، فجعل من الهجرة متنفسا، وتغییرا لحالة الأوضاع المزریة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ظاهرة تلازم الهجرة بان یجعل الله تعالی التوفیق وتغییر الحال الی أحسن حال، فنلاحظ هجرة أصحاب الأنبیاء السابقین وفرارهم من فراعنة عصرهم وما رافقها من تحولات اجتماعیة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قصة أصحاب الکهف وفرارهم وهجرتهم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رافقها من </w:t>
      </w:r>
    </w:p>
    <w:p>
      <w:pPr>
        <w:pStyle w:val="BookText"/>
        <w:rPr/>
      </w:pPr>
      <w:r>
        <w:rPr>
          <w:rFonts w:ascii="IRNazanin" w:hAnsi="IRNazanin" w:eastAsia="IRNazanin"/>
          <w:color w:val="111111"/>
          <w:sz w:val="28"/>
          <w:sz w:val="28"/>
          <w:szCs w:val="28"/>
          <w:rtl w:val="true"/>
          <w:lang w:bidi="fa-IR"/>
        </w:rPr>
        <w:t>عطاء خالد وحدث عظیم هز العروش وزلزل التیجان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هجرة أصحاب النبی الأکرم صلی الله علیه وآله وسلم الی الحبشة مرتین وتغییر أحوالهم هناک والانفراج المؤقت عنهم، وکذلک هجرة الرسول الخاتم صلی الله علیه وآله وسلم من مکة الی المدینة وما حوت تلک الهجرة من الخیر الوفیر والعطاء المستمر والنصر المؤزر والفتح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هجرة فاطمة المعصومة التی عانت هی وأهلها ماعانت من ظلم واضطهاد وتعسف وجور بسبب مضایقات الحکومات الظالمة لهم، وبعدما فقدت أقرب أهل بیتها الیها بعد وفاة أبیها أخوها الرضا علیه السلام، فکانت تربطها به علاقات روحیة قویة ومتینة کعلاقة عمتها زینب بأخیها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کانت تحمل مزایا وصفات خاصة یندر وجودها فی إمرأة اخری،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جداتها الطاهرات، کانت عالِّمة متبحِّرة وذات ذکاء خلاّب وتستجلب الجواب عند المسائلة وکأنه حاضرة بین یدیها، وکان أبوها علیه السلام یعزَّها ویقدِّرها ویقبل أجوبتها لبعض مسائل شیعتهم، لأنه یعرف مَنْ هی وماتملک من عقلیة وسرعة بدیهیة لاتتوقف للجواب ولاتفکر فیه، ولطالما قال عنها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کجدها أمیر المؤمنین فی سرعة بدیهیة الجواب، وقد سأله عمر بن الخطاب یوما عن سرعة اجابته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اجابتک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أصابع یدک ؟ فأجاب عمر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أجابتک یاعمر ؟ عندها أدرک عمر بن الخطاب ان الأجوبة عند علی </w:t>
      </w:r>
      <w:bookmarkStart w:id="143" w:name="pg3428_18623"/>
    </w:p>
    <w:p>
      <w:pPr>
        <w:pStyle w:val="BookText"/>
        <w:rPr/>
      </w:pPr>
      <w:bookmarkEnd w:id="143"/>
      <w:r>
        <w:rPr>
          <w:rFonts w:ascii="IRNazanin" w:hAnsi="IRNazanin" w:eastAsia="IRNazanin"/>
          <w:color w:val="111111"/>
          <w:sz w:val="28"/>
          <w:sz w:val="28"/>
          <w:szCs w:val="28"/>
          <w:rtl w:val="true"/>
          <w:lang w:bidi="fa-IR"/>
        </w:rPr>
        <w:t>بن أبی طالب علیه السلام حاضِّرة محضَّرة ولاتحتاج الی تفکیر واعمال فکر، وکذلک هذه الفتاة الزکیة النقیة التی شربت من لبن الإمامة ومن معین الولایة حتی زقَّت العلم زقّا کعمها الهمام قمر بنی هاشم أبا الفضل العباس علیه السلام وکعمتها زینب، بل وکأمها وسمیتها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الرضا علیه السلام یجد فیها هذه الصفات والممتلکات الروحیة والمزایا العقلیة والقدرات الربانیة، فکان یکن لها کل الحب والتقدیر والاحترام، ولشدة شوقه علیه السلام لاخته وتعلقه بها أرسل الیها کتابا یستدعیها فیه للالتحاق به</w:t>
      </w:r>
      <w:r>
        <w:rPr>
          <w:rFonts w:eastAsia="IRNazanin" w:cs="IRNazanin"/>
          <w:color w:val="111111"/>
          <w:sz w:val="28"/>
          <w:szCs w:val="28"/>
          <w:rtl w:val="true"/>
          <w:lang w:bidi="fa-IR"/>
        </w:rPr>
        <w:t>.</w:t>
      </w:r>
    </w:p>
    <w:p>
      <w:pPr>
        <w:pStyle w:val="Heading3"/>
        <w:numPr>
          <w:ilvl w:val="2"/>
          <w:numId w:val="1"/>
        </w:numPr>
        <w:rPr/>
      </w:pPr>
      <w:bookmarkStart w:id="144" w:name="__RefHeading___Toc3037226_2749589250"/>
      <w:bookmarkStart w:id="145" w:name="_Toc46"/>
      <w:bookmarkEnd w:id="144"/>
      <w:r>
        <w:rPr>
          <w:rtl w:val="true"/>
        </w:rPr>
        <w:t>الأمل المرتقب للقاء الحبیب</w:t>
      </w:r>
      <w:bookmarkEnd w:id="145"/>
    </w:p>
    <w:p>
      <w:pPr>
        <w:pStyle w:val="BookText"/>
        <w:rPr/>
      </w:pPr>
      <w:r>
        <w:rPr>
          <w:rFonts w:ascii="IRNazanin" w:hAnsi="IRNazanin" w:eastAsia="IRNazanin"/>
          <w:color w:val="111111"/>
          <w:sz w:val="28"/>
          <w:sz w:val="28"/>
          <w:szCs w:val="28"/>
          <w:rtl w:val="true"/>
          <w:lang w:bidi="fa-IR"/>
        </w:rPr>
        <w:t>تجهزت السیدة الطاهرة فاطمة المعصومة علیها السلام للسفر وخرجت برکب مع بعض اخوتها کخروج عمتها زینب برکب أخوتها وبنی عمومتها معزَّزة مکرَّمة تحاط بها الحشمة 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کان معها مائتا نفر من العلویین من المدینة الی قم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فسلکت طریق ساوة والری الی طوس حیث الوجود المبارک والرحمة الإلهیة النازلة الی البشریة والفیض الربانی المقدس، بانتظارها هناک، فکانت تحث السیر وتستعجل المسیر للقیا الحبیب، ویکاد قلبها یخرج من مکانه شوقا وولها للوصول الی کعبتها وولیها وعنوان حیاتها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موکبها الوحید هذا، بل خرج معها موکب ثان من اخوتها وبنو اخوتها وبنو عمومتها ومحبیها وشیعتها، ولکن لا بنفس الطریق، بل سلک </w:t>
      </w:r>
    </w:p>
    <w:p>
      <w:pPr>
        <w:pStyle w:val="BookText"/>
        <w:rPr/>
      </w:pPr>
      <w:r>
        <w:rPr>
          <w:rFonts w:ascii="IRNazanin" w:hAnsi="IRNazanin" w:eastAsia="IRNazanin"/>
          <w:color w:val="111111"/>
          <w:sz w:val="28"/>
          <w:sz w:val="28"/>
          <w:szCs w:val="28"/>
          <w:rtl w:val="true"/>
          <w:lang w:bidi="fa-IR"/>
        </w:rPr>
        <w:t>طریقا آخر وبالتنسیق مع السیدة الطاهرة فاطمة المعصومة علیها السلام، فکان طریقه من شیراز لیلتقی هناک فی طوس مع الرکب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خروج هذین الموکبین وبطریقین مختلفین فی الإنطلاقة، ولِمَ لم یکن موکب واحد ؟</w:t>
      </w:r>
    </w:p>
    <w:p>
      <w:pPr>
        <w:pStyle w:val="BookText"/>
        <w:rPr/>
      </w:pPr>
      <w:r>
        <w:rPr>
          <w:rFonts w:ascii="IRNazanin" w:hAnsi="IRNazanin" w:eastAsia="IRNazanin"/>
          <w:color w:val="111111"/>
          <w:sz w:val="28"/>
          <w:sz w:val="28"/>
          <w:szCs w:val="28"/>
          <w:rtl w:val="true"/>
          <w:lang w:bidi="fa-IR"/>
        </w:rPr>
        <w:t>هل بسبب الکثرة التی تجلب النظر والخوف من إثارة الفتنة والحسد، کخوف یعقوب علیه السلام علی بنیه أن لایدخلوا من باب واحد عند دخول مصر، بل أمرهم أن یدخلوا من أبواب متفرقة، وماهی الحاجة التی کانت فی قلب ونفس النبی‌یعقوب علیه السلام؟</w:t>
      </w:r>
    </w:p>
    <w:p>
      <w:pPr>
        <w:pStyle w:val="BookText"/>
        <w:rPr/>
      </w:pPr>
      <w:r>
        <w:rPr>
          <w:rFonts w:ascii="IRNazanin" w:hAnsi="IRNazanin" w:eastAsia="IRNazanin"/>
          <w:color w:val="111111"/>
          <w:sz w:val="28"/>
          <w:sz w:val="28"/>
          <w:szCs w:val="28"/>
          <w:rtl w:val="true"/>
          <w:lang w:bidi="fa-IR"/>
        </w:rPr>
        <w:t>أم الخوف من وشایة الفضولیین ومرضی القلوب الی السلطان بأن تجمعهم هذا یثیر المشاعر ویحرِّک الهواجس عند الناس ویألِّب عواطفهم لتتفاعل مع أهل البیت علیهم السلام؟</w:t>
      </w:r>
    </w:p>
    <w:p>
      <w:pPr>
        <w:pStyle w:val="BookText"/>
        <w:rPr/>
      </w:pPr>
      <w:r>
        <w:rPr>
          <w:rFonts w:ascii="IRNazanin" w:hAnsi="IRNazanin" w:eastAsia="IRNazanin"/>
          <w:color w:val="111111"/>
          <w:sz w:val="28"/>
          <w:sz w:val="28"/>
          <w:szCs w:val="28"/>
          <w:rtl w:val="true"/>
          <w:lang w:bidi="fa-IR"/>
        </w:rPr>
        <w:t>وهذا ما حصل فعلاً، فالناس وکما یقول الفرزدق للإمام الحسین عندما سأله عن موقفهم فی الکوفة،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سیوفهم علیکم وقلوبهم معکم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حقیقة لاتنکر، فکل الناس حتی المخالفین لأهل البیت علیهم السلام یعرفون قیمتهم وأحقیتهم ومقدرتهم وأفضلیتهم علی غیرهم، فکیف بشیعتهم ومحبیهم، فأنهم یکنّون لهم کل الاحترام والموالاة، ولکن حال بینهم السوط والسلطان والخوف علی المال والنفس والولد، وعندما تتجرد هذه الاعتبارات یعود الذهب خالصا نقیا بعد الجلاء والصقل، فکانت قلوب الناس وأرواحهم معلَّقة بحبهم علیهم السلام وتتمناهم وترغبهم ولکن لاحیلة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إذا کان فی الطریق أسودا کاسرة ووحوشا شرسة لاتعرف الرحمة ولا ترعی لهم ذمة، فکل هذه الحواجز والموانع </w:t>
      </w:r>
    </w:p>
    <w:p>
      <w:pPr>
        <w:pStyle w:val="BookText"/>
        <w:rPr/>
      </w:pPr>
      <w:r>
        <w:rPr>
          <w:rFonts w:ascii="IRNazanin" w:hAnsi="IRNazanin" w:eastAsia="IRNazanin"/>
          <w:color w:val="111111"/>
          <w:sz w:val="28"/>
          <w:sz w:val="28"/>
          <w:szCs w:val="28"/>
          <w:rtl w:val="true"/>
          <w:lang w:bidi="fa-IR"/>
        </w:rPr>
        <w:t>أصبحت حائلاً عن الاندکاک فی مسیرتهم علیهم السلام والتفاعل معهم والتقرُّب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وتمضی اللیالی والایام علی مفارقة السیدة المعصومة لاخیها الامام الرضا علیه السلام فتستلم منه کتابا یأمرها ان تلتحق به فقد کانت اثیرةً عنده وعزیزةً علیه، ولما انتهی الکتاب الیها تجهَّزت للسفر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رکب السیدة المعصومة مع بعض اخوتها ویخرج بعضٌ آخر من اخوتها فی رکب ثان باتجاه طوس، رکبان عظیمان یتجهان نحو طوس للقاء امامهم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یتجه عن طریق الری وساوة، والآخر یتجه الیه عن طریق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الرضا علیه السلام قد استأذن المأمون فی قدومهم علیه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ویقول صاحب کتاب فاطمة المعصومة اخت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والسر فی انقسام اخوة السیدة المعصومة الی موکبین هو سر إلهی وارادة ربانیة ظهرت بعد رحیلهم الی الملأ الأعلی واصبحوا قبلة للزائرین والعاشقین</w:t>
      </w:r>
    </w:p>
    <w:p>
      <w:pPr>
        <w:pStyle w:val="BookText"/>
        <w:rPr/>
      </w:pPr>
      <w:r>
        <w:rPr>
          <w:rFonts w:ascii="IRNazanin" w:hAnsi="IRNazanin" w:eastAsia="IRNazanin"/>
          <w:color w:val="111111"/>
          <w:sz w:val="28"/>
          <w:sz w:val="28"/>
          <w:szCs w:val="28"/>
          <w:rtl w:val="true"/>
          <w:lang w:bidi="fa-IR"/>
        </w:rPr>
        <w:t>لاهل البیت علیهم السلام‌هذه البقاع المبارکة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مع ان الرکبین السائرین مأذون لهم من قبل خلیفة بنی العباس المأمون بالمسیر الی کعبة الأحرار ومولی الخیرین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کتاب سیدة عش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ان کلا الرکبین مأذون لهما بالقدوم الی الامام الرضا علیه السلام من قبل المأمون</w:t>
      </w:r>
      <w:r>
        <w:rPr>
          <w:rFonts w:eastAsia="IRNazanin" w:cs="IRNazanin"/>
          <w:color w:val="111111"/>
          <w:sz w:val="28"/>
          <w:szCs w:val="28"/>
          <w:rtl w:val="true"/>
          <w:lang w:bidi="fa-IR"/>
        </w:rPr>
        <w:t>).</w:t>
      </w:r>
      <w:r>
        <w:rPr>
          <w:rStyle w:val="FootnoteAnchor"/>
          <w:rtl w:val="true"/>
        </w:rPr>
        <w:footnoteReference w:id="1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السید العلوی فی کتابه شهد الأرواح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قافلة السیدة </w:t>
      </w:r>
    </w:p>
    <w:p>
      <w:pPr>
        <w:pStyle w:val="BookText"/>
        <w:rPr/>
      </w:pPr>
      <w:r>
        <w:rPr>
          <w:rFonts w:ascii="IRNazanin" w:hAnsi="IRNazanin" w:eastAsia="IRNazanin"/>
          <w:color w:val="111111"/>
          <w:sz w:val="28"/>
          <w:sz w:val="28"/>
          <w:szCs w:val="28"/>
          <w:rtl w:val="true"/>
          <w:lang w:bidi="fa-IR"/>
        </w:rPr>
        <w:t>المعصومة علیها السلام وتضم اثنین وعشرین علویا وعلی رأسهم مولاتنا السیدة المعصومة، وکان من اخوتها فی رکبها السید هارون وفضل وجعفر وهادی وقاسم وبعض اولاد اخوتها وبعض الخدم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فوصلت الی ساوة وکان اهلها من المخالفین لولایة أهل البیت علیهم السلام فهجموا علی موکبها وقتلوا جمعا من اصحابها واخوتها، واستشهد من اخوتها السید هارون والسید فضل والسید جعفر والسید هادی وکذا البعض من اولاد اخوتها ومن الخدم وارسل المأمون شرطته الی هذه القافلة، نقلاً عن ریاض الانساب ومجمع الاعقاب فقتل وشرد کل من فی القافلة وجرح هارون ثم هجموا علیه وهو یتناول الطعام فقتلوه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أما وفاة فاطمة المعصومة، فهناک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انها سُقیت السم فی مدینة ساوة، لان أهلها لایحبونهافأرادوا التخلص منها بطریقة لایرقی الیها الشک والریبة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ولایبعد ان یکون سبب وفاتها انها قد دس السم الیها فی ساوة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ویحتمل إنها مرضت لما تعرَّت له فی القافلة والهجوم علیها فتوفیت متأثرةً بمرضها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انها لما وصلت الی ساوة مرضت فیها بعد فقد اخوتها وقتلهم وکان قد وصل خبرها الی قم فخرج اشرافها لاستقبالها یتقدمهم موسی بن خزرج الاشعری فلما وصل الیها اخذ بزمام ناقتها وقادها الی منزله </w:t>
      </w:r>
    </w:p>
    <w:p>
      <w:pPr>
        <w:pStyle w:val="BookText"/>
        <w:rPr/>
      </w:pPr>
      <w:r>
        <w:rPr>
          <w:rFonts w:ascii="IRNazanin" w:hAnsi="IRNazanin" w:eastAsia="IRNazanin"/>
          <w:color w:val="111111"/>
          <w:sz w:val="28"/>
          <w:sz w:val="28"/>
          <w:szCs w:val="28"/>
          <w:rtl w:val="true"/>
          <w:lang w:bidi="fa-IR"/>
        </w:rPr>
        <w:t>تحف بها اماؤها وجواریها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کل هذه المعاناة التی مرت بها السیدة الجلیلة عصرت قلبها عصرا وألَّمت روحها، وانزفت کل طاقتها، فجعلتها ذابلة کذبول الورود وهی فی ریعان شبابها، تعانی آلام المرض والإنکسار والخذلان، وبُعد السفر وفقدان الخلیل والحبیب وفراقه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تطمح بالوصول الیه وتتمنی أن لاتعاجلها المنیة قبل أن تراه وترتشف من فیض وجوده المبارک، ولکن لا اعتراض علی ماکتبه الله لها، أن حالت بینها وبینه آلاف العوائق والحواجز وهی لازالت فی منتصف الطریق المؤدی الی محبوبها وقبلة روحها ومولاها، ولکن لیس فی الید حیلة، فنزلت فی قم بعد ان انتشلها الموالین والمحبین والشیعة الأشعریین من ید اعدائها وهی فی طریقها الی قم بعد ان وقعت المصیبة بقتل أکثر أفراد رکبها، وهذه مصیبة هدَّت من قواها، وسلبتها النوم، ومزقت أحشائها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فی دار موسی بن خزرج الاشعری سبعة عشر یوما فلم تمتد حیاتها فی قم الا هذه الایام القلیلة وتوفیت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وفاتها امر موسی بن خزرج بتغسیلها وتکفینها وتحنیطها وحملوها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ووضعوها علی حافة سرداب حفر لها فاختلفوا فی مَن یُنزلها الی السرداب ثم اتفقوا علی خادم لهم صالحٌ عابدٌ کبیر السن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بعثوا الیه رأوا راکبین مقبلین من جانب الرملة فلمّا قربا من الجنازة نزلا السرداب وانزلا الجنازة ودفناها ثم خرجا ولم یکلّما احدا ورکبا وذهبا ولم یدر أحد مَنْ هما</w:t>
      </w:r>
      <w:r>
        <w:rPr>
          <w:rFonts w:eastAsia="IRNazanin" w:cs="IRNazanin"/>
          <w:color w:val="111111"/>
          <w:sz w:val="28"/>
          <w:szCs w:val="28"/>
          <w:rtl w:val="true"/>
          <w:lang w:bidi="fa-IR"/>
        </w:rPr>
        <w:t>).</w:t>
      </w:r>
      <w:r>
        <w:rPr>
          <w:rStyle w:val="FootnoteAnchor"/>
          <w:rtl w:val="true"/>
        </w:rPr>
        <w:footnoteReference w:id="178"/>
      </w:r>
      <w:bookmarkStart w:id="146" w:name="pg3428_18628"/>
    </w:p>
    <w:p>
      <w:pPr>
        <w:pStyle w:val="BookText"/>
        <w:rPr/>
      </w:pPr>
      <w:bookmarkEnd w:id="146"/>
      <w:r>
        <w:rPr>
          <w:rFonts w:ascii="IRNazanin" w:hAnsi="IRNazanin" w:eastAsia="IRNazanin"/>
          <w:color w:val="111111"/>
          <w:sz w:val="28"/>
          <w:sz w:val="28"/>
          <w:szCs w:val="28"/>
          <w:rtl w:val="true"/>
          <w:lang w:bidi="fa-IR"/>
        </w:rPr>
        <w:t>وها هو بیت النور ینعی فقیدته النازلة الیه توا وقد تباهی وتفاخر علی غیره من بقاع الأرض بان سکنت فیه ولیة من أولیاء الله وطاهرة من نسل الزهراء علیها السلام وزکیة من بنات الرسول صلی الله علیه وآله وسلم، وصار هذا البیت یبکی بعد التباهی ویتحسر علی فراقها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محراب صلاتها الذی ازهر نورا ورحمة وبرکةً بوجودها المبارک، فکان یأنس بوجودها وقد غمرته الفرحة بنزول الملائکة علیها، فتعطَّر المکان أریجا طیبا ونسیما عذبا، ولکن یاللحسرة لم یدم هذا النسیم وهذا الأریج طویلاً فعاجلتها ید المنیة، لابل اشتاقت لها الروح والریحان والخلد والجنان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ولایزال المحراب الذی کانت تصلی فیه فاطمة المعصومة ویسمی الآن ببیت النور وهو بیت موسی بن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ویصادف یوم وفاتها العاشر من ربیع الثانی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ونقل انها توفیت فی الثانی من 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انها توفیت فی الثامن من شعبان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79"/>
      </w:r>
      <w:r>
        <w:rPr>
          <w:rStyle w:val="FootnoteAnchor"/>
          <w:rtl w:val="true"/>
        </w:rPr>
        <w:footnoteReference w:id="180"/>
      </w:r>
    </w:p>
    <w:p>
      <w:pPr>
        <w:pStyle w:val="Heading3"/>
        <w:numPr>
          <w:ilvl w:val="2"/>
          <w:numId w:val="1"/>
        </w:numPr>
        <w:rPr/>
      </w:pPr>
      <w:bookmarkStart w:id="147" w:name="__RefHeading___Toc3037228_2749589250"/>
      <w:bookmarkStart w:id="148" w:name="_Toc47"/>
      <w:bookmarkEnd w:id="147"/>
      <w:r>
        <w:rPr>
          <w:rtl w:val="true"/>
        </w:rPr>
        <w:t>الحکّام وشیمة الغدرء</w:t>
      </w:r>
      <w:bookmarkEnd w:id="1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لایجد المراوغ بدّا من اتخاذ الموقف للتنازل عن بعض طموحاته ورغباته لمصلحة یرجوها، ولو شاء القدر أن یتسامح هؤلاء الحکام الظلمة </w:t>
      </w:r>
    </w:p>
    <w:p>
      <w:pPr>
        <w:pStyle w:val="BookText"/>
        <w:rPr/>
      </w:pPr>
      <w:r>
        <w:rPr>
          <w:rFonts w:ascii="IRNazanin" w:hAnsi="IRNazanin" w:eastAsia="IRNazanin"/>
          <w:color w:val="111111"/>
          <w:sz w:val="28"/>
          <w:sz w:val="28"/>
          <w:szCs w:val="28"/>
          <w:rtl w:val="true"/>
          <w:lang w:bidi="fa-IR"/>
        </w:rPr>
        <w:t>مع ولاة العدل إلاّ لحاجة یبتغوها وغایة یتوخوها، أما أن یبادر أحدهم لیعطی فرصة العمر بالنسبة له ویتنازل عنها الی غیره، فهذا مالیس بالحسبان ولایخطر علی ذی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المأمون یخطط ویبرمج مستقبل ولایته وخلافته لیعطیها طابع الشرعیة، ویحیطها بالقبول والرضا من قبل أطراف طالما سخطت وخرجت وتظاهرت وحاربت هؤلاء السلاطین، لانها تعرف فیهم الإنحراف عن الدین القویم، والابتعاد عن جادة الصراط المستقیم، وتعرف فیهم انهم غاصبین للخلافة وسارقین للحق الشرعی، الذی فرضه الله تعالی علی نبیه لیبلغه الی الناس بولایة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هؤلاء المردة أن یضربوا عصفورین بحجر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أرادوا أن یخففوا الضغط الحاصل من قبل الشیعة علی سلطانهم المتهرِّی‌ء نتیجة الصراعات الداخلیة بین أفراد السلطة الحاکمة، وبایقاف الثورات والانتفاضات الشعبیة المتوالیة علی الحکم العباسی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وأرادوا أن یعطوا الضوء الأحمر لافراد بنی العباس الذین کانوا یوالون الأمین، بأنهم علی حافة الخطر ان لم یعودوا الی صوابهم ورشدهم، وسیعطی الخلافة والرئاسة الی أهلها الشرعیین ویخسروا دنیاهم کما خسروا آخرتهم</w:t>
      </w:r>
    </w:p>
    <w:p>
      <w:pPr>
        <w:pStyle w:val="BookText"/>
        <w:rPr/>
      </w:pP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المأمون أن یجعل الإمام الرضا علیه السلام تحت نظره وفی قبضته لیحصی علیه حرکاته وسکناته وأنفاسه، ولیحد من توجهات وتوجیهات الإمام نحو شیعته فیأمن التحرک السیاسی من قبله علیه السلام علی الحکومة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فتظاهر المأمون بالحب والاحترام للشیعة، ولتلبیة مطالبهم المشروعة وحقوقهم المفروضة، فما أن طلب الإمام الرضا علیه السلام من المأمون أن یسمح بقدوم أخته ومن معها من القافلة من المدینة الی مرو، أبدی کامل موافقته وتأییده، ولهذا السبب تحرَّک الرکب المبارک الأول بمعیة السیدة الطاهرة فاطمة المعصومة علیها السلام وحصل ما حصل لها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الموکب الثانی من أخوة الإمام الرضا علیه السلام وکان أحمد ومحمد وحسین علی رأس هذا الموکب والذی ضمّ عددا کبیرا من بنی اعمامهم واولادهم واقاربهم وموالیهم ووصل عددهم الی ثلاثة آلاف</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الطریق انضمّ الیهم جمعٌ کثیرٌ من موالی ومحبی أهل البیت علیهم السلام فصار عددهم مایقارب خمسة عشر الف من الرجال والنساء</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بهذه المعنویات الجیَّاشة والحماسة الثوریة والقیادة العلویة وبهذا التجمُّع الشیعی الغفیر، هل یقرُّ للظالم قرار ویبقی الموکب علی حاله، فقد جن جنون الخلیفة العباسی المأمون بعد أن وصلته حُزم الکتب المرسلة تنذره بهلاک ملکه ان وصل الموکب المتنامی الی حضرة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یصل الموکب أرض طوس، وقد غطَّت جموعه الزاحفة لیقتلع منک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الرئاسة والمنصب، ولایبقی لک وجود مع هذه الجماهیر الغفیرة والمعنویات المتحمسة، خصوصا إذا تطلعت الی مولاها وسیدها الأکبر الإمام الرضا علیه السلام، فانها ستقتلعک من کرسیک وترمیک علی قارعة الطریق، وتلفظک لفظ النواة، ولایبقی لک سلطان ولا أعوان، حتی أعوانک یصبحون ممزقین بین موالی حقیقی للإمام الرضا علیه السلام وبین خائف </w:t>
      </w:r>
    </w:p>
    <w:p>
      <w:pPr>
        <w:pStyle w:val="BookText"/>
        <w:rPr/>
      </w:pPr>
      <w:r>
        <w:rPr>
          <w:rFonts w:ascii="IRNazanin" w:hAnsi="IRNazanin" w:eastAsia="IRNazanin"/>
          <w:color w:val="111111"/>
          <w:sz w:val="28"/>
          <w:sz w:val="28"/>
          <w:szCs w:val="28"/>
          <w:rtl w:val="true"/>
          <w:lang w:bidi="fa-IR"/>
        </w:rPr>
        <w:t>یوالی تغطیة حِفاظا علی روحه وکیانه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المأمون إلا ان أصدر أمره الی حاکم شیراز وعلی الفور بوقف الزحف وتمزیقه وتفریقه بشتی الطرق وإن ادی الی اراقة الدماء وازهاق الأرواح وتمزیق الأشلاء وتناثرها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وصل خبر القافلة وهذا التجمع الکبیر الی المأمون خشی علی ملکه وسلطانه من التزلزل خصوصا اذا وصلت هذه القافلة العظیمة الی خراسان فأمر ولاته واعوانه بمنع زحف هذا الموکب وارجاعهم الی المدینة فجهّز حاکم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 جرّارا من اربعین الف جندیا وتوجه الی الرکب فالتقی بهم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ثمانیة فراسخ من شیراز فتوقفت قافلة بنی هاشم لاستطلاع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الحاکم 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الخلیفة یأمر بارجاعکم من حیث اتیتم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آمر الرکب وهو السید احمد بن الامام موسی الکاظم اننا لانرید سوی زیارة اخینا الامام الرضا علیه السلام وماقصدناه الا بعد الاستئذان واجازة المأمون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ماذکرت ولکن اصدر الامر الینا بمنعکم من اکمال مسیرتکم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فتشاور الاخوة فیما بینهم واتفقوا علی اکمال مسیرتهم واحتاطوا لذلک بجعل النساء فی آخر القافلة وتحرکوا من جدید، ولکن حاکم شیراز وجنده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الاربعین الف قطعوا الطریق علیهم فبدأت معرکة دامیة ابدی فیها اخوة الامام وسائر افراد القافلة شجاعة فائقة ولاعجب فی ذلک فهم بنی هاشم اصل الشجاعة ومنبت البطولة وعلی اثر ذلک انکسر جیش الاعداء وتفرقوا، فلجأوا الی الحیلة والمکر ونادی رجل منهم ان کنتم تریدون ثم </w:t>
      </w:r>
      <w:bookmarkStart w:id="149" w:name="pg3428_18632"/>
    </w:p>
    <w:p>
      <w:pPr>
        <w:pStyle w:val="BookText"/>
        <w:rPr/>
      </w:pPr>
      <w:bookmarkEnd w:id="149"/>
      <w:r>
        <w:rPr>
          <w:rFonts w:ascii="IRNazanin" w:hAnsi="IRNazanin" w:eastAsia="IRNazanin"/>
          <w:color w:val="111111"/>
          <w:sz w:val="28"/>
          <w:sz w:val="28"/>
          <w:szCs w:val="28"/>
          <w:rtl w:val="true"/>
          <w:lang w:bidi="fa-IR"/>
        </w:rPr>
        <w:t>الوصول الی الرضا علیه السلام فقد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فسرت هذه الشائعة بین افراد القافلة کالبرق وهدَّت ارکانهم، وکیف لا وانهم یسمعون خبر وفاة امامهم علیه السلام وکان ذلک سببا لتفرق القافلة وتشتتهم عن الاخوة الکرام، فتوجه الاخوة الثلاثة الی شیراز لیلاً بعد ان غیّروا البستهم حتی لایُعرفوا وتفرغوا فیها للعبادة ولبثوا مدة دون ان یعرفهم او یتوصل الیهم احد، ولکن علی اثر انتشار الجواسیس توصلوا الی مکان السید احمد بن الامام موسی الکاظم علیه السلام وکان قد اختفی فی دار احد الموالین لهم فخرج من الدار یقاتلهم قتالاً شدیدا دفاعا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یاتُری ان یفعل فردٌ واحدٌ امام بلدة مخالفة وجیش کبیر، لقد اظهر شجاعةً فائقة وکان بین فترة واخری یدخل الدار ویستریح، وعندما لم یتمکنوا منه لجأوا الی الجیران واحدثوا فجوة فی تلک الدار عبر دار الجیران وغافلوه وقتلوه‌الموضع الذی تراه الیوم فی شیراز والمعروف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المرقد الذی یأمُّه العاشقون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انهم قتلوا اخاه حسینا بالقرب من بستان، وله الآن مزار فی شیراز یعرف بالسید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السید محمد، الاخ الثالث فلم یتمکنوا منه وعرف بکثرة العبادة ولذا کان یلقب بمحمد العابد، وتوفی ودفن فی بقعة شریفة فی شیراز</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50" w:name="__RefHeading___Toc3037230_2749589250"/>
      <w:bookmarkStart w:id="151" w:name="_Toc48"/>
      <w:bookmarkEnd w:id="150"/>
      <w:r>
        <w:rPr>
          <w:rtl w:val="true"/>
        </w:rPr>
        <w:t>المقام الشامخ</w:t>
      </w:r>
      <w:bookmarkEnd w:id="1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السر المخفی فی تلک المقامات العلویة والشخصیات الإلهیة، لتحاط بها کل هذه الهالة من القداسة والرعایة الربانیة؟ </w:t>
      </w:r>
    </w:p>
    <w:p>
      <w:pPr>
        <w:pStyle w:val="BookText"/>
        <w:rPr/>
      </w:pPr>
      <w:r>
        <w:rPr>
          <w:rFonts w:ascii="IRNazanin" w:hAnsi="IRNazanin" w:eastAsia="IRNazanin"/>
          <w:color w:val="111111"/>
          <w:sz w:val="28"/>
          <w:sz w:val="28"/>
          <w:szCs w:val="28"/>
          <w:rtl w:val="true"/>
          <w:lang w:bidi="fa-IR"/>
        </w:rPr>
        <w:t>هل الأمر متعلق بظروف معینة وأحداث متضاربة أحاطت بتلک الشخصیات المقدسة؟</w:t>
      </w:r>
    </w:p>
    <w:p>
      <w:pPr>
        <w:pStyle w:val="BookText"/>
        <w:rPr/>
      </w:pPr>
      <w:r>
        <w:rPr>
          <w:rFonts w:ascii="IRNazanin" w:hAnsi="IRNazanin" w:eastAsia="IRNazanin"/>
          <w:color w:val="111111"/>
          <w:sz w:val="28"/>
          <w:sz w:val="28"/>
          <w:szCs w:val="28"/>
          <w:rtl w:val="true"/>
          <w:lang w:bidi="fa-IR"/>
        </w:rPr>
        <w:t>أم ان الأمر راجع الی الشجرة التی تبرّعَم منها هذا الغصن الفیاض بالخیر والعطاء والبرکة؟</w:t>
      </w:r>
    </w:p>
    <w:p>
      <w:pPr>
        <w:pStyle w:val="BookText"/>
        <w:rPr/>
      </w:pPr>
      <w:r>
        <w:rPr>
          <w:rFonts w:ascii="IRNazanin" w:hAnsi="IRNazanin" w:eastAsia="IRNazanin"/>
          <w:color w:val="111111"/>
          <w:sz w:val="28"/>
          <w:sz w:val="28"/>
          <w:szCs w:val="28"/>
          <w:rtl w:val="true"/>
          <w:lang w:bidi="fa-IR"/>
        </w:rPr>
        <w:t>أم ان الأمر یتعلق بعنایة إلهیة خاصة واحاطة بمقدرات تلک الشخصیة لمصلحة لانعلمها، بل الله هو العالم بخفایا الأمور، وما علینا إلاّ التسلیم والاذعان والطاعة؟</w:t>
      </w:r>
    </w:p>
    <w:p>
      <w:pPr>
        <w:pStyle w:val="BookText"/>
        <w:rPr/>
      </w:pPr>
      <w:r>
        <w:rPr>
          <w:rFonts w:ascii="IRNazanin" w:hAnsi="IRNazanin" w:eastAsia="IRNazanin"/>
          <w:color w:val="111111"/>
          <w:sz w:val="28"/>
          <w:sz w:val="28"/>
          <w:szCs w:val="28"/>
          <w:rtl w:val="true"/>
          <w:lang w:bidi="fa-IR"/>
        </w:rPr>
        <w:t>لاشک ولاشبهة ان الله تعالی لایفرض علی عباده المسائل التکوینیة ویجعل منها الأساس فی التعامل مع المجتمع البشری، کأن یجعل من بعض الأشخاص معصومین عصمة جبریة، بحیث لاتکون لهم قدرة علی اختیار أمرهم بالرفض والقبول، فأعمالهم مسیرة وطاعاتهم مجبرة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 تعالی یؤید من یشاء من عباده، ومن یمتلک الأهلیة والأرضیة المناسبة للوصول والقرب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فالمعصوم معصوم بما هو یمتلک القابلیة للرفض والقبول من اختیار نفسه وطواعیتها، ولکنه تسامی واتَّقی وأصلح نفسه بحیث اصبحت کالورقة البیضاء، ناصعة البیاض ینعکس علیها النور الإلهی، وتکتسب الألطاف وتنزل علیها الفیوضات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وحسب الروایات والأحادیث المستفیضة التی تؤکد ان من یتق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ویطیعه یجعل له مخرجا ویرزقه من حیث لایحتسب، فیکون الله تعالی یده ورجله وسمعه وبصره وجوارحه، ویعطیه من المواهب والقابلیات العظیمة، ویجعل أمره ما بین الکاف والنون موضع اتصال وارتباط، فیقول للشی‌ء کن فیکون؟ </w:t>
      </w:r>
    </w:p>
    <w:p>
      <w:pPr>
        <w:pStyle w:val="BookText"/>
        <w:rPr/>
      </w:pPr>
      <w:r>
        <w:rPr>
          <w:rFonts w:ascii="IRNazanin" w:hAnsi="IRNazanin" w:eastAsia="IRNazanin"/>
          <w:color w:val="111111"/>
          <w:sz w:val="28"/>
          <w:sz w:val="28"/>
          <w:szCs w:val="28"/>
          <w:rtl w:val="true"/>
          <w:lang w:bidi="fa-IR"/>
        </w:rPr>
        <w:t xml:space="preserve">فهناک رجال سمت أرواحهم حتی صارت بمصاف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وهناک نساء مؤمنات اتیقن الله حق تقاته حتی تعلقن بعز مولاهن وقدسه، فصارت أرواحهن منطلقةً للرحمة ووعاءً للفیوضات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وهاهی السیدة الزکیة فاطمة المعصومة التی تمتلک من المقام أعظمه ومن المنزلة أرفعها، وکما جاء علی لسان اکثر المعصومین علیهم السلام، فبیّنوا عظم شأنها ورفیع منزلتها ومقام شفاعتها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یجلب الإنتباه أنَّ بعض الروایات بینت شأنها العظیم وفضل زیارتها ووجوب الجنة لمن زارها عارفا بحقها، وکونها شفیعة یوم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فیروی ان مجموعة کانوا فی محضر الامام الصادق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فقال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اهل الری، کرر مولانا الصادق علیه السلام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مرات وتعجبوا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حرما وهو مکة ولرسوله حرما وهو المدینة ولأمیر المؤمنین حرما وهو الکوفة ولنا حرم وهو قم وستدفن فیه امرأة من ولدی تسمی</w:t>
      </w:r>
    </w:p>
    <w:p>
      <w:pPr>
        <w:pStyle w:val="BookText"/>
        <w:rPr/>
      </w:pPr>
      <w:r>
        <w:rPr>
          <w:rFonts w:ascii="Amiri" w:hAnsi="Amiri" w:eastAsia="Amiri" w:cs="Amiri"/>
          <w:color w:val="111111"/>
          <w:sz w:val="28"/>
          <w:sz w:val="28"/>
          <w:szCs w:val="28"/>
          <w:rtl w:val="true"/>
          <w:lang w:bidi="ar-SA"/>
        </w:rPr>
        <w:t>فاطمة من زارها وجبت له الجنة</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نصیر الدین ابو الرشید عبدالجلیل الرازی القزوینی، وهو من علماء القرن السادس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w:t>
      </w:r>
      <w:r>
        <w:rPr>
          <w:rFonts w:eastAsia="IRNazanin" w:cs="IRNazanin"/>
          <w:color w:val="111111"/>
          <w:sz w:val="28"/>
          <w:szCs w:val="28"/>
          <w:rtl w:val="true"/>
          <w:lang w:bidi="fa-IR"/>
        </w:rPr>
        <w:t xml:space="preserve">»: </w:t>
      </w:r>
      <w:bookmarkStart w:id="152" w:name="pg3428_18635"/>
    </w:p>
    <w:p>
      <w:pPr>
        <w:pStyle w:val="BookText"/>
        <w:rPr/>
      </w:pPr>
      <w:bookmarkEnd w:id="152"/>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امرأة هی من ولدی واسمها فاطمة بنت موسی تدخل بشفاعتها شیعتنا الجنة باجمعهم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بشفاعتها شیعتی الجنة باجمعهم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وقد ورد فی زیارتها عن الامام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اشفعی لی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حصلت علی هذا المقام المحمود والجاه الوجیه والمنزلة الرفیعة، حتی نالت مقام القرب ومقام الشفاعة، فأصبحت من الذین یؤذن لهم بأن تشفع فیمن تشاء، ویرتجی منها الخلاص من عذاب یوم الظلة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اشفعی لی فی الجنة، فان لکِ عند الله شأنا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سبقت شهادة أبوها علیه‌السلام بحقها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وجد فیها العلم الغزیر والمعرفة الحقة وکأنها تنبس علی لسان جدتها فاطمة الزهراء علیها السلام</w:t>
      </w:r>
      <w:r>
        <w:rPr>
          <w:rFonts w:eastAsia="IRNazanin" w:cs="IRNazanin"/>
          <w:color w:val="111111"/>
          <w:sz w:val="28"/>
          <w:szCs w:val="28"/>
          <w:rtl w:val="true"/>
          <w:lang w:bidi="fa-IR"/>
        </w:rPr>
        <w:t>.</w:t>
      </w:r>
    </w:p>
    <w:p>
      <w:pPr>
        <w:pStyle w:val="Heading3"/>
        <w:numPr>
          <w:ilvl w:val="2"/>
          <w:numId w:val="1"/>
        </w:numPr>
        <w:rPr/>
      </w:pPr>
      <w:bookmarkStart w:id="153" w:name="__RefHeading___Toc3037232_2749589250"/>
      <w:bookmarkStart w:id="154" w:name="_Toc49"/>
      <w:bookmarkEnd w:id="153"/>
      <w:r>
        <w:rPr>
          <w:rtl w:val="true"/>
        </w:rPr>
        <w:t>الجنة ثمن زیارتها</w:t>
      </w:r>
      <w:bookmarkEnd w:id="154"/>
    </w:p>
    <w:p>
      <w:pPr>
        <w:pStyle w:val="BookText"/>
        <w:rPr/>
      </w:pPr>
      <w:r>
        <w:rPr>
          <w:rFonts w:ascii="IRNazanin" w:hAnsi="IRNazanin" w:eastAsia="IRNazanin"/>
          <w:color w:val="111111"/>
          <w:sz w:val="28"/>
          <w:sz w:val="28"/>
          <w:szCs w:val="28"/>
          <w:rtl w:val="true"/>
          <w:lang w:bidi="fa-IR"/>
        </w:rPr>
        <w:t>تظافرت الروایات المنقولة والواردة عن آباءها وأجدادها الأطهار علیهم السلام، وعن أخیها الإمام الرضا علیه السلام وهم یؤلون أهمیة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منفردة، واهتمام خاص بشأن هذه الحوریة الربانیة، التی اصبح مرقدها مهویً لعشاق الشیعة، ومرتع لتهافت القلوب الحری والشفاه العطشی للتزود من معینها الروحی العذِب، والأنس بالجلوس الی مرقدها ومناجاة رب العزة </w:t>
      </w:r>
    </w:p>
    <w:p>
      <w:pPr>
        <w:pStyle w:val="BookText"/>
        <w:rPr/>
      </w:pPr>
      <w:r>
        <w:rPr>
          <w:rFonts w:ascii="IRNazanin" w:hAnsi="IRNazanin" w:eastAsia="IRNazanin"/>
          <w:color w:val="111111"/>
          <w:sz w:val="28"/>
          <w:sz w:val="28"/>
          <w:szCs w:val="28"/>
          <w:rtl w:val="true"/>
          <w:lang w:bidi="fa-IR"/>
        </w:rPr>
        <w:t>بین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یجد الزائر روضة بهیة، وبقعة طیبة ندیة، یشمُّ فیها رائحة الجنة، بل هی الجنة یلتمس بجوارها الروح والریحان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ومعروف ان الشفاعة منزلة عظیمة ومکانة رفیعة لایرقی الیها ألاّ من ارتضاه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تحقق الرضی الإلهی عن الشخص المتوفرة فیه میزات الشفاعة، ولابد ان یکون قد نالها بعد جهد جهید وکفاح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الشفاعة تؤطَّر وتحدَّد بمستوی الشافع، فمنهم من یشفع لنفر واحد، أو لعائلته، أو لمجموعة من الناس، أو لقومه، أو لأمة من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المعصومة فإنّها تحظی بشفاعتها لشیعتها ومحبیها وموالیها منذ أن دفنت وأصبحت مزارا یؤمه ویقصده الوافدون، والی ماشاء الله من الزمان والی آخر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تقبض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هی من ولدی واسمها فاطمة بنت موسی تدخل بشفاعتها شیعتنا الجنة باجمعهم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بشفاعتها شیعتی الجنة باجمعهم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الشیخ الصدوق عن الامام الرضا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 ابن قولویه فی سند صحیح عن الامام الجواد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عمتی بقم فله الجنة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زیارتها تعادل الجنة</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فالتأکید علی زیارتها وجزاء هذه الزیارة هو الجنة او وجوب الجنة او یعادل الجنة یدل علی مقامها الشامخ وعظیم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وهاهی زیارة الإمام الرضا علیه السلام لها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اشفعی لی فی الجنة فان لک عند الله شأن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فشأنها لایعرفه الا الله واهل بیت العصمة والطهارة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ناسخ التواریخ عن الامام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المعصومة بقم کمن زارنی</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ومعروف عندنا أن الإمام الرضا علیه السلام معصوم ومفترض الطاعة، وولی الله وخلیفته فی أرضه، وموضع سره ومبلغ رسالاته، وهو القطب بالنسبة الی الرحی، ومحور الکون ومرکز الوجود، الیه تختلف الملائکة وتنزل الرحمة وتقسَّم الأرزاق، وها هو یجعل من زیارته زیارة أخته المعصومة، وقربه قربها ومعرفته معرفتها وطاعته طاعتها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یجعل الإمام الصادق من حرمها حرم أهل البیت علیهم 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لانهم یعرفون وبعین الله الجلیل، إنها من ذوات المراتب العالیة، والمقامات الملکوتیة السامیة</w:t>
      </w:r>
      <w:r>
        <w:rPr>
          <w:rFonts w:eastAsia="IRNazanin" w:cs="IRNazanin"/>
          <w:color w:val="111111"/>
          <w:sz w:val="28"/>
          <w:szCs w:val="28"/>
          <w:rtl w:val="true"/>
          <w:lang w:bidi="fa-IR"/>
        </w:rPr>
        <w:t xml:space="preserve">. </w:t>
      </w:r>
      <w:bookmarkStart w:id="155" w:name="pg3428_18638"/>
    </w:p>
    <w:p>
      <w:pPr>
        <w:pStyle w:val="Heading3"/>
        <w:numPr>
          <w:ilvl w:val="2"/>
          <w:numId w:val="1"/>
        </w:numPr>
        <w:rPr/>
      </w:pPr>
      <w:bookmarkStart w:id="156" w:name="__RefHeading___Toc3037234_2749589250"/>
      <w:bookmarkStart w:id="157" w:name="_Toc50"/>
      <w:bookmarkEnd w:id="155"/>
      <w:bookmarkEnd w:id="156"/>
      <w:r>
        <w:rPr>
          <w:rtl w:val="true"/>
        </w:rPr>
        <w:t>کراماتها</w:t>
      </w:r>
      <w:bookmarkEnd w:id="157"/>
    </w:p>
    <w:p>
      <w:pPr>
        <w:pStyle w:val="BookText"/>
        <w:rPr/>
      </w:pPr>
      <w:r>
        <w:rPr>
          <w:rFonts w:ascii="IRNazanin" w:hAnsi="IRNazanin" w:eastAsia="IRNazanin"/>
          <w:color w:val="111111"/>
          <w:sz w:val="28"/>
          <w:sz w:val="28"/>
          <w:szCs w:val="28"/>
          <w:rtl w:val="true"/>
          <w:lang w:bidi="fa-IR"/>
        </w:rPr>
        <w:t>لکل نبی مرسل ووصی وولی کرامات تکتنف حیاته، وهذه الکرامات هبة إلهیة ونعمة ربانیة ترافقه جزاء ما قام به من طاعة خالصة وقرب حقیقی من المولی القدیر، وهذه الإلتفاتات الربانیة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لتعریف الناس بأحقیة الأولیاء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ولارتباطهم الخالی من الشک والریبة بهؤلاء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 مدارج قرب الی الله، وطرق معرفة مستقیمة لاعوج فیها ولازیغ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منزلة الولی قریبة ودرجته رفیعة عند الله، تکون الإفاضات الإلهیة علیه کثیرة وکبیرة، وهو المعطی المنان بلا حدود، یهب لمن یشاء ویعطی من عرفه ومن لم یعرفه، وهذا لیس بکثیر علیه أن یعطی أولیاءه النزر الیسیر بعد أن اعطوا کل وجودهم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عندما ینادی المولی ویقول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فی هواکا وأیتمتُ العیالَ لکی أراکا</w:t>
      </w:r>
    </w:p>
    <w:p>
      <w:pPr>
        <w:pStyle w:val="BookText"/>
        <w:rPr/>
      </w:pPr>
      <w:r>
        <w:rPr>
          <w:rFonts w:ascii="IRNazanin" w:hAnsi="IRNazanin" w:eastAsia="IRNazanin"/>
          <w:color w:val="111111"/>
          <w:sz w:val="28"/>
          <w:sz w:val="28"/>
          <w:szCs w:val="28"/>
          <w:rtl w:val="true"/>
          <w:lang w:bidi="fa-IR"/>
        </w:rPr>
        <w:t>فلو قطعتی فی الحب إربا لما مال الفؤاد الی سواکا</w:t>
      </w:r>
    </w:p>
    <w:p>
      <w:pPr>
        <w:pStyle w:val="BookText"/>
        <w:rPr/>
      </w:pPr>
      <w:r>
        <w:rPr>
          <w:rFonts w:ascii="IRNazanin" w:hAnsi="IRNazanin" w:eastAsia="IRNazanin"/>
          <w:color w:val="111111"/>
          <w:sz w:val="28"/>
          <w:sz w:val="28"/>
          <w:szCs w:val="28"/>
          <w:rtl w:val="true"/>
          <w:lang w:bidi="fa-IR"/>
        </w:rPr>
        <w:t>وهو الذی یقدّم کل مایملک، من نفس ومال وولد وجاه ووجود وینادی الجلیل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یرضیک، فخذ حتی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وذاک جده رسول الله صلی الله علیه وآله وسلم فی بدایة دعوته وحتی وفاته یعانی الأمرین وقد لاقی مالاقی من الناس مالم یلاقیه ویعانیه أی نبی قبله فی داخل مجتمعه وخارجه، من المنافقین والمشرکین والکفار من العرب والیهود وغیرهم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أُذی نبی مثل ما أُذیت</w:t>
      </w:r>
      <w:r>
        <w:rPr>
          <w:rFonts w:eastAsia="IRNazanin" w:cs="IRNazanin"/>
          <w:color w:val="111111"/>
          <w:sz w:val="28"/>
          <w:szCs w:val="28"/>
          <w:rtl w:val="true"/>
          <w:lang w:bidi="fa-IR"/>
        </w:rPr>
        <w:t xml:space="preserve">». </w:t>
      </w:r>
      <w:bookmarkStart w:id="158" w:name="pg3428_18639"/>
    </w:p>
    <w:p>
      <w:pPr>
        <w:pStyle w:val="BookText"/>
        <w:rPr/>
      </w:pPr>
      <w:bookmarkEnd w:id="158"/>
      <w:r>
        <w:rPr>
          <w:rFonts w:ascii="IRNazanin" w:hAnsi="IRNazanin" w:eastAsia="IRNazanin"/>
          <w:color w:val="111111"/>
          <w:sz w:val="28"/>
          <w:sz w:val="28"/>
          <w:szCs w:val="28"/>
          <w:rtl w:val="true"/>
          <w:lang w:bidi="fa-IR"/>
        </w:rPr>
        <w:t>ومع هذا یناجی مولاه الجلیل ویقول له إن کان هذا یرضیک فخذ حتی ترضی ولا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المرأة العظیمة فاطمة المعصومة علیها السلام هی من ذلک البیت، ومن تلک الطینة الطیبة، ومن ذلک الفیض الإلهی‌النازل علیهم، وقد أحاطها الله هذه المکانة وهذا الشأن وهذا القرب الالهی والنورانیة العظیمة، فلقد احتوت بقعتها المقدسة کرامات کثیرة تحدث عنها الدانی والقاصی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الکرامات</w:t>
      </w:r>
      <w:r>
        <w:rPr>
          <w:rFonts w:eastAsia="IRNazanin" w:cs="IRNazanin"/>
          <w:color w:val="111111"/>
          <w:sz w:val="28"/>
          <w:szCs w:val="28"/>
          <w:rtl w:val="true"/>
          <w:lang w:bidi="fa-IR"/>
        </w:rPr>
        <w:t>:</w:t>
      </w:r>
    </w:p>
    <w:p>
      <w:pPr>
        <w:pStyle w:val="Heading3"/>
        <w:numPr>
          <w:ilvl w:val="2"/>
          <w:numId w:val="1"/>
        </w:numPr>
        <w:rPr/>
      </w:pPr>
      <w:bookmarkStart w:id="159" w:name="__RefHeading___Toc3037236_2749589250"/>
      <w:bookmarkStart w:id="160" w:name="_Toc51"/>
      <w:bookmarkEnd w:id="159"/>
      <w:r>
        <w:rPr>
          <w:rtl w:val="true"/>
        </w:rPr>
        <w:t>ذِکر الاحبة</w:t>
      </w:r>
      <w:bookmarkEnd w:id="160"/>
    </w:p>
    <w:p>
      <w:pPr>
        <w:pStyle w:val="BookText"/>
        <w:rPr/>
      </w:pPr>
      <w:r>
        <w:rPr>
          <w:rFonts w:ascii="IRNazanin" w:hAnsi="IRNazanin" w:eastAsia="IRNazanin"/>
          <w:color w:val="111111"/>
          <w:sz w:val="28"/>
          <w:sz w:val="28"/>
          <w:szCs w:val="28"/>
          <w:rtl w:val="true"/>
          <w:lang w:bidi="fa-IR"/>
        </w:rPr>
        <w:t xml:space="preserve">ینقل الشیخ علی النظری المنفرد عن جده المرحوم الشیخ علی النظری المتوفی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رجوعی من النجف الاشرف سکنت مدرسة عبدالله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مجاورة الی المدرسة الفیضیة ودار الشفاء لکنها 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بقیت مدة فی هذه المدرسة لم نحصل علی الأکل، فاصابنا جوع شدید بحیث کنا نجمع ارجلنا لنضغط علی بطوننا حتی یقل الاحساس بشدة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احدی اللیالی وفی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القریبة من السوق المرکزی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 احد افراد اهل الخیر طعاما لضیوفه وبعد انفضوا، رأی فی منامه مولاتنا السیدة المعصومة علیها السلام وهی غیر مرتاحه منه،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وضیوفک تشبعون وتنامون والشیخ علی فی مدرسة خان لازال مستیقظا من شدة الجوع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استیقظ الرجل من نومه فزعا واخذ الطعام الی مدرسة خان وذهب الی </w:t>
      </w:r>
      <w:bookmarkStart w:id="161" w:name="pg3428_18640"/>
    </w:p>
    <w:p>
      <w:pPr>
        <w:pStyle w:val="BookText"/>
        <w:rPr/>
      </w:pPr>
      <w:bookmarkEnd w:id="161"/>
      <w:r>
        <w:rPr>
          <w:rFonts w:ascii="IRNazanin" w:hAnsi="IRNazanin" w:eastAsia="IRNazanin"/>
          <w:color w:val="111111"/>
          <w:sz w:val="28"/>
          <w:sz w:val="28"/>
          <w:szCs w:val="28"/>
          <w:rtl w:val="true"/>
          <w:lang w:bidi="fa-IR"/>
        </w:rPr>
        <w:t>غرفة الشیخ علی النظری وسأل عنه وسلّمه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عیّن هذا الرجل راتبا شهریا لی استمله کل شهر</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62" w:name="__RefHeading___Toc3037238_2749589250"/>
      <w:bookmarkStart w:id="163" w:name="_Toc52"/>
      <w:bookmarkEnd w:id="162"/>
      <w:r>
        <w:rPr>
          <w:rtl w:val="true"/>
        </w:rPr>
        <w:t>الشفاء ببرکة الزیارة</w:t>
      </w:r>
      <w:bookmarkEnd w:id="163"/>
    </w:p>
    <w:p>
      <w:pPr>
        <w:pStyle w:val="BookText"/>
        <w:rPr/>
      </w:pPr>
      <w:r>
        <w:rPr>
          <w:rFonts w:ascii="IRNazanin" w:hAnsi="IRNazanin" w:eastAsia="IRNazanin"/>
          <w:color w:val="111111"/>
          <w:sz w:val="28"/>
          <w:sz w:val="28"/>
          <w:szCs w:val="28"/>
          <w:rtl w:val="true"/>
          <w:lang w:bidi="fa-IR"/>
        </w:rPr>
        <w:t xml:space="preserve">ینقل حجة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المرحوم آیة الله العظمی الگلبایگانی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لطیفة عن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احدی اللیالی وفی عالم الرؤیا کنت فی حرم السیدة المعصومة علیها السلام وفی ساعة متأخرة من اللیل أخرج خدم الحرم الزائرین من الحرم لغلقه، اصبحت اطراف الحرم 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تحرکت باتجاه الضریح المقدس لاقبله، رأیت داخل الضریح نورا عظیما نظرت من شباک الضریح ورأیت امرأة عظیمة الجلالة مجللة بستر ابیض جالسة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الیها وسلمت علیها، فردت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اعظمها من سعادة تخمرنی، فقلت فی نفسی علیّ ان اطلب من مولاتی شفاء أخی من مرضه 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لی بأخیک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استیقظت من النوم وقد شغلنی جوابها وتحیرت فیه، فأخی من أهل العبادة ومعروف بالتدین ومتشرع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تحققت من ذلک فعلمت ان أخی لم یزر السیدة المعصومة علیها السلام منذ سنة کاملة، فتأثر کثیرا وانقلب عن وضعه وذهب الی زیارة السیدة المعصومة علیها السلام وطلب منها العذر والتمس منها السماح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وببرکتها شُفی من مرضه ولم یشعر بأی 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العنایة</w:t>
      </w:r>
    </w:p>
    <w:p>
      <w:pPr>
        <w:pStyle w:val="BookText"/>
        <w:rPr/>
      </w:pPr>
      <w:r>
        <w:rPr>
          <w:rFonts w:ascii="IRNazanin" w:hAnsi="IRNazanin" w:eastAsia="IRNazanin"/>
          <w:color w:val="111111"/>
          <w:sz w:val="28"/>
          <w:sz w:val="28"/>
          <w:szCs w:val="28"/>
          <w:rtl w:val="true"/>
          <w:lang w:bidi="fa-IR"/>
        </w:rPr>
        <w:t>ینقل آیة الله العظمی الحاج سید محمد باقر موحد الابطحی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تشرفت بالمجی‌ء الی قم لتحصیل العلوم الدینیة، ارسل والدی رسالة یذکر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متی اصابتک الحاجة فارسل الیّ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کنت لا ارغب فی الطلب من ای احد الا الله سبحانه وتعالی والحجة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طریقی قصاب اشتری منه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اللحم قیمتها اربعة ریالات وعشرة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ویوما ما أردت شراء اللحم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اقرضنی المبلغ الی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اللحم بیعه الی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تاثرت کثیرا وصمَّمت ان لا اقترض من احد قدر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اول الشهر أستلم الحقوق واشتری ما احتاجه من الکتب والباقی اتصرف بها خلال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اصابتنی ضائقة مالیة شدیدة وبدأت آکل الخبز الیابس، وبعد ایام احسست برجفة فی بدنی، فخفت علی نفسی من الهلاک وتوجهت الی حرم السیدة معصومة ووضعت خدی علی الحائط،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عمتی العزیزة اذا فرّ المرء من بیت ابیه توجه الی بیت عمته وحضر علی سفرتها منتظرا فیوضاتها وهاهی لیلتان قد مضت لم أأکل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تحدثت معها من صمیم قلبی فاحسست برجل یدسّ فی یدی اربعمائة تومان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حینها کثیرة جدا بحیث کانت اعلی شهریة من الحقوق یأخذها البعض هی سبعة وعشرین تومانا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اعطها لمستحقیها، وترکته ولم أستلم منه المال</w:t>
      </w:r>
      <w:r>
        <w:rPr>
          <w:rFonts w:eastAsia="IRNazanin" w:cs="IRNazanin"/>
          <w:color w:val="111111"/>
          <w:sz w:val="28"/>
          <w:szCs w:val="28"/>
          <w:rtl w:val="true"/>
          <w:lang w:bidi="fa-IR"/>
        </w:rPr>
        <w:t xml:space="preserve">. </w:t>
      </w:r>
      <w:bookmarkStart w:id="164" w:name="pg3428_18642"/>
    </w:p>
    <w:p>
      <w:pPr>
        <w:pStyle w:val="BookText"/>
        <w:rPr/>
      </w:pPr>
      <w:bookmarkEnd w:id="164"/>
      <w:r>
        <w:rPr>
          <w:rFonts w:ascii="IRNazanin" w:hAnsi="IRNazanin" w:eastAsia="IRNazanin"/>
          <w:color w:val="111111"/>
          <w:sz w:val="28"/>
          <w:sz w:val="28"/>
          <w:szCs w:val="28"/>
          <w:rtl w:val="true"/>
          <w:lang w:bidi="fa-IR"/>
        </w:rPr>
        <w:t>عدتُ الی مولاتی واطلب منها أن تعتنی بی عنایة لکی لا اکرر طلبی من حطام الدنیا، ورجعت الی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ظهیرة الغد اشتد جوعی فاخذت من البقال مقدار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الرز ومقدار من الدهن دینا وهیأت الغذاء، وذهبت الی الصلاة وبعد الفراغ رأیت الفأر قد لعب فی الأکل فالقیته بعیدا واسترحت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الغروب خرجت من المدرسة، وقبل ان أصل الی الحرم التقیت باحد المعارف وکان مقبلاً من اصفهان، فاعطانی کیسا فیه تفاح وحزمة من النقود مقدارها الألف تومان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المنام ورأیتک تتحدث الی السماء، فحدثت والدک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الآن الی قم فان فلان محتاج وخذ له هذه الاموال</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ولشدة‌الجوع جلست مکانی واکلت من التفاح وجلبت الباقی الی غرفتی</w:t>
      </w:r>
      <w:r>
        <w:rPr>
          <w:rFonts w:eastAsia="IRNazanin" w:cs="IRNazanin"/>
          <w:color w:val="111111"/>
          <w:sz w:val="28"/>
          <w:szCs w:val="28"/>
          <w:rtl w:val="true"/>
          <w:lang w:bidi="fa-IR"/>
        </w:rPr>
        <w:t>.</w:t>
      </w:r>
    </w:p>
    <w:p>
      <w:pPr>
        <w:pStyle w:val="Heading3"/>
        <w:numPr>
          <w:ilvl w:val="2"/>
          <w:numId w:val="1"/>
        </w:numPr>
        <w:rPr/>
      </w:pPr>
      <w:bookmarkStart w:id="165" w:name="__RefHeading___Toc3037240_2749589250"/>
      <w:bookmarkStart w:id="166" w:name="_Toc53"/>
      <w:bookmarkEnd w:id="165"/>
      <w:r>
        <w:rPr>
          <w:rtl w:val="true"/>
        </w:rPr>
        <w:t>العلاج</w:t>
      </w:r>
      <w:bookmarkEnd w:id="166"/>
    </w:p>
    <w:p>
      <w:pPr>
        <w:pStyle w:val="BookText"/>
        <w:rPr/>
      </w:pPr>
      <w:r>
        <w:rPr>
          <w:rFonts w:ascii="IRNazanin" w:hAnsi="IRNazanin" w:eastAsia="IRNazanin"/>
          <w:color w:val="111111"/>
          <w:sz w:val="28"/>
          <w:sz w:val="28"/>
          <w:szCs w:val="28"/>
          <w:rtl w:val="true"/>
          <w:lang w:bidi="fa-IR"/>
        </w:rPr>
        <w:t>فی فترة مرجعیة السید البروجردی جاء أقارب السید البروجردی لعلاج عین علویة من عائلتهم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زیارة مرقد السیدة المعصومة التقوا بالسید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وتهیَّأوا للذهاب الی طهران لعلاجها، ولکنهم ذهبوا للزیارة مرة اخری، وعند عودة السید البروجردی من درسه توجه الی بیته رأی اقاربه، فسألهم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تذهبوا الی طهران لعلاج عین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اجابوه بفرحة وسرور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العلویة توسلت بالسیدة المعصومة وببرکتها شفیت عینها من المرض</w:t>
      </w:r>
      <w:r>
        <w:rPr>
          <w:rFonts w:eastAsia="IRNazanin" w:cs="IRNazanin"/>
          <w:color w:val="111111"/>
          <w:sz w:val="28"/>
          <w:szCs w:val="28"/>
          <w:rtl w:val="true"/>
          <w:lang w:bidi="fa-IR"/>
        </w:rPr>
        <w:t xml:space="preserve">. </w:t>
      </w:r>
      <w:bookmarkStart w:id="167" w:name="pg3428_18643"/>
    </w:p>
    <w:p>
      <w:pPr>
        <w:pStyle w:val="BookText"/>
        <w:rPr/>
      </w:pPr>
      <w:bookmarkEnd w:id="167"/>
      <w:r>
        <w:rPr>
          <w:rFonts w:ascii="IRNazanin" w:hAnsi="IRNazanin" w:eastAsia="IRNazanin"/>
          <w:color w:val="111111"/>
          <w:sz w:val="28"/>
          <w:sz w:val="28"/>
          <w:szCs w:val="28"/>
          <w:rtl w:val="true"/>
          <w:lang w:bidi="fa-IR"/>
        </w:rPr>
        <w:t>وعندما سمع السید البروجردی هذه الکرامة انصرف عن الذهاب الی المنزل وذهب للتشرف بزیارة السیدة المعصومة وبمنتهی التواضع شکرها</w:t>
      </w:r>
    </w:p>
    <w:p>
      <w:pPr>
        <w:pStyle w:val="BookText"/>
        <w:rPr/>
      </w:pPr>
      <w:r>
        <w:rPr>
          <w:rFonts w:ascii="IRNazanin" w:hAnsi="IRNazanin" w:eastAsia="IRNazanin"/>
          <w:color w:val="111111"/>
          <w:sz w:val="28"/>
          <w:sz w:val="28"/>
          <w:szCs w:val="28"/>
          <w:rtl w:val="true"/>
          <w:lang w:bidi="fa-IR"/>
        </w:rPr>
        <w:t>علی هذه الکرامة</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68" w:name="__RefHeading___Toc3037242_2749589250"/>
      <w:bookmarkStart w:id="169" w:name="_Toc54"/>
      <w:bookmarkEnd w:id="168"/>
      <w:r>
        <w:rPr>
          <w:rtl w:val="true"/>
        </w:rPr>
        <w:t>صحراء سرگردان</w:t>
      </w:r>
      <w:bookmarkEnd w:id="169"/>
    </w:p>
    <w:p>
      <w:pPr>
        <w:pStyle w:val="BookText"/>
        <w:rPr/>
      </w:pPr>
      <w:r>
        <w:rPr>
          <w:rFonts w:ascii="IRNazanin" w:hAnsi="IRNazanin" w:eastAsia="IRNazanin"/>
          <w:color w:val="111111"/>
          <w:sz w:val="28"/>
          <w:sz w:val="28"/>
          <w:szCs w:val="28"/>
          <w:rtl w:val="true"/>
          <w:lang w:bidi="fa-IR"/>
        </w:rPr>
        <w:t>قبیل انقلاب الثورة الاسلامیة المبارکة بسنوات عدیدة، توجهت قافلة لزیارة السیدة المعصومة علیها السلام وقبل وصولها الی المرقد بعدة فراسخ تاهوا فی الصحراء بسبب شدة نزول الثلج، ولم یهتدوا الی جهة الحرم وکادوا یموتون بردا، ولکنهم توسلوا بالسیدة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نمتُ فی الحرم ورأیت السیدة المعصومة وهی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واشعل مصابیح المنارات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استیقظت من نومی وکانت الساعة الثانیة عشر لیلاً وکانت من عادتنا اشعال اضویة المنائر قبل الأذان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الی فراشی من جدید وواصلت نومی وتجددت الرؤیة، وبلهجة شدید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 اقل لک اشعل اضویة المنارات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نومی وکان الجو باردا جدا والثلوج تتساقط بکثافة، واشعلت الاضویة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الصباح سمعت مجموعة من الزوار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استجابت السیدة المعصومة لندائنا ولولاها لهلکنا فی هذه الصحراء القارصة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علینا من شکر لهذه السیدة المعصومة، انها قدرة الله فی عباده المخلصین</w:t>
      </w:r>
      <w:r>
        <w:rPr>
          <w:rFonts w:eastAsia="IRNazanin" w:cs="IRNazanin"/>
          <w:color w:val="111111"/>
          <w:sz w:val="28"/>
          <w:szCs w:val="28"/>
          <w:rtl w:val="true"/>
          <w:lang w:bidi="fa-IR"/>
        </w:rPr>
        <w:t>.</w:t>
      </w:r>
      <w:r>
        <w:rPr>
          <w:rStyle w:val="FootnoteAnchor"/>
          <w:rtl w:val="true"/>
        </w:rPr>
        <w:footnoteReference w:id="199"/>
      </w:r>
      <w:bookmarkStart w:id="170" w:name="pg3428_18644"/>
    </w:p>
    <w:p>
      <w:pPr>
        <w:pStyle w:val="Heading3"/>
        <w:numPr>
          <w:ilvl w:val="2"/>
          <w:numId w:val="1"/>
        </w:numPr>
        <w:rPr/>
      </w:pPr>
      <w:bookmarkStart w:id="171" w:name="__RefHeading___Toc3037244_2749589250"/>
      <w:bookmarkStart w:id="172" w:name="_Toc55"/>
      <w:bookmarkEnd w:id="170"/>
      <w:bookmarkEnd w:id="171"/>
      <w:r>
        <w:rPr>
          <w:rtl w:val="true"/>
        </w:rPr>
        <w:t>آقا جمال</w:t>
      </w:r>
      <w:bookmarkEnd w:id="172"/>
    </w:p>
    <w:p>
      <w:pPr>
        <w:pStyle w:val="BookText"/>
        <w:rPr/>
      </w:pPr>
      <w:r>
        <w:rPr>
          <w:rFonts w:ascii="IRNazanin" w:hAnsi="IRNazanin" w:eastAsia="IRNazanin"/>
          <w:color w:val="111111"/>
          <w:sz w:val="28"/>
          <w:sz w:val="28"/>
          <w:szCs w:val="28"/>
          <w:rtl w:val="true"/>
          <w:lang w:bidi="fa-IR"/>
        </w:rPr>
        <w:t>ینقل المرحوم الشیخ مرتضی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شخص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یعانی الما شدیدا فی رجله، وفی لیلة تاسوعا جاء السید آقا هژبر الی روضة المدرسة الفیضیة حیث عقد مجلس العزاء من قبل الشیخ عبدالکریم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نظر السید علی سیف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فرش بساطا وسط الروضة مزاحما للناس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کنت حقا سیدا اذهب الی السیدة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 الشفاء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 السید هژبر کثیرا، وفی نهایة المجلس طلب أخذه الی الحرم، لانه لایستطیع المشی إلاّ بالاتکاء علی شخص، وبقلب مکسور زار السیدة المعصومة وشکی لها الحالة ورجع الی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المنام رأی شخصا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تستطیع، انظر الی تلک البنایة، إنها للحاج حسین آقا لاقامة المآتم الحسینیة واعطه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السید هژبر بلا وعی واستلم الرسالة بیده واوصلها الی صاحبها، ولم یشعر بأی الم‌رجله، ولم یطلع احد علی مضمون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تبدل السید هژبر تماما، وکان یمیل دائما الی السکوت وکأنه فی عالم آخر ومشغول بالذکر بعد شفائه</w:t>
      </w:r>
      <w:r>
        <w:rPr>
          <w:rFonts w:eastAsia="IRNazanin" w:cs="IRNazanin"/>
          <w:color w:val="111111"/>
          <w:sz w:val="28"/>
          <w:szCs w:val="28"/>
          <w:rtl w:val="true"/>
          <w:lang w:bidi="fa-IR"/>
        </w:rPr>
        <w:t>.</w:t>
      </w:r>
    </w:p>
    <w:p>
      <w:pPr>
        <w:pStyle w:val="Heading3"/>
        <w:numPr>
          <w:ilvl w:val="2"/>
          <w:numId w:val="1"/>
        </w:numPr>
        <w:rPr/>
      </w:pPr>
      <w:bookmarkStart w:id="173" w:name="__RefHeading___Toc3037246_2749589250"/>
      <w:bookmarkStart w:id="174" w:name="_Toc56"/>
      <w:bookmarkEnd w:id="173"/>
      <w:r>
        <w:rPr>
          <w:rtl w:val="true"/>
        </w:rPr>
        <w:t>الحنان</w:t>
      </w:r>
      <w:bookmarkEnd w:id="1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الطفولة تعانی من مرض عضال تتنفس بواسطة اجهزة التنفس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تنظر الیها أمها وتقرأ البراءة فی عینیها، وتغور الام فی عالم الخیال والفکر وتنعکس فی افق وجهها الآلام والاحزان والیأس من حیاة هذه الوردة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الدکتور هذه الطفلة فرأی قلبها فی طریقه الی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حالة ابنتی الصغیرة وهل هناک امل فی شفائها؟</w:t>
      </w:r>
    </w:p>
    <w:p>
      <w:pPr>
        <w:pStyle w:val="BookText"/>
        <w:rPr/>
      </w:pPr>
      <w:r>
        <w:rPr>
          <w:rFonts w:ascii="IRNazanin" w:hAnsi="IRNazanin" w:eastAsia="IRNazanin"/>
          <w:color w:val="111111"/>
          <w:sz w:val="28"/>
          <w:sz w:val="28"/>
          <w:szCs w:val="28"/>
          <w:rtl w:val="true"/>
          <w:lang w:bidi="fa-IR"/>
        </w:rPr>
        <w:t>أجاب، بعد ان ابتسم ابتسامة خفیفة لتخفیف احزان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توکلی علی الله، فالأمل فقط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بقت الطفلة ایاما فی هذا المستشفی، ثم انتقلت الی مستشفی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لعل الحالة تتحسن او العلاج یکون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شهر والطفلة فی المستشفی لم تتحسن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الأم تنظر الی غیوم من الدخان تغطی سماء طهران، وکأنها الغیوم التی تغطی قلب الام، لکنها ترجع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الأمل بالله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ارجعت الام طفلتها الی قم المقدسة وکل یوم تعطی علامة من علامات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احدی اللیالی اصاب هذه البنت ضیق فی التنفس، فاضطربت الام واصابها الیأس والحزن، أرادت مساعدتها، ولکن لم تعرف ماذا تصنع، ارادت ان تعطیها الدواء، وهی تخاطب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ابنتی من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تمنیت لو اخذتها الی طهران،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نأخذها الی طهران؟ ألم تکن شهرا کانت فی المستشفی؟</w:t>
      </w:r>
    </w:p>
    <w:p>
      <w:pPr>
        <w:pStyle w:val="BookText"/>
        <w:rPr/>
      </w:pPr>
      <w:r>
        <w:rPr>
          <w:rFonts w:ascii="IRNazanin" w:hAnsi="IRNazanin" w:eastAsia="IRNazanin"/>
          <w:color w:val="111111"/>
          <w:sz w:val="28"/>
          <w:sz w:val="28"/>
          <w:szCs w:val="28"/>
          <w:rtl w:val="true"/>
          <w:lang w:bidi="fa-IR"/>
        </w:rPr>
        <w:t>لاتؤذین هذه الطفلة اترکیها ودعیها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المرأة الی الأضواء الساطعة من منارات السیدة المعصومة وقد أخفت دموعها ومسحتها بربطتها الرصاصیة اللون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حملت طفلتها وذهبت الی الصحن، والطفلة تنقطع انفاسها ویتغیر لونها </w:t>
      </w:r>
    </w:p>
    <w:p>
      <w:pPr>
        <w:pStyle w:val="BookText"/>
        <w:rPr/>
      </w:pPr>
      <w:r>
        <w:rPr>
          <w:rFonts w:ascii="IRNazanin" w:hAnsi="IRNazanin" w:eastAsia="IRNazanin"/>
          <w:color w:val="111111"/>
          <w:sz w:val="28"/>
          <w:sz w:val="28"/>
          <w:szCs w:val="28"/>
          <w:rtl w:val="true"/>
          <w:lang w:bidi="fa-IR"/>
        </w:rPr>
        <w:t>نحو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ترتجف یدا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تضعهما علی جبین الطفلة وتبدی لها الحنان بکل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عندما تحس بحرارة ید امها وحنانها، تتحرک بهدوء نحو العالم الابدی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اللیل هادئا والساعة تشیر الی الثالثة والنصف بعد منتصه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جلست الام الی جانب الضریح المقدس، وتکلّمت مع بی فاطمة، شارحةً للسیدة حالتها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أم، وابنتی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إلیکِ فی هذا اللیل، تمنیت ان آتی قبل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الامام الکاظم علیه السلام، بروح اخیک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تبکی بصوت عال کبکاء غیوم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عاوت الحدیث مع 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أفنی عمره یقرأ مصیبتکم، فلاجل بکائه وتلک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الام ارحمینا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امتلأ الحرم من المصلین، وصوت القرآن من المأذنة یشق العباب فی طریقه الی قلب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اسماء تلک المرأة المرزیة، أخذت ابنتها الی صلاة الجماعة ووضعتها امام صلاة الحریم للنساء وأخذت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الصلاة، انقطع نفس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وضعتها فی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احست بحرارتها فی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عبائتها ورأت الطفلة قد عرق واحمر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تتنفس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 الطفلة قد تحرَّکت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الأم وغمرها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الحیاة الجدیدة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الام الی الضریح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بکاء الفرح بکل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السیدة علی هذه العنایة والالتفاتة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رأسها الی السماء،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لک یارب</w:t>
      </w:r>
      <w:r>
        <w:rPr>
          <w:rFonts w:eastAsia="IRNazanin" w:cs="IRNazanin"/>
          <w:color w:val="111111"/>
          <w:sz w:val="28"/>
          <w:szCs w:val="28"/>
          <w:rtl w:val="true"/>
          <w:lang w:bidi="fa-IR"/>
        </w:rPr>
        <w:t xml:space="preserve">. </w:t>
      </w:r>
      <w:bookmarkStart w:id="175" w:name="pg3428_18647"/>
    </w:p>
    <w:p>
      <w:pPr>
        <w:pStyle w:val="BookText"/>
        <w:rPr/>
      </w:pPr>
      <w:bookmarkEnd w:id="175"/>
      <w:r>
        <w:rPr>
          <w:rFonts w:ascii="IRNazanin" w:hAnsi="IRNazanin" w:eastAsia="IRNazanin"/>
          <w:color w:val="111111"/>
          <w:sz w:val="28"/>
          <w:sz w:val="28"/>
          <w:szCs w:val="28"/>
          <w:rtl w:val="true"/>
          <w:lang w:bidi="fa-IR"/>
        </w:rPr>
        <w:t>نظرت الی الحرم واستمرت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فاطمة، شکرا لکِ هذه اسماء وقفا لکِ</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76" w:name="__RefHeading___Toc3037248_2749589250"/>
      <w:bookmarkStart w:id="177" w:name="_Toc57"/>
      <w:bookmarkEnd w:id="176"/>
      <w:r>
        <w:rPr>
          <w:rtl w:val="true"/>
        </w:rPr>
        <w:t>البرد الشدید</w:t>
      </w:r>
      <w:bookmarkEnd w:id="177"/>
    </w:p>
    <w:p>
      <w:pPr>
        <w:pStyle w:val="BookText"/>
        <w:rPr/>
      </w:pPr>
      <w:r>
        <w:rPr>
          <w:rFonts w:ascii="IRNazanin" w:hAnsi="IRNazanin" w:eastAsia="IRNazanin"/>
          <w:color w:val="111111"/>
          <w:sz w:val="28"/>
          <w:sz w:val="28"/>
          <w:szCs w:val="28"/>
          <w:rtl w:val="true"/>
          <w:lang w:bidi="fa-IR"/>
        </w:rPr>
        <w:t>ینقل السید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عالم الرؤیا کریمة أهل البیت علیها السلام تخاطبنی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وانقذ زواری خلف الحرم یکادون یهلکون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استیقظت من نومی مضطربا وبسرعة ذهبت الی الحرم المقدس ورأیت خلفه زوارا من الهند والباکستان یرتجفون وکادت ان تزهق ارواحهم من شدة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الباب ونادیت حبیبا احد سدنة الحرم وهو یعرف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مسرعا وفتح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شاهدنی مع الزوار وهم یرتجفون من البرد، فادخلهم واستراحوا، وتخلَّصوا من ذاک الموت ببرکة فیوضات الله عزوجل عن طریق فاطمة المعصومة</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78" w:name="__RefHeading___Toc3037250_2749589250"/>
      <w:bookmarkStart w:id="179" w:name="_Toc58"/>
      <w:bookmarkEnd w:id="178"/>
      <w:r>
        <w:rPr>
          <w:rtl w:val="true"/>
        </w:rPr>
        <w:t>نسیم الرحمة</w:t>
      </w:r>
      <w:bookmarkEnd w:id="179"/>
    </w:p>
    <w:p>
      <w:pPr>
        <w:pStyle w:val="BookText"/>
        <w:rPr/>
      </w:pPr>
      <w:r>
        <w:rPr>
          <w:rFonts w:ascii="IRNazanin" w:hAnsi="IRNazanin" w:eastAsia="IRNazanin"/>
          <w:color w:val="111111"/>
          <w:sz w:val="28"/>
          <w:sz w:val="28"/>
          <w:szCs w:val="28"/>
          <w:rtl w:val="true"/>
          <w:lang w:bidi="fa-IR"/>
        </w:rPr>
        <w:t>پروین محمدی من اهل کرمانشاه فی الثالث الاعدادی، ابتلیت بمرض تشنج الاعصاب، یأست وانقطع أملها من الأطباء لمراجعاتها الکثیرة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قررت واهلها الذهاب الی مشهد الرضا علیه السلام طلبا للشفاء من </w:t>
      </w:r>
      <w:bookmarkStart w:id="180" w:name="pg3428_18648"/>
    </w:p>
    <w:p>
      <w:pPr>
        <w:pStyle w:val="BookText"/>
        <w:rPr/>
      </w:pPr>
      <w:bookmarkEnd w:id="180"/>
      <w:r>
        <w:rPr>
          <w:rFonts w:ascii="IRNazanin" w:hAnsi="IRNazanin" w:eastAsia="IRNazanin"/>
          <w:color w:val="111111"/>
          <w:sz w:val="28"/>
          <w:sz w:val="28"/>
          <w:szCs w:val="28"/>
          <w:rtl w:val="true"/>
          <w:lang w:bidi="fa-IR"/>
        </w:rPr>
        <w:t>فیضه وبرکته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 الی قم الثانیة بعد منتصف اللیل، فقلتُ نزور اولاً أخت الإمام الرضا علیها السلام، واذا لم نحصل علی الجواب نعرِّج الی مشهد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استرحنا الی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الصباح الباکر ذهبت وابنتی الی الحرم وبسبب تشنج اعصابها لم تنم اللیل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الی الضریح المقدس، اخذتُ أتوسل بالسیدة مولاتنا، ثم اخذتنی غفوة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فشممتُ عطرا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ید ابنتی الیمنی تمتد الی وجهها ثلاث مرّات، وتغیّر 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استیقظت من نومها،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انا أین؟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 السیدة 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انا جائعة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شهر وأنا لم اسمع صوت ابنتی تنادینی بهذا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لنذهب الی خارج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تحسین بعدم الارتیاح؟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أنا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حالتها الی وضعه الطبیعی، فهمت ان السیدة المعصومة هی التی اهتمت بزائرتها وشافتها ببرکة الله</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81" w:name="__RefHeading___Toc3037252_2749589250"/>
      <w:bookmarkStart w:id="182" w:name="_Toc59"/>
      <w:bookmarkEnd w:id="181"/>
      <w:r>
        <w:rPr>
          <w:rtl w:val="true"/>
        </w:rPr>
        <w:t>العقوبة</w:t>
      </w:r>
      <w:bookmarkEnd w:id="1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احد السنوات قبل الثورة الاسلامیة المبارکة، یقول احد خدام الروضة المقدسة للسیدة المعصومة مامعناه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بجوار الضریح أُنَبِه النسوة علی الالتزام بالحجاب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امرأة لم‌تتقید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 التفتی‌الی حجابک ان لهذا المکان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المرأة الی زوجها، وکان ضابطا کبیرا فی الجیش الایرانی آنذاک وشکت له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بکل غروره وضرب الخادم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اغرورقت عیناه بالدموع وخنقته العبرة، وأخذ یخاطب السیدة</w:t>
      </w:r>
    </w:p>
    <w:p>
      <w:pPr>
        <w:pStyle w:val="BookText"/>
        <w:rPr/>
      </w:pPr>
      <w:r>
        <w:rPr>
          <w:rFonts w:ascii="IRNazanin" w:hAnsi="IRNazanin" w:eastAsia="IRNazanin"/>
          <w:color w:val="111111"/>
          <w:sz w:val="28"/>
          <w:sz w:val="28"/>
          <w:szCs w:val="28"/>
          <w:rtl w:val="true"/>
          <w:lang w:bidi="fa-IR"/>
        </w:rPr>
        <w:t>المعصومة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سیدتی فاطمة من اجل احترام حرمک المقدس امرت بالمعروف فضربنی الرجل علی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اللحظات، علا صراخ المرأة وعرفت ان عقربا لدغها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الضابط العقرب، والمرأة تصرخ، والضابط یأخذها من هذا الطرف الی ذلک الطرف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یستغیث الناس ویطلب منهم العون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الخادم الذی ضُرب مع خادم آخر وهیئوا سجادة لنقلها الی مستشفی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الضابط یبکی فی المستشفی، لأن الدکتور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امتد السواد الی بقیة الجسم فان المرأة سوف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انشغل الاطباء فی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بضَّعوا رجلها بالموس واخرجوا السم من بدنها وشفیت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اعتذر الضابط من الخادم وذهب معه الی الحرم، وتوجه الی المرقد واعتذر منها لتجاوزه علی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افهم ان زوجتی هی التی حرکتنی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المرأة من المستشفی لیلاً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الصباح جاءت الی الضریح برجل مضمدة وطلبت العفو من السیدة الطاهرة، ثم ذهبت تبحث عن الخادم فوجدته واکرمته</w:t>
      </w:r>
      <w:r>
        <w:rPr>
          <w:rFonts w:eastAsia="IRNazanin" w:cs="IRNazanin"/>
          <w:color w:val="111111"/>
          <w:sz w:val="28"/>
          <w:szCs w:val="28"/>
          <w:rtl w:val="true"/>
          <w:lang w:bidi="fa-IR"/>
        </w:rPr>
        <w:t>.</w:t>
      </w:r>
      <w:r>
        <w:rPr>
          <w:rStyle w:val="FootnoteAnchor"/>
          <w:rtl w:val="true"/>
        </w:rPr>
        <w:footnoteReference w:id="203"/>
      </w:r>
      <w:bookmarkStart w:id="183" w:name="pg3428_18650"/>
    </w:p>
    <w:p>
      <w:pPr>
        <w:pStyle w:val="Heading3"/>
        <w:numPr>
          <w:ilvl w:val="2"/>
          <w:numId w:val="1"/>
        </w:numPr>
        <w:rPr/>
      </w:pPr>
      <w:bookmarkStart w:id="184" w:name="__RefHeading___Toc3037254_2749589250"/>
      <w:bookmarkStart w:id="185" w:name="_Toc60"/>
      <w:bookmarkEnd w:id="183"/>
      <w:bookmarkEnd w:id="184"/>
      <w:r>
        <w:rPr>
          <w:rtl w:val="true"/>
        </w:rPr>
        <w:t>الشفاء</w:t>
      </w:r>
      <w:bookmarkEnd w:id="185"/>
    </w:p>
    <w:p>
      <w:pPr>
        <w:pStyle w:val="BookText"/>
        <w:rPr/>
      </w:pPr>
      <w:r>
        <w:rPr>
          <w:rFonts w:ascii="IRNazanin" w:hAnsi="IRNazanin" w:eastAsia="IRNazanin"/>
          <w:color w:val="111111"/>
          <w:sz w:val="28"/>
          <w:sz w:val="28"/>
          <w:szCs w:val="28"/>
          <w:rtl w:val="true"/>
          <w:lang w:bidi="fa-IR"/>
        </w:rPr>
        <w:t>کان أغلب اهالی هذه المدینة من شیعة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آیة الله العظمی الشیخ مکارم الشیرازی بعد انحلال الاتحاد السوفیتی واستقلال دولة نخجوان ذات الشعب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طلبوا من حوزة قم المقدسة ان تقبل مجموعة من شبابهم للدراسة فی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ثلاثمائة طالب تم اختیار خمسین طالبا حسب المعدل</w:t>
      </w:r>
    </w:p>
    <w:p>
      <w:pPr>
        <w:pStyle w:val="BookText"/>
        <w:rPr/>
      </w:pPr>
      <w:r>
        <w:rPr>
          <w:rFonts w:ascii="Amiri" w:hAnsi="Amiri" w:eastAsia="Amiri" w:cs="Amiri"/>
          <w:color w:val="111111"/>
          <w:sz w:val="28"/>
          <w:sz w:val="28"/>
          <w:szCs w:val="28"/>
          <w:rtl w:val="true"/>
          <w:lang w:bidi="ar-SA"/>
        </w:rPr>
        <w:t>وحسب المواصفات والشروط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بینهم کان هناک شاب فی عینیه اشکال، وفی مراسم التودیع رکّز المصور علی عین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تأذی الطالب لالتقاط الصورة لعینه المعیبة واصبح قلبه متصدعا لهذه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وصول القافلة الی قم المقدسة واستقرارهم فی مسکنهم، توجه هذا الشاب الی حرم السیدة المعصومة وتوسل بالسیدة المعصومة، واخذه النوم علی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فی عالم الرؤیا عوالما غیر هذا العالم، وبعد الیقظة رأی عینه سالمة دون عیب، وعندما وصل هذا الخبر الی نخجوان طلب أهل نخجوان ان یعود هذا الطالب الی نخجوان لکی یکون درسا واضحا لاهلها</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86" w:name="__RefHeading___Toc3037256_2749589250"/>
      <w:bookmarkStart w:id="187" w:name="_Toc61"/>
      <w:bookmarkEnd w:id="186"/>
      <w:r>
        <w:rPr>
          <w:rtl w:val="true"/>
        </w:rPr>
        <w:t>الکفوف</w:t>
      </w:r>
      <w:bookmarkEnd w:id="1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الشیخ الاراکی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یدی ورم وشقوق کثیرة لااستطیع الوضوء، ولم تنفع معها المعالجات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للتیمم</w:t>
      </w:r>
      <w:r>
        <w:rPr>
          <w:rFonts w:eastAsia="IRNazanin" w:cs="IRNazanin"/>
          <w:color w:val="111111"/>
          <w:sz w:val="28"/>
          <w:szCs w:val="28"/>
          <w:rtl w:val="true"/>
          <w:lang w:bidi="fa-IR"/>
        </w:rPr>
        <w:t xml:space="preserve">. </w:t>
      </w:r>
      <w:bookmarkStart w:id="188" w:name="pg3428_18651"/>
    </w:p>
    <w:p>
      <w:pPr>
        <w:pStyle w:val="BookText"/>
        <w:rPr/>
      </w:pPr>
      <w:bookmarkEnd w:id="188"/>
      <w:r>
        <w:rPr>
          <w:rFonts w:ascii="IRNazanin" w:hAnsi="IRNazanin" w:eastAsia="IRNazanin"/>
          <w:color w:val="111111"/>
          <w:sz w:val="28"/>
          <w:sz w:val="28"/>
          <w:szCs w:val="28"/>
          <w:rtl w:val="true"/>
          <w:lang w:bidi="fa-IR"/>
        </w:rPr>
        <w:t>ذهبت الی حرم السیدة المعصومة علیها السلام وتوسلت بها، فجاءنی إلهام اثناء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بیدک الکفوف ؟</w:t>
      </w:r>
    </w:p>
    <w:p>
      <w:pPr>
        <w:pStyle w:val="BookText"/>
        <w:rPr/>
      </w:pPr>
      <w:r>
        <w:rPr>
          <w:rFonts w:ascii="IRNazanin" w:hAnsi="IRNazanin" w:eastAsia="IRNazanin"/>
          <w:color w:val="111111"/>
          <w:sz w:val="28"/>
          <w:sz w:val="28"/>
          <w:szCs w:val="28"/>
          <w:rtl w:val="true"/>
          <w:lang w:bidi="fa-IR"/>
        </w:rPr>
        <w:t>فلبست الکفوف، وطابت یدی من حینها ببرکتها علیها السلام</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89" w:name="__RefHeading___Toc3037258_2749589250"/>
      <w:bookmarkStart w:id="190" w:name="_Toc62"/>
      <w:bookmarkEnd w:id="189"/>
      <w:r>
        <w:rPr>
          <w:rtl w:val="true"/>
        </w:rPr>
        <w:t>الحقوق الشرعیة</w:t>
      </w:r>
      <w:bookmarkEnd w:id="190"/>
    </w:p>
    <w:p>
      <w:pPr>
        <w:pStyle w:val="BookText"/>
        <w:rPr/>
      </w:pPr>
      <w:r>
        <w:rPr>
          <w:rFonts w:ascii="IRNazanin" w:hAnsi="IRNazanin" w:eastAsia="IRNazanin"/>
          <w:color w:val="111111"/>
          <w:sz w:val="28"/>
          <w:sz w:val="28"/>
          <w:szCs w:val="28"/>
          <w:rtl w:val="true"/>
          <w:lang w:bidi="fa-IR"/>
        </w:rPr>
        <w:t xml:space="preserve">ینقل المرجع السید صدر الصدر المتوفی بتاریخ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سنة</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والمدفون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تزعم الحوزة العلمیة بعد الشیخ عبدالکریم الحائری مؤسس الحوزة العلمیة فی قم المقدسة وکان السید الصدر یعطی‌الحقوق الشرعیة شهریا الی الطلبة لسد حاجاتهم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احد الاشهر لم یتوفر المبلغ فاستقرضه ووزّعه علی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الشهر الثانی استقرض مالاً آخر لتسدید حاجات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الشهر الثالث فلم یتمکن من الاقتراض، واعتذر من الطلبة من اعطائهم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الطلبة وذهبوا الی بیته واظهروا مساس حاجتهم وعمق مشکلتهم وانهم غُرباء ولیس لهم ای مصدر عیش آخر، وبعد الالحاح الشدید متعالیة اصوات بعضهم بالبکاء لشدة العوز، وقد یصل حال بعضهم الی ترک طلب العلم، ولکن السید اوعدهم فی الغد بحل مشکلتهم وسوف تسیر الامور ان شاء الله علی خیر مایرام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الطلبة وهم یعیشون الأمل وباتوا لیلتهم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السید صدر </w:t>
      </w:r>
    </w:p>
    <w:p>
      <w:pPr>
        <w:pStyle w:val="BookText"/>
        <w:rPr/>
      </w:pPr>
      <w:r>
        <w:rPr>
          <w:rFonts w:ascii="IRNazanin" w:hAnsi="IRNazanin" w:eastAsia="IRNazanin"/>
          <w:color w:val="111111"/>
          <w:sz w:val="28"/>
          <w:sz w:val="28"/>
          <w:szCs w:val="28"/>
          <w:rtl w:val="true"/>
          <w:lang w:bidi="fa-IR"/>
        </w:rPr>
        <w:t>الدین لیلته الی الصباح متأزما یفکر فی مصیر هؤلاء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انقدح فی ذهنه ان یجدد وضوءه ویذهب الی حرم السیدة المعصومة ویطرق بابها ویعرض حاجة الطلبة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الصباح الباکر الی الحرم الطاهر وکان خالیا من الزوار، وبعد أن ادیت صلاة الصبح والتعقیبات ولم اکن مرتاح البال لشدة الحال التی ارقت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شریط الأمس بکل تفصیلاته الی مخیلتی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امام ضریحها المقدس بحالة عصیبة وفی حالة یرثی لها وخاطبتها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عمتی وروحی، عندی مجموعة من الطلبة الغرباء وهم جیرانک اذا استطعت</w:t>
      </w:r>
    </w:p>
    <w:p>
      <w:pPr>
        <w:pStyle w:val="BookText"/>
        <w:rPr/>
      </w:pPr>
      <w:r>
        <w:rPr>
          <w:rFonts w:ascii="IRNazanin" w:hAnsi="IRNazanin" w:eastAsia="IRNazanin"/>
          <w:color w:val="111111"/>
          <w:sz w:val="28"/>
          <w:sz w:val="28"/>
          <w:szCs w:val="28"/>
          <w:rtl w:val="true"/>
          <w:lang w:bidi="fa-IR"/>
        </w:rPr>
        <w:t>ان تدیری امورهم فباسم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تستطیعی فاما ان تحولیهم الی اخیک الامام الرضا علیه السلام او الی جدک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الحرم ولم اکن مرتاح البال بل مضطرب الحال، ورجعت الی غرفتی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الشریط بکل ما یحمل من ألم وأسی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تناولت القرآن الکریم لکنی لم استطع تلاوته لانشغال بالی واضطراب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الاثناء طرق شخص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وکان محمد الکربلائی رجل کبیر السن وکان من اهل الخدمة فی بیتنا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الباب یرتدی قبعة وبیده حقیبة وطلب منی الوصول لخدمتکم فی هذا الوقت، وأخبرنی بانه علی عجلة من سفره ولا یرید أن یطیل المکوث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الرجل الی غرفة السید ووضع حقیبته فی زاویة الغرفة وازال القبعة عن رأسه وسلم علی السید صدر الدین الصدر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السید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اجبته وتقدم الی الامام، قبّل یدی واعتذر لی بأن الوقت غیر مناسب لحضوره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لدی وقت وسیع لقد کنت قاصدا الی طهران فی سفری مع مجموعة من الاقارب فی سیارة عامة، وعندما اقتربت السیارة من حرم السیدة المعصومة علیها السلام،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البلاء لهذه السیارة وحدث القدر ماذا اقول فی تلک الحالة وانی احمل حق الامام علیه السلام فی حقیبتی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فی ذهنی، ان أصل هذه الحقوق الشرعیة الی المرجع الدینی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وطلبت من السائق ان یسمح للراکبین والمسافرین ان یزوروا السیدة</w:t>
      </w:r>
    </w:p>
    <w:p>
      <w:pPr>
        <w:pStyle w:val="BookText"/>
        <w:rPr/>
      </w:pPr>
      <w:r>
        <w:rPr>
          <w:rFonts w:ascii="IRNazanin" w:hAnsi="IRNazanin" w:eastAsia="IRNazanin"/>
          <w:color w:val="111111"/>
          <w:sz w:val="28"/>
          <w:sz w:val="28"/>
          <w:szCs w:val="28"/>
          <w:rtl w:val="true"/>
          <w:lang w:bidi="fa-IR"/>
        </w:rPr>
        <w:t>المعصومة ولو لوقت وجیز، فقبل السائق بهذه الفکرة واغتنمت الفرصة للمجی‌ء الی خدمتکم وتسلیمکم الحقوق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الوقت الذی انقدحت به هذه الفکرة هو نفس الوقت الذی کان فیه السید صدر الدین الصدر فی المرقد الشریف وخطابه مع السیدة المعصومة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سلّم الاموال واذا بها تسد القروض التی کانت فی ذمة السید، واعطی الطلبة حقوقهم للشهر الثالث، وبقی من الحقوق مایکفی لمدة سنة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السید صدر الدین الی حرم السیدة المعصومة علیها السلام وتشکر منها وطلب العذر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إن تکریم الأولیاء وتعظیمهم وذکر کراماتهم هو تکریم للعدل والحق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معیارهم الأساسی طوال حیاتهم هو العدل والحق والمیزان والقسط واقامة حکم الله والهدی لدینه</w:t>
      </w:r>
      <w:r>
        <w:rPr>
          <w:rFonts w:eastAsia="IRNazanin" w:cs="IRNazanin"/>
          <w:color w:val="111111"/>
          <w:sz w:val="28"/>
          <w:szCs w:val="28"/>
          <w:rtl w:val="true"/>
          <w:lang w:bidi="fa-IR"/>
        </w:rPr>
        <w:t xml:space="preserve">. </w:t>
      </w:r>
      <w:bookmarkStart w:id="191" w:name="pg3428_18654"/>
    </w:p>
    <w:p>
      <w:pPr>
        <w:pStyle w:val="BookText"/>
        <w:rPr/>
      </w:pPr>
      <w:bookmarkEnd w:id="191"/>
      <w:r>
        <w:rPr>
          <w:rFonts w:ascii="IRNazanin" w:hAnsi="IRNazanin" w:eastAsia="IRNazanin"/>
          <w:color w:val="111111"/>
          <w:sz w:val="28"/>
          <w:sz w:val="28"/>
          <w:szCs w:val="28"/>
          <w:rtl w:val="true"/>
          <w:lang w:bidi="fa-IR"/>
        </w:rPr>
        <w:t>ولذا نجد بعض الظلمة وفراعنة العصر والمذاهب المنحرفة والنواصب کالوهابیة البغیضة وغیرها، تحارب هذه المراقد المقدسة وتحاول هدمها والقضاء علی آثارها لانها تحمل فکرة العدالة، ولأنها مأوی القلوب المنکسرة المتعطشة للقاء المولی، ولأنها تحمل فی طیاتها ثورة علی کل انحراف، ورفضا لکل فساد وظلم وکفر، لذا تجد الفراعنة ینظرون الیها علی أنها ثعبان موسی وعصاه التی ترید أن تقضی علیهم وتحطم کیانهم وتلقف مایأفکون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یرون فیها کأنها خاتم سلیمان وبساطه الذی یطیر به لیحکم أرجاء المعمورة ویبسط عدله وحکومته حتی علی الطیر والهوام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المراقد الشامخة وعلی مر العصور والأزمان هی انطلاق وتحرر وکسر للقیود التی فرضها المتسلطون علی شعوبهم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فلطالما هدم الأمویون قبر الإمام الحسین علیه السلام وتبعهم فی ذلک العباسیون وأفاضوا حوله الماء لاخفاء معالمه ورسومه، ووضعوا القیود والحدود لمنع الزائرین من الوصول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وبالمقابل تری الثائرین یلجأون الی هذه المراقد للتواصی والتعاهد وأخذ البیعة وعدم الخیانة أو التهاون والتراجع، فهم یستمدون منها الطاقة المعنویة والروح النضالیة والشحنة الکهربائیة التی لاتتسرب ولاتنفد</w:t>
      </w:r>
      <w:r>
        <w:rPr>
          <w:rFonts w:eastAsia="IRNazanin" w:cs="IRNazanin"/>
          <w:color w:val="111111"/>
          <w:sz w:val="28"/>
          <w:szCs w:val="28"/>
          <w:rtl w:val="true"/>
          <w:lang w:bidi="fa-IR"/>
        </w:rPr>
        <w:t>.</w:t>
      </w:r>
    </w:p>
    <w:p>
      <w:pPr>
        <w:pStyle w:val="Heading3"/>
        <w:numPr>
          <w:ilvl w:val="2"/>
          <w:numId w:val="1"/>
        </w:numPr>
        <w:rPr/>
      </w:pPr>
      <w:bookmarkStart w:id="192" w:name="__RefHeading___Toc3037260_2749589250"/>
      <w:bookmarkStart w:id="193" w:name="_Toc63"/>
      <w:bookmarkEnd w:id="192"/>
      <w:r>
        <w:rPr>
          <w:rtl w:val="true"/>
        </w:rPr>
        <w:t>العطاش</w:t>
      </w:r>
      <w:bookmarkEnd w:id="193"/>
    </w:p>
    <w:p>
      <w:pPr>
        <w:pStyle w:val="BookText"/>
        <w:rPr/>
      </w:pPr>
      <w:r>
        <w:rPr>
          <w:rFonts w:ascii="IRNazanin" w:hAnsi="IRNazanin" w:eastAsia="IRNazanin"/>
          <w:color w:val="111111"/>
          <w:sz w:val="28"/>
          <w:sz w:val="28"/>
          <w:szCs w:val="28"/>
          <w:rtl w:val="true"/>
          <w:lang w:bidi="fa-IR"/>
        </w:rPr>
        <w:t>العطاش</w:t>
      </w:r>
      <w:r>
        <w:rPr>
          <w:rStyle w:val="FootnoteAnchor"/>
          <w:rtl w:val="true"/>
        </w:rPr>
        <w:footnoteReference w:id="20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رجل نصرانی من بغداد یعانی من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مختلف الاطباء فلم یجدی نفعا، بل ازداد تدهورا ویأس الاطباء من علاجه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وظلَّ یدعو الله سبحانه وتعالی بفنون الدعوات من اجل شفائه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رأی مناما وکأن شخصا عظیم القامة منوّر الوجه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ان تشفی من مرضک، فاذهب الی الکاظمین وزر المرقد هناک فسوف تشفی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استیقظت من نومی وذهبت الی أمی وحدثتها بالرؤیا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الرؤیا 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بالصلیبب ووضعته فی رقبتی ثم نمتُ مرة أخری، فرأیت امرأة مجللة من قدمها الی رأسها مستورة وحرکت السریر بقوة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فقد طلع الفجر الصادق، ألم یقل لک والدی اذهب لزیارتی حتی تشفی من مرضک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أبوک؟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المعصومة اخت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استیقظت من نومی وتحیرت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أذهب؟ کنتُ أعرف سیدا جلیلاً اسمه السید راضی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الی منزله الواقع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وکانت عنده حلقة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طرقت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وعندما سمع صوتی، 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انه شخص مسیحی یرید ان یتشرف بالإسلام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استقبلنی وقام لخدمتی وضیافتی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 انی مسیحی وارید التشرف بالإسلام؟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الامام الکاظم علیه السلام اخبرنی بشأنک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ذهبنا الی المرقد وعرّفنی علی الشیخ عبدالحسین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خروجی أصابنی العطاش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ماءً کثیرا حتی فقدتُ وعیی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الی رشدی، لم اشعر بأی ألم ولم أجد اثرا 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الورم من بدنی وانقشع اصفرار وجهی وغطت الحمرة وجنتی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الی داری واخبرت اقوامی بأمری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 وجوهنا عند خروجک من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امّاه انظری الیّ لقد شفیت من مرضی ولم یعد له اثر فی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حضر سفیر دولة انکلترا الی مکان الحادثة وکان مسیحیا وسمع ماجری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لعمومتی وقبیلتی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تسمحوابتأدیبه لانه اصبح الیوم کافرا وسوف تصبح کل هذه المنطقة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طرحونی ارضا، ضربنی بسوط من حدید، سال الدم من کل بدنی من</w:t>
      </w:r>
    </w:p>
    <w:p>
      <w:pPr>
        <w:pStyle w:val="BookText"/>
        <w:rPr/>
      </w:pPr>
      <w:r>
        <w:rPr>
          <w:rFonts w:ascii="IRNazanin" w:hAnsi="IRNazanin" w:eastAsia="IRNazanin"/>
          <w:color w:val="111111"/>
          <w:sz w:val="28"/>
          <w:sz w:val="28"/>
          <w:szCs w:val="28"/>
          <w:rtl w:val="true"/>
          <w:lang w:bidi="fa-IR"/>
        </w:rPr>
        <w:t>کثرة جراحاتی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اختی ذلک القت بنفسها علیّ ومنعته من ضربی، ثم قالوا لی اذهب الی أین ماترید ولاتعد الی هذه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الی الشیخ عبدالحسین الطهرانی ولقننی الشهادتین، وأعلنت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ذلک الیوم ارسل قائم مقام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المبغضین لمذهب أهل البیت علیهم السلام رسالة الی الشیخ عبدالحسین الطهرانی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دخل الإسلام وعلیه ان یحضر عند القاضی لیعلن اسلامه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أخفانی الشیخ الطهرانی خوفا علیّ وارسلنی الی کربلاء، ثم زرت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الی منطقة فی شیراز وبقیت سنة هناک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بعدها من جدید الی العتبات المقدسة فی العراق</w:t>
      </w:r>
      <w:r>
        <w:rPr>
          <w:rFonts w:eastAsia="IRNazanin" w:cs="IRNazanin"/>
          <w:color w:val="111111"/>
          <w:sz w:val="28"/>
          <w:szCs w:val="28"/>
          <w:rtl w:val="true"/>
          <w:lang w:bidi="fa-IR"/>
        </w:rPr>
        <w:t xml:space="preserve">. </w:t>
      </w:r>
      <w:bookmarkStart w:id="194" w:name="pg3428_18657"/>
    </w:p>
    <w:p>
      <w:pPr>
        <w:pStyle w:val="Heading3"/>
        <w:numPr>
          <w:ilvl w:val="2"/>
          <w:numId w:val="1"/>
        </w:numPr>
        <w:rPr/>
      </w:pPr>
      <w:bookmarkStart w:id="195" w:name="__RefHeading___Toc3037262_2749589250"/>
      <w:bookmarkStart w:id="196" w:name="_Toc64"/>
      <w:bookmarkEnd w:id="194"/>
      <w:bookmarkEnd w:id="195"/>
      <w:r>
        <w:rPr>
          <w:rtl w:val="true"/>
        </w:rPr>
        <w:t>المشهد المقدس</w:t>
      </w:r>
      <w:bookmarkEnd w:id="196"/>
    </w:p>
    <w:p>
      <w:pPr>
        <w:pStyle w:val="BookText"/>
        <w:rPr/>
      </w:pPr>
      <w:r>
        <w:rPr>
          <w:rFonts w:ascii="IRNazanin" w:hAnsi="IRNazanin" w:eastAsia="IRNazanin"/>
          <w:color w:val="111111"/>
          <w:sz w:val="28"/>
          <w:sz w:val="28"/>
          <w:szCs w:val="28"/>
          <w:rtl w:val="true"/>
          <w:lang w:bidi="fa-IR"/>
        </w:rPr>
        <w:t>مشهد فاطمة المعصومة علیها السلام کبقیة مشاهد الأنبیاء علیهم السلام والأئمة علیهم السلام یحاط بالوقار والسکینة والاحترام والاجلال والهیبة، فهو مأوی القلوب المنکسرة، ومحطّةٌ للانطلاق الی عالم الغیب والملکوت، تتحسس فیه الراحة والاطمئنان وانشراح الصدر، وکأن المکان محاط بهالة من القدسیة ومغمور بالسکینة، فتشعر وکأنک خالی البال مرتاح الضمیر، أمام هذا الکوکب الدری والشجرة العلویة الطاهرة، تستفیض من علوها رفعةً ومهابةً وشأنا، کیف لا وهی‌العالیة فی علوها والکریمة فی کرمها والعظیمة فی عظمتها، ألبسها الله تعالی حُلّة الکرامة، ففاضت منها علی زوّارها لتکسبهم مسحة أُخرویة یتطلعون بها الی عالم الوجود الدنیوی بعین التخلی والتحلی والاستبصار، فتفتح لهم بابا الی عالم الآخرة لیتزودوا منه متسلحین به ضد لهوات الدنیا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الزائر الکریم أمام هذا الکیان العظیم والشأن العالی أن یتحلی بانکسار القلب وخفض الجوارح والتکلم بصوت هادی‌ء منخفض، طالبا من الله الإذن بالدخول، لانک تدخل علی مکان هو مهبط الملائکة، وحرم مقدس ترفرف حوله الرحمة الإلهیة وهو محط انظار المولی، ومکان معظم تشخص الیه عیون الوالهین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جعله الله تعالی مرتعا لنزول الفیوضیات واستجابة الدعوات، ولو کشف لک الغطاء لرأیت الملائکة من حولک أفواجا وزرافات یصعد فوج ویهبط آخر تبرکا بهذا المرقد المطهر والمشهد المعظم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حرمی وحرم ولدی من </w:t>
      </w:r>
      <w:bookmarkStart w:id="197" w:name="pg3428_18658"/>
    </w:p>
    <w:p>
      <w:pPr>
        <w:pStyle w:val="BookText"/>
        <w:rPr/>
      </w:pPr>
      <w:bookmarkEnd w:id="197"/>
      <w:r>
        <w:rPr>
          <w:rFonts w:ascii="IRNazanin" w:hAnsi="IRNazanin" w:eastAsia="IRNazanin"/>
          <w:color w:val="111111"/>
          <w:sz w:val="28"/>
          <w:sz w:val="28"/>
          <w:szCs w:val="28"/>
          <w:rtl w:val="true"/>
          <w:lang w:bidi="fa-IR"/>
        </w:rPr>
        <w:t>بعدی قم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وینقل صاحب وسائل‌الشیعة، عن علی‌بن ابراهیم‌عن ابیه ابراهیم‌بن هاشم عن سعد عن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یاسعد عندکم لنا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بن جعفر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اتیت القبر فقم عند رأسها مستقبل القبلة وکبر اربعا وثلاثین تکبیرة وسبح ثلاثا وثلاثین تسبیحة واحمد الله ثلاثا وثلاثین تحمیده،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 السلام علی نوح نبی الله، السلام علی إبراهیم خلیل الله</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ویصف المحقق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 للسیدة الطاهرة فاطمة المعصومة بنت الإمام موسی بن جعفر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الشریف فی بلدة قم الطیبة معروف مشهور، وله فیه قبة شامخة وضریح وصحون وخدم کثیرون واوقاف وافرة، وهو قرة العین لأهالی قم وملاذ لعامة الخلق، یشد الیه الرحال فی کل سنة خلق کثیر من اقاصی البلاد فیتحملون متاعب السفر ابتغاء فضیلة زیارتها</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98" w:name="__RefHeading___Toc3037264_2749589250"/>
      <w:bookmarkStart w:id="199" w:name="_Toc65"/>
      <w:bookmarkEnd w:id="198"/>
      <w:r>
        <w:rPr>
          <w:rtl w:val="true"/>
        </w:rPr>
        <w:t>المدفونون تحت قبتها</w:t>
      </w:r>
      <w:bookmarkEnd w:id="1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المخدرات مدفونات فی حرم السیدة المعصومة علیها السلام فی داخل الحرم الشریف وتحت القبة المبارکة، فهناک خمسة مخدرات </w:t>
      </w:r>
    </w:p>
    <w:p>
      <w:pPr>
        <w:pStyle w:val="BookText"/>
        <w:rPr/>
      </w:pPr>
      <w:r>
        <w:rPr>
          <w:rFonts w:ascii="IRNazanin" w:hAnsi="IRNazanin" w:eastAsia="IRNazanin"/>
          <w:color w:val="111111"/>
          <w:sz w:val="28"/>
          <w:sz w:val="28"/>
          <w:szCs w:val="28"/>
          <w:rtl w:val="true"/>
          <w:lang w:bidi="fa-IR"/>
        </w:rPr>
        <w:t>مدفونات بجوار ضریحها المقدس 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میمونة بنت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محمد بنت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قاسم بنت علی الکوکبی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اسحاق جاریة محمد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 جاریة ابی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سابقا لها قبتان صغیرتان ثم اصبحت الیوم قبة کبیرة واحدة مذهبة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تحت القبة الاولی فاطمة المعصومة علیها السلام وقبر ام محمد وام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القبة الاخری فکان تحتها قبر ام حبیب وام قاسم ومیمونة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ثم هُدمت القبتان وعوضت بهذه القبة العظیمة المذهبة التی تعتبر معلما عظیما من معالم هذه المدینة المقدسة المبارکة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فالسلام علیک یافاطمة یوم ولدتِ ویوم هاجرت ویوم ارتحلت الی ربک ویوم تبعثین حیة</w:t>
      </w:r>
      <w:r>
        <w:rPr>
          <w:rFonts w:eastAsia="IRNazanin" w:cs="IRNazanin"/>
          <w:color w:val="111111"/>
          <w:sz w:val="28"/>
          <w:szCs w:val="28"/>
          <w:rtl w:val="true"/>
          <w:lang w:bidi="fa-IR"/>
        </w:rPr>
        <w:t>).</w:t>
      </w:r>
      <w:r>
        <w:rPr>
          <w:rStyle w:val="FootnoteAnchor"/>
          <w:rtl w:val="true"/>
        </w:rPr>
        <w:footnoteReference w:id="2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3428_18661"/>
      <w:bookmarkStart w:id="201" w:name="pg3428_18661"/>
      <w:bookmarkEnd w:id="201"/>
    </w:p>
    <w:p>
      <w:pPr>
        <w:pStyle w:val="Heading2"/>
        <w:numPr>
          <w:ilvl w:val="1"/>
          <w:numId w:val="1"/>
        </w:numPr>
        <w:rPr/>
      </w:pPr>
      <w:bookmarkStart w:id="202" w:name="pg3428_18661"/>
      <w:bookmarkStart w:id="203" w:name="__RefHeading___Toc3037266_2749589250"/>
      <w:bookmarkStart w:id="204" w:name="_Toc66"/>
      <w:bookmarkEnd w:id="202"/>
      <w:bookmarkEnd w:id="203"/>
      <w:r>
        <w:rPr>
          <w:rtl w:val="true"/>
        </w:rPr>
        <w:t>الفصل الخامس</w:t>
      </w:r>
      <w:bookmarkEnd w:id="2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037268_2749589250"/>
      <w:bookmarkStart w:id="206" w:name="_Toc67"/>
      <w:bookmarkEnd w:id="205"/>
      <w:r>
        <w:rPr>
          <w:rtl w:val="true"/>
        </w:rPr>
        <w:t>الذریة الطیبة</w:t>
      </w:r>
      <w:bookmarkEnd w:id="206"/>
    </w:p>
    <w:p>
      <w:pPr>
        <w:pStyle w:val="BookText"/>
        <w:rPr/>
      </w:pPr>
      <w:r>
        <w:rPr>
          <w:rFonts w:ascii="IRNazanin" w:hAnsi="IRNazanin" w:eastAsia="IRNazanin"/>
          <w:color w:val="111111"/>
          <w:sz w:val="28"/>
          <w:sz w:val="28"/>
          <w:szCs w:val="28"/>
          <w:rtl w:val="true"/>
          <w:lang w:bidi="fa-IR"/>
        </w:rPr>
        <w:t>الذریة الطیبة</w:t>
      </w:r>
    </w:p>
    <w:p>
      <w:pPr>
        <w:pStyle w:val="BookText"/>
        <w:rPr/>
      </w:pPr>
      <w:r>
        <w:rPr>
          <w:rFonts w:ascii="IRNazanin" w:hAnsi="IRNazanin" w:eastAsia="IRNazanin"/>
          <w:color w:val="111111"/>
          <w:sz w:val="28"/>
          <w:sz w:val="28"/>
          <w:szCs w:val="28"/>
          <w:rtl w:val="true"/>
          <w:lang w:bidi="fa-IR"/>
        </w:rPr>
        <w:t>لقد تعرض أهل البیت علیهم السلام واولادهم وشیعتهم الی انواع الاضطهاد والظلم من التقتیل والتشرید والتبعید وماشاکل ذلک حتی ضاقت بهم الارض بما رحبت، لذا نجدهم قد انتشروا فی بقاع الارض المختلفة، فترکَّزت هجرتهم الی الاماکن التی لهم فیها الامان والاطمئنان من سطوة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قم المقدسة من الاماکن المهمة التی کانت مأوی ومقصد لحرکة وهجرة اولاد الائمة علیهم السلام وشیعتهم وعُظمت الهجرة وبلغت اوجها فی زمن الدولة العباسیة وخصوصا فی زمن خلفائها الناصبین العداء لاهل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ان المنصور الدوانیقی بنی قصرا فی بغداد سمّاه قصر الحمراء وکان یدفن فی جوف جداره اولاد الائمة علیهم السلام من السادة الکرام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یوما فی مجلس المنصور الدوانیقی وجاؤا بسید حسن الوجه، وجهه کفلقة قمر لیلة البدر وکان من احفاد الامام الحسن المجتبی علیه السلام وکان عمره فی حدود التاسعة او العاشرة، فأمر احد اعوانه ان یأخذه الی جدار القصر، فخرجت خلف الرجل خفیة وعقَّبته وجاء </w:t>
      </w:r>
    </w:p>
    <w:p>
      <w:pPr>
        <w:pStyle w:val="BookText"/>
        <w:rPr/>
      </w:pPr>
      <w:r>
        <w:rPr>
          <w:rFonts w:ascii="IRNazanin" w:hAnsi="IRNazanin" w:eastAsia="IRNazanin"/>
          <w:color w:val="111111"/>
          <w:sz w:val="28"/>
          <w:sz w:val="28"/>
          <w:szCs w:val="28"/>
          <w:rtl w:val="true"/>
          <w:lang w:bidi="fa-IR"/>
        </w:rPr>
        <w:t>به الی الجدار ووضعه فی وسطه، ثم قال للسید لاتخف ولاتتألم سآتی‌نصف</w:t>
      </w:r>
    </w:p>
    <w:p>
      <w:pPr>
        <w:pStyle w:val="BookText"/>
        <w:rPr/>
      </w:pPr>
      <w:r>
        <w:rPr>
          <w:rFonts w:ascii="IRNazanin" w:hAnsi="IRNazanin" w:eastAsia="IRNazanin"/>
          <w:color w:val="111111"/>
          <w:sz w:val="28"/>
          <w:sz w:val="28"/>
          <w:szCs w:val="28"/>
          <w:rtl w:val="true"/>
          <w:lang w:bidi="fa-IR"/>
        </w:rPr>
        <w:t>اللیل وأخرجک من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منتصف اللیل أخرجه الرجل من الجدار وکان فی انفاسه الأخیرة،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اخاف ان یکون یوم القیامة خصمی‌الرسول الاکرم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نفسک عن هذه البلدة أعنی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الصبی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المقطع من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واذهب الی منزلی واعطه الی امی وقل لها نجوت من الموت واخبرها بان لاتجزع ولاتضطرب علیّ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وعن الرحّالة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مذکراته عن اسفاره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السادة المدفونین فی قم الف واربعمائة سید</w:t>
      </w:r>
      <w:r>
        <w:rPr>
          <w:rStyle w:val="FootnoteAnchor"/>
          <w:rtl w:val="true"/>
        </w:rPr>
        <w:footnoteReference w:id="214"/>
      </w:r>
      <w:r>
        <w:rPr>
          <w:rFonts w:ascii="IRNazanin" w:hAnsi="IRNazanin" w:eastAsia="IRNazanin"/>
          <w:color w:val="111111"/>
          <w:sz w:val="28"/>
          <w:sz w:val="28"/>
          <w:szCs w:val="28"/>
          <w:rtl w:val="true"/>
          <w:lang w:bidi="fa-IR"/>
        </w:rPr>
        <w:t>أی اصحاب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حسب الاحصائیة التی اجریت فی اواخر القرن العاشر الهجری، بلغ عدد السادة العظام اصحاب المقامات اربعمائة واربعة واربعون فی قم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فارتأینا ان نذکر بعضا من اصحاب هذه المراقد المعروفة للتبرک بذکرهم واستضاءة الروح والداخل من بعض انوارهم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الإمام جعفر الصادق علیه السلام</w:t>
      </w:r>
    </w:p>
    <w:p>
      <w:pPr>
        <w:pStyle w:val="BookText"/>
        <w:rPr/>
      </w:pPr>
      <w:r>
        <w:rPr>
          <w:rFonts w:ascii="IRNazanin" w:hAnsi="IRNazanin" w:eastAsia="IRNazanin"/>
          <w:color w:val="111111"/>
          <w:sz w:val="28"/>
          <w:sz w:val="28"/>
          <w:szCs w:val="28"/>
          <w:rtl w:val="true"/>
          <w:lang w:bidi="fa-IR"/>
        </w:rPr>
        <w:t>سید معروف بالجلالة والمقام العظیم والنسب الشریف ومن سلالة اهل البیت علیهم السلام، ومعروف بالعلم والتقی وثبات العقیدة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الشیخ عباس القمی فی منتهی الآمال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سید جلیل القدر وعظیم الشأن وشدید الورع وعالم کبیر ومن رواة الحدیث وکثیر الفضل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وکان فی خدمة خمسة من الائمة</w:t>
      </w:r>
      <w:r>
        <w:rPr>
          <w:rStyle w:val="FootnoteAnchor"/>
          <w:rtl w:val="true"/>
        </w:rPr>
        <w:footnoteReference w:id="217"/>
      </w:r>
      <w:r>
        <w:rPr>
          <w:rFonts w:ascii="IRNazanin" w:hAnsi="IRNazanin" w:eastAsia="IRNazanin"/>
          <w:color w:val="111111"/>
          <w:sz w:val="28"/>
          <w:sz w:val="28"/>
          <w:szCs w:val="28"/>
          <w:rtl w:val="true"/>
          <w:lang w:bidi="fa-IR"/>
        </w:rPr>
        <w:t>وهم الامام جعفر الصادق وموسی</w:t>
      </w:r>
    </w:p>
    <w:p>
      <w:pPr>
        <w:pStyle w:val="BookText"/>
        <w:rPr/>
      </w:pPr>
      <w:r>
        <w:rPr>
          <w:rFonts w:ascii="IRNazanin" w:hAnsi="IRNazanin" w:eastAsia="IRNazanin"/>
          <w:color w:val="111111"/>
          <w:sz w:val="28"/>
          <w:sz w:val="28"/>
          <w:szCs w:val="28"/>
          <w:rtl w:val="true"/>
          <w:lang w:bidi="fa-IR"/>
        </w:rPr>
        <w:t>الکاظم وعلی بن موسی الرضا والامام الجواد والامام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اصغر اولاد الامام جعفر الصادق علیه السلام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وفی طفولته رحل عنه والده الامام الصادق علیه السلام واصبح یتیما وکان ملازما لاخیه الامام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المؤرخون وعلماء الرجال فی عمره الشریف،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الشریف امتد الی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امتد الی المائة والعشرین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أُثبت ان عمره الشریف کان خمسة وثمانین سنة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 ولادته فلم یذکر احد من المؤرخین ذلک لکنهم ذکروا عندما رحل الامام الصادق علیه السلام الی الحق تعالی کان علی‌بن جعفر طفلاً ویُقدر عمره آنذاک الثالثة عشر تقریبا، أی کان طفلاً ممیزا، فتکون ولادته بین سنة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ووفاته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امتد عمره الی اکثر من ذلک لنقل لنا روایات عن مولانا الامام الهادی علیه السلام، لان حیاة الامام الهادی علیه السلام بین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وبما انه نقل عن الامام الصادق والکاظم والرضا والجواد علیهم السلام ولم ینقل عن الهادی، فالظاهر ان حیاته لم تمتد مع حیاة الامام علی الهادی علیه السلام</w:t>
      </w:r>
      <w:r>
        <w:rPr>
          <w:rFonts w:eastAsia="IRNazanin" w:cs="IRNazanin"/>
          <w:color w:val="111111"/>
          <w:sz w:val="28"/>
          <w:szCs w:val="28"/>
          <w:rtl w:val="true"/>
          <w:lang w:bidi="fa-IR"/>
        </w:rPr>
        <w:t xml:space="preserve">. </w:t>
      </w:r>
      <w:bookmarkStart w:id="207" w:name="pg3428_18665"/>
    </w:p>
    <w:p>
      <w:pPr>
        <w:pStyle w:val="BookText"/>
        <w:rPr/>
      </w:pPr>
      <w:bookmarkEnd w:id="207"/>
      <w:r>
        <w:rPr>
          <w:rFonts w:ascii="IRNazanin" w:hAnsi="IRNazanin" w:eastAsia="IRNazanin"/>
          <w:color w:val="111111"/>
          <w:sz w:val="28"/>
          <w:sz w:val="28"/>
          <w:szCs w:val="28"/>
          <w:rtl w:val="true"/>
          <w:lang w:bidi="fa-IR"/>
        </w:rPr>
        <w:t>قال عنه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 والورع علی مالا یختلف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الارشاد باب ذکر الامام ابی عبدالله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فصل فی النص علیه موسی بن جعفر علیه السلام بالاضافة عن ابیه علیه السلام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وعده ابن شهر آشوب من الثقات الذین رووا النص علی موسی بن جعفرعلیه السلام، بالإمامة عن ابیه، وعده ایضا من ثقاة ابی ابراهیم موسی بن جعفر علیه السلام</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208" w:name="__RefHeading___Toc3037270_2749589250"/>
      <w:bookmarkStart w:id="209" w:name="_Toc68"/>
      <w:bookmarkEnd w:id="208"/>
      <w:r>
        <w:rPr>
          <w:rtl w:val="true"/>
        </w:rPr>
        <w:t>موقفه من الإمامة</w:t>
      </w:r>
      <w:bookmarkEnd w:id="209"/>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بن علی بن الحسین بن علی بن ابی طالب علیه السلام، قال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عن علی بن اسباط وغیره عن علی بن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احسبه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اخوک ابو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ومایدریک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اقتسمت امواله ونکحت نساؤوه ونطق الناطق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انه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امواله ونکحت نساؤه ونطق الناطق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سنک وقدرک وأبوک جعفر بن محمد تقول هذا القول فی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شیطانا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اخذ بلحیته فرفعها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حیلتی ان کان الله رآه أهلاً لهذا، ولم تکن هذه الشیبة لهذا أهلاً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حدثنی نصر بن الصباح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اسحاق بن محمد البصری ابو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عبدالله الحسین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علیه السلام بالمدینة وعنده علی بن جعفر واعرابی من اهل</w:t>
      </w:r>
    </w:p>
    <w:p>
      <w:pPr>
        <w:pStyle w:val="BookText"/>
        <w:rPr/>
      </w:pPr>
      <w:r>
        <w:rPr>
          <w:rFonts w:ascii="IRNazanin" w:hAnsi="IRNazanin" w:eastAsia="IRNazanin"/>
          <w:color w:val="111111"/>
          <w:sz w:val="28"/>
          <w:sz w:val="28"/>
          <w:szCs w:val="28"/>
          <w:rtl w:val="true"/>
          <w:lang w:bidi="fa-IR"/>
        </w:rPr>
        <w:t>المدینة جالس، فقال لی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واشار بیده الی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قد مات منذ مائتی سنة کذا وکذا سنة وهذا حدث یکون هذا وصی رسول الله صلی الله علیه وآله وسلم؟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وعلی وصی موسی بن جعفر وموسی وصی جعفر بن محمد وجعفر وصی محمد بن علی‌ومحمد وصی علی بن الحسین وعلی وصی الحسین بن علی والحسین وصی الحسن والحسن وصی أمیر المؤمنین علی بن ابی طالب وعلی بن ابی طالب وصی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بدأنی لتکون حدة الحدید فیّ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یهنیک هذا عم ابیه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 العرق ثم اراد ابو جعفر علیه السلام النهوض فقام علی بن جعفر فسوّی له نعلیه حتی یلبسهما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 فیما یتعلق بدفنه فقد اختلفوا وذکروا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دفن فی مدینة سمنان خارجها فی حدیقة ویحتوی علی قبة وبناء جمیل ومعروف هذا المقام هناک بعلی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وانکر المرحوم المجلسی هذا القبر لعلی بن جعفر فی تحفة الزائر ولم یؤید من قبل علماء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الشیخ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جعفر فی سمنان وذلک بعد ان اراد</w:t>
      </w:r>
    </w:p>
    <w:p>
      <w:pPr>
        <w:pStyle w:val="BookText"/>
        <w:rPr/>
      </w:pPr>
      <w:r>
        <w:rPr>
          <w:rFonts w:ascii="IRNazanin" w:hAnsi="IRNazanin" w:eastAsia="IRNazanin"/>
          <w:color w:val="111111"/>
          <w:sz w:val="28"/>
          <w:sz w:val="28"/>
          <w:szCs w:val="28"/>
          <w:rtl w:val="true"/>
          <w:lang w:bidi="fa-IR"/>
        </w:rPr>
        <w:t>زیارة الامام الرضا علیه السلام وقصد خراسان وفی‌سمنان ابتلی بمرض وتوفی هناک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مدفنه فی قم فی شارع چهارمران، جنب مزار الشهداء 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المجلسی فی کتاب من لا یحضره الفقیه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قبر علی بن جعفر فی قم وسمعت ان اهل الکوفة طلبوا من علی بن جعفر المجی‌ء الیهم وهاجر من المدینة الی الکوفة وأخذ اهل الکوفة منه العلم وروایات أهل البیت علیهم السلام، ثم طلب أهل قم المجی‌ء الیهم وجاء الی قم فاستُقبِل استقبالاً حارا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 الی ربه کما یقول المجلسی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دفن فی عُریض فی المدینة المنورة، هذا مایعتقد به العلامة النسّابة المرحوم عباس الفیض فی کتابه الانجم اللامعة</w:t>
      </w:r>
      <w:r>
        <w:rPr>
          <w:rFonts w:eastAsia="IRNazanin" w:cs="IRNazanin"/>
          <w:color w:val="111111"/>
          <w:sz w:val="28"/>
          <w:szCs w:val="28"/>
          <w:rtl w:val="true"/>
          <w:lang w:bidi="fa-IR"/>
        </w:rPr>
        <w:t>.</w:t>
      </w:r>
      <w:r>
        <w:rPr>
          <w:rStyle w:val="FootnoteAnchor"/>
          <w:rtl w:val="true"/>
        </w:rPr>
        <w:footnoteReference w:id="2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تاریخ وفاته فی هذا المکان بالخط الکوفی وهناک کتب لم تذکر هجرة علی بن جعفر الی قم وهذا ماجاء دفنه فی عُریض</w:t>
      </w:r>
      <w:r>
        <w:rPr>
          <w:rFonts w:eastAsia="IRNazanin" w:cs="IRNazanin"/>
          <w:color w:val="111111"/>
          <w:sz w:val="28"/>
          <w:szCs w:val="28"/>
          <w:rtl w:val="true"/>
          <w:lang w:bidi="fa-IR"/>
        </w:rPr>
        <w:t xml:space="preserve">. </w:t>
      </w:r>
      <w:bookmarkStart w:id="210" w:name="pg3428_18668"/>
    </w:p>
    <w:p>
      <w:pPr>
        <w:pStyle w:val="BookText"/>
        <w:rPr/>
      </w:pPr>
      <w:bookmarkEnd w:id="210"/>
      <w:r>
        <w:rPr>
          <w:rFonts w:ascii="IRNazanin" w:hAnsi="IRNazanin" w:eastAsia="IRNazanin"/>
          <w:color w:val="111111"/>
          <w:sz w:val="28"/>
          <w:sz w:val="28"/>
          <w:szCs w:val="28"/>
          <w:rtl w:val="true"/>
          <w:lang w:bidi="fa-IR"/>
        </w:rPr>
        <w:t>فی رحلة نجم الدولة فی زمن ناصر الدین شاه ینقل انه فی قم وفیها قبر علی بن جعفر بن احمد بن علی بن جعفر العُریضی‌ولیس علی بن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رحلة القرطبی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العریض التی تبعد کیلومتر واحد عن المدینة ذهبتُ الی تربة علی بن جعفر وزرته وعموم الناس فی عُریض علوی النسب وهم من اولاد صاحب القبر</w:t>
      </w:r>
      <w:r>
        <w:rPr>
          <w:rFonts w:eastAsia="IRNazanin" w:cs="IRNazanin"/>
          <w:color w:val="111111"/>
          <w:sz w:val="28"/>
          <w:szCs w:val="28"/>
          <w:rtl w:val="true"/>
          <w:lang w:bidi="fa-IR"/>
        </w:rPr>
        <w:t>.</w:t>
      </w:r>
      <w:r>
        <w:rPr>
          <w:rStyle w:val="FootnoteAnchor"/>
          <w:rtl w:val="true"/>
        </w:rPr>
        <w:footnoteReference w:id="227"/>
      </w:r>
      <w:r>
        <w:rPr>
          <w:rStyle w:val="FootnoteAnchor"/>
          <w:rtl w:val="true"/>
        </w:rPr>
        <w:footnoteReference w:id="228"/>
      </w:r>
    </w:p>
    <w:p>
      <w:pPr>
        <w:pStyle w:val="Heading3"/>
        <w:numPr>
          <w:ilvl w:val="2"/>
          <w:numId w:val="1"/>
        </w:numPr>
        <w:rPr/>
      </w:pPr>
      <w:bookmarkStart w:id="211" w:name="__RefHeading___Toc3037272_2749589250"/>
      <w:bookmarkStart w:id="212" w:name="_Toc69"/>
      <w:bookmarkEnd w:id="211"/>
      <w:r>
        <w:rPr>
          <w:rtl w:val="true"/>
        </w:rPr>
        <w:t>المدفونون فی بقعة علی بن جعفر</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الحسن العلوی بن عیسی بن محمد بن علی بن جعفر العُریض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اسحاق بن ابراهیم العسکر بن موسی بن السابحة بن ابراهیم المرتضی بن الامام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صاحب کتاب ریاض الانساب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جعفر منسوب الی العریض وهی قریة علی اربعة امیال من المدینة کان یسکنها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تألیفاته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ومسائل عن الامام الکاظم فی احکام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التی ینقلها ویقع فی سندها علی بن جعفر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احمد بن عبدالله البرقی عن موسی بن القاسم عن علی بن جعفر عن اخیه موسی بن جعفر عن ابیه الصادق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اسبغ وضوءه واحسن صلاته وادی زکاة ماله وکفّ غضبه وسجن لسانه واستغفر لذنبه وأدی النصیحة لاهل بیت رسول الله صلی الله علیه وآله وسلم فقد استکمل حقائق الایمان وأبواب الجنة مفتحة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فی حقه العلماء</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بن علی بن الحسین علیه السلام ابو الحسن سکن العریض من نواحی المدینة فنسب الیها، وله کتاب فی الحلال والحرام یروی تارة غیر مبوب وتارة مبوبا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وروی محمد بن یعقوب عن الحسین بن محمد عن محمد بن احمد الفهری عن محمد بن خلال الصقیل عن محمد بن الحسن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علی بن جعفر بن محمد جالسا بالمدینة وکنت اقمت عنده سنتین اکتب عنه مایسمع من اخیه یعنی ابا الحسن علیه السلام اذ دخل علیه ابو جعفر محمد بن علی الرضا علیه السلام المسجد مسجد الرسول صلی الله علیه وآله وسلم فوثب علی بن جعفر بلا حذاء ولا رداء فقبل یده وعظّمه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یاعم اجلس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کیف اجلس وانت قائم؟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علی بن جعفر الی مجلسه جعل اصحابه یوبخونه ویقولون انت عم ابیه وانت تفعل به هذا الفعل؟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اذا کان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یؤهل هذه الشیبة واهَّل هذا الفتی ووضعه حیث وضعه، أأنکر فضله؟ نعوذ بالله مما تقولون بل انا له عبد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محمد الشریف</w:t>
      </w:r>
    </w:p>
    <w:p>
      <w:pPr>
        <w:pStyle w:val="BookText"/>
        <w:rPr/>
      </w:pPr>
      <w:r>
        <w:rPr>
          <w:rFonts w:ascii="IRNazanin" w:hAnsi="IRNazanin" w:eastAsia="IRNazanin"/>
          <w:color w:val="111111"/>
          <w:sz w:val="28"/>
          <w:sz w:val="28"/>
          <w:szCs w:val="28"/>
          <w:rtl w:val="true"/>
          <w:lang w:bidi="fa-IR"/>
        </w:rPr>
        <w:t xml:space="preserve">یقع مزار هذا السید الجلیل فی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فی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الفرع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المنطقة معروفة باسمه الشریف وهو من العلماء الاجلاء والمحدثین الشیعة ومعروف بفضله وعلو 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ابوه وهو فی سن الاربعة من عمره فکفله عمّه ابو محمد الحسن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نسبه الشریف</w:t>
      </w:r>
    </w:p>
    <w:p>
      <w:pPr>
        <w:pStyle w:val="BookText"/>
        <w:rPr/>
      </w:pPr>
      <w:r>
        <w:rPr>
          <w:rFonts w:ascii="IRNazanin" w:hAnsi="IRNazanin" w:eastAsia="IRNazanin"/>
          <w:color w:val="111111"/>
          <w:sz w:val="28"/>
          <w:sz w:val="28"/>
          <w:szCs w:val="28"/>
          <w:rtl w:val="true"/>
          <w:lang w:bidi="fa-IR"/>
        </w:rPr>
        <w:t>هو السلطان محمد شریف بن علی بن محمد بن حمزة بن احمد بن محمد</w:t>
      </w:r>
    </w:p>
    <w:p>
      <w:pPr>
        <w:pStyle w:val="BookText"/>
        <w:rPr/>
      </w:pPr>
      <w:r>
        <w:rPr>
          <w:rFonts w:ascii="IRNazanin" w:hAnsi="IRNazanin" w:eastAsia="IRNazanin"/>
          <w:color w:val="111111"/>
          <w:sz w:val="28"/>
          <w:sz w:val="28"/>
          <w:szCs w:val="28"/>
          <w:rtl w:val="true"/>
          <w:lang w:bidi="fa-IR"/>
        </w:rPr>
        <w:t>بن اسماعیل بن محمد عبدالله الباهر ابن الامام زین العابدین علیه السلام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کان من السادة الاجلاء وقد وصلت الیه النقابة علی السادة العلویة بعد عمه علی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شابا عاقلاً شریفا، لذا زوجه ابو الحسن علی بن احمد الموسوی وهو سید جلیل عظیم الشأن ابنته المکرمة، وولدت له ولدین عظیمی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صاحب کتاب انوار المشعشعین معالم هذه الشخصیة العظیمة وجلالة قدرها وعظمة منزلها والکرامات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ومما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دینا فاضلاً کریما واسع النفس شریف الأئمة ولی النقباء فی الری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الدولة وافته المنیة ونقلت جنازته المقدسة من </w:t>
      </w:r>
    </w:p>
    <w:p>
      <w:pPr>
        <w:pStyle w:val="BookText"/>
        <w:rPr/>
      </w:pPr>
      <w:r>
        <w:rPr>
          <w:rFonts w:ascii="IRNazanin" w:hAnsi="IRNazanin" w:eastAsia="IRNazanin"/>
          <w:color w:val="111111"/>
          <w:sz w:val="28"/>
          <w:sz w:val="28"/>
          <w:szCs w:val="28"/>
          <w:rtl w:val="true"/>
          <w:lang w:bidi="fa-IR"/>
        </w:rPr>
        <w:t>الری الی قم ودفن فی بقعته المقدسة فی هذا المکان الذی اشرنا الیه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بقعة مبارکة وقبة عالیة ورواق مجلّل وله مزار کریم من قبل العاشقین لانوار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الشریف بعد وفاة عمه علی بن حمزة 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انتخبه فخر الدولة نقیبا للسادات وکان ابن فخر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السن فاستولت علی الدولة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کبر جعل محمد الشریف وزیرا له، بینما ام مجد الدولة هاجرت الی اصفهان ثم ذهبت الی خوزستان، ثم حاربت ابنها واستولت علی الدولة وسجنته وطلب السید محمد الشریف ان تشفع لابنها وتفرج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فقبلت ذلک، وقبل خروجه اعطت زمام الدولة لابنها مجد الدولة، واصبح محمد الشریف نقیب نقباء العراق، وسمّاه بسلطان محمد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ونقل الی قم فی هذه 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یکون شهیدا کما اشار الی ذلک صاحب کتاب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وکتب علی کاشی اللوح فی مزاره الشریف هذا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المضجع المبارک للسید المظلوم المعصوم الشهید شریف بن شریف من اولاد الامام المعصوم زین العابدین بن الامام الشهید المعصوم ابو عبدالله الحسین بن الامام الهمام مولی جمیع الانام علی بن ابی طالب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هذه العبارة علی هذا الکاشی الفیروزی فی القرن السابع والثامن الهجری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شاه ابراهیم</w:t>
      </w:r>
    </w:p>
    <w:p>
      <w:pPr>
        <w:pStyle w:val="BookText"/>
        <w:rPr/>
      </w:pPr>
      <w:r>
        <w:rPr>
          <w:rFonts w:ascii="IRNazanin" w:hAnsi="IRNazanin" w:eastAsia="IRNazanin"/>
          <w:color w:val="111111"/>
          <w:sz w:val="28"/>
          <w:sz w:val="28"/>
          <w:szCs w:val="28"/>
          <w:rtl w:val="true"/>
          <w:lang w:bidi="fa-IR"/>
        </w:rPr>
        <w:t>یقع المرقد الشریف لهذا السید الجلیل فی الجانب الشرقی من مدینة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ویفصل بین صحنه الشریف وصحن علی‌بن جعفر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تقریبا، وهو من الابنیة المقدسة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العلماء اختلفوا فی ان صاحب هذا القبر من هو شاه ابراهیم، فلقد جاء فی کتاب تاریخ قم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الروضة الرفیعة والمشهد المنور المقدس المعطر للامام المعصوم الطاهر بن القاسم ابراهیم بن احمد بن موسی بن جعفر بن محمد بن علی بن الحسین بن الامام المفترض الطاعة اسد الله الغالب ابی الحسن امیر المؤمنین صلوات الله علیه وعلیهم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ووالد السید الجلیل الذی هاجر من المدینة المنورة الی شیراز مع اخوته اشتهر هناک ومعروف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مرقد مقدس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انوار المشعشعین</w:t>
      </w:r>
      <w:r>
        <w:rPr>
          <w:rStyle w:val="FootnoteAnchor"/>
          <w:rtl w:val="true"/>
        </w:rPr>
        <w:footnoteReference w:id="237"/>
      </w:r>
      <w:r>
        <w:rPr>
          <w:rFonts w:ascii="IRNazanin" w:hAnsi="IRNazanin" w:eastAsia="IRNazanin"/>
          <w:color w:val="111111"/>
          <w:sz w:val="28"/>
          <w:sz w:val="28"/>
          <w:szCs w:val="28"/>
          <w:rtl w:val="true"/>
          <w:lang w:bidi="fa-IR"/>
        </w:rPr>
        <w:t>عن صاحب هذا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حسن بن حسین بن حسن الافطس بن علی بن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صاحب انوار المشعشعین هذه العبارة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السید ابراهیم هو من احفاد الامام السجاد ولکن کتب علی اللوح انه ابراهیم بن احمد بن موسی وهذا خلاف الواقع، والصحیح انه من احفاد الامام السجاد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اعتقاد النسابة عباس الفیض فی کتابه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السید الجلیل هو من احفاد الامام الکاظم علیه السلام ولیس من احفاد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یعتقد ما یعتقده صاحب انوار المشعشعین وهو من احفاد الامام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حمزة</w:t>
      </w:r>
    </w:p>
    <w:p>
      <w:pPr>
        <w:pStyle w:val="BookText"/>
        <w:rPr/>
      </w:pPr>
      <w:r>
        <w:rPr>
          <w:rFonts w:ascii="IRNazanin" w:hAnsi="IRNazanin" w:eastAsia="IRNazanin"/>
          <w:color w:val="111111"/>
          <w:sz w:val="28"/>
          <w:sz w:val="28"/>
          <w:szCs w:val="28"/>
          <w:rtl w:val="true"/>
          <w:lang w:bidi="fa-IR"/>
        </w:rPr>
        <w:t>السلسلة التی ظهرت فی نسب هذا السید حسب کتاب گنجینه آثار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حمزة بن حسین بن أحمد بن اسحاق بن ابراهیم بن عسکر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المرتضی بن الامام موسی الکاظم بن جعفر علیه السلام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وهو المدفون بقم المقدسة وله مقام شامخ وبقعة مبارکة ومزار مجلل ومقدس، ویرجع نسب هذا السید الشریف الی مولانا الامام الکاظم علیه السلام، ویقع مقامه الشریف مقابل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قم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وجده أحمد بن اسحاق وجده الاعلی السید سلطان بن سید اسحاق المدفون فی مدینة ساوة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ان هذا المرقد یعود الی حمزة بن الامام موسی الکاظم علیه السلام، وکان من‌المهاجرین مع اخته السیدة المعصومة فاطمة علیها السلام الی قم</w:t>
      </w:r>
      <w:r>
        <w:rPr>
          <w:rFonts w:eastAsia="IRNazanin" w:cs="IRNazanin"/>
          <w:color w:val="111111"/>
          <w:sz w:val="28"/>
          <w:szCs w:val="28"/>
          <w:rtl w:val="true"/>
          <w:lang w:bidi="fa-IR"/>
        </w:rPr>
        <w:t>.</w:t>
      </w:r>
      <w:r>
        <w:rPr>
          <w:rStyle w:val="FootnoteAnchor"/>
          <w:rtl w:val="true"/>
        </w:rPr>
        <w:footnoteReference w:id="24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یضعف هذا القول ان هذا الامر لم یرد فی کتاب تاریخ قم مع </w:t>
      </w:r>
    </w:p>
    <w:p>
      <w:pPr>
        <w:pStyle w:val="BookText"/>
        <w:rPr/>
      </w:pPr>
      <w:r>
        <w:rPr>
          <w:rFonts w:ascii="Amiri" w:hAnsi="Amiri" w:eastAsia="Amiri" w:cs="Amiri"/>
          <w:color w:val="111111"/>
          <w:sz w:val="28"/>
          <w:sz w:val="28"/>
          <w:szCs w:val="28"/>
          <w:rtl w:val="true"/>
          <w:lang w:bidi="ar-SA"/>
        </w:rPr>
        <w:t>عظمة هذا الشخص وجلالة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ویذکر صاحب کتاب روضة الصفا ان حمزة بن الامام الکاظم مدفون فی قم المقدسة، وعندما توفت اخت الشاه طهماسب الصفوی فی قزوین أوصت ان تدفن فی قم وحمل جثمانها من قزوین الی قم ودفنت بجوار المعصومة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وقرب السید حمزة الموسوی الذی هو من اجداد السادة الصفویین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ولکن الذی یضعف ذلک هو عدم تجاور قبر السیدة المعصومة مع السید حمزة فهناک فاصلة واسعة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فالسیدة معصومة مدفونة فی 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حمزة قرب میدان کهنة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یرد علی کتاب روضة الصفا عباس الفیض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مؤلف کتاب روضة الصفا لیس له علم بالانساب والرجال، ولذا لایمکن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الی ان ماورد فی کتاب تاریخ قم هو حمزة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صاحب المرقد الحالی فی قم هو حمزة بن الحسین ولیس</w:t>
      </w:r>
    </w:p>
    <w:p>
      <w:pPr>
        <w:pStyle w:val="BookText"/>
        <w:rPr/>
      </w:pPr>
      <w:r>
        <w:rPr>
          <w:rFonts w:ascii="IRNazanin" w:hAnsi="IRNazanin" w:eastAsia="IRNazanin"/>
          <w:color w:val="111111"/>
          <w:sz w:val="28"/>
          <w:sz w:val="28"/>
          <w:szCs w:val="28"/>
          <w:rtl w:val="true"/>
          <w:lang w:bidi="fa-IR"/>
        </w:rPr>
        <w:t>حمزة بن الامام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القرائن ان حمزة بن الامام موسی الکاظم علیه السلام مدفون فی شیراز</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ناصر الدین</w:t>
      </w:r>
    </w:p>
    <w:p>
      <w:pPr>
        <w:pStyle w:val="BookText"/>
        <w:rPr/>
      </w:pPr>
      <w:r>
        <w:rPr>
          <w:rFonts w:ascii="IRNazanin" w:hAnsi="IRNazanin" w:eastAsia="IRNazanin"/>
          <w:color w:val="111111"/>
          <w:sz w:val="28"/>
          <w:sz w:val="28"/>
          <w:szCs w:val="28"/>
          <w:rtl w:val="true"/>
          <w:lang w:bidi="fa-IR"/>
        </w:rPr>
        <w:t>تقع البقعة المبارکة للسید ناصر الدین فی شارع آذر مقابل الباب الدخولی لمسجد الامام الحسن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المحدث القمی فی 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البقعة معروفة باسم </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ویحتمل المحدث القمی ان احمد بن اسحاق بن ابراهیم بن موسی بن ابراهیم بن الامام موسی الکاظم قد دفن فی بقعة ناصر الدین قد دفن، وبعد ذلک اشتهرت هذه البقعة باسم احمد بن اسحاق وهو غیر احمد بن اسحاق الاشعری، وبالتالی‌یکون فی هذه البقعة المبارکة قبران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للسید احمد بن اسحاق، وقبر السید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احتمال المحقق القمی غیر واقع وذلک لان احمد بن اسحاق الموسوی مدفون فی جوار حمزة بن اسحاق، وقد کتب علی لوح مزاره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احمد بن اسحاق الموسوی هو بجوار حمزة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IRNazanin" w:hAnsi="IRNazanin" w:eastAsia="IRNazanin"/>
          <w:color w:val="111111"/>
          <w:sz w:val="28"/>
          <w:sz w:val="28"/>
          <w:szCs w:val="28"/>
          <w:rtl w:val="true"/>
          <w:lang w:bidi="fa-IR"/>
        </w:rPr>
        <w:t>هو سید جلیل القدر عظیم المنزلة وهو السید ناصر الدین علی بن مهدی بن محمد بن حسین بن زید بن محمد بن احمد بن جعفر بن محمد بن عبدالرحمن بن محمد البطحانی بن قاسم بن حسن بن زید بن الامام الحسن</w:t>
      </w:r>
    </w:p>
    <w:p>
      <w:pPr>
        <w:pStyle w:val="BookText"/>
        <w:rPr/>
      </w:pPr>
      <w:r>
        <w:rPr>
          <w:rFonts w:ascii="IRNazanin" w:hAnsi="IRNazanin" w:eastAsia="IRNazanin"/>
          <w:color w:val="111111"/>
          <w:sz w:val="28"/>
          <w:sz w:val="28"/>
          <w:szCs w:val="28"/>
          <w:rtl w:val="true"/>
          <w:lang w:bidi="fa-IR"/>
        </w:rPr>
        <w:t>المجتبی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احمد موسی المبرقع</w:t>
      </w:r>
    </w:p>
    <w:p>
      <w:pPr>
        <w:pStyle w:val="BookText"/>
        <w:rPr/>
      </w:pPr>
      <w:r>
        <w:rPr>
          <w:rFonts w:ascii="IRNazanin" w:hAnsi="IRNazanin" w:eastAsia="IRNazanin"/>
          <w:color w:val="111111"/>
          <w:sz w:val="28"/>
          <w:sz w:val="28"/>
          <w:szCs w:val="28"/>
          <w:rtl w:val="true"/>
          <w:lang w:bidi="fa-IR"/>
        </w:rPr>
        <w:t>هو السید موسی المبرقع بن الامام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 عن هذا السید العظیم وعن فضائله وسجایاه عدة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المشعشع فی احوال المبرقع للمحدث النوری صاحب کتاب مستدرک الوسائل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حیاة موسی المبرقع وذریته لابن المرحوم الحاج السید </w:t>
      </w:r>
    </w:p>
    <w:p>
      <w:pPr>
        <w:pStyle w:val="BookText"/>
        <w:rPr/>
      </w:pPr>
      <w:r>
        <w:rPr>
          <w:rFonts w:ascii="IRNazanin" w:hAnsi="IRNazanin" w:eastAsia="IRNazanin"/>
          <w:color w:val="111111"/>
          <w:sz w:val="28"/>
          <w:sz w:val="28"/>
          <w:szCs w:val="28"/>
          <w:rtl w:val="true"/>
          <w:lang w:bidi="fa-IR"/>
        </w:rPr>
        <w:t>علی نقی الکشمیری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النجمة المشعة فی سماء الامامة والولایة</w:t>
      </w:r>
      <w:r>
        <w:rPr>
          <w:rStyle w:val="FootnoteAnchor"/>
          <w:rtl w:val="true"/>
        </w:rPr>
        <w:footnoteReference w:id="245"/>
      </w:r>
      <w:r>
        <w:rPr>
          <w:rFonts w:ascii="IRNazanin" w:hAnsi="IRNazanin" w:eastAsia="IRNazanin"/>
          <w:color w:val="111111"/>
          <w:sz w:val="28"/>
          <w:sz w:val="28"/>
          <w:szCs w:val="28"/>
          <w:rtl w:val="true"/>
          <w:lang w:bidi="fa-IR"/>
        </w:rPr>
        <w:t>للسید مصطفی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المشتتة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وضَّحت هذه الکتب بشکل مفصل ومبوّب الحیاة النورانیة لهذا السید المبجّل وبیان فضله وخصاله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السید الجلیل من اولاد الامام الجواد علیه السلام، فهناک اختلاف بین المؤرخین فی عدد اولاد الامام الجواد علیه السلام، فالشیخ المفید فی الارشاد</w:t>
      </w:r>
      <w:r>
        <w:rPr>
          <w:rStyle w:val="FootnoteAnchor"/>
          <w:rtl w:val="true"/>
        </w:rPr>
        <w:footnoteReference w:id="246"/>
      </w:r>
      <w:r>
        <w:rPr>
          <w:rFonts w:ascii="IRNazanin" w:hAnsi="IRNazanin" w:eastAsia="IRNazanin"/>
          <w:color w:val="111111"/>
          <w:sz w:val="28"/>
          <w:sz w:val="28"/>
          <w:szCs w:val="28"/>
          <w:rtl w:val="true"/>
          <w:lang w:bidi="fa-IR"/>
        </w:rPr>
        <w:t>یعتقد ان للامام الجواد علیه السلام اربعة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 وبنتان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المبرقع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المرحوم الاربلی فی کتابه کشف الغمة فی معرفة الائمة</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عددهم خمسة ذکران وثلاثة بنات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وام کلثوم وخدیجة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المحدث القمی فی منتهی الآمال</w:t>
      </w:r>
      <w:r>
        <w:rPr>
          <w:rStyle w:val="FootnoteAnchor"/>
          <w:rtl w:val="true"/>
        </w:rPr>
        <w:footnoteReference w:id="248"/>
      </w:r>
      <w:r>
        <w:rPr>
          <w:rFonts w:ascii="IRNazanin" w:hAnsi="IRNazanin" w:eastAsia="IRNazanin"/>
          <w:color w:val="111111"/>
          <w:sz w:val="28"/>
          <w:sz w:val="28"/>
          <w:szCs w:val="28"/>
          <w:rtl w:val="true"/>
          <w:lang w:bidi="fa-IR"/>
        </w:rPr>
        <w:t xml:space="preserve">ینقل عن النسابة صافی بن شدقم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 فی نسب ابناء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للامام الجواد علیه السلام اربعة ذکور واربعة بنات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فیقول ان اولاد الامام الجواد علیه السلام ثمانیة ولکن ثلاثة ذکور وخمسة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والمتفق علیه ان الامام الهادی علیه السلام والسید المبرقع من اولاد الامام الجواد علیه السلام، اما الاختلاف فیقع فی عدد واسماء السادة الباقین من ولده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السید المبرقع</w:t>
      </w:r>
    </w:p>
    <w:p>
      <w:pPr>
        <w:pStyle w:val="BookText"/>
        <w:rPr/>
      </w:pPr>
      <w:r>
        <w:rPr>
          <w:rFonts w:ascii="IRNazanin" w:hAnsi="IRNazanin" w:eastAsia="IRNazanin"/>
          <w:color w:val="111111"/>
          <w:sz w:val="28"/>
          <w:sz w:val="28"/>
          <w:szCs w:val="28"/>
          <w:rtl w:val="true"/>
          <w:lang w:bidi="fa-IR"/>
        </w:rPr>
        <w:t xml:space="preserve">لم تذکر ولادته، ولکن من خلال القرائن یفهم ان مولده فی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لأن ولادة الامام الهادی 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وهو اصغر من الامام الهادی علیه السلام بسنتین، فتکون ولادته فی المدینة المنورة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 المدینة المنورة الی الثلاثین من عمره الشریف، وبطلب من المتوکل العباسی ترک المدینة مهاجرا الی بغداد، وعندما قُتِل المتوکل العباسی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انتقل السید موسی 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من الکوفة الی قم المقدسة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ولکن المرحوم عباس الفیض</w:t>
      </w:r>
      <w:r>
        <w:rPr>
          <w:rStyle w:val="FootnoteAnchor"/>
          <w:rtl w:val="true"/>
        </w:rPr>
        <w:footnoteReference w:id="251"/>
      </w:r>
      <w:r>
        <w:rPr>
          <w:rFonts w:ascii="IRNazanin" w:hAnsi="IRNazanin" w:eastAsia="IRNazanin"/>
          <w:color w:val="111111"/>
          <w:sz w:val="28"/>
          <w:sz w:val="28"/>
          <w:szCs w:val="28"/>
          <w:rtl w:val="true"/>
          <w:lang w:bidi="fa-IR"/>
        </w:rPr>
        <w:t>یعتقد ان موسی المبرقع بعد قتل</w:t>
      </w:r>
    </w:p>
    <w:p>
      <w:pPr>
        <w:pStyle w:val="BookText"/>
        <w:rPr/>
      </w:pPr>
      <w:r>
        <w:rPr>
          <w:rFonts w:ascii="IRNazanin" w:hAnsi="IRNazanin" w:eastAsia="IRNazanin"/>
          <w:color w:val="111111"/>
          <w:sz w:val="28"/>
          <w:sz w:val="28"/>
          <w:szCs w:val="28"/>
          <w:rtl w:val="true"/>
          <w:lang w:bidi="fa-IR"/>
        </w:rPr>
        <w:t>المتوکل بقی هناک فی بغداد الی ان وافاه الاجل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وهجرته الی الکوفة مظنونة والی قم او بلد آخر غیر معلومة، ولکن اکثر المتقدمین والمتأخرین من المؤرخین والمحدثین وعلماء الانساب یعتقدون انه هاجر من الکوفة الی قم وفی هذه المدینة هاجر الی ربه، ودفن </w:t>
      </w:r>
    </w:p>
    <w:p>
      <w:pPr>
        <w:pStyle w:val="BookText"/>
        <w:rPr/>
      </w:pPr>
      <w:r>
        <w:rPr>
          <w:rFonts w:ascii="IRNazanin" w:hAnsi="IRNazanin" w:eastAsia="IRNazanin"/>
          <w:color w:val="111111"/>
          <w:sz w:val="28"/>
          <w:sz w:val="28"/>
          <w:szCs w:val="28"/>
          <w:rtl w:val="true"/>
          <w:lang w:bidi="fa-IR"/>
        </w:rPr>
        <w:t xml:space="preserve">فی هذه المحلة المعروفة‌شارع آذر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السید موسی بالمبرقع لشدة نورانیته وجمال طلعته ومظهره الملکوتی الجذاب، فعندما کان یخرج من منزله الی السوق کان یقف الناس صماطین للنظر الی طلعته ویصلون علی محمد وآل محمد تبرکا بمروره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کان یضع برقعا علی وجهه النورانی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کوکبا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البقعة المبارکة ضمّت اربعین من السادة والعلویات من اولاد واحفاد السید محمد بن موسی المبرقع بن الامام الجواد علیه السلام، أی بجانب المرقد المطهر للسید 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علی سبیل المثال من هؤلاء السادة والعلویات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المبرقع بن الامام الجواد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الاعرج بن 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بریهة بنت جعفر الکذاب زوجة محمد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الدین من اولاد جعفر الکذاب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اربعة بنات لمحمد بن 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ابنی 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 زوجة محمد بن 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محمد بن احمد بن موسی المبرقع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بن احمد بن محمد بن احمد بن موسی المبرقع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موسی بن احمد بن محمد بن احمد بن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بُنیت قبه کبیرة وکتب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اربعین کوکبة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ویرجع تاریخ بنائها الی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وبنیت علی ید الملک طهماسب الصفوی ویقول عنها عباس فیض</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المکان هو عبارة عن قبور مجموعة من سادات واولاد الائمة، وفی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امر الشاه طهماسب الصفوی ببناء سقف عالی، وهذه البقعة متساویة الاضلاع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زید</w:t>
      </w:r>
    </w:p>
    <w:p>
      <w:pPr>
        <w:pStyle w:val="BookText"/>
        <w:rPr/>
      </w:pPr>
      <w:r>
        <w:rPr>
          <w:rFonts w:ascii="IRNazanin" w:hAnsi="IRNazanin" w:eastAsia="IRNazanin"/>
          <w:color w:val="111111"/>
          <w:sz w:val="28"/>
          <w:sz w:val="28"/>
          <w:szCs w:val="28"/>
          <w:rtl w:val="true"/>
          <w:lang w:bidi="fa-IR"/>
        </w:rPr>
        <w:t xml:space="preserve">تقع هذه البقعة المبارکة فی الضلع الغربی من الصحن الشریف للاربعین کوکبة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السید الجلیل والعظیم القدر زید بن علی بن علی الاکبر بن محمد السلیق بن عبدالله بن محمد بن الحسن بن الحسین الاصغر بن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وجده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فی منطقة تجریش شمال طهران وتحتوی</w:t>
      </w:r>
      <w:r>
        <w:rPr>
          <w:rStyle w:val="FootnoteAnchor"/>
          <w:rtl w:val="true"/>
        </w:rPr>
        <w:footnoteReference w:id="253"/>
      </w:r>
      <w:r>
        <w:rPr>
          <w:rFonts w:ascii="IRNazanin" w:hAnsi="IRNazanin" w:eastAsia="IRNazanin"/>
          <w:color w:val="111111"/>
          <w:sz w:val="28"/>
          <w:sz w:val="28"/>
          <w:szCs w:val="28"/>
          <w:rtl w:val="true"/>
          <w:lang w:bidi="fa-IR"/>
        </w:rPr>
        <w:t>بقعته علی قبة کبیرة ومزار عام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کیفیة مجیئه الی قم المقدسة ووفاته فی هذه المدینة المبارکة لم یکن هناک تاریخ دقیق فی ذلک</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المؤرخون الی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البقعة الشریفة والتی تمثل مرقد هذا السید الشریف فقد بنیت قدیما ولیست من البنایات المزینة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ان بناءها فی القرون الوسطی قبل انشاء الصحون والایوانات لان انشاء القبب قد بدأ فی القرن السابع والایوان‌القرن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ویرجع تاریخ بناءه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ومکتوب فی هذا البناء العبارة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کل شی‌ء هالک الا وجهه له الحکم والیه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الامی من زار احدا من ذریتی فکأنما زارنی، ومن زارنی فقد زار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مضجع الامام زید بن الامام زین العابدین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بهذا البناء الصدر الکبیر الخواجه بهاء الدین هبة الله القمی سنة سبعة واربعین وثمانمائة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سید علی</w:t>
      </w:r>
    </w:p>
    <w:p>
      <w:pPr>
        <w:pStyle w:val="BookText"/>
        <w:rPr/>
      </w:pPr>
      <w:r>
        <w:rPr>
          <w:rFonts w:ascii="IRNazanin" w:hAnsi="IRNazanin" w:eastAsia="IRNazanin"/>
          <w:color w:val="111111"/>
          <w:sz w:val="28"/>
          <w:sz w:val="28"/>
          <w:szCs w:val="28"/>
          <w:rtl w:val="true"/>
          <w:lang w:bidi="fa-IR"/>
        </w:rPr>
        <w:t>له مزار شریف فی اراضی کانت خارجة عن قم وله بقعة جمیلة وقبة شاهقة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هذا السید الی محمد بن الحنفیة بسبعة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من المشاهد التی هی محط زیارة الناس ومرکز لاجتماع واعتکاف ارباب الحاجات والعبادات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عباس الفیض هذا السید علی الی ابی 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ابی جعفر حسن بن عبدالله بن ابی الفضل العباس بن الامام امیر المؤمنین علیهما السلام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یخالف المشهور من المؤرخین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لمولانا ابی الفضل العباس علیه السلام ولدان،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ولیس جعفر کما یعتقد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انساب مجدی</w:t>
      </w:r>
      <w:r>
        <w:rPr>
          <w:rStyle w:val="FootnoteAnchor"/>
          <w:rtl w:val="true"/>
        </w:rPr>
        <w:footnoteReference w:id="257"/>
      </w:r>
      <w:r>
        <w:rPr>
          <w:rFonts w:ascii="IRNazanin" w:hAnsi="IRNazanin" w:eastAsia="IRNazanin"/>
          <w:color w:val="111111"/>
          <w:sz w:val="28"/>
          <w:sz w:val="28"/>
          <w:szCs w:val="28"/>
          <w:rtl w:val="true"/>
          <w:lang w:bidi="fa-IR"/>
        </w:rPr>
        <w:t xml:space="preserve">یشیر الی ام الحسن هی ام ولد وفی عمر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احمد بن محمد الحنفیة</w:t>
      </w:r>
    </w:p>
    <w:p>
      <w:pPr>
        <w:pStyle w:val="BookText"/>
        <w:rPr/>
      </w:pPr>
      <w:r>
        <w:rPr>
          <w:rFonts w:ascii="IRNazanin" w:hAnsi="IRNazanin" w:eastAsia="IRNazanin"/>
          <w:color w:val="111111"/>
          <w:sz w:val="28"/>
          <w:sz w:val="28"/>
          <w:szCs w:val="28"/>
          <w:rtl w:val="true"/>
          <w:lang w:bidi="fa-IR"/>
        </w:rPr>
        <w:t>وقیل ان اسمه احمد ولیس ابا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ینقل عن تاریخ قم</w:t>
      </w:r>
      <w:r>
        <w:rPr>
          <w:rStyle w:val="FootnoteAnchor"/>
          <w:rtl w:val="true"/>
        </w:rPr>
        <w:footnoteReference w:id="25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اعقاب محمد بن الحنفیة الذی هاجر الی قم المقدسة هو ابو احمد عبدالله بن احمد بن جعفر بن عبدالله بن محمد بن الحنفیة بن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الانساب</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علی وجود عبدالله وهو من احفاد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ان هذا السید الجلیل یحفی باهمیة عظیمة فی هذه البقعة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هذا المزار قرب مرقد الشاه سید علی 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علی السنة الناس بالسید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تاریخ بناء قبته الی القرن العاشر الهجری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زاده ملأ آقا بابا</w:t>
      </w:r>
    </w:p>
    <w:p>
      <w:pPr>
        <w:pStyle w:val="BookText"/>
        <w:rPr/>
      </w:pPr>
      <w:r>
        <w:rPr>
          <w:rFonts w:ascii="IRNazanin" w:hAnsi="IRNazanin" w:eastAsia="IRNazanin"/>
          <w:color w:val="111111"/>
          <w:sz w:val="28"/>
          <w:sz w:val="28"/>
          <w:szCs w:val="28"/>
          <w:rtl w:val="true"/>
          <w:lang w:bidi="fa-IR"/>
        </w:rPr>
        <w:t>وهم اربعة سادة عظماء من اولاد الائمة، دفنوا فی هذه البقعة المبارکة، وتقع بجوار مرقد الشاه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واسماء السادة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ویرجعون فی نسبهم الی الامام السجاد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المرحوم ناصر الشریعة</w:t>
      </w:r>
      <w:r>
        <w:rPr>
          <w:rStyle w:val="FootnoteAnchor"/>
          <w:rtl w:val="true"/>
        </w:rPr>
        <w:footnoteReference w:id="262"/>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المحتمل ان یکون السید حسین هو حسین بن حسن بن حسین بن حسن الافطس بن علی بن الامام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ان یکون حسن والد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والاحتمال الآخر حسن هو حسن بن عباس بن عبدالله الشهید بن حسن الافطس بن علی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ان یکون حسین هو الحسین بن علی بن عمر بن حسن الافطس بن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کتاب انوار المشعشعین</w:t>
      </w:r>
      <w:r>
        <w:rPr>
          <w:rStyle w:val="FootnoteAnchor"/>
          <w:rtl w:val="true"/>
        </w:rPr>
        <w:footnoteReference w:id="263"/>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المدفونین فی هذه البقعة هم من احفاد الامام السجاد علیه السلام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والسید محمد والسید احمد والسید حسن، وحسن الافطس من اجداد هؤلاء السادة من الثائرین مع السید محمد صاحب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شهادة صاحب النفس الزکیة اختفی حسن الافطس، ولکن عند هجرة الامام الصادق علیه السلام الی العراق بطلب من الخلیفة المنصور الدوانیقی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ترید ان تحسن الی رسول الله صلی الله</w:t>
      </w:r>
    </w:p>
    <w:p>
      <w:pPr>
        <w:pStyle w:val="BookText"/>
        <w:rPr/>
      </w:pPr>
      <w:r>
        <w:rPr>
          <w:rFonts w:ascii="IRNazanin" w:hAnsi="IRNazanin" w:eastAsia="IRNazanin"/>
          <w:color w:val="111111"/>
          <w:sz w:val="28"/>
          <w:sz w:val="28"/>
          <w:szCs w:val="28"/>
          <w:rtl w:val="true"/>
          <w:lang w:bidi="fa-IR"/>
        </w:rPr>
        <w:t>علیه وآله وسلم؟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اعفو عن حسن الافطس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وخرج الافطس من مکان اختفائه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احمد</w:t>
      </w:r>
    </w:p>
    <w:p>
      <w:pPr>
        <w:pStyle w:val="BookText"/>
        <w:rPr/>
      </w:pPr>
      <w:r>
        <w:rPr>
          <w:rFonts w:ascii="IRNazanin" w:hAnsi="IRNazanin" w:eastAsia="IRNazanin"/>
          <w:color w:val="111111"/>
          <w:sz w:val="28"/>
          <w:sz w:val="28"/>
          <w:szCs w:val="28"/>
          <w:rtl w:val="true"/>
          <w:lang w:bidi="fa-IR"/>
        </w:rPr>
        <w:t xml:space="preserve">کان لهذا المرقد صحن وغرف ولکن بعد ان اصبح فی طریق الاعمار اختصر المرقد علی قبة مزیّنة فی طریق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والشخصیة المدفونة فی هذه البقعة وقع الکلام فی تعیین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ناصر الشریعة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الحارث بن زید بن علی بن الحسین، ولکنه عُرف بالسید احمد عند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عباس الفیض</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المدفون فی هذه البقعة هما شخصان؛ والد وولده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ابی الخیر محمد بن علی بن عمر بن حسن الافطس بن علی الاصغر بن الامام زین العابدین علیه السلام، وابنه ابو القاسم والملقب بالحارث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صفوراء</w:t>
      </w:r>
    </w:p>
    <w:p>
      <w:pPr>
        <w:pStyle w:val="BookText"/>
        <w:rPr/>
      </w:pPr>
      <w:r>
        <w:rPr>
          <w:rFonts w:ascii="IRNazanin" w:hAnsi="IRNazanin" w:eastAsia="IRNazanin"/>
          <w:color w:val="111111"/>
          <w:sz w:val="28"/>
          <w:sz w:val="28"/>
          <w:szCs w:val="28"/>
          <w:rtl w:val="true"/>
          <w:lang w:bidi="fa-IR"/>
        </w:rPr>
        <w:t>تقع هذه البقعة خلف بقعة السید حارث واحمد ومعروفة بصفوراء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انها صفوراء بنت النبی شعیب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القرائن تشیر الی ان فی هذه البقعة المبارکة دُفن مجموعة من السادة وعلی رأسهم سیدة علویة مکرمة هی الصفوراء، ویرجع نسبهم الی عمر بن علی بن ابی طالب علیه السلام، ویسمَّون بالسادة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کتاب تاریخ بغداد</w:t>
      </w:r>
      <w:r>
        <w:rPr>
          <w:rStyle w:val="FootnoteAnchor"/>
          <w:rtl w:val="true"/>
        </w:rPr>
        <w:footnoteReference w:id="267"/>
      </w:r>
      <w:r>
        <w:rPr>
          <w:rFonts w:ascii="IRNazanin" w:hAnsi="IRNazanin" w:eastAsia="IRNazanin"/>
          <w:color w:val="111111"/>
          <w:sz w:val="28"/>
          <w:sz w:val="28"/>
          <w:szCs w:val="28"/>
          <w:rtl w:val="true"/>
          <w:lang w:bidi="fa-IR"/>
        </w:rPr>
        <w:t>عن انوار المشعشعین إنَّ هؤلاء السادة من</w:t>
      </w:r>
    </w:p>
    <w:p>
      <w:pPr>
        <w:pStyle w:val="BookText"/>
        <w:rPr/>
      </w:pPr>
      <w:r>
        <w:rPr>
          <w:rFonts w:ascii="IRNazanin" w:hAnsi="IRNazanin" w:eastAsia="IRNazanin"/>
          <w:color w:val="111111"/>
          <w:sz w:val="28"/>
          <w:sz w:val="28"/>
          <w:szCs w:val="28"/>
          <w:rtl w:val="true"/>
          <w:lang w:bidi="fa-IR"/>
        </w:rPr>
        <w:t>احفاد عمر بن علی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عباس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عبدالله بن محمد بن عمر بن علی بن </w:t>
      </w:r>
    </w:p>
    <w:p>
      <w:pPr>
        <w:pStyle w:val="BookText"/>
        <w:rPr/>
      </w:pPr>
      <w:r>
        <w:rPr>
          <w:rFonts w:ascii="IRNazanin" w:hAnsi="IRNazanin" w:eastAsia="IRNazanin"/>
          <w:color w:val="111111"/>
          <w:sz w:val="28"/>
          <w:sz w:val="28"/>
          <w:szCs w:val="28"/>
          <w:rtl w:val="true"/>
          <w:lang w:bidi="fa-IR"/>
        </w:rPr>
        <w:t>ابی طالب علیه السلام دُفن هو واخته الصفوراء فی هذه البقعة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البقعة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وتحتوی علی قبة قدیمة خالیة من التزیین، ویرجع تاریخ بناءها الی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باکان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فیرجع تاریخ بناءها الی القرن التاسع او العاشر الهجری، ثم عمّرت مرة اخری 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بواسطة محمد رضا میرزا قاجار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بخشی</w:t>
      </w:r>
    </w:p>
    <w:p>
      <w:pPr>
        <w:pStyle w:val="BookText"/>
        <w:rPr/>
      </w:pPr>
      <w:r>
        <w:rPr>
          <w:rFonts w:ascii="IRNazanin" w:hAnsi="IRNazanin" w:eastAsia="IRNazanin"/>
          <w:color w:val="111111"/>
          <w:sz w:val="28"/>
          <w:sz w:val="28"/>
          <w:szCs w:val="28"/>
          <w:rtl w:val="true"/>
          <w:lang w:bidi="fa-IR"/>
        </w:rPr>
        <w:t>تقع هذه البقعة خارج قم بمسافة کیلومتر واحد، وفی الفترة الاخیرة توسعت مدینة قم المقدسة واصبحت البقعة داخل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وباسم هذا السید الجلیل هناک مقامان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شارع امام زاده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ویقع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چهارمردان مرقد السید علی بن جعفر 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عن السید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صاحب کتاب تاریخ قم ناصر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ثلاث احتمالات لهذا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ابراهیم بن محمد بن حسن بن ابراهیم بن احمد بن موسی بن ابراهیم بن موسی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بن اسحاق بن ابراهیم بن احمد بن موسی بن ابراهیم بن موسی بن ابراهیم بن موسی بن جعفر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بن موسی بن اسحاق بن ابراهیم بن موسی بن ابراهیم بن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النسابة المعروف والمرجع الکبیر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فی هذه البقعة المبارکة عیّن أبو المعالی شهاب الدین المشهور بالنجفی الحسینی الحسنی المرعشی ان هناک شخصان من ابناء الرسالة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الجلیل ابو اسماعیل ابراهیم بن ابی جعفر محمد بن ابی طالب المحسن بن ابی الحسن ابراهیم العسکری بن موسی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المرتضی بن سیدنا ومولانا الامام موسی بن جعفر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هو السید ابو جعفر محمد والد ابراهیم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علی کاشی المرقد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الجمهوریة الاسلامیة فی ایران بقیادة القائد آیة الله العظمی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وتشکیل اول هیئة امناء فی هذه الروضة المقدسة للامام ابراهیم 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حدثت تعمیرات اساسیة فی اطراف البقعة المبارکة وانتهی العمل من هذه التعمیرات 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جعفر الموسوی</w:t>
      </w:r>
    </w:p>
    <w:p>
      <w:pPr>
        <w:pStyle w:val="BookText"/>
        <w:rPr/>
      </w:pPr>
      <w:r>
        <w:rPr>
          <w:rFonts w:ascii="IRNazanin" w:hAnsi="IRNazanin" w:eastAsia="IRNazanin"/>
          <w:color w:val="111111"/>
          <w:sz w:val="28"/>
          <w:sz w:val="28"/>
          <w:szCs w:val="28"/>
          <w:rtl w:val="true"/>
          <w:lang w:bidi="fa-IR"/>
        </w:rPr>
        <w:t>وهو من احفاد الامام الکاظم علیه السلام، وهناک علمان مدفونان فی قم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کاشان فی مقبرة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شارع امام 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ویعتبران من اقدم المزارات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ناصر الشریعة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قرب شاه ابراهیم بمسافة قلیلة تقع هناک بقعة مبارکة وقبة متوسطة والظاهر انه من اولاد الامام موسی بن جعفر، ونسب هذا السید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الدقاق بن محمد بن احمد بن هارون بن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حمزة بن احمد بن محمد بن اسماعیل بن محمد بن عبدالله الباهر بن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بن علی بن محمد بن الامام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غالب الظن ان هذا السید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 المکنی بابی عبدالله ومعروف بجعفر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علی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مزار السید جعفر بن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ماکتب علی کاشی الفیروزة هذه العبارة، وقد نقلت هذه اللوحة لقدمها الی متحف الروضة المعصومیة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مشهد الطاهر المطهر الشهید جعفر بن الامام جعفر الصادق بن الباقر بن امام زین العابدین بن الامام الحسین بن الامام المظلوم امیر المؤمنین سید الوصیین صلوات الله علیهم اجمعین فی تاریخ محرم سبع وستین وستمائه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صدری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تقع هذه البقعة المقدسة للسید عبدالله فی نهایة شارع نیروگاه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تبعد عن قم بفرسخ، وتسمی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توسعة مدینة قم المقدسة اصحبت جزء من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وسید عبدالله هو من احفاد الامام السجاد زین العابدین علیه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بن عبدالله الشهید بن حسن الافطس بن علی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ناصر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عبدالله بن عباس بن عبدالله الشهید بن حسن الافطس بن الامام زین العابدین هاجر من البصرة الی قم، وکان مع علی بن محمد العلوی المشهور بصاحب الزنج الثائر فی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صاحب الزنج اما عبدالله واخوه حسن بن عباس فقد هاجرا الی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ولعبدالله خمسة اولاد ذکران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عباس وابو عبدالله حسین والملقب بالابیض، وثلاث بنات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هل دفن عبدالله الابیض فی هذه البقعة؟</w:t>
      </w:r>
    </w:p>
    <w:p>
      <w:pPr>
        <w:pStyle w:val="BookText"/>
        <w:rPr/>
      </w:pPr>
      <w:r>
        <w:rPr>
          <w:rFonts w:ascii="IRNazanin" w:hAnsi="IRNazanin" w:eastAsia="IRNazanin"/>
          <w:color w:val="111111"/>
          <w:sz w:val="28"/>
          <w:sz w:val="28"/>
          <w:szCs w:val="28"/>
          <w:rtl w:val="true"/>
          <w:lang w:bidi="fa-IR"/>
        </w:rPr>
        <w:t>المشهور ان عبدالله الابیض مدفون فی منطقة الری، ولکن الذی یضعف هذا الرأی بأن عبدالله مدفون فی الری لصاحب کتاب عمدة الطالب</w:t>
      </w:r>
      <w:r>
        <w:rPr>
          <w:rStyle w:val="FootnoteAnchor"/>
          <w:rtl w:val="true"/>
        </w:rPr>
        <w:footnoteReference w:id="273"/>
      </w:r>
      <w:r>
        <w:rPr>
          <w:rFonts w:ascii="IRNazanin" w:hAnsi="IRNazanin" w:eastAsia="IRNazanin"/>
          <w:color w:val="111111"/>
          <w:sz w:val="28"/>
          <w:sz w:val="28"/>
          <w:szCs w:val="28"/>
          <w:rtl w:val="true"/>
          <w:lang w:bidi="fa-IR"/>
        </w:rPr>
        <w:t>وصاحب کتاب محاسن المؤمنین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الدین</w:t>
      </w:r>
    </w:p>
    <w:p>
      <w:pPr>
        <w:pStyle w:val="BookText"/>
        <w:rPr/>
      </w:pPr>
      <w:r>
        <w:rPr>
          <w:rFonts w:ascii="IRNazanin" w:hAnsi="IRNazanin" w:eastAsia="IRNazanin"/>
          <w:color w:val="111111"/>
          <w:sz w:val="28"/>
          <w:sz w:val="28"/>
          <w:szCs w:val="28"/>
          <w:rtl w:val="true"/>
          <w:lang w:bidi="fa-IR"/>
        </w:rPr>
        <w:t>له بقعة مبارکة وقبة مجلّلة تقع فی الجنوب الغربی من قم المقدسة علی بعد اربعة کیلومترات، وفی الطریق المؤدی الی آراک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ثلاثة من السادة المعروفین والمدفونین فی قم بهذه الاسامی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جمال الدین الواقع فی طریق آراک فی منطقة حزام المدینة</w:t>
      </w:r>
    </w:p>
    <w:p>
      <w:pPr>
        <w:pStyle w:val="BookText"/>
        <w:rPr/>
      </w:pPr>
      <w:r>
        <w:rPr>
          <w:rFonts w:ascii="IRNazanin" w:hAnsi="IRNazanin" w:eastAsia="IRNazanin"/>
          <w:color w:val="111111"/>
          <w:sz w:val="28"/>
          <w:sz w:val="28"/>
          <w:szCs w:val="28"/>
          <w:rtl w:val="true"/>
          <w:lang w:bidi="fa-IR"/>
        </w:rPr>
        <w:t>ویحسب الآن من ضمن المدفونین داخل المدینة بسبب التوسع الحاصل فی</w:t>
      </w:r>
    </w:p>
    <w:p>
      <w:pPr>
        <w:pStyle w:val="BookText"/>
        <w:rPr/>
      </w:pPr>
      <w:r>
        <w:rPr>
          <w:rFonts w:ascii="IRNazanin" w:hAnsi="IRNazanin" w:eastAsia="IRNazanin"/>
          <w:color w:val="111111"/>
          <w:sz w:val="28"/>
          <w:sz w:val="28"/>
          <w:szCs w:val="28"/>
          <w:rtl w:val="true"/>
          <w:lang w:bidi="fa-IR"/>
        </w:rPr>
        <w:t>مدینة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جمال الدین والمعروف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جمال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الطریق المؤدی الی کاشان فی احد جوانب مقبرة البقیع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جمال الدین الواقع خارج المدینة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ثلاثة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ناصر الشریعة</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السید جمال واقعة فی الطریق المؤدی 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یبعد فرسخا واحدا وله بقعة وقبة قدیمة وعدة ایوانات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انه من اولاد الامام موسی بن جعفر علیه السلام، وحقا یقال فی حق هذا السید انه جمال الدین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الذی یقع فی طریق کاشان وقریب من مسجد جمکران فهو 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جعفر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یقول عنه عباس الفیض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 المدفون فی لنجرود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محمد جمال بن جعفر بن حسن بن علی بن محمد الدیباج بن الامام جعفر الصادق، وکان یملک جمالاً کثیرا، فسمی بالسّیّد جمال، ولیس اسمه جمالاً بل هو صاحب الجمال</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بن الإمام زین العابدین علیه السلام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بقعته آخر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من‌اولاد الامام زین‌العابدین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لم یذکر أحد من المؤرخین او علماء الانساب ان للامام زین العابدین ولد معروف بالسید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تاریخ بناءه ومن بناه فغیر</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27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ناصر الشریعة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أعلی قلیلاً من بقعة الشاه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بقعة صغیرة قدیمة یقال انه مدفون فیها سید معصوم من اولاد الامام زین العابدین</w:t>
      </w:r>
      <w:r>
        <w:rPr>
          <w:rFonts w:eastAsia="IRNazanin" w:cs="IRNazanin"/>
          <w:color w:val="111111"/>
          <w:sz w:val="28"/>
          <w:szCs w:val="28"/>
          <w:rtl w:val="true"/>
          <w:lang w:bidi="fa-IR"/>
        </w:rPr>
        <w:t>.</w:t>
      </w:r>
      <w:r>
        <w:rPr>
          <w:rStyle w:val="FootnoteAnchor"/>
          <w:rtl w:val="true"/>
        </w:rPr>
        <w:footnoteReference w:id="28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3428_18691"/>
      <w:bookmarkStart w:id="214" w:name="pg3428_18691"/>
      <w:bookmarkEnd w:id="214"/>
    </w:p>
    <w:p>
      <w:pPr>
        <w:pStyle w:val="Heading2"/>
        <w:numPr>
          <w:ilvl w:val="1"/>
          <w:numId w:val="1"/>
        </w:numPr>
        <w:rPr/>
      </w:pPr>
      <w:bookmarkStart w:id="215" w:name="pg3428_18691"/>
      <w:bookmarkStart w:id="216" w:name="__RefHeading___Toc3037274_2749589250"/>
      <w:bookmarkStart w:id="217" w:name="_Toc70"/>
      <w:bookmarkEnd w:id="215"/>
      <w:bookmarkEnd w:id="216"/>
      <w:r>
        <w:rPr>
          <w:rtl w:val="true"/>
        </w:rPr>
        <w:t>الفصل السادس</w:t>
      </w:r>
      <w:bookmarkEnd w:id="2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3037276_2749589250"/>
      <w:bookmarkStart w:id="219" w:name="_Toc71"/>
      <w:bookmarkEnd w:id="218"/>
      <w:r>
        <w:rPr>
          <w:rtl w:val="true"/>
        </w:rPr>
        <w:t>روضة السیدة فاطمة المعصومة علیها السلام</w:t>
      </w:r>
      <w:bookmarkEnd w:id="219"/>
    </w:p>
    <w:p>
      <w:pPr>
        <w:pStyle w:val="BookText"/>
        <w:rPr/>
      </w:pPr>
      <w:r>
        <w:rPr>
          <w:rFonts w:ascii="IRNazanin" w:hAnsi="IRNazanin" w:eastAsia="IRNazanin"/>
          <w:color w:val="111111"/>
          <w:sz w:val="28"/>
          <w:sz w:val="28"/>
          <w:szCs w:val="28"/>
          <w:rtl w:val="true"/>
          <w:lang w:bidi="fa-IR"/>
        </w:rPr>
        <w:t>روضة السیدة فاطمة المعصومة علیها السلام</w:t>
      </w:r>
    </w:p>
    <w:p>
      <w:pPr>
        <w:pStyle w:val="BookText"/>
        <w:rPr/>
      </w:pPr>
      <w:r>
        <w:rPr>
          <w:rFonts w:ascii="IRNazanin" w:hAnsi="IRNazanin" w:eastAsia="IRNazanin"/>
          <w:color w:val="111111"/>
          <w:sz w:val="28"/>
          <w:sz w:val="28"/>
          <w:szCs w:val="28"/>
          <w:rtl w:val="true"/>
          <w:lang w:bidi="fa-IR"/>
        </w:rPr>
        <w:t>نتناول فی هذا القسم نبذة موجزة عن حیاة کوکبة نورانیة قضت جلّ عمرها فی العلم والعمل ونشر فکرة أهل البیت علیهم السلام ولها دور کبیر فی بناء صرح الحوزة العلمیة المبارکة فی قم المقدسة، واختصرنا الحدیث علی هذه الکوکبة من العلماء والعرفاء الذین دفنوا فی جوار حرم السیدة المعصومة والذین توفرت لدینا معلومات وخبرة عن حیاتهم، وهناک الکثیر من اساطین العلم والعلماء الکرام الذین دفنوا فی هذا الحرم المقدس وحفظوا منهج أهل البیت فی التدریس والتحقیق وبذلوا الجهود المضنیة فی تفسیر القرآن الکریم وبیان علومه واظهار انواره، لکننا لم نتناولهم فی هذا البحث، اما لقلة المعلومات او لضیق المجال فی هذا البحث المختصر، لذا اختصرنا الحدیث علی مجموعة نورانیة محددة من باب ذکر بعض المصادیق الواضحة والتی یطلع الناس علی قبورهم یومیا ویقفون عند اجداثهم لزیارتهم وللتبرک بهم وقراءة الفاتحة علی ارواحهم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اسلط البحث علی مولدهم ووفاتهم وطریقتهم فی الحیاة وکیف وصلوا الی هذه الدرجات الرفیعة فی العلم والتقوی والمقامات الالهیة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سائلین المولی القدیر ان یجعلنا من السائرین علی منهجهم والمستلهمین </w:t>
      </w:r>
    </w:p>
    <w:p>
      <w:pPr>
        <w:pStyle w:val="BookText"/>
        <w:rPr/>
      </w:pPr>
      <w:r>
        <w:rPr>
          <w:rFonts w:ascii="Amiri" w:hAnsi="Amiri" w:eastAsia="Amiri" w:cs="Amiri"/>
          <w:color w:val="111111"/>
          <w:sz w:val="28"/>
          <w:sz w:val="28"/>
          <w:szCs w:val="28"/>
          <w:rtl w:val="true"/>
          <w:lang w:bidi="ar-SA"/>
        </w:rPr>
        <w:t>منهم الصبر والعبرة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سلسلة کتب کتبت باللغة الفارسیة تحتوی علی اکثر من عشرة مجلدات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لهؤلاء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القطب الراوندی</w:t>
      </w:r>
    </w:p>
    <w:p>
      <w:pPr>
        <w:pStyle w:val="BookText"/>
        <w:rPr/>
      </w:pPr>
      <w:r>
        <w:rPr>
          <w:rFonts w:ascii="IRNazanin" w:hAnsi="IRNazanin" w:eastAsia="IRNazanin"/>
          <w:color w:val="111111"/>
          <w:sz w:val="28"/>
          <w:sz w:val="28"/>
          <w:szCs w:val="28"/>
          <w:rtl w:val="true"/>
          <w:lang w:bidi="fa-IR"/>
        </w:rPr>
        <w:t>ابو الحسن سعید بن هبة الله المشهور بقطب الدین الراوندی الکاشانی، هو احد العلماء والمحدثین الکبار من الشیعة‌القرن السادس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الراوندی استاذا کاملاً وعالما متبحرا ومفسرا ومحققا ومحدثا امینا ومن المتألهین والفقهاء الذین قلّ نظیرهم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اصحاب التراجم والتألیفات ان هذا الاسم الشریف هو جزء من الاعلام الکبار وهو فقیه موثق وحتی علماء السنة ذکروا مثل هذا المورد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وقطب الدین من تلامذة المفید الثانی والشیخ الطوسی وسید مجتبی الرازی وسید مرتضی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العلاّمة فی القرن السادس الهجری محمد بن شهرآشوب فی کتابه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قطب الدین احد الاساتذة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کثیرا بالتحلیل ووصفه بانه من جملة العلماء الکبار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العلمیة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التفاسیر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شرح النهایة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واسباب النزول وقصص الانبیاء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الخرایج والحرایج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الاحکام فی شرح آیات الاحکام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الاحکام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الفقهاء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الرائع فی احکام الشرائع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 فی شرح خطب المولی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تهافت الفلاسفة فی الحکمة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العقود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المباحثة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الشهاب فی شرح شهاب الاخبار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الانجاز فی شرح الایجاز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الاغراب فی الاعراب</w:t>
      </w:r>
    </w:p>
    <w:p>
      <w:pPr>
        <w:pStyle w:val="BookText"/>
        <w:rPr/>
      </w:pPr>
      <w:r>
        <w:rPr>
          <w:rFonts w:ascii="IRNazanin" w:hAnsi="IRNazanin" w:eastAsia="IRNazanin"/>
          <w:color w:val="111111"/>
          <w:sz w:val="28"/>
          <w:sz w:val="28"/>
          <w:szCs w:val="28"/>
          <w:rtl w:val="true"/>
          <w:lang w:bidi="fa-IR"/>
        </w:rPr>
        <w:t xml:space="preserve">لم یکن معلوما سنة مولده، اما تاریخ وفاته فکان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مرقده الشریف فی الصحن الکبیر فی الحرم المطهر لمولاتنا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للراوندی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سنوات ارادوا تجدید بلاط الصحن الکبیر ففتحوا قبره الشریف فوجدوا جسده لم یتأثر اصلاً کأنه مدفون للتو وقد دفن لعدة قرون سالفة، وکتب عنه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یتأثر بدنه بأی شی‌ء ولم یکن فیه عیب یذکر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عبدالکریم الحائری الیزدی</w:t>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ضواحی مدینة یزد وقراها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فترة الطفولة فی کنف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یأمل أن یکون لولده شأن عظیم فی مجال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قریتهم مدرسة للتعلیم او مکتب قرآنی، یختص بتعلیم القرآن والقراءة والکتابة، لذا ارسله الی احد اقاربه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القریبة من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الصبا فقد والده واصبح الشیخ عبدالکریم یتیما فی صغر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والدته تحنُ علیه وتهتم به اهتماما شدیدا وخصوصا فی مجال مواصلة العلم والدرس الحوزوی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ارسلته الی الحوزة العلمیة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واکمل درسه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وخلال فترة وجیزة اصبح من اهل العلم والفکر، وبدأ یتوقد فی روحه نور البصیرة والّرقی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الثامنة عشر من عمره الشریف هاجر الی مدینة سامراء فی العراق، حیث کانت آنذاک مهبط العلماء ومرکز النور والهدایة، سافر الیها عن طریق کربلاء وبقی فی کربلاء سنتین مع بعض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واخذ فی هذا المکان المقدس دورة خاصة فی تهذیب النفس بجوار الحرم الحسینی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یدرس السلوک وتهذیب النفس تحت رعایة الاستاذ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الاساتذة المرموقین‌کربلاء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ارسله استاذه الی سامراء لیحضر عند المرجع آنذاک المیرزا الکبیر </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به المیرزا الشیرازی کثیرا وبدأ التدریس وأخذ التحصیل فی 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هجرته الی آراک</w:t>
      </w:r>
    </w:p>
    <w:p>
      <w:pPr>
        <w:pStyle w:val="BookText"/>
        <w:rPr/>
      </w:pPr>
      <w:r>
        <w:rPr>
          <w:rFonts w:ascii="IRNazanin" w:hAnsi="IRNazanin" w:eastAsia="IRNazanin"/>
          <w:color w:val="111111"/>
          <w:sz w:val="28"/>
          <w:sz w:val="28"/>
          <w:szCs w:val="28"/>
          <w:rtl w:val="true"/>
          <w:lang w:bidi="fa-IR"/>
        </w:rPr>
        <w:t>هاجر الشیخ عبدالکریم الحائری مع مجموعة من الطلبة والاساتذة الی</w:t>
      </w:r>
    </w:p>
    <w:p>
      <w:pPr>
        <w:pStyle w:val="BookText"/>
        <w:rPr/>
      </w:pPr>
      <w:r>
        <w:rPr>
          <w:rFonts w:ascii="IRNazanin" w:hAnsi="IRNazanin" w:eastAsia="IRNazanin"/>
          <w:color w:val="111111"/>
          <w:sz w:val="28"/>
          <w:sz w:val="28"/>
          <w:szCs w:val="28"/>
          <w:rtl w:val="true"/>
          <w:lang w:bidi="fa-IR"/>
        </w:rPr>
        <w:t>مدینة آراک واصبح نجمه لامعا فی سماء حوزتها ومدرسا مرموقا فکان عدد الدارسین فی هذه المدینة یتجاوز الثلاثمائة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هجرته الی مدینة قم المقدسة</w:t>
      </w:r>
    </w:p>
    <w:p>
      <w:pPr>
        <w:pStyle w:val="BookText"/>
        <w:rPr/>
      </w:pPr>
      <w:r>
        <w:rPr>
          <w:rFonts w:ascii="IRNazanin" w:hAnsi="IRNazanin" w:eastAsia="IRNazanin"/>
          <w:color w:val="111111"/>
          <w:sz w:val="28"/>
          <w:sz w:val="28"/>
          <w:szCs w:val="28"/>
          <w:rtl w:val="true"/>
          <w:lang w:bidi="fa-IR"/>
        </w:rPr>
        <w:t>هاجر الشیخ عبدالکریم الحائری وولده الکبیر مرتضی الحائری مع آیة الله محمد تقی الخونساری الی قم المقدسة استجابة لطلب من علمائها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وصوله ذکری المبعث النبوی الکریم واستُقبل استقبالاً حارا من قبل اهالی هذه المدینة المقدسة وعلمائها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الاجتماع التأریخی</w:t>
      </w:r>
    </w:p>
    <w:p>
      <w:pPr>
        <w:pStyle w:val="BookText"/>
        <w:rPr/>
      </w:pPr>
      <w:r>
        <w:rPr>
          <w:rFonts w:ascii="IRNazanin" w:hAnsi="IRNazanin" w:eastAsia="IRNazanin"/>
          <w:color w:val="111111"/>
          <w:sz w:val="28"/>
          <w:sz w:val="28"/>
          <w:szCs w:val="28"/>
          <w:rtl w:val="true"/>
          <w:lang w:bidi="fa-IR"/>
        </w:rPr>
        <w:t>قام الشیخ عبدالکریم الحائری فی مدینة قم وعقد اجتماعا تاریخیا فی بیت احد العلماء العظام، وحضر هذا الاجتماع مجموعة من العلماء وتجار المدینة والکسبة فی طهران ومن العلماء الذین حضروا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البافقی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الکبیر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الفیض</w:t>
      </w:r>
    </w:p>
    <w:p>
      <w:pPr>
        <w:pStyle w:val="BookText"/>
        <w:rPr/>
      </w:pPr>
      <w:r>
        <w:rPr>
          <w:rFonts w:ascii="IRNazanin" w:hAnsi="IRNazanin" w:eastAsia="IRNazanin"/>
          <w:color w:val="111111"/>
          <w:sz w:val="28"/>
          <w:sz w:val="28"/>
          <w:szCs w:val="28"/>
          <w:rtl w:val="true"/>
          <w:lang w:bidi="fa-IR"/>
        </w:rPr>
        <w:t>وکان الحدیث حول تأسیس الحوزة العلمیة فی قم المقدسة، الذی طال عدة ساعات، فکان اجتماع الرأی علی الشیخ الحائری بتولیه الحوزة فی قم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وتعهد التجار واهل السوق تأمین مصاریفها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البدایة رفض الشیخ الحائری تولی الأمر الخطیر لکنه رأی اصرار العلماء والکسبة والتجار علی ذلک فتبنَّی هذا المشروع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اسس الشیخ عبدالکریم الحائری الحوزة العلمیة، ولهمّته العالیة تطورت ونمت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 بعد خمسة عشر سنة من وجوده</w:t>
      </w:r>
    </w:p>
    <w:p>
      <w:pPr>
        <w:pStyle w:val="BookText"/>
        <w:rPr/>
      </w:pPr>
      <w:r>
        <w:rPr>
          <w:rFonts w:ascii="IRNazanin" w:hAnsi="IRNazanin" w:eastAsia="IRNazanin"/>
          <w:color w:val="111111"/>
          <w:sz w:val="28"/>
          <w:sz w:val="28"/>
          <w:szCs w:val="28"/>
          <w:rtl w:val="true"/>
          <w:lang w:bidi="fa-IR"/>
        </w:rPr>
        <w:t xml:space="preserve">المبارک فی قم المقدسة رحل هذا العالم الکبیر الی عالم الملکوت ودفن فی الحرم المطهر للسیدة المعصومة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الرأس</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رضا بهاء الدینی</w:t>
      </w:r>
    </w:p>
    <w:p>
      <w:pPr>
        <w:pStyle w:val="BookText"/>
        <w:rPr/>
      </w:pPr>
      <w:r>
        <w:rPr>
          <w:rFonts w:ascii="IRNazanin" w:hAnsi="IRNazanin" w:eastAsia="IRNazanin"/>
          <w:color w:val="111111"/>
          <w:sz w:val="28"/>
          <w:sz w:val="28"/>
          <w:szCs w:val="28"/>
          <w:rtl w:val="true"/>
          <w:lang w:bidi="fa-IR"/>
        </w:rPr>
        <w:t xml:space="preserve">ولد هذا العالم الربانی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بیت علوی، فوالده السید صفی الدین المعروف بالتقوی والصلاح ووالدته فاطمة السادات والمعروفة بایمانها وعفتها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نسب هذا العالم العارف الی مولانا سید العابدین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والده واجداده فی خدمة حرم السیدة المعصومة علیها السلام ویفتخرون بهذه الخدمة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تربیته من هذا المنهل العذب وذاک المنبع الصافی، فانتهل علمه من هذا المکتب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الثالثة عشر من عمره المبارک أخذ یفهم ویهضم الکثیر من الدروس الحوزویة، امثال کتاب جامع المقدمات حتی قیل انه کان حافظا 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اللمعة عند آیة الله الآخوند ملأ علی الطهرانی، والسطح</w:t>
      </w:r>
      <w:r>
        <w:rPr>
          <w:rStyle w:val="FootnoteAnchor"/>
          <w:rtl w:val="true"/>
        </w:rPr>
        <w:footnoteReference w:id="283"/>
      </w:r>
      <w:r>
        <w:rPr>
          <w:rFonts w:ascii="IRNazanin" w:hAnsi="IRNazanin" w:eastAsia="IRNazanin"/>
          <w:color w:val="111111"/>
          <w:sz w:val="28"/>
          <w:sz w:val="28"/>
          <w:szCs w:val="28"/>
          <w:rtl w:val="true"/>
          <w:lang w:bidi="fa-IR"/>
        </w:rPr>
        <w:t xml:space="preserve">عند </w:t>
      </w:r>
    </w:p>
    <w:p>
      <w:pPr>
        <w:pStyle w:val="BookText"/>
        <w:rPr/>
      </w:pPr>
      <w:r>
        <w:rPr>
          <w:rFonts w:ascii="IRNazanin" w:hAnsi="IRNazanin" w:eastAsia="IRNazanin"/>
          <w:color w:val="111111"/>
          <w:sz w:val="28"/>
          <w:sz w:val="28"/>
          <w:szCs w:val="28"/>
          <w:rtl w:val="true"/>
          <w:lang w:bidi="fa-IR"/>
        </w:rPr>
        <w:t>آیة الله المیرزا محمد الهمدانی والفلسفة عند آیة الله العظمی الشاه آبادی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وعلم الکلام عند آیة الله المیرزا علی اکبر حکمی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الفقه والاصول فقد درسه عند الآیات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الحائری وآیة الله حجت والحاج حسین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اجازة الاجتهاد فی عمر لم یتجاوز الخامسة والعشرین عند السید محمد تقی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دروس الاخلاق العملیة او السلوک العرفانی العملی فکان یأخذه من الشیخ آیة الله العظمی ابو القاسم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السید بهاء الدینی بعلمه الجم وعرفانه وتقواه وکانت شخصیته قلیلة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والملفت للنظر فی هذه الشخصیة العظیمة المقدسة هو مواکبته لحرکة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وتأییده له وکان فی حیاته مقارعا للنظام الشاهنشاهی المقبور، فهو یقول عن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رأیت جمیع الائمة علیهم السلام وهم مبتهجون ومسرورن بوجود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او قول یضعف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کنت ابحث القضاء فترکت هذا البحث خوفا من الوصول الی مسائل فرعیة یکون فیها نظری خلاف نظر الامام وانا أری ذلک یضعف الامام لذا عطَّلت درسی هذا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ثلاث سنوات من رحیل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شیئا بحق </w:t>
      </w:r>
    </w:p>
    <w:p>
      <w:pPr>
        <w:pStyle w:val="BookText"/>
        <w:rPr/>
      </w:pPr>
      <w:r>
        <w:rPr>
          <w:rFonts w:ascii="IRNazanin" w:hAnsi="IRNazanin" w:eastAsia="IRNazanin"/>
          <w:color w:val="111111"/>
          <w:sz w:val="28"/>
          <w:sz w:val="28"/>
          <w:szCs w:val="28"/>
          <w:rtl w:val="true"/>
          <w:lang w:bidi="fa-IR"/>
        </w:rPr>
        <w:t>السید الخامنئی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الامام اذا اردت الاعتماد علی شخص اعتمد علی هذا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 الله الخامنئی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امل عظیم بالسید الخامنئی‌ویجب ان اساعده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اعطی السید بهاء الدینی أهمیة عظیمة لکلمات اهل البیت علیهم السلام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سنة انا اتأمل فی کلمات ومقالات أمیر المؤمنین وافکر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 علیه البعض فی قبول المرجعیة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اکره هذا الضجیج ولا أمیل الی ذلک أصلاً وببرکة عنایة الله قلبی مرتاح بهذا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اعتنی به الحق سبحانه وتعالی وکانت له کرامات 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من الایام دعانی شخص لتناول الطعام فی بیته وقدم لی الکباب وکان جید الصناعة والشوی وعندما اردت الاشتغال بالاکل شممت رائحة کریهة وعفونة شدیدة، ومن شدة عفونته لم استطع ان اتناول هذا الطعام، وبعد ذلک علمت ان هذا الکباب من اصل لحم لقصاب لم یستأذن فی أخذ اللحم منه ای کان اللحم مغصوبا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واعظم الکرامات هو وصوله الی المقامات الشامخة فی عالم العرفان والسلوک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وصایاه</w:t>
      </w:r>
    </w:p>
    <w:p>
      <w:pPr>
        <w:pStyle w:val="BookText"/>
        <w:rPr/>
      </w:pPr>
      <w:r>
        <w:rPr>
          <w:rFonts w:ascii="IRNazanin" w:hAnsi="IRNazanin" w:eastAsia="IRNazanin"/>
          <w:color w:val="111111"/>
          <w:sz w:val="28"/>
          <w:sz w:val="28"/>
          <w:szCs w:val="28"/>
          <w:rtl w:val="true"/>
          <w:lang w:bidi="fa-IR"/>
        </w:rPr>
        <w:t xml:space="preserve">یوصی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بالاخلاص الی الله سبحانه وتعالی، ویوصی بالصلاة فی اول وقتها وترک الکذب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هذا العارف عمرا مبارکا ملؤه الخیر والفیض فی بیت بسیط حقیر، </w:t>
      </w:r>
    </w:p>
    <w:p>
      <w:pPr>
        <w:pStyle w:val="BookText"/>
        <w:rPr/>
      </w:pPr>
      <w:r>
        <w:rPr>
          <w:rFonts w:ascii="IRNazanin" w:hAnsi="IRNazanin" w:eastAsia="IRNazanin"/>
          <w:color w:val="111111"/>
          <w:sz w:val="28"/>
          <w:sz w:val="28"/>
          <w:szCs w:val="28"/>
          <w:rtl w:val="true"/>
          <w:lang w:bidi="fa-IR"/>
        </w:rPr>
        <w:t>إلاّ انه کان غنیا فی عالم المعنی والعروج النورانی‌المقدس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وتکالبت علیه الامراض بعد کبر السن ووهن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غروب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مایقارب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الی ربه بنفس 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الخامنئی بکلمات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کوکبا فی سماء عالم المعنی والعرفان، وکان دلیلاً للخواص واهل السلوک، وکل کلمة واشارة منه هی بریق هدایة فی عیون المریدین یجذبهم الی بحر عالم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 جثمانه الطاهر من قبل العلماء والاولیاء الالهیین من منزله الی حرم السیدة المعصومة علیها السلام، وفی جوارها النورانی المقدس وُری الثری</w:t>
      </w:r>
    </w:p>
    <w:p>
      <w:pPr>
        <w:pStyle w:val="BookText"/>
        <w:rPr/>
      </w:pPr>
      <w:r>
        <w:rPr>
          <w:rFonts w:ascii="IRNazanin" w:hAnsi="IRNazanin" w:eastAsia="IRNazanin"/>
          <w:color w:val="111111"/>
          <w:sz w:val="28"/>
          <w:sz w:val="28"/>
          <w:szCs w:val="28"/>
          <w:rtl w:val="true"/>
          <w:lang w:bidi="fa-IR"/>
        </w:rPr>
        <w:t xml:space="preserve">الی جنب مرقد آیة الله العظمی الشیخ الآراکی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روحه الطاهرة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رضا الگلبایگانی</w:t>
      </w:r>
    </w:p>
    <w:p>
      <w:pPr>
        <w:pStyle w:val="BookText"/>
        <w:rPr/>
      </w:pPr>
      <w:r>
        <w:rPr>
          <w:rFonts w:ascii="IRNazanin" w:hAnsi="IRNazanin" w:eastAsia="IRNazanin"/>
          <w:color w:val="111111"/>
          <w:sz w:val="28"/>
          <w:sz w:val="28"/>
          <w:szCs w:val="28"/>
          <w:rtl w:val="true"/>
          <w:lang w:bidi="fa-IR"/>
        </w:rPr>
        <w:t xml:space="preserve">ولد هذا المرجع العظیم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قریة من قری گلبایگان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یُرزق والده السید محمد باقر الموسوی ولدا حتی بلغ الاربعة والستین، عندما ذهب الی قبر الامام الرضا علیه السلام طالبا منه ومتوسلاً به وبقربه عند المولی عزوجل لیرزقه ولدا صالحا، وببرکة هذا الفیض الربانی رُزق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باسم الامام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وکناه بابی الحسن لان کنیة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السید الگلبایگانی الدرس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بعدها الی مدینة گلبایگان، 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الی الحوزة العلمیة فی مدینة آراک، حیث کانت آنذاک هی المرکز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فیها الی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ینهل من علم الشیخ آیة الله الحائری، وهاجر معه الی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توطَّدت علاقته الروحیة مع استاذه، وعندما تمرض السید الگلبایگانی فی احد الایام، جلب له الاستاذ الحائری الدواء الی المدرسة والی حجرته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السید الگلبایگانی من الاساتذة المرموقین والمعروفین فی حوزة قم، وتخرج علی یدیه مجموعة من العلماء العظام،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مرتضی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الدکتور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الدکتور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ثروته العلمیة</w:t>
      </w:r>
    </w:p>
    <w:p>
      <w:pPr>
        <w:pStyle w:val="BookText"/>
        <w:rPr/>
      </w:pPr>
      <w:r>
        <w:rPr>
          <w:rFonts w:ascii="IRNazanin" w:hAnsi="IRNazanin" w:eastAsia="IRNazanin"/>
          <w:color w:val="111111"/>
          <w:sz w:val="28"/>
          <w:sz w:val="28"/>
          <w:szCs w:val="28"/>
          <w:rtl w:val="true"/>
          <w:lang w:bidi="fa-IR"/>
        </w:rPr>
        <w:t>ترک لنا السید الگلبایگانی ثروة علمیة واثرا فکریا عظیما، بلغت مؤلفاته اکثر من ستة واربعین عنوان کتاب ورسالة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رفض تحریف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الامر بالمعروف والنهی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المسائل الاجتماعیة ومناسک الحج</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مختلفة فی الاستدلال الفقهی الشیعی، بالاضافة الی تالیفاته الکثیرة انشاء مراکز علمیة مختلفة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مستشفی السید الگلبایگانی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السید الگلبایگانی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کبیر ومرکز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مکتبة آیة الله الگلبایگانی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المجمع العلمی الاسلامی فی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السید الگلبایگانی عمرا مبارکا کله خیر وعطاء للاسلام وللقرآن ولمذهب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لیلة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المصادف جمادی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 الی جوار ربه ودفن بجوار کریمة أهل البیت علیهم السلام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محمد حسین الطباطبائی</w:t>
      </w:r>
    </w:p>
    <w:p>
      <w:pPr>
        <w:pStyle w:val="BookText"/>
        <w:rPr/>
      </w:pPr>
      <w:r>
        <w:rPr>
          <w:rFonts w:ascii="IRNazanin" w:hAnsi="IRNazanin" w:eastAsia="IRNazanin"/>
          <w:color w:val="111111"/>
          <w:sz w:val="28"/>
          <w:sz w:val="28"/>
          <w:szCs w:val="28"/>
          <w:rtl w:val="true"/>
          <w:lang w:bidi="fa-IR"/>
        </w:rPr>
        <w:t>واحد من أساطین المذهب وعظماء الفلسفة واساتذة العلماء فی العالم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وفیلسوف تمیّز فی الشرق، ومن اکبر وافضل المفسرین الاسلامیین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استاذا جامعا للمعقول والمنقول، بالاضافة الی تبحره فی علم الحکمة والفلسفة والکلام، وله مهارة فائقة فی علم الاصول والفقه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نظیره فی الزهد والتقوی والعشق الالهی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بالعرفان والایمان والاخلاص والطهارة والصفاء والخصال الاخلاقیة الحسنة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العلامة الطباطبائی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تبریز، فی رعایة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اکمل المقدمات فی منطقة آذربیجان وسطح الفقه والاصول وقسما من دروس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الی النجف الاشرف وبقی هناک عشر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واستفاد من دروس الاساتذة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السید علی القاضی الکبیر، والمحقق النائینی، والشیخ محمد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ابی الحسن الاصفهانی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من النجف الاشرف الی تبریز بعد تعرضه لظروف معاشیة 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التدریس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سنوات ثم اصبح فیها من الاساتذة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الی مدینة قم المقدسة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حتی قضی فیها حیاته</w:t>
      </w:r>
    </w:p>
    <w:p>
      <w:pPr>
        <w:pStyle w:val="BookText"/>
        <w:rPr/>
      </w:pPr>
      <w:r>
        <w:rPr>
          <w:rFonts w:ascii="IRNazanin" w:hAnsi="IRNazanin" w:eastAsia="IRNazanin"/>
          <w:color w:val="111111"/>
          <w:sz w:val="28"/>
          <w:sz w:val="28"/>
          <w:szCs w:val="28"/>
          <w:rtl w:val="true"/>
          <w:lang w:bidi="fa-IR"/>
        </w:rPr>
        <w:t>الی آخر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ولع کبیر وباع طویل فی علم الفلسفة والحکمة، فکانت له تحقیقات وتألیفات فی هذا الباب، کما کان له منبر فی تدریس عدد کبیر من الطلبة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العلمیة</w:t>
      </w:r>
    </w:p>
    <w:p>
      <w:pPr>
        <w:pStyle w:val="BookText"/>
        <w:rPr/>
      </w:pPr>
      <w:r>
        <w:rPr>
          <w:rFonts w:ascii="IRNazanin" w:hAnsi="IRNazanin" w:eastAsia="IRNazanin"/>
          <w:color w:val="111111"/>
          <w:sz w:val="28"/>
          <w:sz w:val="28"/>
          <w:szCs w:val="28"/>
          <w:rtl w:val="true"/>
          <w:lang w:bidi="fa-IR"/>
        </w:rPr>
        <w:t>من أعظم آثاره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بمحتواه العلمی الذی قلَّ نظیره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الولایة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بدایة ونهایة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 هذا العالم الربانی والعارف الالهی الحیاة الفانیة فی صفر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 الآن بجوار مرقد السیدة المعصومة علیها السلام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تحدث عنه آیة الله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الروضة المعصومیة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العلامة الطباطبائی صبورا جدا وکانت فی حیاته مشکلات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وضعه المالی غیر مناسب ولکنه لقناعته وصبره لم یتوجه الی أحد حتی الی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ایامه الاخیرة، کنتُ فی خدمته فی بیته وکان الجو باردا ولم یکن عنده نفط لاشعال المدفئة النفطیة، وقد مرض من شدة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لیالی الجمعة یقضیها فی زیارة القبور وخصوصا فی مقبرة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آراک، ویبقی الی ساعات متأخرة من اللیل فی هذه المقابر، وکان مشغولاً بالفکر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مقام العرفان فالظاهر لم یصل الی مقامه احد او قلیل مَن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عالی الهمة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دائما فی خط الامام وهناک اجتماع یعقده الامام مع تسعة من العلماء کان منهم العلامة الطباطبائی، وکان العلامة یحضر فی اول الوقت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عبدالکریم الکشمیری</w:t>
      </w:r>
    </w:p>
    <w:p>
      <w:pPr>
        <w:pStyle w:val="BookText"/>
        <w:rPr/>
      </w:pPr>
      <w:r>
        <w:rPr>
          <w:rFonts w:ascii="IRNazanin" w:hAnsi="IRNazanin" w:eastAsia="IRNazanin"/>
          <w:color w:val="111111"/>
          <w:sz w:val="28"/>
          <w:sz w:val="28"/>
          <w:szCs w:val="28"/>
          <w:rtl w:val="true"/>
          <w:lang w:bidi="fa-IR"/>
        </w:rPr>
        <w:t xml:space="preserve">ولد فی النجف الأشرف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عائلة علمیة وروحانیة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ابوه وجده من العلماء العظام الذین عرفوا بالعلم والعرفان، فیرجع نسبه الشریف من جهة الاب الی السید آیة الله حسن الکشمیری، ومن جهة الام الی الفقیه المتبحر آیة الله السید محمد کاظم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شرح أحواله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لوالدی مع المرحوم آیة الله الشیخ عبدالکریم الحائری الیزدی صداقة ومحبة، ولذا سمانی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یحب لباس العلماء، فألبسنیه مبکرا وبعد لم تنبت لحیتی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هذا السید المقدس الی السید موسی المبرقع ابن الامام الجواد علیه السلام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درس الحوزة مبکرا بأمر من والده، وکانت له حافظة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الدروس عند عظام العلماء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حسن بجنوردی</w:t>
      </w:r>
    </w:p>
    <w:p>
      <w:pPr>
        <w:pStyle w:val="BookText"/>
        <w:rPr/>
      </w:pPr>
      <w:r>
        <w:rPr>
          <w:rFonts w:ascii="IRNazanin" w:hAnsi="IRNazanin" w:eastAsia="IRNazanin"/>
          <w:color w:val="111111"/>
          <w:sz w:val="28"/>
          <w:sz w:val="28"/>
          <w:szCs w:val="28"/>
          <w:rtl w:val="true"/>
          <w:lang w:bidi="fa-IR"/>
        </w:rPr>
        <w:t>الشیخ محمد بروجردی</w:t>
      </w:r>
    </w:p>
    <w:p>
      <w:pPr>
        <w:pStyle w:val="BookText"/>
        <w:rPr/>
      </w:pPr>
      <w:r>
        <w:rPr>
          <w:rFonts w:ascii="IRNazanin" w:hAnsi="IRNazanin" w:eastAsia="IRNazanin"/>
          <w:color w:val="111111"/>
          <w:sz w:val="28"/>
          <w:sz w:val="28"/>
          <w:szCs w:val="28"/>
          <w:rtl w:val="true"/>
          <w:lang w:bidi="fa-IR"/>
        </w:rPr>
        <w:t>السید ابی القاسم الخوئی</w:t>
      </w:r>
    </w:p>
    <w:p>
      <w:pPr>
        <w:pStyle w:val="BookText"/>
        <w:rPr/>
      </w:pPr>
      <w:r>
        <w:rPr>
          <w:rFonts w:ascii="IRNazanin" w:hAnsi="IRNazanin" w:eastAsia="IRNazanin"/>
          <w:color w:val="111111"/>
          <w:sz w:val="28"/>
          <w:sz w:val="28"/>
          <w:szCs w:val="28"/>
          <w:rtl w:val="true"/>
          <w:lang w:bidi="fa-IR"/>
        </w:rPr>
        <w:t>کان السید منذ الطفولة یمیل الی العرفان والمعرفة، فالتحق بمجموعة السالکین الی الله سبحانه وتعالی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افضل حسین الهندی</w:t>
      </w:r>
    </w:p>
    <w:p>
      <w:pPr>
        <w:pStyle w:val="BookText"/>
        <w:rPr/>
      </w:pPr>
      <w:r>
        <w:rPr>
          <w:rFonts w:ascii="IRNazanin" w:hAnsi="IRNazanin" w:eastAsia="IRNazanin"/>
          <w:color w:val="111111"/>
          <w:sz w:val="28"/>
          <w:sz w:val="28"/>
          <w:szCs w:val="28"/>
          <w:rtl w:val="true"/>
          <w:lang w:bidi="fa-IR"/>
        </w:rPr>
        <w:t>الشیخ علی أکبر الآراکی</w:t>
      </w:r>
    </w:p>
    <w:p>
      <w:pPr>
        <w:pStyle w:val="BookText"/>
        <w:rPr/>
      </w:pPr>
      <w:r>
        <w:rPr>
          <w:rFonts w:ascii="IRNazanin" w:hAnsi="IRNazanin" w:eastAsia="IRNazanin"/>
          <w:color w:val="111111"/>
          <w:sz w:val="28"/>
          <w:sz w:val="28"/>
          <w:szCs w:val="28"/>
          <w:rtl w:val="true"/>
          <w:lang w:bidi="fa-IR"/>
        </w:rPr>
        <w:t>آیة الحق السید علی القاضی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خصاله المتمیزة کثرة السجود واطالته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أواخر عمره کان حینما یری الماء یبکی ویتذکر عطش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وصایاه النورانیة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مراقبة النفس الدائمیة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التسبیحات الاربعة بعد کل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مائة مرة، وعصر الجمعة مائة 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عاشقا للنجف الاشرف عشقا شدیدا وخصوصا لحرم الامام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هذا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الاشرف ثلاثمائة وستون نبیا مدفونون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آدم علیه السلام ونوح علیه السلام فی جنب قبر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المکان مکان یحضر فی اطرافه صاحب الزمان والخضر علیه السلام ویدوران حوله، وصلیت هناک لعلهم یتوجهون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لهذا العالم المقدس علاقة خاصة مع السید مصطفی الخمینی النجل الاکبر للسید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آخر حیاته معانیا للمرض اکثر من عشر سنوات وفی آخر المطاف هاجر الی ربه وسار الی مولاه ملبیا نداء الحق فی أواخر شهر رمضان المبارک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قم المقدسة اثر سکتة قلبیة ألمت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فی الحرم المطَّهر فی رواق الشهید المطهری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مصطفی الخونساری</w:t>
      </w:r>
    </w:p>
    <w:p>
      <w:pPr>
        <w:pStyle w:val="BookText"/>
        <w:rPr/>
      </w:pPr>
      <w:r>
        <w:rPr>
          <w:rFonts w:ascii="IRNazanin" w:hAnsi="IRNazanin" w:eastAsia="IRNazanin"/>
          <w:color w:val="111111"/>
          <w:sz w:val="28"/>
          <w:sz w:val="28"/>
          <w:szCs w:val="28"/>
          <w:rtl w:val="true"/>
          <w:lang w:bidi="fa-IR"/>
        </w:rPr>
        <w:t>السید الخونساری من السادة الحسینیین، ویرجع الی عائلة کبیرة فی علمها وسیادتها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السید المرعشی النجفی بالعظمة والتجلیل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آیة الله السید مصطفی الخونساری الحسینی الصفائی من اشهر وافضل واجل اولاد ایة الله الصفائی الخونساری، وکان ساکنا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خونسار وسمّاه والده بالسید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یملک حافظة قویة وذکاء فذ، فأُرسل الی المدرسة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یحضر درس المقدمات عند خاله المرحوم السید علی الرضوی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درس الخارج عند والده المعظم آیة الله الحاج السید أحمد الصفائی الخونساری وشخصیات علمیة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الاخوند محمد بید الهندی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اکبر بید الهندی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اقا میرزا محمد رضا الخونساری</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السید الخونساری مع الشیخ الحائری الی قم المقدسة فی مطلع تأسیس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یدرس ویستفید من دروس الشیخ الحائری، وأصبح من العلماء البارزین ومن المقربین للشیخ الحائری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أنهی دورة الفقه والاصول هاجر الی مدینة النجف الاشرف، </w:t>
      </w:r>
    </w:p>
    <w:p>
      <w:pPr>
        <w:pStyle w:val="BookText"/>
        <w:rPr/>
      </w:pPr>
      <w:r>
        <w:rPr>
          <w:rFonts w:ascii="IRNazanin" w:hAnsi="IRNazanin" w:eastAsia="IRNazanin"/>
          <w:color w:val="111111"/>
          <w:sz w:val="28"/>
          <w:sz w:val="28"/>
          <w:szCs w:val="28"/>
          <w:rtl w:val="true"/>
          <w:lang w:bidi="fa-IR"/>
        </w:rPr>
        <w:t>وهناک التحق بدرس العلماء العظام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ابی الحسن الاصفهانی والمیرزا حسین النائینی والحاج حسین القمی وآقا زاده خراسانی واقا رضا مسجد شاهی‌الاصفهانی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قم المقدسة وبقی عند الشیخ عبدالکریم الحائری حتی أواخر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وتباحث وألف وأخذ بتحصیل المعارف العقلیة والکلامیة والفلسفیة والعرفان عند الاستاذ العارف الکبیر آیة الله العظمی المیرزا محمد علی الشاه آبادی، وآیة الله الرفیعی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مؤلفاته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الدیانة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فقه واصول الشیخ الحائری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المودعة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علی درر الفوائد للشیخ الحائری</w:t>
      </w:r>
    </w:p>
    <w:p>
      <w:pPr>
        <w:pStyle w:val="BookText"/>
        <w:rPr/>
      </w:pPr>
      <w:r>
        <w:rPr>
          <w:rFonts w:ascii="IRNazanin" w:hAnsi="IRNazanin" w:eastAsia="IRNazanin"/>
          <w:color w:val="111111"/>
          <w:sz w:val="28"/>
          <w:sz w:val="28"/>
          <w:szCs w:val="28"/>
          <w:rtl w:val="true"/>
          <w:lang w:bidi="fa-IR"/>
        </w:rPr>
        <w:t xml:space="preserve">بعد رحیل السید البروجردی کان فی طلیعة المراجع فی تلک الفترة وکان من المقربین للسید البروجردی ومن اصدقاء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یعیش حالة الزهد والبساطة والفقر، وکان یذهب بنفسه الی الخباز والبقال والقصاب لتأمین حاجیاته برجلیه، لایرکب ولایعتمد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بکثرة المطالعة وله باع کبیر فی علم الدرایة والحدیث ورجال الحدیث وله مهارة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رحیله اشتری السید الخامنئی کتبه واوقفها إلی مکتبة الروضة المعصومیة بقم المقدسة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مایقارب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ودَّع الحیاة الفانیة وشیع </w:t>
      </w:r>
    </w:p>
    <w:p>
      <w:pPr>
        <w:pStyle w:val="BookText"/>
        <w:rPr/>
      </w:pPr>
      <w:r>
        <w:rPr>
          <w:rFonts w:ascii="IRNazanin" w:hAnsi="IRNazanin" w:eastAsia="IRNazanin"/>
          <w:color w:val="111111"/>
          <w:sz w:val="28"/>
          <w:sz w:val="28"/>
          <w:szCs w:val="28"/>
          <w:rtl w:val="true"/>
          <w:lang w:bidi="fa-IR"/>
        </w:rPr>
        <w:t>جثمانه الطاهر من مسجد الامام الحسن العسکری علیه السلام، ودفن فی حرم السیدة المعصومة علیها السلام فی رواق بالاسر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صدر الدین الصدر</w:t>
      </w:r>
    </w:p>
    <w:p>
      <w:pPr>
        <w:pStyle w:val="BookText"/>
        <w:rPr/>
      </w:pPr>
      <w:r>
        <w:rPr>
          <w:rFonts w:ascii="IRNazanin" w:hAnsi="IRNazanin" w:eastAsia="IRNazanin"/>
          <w:color w:val="111111"/>
          <w:sz w:val="28"/>
          <w:sz w:val="28"/>
          <w:szCs w:val="28"/>
          <w:rtl w:val="true"/>
          <w:lang w:bidi="fa-IR"/>
        </w:rPr>
        <w:t xml:space="preserve">ولد السید المرجع صدر الدین الصدر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الکاظمین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المقدمات فی صغره فی مدینة سامراء، وفی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والده الی مدینة کربلاء المقدسة واستقر هناک بجنب حرم سید الشهداء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الی مدینة النجف الاشرف بتوصیة من والده وحضر عند العلماء العظام آنذاک کآیة الله ملا کاظم الخراسانی والعلامة النائینی ومحمد کاظم الخراسانی والمیرزا فتح الله الشریعة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الی إیران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وبقی ست سنوات بجوار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التدریس فی هذا المکان المقدس بسبب شهرته وکثرة حضور الطلبة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منه الشیخ عبدالکریم الحائری الیزدی المجی‌ء الی مدینة قم</w:t>
      </w:r>
    </w:p>
    <w:p>
      <w:pPr>
        <w:pStyle w:val="BookText"/>
        <w:rPr/>
      </w:pPr>
      <w:r>
        <w:rPr>
          <w:rFonts w:ascii="Amiri" w:hAnsi="Amiri" w:eastAsia="Amiri" w:cs="Amiri"/>
          <w:color w:val="111111"/>
          <w:sz w:val="28"/>
          <w:sz w:val="28"/>
          <w:szCs w:val="28"/>
          <w:rtl w:val="true"/>
          <w:lang w:bidi="ar-SA"/>
        </w:rPr>
        <w:t>المقدسة للاستفادة من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هاجر الی قم المقدسة وأخذ بالتدریس فی هذه الحوزة المبارکة، واصبح فی الهیئة العلمیة الاستشاریة للشیخ عبدالکریم الحائری، ومن الاساتذة المعروفین فی تدریسه فتخرج علی یده طلبة ماهرون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صدر الدین الصدر ببراعاته فی فن التدریس، فکان یعطی کل یوم </w:t>
      </w:r>
    </w:p>
    <w:p>
      <w:pPr>
        <w:pStyle w:val="BookText"/>
        <w:rPr/>
      </w:pPr>
      <w:r>
        <w:rPr>
          <w:rFonts w:ascii="IRNazanin" w:hAnsi="IRNazanin" w:eastAsia="IRNazanin"/>
          <w:color w:val="111111"/>
          <w:sz w:val="28"/>
          <w:sz w:val="28"/>
          <w:szCs w:val="28"/>
          <w:rtl w:val="true"/>
          <w:lang w:bidi="fa-IR"/>
        </w:rPr>
        <w:t>درسین فی علمی الفقه والاصول، ویحضر درسه اکثر من اربعمائة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علی یدیه الآیات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السید محمد باقر السلطانی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السید موسی شبیر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علی المشکینی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الصدوقی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موسی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امتاز السید صدر الدین الصدر بالخلق الرفیع والتواضع، وکان کثیر السلام وکثیر التفکیر بالمحرومین، لذا أسس مؤسسة خیریة لهذا الغرض، فکان یذهب برجله الی بیوت المحتاجین ویقدم لهم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یحب أهل البیت علیهم السلام ویعشقهم، وعندما رُمِّم قبر مولانا الامام الرضا علیه السلام کان له حضور مع البنائین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فی مجالات فکریة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عن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الفصول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اثبات عدم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وعشرات المؤلفات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صدر الدین الصدر ثمانیة أولاد، ثلاثة ذکور وخمسة بنات، وکان من اولاده المعروفین السید العلامة موسی الصدر قائد منظمة أمل الشیعیة سابقا فی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ارتحل الی الملأ الأعلی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وصلی علیه آیة الله العظمی حسین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فی الحرم الطاهر للسیدة المعصومة علیها السلام بجوار آیة الله العظمی الشیخ عبدالکریم الحائری، واقیمت له مجالس تأبینیّة فی قم والنجف وسوریا ولبنان وافریقیا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تقی الخونساری</w:t>
      </w:r>
    </w:p>
    <w:p>
      <w:pPr>
        <w:pStyle w:val="BookText"/>
        <w:rPr/>
      </w:pPr>
      <w:r>
        <w:rPr>
          <w:rFonts w:ascii="IRNazanin" w:hAnsi="IRNazanin" w:eastAsia="IRNazanin"/>
          <w:color w:val="111111"/>
          <w:sz w:val="28"/>
          <w:sz w:val="28"/>
          <w:szCs w:val="28"/>
          <w:rtl w:val="true"/>
          <w:lang w:bidi="fa-IR"/>
        </w:rPr>
        <w:t xml:space="preserve">ولد السید الخونساری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بیت علمی روحانی فی مدینة خونسار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السید أسد الله الخونساری من العظماء وکبار علماء خونسار وبوجوده المقدس فی مدینة خونسار ازدهرت الحرکة العلمیة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السید محمد تقی الخونساری المقدمات والادب العربی ومقدارا من الفقه والاصول قبل السابعة عشر من عمره الشریف، ثم انتهل العلم والمعرفة من النجف الاشرف، وحضر هناک عند العظماء من الاساتذة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الاخوند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الشریعة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الشیخ علی القوچانی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السید الخونساری جهدا واسعا لنیل درجة الاجتهاد فی المحضر المقدس لآیة الله ضیاء الدین العراقی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رحیل آیة الله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اصبح هو </w:t>
      </w:r>
    </w:p>
    <w:p>
      <w:pPr>
        <w:pStyle w:val="BookText"/>
        <w:rPr/>
      </w:pPr>
      <w:r>
        <w:rPr>
          <w:rFonts w:ascii="IRNazanin" w:hAnsi="IRNazanin" w:eastAsia="IRNazanin"/>
          <w:color w:val="111111"/>
          <w:sz w:val="28"/>
          <w:sz w:val="28"/>
          <w:szCs w:val="28"/>
          <w:rtl w:val="true"/>
          <w:lang w:bidi="fa-IR"/>
        </w:rPr>
        <w:t>والآیات العظام امثال صدر الدین الصدر والسید حجت زعماء للحوزة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اخذت الحوزة العلمیة درسها الجدی فی هذه الفترة المبارکة وتألقت فی حرکتها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علی یده فی تلک الفترة شخصیات مقدسة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آیة الله الاشرفی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آیة الله الصدوقی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المرحوم آیة الله مجتبی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العلمیة</w:t>
      </w:r>
    </w:p>
    <w:p>
      <w:pPr>
        <w:pStyle w:val="BookText"/>
        <w:rPr/>
      </w:pPr>
      <w:r>
        <w:rPr>
          <w:rFonts w:ascii="IRNazanin" w:hAnsi="IRNazanin" w:eastAsia="IRNazanin"/>
          <w:color w:val="111111"/>
          <w:sz w:val="28"/>
          <w:sz w:val="28"/>
          <w:szCs w:val="28"/>
          <w:rtl w:val="true"/>
          <w:lang w:bidi="fa-IR"/>
        </w:rPr>
        <w:t>للسید الخونساری آثار علمیة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رسالة منتخب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رسالة ذخیرة العباد لیوم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تقدیم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مناسک الحج للشیخ مرتضی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درسه علی الطهارة من قبل آیة الله الشیخ الآراکی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درسه فی الصلاة من قبل آیة الله مجتبی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 بشکل واسع آیة الله السید حسین القمی فی قضیة محاربة کشف الحجاب وحاربا هذا القانون الصادر من قبل الحکومة آنذاک، فکان له حضور فی المجالات السیاسیة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یوم السابع من ذی الحجة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اثر نوبة قلبیة ألمت به رحل الی ربه فی فترة الضیق والخناق فی العراق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جثمانه المقدس الی قم المقدسة وتم تشییعه تشییعا عظیما، ودفن فی </w:t>
      </w:r>
    </w:p>
    <w:p>
      <w:pPr>
        <w:pStyle w:val="BookText"/>
        <w:rPr/>
      </w:pPr>
      <w:r>
        <w:rPr>
          <w:rFonts w:ascii="IRNazanin" w:hAnsi="IRNazanin" w:eastAsia="IRNazanin"/>
          <w:color w:val="111111"/>
          <w:sz w:val="28"/>
          <w:sz w:val="28"/>
          <w:szCs w:val="28"/>
          <w:rtl w:val="true"/>
          <w:lang w:bidi="fa-IR"/>
        </w:rPr>
        <w:t>حرم السیدة المعصومة علیها السلام الی جنب الشیخ عبدالکریم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هاشم الآملی</w:t>
      </w:r>
    </w:p>
    <w:p>
      <w:pPr>
        <w:pStyle w:val="BookText"/>
        <w:rPr/>
      </w:pPr>
      <w:r>
        <w:rPr>
          <w:rFonts w:ascii="IRNazanin" w:hAnsi="IRNazanin" w:eastAsia="IRNazanin"/>
          <w:color w:val="111111"/>
          <w:sz w:val="28"/>
          <w:sz w:val="28"/>
          <w:szCs w:val="28"/>
          <w:rtl w:val="true"/>
          <w:lang w:bidi="fa-IR"/>
        </w:rPr>
        <w:t xml:space="preserve">ولد المیرزا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قریة بردمه من قری لاریجان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سنی الطفولة فی کنف والدیه وهما من اهل التقوی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له اتم استعداد وقدرة فائقة علی الدرس، فبدأ درسه القرآنی والتحصیلی، ودرس المقدمات الحوزویة عند والده وبعض اساتذة المنطقة ذهب الی حوزة طهران لادامة التحصیل، واصبح فی تلک الفترة تحت نظر السید حسن المدرس‌المدرسة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اثنا عشر سنة فی طهران ثم هاجر بعدها الی الحوزة العلمیة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مضی ست سنوات من الدرس الحثیث فی قم المقدسة هاجر الی حوزة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المقربین وأحد اعضاء الهیئة الاستشاریة للمرحوم آیة الله السید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یتجاوز المیرزا هاشم الآملی الواحد والثلاثین سنة حتی اصبح من المجتهدین وذی الرتب العالیة فی عالم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حضور فعال فی زمان قیام المولی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فی حرکته وجهاده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اصبح بیته ملجأً للمجاهدین ومصدرا لتوضیح الافکار ومنهلاً لتهذیب الرؤی، وکان یعتقد بان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قائد المسلمین ویجب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فی مسائل البلد هی نفس نظر الامام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صادق اللواسانی</w:t>
      </w:r>
    </w:p>
    <w:p>
      <w:pPr>
        <w:pStyle w:val="BookText"/>
        <w:rPr/>
      </w:pPr>
      <w:r>
        <w:rPr>
          <w:rFonts w:ascii="IRNazanin" w:hAnsi="IRNazanin" w:eastAsia="IRNazanin"/>
          <w:color w:val="111111"/>
          <w:sz w:val="28"/>
          <w:sz w:val="28"/>
          <w:szCs w:val="28"/>
          <w:rtl w:val="true"/>
          <w:lang w:bidi="fa-IR"/>
        </w:rPr>
        <w:t xml:space="preserve">ولد السید اللواسانی فی شهر صفر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النجف الاشرف وبسبب استعداده الکبیر بدأ درسه الحوزوی‌مبکرا فی النجف الاشرف تحت اشراف والده واخیه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الخامسة عشر من عمره الشریف هاجر مع والده الی ایران وبعد اقامته سنة واحدة فی همدان انتقل بعدها الی آراک، ثم الی قم المقدسة، لیتعرَّف علی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معه فی غرفة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الدرس عند الآیات العظام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تقی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السید محمد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الشاه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الحاج المیرزا جواد آقا ملکی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اشتاق الی زیارة مرقد الامام علی علیه السلام وعند استقراره هناک اخذ یواصل الدرس فی النجف الاشرف، ولکن والده أمره بالرجوع الی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رجوعة تولی المدرسة الفیضیة ومدرسة دار الشفاء ومدرسة عبدالله خان، ومن اجل نشر المعارف الالهیة هاجر الی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عنه السید احمد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ممثلاً عن الامام بتمام الاختیار، وعاش فی بیته المتواضع حالة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الزهد الی آخر عمره الشریف، وقد اشتراه منذ خمسین عاما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ولازمَ حرکة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المقدسة، وتحمل قبل الثورة السجون والتبعید، ولازمه بعد الثورة، حیث کان یلتقیه کل اسبوع علی الاقل مرة واحدة، وکان کلٌ یسأل عن احوال الآخر، وکان محافظا علی صلاة اللیل، ویصل الرحم ویؤکد علیه، وذا خُلق حسن مع الصغار والکبار، ویعمل بالتکلیف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رحیل الامام کان یعیش الالم وعمق الحزن علی فراق صدیقه وعزیزه، وفی آخر عمره اشتد به المرض، وفی نهایة التاسعة والثمانین من عمره ودع الحیاة ودفن بجوار مرقد السیدة المعصومة علیها السلام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احمد الحسینی الزنجانی</w:t>
      </w:r>
    </w:p>
    <w:p>
      <w:pPr>
        <w:pStyle w:val="BookText"/>
        <w:rPr/>
      </w:pPr>
      <w:r>
        <w:rPr>
          <w:rFonts w:ascii="IRNazanin" w:hAnsi="IRNazanin" w:eastAsia="IRNazanin"/>
          <w:color w:val="111111"/>
          <w:sz w:val="28"/>
          <w:sz w:val="28"/>
          <w:szCs w:val="28"/>
          <w:rtl w:val="true"/>
          <w:lang w:bidi="fa-IR"/>
        </w:rPr>
        <w:t xml:space="preserve">ولد السید احمد الزنجانی فی الرابع من صفر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قریة من قری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آذربیجان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السید عنایة الله الزنجانی من العلماء النشیطین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السید احمد المقدمات وسطوح الحوزة فی موطنه، وعند هجرة الشیخ الحائری الی قم المقدسة وتأسیس الحوزة العلمیة فیها انتقل الیها، وله نشاطات کثیرة علی المستوی العلمی والاجتماعی فی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رحلة الشیخ الحائری لازمَ السید احمد الزنجانی آیة الله السید محمد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السید الزنجانی یقیم صلاة الجماعة فی المدرسة الفیضیة فی قم، وکانت عظیمةً فی زمانه، حتی إنَّ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خلفه وفی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 الاول، وعند غیابه یتولی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خصوصیاته</w:t>
      </w:r>
    </w:p>
    <w:p>
      <w:pPr>
        <w:pStyle w:val="BookText"/>
        <w:rPr/>
      </w:pPr>
      <w:r>
        <w:rPr>
          <w:rFonts w:ascii="IRNazanin" w:hAnsi="IRNazanin" w:eastAsia="IRNazanin"/>
          <w:color w:val="111111"/>
          <w:sz w:val="28"/>
          <w:sz w:val="28"/>
          <w:szCs w:val="28"/>
          <w:rtl w:val="true"/>
          <w:lang w:bidi="fa-IR"/>
        </w:rPr>
        <w:t>کان بعیدا عن الجاه والسمعة، شجاعا وعابدا ومتهجدا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یتلو القرآن الکریم ویلازم زیارة القبور، بعیدا عن التحجر الدینی، وله علاقة طیبة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میرزا محمد صادق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آیة الله الشیخ محمد رضا النجفی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الشیخ عبدالکریم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آثار علمیة قیمة تصل الی التسعة والعشرین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اولاده العظام آیة الله العظمی السید موسی شبیری الزنجانی، وحجج الاسلام سید جعفر شبیری والحاج سید ابراهیم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المطاف رحل هذا العالم المقدس الی عالم الملکوت عن عمر الخامسة والثمانین، یوم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هجری‌قمری، ودفن بجوار السیدة المعصومة علیها السلام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علی الشریف الآراکی</w:t>
      </w:r>
    </w:p>
    <w:p>
      <w:pPr>
        <w:pStyle w:val="BookText"/>
        <w:rPr/>
      </w:pPr>
      <w:r>
        <w:rPr>
          <w:rFonts w:ascii="IRNazanin" w:hAnsi="IRNazanin" w:eastAsia="IRNazanin"/>
          <w:color w:val="111111"/>
          <w:sz w:val="28"/>
          <w:sz w:val="28"/>
          <w:szCs w:val="28"/>
          <w:rtl w:val="true"/>
          <w:lang w:bidi="fa-IR"/>
        </w:rPr>
        <w:t xml:space="preserve">ولد کما یقول هو ذلک وبخطه فی نهایة النسخة الخطیة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العاصی الخاطی‌ء محمد علی اربع ساعات تخمینیة فی یوم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الأخری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95"/>
      </w:r>
      <w:r>
        <w:rPr>
          <w:rFonts w:ascii="IRNazanin" w:hAnsi="IRNazanin" w:eastAsia="IRNazanin"/>
          <w:color w:val="111111"/>
          <w:sz w:val="28"/>
          <w:sz w:val="28"/>
          <w:szCs w:val="28"/>
          <w:rtl w:val="true"/>
          <w:lang w:bidi="fa-IR"/>
        </w:rPr>
        <w:t xml:space="preserve">فی سلطان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مدینة آراک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ووالدته امرأة علویة عفیفة کما جاء فی خطه الشریف وکان یکتب عن شجرته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الناس واحقرهم محمد علی بن علویة آقا بگم جان خانم بنت سید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عمر بن حسن الافطس بن امام زاده علی اصغر بن الامام المظلوم امام زین العابدین علیه السلام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حیاته الدراسیة</w:t>
      </w:r>
    </w:p>
    <w:p>
      <w:pPr>
        <w:pStyle w:val="BookText"/>
        <w:rPr/>
      </w:pPr>
      <w:r>
        <w:rPr>
          <w:rFonts w:ascii="IRNazanin" w:hAnsi="IRNazanin" w:eastAsia="IRNazanin"/>
          <w:color w:val="111111"/>
          <w:sz w:val="28"/>
          <w:sz w:val="28"/>
          <w:szCs w:val="28"/>
          <w:rtl w:val="true"/>
          <w:lang w:bidi="fa-IR"/>
        </w:rPr>
        <w:t xml:space="preserve">قضی وطرا من حیاته الدراسیة تقریبا فی مدینة آراک، أی الی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وبعدها هاجر مع الشیخ عبدالکریم الحائری الی مدینة قم المقدسة وحضر درس الشیخ الی سنة رحیله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وأخذ یدرس ویتباحث مع السید محمد تقی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فترة طفولته فقد درس القرآن الکریم عند الحاج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قریة مفصولة عن آراک ولکنها اصبحت فیما بعد جزءً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المقدمات الحوزویة فقد درسها عند المرحوم الشیخ جعفر الشیتی، وهو من طلبة الدورة الأولی للشیخ الحائری</w:t>
      </w:r>
      <w:r>
        <w:rPr>
          <w:rStyle w:val="FootnoteAnchor"/>
          <w:rtl w:val="true"/>
        </w:rPr>
        <w:footnoteReference w:id="297"/>
      </w:r>
      <w:r>
        <w:rPr>
          <w:rFonts w:ascii="IRNazanin" w:hAnsi="IRNazanin" w:eastAsia="IRNazanin"/>
          <w:color w:val="111111"/>
          <w:sz w:val="28"/>
          <w:sz w:val="28"/>
          <w:szCs w:val="28"/>
          <w:rtl w:val="true"/>
          <w:lang w:bidi="fa-IR"/>
        </w:rPr>
        <w:t>والشیخ عباس مدرس مشیدی وآیة الله الشیخ محمد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الارث باللغة العربیة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نفقة الزوجة باللغة العربیة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المکاسب المحرمة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الخمس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البیع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الاجتهاد والتقلید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الخیارات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العروة الوثقی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الدماء الثلاثة واحکام الاموات والتیمم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علی درر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اثبات ولایة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تقاریر بحوث لاستاذه محمد سلطان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النکاح تقریر لاستاذه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 تقریر لاستاذه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صغیرة فی الولایة التکوینیة لأئمة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استفتاءات وتوضیح المسائل ومناسک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تخص الشباب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الاحکام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طلبة الشیخ الآراکی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الشاه آبادی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تقی ستوده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حرم پناهی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پناه اشتهاردی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محسن الخرازی</w:t>
      </w:r>
    </w:p>
    <w:p>
      <w:pPr>
        <w:pStyle w:val="BookText"/>
        <w:rPr/>
      </w:pPr>
      <w:r>
        <w:rPr>
          <w:rFonts w:ascii="IRNazanin" w:hAnsi="IRNazanin" w:eastAsia="IRNazanin"/>
          <w:color w:val="111111"/>
          <w:sz w:val="28"/>
          <w:sz w:val="28"/>
          <w:szCs w:val="28"/>
          <w:rtl w:val="true"/>
          <w:lang w:bidi="fa-IR"/>
        </w:rPr>
        <w:t>ولکل من هؤلاء الطلبة تألیفات مختلفة ودور کبیر فی حرکة الحوزة 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للشخ الآراکی علاقة خاصة ووثیقة بأهل البیت علیهم السلام وخصوصا بالامام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الشیخ الآراکی من المحامین عن النهضة الخمینیة وقائدها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اصابته نوبة قلبیة ادخل علی اثرها الی المستشفی فی طهران، وکان مورد عنایة واهتمام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الخمینی لطبیبه 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تقوم بعبادة عظیمة بعلاجه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تماثل للشفاء خرج من المستشفی، فزاره الامام الخمینی فی بیته، وعندما دخل علیه قال 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وکان مؤیدا لآیة الله العظمی السید الخامنئی بعد رحیل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فی بیان تأییده للسید الخامنئی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ابتهل وادعو واتضرع فی المحضر الالهی مستغیثا بالناحیة المقدسة لحضرة مولانا عجل الله فرجه الشریف ان یکتب لکم التأیید الدائم فی تحمل هذه المسؤولیة الثقلیة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ارتحل من هذه الدنیا، وشیع فی قم المقدسة واقام الصلاة علی جثمانه الشریف الشیخ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ودفن بجوار قبر السیدة المعصومة علیها السلام بجوار قبر السید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رواق أعلا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عبدالنبی الآراکی</w:t>
      </w:r>
    </w:p>
    <w:p>
      <w:pPr>
        <w:pStyle w:val="BookText"/>
        <w:rPr/>
      </w:pPr>
      <w:r>
        <w:rPr>
          <w:rFonts w:ascii="IRNazanin" w:hAnsi="IRNazanin" w:eastAsia="IRNazanin"/>
          <w:color w:val="111111"/>
          <w:sz w:val="28"/>
          <w:sz w:val="28"/>
          <w:szCs w:val="28"/>
          <w:rtl w:val="true"/>
          <w:lang w:bidi="fa-IR"/>
        </w:rPr>
        <w:t xml:space="preserve">ولد المرجع عبدالنبی الآراکی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مدینة آراک لیلة المبعث النبوی علیه أفضل الصلاة والسلام فی بیت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القراءة والکتابة فی مکاتب خاصة احدها مکتب السید أحمد والآخر مکتب السید نور علی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 بعدها الی مرحلة دراسة المقدمات أو الادبیات عند صدیق والده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والمیرزا هاشم والمیرزا اسماعیل، ثم هاجر الی مدینة همدان لمواصلة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 فی مدرسة الاخوند لمدة سنتین هناک وواصل درسه فیها لمدة اربع سنوات عند المشاهیر من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 العشرین من عمره الشریف اکمل دروس السطح العالی، وبدأ یدرس الخارج عند الاعلام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ابی الحسن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الی النجف الأشرف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لمواصلة الدرس والانتهال </w:t>
      </w:r>
    </w:p>
    <w:p>
      <w:pPr>
        <w:pStyle w:val="BookText"/>
        <w:rPr/>
      </w:pPr>
      <w:r>
        <w:rPr>
          <w:rFonts w:ascii="IRNazanin" w:hAnsi="IRNazanin" w:eastAsia="IRNazanin"/>
          <w:color w:val="111111"/>
          <w:sz w:val="28"/>
          <w:sz w:val="28"/>
          <w:szCs w:val="28"/>
          <w:rtl w:val="true"/>
          <w:lang w:bidi="fa-IR"/>
        </w:rPr>
        <w:t>من فیضها المقدس، ودرس علم الریاضیات والهیئة والنجوم عند الشیخ شمس الدین بخارائی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بحوث الخارج فی النجف الاشرف وبعد ثلاث سنوات من حدوث الحرب العالمیة الاولی رجع الی موطنه خصوصا بعد وفاة والده المبجل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خمسة أشهر فی مدینة آراک یمارس التدریس ثم اخذه الشوق للعودة الی مدینة الانوار القدسیة النجف المقدسة وبقی فیها خمسة واربعین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الفترة الکبیرة تخرج من منبره العدید من العلماء والفضلاء، وخلال هذه الفترة دعاه الشیخ عبدالکریم الحائری‌للمجی ء الی قم المقدسة لکنه رفض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النجف الاشرف یمارس التدریس فی مسجد الهندی، وفی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هاجر الی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 فی قم المقدسة واخذ یدرس ویصلی الجماعة فی مسجد عشق علی قرب الحرم الشریف للسیدة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یمارس التألیف اضافة الی التدریس وکان یکتب فی مجالات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والاصول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الی تعمقه فی علم الفقه والاصول وکانت له مهارة عالیة فی العلوم الغریبة وتفسیر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عمرا اتسم بالزهد والتقوی، وکان یقضی قصاری وقته فی سبیل نشر وتبلیغ مذهب أهل البیت علیهم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 هذا العالم المعطاء من عالم الفناء الی دار البقاء، ودفن بجوار قبر السیدة المعصومة علیها السلام فی رواق اعلا الرأس</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البروجردی</w:t>
      </w:r>
    </w:p>
    <w:p>
      <w:pPr>
        <w:pStyle w:val="BookText"/>
        <w:rPr/>
      </w:pPr>
      <w:r>
        <w:rPr>
          <w:rFonts w:ascii="IRNazanin" w:hAnsi="IRNazanin" w:eastAsia="IRNazanin"/>
          <w:color w:val="111111"/>
          <w:sz w:val="28"/>
          <w:sz w:val="28"/>
          <w:szCs w:val="28"/>
          <w:rtl w:val="true"/>
          <w:lang w:bidi="fa-IR"/>
        </w:rPr>
        <w:t>هو السید حسین بن علی بن السید أحمد بن السید علی نقی بن السید جواد بن السید مرتضی بن السید محمد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آخر صفر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وتعلم القرآن عند والده المعظم سید علی، وکان یملک نباهة وعبقریة حادة، وقد تمیز عن اقرانه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w:t>
      </w:r>
    </w:p>
    <w:p>
      <w:pPr>
        <w:pStyle w:val="BookText"/>
        <w:rPr/>
      </w:pP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بروجرد، ولازالت غرفته موجودة فی تلک المدرسة رغم التغییرات التی‌حصلت فی بناء هذه المدرسة، ودرس الصرف والنحو وعلم البدیع والعروض والمنطق والفقه والاصول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من فضلاء هذه المدرسة، ثم انتقل من بروجرد الی اصفهان، وکانت آنذاک مدینة علمیة عریقة بفکرها واستطاع السید حسین البروجردی ان یأخذ العلم والحکمة من عظماء هذه المدینة امثال ملأ محمد الکاشانی والمرحوم جهانگیرخان قشقائی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السید البروجردی فی مذکراته فی مدرسة اصفهان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دخولی الی اصفهان کنت اعیش حالة کثرة الشک والوسواس وأقف ایام طویلة علی حوض المدرسة للوضوء ویستغرق وضوئی الساعات، وکان فی البدایة سهلاً یسیرا، ولکن فی الاخیر اصبح امرا صعبا للغایة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فعالج هذه الحالة احد العلماء وهو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یقف عند رأسی فی هذه الحالة ویأمرنی ان اصلی بهذا الوضوء الاول صلاة واحدة ولا اعیدها، واستمر هذا الامر ایاما وتخلصت ببرکة هذا العالم من هذه المشکلة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ویمکن جمع السنوات التی قضاها السید البروجردی فی اصفهان من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إلی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 تسع سنوات، ثم هاجر الی النجف الاشرف، وبعدها رجع الی بروجرد ومنها إلی قم المقدسة حیث استقبله مجموعة من العلماء والطلاب والفضلاء ودخل الی قم عصر یوم الخمیس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زیارته القبر المقدس للسیدة المعصومة علیها السلام أخذ بتربیة</w:t>
      </w:r>
    </w:p>
    <w:p>
      <w:pPr>
        <w:pStyle w:val="BookText"/>
        <w:rPr/>
      </w:pPr>
      <w:r>
        <w:rPr>
          <w:rFonts w:ascii="IRNazanin" w:hAnsi="IRNazanin" w:eastAsia="IRNazanin"/>
          <w:color w:val="111111"/>
          <w:sz w:val="28"/>
          <w:sz w:val="28"/>
          <w:szCs w:val="28"/>
          <w:rtl w:val="true"/>
          <w:lang w:bidi="fa-IR"/>
        </w:rPr>
        <w:t>الطلبة وتنمیة مجالهم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البروجردی یملک الفضائل الاخلاقیة العظیمة والروح 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آثاره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نهایة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دورة کاملة فی الفقه من الطهارة الی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علی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اسانید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بیوت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اسانید من لایحضره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اسانید کتب الرجال للنجاشی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الی تصدیه للمرجعیة ودرس الخارج الذی یضم العظماء من العلماء</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ببناء المسجد الاعظم بجوار حرم السیدة المعصومة وتبلغ مساحته </w:t>
      </w:r>
    </w:p>
    <w:p>
      <w:pPr>
        <w:pStyle w:val="BookText"/>
        <w:rPr/>
      </w:pPr>
      <w:r>
        <w:rPr>
          <w:rFonts w:ascii="IRNazanin" w:hAnsi="IRNazanin" w:eastAsia="IRNazanin"/>
          <w:color w:val="111111"/>
          <w:sz w:val="28"/>
          <w:sz w:val="28"/>
          <w:szCs w:val="28"/>
          <w:rtl w:val="true"/>
          <w:lang w:bidi="fa-IR"/>
        </w:rPr>
        <w:t>اثناعشر الف مترا مربعا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فی النجف مدرسة ومستشفی، وفی کربلاء مدرسة وفی بغداد مسجدا وفی سامراء حسینیة وفی قم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آیة الله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ومستشفی نیکوئی ومکتبة عظیمة، وله مکتبة فی مسجد اعظم، وفی المانیا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ومرکز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تعرض السید حسین البروجردی الی مرض ألمّ به وبدأ المرض یهاجم</w:t>
      </w:r>
    </w:p>
    <w:p>
      <w:pPr>
        <w:pStyle w:val="BookText"/>
        <w:rPr/>
      </w:pPr>
      <w:r>
        <w:rPr>
          <w:rFonts w:ascii="IRNazanin" w:hAnsi="IRNazanin" w:eastAsia="IRNazanin"/>
          <w:color w:val="111111"/>
          <w:sz w:val="28"/>
          <w:sz w:val="28"/>
          <w:szCs w:val="28"/>
          <w:rtl w:val="true"/>
          <w:lang w:bidi="fa-IR"/>
        </w:rPr>
        <w:t xml:space="preserve">جسده من الثالث من شوال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الی ان وافاه الاجل بتاریخ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بجوار حرم السید المعصومة علیها السلام جنب المسجد الاعظم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العلامة مرتضی المطهری</w:t>
      </w:r>
    </w:p>
    <w:p>
      <w:pPr>
        <w:pStyle w:val="BookText"/>
        <w:rPr/>
      </w:pPr>
      <w:r>
        <w:rPr>
          <w:rFonts w:ascii="IRNazanin" w:hAnsi="IRNazanin" w:eastAsia="IRNazanin"/>
          <w:color w:val="111111"/>
          <w:sz w:val="28"/>
          <w:sz w:val="28"/>
          <w:szCs w:val="28"/>
          <w:rtl w:val="true"/>
          <w:lang w:bidi="fa-IR"/>
        </w:rPr>
        <w:t>الشهید المطهری من مفکری الثورة الاسلامیة المبارکة اللامعین، وکان مجاهدا بحق، کان ثورة فی فکره وعلمه وعرفانه واخلاقه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موطنه الاصلی احد قری خراسان، حیث یقول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کنت طفلاً أی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لم تکن هناک رغبة للناس فی الانتساب للحوزة العلمیة لوجود الخناق والضیق علی الطلبة بحیث کانت خراسان بکاملها لم یتردد فیها الا طالبان او ثلاثة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الخامسة عشر من عمره الشریف ذهب الی مدینة خراسان لانتهال العلم، ولکن سرعان مارجع الی قریته، وکان والده من العلماء البارزین، ثم ذهب الی قم المقدسة، فیقول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عدد الطلبة فی قم قلیلاً جدا لم یبلغ عدد الطلبة الا اربعمائة </w:t>
      </w:r>
    </w:p>
    <w:p>
      <w:pPr>
        <w:pStyle w:val="BookText"/>
        <w:rPr/>
      </w:pP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لقد حصلت التحولات الروحیة لهذا العلامة فی باکورة عمره الشریف أی فی السنة الثالثة عشر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المعنی نفس الشهید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احسست فی هذه السنوات بشعور عجیب باتجاه عشق الله سبحانه والارتباط به، وعندما هاجرت الی قم المقدسة بدأت ادرس المقدمات، وکنت امیل میلاً شدیدا الی الوحدة بحیث لااتحمل کبر وسعة الغرفة حتی</w:t>
      </w:r>
    </w:p>
    <w:p>
      <w:pPr>
        <w:pStyle w:val="BookText"/>
        <w:rPr/>
      </w:pPr>
      <w:r>
        <w:rPr>
          <w:rFonts w:ascii="IRNazanin" w:hAnsi="IRNazanin" w:eastAsia="IRNazanin"/>
          <w:color w:val="111111"/>
          <w:sz w:val="28"/>
          <w:sz w:val="28"/>
          <w:szCs w:val="28"/>
          <w:rtl w:val="true"/>
          <w:lang w:bidi="fa-IR"/>
        </w:rPr>
        <w:t>استبدلتها بحجرة صغیرة جدا فی اعلی المدرسة لحبی للخلوة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کثیر التساؤل مع نفسی وخصوصا فی مجال التوحید والنبوة والامامة، وهی الاصول التی من شأنها ان تبنی‌الشخصیة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ینقدح فی ذهنی هذه الامور من اجل بناء شخصیة رسالیة تحمل همّ الرسالة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الایام لم تکن الحکمة الالهیة واسعة الانتشار، بل محدودة علی بعض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بهذه الدراسة من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عندما هاجرت الی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اساتذته فی هذا الباب السید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الشهید المطهری فارس هذا المیدان، ولقد اغنی المدرسة الاسلامیة بالافکار والمفاهیم الصحیحة، ویعتبر فکره اصیلاً وعمیقا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تألیفاته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الملحمة الحسینیة ثلاثة 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الالهی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علی علیه السلام القوة الجاذبة والدافعة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مقالات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جاذبیة 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وانقلاب الامام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حقوق المرأة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النهضة الاسلامیة فی القرن الاخیر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الخدمات المتقابلة بین الاسلام وایران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التعلیم والتربیة الاسلامیة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الامداد الغیبی فی الحیاة البشریة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الفلسفة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 شمس لن 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شهادته</w:t>
      </w:r>
    </w:p>
    <w:p>
      <w:pPr>
        <w:pStyle w:val="BookText"/>
        <w:rPr/>
      </w:pPr>
      <w:r>
        <w:rPr>
          <w:rFonts w:ascii="IRNazanin" w:hAnsi="IRNazanin" w:eastAsia="IRNazanin"/>
          <w:color w:val="111111"/>
          <w:sz w:val="28"/>
          <w:sz w:val="28"/>
          <w:szCs w:val="28"/>
          <w:rtl w:val="true"/>
          <w:lang w:bidi="fa-IR"/>
        </w:rPr>
        <w:t xml:space="preserve">توّج حیاته الشریفة بالشهادة المقدسة علی ید أخس خلق الله، منظمة فرقان الخبیثة، فی وسط طهران فی الشارع المسمی الآن بشارع الشهید المطهری وقرب جامعة الألهیات، بتاریخ </w:t>
      </w:r>
      <w:r>
        <w:rPr>
          <w:rFonts w:eastAsia="IRNazanin" w:cs="IRNazanin"/>
          <w:color w:val="111111"/>
          <w:sz w:val="28"/>
          <w:szCs w:val="28"/>
          <w:lang w:bidi="fa-IR"/>
        </w:rPr>
        <w:t>1358/2/12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أبّنه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 خلاصة عمره الشریف، ودفن بجوار قبر مولاتنا السیدة المعصومة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قدوسی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مدنی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محلاتی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محمد منتظری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الشیرازی</w:t>
      </w:r>
    </w:p>
    <w:p>
      <w:pPr>
        <w:pStyle w:val="BookText"/>
        <w:rPr/>
      </w:pPr>
      <w:r>
        <w:rPr>
          <w:rFonts w:ascii="IRNazanin" w:hAnsi="IRNazanin" w:eastAsia="IRNazanin"/>
          <w:color w:val="111111"/>
          <w:sz w:val="28"/>
          <w:sz w:val="28"/>
          <w:szCs w:val="28"/>
          <w:rtl w:val="true"/>
          <w:lang w:bidi="fa-IR"/>
        </w:rPr>
        <w:t xml:space="preserve">ولد السید الشیرازی فی مدینة النجف الاشرف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وینتمی الی الاسرة الشّیرازیة التی اشتهرت بالعلم والتقوی والعلم والجهاد فی سبیل الله، حیث یرجع نسب هذه الأسرة الی زید بن علی بن الحسین علیه السلام، ومن فروع هذه الشجرة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المجدد الشیرازی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ثورة التبغ فی زمن ناصر الدین شاه القاجار ضد القوات البریطانیة، والمیرزا محمد علی الشیرازی من خیرة تلامیذ الشیخ الأنصاری والمجدد الشیرازی، والمیرزا </w:t>
      </w:r>
    </w:p>
    <w:p>
      <w:pPr>
        <w:pStyle w:val="BookText"/>
        <w:rPr/>
      </w:pPr>
      <w:r>
        <w:rPr>
          <w:rFonts w:ascii="IRNazanin" w:hAnsi="IRNazanin" w:eastAsia="IRNazanin"/>
          <w:color w:val="111111"/>
          <w:sz w:val="28"/>
          <w:sz w:val="28"/>
          <w:szCs w:val="28"/>
          <w:rtl w:val="true"/>
          <w:lang w:bidi="fa-IR"/>
        </w:rPr>
        <w:t xml:space="preserve">محمد تقی الشیرازی قائد ثورة العشرین فی العراق 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من النجف الأشرف الی کربلاء المقدسة مع والده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وفی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الی الکویت، وفی عام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الی إیران واستقر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السید الشیرازی بالعلم الغزیر والشمولی الی جوار غلبته بمکارم الاخلاق، کما امتاز بکثرة العطاء الفکری والعلمی‌والتربوی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تجاوزت مؤلفاته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وکتیبا وموسوعة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بلغت موسوعته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وستین مجلدا تناولت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تأسست علی یدیه وبتخطیطه او تشجیعه او تحریضه المئات من المساجد والمدارس والحسینیات والمؤسسات والصحف والمجلات</w:t>
      </w:r>
    </w:p>
    <w:p>
      <w:pPr>
        <w:pStyle w:val="BookText"/>
        <w:rPr/>
      </w:pPr>
      <w:r>
        <w:rPr>
          <w:rFonts w:ascii="IRNazanin" w:hAnsi="IRNazanin" w:eastAsia="IRNazanin"/>
          <w:color w:val="111111"/>
          <w:sz w:val="28"/>
          <w:sz w:val="28"/>
          <w:szCs w:val="28"/>
          <w:rtl w:val="true"/>
          <w:lang w:bidi="fa-IR"/>
        </w:rPr>
        <w:t>والمکتبات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اکثر من مائة دولة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أعباء المرجعیة الدینیة منذ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کربلاء المقدسة، ثم هاجر الی الکویت والی قم المقدسة الی أن وافاه الاجل فی صبیحة یوم الاثنین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من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ودفن بجوار حرم السیدة المعصومة علیها السلام، وقد أبّنه السید الامام الخامنئی فی یوم رحیله، وعزّا المسلمین وخصوصا أهل کربلاء برحیل هذا العالم</w:t>
      </w:r>
      <w:r>
        <w:rPr>
          <w:rFonts w:eastAsia="IRNazanin" w:cs="IRNazanin"/>
          <w:color w:val="111111"/>
          <w:sz w:val="28"/>
          <w:szCs w:val="28"/>
          <w:rtl w:val="true"/>
          <w:lang w:bidi="fa-IR"/>
        </w:rPr>
        <w:t>.</w:t>
      </w:r>
      <w:r>
        <w:rPr>
          <w:rStyle w:val="FootnoteAnchor"/>
          <w:rtl w:val="true"/>
        </w:rPr>
        <w:footnoteReference w:id="30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3428_18731"/>
      <w:bookmarkStart w:id="221" w:name="pg3428_18731"/>
      <w:bookmarkEnd w:id="221"/>
    </w:p>
    <w:p>
      <w:pPr>
        <w:pStyle w:val="Heading2"/>
        <w:numPr>
          <w:ilvl w:val="1"/>
          <w:numId w:val="1"/>
        </w:numPr>
        <w:rPr/>
      </w:pPr>
      <w:bookmarkStart w:id="222" w:name="pg3428_18731"/>
      <w:bookmarkStart w:id="223" w:name="__RefHeading___Toc3037278_2749589250"/>
      <w:bookmarkStart w:id="224" w:name="_Toc72"/>
      <w:bookmarkEnd w:id="222"/>
      <w:bookmarkEnd w:id="223"/>
      <w:r>
        <w:rPr>
          <w:rtl w:val="true"/>
        </w:rPr>
        <w:t>الفصل السابع</w:t>
      </w:r>
      <w:bookmarkEnd w:id="2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037280_2749589250"/>
      <w:bookmarkStart w:id="226" w:name="_Toc73"/>
      <w:bookmarkEnd w:id="225"/>
      <w:r>
        <w:rPr>
          <w:rtl w:val="true"/>
        </w:rPr>
        <w:t>حوزات ومدارس ومساجد قم المقدسة</w:t>
      </w:r>
      <w:bookmarkEnd w:id="226"/>
    </w:p>
    <w:p>
      <w:pPr>
        <w:pStyle w:val="BookText"/>
        <w:rPr/>
      </w:pPr>
      <w:r>
        <w:rPr>
          <w:rFonts w:ascii="Amiri" w:hAnsi="Amiri" w:eastAsia="Amiri" w:cs="Amiri"/>
          <w:color w:val="111111"/>
          <w:sz w:val="28"/>
          <w:sz w:val="28"/>
          <w:szCs w:val="28"/>
          <w:rtl w:val="true"/>
          <w:lang w:bidi="ar-SA"/>
        </w:rPr>
        <w:t>حوزات ومدارس ومساجد قم المقدسة</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بعد أن دخلت قم المقدسة الی الإسلام ومَنَّ الله علیها بالتشیع وموالاتها لأئمة الهدی علیهم السلام، فقد نقل الهاربین من سطوة السلطان ما لدیهم من علوم وأفکار وآراء وعلوم وأحادیث عنهم علیهم السلام، وکان من المهاجرین الأوائل أولاد سعد الاشعری وقد تمیّز عبدالله بن سعد وأخوه سعد بن سعد بالعلم والفضل والاطلاع الواسع بروایات أهل البیت علیهم السلام، فحاول نشر التعالیم الحقة من خلال الروایات والأحادیث الشریفة التی کانت فی حوزتهم، وشجعهم علی ذلک ضعف الحرکة المجوسیة آنذاک فی قم وذبولها وقوة وحنکة ذلک العالم الجلیل عبدالله الذی تمکن من القضاء علی نار المجوسیة وابدل معابدهم بالمساجد ومن هناک قاموا بنشر العلوم النبویة، وقد شرعا بتعلیم وتثقیف أولادهم، واصبح هؤلاء الأولاد منارا وعلما لتعلیم کل من هاجر الیهم من العرب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الدور الذی قام به الأشاعرة بحرکتهم الفکریة وتبیان عقیدة أهل البیت علیهم السلام، نری أن الرسول الاکرم صلی الله علیه وآله وسلم قد </w:t>
      </w:r>
    </w:p>
    <w:p>
      <w:pPr>
        <w:pStyle w:val="BookText"/>
        <w:rPr/>
      </w:pPr>
      <w:r>
        <w:rPr>
          <w:rFonts w:ascii="IRNazanin" w:hAnsi="IRNazanin" w:eastAsia="IRNazanin"/>
          <w:color w:val="111111"/>
          <w:sz w:val="28"/>
          <w:sz w:val="28"/>
          <w:szCs w:val="28"/>
          <w:rtl w:val="true"/>
          <w:lang w:bidi="fa-IR"/>
        </w:rPr>
        <w:t>مجّدهم ودعا لهم وبارک علیهم واستغفر لهم الله، حیث قال 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للاشعریین صغیرهم وکبیرهم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الاشعریون منی وأنا منهم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وقد امتلأت کتب علم الرجال من الرواة الثقاة من الأشاعرة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عبدالله واسماعیل بن آدم وهما من المحدثین الاجلاء، وقد وثقهما العلماء العظام امثال الشیخ الطوسی‌وعرفهما بانهما من اصحاب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الیسع بن عبدالله والد احمد وسهل بن الیسع وذکره الشیخ النجاشی من اصحاب الامام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عبدالله والد زکریا بن ادریس واحمد بن ادریس ویعتبر من المحدثین الشیعة العظام وله کتاب فی توثیق الرجال ومن اصحاب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عبدالله والد احمد بن اسحاق وعلی بن اسحاق ومحمد بن اسحاق، وقد وثقه العلماء فی کتب الرجال وعدّوه من اصحاب الامام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عبدالله ابو خزرج ومرزبان ویحیی وعبدالله وقد دعا الامام الصادق علیه السلام لعمران بعد ان عصر یده قائلاً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اسئل الله ان یصلی علی محمد وآل محمد وان یظلک وعترتک یوم لا </w:t>
      </w:r>
    </w:p>
    <w:p>
      <w:pPr>
        <w:pStyle w:val="BookText"/>
        <w:rPr/>
      </w:pPr>
      <w:r>
        <w:rPr>
          <w:rFonts w:ascii="IRNazanin" w:hAnsi="IRNazanin" w:eastAsia="IRNazanin"/>
          <w:color w:val="111111"/>
          <w:sz w:val="28"/>
          <w:sz w:val="28"/>
          <w:szCs w:val="28"/>
          <w:rtl w:val="true"/>
          <w:lang w:bidi="fa-IR"/>
        </w:rPr>
        <w:t>ظل إلاظله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 وهو جد الامجد لاحمد بن محمد بن عیسی، وقد قال الامام الصادق علیه السلام لیونس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بالباب رجل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الی بیته وجدت هذا الرجل وسألته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عیسی بن عبدالله الاشعری جئت لخدمة الامام علیه السلام وانا من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رآه الامام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یاعیسی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وبدأت الحرکة العلمیة رونقها خصوصا بعد استقلال قم عن اصفهان سنة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واصحبت محط علماء اهل البیت، أما الذی‌زادها نورا ورحمة ازدهرت عندما حلت السیدة المعصومة علیها السلام فیها ودفنت هناک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هجرتها المبارکة لهذه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قم بعد ذلک تعرضت لهجمات وقتل من قبل المغول وغیرهم وعلی طول القرون والاعاصیر اصبحت هذه المدینة المقدسة معرضة لظلم الخلفاء العباسین الذین اظهروا العداء لاهل البیت علیهم السلام وتابعیهم، وکذلک هدفا لهجمات اعداء اهل البیت والناصبین لهم العداء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عام وتخریب المدینة فی عهد المأمون وذلک لامتناعهم من اعطاء الخراج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عام وتخریب المدینة فی زمن المعتز ابن المتوکل العباسی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عام وتخریب المدینة فی هجوم المغول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عام وتخریب المدینة فی هجوم الامیر تیمور گورکانی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جماعی من قبل هجوم الافغان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جماعی من قبل نادر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مجموعة من الناس من قبل محمد خان قاچار</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وخلال هذه الفترة شهدت هذه المدینة المقدسة فتورا واضحا فی حرکتها العلمیة نتیجة کثرة الملاحقة والمطاردة لرجالاتها حتی جدد تأسیسها آیة الله العظمی الشیخ عبدالکریم الحائری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والیوم سکن فیها من رجال العلم والدین مایقارب ستون الفا، عشرة آلاف منهم غیر إیرانیین من تسعین دولة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وستبقی قم مصدر اشعاع ونور تزهو وتزدهر حتی ظهور ولی الله الاعظم صاحب العصر والزمان المهدی من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الآن أهم وأشهر الحوزات والمدارس 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الفیضیة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المدرسة الی جوار الحرم المطهر وهی من اقدم المدارس فی قم المقدسة ویرجع تاریخها الی القرن السادس الهجری، وقد جدد بناءها المحدث والفقیه المولی فیض الکاشانی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فسمیت باسمه</w:t>
      </w:r>
      <w:r>
        <w:rPr>
          <w:rFonts w:eastAsia="IRNazanin" w:cs="IRNazanin"/>
          <w:color w:val="111111"/>
          <w:sz w:val="28"/>
          <w:szCs w:val="28"/>
          <w:rtl w:val="true"/>
          <w:lang w:bidi="fa-IR"/>
        </w:rPr>
        <w:t>.</w:t>
      </w:r>
      <w:r>
        <w:rPr>
          <w:rStyle w:val="FootnoteAnchor"/>
          <w:rtl w:val="true"/>
        </w:rPr>
        <w:footnoteReference w:id="3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بنی کامران میرزا نایب السلطنة مستشفی بجوار المدرسة الفیضیة فعرفت بدار الشفاء</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الحجتیة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 بالقرب من جسر الحجتیة الواقع علی نهر قم، وهی من المدارس المهمة التی بناها المرجع الکبیر السید محمد الحجة فاشتهرت باسمه وتضم</w:t>
      </w:r>
    </w:p>
    <w:p>
      <w:pPr>
        <w:pStyle w:val="BookText"/>
        <w:rPr/>
      </w:pPr>
      <w:r>
        <w:rPr>
          <w:rFonts w:ascii="IRNazanin" w:hAnsi="IRNazanin" w:eastAsia="IRNazanin"/>
          <w:color w:val="111111"/>
          <w:sz w:val="28"/>
          <w:sz w:val="28"/>
          <w:szCs w:val="28"/>
          <w:rtl w:val="true"/>
          <w:lang w:bidi="fa-IR"/>
        </w:rPr>
        <w:t>احد غرفها قبره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تتکون هذه المدرسة من ثمان عمارات منفصلة بغرفها المائتین والاربعین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فیها أکثر من خمسمائة طالب علم والیوم یسکنها الطلاب غیر الایرانیین من جالیات مختلفة من اکثر من ثلاثین دولة</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المدارس العلمیة القدیمة ویرجع تاریخها الی القرن السابع الهجری، وسمیت بهذا الإسم تبرکا بمرور الإمام الرضا علیه السلام فیها وهذا ما ذکره السید ابن طاووس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جدد بناءها فی زمن مؤسس الحوزة العلمیة آیة الله الشیخ عبدالکریم الحائری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المؤمنیة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 الأدیب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شاه طهماسب فی اوائل القرن العاشر الهجری فعرفت المدرسة باسمه، وأتم بناءها امیر محمد المؤمن فی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والحق بها مکتبة عامة تضم کتب خطیة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الکتب سرقت فی فتنة الافاغنة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أن خلت من الطلبة، وعندما هجم نادر قلی افشار علی الأفغان انهدمت المدرسة حتی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عندما أمر السید المرعشی النجفی ببنائها فعرفت بالمدرسة المرعشیة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المدارس الأُخری</w:t>
      </w:r>
    </w:p>
    <w:p>
      <w:pPr>
        <w:pStyle w:val="BookText"/>
        <w:rPr/>
      </w:pPr>
      <w:r>
        <w:rPr>
          <w:rFonts w:ascii="IRNazanin" w:hAnsi="IRNazanin" w:eastAsia="IRNazanin"/>
          <w:color w:val="111111"/>
          <w:sz w:val="28"/>
          <w:sz w:val="28"/>
          <w:szCs w:val="28"/>
          <w:rtl w:val="true"/>
          <w:lang w:bidi="fa-IR"/>
        </w:rPr>
        <w:t xml:space="preserve">هناک مدارس أخری کالمدرسة الستیة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والمدرسة المعصومیة، ومدرسة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والمدرسة الشهابیة، ومدرسة الگلبایگانی، وغیرها من المدارس التی لم یتم التطرق الیها لکثرتها وانتشارها فی المناطق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المساجد</w:t>
      </w:r>
    </w:p>
    <w:p>
      <w:pPr>
        <w:pStyle w:val="BookText"/>
        <w:rPr/>
      </w:pPr>
      <w:r>
        <w:rPr>
          <w:rFonts w:ascii="IRNazanin" w:hAnsi="IRNazanin" w:eastAsia="IRNazanin"/>
          <w:color w:val="111111"/>
          <w:sz w:val="28"/>
          <w:sz w:val="28"/>
          <w:szCs w:val="28"/>
          <w:rtl w:val="true"/>
          <w:lang w:bidi="fa-IR"/>
        </w:rPr>
        <w:t>اشتهرت قم المقدسة بکثرة مساجدها ففی کل محلة او شارع أو سوق یوجد مسجد او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من المساجد المقدسة والذی یعتبر قبلة للعاشقین والمحبین للقاء الحجة صاحب العصر والزمان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هذا المسجد علی بعد ستة کیلومترات عن مدینة قم المقدسة ویکتض بآلاف الزائرین کل لیلة أربعاء من کل اسبوع ویؤمه الناس من مناطق مختلفة من ایران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ویرجع تاریخ بناء هذا المسجد فی هذه البقعة المبارکة لاکثر من ألف عام ای فی سنة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بأمر من الامام الحجة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 الحکایة وردت فی البحار عن جنة المأوی</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وفی تاریخ قم للشیخ الفاضل الحسن بن محمد بن الحسن القمی عن کتاب مؤنس الحزین فی معرفة الحق والیقین وهو من مصنفات ابی جعفر محمد بن بابویه القمی سبب بناء المسجد المقدس فی جمکران علی ما اخبر به الشیخ العفیف الصالح حسن بن مثلة الجمکرانی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الإمام الحسن العسکری علیه السلام</w:t>
      </w:r>
    </w:p>
    <w:p>
      <w:pPr>
        <w:pStyle w:val="BookText"/>
        <w:rPr/>
      </w:pPr>
      <w:r>
        <w:rPr>
          <w:rFonts w:ascii="IRNazanin" w:hAnsi="IRNazanin" w:eastAsia="IRNazanin"/>
          <w:color w:val="111111"/>
          <w:sz w:val="28"/>
          <w:sz w:val="28"/>
          <w:szCs w:val="28"/>
          <w:rtl w:val="true"/>
          <w:lang w:bidi="fa-IR"/>
        </w:rPr>
        <w:t>وهو من المساجد الکبیرة والقدیمة فی وسط مدینة قم، ویقع قرب السوق المرکزی للمدینة، ویحتوی علی عدة مساجد صغیرة تقام فی کلٌ منها صلاة الجماعة، ونتیجة للازدحام الحاصل فیه للإعتکاف فی أیام رجب وخصوصا فی الثالث عشر والرابع عشر والخامس عشر منه من طلبة الحوزة وعموم الناس، لذا قام بتوسیعة الآن آیة الله العظمی الشیخ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شمل مساحة واسعة ومتکون من عدة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بناءه فکان بأمر الامام الحسن العسکری علیه السلام آمر وکیله الثقة احمد بن اسحاق الاشعری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الجامع</w:t>
      </w:r>
    </w:p>
    <w:p>
      <w:pPr>
        <w:pStyle w:val="BookText"/>
        <w:rPr/>
      </w:pPr>
      <w:r>
        <w:rPr>
          <w:rFonts w:ascii="IRNazanin" w:hAnsi="IRNazanin" w:eastAsia="IRNazanin"/>
          <w:color w:val="111111"/>
          <w:sz w:val="28"/>
          <w:sz w:val="28"/>
          <w:szCs w:val="28"/>
          <w:rtl w:val="true"/>
          <w:lang w:bidi="fa-IR"/>
        </w:rPr>
        <w:t xml:space="preserve">یقع هذا المسجد خلف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منطقه شاه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من المساجد القدیمة التی بناها ابو الصریم حسین بن آدم الاشعری فی النصف الثانی من القرن الثالث، ویشهد هذا المسجد ازدحاما مکثفا من قبل الطلبة وغیرهم ایام الاعتکاف فی رجب من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علی</w:t>
      </w:r>
      <w:r>
        <w:rPr>
          <w:rFonts w:eastAsia="IRNazanin" w:cs="IRNazanin"/>
          <w:color w:val="111111"/>
          <w:sz w:val="28"/>
          <w:szCs w:val="28"/>
          <w:rtl w:val="true"/>
          <w:lang w:bidi="fa-IR"/>
        </w:rPr>
        <w:t>)</w:t>
      </w:r>
      <w:r>
        <w:rPr>
          <w:rStyle w:val="FootnoteAnchor"/>
          <w:rtl w:val="true"/>
        </w:rPr>
        <w:footnoteReference w:id="31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ویرجع بناؤه الی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 سبب تسمیته بمسجد پنجه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خمسة اشخاص مسمّون بعلی بنوا هذا المسجد فسمی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الزمان زیدت الهاء علی پنج فصار پنجه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 محرابه عند البناء رسم کف امیر المؤمنین علی بن ابی طالب علیه السلام اشارةً ورمزا لشجاعته وبطولته وقدرته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المساجد الکبیرة والواسعة الحدیثة والواقعة بجوار حرم السیدة المعصومة علیها السلام وقد بناه السید حسین البروجردی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الی جوار المقبرة الشریفة لآل موسی المبرقع بن الإمام محمدبن علی الجواد علیه‌السلام، وهو من المساجد القدیمة والعامرة بالمصلین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المقابر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تعتبر مقابر قم من المقابر المقدسة والعامرة بالزوار لقراءة الفاتحة علی أرواح ساکنیها، وتأخذ هذه المقابر قداستها من قداسة المدفونین فیها فلا تمر بمقبرة من مقابرها الا وتجد مرقدا او مزارا لکوکبة من السادة العلویین او من اصحاب الأئمة المقربین او من العلماء والمحدثین والعرفاء المجهولین أو الشهداء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الصحن الشریف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من المقابر القدیمة جدا، وتضم مجموعة من الصالحین والمؤمنین </w:t>
      </w:r>
    </w:p>
    <w:p>
      <w:pPr>
        <w:pStyle w:val="BookText"/>
        <w:rPr/>
      </w:pPr>
      <w:r>
        <w:rPr>
          <w:rFonts w:ascii="IRNazanin" w:hAnsi="IRNazanin" w:eastAsia="IRNazanin"/>
          <w:color w:val="111111"/>
          <w:sz w:val="28"/>
          <w:sz w:val="28"/>
          <w:szCs w:val="28"/>
          <w:rtl w:val="true"/>
          <w:lang w:bidi="fa-IR"/>
        </w:rPr>
        <w:t>والمؤمنات والعلماء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بعد إنتصار الثورة الإسلامیة فی إیران ونتیجة لاصلاح الصحن الشریف، ازیلت ألواح القبور ولم یبق فی الصحن الشریف الا قبر المحدث الکبیر والعالم الجلیل الشیخ قطب الدین الراوندی صاحب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شیخان</w:t>
      </w:r>
    </w:p>
    <w:p>
      <w:pPr>
        <w:pStyle w:val="BookText"/>
        <w:rPr/>
      </w:pPr>
      <w:r>
        <w:rPr>
          <w:rFonts w:ascii="IRNazanin" w:hAnsi="IRNazanin" w:eastAsia="IRNazanin"/>
          <w:color w:val="111111"/>
          <w:sz w:val="28"/>
          <w:sz w:val="28"/>
          <w:szCs w:val="28"/>
          <w:rtl w:val="true"/>
          <w:lang w:bidi="fa-IR"/>
        </w:rPr>
        <w:t>وسمیت بهذا الاسم لأنها تضم مرقدی المحدثین الکبیرین زکریا بن آدم وآدم بن ادریس فعرفت باسمهما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صغر هذه المقبرة الا انها تضم من کبار الفقهاء والعرفاء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صادق القمی والمیرزا ملکی جواد تبریزی استاذ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کتاب لقاء الله واسرار الصلاة، وملا طاهر القمی والمیرزا القمی، اضافة الی کوکبة صالحة من شهداء الحرب المفروضة علی الجمهوریة الاسلامیة من قبل النظام البعثی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هذه المقبرة امام حرم السیدة المعصومة علیها السلام خارج الصحن الشریف وخلف المتنزه الصغیر المجاور للحرم المطهر، فهی لاتبعد عن حرم السیدة المعصومة علیها السلام الا عشرات الامتار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ویحیط بها مجموعة من الدکاکین والأسواق القدیمة وهی بداخل ذلک السوق علی شکل مربع، وتحتوی علی بابین وهناک قبتان صغیرتان فی وسطها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مرقد المیرزا القمی رحمه الله، والاخری علی قبر زکریا بن آدم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مقبرة علی بن جعفر</w:t>
      </w:r>
    </w:p>
    <w:p>
      <w:pPr>
        <w:pStyle w:val="BookText"/>
        <w:rPr/>
      </w:pPr>
      <w:r>
        <w:rPr>
          <w:rFonts w:ascii="IRNazanin" w:hAnsi="IRNazanin" w:eastAsia="IRNazanin"/>
          <w:color w:val="111111"/>
          <w:sz w:val="28"/>
          <w:sz w:val="28"/>
          <w:szCs w:val="28"/>
          <w:rtl w:val="true"/>
          <w:lang w:bidi="fa-IR"/>
        </w:rPr>
        <w:t xml:space="preserve">تقع هذه المقبرة فی نهایة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وسمیت بهذا الاسم لانها تضم مرقد هذا السید الطاهر، وتسمی أیضا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تحتوی علی قبور مجموعة کبیرة من شهداء قم المقدسة الذین استشهدوا فی الحرب المفروضة الی الجمهوریة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 المقبرة اکثر من اربعمائة وخمسین شهیدا عراقیا شارکوا اخوانهم المؤمنین فی إیران للدفاع عن الجمهوریة الاسلامیة ولبوا نداء الإمام</w:t>
      </w:r>
    </w:p>
    <w:p>
      <w:pPr>
        <w:pStyle w:val="BookText"/>
        <w:rPr/>
      </w:pP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الذود عن الاسلام ضد الطاغیة صدام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خاک فرج وجنة الرضوان ودار السلام</w:t>
      </w:r>
    </w:p>
    <w:p>
      <w:pPr>
        <w:pStyle w:val="BookText"/>
        <w:rPr/>
      </w:pPr>
      <w:r>
        <w:rPr>
          <w:rFonts w:ascii="IRNazanin" w:hAnsi="IRNazanin" w:eastAsia="IRNazanin"/>
          <w:color w:val="111111"/>
          <w:sz w:val="28"/>
          <w:sz w:val="28"/>
          <w:szCs w:val="28"/>
          <w:rtl w:val="true"/>
          <w:lang w:bidi="fa-IR"/>
        </w:rPr>
        <w:t>الواقعة فی طریق شارع خاک 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مقبرة معصومة</w:t>
      </w:r>
    </w:p>
    <w:p>
      <w:pPr>
        <w:pStyle w:val="BookText"/>
        <w:rPr/>
      </w:pPr>
      <w:r>
        <w:rPr>
          <w:rFonts w:ascii="IRNazanin" w:hAnsi="IRNazanin" w:eastAsia="IRNazanin"/>
          <w:color w:val="111111"/>
          <w:sz w:val="28"/>
          <w:sz w:val="28"/>
          <w:szCs w:val="28"/>
          <w:rtl w:val="true"/>
          <w:lang w:bidi="fa-IR"/>
        </w:rPr>
        <w:t xml:space="preserve">وتبعد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 قم المقدسة فی طریق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وتقع فی طریق مدینة آراک وفیها قبور بعض الصلحاء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البقیع</w:t>
      </w:r>
    </w:p>
    <w:p>
      <w:pPr>
        <w:pStyle w:val="BookText"/>
        <w:rPr/>
      </w:pPr>
      <w:r>
        <w:rPr>
          <w:rFonts w:ascii="IRNazanin" w:hAnsi="IRNazanin" w:eastAsia="IRNazanin"/>
          <w:color w:val="111111"/>
          <w:sz w:val="28"/>
          <w:sz w:val="28"/>
          <w:szCs w:val="28"/>
          <w:rtl w:val="true"/>
          <w:lang w:bidi="fa-IR"/>
        </w:rPr>
        <w:t>وتقع خارج قم المقدسة فی طریق مسجد جمکران، وقد أسسها المرحوم آیة الله العظمی السید الگلبایگانی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امام زاده إبراهیم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وتقع فی نهایة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الیسار من شارع الشهید روحانی وباتجاه شارع آذر، وتضم فیها مرقد السید امام زاده ابراهیم احمد بن الإمام الکاظم علیه السلام وامام زاده أحمد بن الإمام الحسین علیه </w:t>
      </w:r>
    </w:p>
    <w:p>
      <w:pPr>
        <w:pStyle w:val="BookText"/>
        <w:rPr/>
      </w:pPr>
      <w:r>
        <w:rPr>
          <w:rFonts w:ascii="IRNazanin" w:hAnsi="IRNazanin" w:eastAsia="IRNazanin"/>
          <w:color w:val="111111"/>
          <w:sz w:val="28"/>
          <w:sz w:val="28"/>
          <w:szCs w:val="28"/>
          <w:rtl w:val="true"/>
          <w:lang w:bidi="fa-IR"/>
        </w:rPr>
        <w:t>السلام، وتضم فیها مجموعة من المؤمنین والمؤمنات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شاه ابراهیم</w:t>
      </w:r>
    </w:p>
    <w:p>
      <w:pPr>
        <w:pStyle w:val="BookText"/>
        <w:rPr/>
      </w:pPr>
      <w:r>
        <w:rPr>
          <w:rFonts w:ascii="IRNazanin" w:hAnsi="IRNazanin" w:eastAsia="IRNazanin"/>
          <w:color w:val="111111"/>
          <w:sz w:val="28"/>
          <w:sz w:val="28"/>
          <w:szCs w:val="28"/>
          <w:rtl w:val="true"/>
          <w:lang w:bidi="fa-IR"/>
        </w:rPr>
        <w:t>وتقع فی منطقة النیروگاه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متحف الروضة المعصومیة</w:t>
      </w:r>
    </w:p>
    <w:p>
      <w:pPr>
        <w:pStyle w:val="BookText"/>
        <w:rPr/>
      </w:pPr>
      <w:r>
        <w:rPr>
          <w:rFonts w:ascii="IRNazanin" w:hAnsi="IRNazanin" w:eastAsia="IRNazanin"/>
          <w:color w:val="111111"/>
          <w:sz w:val="28"/>
          <w:sz w:val="28"/>
          <w:szCs w:val="28"/>
          <w:rtl w:val="true"/>
          <w:lang w:bidi="fa-IR"/>
        </w:rPr>
        <w:t>وهو من أهم الآثار العریقة الموجودة فی الروضة المعصومیة الذی یقع بجوار الحرم المقدس وبجوار المدرسة الفیضیة ویحتوی هذا المتحف علی آثار نفیسة ثقافیة وفکریة وفنیة وتحف اثریة قل نظیرها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ابتدأ افتتاح هذا المتحف بتاریخ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ای ما یصادف تقریبا عام</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بالتاریخ المیلادی للسید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هذا المتحف عشرة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المصاحف الخطیة وهی من النفائس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الاقمشة والسجاد الاثری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الاوانی التراثیة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المنقوشة والمخطوطة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الکاشی التراثی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المسکوکات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الخواتیم والاثار الخشبیة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الاثار الحجریة والفلزیة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الاوانی الصینیة والزجاجیة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ویشرف علی هذا المتحف مؤسسة ثقافیة تقوم بجمع الاثار القدیمة من </w:t>
      </w:r>
    </w:p>
    <w:p>
      <w:pPr>
        <w:pStyle w:val="BookText"/>
        <w:rPr/>
      </w:pPr>
      <w:r>
        <w:rPr>
          <w:rFonts w:ascii="IRNazanin" w:hAnsi="IRNazanin" w:eastAsia="IRNazanin"/>
          <w:color w:val="111111"/>
          <w:sz w:val="28"/>
          <w:sz w:val="28"/>
          <w:szCs w:val="28"/>
          <w:rtl w:val="true"/>
          <w:lang w:bidi="fa-IR"/>
        </w:rPr>
        <w:t>الاماکن المختلفة التی تحتوی علی آثار قدیمة خصوصا من المدن والقری القدیمة تاریخیا او المناطق الاثریة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واصبح نشاط هذه المؤسسة واسعا خصوصا فی السنوات العشرة الاخیرة وقاموا بجمع المصاحف الکریمة والمسکوکات القدیمة والتی یعود تاریخ البعض منها الی العهد الساسانی والبعض منها کانت تهدی من قبل أهل الخیر وخصوصا من القری والاریاف القدیمة</w:t>
      </w:r>
      <w:r>
        <w:rPr>
          <w:rFonts w:eastAsia="IRNazanin" w:cs="IRNazanin"/>
          <w:color w:val="111111"/>
          <w:sz w:val="28"/>
          <w:szCs w:val="28"/>
          <w:rtl w:val="true"/>
          <w:lang w:bidi="fa-IR"/>
        </w:rPr>
        <w:t>.</w:t>
      </w:r>
      <w:r>
        <w:rPr>
          <w:rStyle w:val="FootnoteAnchor"/>
          <w:rtl w:val="true"/>
        </w:rPr>
        <w:footnoteReference w:id="323"/>
      </w:r>
      <w:bookmarkStart w:id="227" w:name="pg3428_18744"/>
    </w:p>
    <w:p>
      <w:pPr>
        <w:pStyle w:val="Heading3"/>
        <w:numPr>
          <w:ilvl w:val="2"/>
          <w:numId w:val="1"/>
        </w:numPr>
        <w:rPr/>
      </w:pPr>
      <w:bookmarkStart w:id="228" w:name="__RefHeading___Toc3037282_2749589250"/>
      <w:bookmarkStart w:id="229" w:name="_Toc74"/>
      <w:bookmarkEnd w:id="227"/>
      <w:bookmarkEnd w:id="228"/>
      <w:r>
        <w:rPr>
          <w:rtl w:val="true"/>
        </w:rPr>
        <w:t>الخلاصة</w:t>
      </w:r>
      <w:bookmarkEnd w:id="229"/>
    </w:p>
    <w:p>
      <w:pPr>
        <w:pStyle w:val="BookText"/>
        <w:rPr/>
      </w:pPr>
      <w:r>
        <w:rPr>
          <w:rFonts w:ascii="IRNazanin" w:hAnsi="IRNazanin" w:eastAsia="IRNazanin"/>
          <w:color w:val="111111"/>
          <w:sz w:val="28"/>
          <w:sz w:val="28"/>
          <w:szCs w:val="28"/>
          <w:rtl w:val="true"/>
          <w:lang w:bidi="fa-IR"/>
        </w:rPr>
        <w:t>تعرضت فی هذا الکتاب علی مدینة قم المقدسة من حیث تسمیتها ودورها القیادی وأهیمتها العلمیة والفکریة والقیادیة ومالها من دور خاص فی التمهید للظهور فی آخر الزمان، والاهتمام الخاص بها من قبل الائمة علیهم السلام، ثم دور علمائها فی نشر الفکر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دور السیدة الطاهرة فاطمة المعصومة علیها السلام ومسیرتها المبارکة من المدینة قاصدة أخیها الإمام الرضا علیه السلام ووفاتها وما رافقها من معاناة وآلام، فأصبحت مأوی للمحبین والعاشقین للولایة، فأُسست فیها الحوزة العلمیة المبارکة التی غدت مشعل نور یتطایر شعاعه علی أرجاء المعمورة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فضمت روضتها ثلة من العلماء والمحدثین، اضافة الی الروضات الأخری المتواجدة فی هذه المدینة المقبارکة وکذلک المساجد فی هذه المدینة الکریمة المبارکة</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3428_18746"/>
      <w:bookmarkStart w:id="231" w:name="pg3428_18746"/>
      <w:bookmarkEnd w:id="231"/>
    </w:p>
    <w:p>
      <w:pPr>
        <w:pStyle w:val="Heading2"/>
        <w:numPr>
          <w:ilvl w:val="1"/>
          <w:numId w:val="1"/>
        </w:numPr>
        <w:rPr/>
      </w:pPr>
      <w:bookmarkStart w:id="232" w:name="pg3428_18746"/>
      <w:bookmarkStart w:id="233" w:name="__RefHeading___Toc3037284_2749589250"/>
      <w:bookmarkStart w:id="234" w:name="_Toc75"/>
      <w:bookmarkEnd w:id="232"/>
      <w:bookmarkEnd w:id="233"/>
      <w:r>
        <w:rPr>
          <w:rtl w:val="true"/>
        </w:rPr>
        <w:t>المصادر</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فضل الله بن حسن الطبرسی، المکتبة العلمیة الإسلامیة، طهران،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بن الحسین الحر العاملی،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محسن الأمین، مطبعة الانصاف، بیروت، </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الآمل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بن الحسن الحر العاملی، مکتبة الاندلس، 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مجدی، علی بن ابی الغنائم، مکتبة آیة الله المرعشی النجفی، مطبعة سید الشهداء،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محمد شریف الرازی، برقعی، قم،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پراکنده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مهدی بحر العلوم گیلانی، مسجد مقدس جمکران،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الانجم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عباس فیض قمی، طهران، طهران،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عبدالکریم الکشمیری،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 احمد بن داود دنیوری، آفتاب،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المشعشعین، محمد بن الحسین زائینی قمی، مکتبة آیه الله مرعشی نجفی،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الشیخ محمد بن محمد الفید، دار الکتب الإسلامیة،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الشیخ محمد بن محمد المفید، مکتبة الصدوق، طهران،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حیاة السید محمد الشیرازی، اللجنة المشرفة علی احیاء الذکری السنویة لاستشهاد السید حسن الشیرازی، لبنان،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المکتبة الإسلامیة، طهران،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ولایة الفقیه وحکم الشعب، السید حسن طاهری الخرم آبادی، لجنة احتفالات الثورة الإسلامیة، طهران،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فروزان، عباس فیض، بنگاه چاب قم، قم،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آستانه، انتشارات زائر، قم، الاعداد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حسین بروجردی، أسد الله رفیع منزلت،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الخلود، محمد رضا محمد مؤمن، ادیبة، طهران،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نگردی در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جورج ناتانیل کرزن،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فروزان، عباس فیض، دفتر چاپخانه قم،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محمود بن محمد عراقی میثمی، کتاب فروشی اسلامیة، طهران،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الاسلامیة الشیعیة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حسن الأمین، مطبعة بیروت،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فی فکر الثورة الإسلامیة، صدر الدین القبانچی، تکثیر دار التبلیغ </w:t>
      </w:r>
    </w:p>
    <w:p>
      <w:pPr>
        <w:pStyle w:val="BookText"/>
        <w:rPr/>
      </w:pPr>
      <w:r>
        <w:rPr>
          <w:rFonts w:ascii="IRNazanin" w:hAnsi="IRNazanin" w:eastAsia="IRNazanin"/>
          <w:color w:val="111111"/>
          <w:sz w:val="28"/>
          <w:sz w:val="28"/>
          <w:szCs w:val="28"/>
          <w:rtl w:val="true"/>
          <w:lang w:bidi="fa-IR"/>
        </w:rPr>
        <w:t xml:space="preserve">الإسلامی،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ظهور، سلیمان مدنی تنکابنی، انتشارات منتظران ظهور،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محمد بن الحسن الحر العاملی، دار احیاء التراث العربی،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حضرت معصومة، محمد محمدی اشتهاردی، مرکز بخش علامة،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زیارتنامه حضرت معصومة، سازمان حج واوقاف، سازمان حج واوقاف، طهران،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کریمة أهل البیت، علی أکبر مهدی پور، نشر حاذق،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الانطلاق، حمید الأنصاری، مؤسسة نشر تراث الإمام، طهران،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السیاسیة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مرتضی العاملی، مؤسسة النشر الإسلامی،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الست، الشیخ مهدی المنصوری، صحفی، قم،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 علی بن محمد، مؤسسة الأعلمی،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بن یعقوب الکلینی، کتابفروشی اسلامیة، طهران،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آثار قم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عباس فیض، عباس فیض، قم،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علی المتقی الحنفی الهندی، مکتبة التراث الإسلامی، حلب،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حاجی خلیفه، مصطفی ابن عبدالله، وکالة المعارف الجلیلة، استانبول،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 جعفر بن محمد،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فی معرفة الأئمة، علی بن عیسی الاربلی، بنی هاشم، تبریز، </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إذا قام الاسلام فی العراق،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کریمة اهل البیت، علی اکبر مهدی پور، حاذق،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عباس القمی، دار المنتظر،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المورد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منیر البعلبکی، دار العلم للملایین،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السید ابو القاسم الموسوی الخوئی، مطبعة الأداب، النجف،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علی بن موسی ابن طاووس،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لأحیاء التراث،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الممهدون للمهدی علیه السلام، الشیخ علی الکورانی، مکتب الاعلام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مژده ظهور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سلیمان مدنی التنکابنی،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أحمد بن حنبل، المکتبة الإسلامیة،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 بن مهدی ابن اکثم الکوفی،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البلدان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 حسن بن علی اعتماد السلطنة، دانشکاه طهران، طهران،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مراقد المعارف، آیة الله محمد حرز الدین، منشورات سعید بن جبیر، النجف الأشرف،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علی ابن ابی بکر الهیثمی، دار الکتاب العربی، بیروت،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عباس القمی، کتاب فروشی علمیة اسلامیة،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محمد تقی الموسوی الاصفهانی، المطبعة المحمدیة، اصفهان،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تحقیق السید جعفر الحسینی، دار الثقلین،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مبارک بن محمد ابن الأثیر، المطبعة الخیریة، مصر،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عش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عباس القمی، انتشارات أسوة،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الانساب، احمد بن محمد کیاگیلانی، مکتبة آیة الله مرعشی النجفی،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درخشان آسمان امامت، علی ربانی خلخالی، مکتب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بن عیسی،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گروهی از نویسندگان، انتشارات زائر، قم،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معنوی، اکبر اسدی، پارسیان،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سرگذاشتها ویژه زندگی شهید مطهری، مؤسسه نشر وتحقیقات ذکر، ذکر، طهران،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یوسف بن یحیی المقدسی، مکتبة عالم الفکر، القاهرة،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عهدة الطالب، جمال الدین أحمد بن علی الحسینی، مؤسسة أنصاریان، قم،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احمد بن علی ابن عتبه،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محمد بن علی بن بابویه، کتابفروشی اسلامی، طهران،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العدة، الشیخ محمد بن حسن الطوسی،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عبدالله بن مسلم بن قتیبة، دار الفکر مکتبة الحیاة، بیروت،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عبدالله بن نورالله البحرانی،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بزرگ 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جرفادقانی، انتشارات معارف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المعصومة اخت الرضا ومعالم قم المقدسة، الشیخ وهاب الدراجی،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احمد بن یحیی البلاذری، المکتبة التجاریة الکبری، القاهرة،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عبدالکریم بن طاووس، مرکز الغدیر للدراسات الإسلامیة،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محمد بن حسین الحر العاملی، المکتبة الحیدریة، النجف،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از کوثر، محمد بیکی الیاس، انتشارات زائر،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الاعلی، محمد حسین کاشف الغطاء، محمد حسین الطباطبائی، تبریز،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دار طباعة القاهرة، القاهرة،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مسلم حجاج، مکتبة المثنی،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بن حجر العسقلانی الهیثمی، المطبعة المیمنیة، القاهرة، </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الکریم، انتشارات اسوة،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را شناسید، رهنما جواد وآخرین، جواد رهنما، قم،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وروحانیت، عباس فیض، مطبعة قم، قم،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عبدالله بن عیسی بیک افندی، مکتبة آیة الله مرعشی النجفی، قم،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محمد بن عمر الکشی، مؤسسة الأعلمی، کربلاء،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ذبیح الله محلاتی، دار الکتب الإسلامیة، طهران،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الانساب ومجمع الاعقاب،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وریحان، عبدالکریم الکشمیری، بخشایش،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الارواح، سید عادل العلوی، المؤسسة الإسلامیة العامة للتبلیغ والارشاد،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شبهای نیشابور، محمد سلطان الواعظین، دار الکتب الإسلامیة، طهران،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المبارکة، محمد بن محمد فخر رازی، مکتبة آیة الله مرعشی النجفی،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الطیبة، فاضل علی شاه موسوی صفوی، عبدالله مجد فقیهی بروجردی،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احوال آیة الله العظمی الآراکی، رضا استادی، ادارة کل فرهنک وارشاد اسلامی، استان مرکزی،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ابن ابی الحدید المعتزلی، دار احیاء الکتاب العربی، مصر،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مذهبی قم، علی أصغر فقیهی، انتشارات زائر،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وزندگینامه، محمد حسین ناصر الشریعة، دار الفکر،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یوسف بن خزعلی البغدادی،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الخطیب البغدادی،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احمد بن اسحاق، المکتبة المرتضویة، النجف،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جامع الانساب فی قبور الاولاد الاطهار، سید إبراهیم أحمدی، أبوذر مجهوین مصطفوی،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پاکان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حسین مدرس طباطبائی، حسین مدرس طباطبائی، قم،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الانساب، محمد بن محمد عبیدلی، مکتبة آیه الله مرعشی النجفی،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الزمخشری،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تاریخ قم، حسن محمد بن حسن القمی، انتشارات توس، طهران،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زندگی حضرت آیة الله، آقای بروجردی، محمد حسین علوی صهر السید البروجردی، انتشارات اطلاعات، طهران،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،محمد حسن آقا بزرگ الطهرانی، دار الأضواء، بیروت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المؤتمر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الخمینی،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احمد بن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طاووس فی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بن أبی الحدید فی 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البحار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سمیت وکذلک اهله بدل اهل وانت اعلم بدل وانتم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زندگینامه کریمة أهل بیت علیهم السلام،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علی اکبر مهدی‌پور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للشیخ علی الکورانی،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لمجموعة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اصغر فقیهی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حضرت معصومة لمحمد المحمدی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للشیخ علی الکورانی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الکلام ینقله العلامة القاضی الشوشتری فی مجالس المؤمنین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حضرت معصومة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المحمدی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قم را بشناسید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مذهبی قم علی اصغر فقیهی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الارواح للاستاذ السید العلوی،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الارواح للاستاذ السید عادل العلوی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هناک اختلاف فی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اهلها مستضعفین اهله مستضعفا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لناصر الشریعة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 فی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مطلع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سلام اللّه علی أهل قم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للشیخ علی الکورانی،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و ابن ماجة؛ و عقد الدرر؛ و ابن حمّاد؛ و الصواعق المحرقة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الحنفی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الحنفی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مسند أحمد و جامع الترمذی بالسند عن أبی هریرة و أخرجه الترمذی فی سننه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کثیر فی نهایته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تفسیر سورة الجمعة؛ صحیح مسلم فی فضائل الصحابة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صحیح الترمذی فی تفسیر 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الجمعة؛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أخرجه عبدالرزاق فی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أخرجه بن أبی شیبه فی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الحدید فی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للشیخ علی الکورانی،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مولانا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الزمان و الامة دعاها فنصرته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ظهور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پژوهش سید سلیمان مدنی 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اشرنا الیه سابقاً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للشیخ الکورانی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الانطلاق، للکاتب حمید الانصاری،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الانطلاق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ولایة الفقیه و حکم الشعب، السید حسن طاهری الخرم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ولایة الفقیه و حکم الشعب، للسید حسن طاهر خرم آبادی،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فکر الثورة الاسلامیة، السید صدرالدین القبانچی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اللممهدون للمهدی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علی الکورانی،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اخت الرضا ومعالم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الشیخ وهاب الدراجی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جنات الخلود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أخت الرضا و المعالم المقدسة لقم، للشیخ وهاب الدراجی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کریمة اهل البیت علیهم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أخت الرضا و معالم قم المقدسة للأستاذ الشیخ وهاب الدراجی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تاریخ بغداد؛ تاریخ قم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بحر الانساب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دائرة المعارف الشیعیة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دریای سخن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زندگانی حضرت معصومة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کریمة أهل البیت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السفینة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سیدة عش آل محمد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المعصومة أخت الرضا و معالم قم المقدسة للشیخ وهاب الدراجی،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صهر آیة الله العظمی السید ابوالقاسم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مهدی‌پور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السید العلوی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اخت الرضا و معالم قد المقدسة للأستاذ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وهاب الدراجی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عش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للامام الرضا علیه السلام، جعفر مرتضی العاملی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السید عادل العلوی، ص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الشیخ المنصوری فی حیاة الست نقلاً عن کتاب مخطوط باسم ریاض الانساب و مجمع الاعقاب الذی نقله بدوره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العربیة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للعاملی صاحب الوسائل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فاطمة المعصومة أخت الرضا ومعالم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وهاب الدراجی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العلوی،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صالح بن عرندس الحلی عننصر اللّه المستنبط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اهل البیت،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حضرة معصومة چشمه جوشان کوثر مع التلخیص؛ وبیام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معصومیة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حضرة معصومة جشمه جوشان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معصومة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الناقل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طبیة فرد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معصومیة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معصومیة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القصة بالمعنی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ناصر الشریعة،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تحفة الزائر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المعصومة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اخت الرضا و معالم قم المقدسة للأستاذ الشیخ وهاب الدراجی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جامع الانساب فی قبور الاولاد الاطهار، سید ابراهیم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جهانگردی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امامة ابی ابراهیم موسی بن جعفر؛ المعجم،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السیدالخوئی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براکنده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المشعشعة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الانجم اللامعة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عرض و هو واد بالمدینة توفی بها ابوالحسن علی بن الامام جعفر الصادق علیه السلام کان جلیل القدر عظیم الشأن، راویة للحدیث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الاشارة و النص علی ابی جعفر الثانی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درخشان آسمان امامت و ولایت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اضواء علی حیاة موسی المبرقع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گنجینة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الشریعة فی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باکان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لناصر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کمیدان احد احیاء قم المقدسة قدیماً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قم لناصر الشیعة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المنبع الاصلی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بزرگ شیعه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دراسیة یمر بها طالب الحوزة و هی تأتی بعد المقدمات و قبل بحث الخارج للاجتهاد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الامام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 بعرفانه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و کتاب آیة حق، و سلوک معنوی، و سیر در آفاق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پیام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علمای بزرگ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،نقل عن آفتاب خوبان، و روح و ریحان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آیة اللّه العظمی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آیة اللّه العظمی الآراکی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زندگانی حضرت آیة اللّه العظمی آقای بروجردی، به قلم السید محمد حسین علوی طباطبائی صهر السید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 ویژه از زندگی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مروی عن مجموعة من الفضلاء والاصدقاء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الشیرازیة، جاسم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اضواء علی حیاة آیة اللّه العظمی السید محمد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 بعض هذه المطالب من کتاب فاطمة المعصومة اخت الرضا و معالم قم المقدسة للاستاذ الشیخ وهاب الدراجی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لعباس فیض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کریمه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علی اکبر مهدی‌پور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الارواح للاستاذ السید عادل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الارواح للاستاذ السید عادل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المعصومة اخت الرضا و معالم قم المقدسة للاستاذ وهاب الدراجی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آستانه العدد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خاص فی عمل المؤسسة لعشرة سنوات فی الروضة المقدسة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48582</Words>
  <Characters>227327</Characters>
  <CharactersWithSpaces>273380</CharactersWithSpaces>
  <Paragraphs>3069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2026-08-17T22:57:29Z</dcterms:created>
  <dc:creator>ghaemiyeh.com</dc:creator>
  <dc:description/>
  <dc:language>en-US</dc:language>
  <cp:lastModifiedBy/>
  <dcterms:modified xsi:type="dcterms:W3CDTF">2026-08-18T02:27:36Z</dcterms:modified>
  <cp:revision>1</cp:revision>
  <dc:subject/>
  <dc:title>قم المقدسه عش التشیع و قیاده الائمه</dc:title>
</cp:coreProperties>
</file>

<file path=docProps/custom.xml><?xml version="1.0" encoding="utf-8"?>
<Properties xmlns="http://schemas.openxmlformats.org/officeDocument/2006/custom-properties" xmlns:vt="http://schemas.openxmlformats.org/officeDocument/2006/docPropsVTypes"/>
</file>