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سرای گذر دنیا از منظر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1848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981850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981852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981854_2749589250">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981856_2749589250">
            <w:r>
              <w:rPr>
                <w:webHidden/>
                <w:rStyle w:val="IndexLink"/>
                <w:rtl w:val="true"/>
              </w:rPr>
              <w:t>فصل اوّل</w:t>
            </w:r>
            <w:r>
              <w:rPr>
                <w:rStyle w:val="IndexLink"/>
                <w:rtl w:val="true"/>
              </w:rPr>
              <w:t xml:space="preserve">: </w:t>
            </w:r>
            <w:r>
              <w:rPr>
                <w:rStyle w:val="IndexLink"/>
                <w:rtl w:val="true"/>
              </w:rPr>
              <w:t>حقیقت دنیا</w:t>
            </w:r>
            <w:r>
              <w:rPr>
                <w:rStyle w:val="IndexLink"/>
                <w:rtl w:val="true"/>
              </w:rPr>
              <w:tab/>
            </w:r>
            <w:r>
              <w:rPr>
                <w:rStyle w:val="IndexLink"/>
              </w:rPr>
              <w:t>19</w:t>
            </w:r>
          </w:hyperlink>
        </w:p>
        <w:p>
          <w:pPr>
            <w:pStyle w:val="Contents3"/>
            <w:tabs>
              <w:tab w:val="clear" w:pos="8459"/>
              <w:tab w:val="right" w:pos="9026" w:leader="dot"/>
            </w:tabs>
            <w:rPr/>
          </w:pPr>
          <w:hyperlink w:anchor="__RefHeading___Toc1981858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981860_2749589250">
            <w:r>
              <w:rPr>
                <w:webHidden/>
                <w:rStyle w:val="IndexLink"/>
              </w:rPr>
              <w:t>1</w:t>
            </w:r>
            <w:r>
              <w:rPr>
                <w:rStyle w:val="IndexLink"/>
                <w:rtl w:val="true"/>
              </w:rPr>
              <w:t xml:space="preserve"> </w:t>
            </w:r>
            <w:r>
              <w:rPr>
                <w:rStyle w:val="IndexLink"/>
                <w:rtl w:val="true"/>
              </w:rPr>
              <w:t>ـ معانی لغوی و اصطلاحی</w:t>
            </w:r>
            <w:r>
              <w:rPr>
                <w:rStyle w:val="IndexLink"/>
                <w:rtl w:val="true"/>
              </w:rPr>
              <w:tab/>
            </w:r>
            <w:r>
              <w:rPr>
                <w:rStyle w:val="IndexLink"/>
              </w:rPr>
              <w:t>19</w:t>
            </w:r>
          </w:hyperlink>
        </w:p>
        <w:p>
          <w:pPr>
            <w:pStyle w:val="Contents3"/>
            <w:tabs>
              <w:tab w:val="clear" w:pos="8459"/>
              <w:tab w:val="right" w:pos="9026" w:leader="dot"/>
            </w:tabs>
            <w:rPr/>
          </w:pPr>
          <w:hyperlink w:anchor="__RefHeading___Toc1981862_2749589250">
            <w:r>
              <w:rPr>
                <w:webHidden/>
                <w:rStyle w:val="IndexLink"/>
              </w:rPr>
              <w:t>2</w:t>
            </w:r>
            <w:r>
              <w:rPr>
                <w:rStyle w:val="IndexLink"/>
                <w:rtl w:val="true"/>
              </w:rPr>
              <w:t xml:space="preserve"> </w:t>
            </w:r>
            <w:r>
              <w:rPr>
                <w:rStyle w:val="IndexLink"/>
                <w:rtl w:val="true"/>
              </w:rPr>
              <w:t>ـ ماهیت حیات دنیوی</w:t>
            </w:r>
            <w:r>
              <w:rPr>
                <w:rStyle w:val="IndexLink"/>
                <w:rtl w:val="true"/>
              </w:rPr>
              <w:tab/>
            </w:r>
            <w:r>
              <w:rPr>
                <w:rStyle w:val="IndexLink"/>
              </w:rPr>
              <w:t>23</w:t>
            </w:r>
          </w:hyperlink>
        </w:p>
        <w:p>
          <w:pPr>
            <w:pStyle w:val="Contents3"/>
            <w:tabs>
              <w:tab w:val="clear" w:pos="8459"/>
              <w:tab w:val="right" w:pos="9026" w:leader="dot"/>
            </w:tabs>
            <w:rPr/>
          </w:pPr>
          <w:hyperlink w:anchor="__RefHeading___Toc1981864_2749589250">
            <w:r>
              <w:rPr>
                <w:webHidden/>
                <w:rStyle w:val="IndexLink"/>
              </w:rPr>
              <w:t>3</w:t>
            </w:r>
            <w:r>
              <w:rPr>
                <w:rStyle w:val="IndexLink"/>
                <w:rtl w:val="true"/>
              </w:rPr>
              <w:t xml:space="preserve"> </w:t>
            </w:r>
            <w:r>
              <w:rPr>
                <w:rStyle w:val="IndexLink"/>
                <w:rtl w:val="true"/>
              </w:rPr>
              <w:t>ـ زینت های دنیا</w:t>
            </w:r>
            <w:r>
              <w:rPr>
                <w:rStyle w:val="IndexLink"/>
                <w:rtl w:val="true"/>
              </w:rPr>
              <w:tab/>
            </w:r>
            <w:r>
              <w:rPr>
                <w:rStyle w:val="IndexLink"/>
              </w:rPr>
              <w:t>28</w:t>
            </w:r>
          </w:hyperlink>
        </w:p>
        <w:p>
          <w:pPr>
            <w:pStyle w:val="Contents4"/>
            <w:tabs>
              <w:tab w:val="clear" w:pos="8176"/>
              <w:tab w:val="right" w:pos="9026" w:leader="dot"/>
            </w:tabs>
            <w:rPr/>
          </w:pPr>
          <w:hyperlink w:anchor="__RefHeading___Toc1981866_274958925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981868_2749589250">
            <w:r>
              <w:rPr>
                <w:webHidden/>
                <w:rStyle w:val="IndexLink"/>
                <w:rtl w:val="true"/>
              </w:rPr>
              <w:t>انسان در مقابل آرایش ها و نمایش های جالب دنیا</w:t>
            </w:r>
            <w:r>
              <w:rPr>
                <w:rStyle w:val="IndexLink"/>
                <w:rtl w:val="true"/>
              </w:rPr>
              <w:tab/>
            </w:r>
            <w:r>
              <w:rPr>
                <w:rStyle w:val="IndexLink"/>
              </w:rPr>
              <w:t>29</w:t>
            </w:r>
          </w:hyperlink>
        </w:p>
        <w:p>
          <w:pPr>
            <w:pStyle w:val="Contents3"/>
            <w:tabs>
              <w:tab w:val="clear" w:pos="8459"/>
              <w:tab w:val="right" w:pos="9026" w:leader="dot"/>
            </w:tabs>
            <w:rPr/>
          </w:pPr>
          <w:hyperlink w:anchor="__RefHeading___Toc1981870_2749589250">
            <w:r>
              <w:rPr>
                <w:webHidden/>
                <w:rStyle w:val="IndexLink"/>
              </w:rPr>
              <w:t>4</w:t>
            </w:r>
            <w:r>
              <w:rPr>
                <w:rStyle w:val="IndexLink"/>
                <w:rtl w:val="true"/>
              </w:rPr>
              <w:t xml:space="preserve"> </w:t>
            </w:r>
            <w:r>
              <w:rPr>
                <w:rStyle w:val="IndexLink"/>
                <w:rtl w:val="true"/>
              </w:rPr>
              <w:t>ـ اقبال و ادبار دنیا</w:t>
            </w:r>
            <w:r>
              <w:rPr>
                <w:rStyle w:val="IndexLink"/>
                <w:rtl w:val="true"/>
              </w:rPr>
              <w:tab/>
            </w:r>
            <w:r>
              <w:rPr>
                <w:rStyle w:val="IndexLink"/>
              </w:rPr>
              <w:t>30</w:t>
            </w:r>
          </w:hyperlink>
        </w:p>
        <w:p>
          <w:pPr>
            <w:pStyle w:val="Contents3"/>
            <w:tabs>
              <w:tab w:val="clear" w:pos="8459"/>
              <w:tab w:val="right" w:pos="9026" w:leader="dot"/>
            </w:tabs>
            <w:rPr/>
          </w:pPr>
          <w:hyperlink w:anchor="__RefHeading___Toc1981872_2749589250">
            <w:r>
              <w:rPr>
                <w:webHidden/>
                <w:rStyle w:val="IndexLink"/>
              </w:rPr>
              <w:t>5</w:t>
            </w:r>
            <w:r>
              <w:rPr>
                <w:rStyle w:val="IndexLink"/>
                <w:rtl w:val="true"/>
              </w:rPr>
              <w:t xml:space="preserve"> </w:t>
            </w:r>
            <w:r>
              <w:rPr>
                <w:rStyle w:val="IndexLink"/>
                <w:rtl w:val="true"/>
              </w:rPr>
              <w:t>ـ دنیا سرای آزمایش</w:t>
            </w:r>
            <w:r>
              <w:rPr>
                <w:rStyle w:val="IndexLink"/>
                <w:rtl w:val="true"/>
              </w:rPr>
              <w:tab/>
            </w:r>
            <w:r>
              <w:rPr>
                <w:rStyle w:val="IndexLink"/>
              </w:rPr>
              <w:t>32</w:t>
            </w:r>
          </w:hyperlink>
        </w:p>
        <w:p>
          <w:pPr>
            <w:pStyle w:val="Contents3"/>
            <w:tabs>
              <w:tab w:val="clear" w:pos="8459"/>
              <w:tab w:val="right" w:pos="9026" w:leader="dot"/>
            </w:tabs>
            <w:rPr/>
          </w:pPr>
          <w:hyperlink w:anchor="__RefHeading___Toc1981874_2749589250">
            <w:r>
              <w:rPr>
                <w:webHidden/>
                <w:rStyle w:val="IndexLink"/>
              </w:rPr>
              <w:t>6</w:t>
            </w:r>
            <w:r>
              <w:rPr>
                <w:rStyle w:val="IndexLink"/>
                <w:rtl w:val="true"/>
              </w:rPr>
              <w:t xml:space="preserve"> </w:t>
            </w:r>
            <w:r>
              <w:rPr>
                <w:rStyle w:val="IndexLink"/>
                <w:rtl w:val="true"/>
              </w:rPr>
              <w:t>ـ مال دنیا</w:t>
            </w:r>
            <w:r>
              <w:rPr>
                <w:rStyle w:val="IndexLink"/>
                <w:rtl w:val="true"/>
              </w:rPr>
              <w:tab/>
            </w:r>
            <w:r>
              <w:rPr>
                <w:rStyle w:val="IndexLink"/>
              </w:rPr>
              <w:t>33</w:t>
            </w:r>
          </w:hyperlink>
        </w:p>
        <w:p>
          <w:pPr>
            <w:pStyle w:val="Contents4"/>
            <w:tabs>
              <w:tab w:val="clear" w:pos="8176"/>
              <w:tab w:val="right" w:pos="9026" w:leader="dot"/>
            </w:tabs>
            <w:rPr/>
          </w:pPr>
          <w:hyperlink w:anchor="__RefHeading___Toc1981876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981878_2749589250">
            <w:r>
              <w:rPr>
                <w:webHidden/>
                <w:rStyle w:val="IndexLink"/>
                <w:rtl w:val="true"/>
              </w:rPr>
              <w:t>تمثیل دنیا به آب باران</w:t>
            </w:r>
            <w:r>
              <w:rPr>
                <w:rStyle w:val="IndexLink"/>
                <w:rtl w:val="true"/>
              </w:rPr>
              <w:tab/>
            </w:r>
            <w:r>
              <w:rPr>
                <w:rStyle w:val="IndexLink"/>
              </w:rPr>
              <w:t>35</w:t>
            </w:r>
          </w:hyperlink>
        </w:p>
        <w:p>
          <w:pPr>
            <w:pStyle w:val="Contents4"/>
            <w:tabs>
              <w:tab w:val="clear" w:pos="8176"/>
              <w:tab w:val="right" w:pos="9026" w:leader="dot"/>
            </w:tabs>
            <w:rPr/>
          </w:pPr>
          <w:hyperlink w:anchor="__RefHeading___Toc1981880_2749589250">
            <w:r>
              <w:rPr>
                <w:webHidden/>
                <w:rStyle w:val="IndexLink"/>
                <w:rtl w:val="true"/>
              </w:rPr>
              <w:t>ملکیت مال دنیا</w:t>
            </w:r>
            <w:r>
              <w:rPr>
                <w:rStyle w:val="IndexLink"/>
                <w:rtl w:val="true"/>
              </w:rPr>
              <w:tab/>
            </w:r>
            <w:r>
              <w:rPr>
                <w:rStyle w:val="IndexLink"/>
              </w:rPr>
              <w:t>36</w:t>
            </w:r>
          </w:hyperlink>
        </w:p>
        <w:p>
          <w:pPr>
            <w:pStyle w:val="Contents3"/>
            <w:tabs>
              <w:tab w:val="clear" w:pos="8459"/>
              <w:tab w:val="right" w:pos="9026" w:leader="dot"/>
            </w:tabs>
            <w:rPr/>
          </w:pPr>
          <w:hyperlink w:anchor="__RefHeading___Toc1981882_2749589250">
            <w:r>
              <w:rPr>
                <w:webHidden/>
                <w:rStyle w:val="IndexLink"/>
              </w:rPr>
              <w:t>7</w:t>
            </w:r>
            <w:r>
              <w:rPr>
                <w:rStyle w:val="IndexLink"/>
                <w:rtl w:val="true"/>
              </w:rPr>
              <w:t xml:space="preserve"> </w:t>
            </w:r>
            <w:r>
              <w:rPr>
                <w:rStyle w:val="IndexLink"/>
                <w:rtl w:val="true"/>
              </w:rPr>
              <w:t xml:space="preserve">ـ دنیا سرای گذر </w:t>
            </w:r>
            <w:r>
              <w:rPr>
                <w:rStyle w:val="IndexLink"/>
                <w:rtl w:val="true"/>
              </w:rPr>
              <w:t>(</w:t>
            </w:r>
            <w:r>
              <w:rPr>
                <w:rStyle w:val="IndexLink"/>
                <w:rtl w:val="true"/>
              </w:rPr>
              <w:t>کوچ</w:t>
            </w:r>
            <w:r>
              <w:rPr>
                <w:rStyle w:val="IndexLink"/>
                <w:rtl w:val="true"/>
              </w:rPr>
              <w:t>)</w:t>
              <w:tab/>
            </w:r>
            <w:r>
              <w:rPr>
                <w:rStyle w:val="IndexLink"/>
              </w:rPr>
              <w:t>38</w:t>
            </w:r>
          </w:hyperlink>
        </w:p>
        <w:p>
          <w:pPr>
            <w:pStyle w:val="Contents3"/>
            <w:tabs>
              <w:tab w:val="clear" w:pos="8459"/>
              <w:tab w:val="right" w:pos="9026" w:leader="dot"/>
            </w:tabs>
            <w:rPr/>
          </w:pPr>
          <w:hyperlink w:anchor="__RefHeading___Toc1981884_2749589250">
            <w:r>
              <w:rPr>
                <w:webHidden/>
                <w:rStyle w:val="IndexLink"/>
                <w:rtl w:val="true"/>
              </w:rPr>
              <w:t>خلاصه و جمع بندی</w:t>
            </w:r>
            <w:r>
              <w:rPr>
                <w:rStyle w:val="IndexLink"/>
                <w:rtl w:val="true"/>
              </w:rPr>
              <w:tab/>
            </w:r>
            <w:r>
              <w:rPr>
                <w:rStyle w:val="IndexLink"/>
              </w:rPr>
              <w:t>40</w:t>
            </w:r>
          </w:hyperlink>
        </w:p>
        <w:p>
          <w:pPr>
            <w:pStyle w:val="Contents4"/>
            <w:tabs>
              <w:tab w:val="clear" w:pos="8176"/>
              <w:tab w:val="right" w:pos="9026" w:leader="dot"/>
            </w:tabs>
            <w:rPr/>
          </w:pPr>
          <w:hyperlink w:anchor="__RefHeading___Toc1981886_274958925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981888_2749589250">
            <w:r>
              <w:rPr>
                <w:webHidden/>
                <w:rStyle w:val="IndexLink"/>
                <w:rtl w:val="true"/>
              </w:rPr>
              <w:t>معانی اصطلاحی و لغوی دنیا</w:t>
            </w:r>
            <w:r>
              <w:rPr>
                <w:rStyle w:val="IndexLink"/>
                <w:rtl w:val="true"/>
              </w:rPr>
              <w:tab/>
            </w:r>
            <w:r>
              <w:rPr>
                <w:rStyle w:val="IndexLink"/>
              </w:rPr>
              <w:t>40</w:t>
            </w:r>
          </w:hyperlink>
        </w:p>
        <w:p>
          <w:pPr>
            <w:pStyle w:val="Contents2"/>
            <w:tabs>
              <w:tab w:val="clear" w:pos="8743"/>
              <w:tab w:val="right" w:pos="9026" w:leader="dot"/>
            </w:tabs>
            <w:rPr/>
          </w:pPr>
          <w:hyperlink w:anchor="__RefHeading___Toc1981890_2749589250">
            <w:r>
              <w:rPr>
                <w:webHidden/>
                <w:rStyle w:val="IndexLink"/>
                <w:rtl w:val="true"/>
              </w:rPr>
              <w:t>فصل دوم</w:t>
            </w:r>
            <w:r>
              <w:rPr>
                <w:rStyle w:val="IndexLink"/>
                <w:rtl w:val="true"/>
              </w:rPr>
              <w:t xml:space="preserve">: </w:t>
            </w:r>
            <w:r>
              <w:rPr>
                <w:rStyle w:val="IndexLink"/>
                <w:rtl w:val="true"/>
              </w:rPr>
              <w:t>ستایش و مدح دنیا</w:t>
            </w:r>
            <w:r>
              <w:rPr>
                <w:rStyle w:val="IndexLink"/>
                <w:rtl w:val="true"/>
              </w:rPr>
              <w:tab/>
            </w:r>
            <w:r>
              <w:rPr>
                <w:rStyle w:val="IndexLink"/>
              </w:rPr>
              <w:t>42</w:t>
            </w:r>
          </w:hyperlink>
        </w:p>
        <w:p>
          <w:pPr>
            <w:pStyle w:val="Contents3"/>
            <w:tabs>
              <w:tab w:val="clear" w:pos="8459"/>
              <w:tab w:val="right" w:pos="9026" w:leader="dot"/>
            </w:tabs>
            <w:rPr/>
          </w:pPr>
          <w:hyperlink w:anchor="__RefHeading___Toc1981892_274958925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981894_2749589250">
            <w:r>
              <w:rPr>
                <w:webHidden/>
                <w:rStyle w:val="IndexLink"/>
              </w:rPr>
              <w:t>1</w:t>
            </w:r>
            <w:r>
              <w:rPr>
                <w:rStyle w:val="IndexLink"/>
                <w:rtl w:val="true"/>
              </w:rPr>
              <w:t xml:space="preserve"> </w:t>
            </w:r>
            <w:r>
              <w:rPr>
                <w:rStyle w:val="IndexLink"/>
                <w:rtl w:val="true"/>
              </w:rPr>
              <w:t>ـ تعریف از دنیا</w:t>
            </w:r>
            <w:r>
              <w:rPr>
                <w:rStyle w:val="IndexLink"/>
                <w:rtl w:val="true"/>
              </w:rPr>
              <w:tab/>
            </w:r>
            <w:r>
              <w:rPr>
                <w:rStyle w:val="IndexLink"/>
              </w:rPr>
              <w:t>42</w:t>
            </w:r>
          </w:hyperlink>
        </w:p>
        <w:p>
          <w:pPr>
            <w:pStyle w:val="Contents3"/>
            <w:tabs>
              <w:tab w:val="clear" w:pos="8459"/>
              <w:tab w:val="right" w:pos="9026" w:leader="dot"/>
            </w:tabs>
            <w:rPr/>
          </w:pPr>
          <w:hyperlink w:anchor="__RefHeading___Toc1981896_2749589250">
            <w:r>
              <w:rPr>
                <w:webHidden/>
                <w:rStyle w:val="IndexLink"/>
              </w:rPr>
              <w:t>2</w:t>
            </w:r>
            <w:r>
              <w:rPr>
                <w:rStyle w:val="IndexLink"/>
                <w:rtl w:val="true"/>
              </w:rPr>
              <w:t xml:space="preserve"> </w:t>
            </w:r>
            <w:r>
              <w:rPr>
                <w:rStyle w:val="IndexLink"/>
                <w:rtl w:val="true"/>
              </w:rPr>
              <w:t>ـ دنیای خوب پرهیزگاران</w:t>
            </w:r>
            <w:r>
              <w:rPr>
                <w:rStyle w:val="IndexLink"/>
                <w:rtl w:val="true"/>
              </w:rPr>
              <w:tab/>
            </w:r>
            <w:r>
              <w:rPr>
                <w:rStyle w:val="IndexLink"/>
              </w:rPr>
              <w:t>44</w:t>
            </w:r>
          </w:hyperlink>
        </w:p>
        <w:p>
          <w:pPr>
            <w:pStyle w:val="Contents3"/>
            <w:tabs>
              <w:tab w:val="clear" w:pos="8459"/>
              <w:tab w:val="right" w:pos="9026" w:leader="dot"/>
            </w:tabs>
            <w:rPr/>
          </w:pPr>
          <w:hyperlink w:anchor="__RefHeading___Toc1981898_2749589250">
            <w:r>
              <w:rPr>
                <w:webHidden/>
                <w:rStyle w:val="IndexLink"/>
              </w:rPr>
              <w:t>3</w:t>
            </w:r>
            <w:r>
              <w:rPr>
                <w:rStyle w:val="IndexLink"/>
                <w:rtl w:val="true"/>
              </w:rPr>
              <w:t xml:space="preserve"> </w:t>
            </w:r>
            <w:r>
              <w:rPr>
                <w:rStyle w:val="IndexLink"/>
                <w:rtl w:val="true"/>
              </w:rPr>
              <w:t>ـ منع از نکوهش دنیا</w:t>
            </w:r>
            <w:r>
              <w:rPr>
                <w:rStyle w:val="IndexLink"/>
                <w:rtl w:val="true"/>
              </w:rPr>
              <w:tab/>
            </w:r>
            <w:r>
              <w:rPr>
                <w:rStyle w:val="IndexLink"/>
              </w:rPr>
              <w:t>46</w:t>
            </w:r>
          </w:hyperlink>
        </w:p>
        <w:p>
          <w:pPr>
            <w:pStyle w:val="Contents3"/>
            <w:tabs>
              <w:tab w:val="clear" w:pos="8459"/>
              <w:tab w:val="right" w:pos="9026" w:leader="dot"/>
            </w:tabs>
            <w:rPr/>
          </w:pPr>
          <w:hyperlink w:anchor="__RefHeading___Toc1981900_2749589250">
            <w:r>
              <w:rPr>
                <w:webHidden/>
                <w:rStyle w:val="IndexLink"/>
              </w:rPr>
              <w:t>4</w:t>
            </w:r>
            <w:r>
              <w:rPr>
                <w:rStyle w:val="IndexLink"/>
                <w:rtl w:val="true"/>
              </w:rPr>
              <w:t xml:space="preserve"> </w:t>
            </w:r>
            <w:r>
              <w:rPr>
                <w:rStyle w:val="IndexLink"/>
                <w:rtl w:val="true"/>
              </w:rPr>
              <w:t>ـ ضرورت انتفاع از نعمت های الهی</w:t>
            </w:r>
            <w:r>
              <w:rPr>
                <w:rStyle w:val="IndexLink"/>
                <w:rtl w:val="true"/>
              </w:rPr>
              <w:tab/>
            </w:r>
            <w:r>
              <w:rPr>
                <w:rStyle w:val="IndexLink"/>
              </w:rPr>
              <w:t>47</w:t>
            </w:r>
          </w:hyperlink>
        </w:p>
        <w:p>
          <w:pPr>
            <w:pStyle w:val="Contents3"/>
            <w:tabs>
              <w:tab w:val="clear" w:pos="8459"/>
              <w:tab w:val="right" w:pos="9026" w:leader="dot"/>
            </w:tabs>
            <w:rPr/>
          </w:pPr>
          <w:hyperlink w:anchor="__RefHeading___Toc1981902_2749589250">
            <w:r>
              <w:rPr>
                <w:webHidden/>
                <w:rStyle w:val="IndexLink"/>
              </w:rPr>
              <w:t>5</w:t>
            </w:r>
            <w:r>
              <w:rPr>
                <w:rStyle w:val="IndexLink"/>
                <w:rtl w:val="true"/>
              </w:rPr>
              <w:t xml:space="preserve"> </w:t>
            </w:r>
            <w:r>
              <w:rPr>
                <w:rStyle w:val="IndexLink"/>
                <w:rtl w:val="true"/>
              </w:rPr>
              <w:t>ـ سرای عبرت آموزی و موعظه</w:t>
            </w:r>
            <w:r>
              <w:rPr>
                <w:rStyle w:val="IndexLink"/>
                <w:rtl w:val="true"/>
              </w:rPr>
              <w:tab/>
            </w:r>
            <w:r>
              <w:rPr>
                <w:rStyle w:val="IndexLink"/>
              </w:rPr>
              <w:t>49</w:t>
            </w:r>
          </w:hyperlink>
        </w:p>
        <w:p>
          <w:pPr>
            <w:pStyle w:val="Contents3"/>
            <w:tabs>
              <w:tab w:val="clear" w:pos="8459"/>
              <w:tab w:val="right" w:pos="9026" w:leader="dot"/>
            </w:tabs>
            <w:rPr/>
          </w:pPr>
          <w:hyperlink w:anchor="__RefHeading___Toc1981904_2749589250">
            <w:r>
              <w:rPr>
                <w:webHidden/>
                <w:rStyle w:val="IndexLink"/>
              </w:rPr>
              <w:t>6</w:t>
            </w:r>
            <w:r>
              <w:rPr>
                <w:rStyle w:val="IndexLink"/>
                <w:rtl w:val="true"/>
              </w:rPr>
              <w:t xml:space="preserve"> </w:t>
            </w:r>
            <w:r>
              <w:rPr>
                <w:rStyle w:val="IndexLink"/>
                <w:rtl w:val="true"/>
              </w:rPr>
              <w:t>ـ فریب انسان از خود، نه از دنیا</w:t>
            </w:r>
            <w:r>
              <w:rPr>
                <w:rStyle w:val="IndexLink"/>
                <w:rtl w:val="true"/>
              </w:rPr>
              <w:tab/>
            </w:r>
            <w:r>
              <w:rPr>
                <w:rStyle w:val="IndexLink"/>
              </w:rPr>
              <w:t>50</w:t>
            </w:r>
          </w:hyperlink>
        </w:p>
        <w:p>
          <w:pPr>
            <w:pStyle w:val="Contents3"/>
            <w:tabs>
              <w:tab w:val="clear" w:pos="8459"/>
              <w:tab w:val="right" w:pos="9026" w:leader="dot"/>
            </w:tabs>
            <w:rPr/>
          </w:pPr>
          <w:hyperlink w:anchor="__RefHeading___Toc1981906_2749589250">
            <w:r>
              <w:rPr>
                <w:webHidden/>
                <w:rStyle w:val="IndexLink"/>
                <w:rtl w:val="true"/>
              </w:rPr>
              <w:t>خلاصه و جمع بندی</w:t>
            </w:r>
            <w:r>
              <w:rPr>
                <w:rStyle w:val="IndexLink"/>
                <w:rtl w:val="true"/>
              </w:rPr>
              <w:tab/>
            </w:r>
            <w:r>
              <w:rPr>
                <w:rStyle w:val="IndexLink"/>
              </w:rPr>
              <w:t>54</w:t>
            </w:r>
          </w:hyperlink>
        </w:p>
        <w:p>
          <w:pPr>
            <w:pStyle w:val="Contents4"/>
            <w:tabs>
              <w:tab w:val="clear" w:pos="8176"/>
              <w:tab w:val="right" w:pos="9026" w:leader="dot"/>
            </w:tabs>
            <w:rPr/>
          </w:pPr>
          <w:hyperlink w:anchor="__RefHeading___Toc1981908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981910_2749589250">
            <w:r>
              <w:rPr>
                <w:webHidden/>
                <w:rStyle w:val="IndexLink"/>
                <w:rtl w:val="true"/>
              </w:rPr>
              <w:t>ویژگی دنیا</w:t>
            </w:r>
            <w:r>
              <w:rPr>
                <w:rStyle w:val="IndexLink"/>
                <w:rtl w:val="true"/>
              </w:rPr>
              <w:tab/>
            </w:r>
            <w:r>
              <w:rPr>
                <w:rStyle w:val="IndexLink"/>
              </w:rPr>
              <w:t>54</w:t>
            </w:r>
          </w:hyperlink>
        </w:p>
        <w:p>
          <w:pPr>
            <w:pStyle w:val="Contents2"/>
            <w:tabs>
              <w:tab w:val="clear" w:pos="8743"/>
              <w:tab w:val="right" w:pos="9026" w:leader="dot"/>
            </w:tabs>
            <w:rPr/>
          </w:pPr>
          <w:hyperlink w:anchor="__RefHeading___Toc1981912_2749589250">
            <w:r>
              <w:rPr>
                <w:webHidden/>
                <w:rStyle w:val="IndexLink"/>
                <w:rtl w:val="true"/>
              </w:rPr>
              <w:t>فصل سوم</w:t>
            </w:r>
            <w:r>
              <w:rPr>
                <w:rStyle w:val="IndexLink"/>
                <w:rtl w:val="true"/>
              </w:rPr>
              <w:t xml:space="preserve">: </w:t>
            </w:r>
            <w:r>
              <w:rPr>
                <w:rStyle w:val="IndexLink"/>
                <w:rtl w:val="true"/>
              </w:rPr>
              <w:t>نکوهش و مذمت دنیا</w:t>
            </w:r>
            <w:r>
              <w:rPr>
                <w:rStyle w:val="IndexLink"/>
                <w:rtl w:val="true"/>
              </w:rPr>
              <w:tab/>
            </w:r>
            <w:r>
              <w:rPr>
                <w:rStyle w:val="IndexLink"/>
              </w:rPr>
              <w:t>56</w:t>
            </w:r>
          </w:hyperlink>
        </w:p>
        <w:p>
          <w:pPr>
            <w:pStyle w:val="Contents3"/>
            <w:tabs>
              <w:tab w:val="clear" w:pos="8459"/>
              <w:tab w:val="right" w:pos="9026" w:leader="dot"/>
            </w:tabs>
            <w:rPr/>
          </w:pPr>
          <w:hyperlink w:anchor="__RefHeading___Toc1981914_274958925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981916_2749589250">
            <w:r>
              <w:rPr>
                <w:webHidden/>
                <w:rStyle w:val="IndexLink"/>
              </w:rPr>
              <w:t>1</w:t>
            </w:r>
            <w:r>
              <w:rPr>
                <w:rStyle w:val="IndexLink"/>
                <w:rtl w:val="true"/>
              </w:rPr>
              <w:t xml:space="preserve"> </w:t>
            </w:r>
            <w:r>
              <w:rPr>
                <w:rStyle w:val="IndexLink"/>
                <w:rtl w:val="true"/>
              </w:rPr>
              <w:t>ـ دلیل نکوهش و مذمت</w:t>
            </w:r>
            <w:r>
              <w:rPr>
                <w:rStyle w:val="IndexLink"/>
                <w:rtl w:val="true"/>
              </w:rPr>
              <w:tab/>
            </w:r>
            <w:r>
              <w:rPr>
                <w:rStyle w:val="IndexLink"/>
              </w:rPr>
              <w:t>56</w:t>
            </w:r>
          </w:hyperlink>
        </w:p>
        <w:p>
          <w:pPr>
            <w:pStyle w:val="Contents4"/>
            <w:tabs>
              <w:tab w:val="clear" w:pos="8176"/>
              <w:tab w:val="right" w:pos="9026" w:leader="dot"/>
            </w:tabs>
            <w:rPr/>
          </w:pPr>
          <w:hyperlink w:anchor="__RefHeading___Toc1981918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981920_2749589250">
            <w:r>
              <w:rPr>
                <w:webHidden/>
                <w:rStyle w:val="IndexLink"/>
                <w:rtl w:val="true"/>
              </w:rPr>
              <w:t>علت بحث دنیا و مذمت آن در نهج البلاغه</w:t>
            </w:r>
            <w:r>
              <w:rPr>
                <w:rStyle w:val="IndexLink"/>
                <w:rtl w:val="true"/>
              </w:rPr>
              <w:tab/>
            </w:r>
            <w:r>
              <w:rPr>
                <w:rStyle w:val="IndexLink"/>
              </w:rPr>
              <w:t>57</w:t>
            </w:r>
          </w:hyperlink>
        </w:p>
        <w:p>
          <w:pPr>
            <w:pStyle w:val="Contents3"/>
            <w:tabs>
              <w:tab w:val="clear" w:pos="8459"/>
              <w:tab w:val="right" w:pos="9026" w:leader="dot"/>
            </w:tabs>
            <w:rPr/>
          </w:pPr>
          <w:hyperlink w:anchor="__RefHeading___Toc1981922_2749589250">
            <w:r>
              <w:rPr>
                <w:webHidden/>
                <w:rStyle w:val="IndexLink"/>
              </w:rPr>
              <w:t>2</w:t>
            </w:r>
            <w:r>
              <w:rPr>
                <w:rStyle w:val="IndexLink"/>
                <w:rtl w:val="true"/>
              </w:rPr>
              <w:t xml:space="preserve"> </w:t>
            </w:r>
            <w:r>
              <w:rPr>
                <w:rStyle w:val="IndexLink"/>
                <w:rtl w:val="true"/>
              </w:rPr>
              <w:t>ـ دنیا و فراموشی مرگ</w:t>
            </w:r>
            <w:r>
              <w:rPr>
                <w:rStyle w:val="IndexLink"/>
                <w:rtl w:val="true"/>
              </w:rPr>
              <w:tab/>
            </w:r>
            <w:r>
              <w:rPr>
                <w:rStyle w:val="IndexLink"/>
              </w:rPr>
              <w:t>59</w:t>
            </w:r>
          </w:hyperlink>
        </w:p>
        <w:p>
          <w:pPr>
            <w:pStyle w:val="Contents3"/>
            <w:tabs>
              <w:tab w:val="clear" w:pos="8459"/>
              <w:tab w:val="right" w:pos="9026" w:leader="dot"/>
            </w:tabs>
            <w:rPr/>
          </w:pPr>
          <w:hyperlink w:anchor="__RefHeading___Toc1981924_2749589250">
            <w:r>
              <w:rPr>
                <w:webHidden/>
                <w:rStyle w:val="IndexLink"/>
              </w:rPr>
              <w:t>3</w:t>
            </w:r>
            <w:r>
              <w:rPr>
                <w:rStyle w:val="IndexLink"/>
                <w:rtl w:val="true"/>
              </w:rPr>
              <w:t xml:space="preserve"> </w:t>
            </w:r>
            <w:r>
              <w:rPr>
                <w:rStyle w:val="IndexLink"/>
                <w:rtl w:val="true"/>
              </w:rPr>
              <w:t>ـ بی وفایی دنیا</w:t>
            </w:r>
            <w:r>
              <w:rPr>
                <w:rStyle w:val="IndexLink"/>
                <w:rtl w:val="true"/>
              </w:rPr>
              <w:tab/>
            </w:r>
            <w:r>
              <w:rPr>
                <w:rStyle w:val="IndexLink"/>
              </w:rPr>
              <w:t>61</w:t>
            </w:r>
          </w:hyperlink>
        </w:p>
        <w:p>
          <w:pPr>
            <w:pStyle w:val="Contents3"/>
            <w:tabs>
              <w:tab w:val="clear" w:pos="8459"/>
              <w:tab w:val="right" w:pos="9026" w:leader="dot"/>
            </w:tabs>
            <w:rPr/>
          </w:pPr>
          <w:hyperlink w:anchor="__RefHeading___Toc1981926_2749589250">
            <w:r>
              <w:rPr>
                <w:webHidden/>
                <w:rStyle w:val="IndexLink"/>
              </w:rPr>
              <w:t>4</w:t>
            </w:r>
            <w:r>
              <w:rPr>
                <w:rStyle w:val="IndexLink"/>
                <w:rtl w:val="true"/>
              </w:rPr>
              <w:t xml:space="preserve"> </w:t>
            </w:r>
            <w:r>
              <w:rPr>
                <w:rStyle w:val="IndexLink"/>
                <w:rtl w:val="true"/>
              </w:rPr>
              <w:t>ـ زشتی دنیا</w:t>
            </w:r>
            <w:r>
              <w:rPr>
                <w:rStyle w:val="IndexLink"/>
                <w:rtl w:val="true"/>
              </w:rPr>
              <w:tab/>
            </w:r>
            <w:r>
              <w:rPr>
                <w:rStyle w:val="IndexLink"/>
              </w:rPr>
              <w:t>63</w:t>
            </w:r>
          </w:hyperlink>
        </w:p>
        <w:p>
          <w:pPr>
            <w:pStyle w:val="Contents4"/>
            <w:tabs>
              <w:tab w:val="clear" w:pos="8176"/>
              <w:tab w:val="right" w:pos="9026" w:leader="dot"/>
            </w:tabs>
            <w:rPr/>
          </w:pPr>
          <w:hyperlink w:anchor="__RefHeading___Toc1981928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981930_2749589250">
            <w:r>
              <w:rPr>
                <w:webHidden/>
                <w:rStyle w:val="IndexLink"/>
                <w:rtl w:val="true"/>
              </w:rPr>
              <w:t>دنیا مانند آب دریاست</w:t>
            </w:r>
            <w:r>
              <w:rPr>
                <w:rStyle w:val="IndexLink"/>
                <w:rtl w:val="true"/>
              </w:rPr>
              <w:tab/>
            </w:r>
            <w:r>
              <w:rPr>
                <w:rStyle w:val="IndexLink"/>
              </w:rPr>
              <w:t>65</w:t>
            </w:r>
          </w:hyperlink>
        </w:p>
        <w:p>
          <w:pPr>
            <w:pStyle w:val="Contents3"/>
            <w:tabs>
              <w:tab w:val="clear" w:pos="8459"/>
              <w:tab w:val="right" w:pos="9026" w:leader="dot"/>
            </w:tabs>
            <w:rPr/>
          </w:pPr>
          <w:hyperlink w:anchor="__RefHeading___Toc1981932_2749589250">
            <w:r>
              <w:rPr>
                <w:webHidden/>
                <w:rStyle w:val="IndexLink"/>
              </w:rPr>
              <w:t>5</w:t>
            </w:r>
            <w:r>
              <w:rPr>
                <w:rStyle w:val="IndexLink"/>
                <w:rtl w:val="true"/>
              </w:rPr>
              <w:t xml:space="preserve"> </w:t>
            </w:r>
            <w:r>
              <w:rPr>
                <w:rStyle w:val="IndexLink"/>
                <w:rtl w:val="true"/>
              </w:rPr>
              <w:t>ـ عاقبت کار دنیا</w:t>
            </w:r>
            <w:r>
              <w:rPr>
                <w:rStyle w:val="IndexLink"/>
                <w:rtl w:val="true"/>
              </w:rPr>
              <w:tab/>
            </w:r>
            <w:r>
              <w:rPr>
                <w:rStyle w:val="IndexLink"/>
              </w:rPr>
              <w:t>66</w:t>
            </w:r>
          </w:hyperlink>
        </w:p>
        <w:p>
          <w:pPr>
            <w:pStyle w:val="Contents3"/>
            <w:tabs>
              <w:tab w:val="clear" w:pos="8459"/>
              <w:tab w:val="right" w:pos="9026" w:leader="dot"/>
            </w:tabs>
            <w:rPr/>
          </w:pPr>
          <w:hyperlink w:anchor="__RefHeading___Toc1981934_2749589250">
            <w:r>
              <w:rPr>
                <w:webHidden/>
                <w:rStyle w:val="IndexLink"/>
              </w:rPr>
              <w:t>6</w:t>
            </w:r>
            <w:r>
              <w:rPr>
                <w:rStyle w:val="IndexLink"/>
                <w:rtl w:val="true"/>
              </w:rPr>
              <w:t xml:space="preserve"> </w:t>
            </w:r>
            <w:r>
              <w:rPr>
                <w:rStyle w:val="IndexLink"/>
                <w:rtl w:val="true"/>
              </w:rPr>
              <w:t>ـ دار غرور و فریب</w:t>
            </w:r>
            <w:r>
              <w:rPr>
                <w:rStyle w:val="IndexLink"/>
                <w:rtl w:val="true"/>
              </w:rPr>
              <w:tab/>
            </w:r>
            <w:r>
              <w:rPr>
                <w:rStyle w:val="IndexLink"/>
              </w:rPr>
              <w:t>69</w:t>
            </w:r>
          </w:hyperlink>
        </w:p>
        <w:p>
          <w:pPr>
            <w:pStyle w:val="Contents4"/>
            <w:tabs>
              <w:tab w:val="clear" w:pos="8176"/>
              <w:tab w:val="right" w:pos="9026" w:leader="dot"/>
            </w:tabs>
            <w:rPr/>
          </w:pPr>
          <w:hyperlink w:anchor="__RefHeading___Toc1981936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981938_2749589250">
            <w:r>
              <w:rPr>
                <w:webHidden/>
                <w:rStyle w:val="IndexLink"/>
                <w:rtl w:val="true"/>
              </w:rPr>
              <w:t>تمثیل به مار</w:t>
            </w:r>
            <w:r>
              <w:rPr>
                <w:rStyle w:val="IndexLink"/>
                <w:rtl w:val="true"/>
              </w:rPr>
              <w:tab/>
            </w:r>
            <w:r>
              <w:rPr>
                <w:rStyle w:val="IndexLink"/>
              </w:rPr>
              <w:t>70</w:t>
            </w:r>
          </w:hyperlink>
        </w:p>
        <w:p>
          <w:pPr>
            <w:pStyle w:val="Contents3"/>
            <w:tabs>
              <w:tab w:val="clear" w:pos="8459"/>
              <w:tab w:val="right" w:pos="9026" w:leader="dot"/>
            </w:tabs>
            <w:rPr/>
          </w:pPr>
          <w:hyperlink w:anchor="__RefHeading___Toc1981940_2749589250">
            <w:r>
              <w:rPr>
                <w:webHidden/>
                <w:rStyle w:val="IndexLink"/>
              </w:rPr>
              <w:t>7</w:t>
            </w:r>
            <w:r>
              <w:rPr>
                <w:rStyle w:val="IndexLink"/>
                <w:rtl w:val="true"/>
              </w:rPr>
              <w:t xml:space="preserve"> </w:t>
            </w:r>
            <w:r>
              <w:rPr>
                <w:rStyle w:val="IndexLink"/>
                <w:rtl w:val="true"/>
              </w:rPr>
              <w:t>ـ دنیای فانی</w:t>
            </w:r>
            <w:r>
              <w:rPr>
                <w:rStyle w:val="IndexLink"/>
                <w:rtl w:val="true"/>
              </w:rPr>
              <w:tab/>
            </w:r>
            <w:r>
              <w:rPr>
                <w:rStyle w:val="IndexLink"/>
              </w:rPr>
              <w:t>72</w:t>
            </w:r>
          </w:hyperlink>
        </w:p>
        <w:p>
          <w:pPr>
            <w:pStyle w:val="Contents3"/>
            <w:tabs>
              <w:tab w:val="clear" w:pos="8459"/>
              <w:tab w:val="right" w:pos="9026" w:leader="dot"/>
            </w:tabs>
            <w:rPr/>
          </w:pPr>
          <w:hyperlink w:anchor="__RefHeading___Toc1981942_2749589250">
            <w:r>
              <w:rPr>
                <w:webHidden/>
                <w:rStyle w:val="IndexLink"/>
                <w:rtl w:val="true"/>
              </w:rPr>
              <w:t>خلاصه و جمع بندی</w:t>
            </w:r>
            <w:r>
              <w:rPr>
                <w:rStyle w:val="IndexLink"/>
                <w:rtl w:val="true"/>
              </w:rPr>
              <w:tab/>
            </w:r>
            <w:r>
              <w:rPr>
                <w:rStyle w:val="IndexLink"/>
              </w:rPr>
              <w:t>74</w:t>
            </w:r>
          </w:hyperlink>
        </w:p>
        <w:p>
          <w:pPr>
            <w:pStyle w:val="Contents2"/>
            <w:tabs>
              <w:tab w:val="clear" w:pos="8743"/>
              <w:tab w:val="right" w:pos="9026" w:leader="dot"/>
            </w:tabs>
            <w:rPr/>
          </w:pPr>
          <w:hyperlink w:anchor="__RefHeading___Toc1981944_2749589250">
            <w:r>
              <w:rPr>
                <w:webHidden/>
                <w:rStyle w:val="IndexLink"/>
                <w:rtl w:val="true"/>
              </w:rPr>
              <w:t>فصل چهارم</w:t>
            </w:r>
            <w:r>
              <w:rPr>
                <w:rStyle w:val="IndexLink"/>
                <w:rtl w:val="true"/>
              </w:rPr>
              <w:t xml:space="preserve">: </w:t>
            </w:r>
            <w:r>
              <w:rPr>
                <w:rStyle w:val="IndexLink"/>
                <w:rtl w:val="true"/>
              </w:rPr>
              <w:t xml:space="preserve">دنیا پرستی و دنیا گرایی </w:t>
            </w:r>
            <w:r>
              <w:rPr>
                <w:rStyle w:val="IndexLink"/>
                <w:rtl w:val="true"/>
              </w:rPr>
              <w:t>(</w:t>
            </w:r>
            <w:r>
              <w:rPr>
                <w:rStyle w:val="IndexLink"/>
                <w:rtl w:val="true"/>
              </w:rPr>
              <w:t>حب دنیا</w:t>
            </w:r>
            <w:r>
              <w:rPr>
                <w:rStyle w:val="IndexLink"/>
                <w:rtl w:val="true"/>
              </w:rPr>
              <w:t>)</w:t>
              <w:tab/>
            </w:r>
            <w:r>
              <w:rPr>
                <w:rStyle w:val="IndexLink"/>
              </w:rPr>
              <w:t>76</w:t>
            </w:r>
          </w:hyperlink>
        </w:p>
        <w:p>
          <w:pPr>
            <w:pStyle w:val="Contents3"/>
            <w:tabs>
              <w:tab w:val="clear" w:pos="8459"/>
              <w:tab w:val="right" w:pos="9026" w:leader="dot"/>
            </w:tabs>
            <w:rPr/>
          </w:pPr>
          <w:hyperlink w:anchor="__RefHeading___Toc1981946_274958925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981948_2749589250">
            <w:r>
              <w:rPr>
                <w:webHidden/>
                <w:rStyle w:val="IndexLink"/>
              </w:rPr>
              <w:t>1</w:t>
            </w:r>
            <w:r>
              <w:rPr>
                <w:rStyle w:val="IndexLink"/>
                <w:rtl w:val="true"/>
              </w:rPr>
              <w:t xml:space="preserve"> </w:t>
            </w:r>
            <w:r>
              <w:rPr>
                <w:rStyle w:val="IndexLink"/>
                <w:rtl w:val="true"/>
              </w:rPr>
              <w:t>ـ مصادیق دوستی دنیا</w:t>
            </w:r>
            <w:r>
              <w:rPr>
                <w:rStyle w:val="IndexLink"/>
                <w:rtl w:val="true"/>
              </w:rPr>
              <w:tab/>
            </w:r>
            <w:r>
              <w:rPr>
                <w:rStyle w:val="IndexLink"/>
              </w:rPr>
              <w:t>76</w:t>
            </w:r>
          </w:hyperlink>
        </w:p>
        <w:p>
          <w:pPr>
            <w:pStyle w:val="Contents4"/>
            <w:tabs>
              <w:tab w:val="clear" w:pos="8176"/>
              <w:tab w:val="right" w:pos="9026" w:leader="dot"/>
            </w:tabs>
            <w:rPr/>
          </w:pPr>
          <w:hyperlink w:anchor="__RefHeading___Toc1981950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981952_2749589250">
            <w:r>
              <w:rPr>
                <w:webHidden/>
                <w:rStyle w:val="IndexLink"/>
                <w:rtl w:val="true"/>
              </w:rPr>
              <w:t>مظاهر دنیا دوستی</w:t>
            </w:r>
            <w:r>
              <w:rPr>
                <w:rStyle w:val="IndexLink"/>
                <w:rtl w:val="true"/>
              </w:rPr>
              <w:tab/>
            </w:r>
            <w:r>
              <w:rPr>
                <w:rStyle w:val="IndexLink"/>
              </w:rPr>
              <w:t>78</w:t>
            </w:r>
          </w:hyperlink>
        </w:p>
        <w:p>
          <w:pPr>
            <w:pStyle w:val="Contents3"/>
            <w:tabs>
              <w:tab w:val="clear" w:pos="8459"/>
              <w:tab w:val="right" w:pos="9026" w:leader="dot"/>
            </w:tabs>
            <w:rPr/>
          </w:pPr>
          <w:hyperlink w:anchor="__RefHeading___Toc1981954_2749589250">
            <w:r>
              <w:rPr>
                <w:webHidden/>
                <w:rStyle w:val="IndexLink"/>
              </w:rPr>
              <w:t>2</w:t>
            </w:r>
            <w:r>
              <w:rPr>
                <w:rStyle w:val="IndexLink"/>
                <w:rtl w:val="true"/>
              </w:rPr>
              <w:t xml:space="preserve"> </w:t>
            </w:r>
            <w:r>
              <w:rPr>
                <w:rStyle w:val="IndexLink"/>
                <w:rtl w:val="true"/>
              </w:rPr>
              <w:t>ـ دلیل دنیا دوستی</w:t>
            </w:r>
            <w:r>
              <w:rPr>
                <w:rStyle w:val="IndexLink"/>
                <w:rtl w:val="true"/>
              </w:rPr>
              <w:tab/>
            </w:r>
            <w:r>
              <w:rPr>
                <w:rStyle w:val="IndexLink"/>
              </w:rPr>
              <w:t>80</w:t>
            </w:r>
          </w:hyperlink>
        </w:p>
        <w:p>
          <w:pPr>
            <w:pStyle w:val="Contents4"/>
            <w:tabs>
              <w:tab w:val="clear" w:pos="8176"/>
              <w:tab w:val="right" w:pos="9026" w:leader="dot"/>
            </w:tabs>
            <w:rPr/>
          </w:pPr>
          <w:hyperlink w:anchor="__RefHeading___Toc1981956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981958_2749589250">
            <w:r>
              <w:rPr>
                <w:webHidden/>
                <w:rStyle w:val="IndexLink"/>
                <w:rtl w:val="true"/>
              </w:rPr>
              <w:t>حبّ بقا</w:t>
            </w:r>
            <w:r>
              <w:rPr>
                <w:rStyle w:val="IndexLink"/>
                <w:rtl w:val="true"/>
              </w:rPr>
              <w:tab/>
            </w:r>
            <w:r>
              <w:rPr>
                <w:rStyle w:val="IndexLink"/>
              </w:rPr>
              <w:t>81</w:t>
            </w:r>
          </w:hyperlink>
        </w:p>
        <w:p>
          <w:pPr>
            <w:pStyle w:val="Contents3"/>
            <w:tabs>
              <w:tab w:val="clear" w:pos="8459"/>
              <w:tab w:val="right" w:pos="9026" w:leader="dot"/>
            </w:tabs>
            <w:rPr/>
          </w:pPr>
          <w:hyperlink w:anchor="__RefHeading___Toc1981960_2749589250">
            <w:r>
              <w:rPr>
                <w:webHidden/>
                <w:rStyle w:val="IndexLink"/>
              </w:rPr>
              <w:t>3</w:t>
            </w:r>
            <w:r>
              <w:rPr>
                <w:rStyle w:val="IndexLink"/>
                <w:rtl w:val="true"/>
              </w:rPr>
              <w:t xml:space="preserve"> </w:t>
            </w:r>
            <w:r>
              <w:rPr>
                <w:rStyle w:val="IndexLink"/>
                <w:rtl w:val="true"/>
              </w:rPr>
              <w:t>ـ دنیاگرایی در دیدگاه مذاهب</w:t>
            </w:r>
            <w:r>
              <w:rPr>
                <w:rStyle w:val="IndexLink"/>
                <w:rtl w:val="true"/>
              </w:rPr>
              <w:tab/>
            </w:r>
            <w:r>
              <w:rPr>
                <w:rStyle w:val="IndexLink"/>
              </w:rPr>
              <w:t>82</w:t>
            </w:r>
          </w:hyperlink>
        </w:p>
        <w:p>
          <w:pPr>
            <w:pStyle w:val="Contents3"/>
            <w:tabs>
              <w:tab w:val="clear" w:pos="8459"/>
              <w:tab w:val="right" w:pos="9026" w:leader="dot"/>
            </w:tabs>
            <w:rPr/>
          </w:pPr>
          <w:hyperlink w:anchor="__RefHeading___Toc1981962_2749589250">
            <w:r>
              <w:rPr>
                <w:webHidden/>
                <w:rStyle w:val="IndexLink"/>
              </w:rPr>
              <w:t>4</w:t>
            </w:r>
            <w:r>
              <w:rPr>
                <w:rStyle w:val="IndexLink"/>
                <w:rtl w:val="true"/>
              </w:rPr>
              <w:t xml:space="preserve"> </w:t>
            </w:r>
            <w:r>
              <w:rPr>
                <w:rStyle w:val="IndexLink"/>
                <w:rtl w:val="true"/>
              </w:rPr>
              <w:t>ـ مفاسد دنیاگرایی</w:t>
            </w:r>
            <w:r>
              <w:rPr>
                <w:rStyle w:val="IndexLink"/>
                <w:rtl w:val="true"/>
              </w:rPr>
              <w:tab/>
            </w:r>
            <w:r>
              <w:rPr>
                <w:rStyle w:val="IndexLink"/>
              </w:rPr>
              <w:t>84</w:t>
            </w:r>
          </w:hyperlink>
        </w:p>
        <w:p>
          <w:pPr>
            <w:pStyle w:val="Contents4"/>
            <w:tabs>
              <w:tab w:val="clear" w:pos="8176"/>
              <w:tab w:val="right" w:pos="9026" w:leader="dot"/>
            </w:tabs>
            <w:rPr/>
          </w:pPr>
          <w:hyperlink w:anchor="__RefHeading___Toc1981964_274958925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981966_2749589250">
            <w:r>
              <w:rPr>
                <w:webHidden/>
                <w:rStyle w:val="IndexLink"/>
                <w:rtl w:val="true"/>
              </w:rPr>
              <w:t>تمثیل دنیا به دریا</w:t>
            </w:r>
            <w:r>
              <w:rPr>
                <w:rStyle w:val="IndexLink"/>
                <w:rtl w:val="true"/>
              </w:rPr>
              <w:tab/>
            </w:r>
            <w:r>
              <w:rPr>
                <w:rStyle w:val="IndexLink"/>
              </w:rPr>
              <w:t>87</w:t>
            </w:r>
          </w:hyperlink>
        </w:p>
        <w:p>
          <w:pPr>
            <w:pStyle w:val="Contents5"/>
            <w:tabs>
              <w:tab w:val="clear" w:pos="7892"/>
              <w:tab w:val="right" w:pos="9026" w:leader="dot"/>
            </w:tabs>
            <w:rPr/>
          </w:pPr>
          <w:hyperlink w:anchor="__RefHeading___Toc1981968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981970_2749589250">
            <w:r>
              <w:rPr>
                <w:webHidden/>
                <w:rStyle w:val="IndexLink"/>
                <w:rtl w:val="true"/>
              </w:rPr>
              <w:t>الف ـ فریفته شدن به دنیا</w:t>
            </w:r>
            <w:r>
              <w:rPr>
                <w:rStyle w:val="IndexLink"/>
                <w:rtl w:val="true"/>
              </w:rPr>
              <w:tab/>
            </w:r>
            <w:r>
              <w:rPr>
                <w:rStyle w:val="IndexLink"/>
              </w:rPr>
              <w:t>88</w:t>
            </w:r>
          </w:hyperlink>
        </w:p>
        <w:p>
          <w:pPr>
            <w:pStyle w:val="Contents5"/>
            <w:tabs>
              <w:tab w:val="clear" w:pos="7892"/>
              <w:tab w:val="right" w:pos="9026" w:leader="dot"/>
            </w:tabs>
            <w:rPr/>
          </w:pPr>
          <w:hyperlink w:anchor="__RefHeading___Toc1981972_2749589250">
            <w:r>
              <w:rPr>
                <w:webHidden/>
                <w:rStyle w:val="IndexLink"/>
                <w:rtl w:val="true"/>
              </w:rPr>
              <w:t>ب ـ ترس از مرگ</w:t>
            </w:r>
            <w:r>
              <w:rPr>
                <w:rStyle w:val="IndexLink"/>
                <w:rtl w:val="true"/>
              </w:rPr>
              <w:tab/>
            </w:r>
            <w:r>
              <w:rPr>
                <w:rStyle w:val="IndexLink"/>
              </w:rPr>
              <w:t>89</w:t>
            </w:r>
          </w:hyperlink>
        </w:p>
        <w:p>
          <w:pPr>
            <w:pStyle w:val="Contents5"/>
            <w:tabs>
              <w:tab w:val="clear" w:pos="7892"/>
              <w:tab w:val="right" w:pos="9026" w:leader="dot"/>
            </w:tabs>
            <w:rPr/>
          </w:pPr>
          <w:hyperlink w:anchor="__RefHeading___Toc1981974_2749589250">
            <w:r>
              <w:rPr>
                <w:webHidden/>
                <w:rStyle w:val="IndexLink"/>
                <w:rtl w:val="true"/>
              </w:rPr>
              <w:t>ج ـ از دست دادن آخرت</w:t>
            </w:r>
            <w:r>
              <w:rPr>
                <w:rStyle w:val="IndexLink"/>
                <w:rtl w:val="true"/>
              </w:rPr>
              <w:tab/>
            </w:r>
            <w:r>
              <w:rPr>
                <w:rStyle w:val="IndexLink"/>
              </w:rPr>
              <w:t>89</w:t>
            </w:r>
          </w:hyperlink>
        </w:p>
        <w:p>
          <w:pPr>
            <w:pStyle w:val="Contents5"/>
            <w:tabs>
              <w:tab w:val="clear" w:pos="7892"/>
              <w:tab w:val="right" w:pos="9026" w:leader="dot"/>
            </w:tabs>
            <w:rPr/>
          </w:pPr>
          <w:hyperlink w:anchor="__RefHeading___Toc1981976_2749589250">
            <w:r>
              <w:rPr>
                <w:webHidden/>
                <w:rStyle w:val="IndexLink"/>
                <w:rtl w:val="true"/>
              </w:rPr>
              <w:t>د ـ فقر و نیازمندی</w:t>
            </w:r>
            <w:r>
              <w:rPr>
                <w:rStyle w:val="IndexLink"/>
                <w:rtl w:val="true"/>
              </w:rPr>
              <w:tab/>
            </w:r>
            <w:r>
              <w:rPr>
                <w:rStyle w:val="IndexLink"/>
              </w:rPr>
              <w:t>90</w:t>
            </w:r>
          </w:hyperlink>
        </w:p>
        <w:p>
          <w:pPr>
            <w:pStyle w:val="Contents5"/>
            <w:tabs>
              <w:tab w:val="clear" w:pos="7892"/>
              <w:tab w:val="right" w:pos="9026" w:leader="dot"/>
            </w:tabs>
            <w:rPr/>
          </w:pPr>
          <w:hyperlink w:anchor="__RefHeading___Toc1981978_2749589250">
            <w:r>
              <w:rPr>
                <w:webHidden/>
                <w:rStyle w:val="IndexLink"/>
                <w:rtl w:val="true"/>
              </w:rPr>
              <w:t>ه ـ پستی و خواری</w:t>
            </w:r>
            <w:r>
              <w:rPr>
                <w:rStyle w:val="IndexLink"/>
                <w:rtl w:val="true"/>
              </w:rPr>
              <w:tab/>
            </w:r>
            <w:r>
              <w:rPr>
                <w:rStyle w:val="IndexLink"/>
              </w:rPr>
              <w:t>93</w:t>
            </w:r>
          </w:hyperlink>
        </w:p>
        <w:p>
          <w:pPr>
            <w:pStyle w:val="Contents5"/>
            <w:tabs>
              <w:tab w:val="clear" w:pos="7892"/>
              <w:tab w:val="right" w:pos="9026" w:leader="dot"/>
            </w:tabs>
            <w:rPr/>
          </w:pPr>
          <w:hyperlink w:anchor="__RefHeading___Toc1981980_2749589250">
            <w:r>
              <w:rPr>
                <w:webHidden/>
                <w:rStyle w:val="IndexLink"/>
                <w:rtl w:val="true"/>
              </w:rPr>
              <w:t>و ـ آلودگی به گناهان</w:t>
            </w:r>
            <w:r>
              <w:rPr>
                <w:rStyle w:val="IndexLink"/>
                <w:rtl w:val="true"/>
              </w:rPr>
              <w:tab/>
            </w:r>
            <w:r>
              <w:rPr>
                <w:rStyle w:val="IndexLink"/>
              </w:rPr>
              <w:t>94</w:t>
            </w:r>
          </w:hyperlink>
        </w:p>
        <w:p>
          <w:pPr>
            <w:pStyle w:val="Contents5"/>
            <w:tabs>
              <w:tab w:val="clear" w:pos="7892"/>
              <w:tab w:val="right" w:pos="9026" w:leader="dot"/>
            </w:tabs>
            <w:rPr/>
          </w:pPr>
          <w:hyperlink w:anchor="__RefHeading___Toc1981982_2749589250">
            <w:r>
              <w:rPr>
                <w:webHidden/>
                <w:rStyle w:val="IndexLink"/>
                <w:rtl w:val="true"/>
              </w:rPr>
              <w:t>ز ـ اندوه فراوان</w:t>
            </w:r>
            <w:r>
              <w:rPr>
                <w:rStyle w:val="IndexLink"/>
                <w:rtl w:val="true"/>
              </w:rPr>
              <w:tab/>
            </w:r>
            <w:r>
              <w:rPr>
                <w:rStyle w:val="IndexLink"/>
              </w:rPr>
              <w:t>97</w:t>
            </w:r>
          </w:hyperlink>
        </w:p>
        <w:p>
          <w:pPr>
            <w:pStyle w:val="Contents5"/>
            <w:tabs>
              <w:tab w:val="clear" w:pos="7892"/>
              <w:tab w:val="right" w:pos="9026" w:leader="dot"/>
            </w:tabs>
            <w:rPr/>
          </w:pPr>
          <w:hyperlink w:anchor="__RefHeading___Toc1981984_2749589250">
            <w:r>
              <w:rPr>
                <w:webHidden/>
                <w:rStyle w:val="IndexLink"/>
                <w:rtl w:val="true"/>
              </w:rPr>
              <w:t>ح ـ هلاکت و نابودی</w:t>
            </w:r>
            <w:r>
              <w:rPr>
                <w:rStyle w:val="IndexLink"/>
                <w:rtl w:val="true"/>
              </w:rPr>
              <w:tab/>
            </w:r>
            <w:r>
              <w:rPr>
                <w:rStyle w:val="IndexLink"/>
              </w:rPr>
              <w:t>98</w:t>
            </w:r>
          </w:hyperlink>
        </w:p>
        <w:p>
          <w:pPr>
            <w:pStyle w:val="Contents5"/>
            <w:tabs>
              <w:tab w:val="clear" w:pos="7892"/>
              <w:tab w:val="right" w:pos="9026" w:leader="dot"/>
            </w:tabs>
            <w:rPr/>
          </w:pPr>
          <w:hyperlink w:anchor="__RefHeading___Toc1981986_2749589250">
            <w:r>
              <w:rPr>
                <w:webHidden/>
                <w:rStyle w:val="IndexLink"/>
                <w:rtl w:val="true"/>
              </w:rPr>
              <w:t>ط ـ ترس و هراس</w:t>
            </w:r>
            <w:r>
              <w:rPr>
                <w:rStyle w:val="IndexLink"/>
                <w:rtl w:val="true"/>
              </w:rPr>
              <w:tab/>
            </w:r>
            <w:r>
              <w:rPr>
                <w:rStyle w:val="IndexLink"/>
              </w:rPr>
              <w:t>98</w:t>
            </w:r>
          </w:hyperlink>
        </w:p>
        <w:p>
          <w:pPr>
            <w:pStyle w:val="Contents5"/>
            <w:tabs>
              <w:tab w:val="clear" w:pos="7892"/>
              <w:tab w:val="right" w:pos="9026" w:leader="dot"/>
            </w:tabs>
            <w:rPr/>
          </w:pPr>
          <w:hyperlink w:anchor="__RefHeading___Toc1981988_2749589250">
            <w:r>
              <w:rPr>
                <w:webHidden/>
                <w:rStyle w:val="IndexLink"/>
                <w:rtl w:val="true"/>
              </w:rPr>
              <w:t>ی ـ کوردلی</w:t>
            </w:r>
            <w:r>
              <w:rPr>
                <w:rStyle w:val="IndexLink"/>
                <w:rtl w:val="true"/>
              </w:rPr>
              <w:tab/>
            </w:r>
            <w:r>
              <w:rPr>
                <w:rStyle w:val="IndexLink"/>
              </w:rPr>
              <w:t>99</w:t>
            </w:r>
          </w:hyperlink>
        </w:p>
        <w:p>
          <w:pPr>
            <w:pStyle w:val="Contents5"/>
            <w:tabs>
              <w:tab w:val="clear" w:pos="7892"/>
              <w:tab w:val="right" w:pos="9026" w:leader="dot"/>
            </w:tabs>
            <w:rPr/>
          </w:pPr>
          <w:hyperlink w:anchor="__RefHeading___Toc1981990_2749589250">
            <w:r>
              <w:rPr>
                <w:webHidden/>
                <w:rStyle w:val="IndexLink"/>
                <w:rtl w:val="true"/>
              </w:rPr>
              <w:t>ک ـ سستی اراده</w:t>
            </w:r>
            <w:r>
              <w:rPr>
                <w:rStyle w:val="IndexLink"/>
                <w:rtl w:val="true"/>
              </w:rPr>
              <w:tab/>
            </w:r>
            <w:r>
              <w:rPr>
                <w:rStyle w:val="IndexLink"/>
              </w:rPr>
              <w:t>99</w:t>
            </w:r>
          </w:hyperlink>
        </w:p>
        <w:p>
          <w:pPr>
            <w:pStyle w:val="Contents3"/>
            <w:tabs>
              <w:tab w:val="clear" w:pos="8459"/>
              <w:tab w:val="right" w:pos="9026" w:leader="dot"/>
            </w:tabs>
            <w:rPr/>
          </w:pPr>
          <w:hyperlink w:anchor="__RefHeading___Toc1981992_2749589250">
            <w:r>
              <w:rPr>
                <w:webHidden/>
                <w:rStyle w:val="IndexLink"/>
              </w:rPr>
              <w:t>5</w:t>
            </w:r>
            <w:r>
              <w:rPr>
                <w:rStyle w:val="IndexLink"/>
                <w:rtl w:val="true"/>
              </w:rPr>
              <w:t xml:space="preserve"> </w:t>
            </w:r>
            <w:r>
              <w:rPr>
                <w:rStyle w:val="IndexLink"/>
                <w:rtl w:val="true"/>
              </w:rPr>
              <w:t>ـ تأثیر دنیادوستی بر قلب انسان</w:t>
            </w:r>
            <w:r>
              <w:rPr>
                <w:rStyle w:val="IndexLink"/>
                <w:rtl w:val="true"/>
              </w:rPr>
              <w:tab/>
            </w:r>
            <w:r>
              <w:rPr>
                <w:rStyle w:val="IndexLink"/>
              </w:rPr>
              <w:t>101</w:t>
            </w:r>
          </w:hyperlink>
        </w:p>
        <w:p>
          <w:pPr>
            <w:pStyle w:val="Contents3"/>
            <w:tabs>
              <w:tab w:val="clear" w:pos="8459"/>
              <w:tab w:val="right" w:pos="9026" w:leader="dot"/>
            </w:tabs>
            <w:rPr/>
          </w:pPr>
          <w:hyperlink w:anchor="__RefHeading___Toc1981994_2749589250">
            <w:r>
              <w:rPr>
                <w:webHidden/>
                <w:rStyle w:val="IndexLink"/>
              </w:rPr>
              <w:t>6</w:t>
            </w:r>
            <w:r>
              <w:rPr>
                <w:rStyle w:val="IndexLink"/>
                <w:rtl w:val="true"/>
              </w:rPr>
              <w:t xml:space="preserve"> </w:t>
            </w:r>
            <w:r>
              <w:rPr>
                <w:rStyle w:val="IndexLink"/>
                <w:rtl w:val="true"/>
              </w:rPr>
              <w:t>ـ سیمای دنیاپرستان</w:t>
            </w:r>
            <w:r>
              <w:rPr>
                <w:rStyle w:val="IndexLink"/>
                <w:rtl w:val="true"/>
              </w:rPr>
              <w:tab/>
            </w:r>
            <w:r>
              <w:rPr>
                <w:rStyle w:val="IndexLink"/>
              </w:rPr>
              <w:t>103</w:t>
            </w:r>
          </w:hyperlink>
        </w:p>
        <w:p>
          <w:pPr>
            <w:pStyle w:val="Contents3"/>
            <w:tabs>
              <w:tab w:val="clear" w:pos="8459"/>
              <w:tab w:val="right" w:pos="9026" w:leader="dot"/>
            </w:tabs>
            <w:rPr/>
          </w:pPr>
          <w:hyperlink w:anchor="__RefHeading___Toc1981996_2749589250">
            <w:r>
              <w:rPr>
                <w:webHidden/>
                <w:rStyle w:val="IndexLink"/>
                <w:rtl w:val="true"/>
              </w:rPr>
              <w:t>خلاصه و جمع بندی</w:t>
            </w:r>
            <w:r>
              <w:rPr>
                <w:rStyle w:val="IndexLink"/>
                <w:rtl w:val="true"/>
              </w:rPr>
              <w:tab/>
            </w:r>
            <w:r>
              <w:rPr>
                <w:rStyle w:val="IndexLink"/>
              </w:rPr>
              <w:t>109</w:t>
            </w:r>
          </w:hyperlink>
        </w:p>
        <w:p>
          <w:pPr>
            <w:pStyle w:val="Contents2"/>
            <w:tabs>
              <w:tab w:val="clear" w:pos="8743"/>
              <w:tab w:val="right" w:pos="9026" w:leader="dot"/>
            </w:tabs>
            <w:rPr/>
          </w:pPr>
          <w:hyperlink w:anchor="__RefHeading___Toc1981998_2749589250">
            <w:r>
              <w:rPr>
                <w:webHidden/>
                <w:rStyle w:val="IndexLink"/>
                <w:rtl w:val="true"/>
              </w:rPr>
              <w:t>فصل پنجم</w:t>
            </w:r>
            <w:r>
              <w:rPr>
                <w:rStyle w:val="IndexLink"/>
                <w:rtl w:val="true"/>
              </w:rPr>
              <w:t xml:space="preserve">: </w:t>
            </w:r>
            <w:r>
              <w:rPr>
                <w:rStyle w:val="IndexLink"/>
                <w:rtl w:val="true"/>
              </w:rPr>
              <w:t>راه های مقابله با دنیازدگی</w:t>
            </w:r>
            <w:r>
              <w:rPr>
                <w:rStyle w:val="IndexLink"/>
                <w:rtl w:val="true"/>
              </w:rPr>
              <w:tab/>
            </w:r>
            <w:r>
              <w:rPr>
                <w:rStyle w:val="IndexLink"/>
              </w:rPr>
              <w:t>112</w:t>
            </w:r>
          </w:hyperlink>
        </w:p>
        <w:p>
          <w:pPr>
            <w:pStyle w:val="Contents3"/>
            <w:tabs>
              <w:tab w:val="clear" w:pos="8459"/>
              <w:tab w:val="right" w:pos="9026" w:leader="dot"/>
            </w:tabs>
            <w:rPr/>
          </w:pPr>
          <w:hyperlink w:anchor="__RefHeading___Toc1982000_274958925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982002_2749589250">
            <w:r>
              <w:rPr>
                <w:webHidden/>
                <w:rStyle w:val="IndexLink"/>
              </w:rPr>
              <w:t>1</w:t>
            </w:r>
            <w:r>
              <w:rPr>
                <w:rStyle w:val="IndexLink"/>
                <w:rtl w:val="true"/>
              </w:rPr>
              <w:t xml:space="preserve"> </w:t>
            </w:r>
            <w:r>
              <w:rPr>
                <w:rStyle w:val="IndexLink"/>
                <w:rtl w:val="true"/>
              </w:rPr>
              <w:t>ـ یاد خدا</w:t>
            </w:r>
            <w:r>
              <w:rPr>
                <w:rStyle w:val="IndexLink"/>
                <w:rtl w:val="true"/>
              </w:rPr>
              <w:tab/>
            </w:r>
            <w:r>
              <w:rPr>
                <w:rStyle w:val="IndexLink"/>
              </w:rPr>
              <w:t>112</w:t>
            </w:r>
          </w:hyperlink>
        </w:p>
        <w:p>
          <w:pPr>
            <w:pStyle w:val="Contents3"/>
            <w:tabs>
              <w:tab w:val="clear" w:pos="8459"/>
              <w:tab w:val="right" w:pos="9026" w:leader="dot"/>
            </w:tabs>
            <w:rPr/>
          </w:pPr>
          <w:hyperlink w:anchor="__RefHeading___Toc1982004_2749589250">
            <w:r>
              <w:rPr>
                <w:webHidden/>
                <w:rStyle w:val="IndexLink"/>
              </w:rPr>
              <w:t>2</w:t>
            </w:r>
            <w:r>
              <w:rPr>
                <w:rStyle w:val="IndexLink"/>
                <w:rtl w:val="true"/>
              </w:rPr>
              <w:t xml:space="preserve"> </w:t>
            </w:r>
            <w:r>
              <w:rPr>
                <w:rStyle w:val="IndexLink"/>
                <w:rtl w:val="true"/>
              </w:rPr>
              <w:t>ـ یاد مرگ و آخرت گرایی</w:t>
            </w:r>
            <w:r>
              <w:rPr>
                <w:rStyle w:val="IndexLink"/>
                <w:rtl w:val="true"/>
              </w:rPr>
              <w:tab/>
            </w:r>
            <w:r>
              <w:rPr>
                <w:rStyle w:val="IndexLink"/>
              </w:rPr>
              <w:t>114</w:t>
            </w:r>
          </w:hyperlink>
        </w:p>
        <w:p>
          <w:pPr>
            <w:pStyle w:val="Contents3"/>
            <w:tabs>
              <w:tab w:val="clear" w:pos="8459"/>
              <w:tab w:val="right" w:pos="9026" w:leader="dot"/>
            </w:tabs>
            <w:rPr/>
          </w:pPr>
          <w:hyperlink w:anchor="__RefHeading___Toc1982006_2749589250">
            <w:r>
              <w:rPr>
                <w:webHidden/>
                <w:rStyle w:val="IndexLink"/>
              </w:rPr>
              <w:t>3</w:t>
            </w:r>
            <w:r>
              <w:rPr>
                <w:rStyle w:val="IndexLink"/>
                <w:rtl w:val="true"/>
              </w:rPr>
              <w:t xml:space="preserve"> </w:t>
            </w:r>
            <w:r>
              <w:rPr>
                <w:rStyle w:val="IndexLink"/>
                <w:rtl w:val="true"/>
              </w:rPr>
              <w:t>ـ پندپذیری و عبرت آموزی از سرگذشت دنیاداران</w:t>
            </w:r>
            <w:r>
              <w:rPr>
                <w:rStyle w:val="IndexLink"/>
                <w:rtl w:val="true"/>
              </w:rPr>
              <w:tab/>
            </w:r>
            <w:r>
              <w:rPr>
                <w:rStyle w:val="IndexLink"/>
              </w:rPr>
              <w:t>118</w:t>
            </w:r>
          </w:hyperlink>
        </w:p>
        <w:p>
          <w:pPr>
            <w:pStyle w:val="Contents3"/>
            <w:tabs>
              <w:tab w:val="clear" w:pos="8459"/>
              <w:tab w:val="right" w:pos="9026" w:leader="dot"/>
            </w:tabs>
            <w:rPr/>
          </w:pPr>
          <w:hyperlink w:anchor="__RefHeading___Toc1982008_2749589250">
            <w:r>
              <w:rPr>
                <w:webHidden/>
                <w:rStyle w:val="IndexLink"/>
              </w:rPr>
              <w:t>4</w:t>
            </w:r>
            <w:r>
              <w:rPr>
                <w:rStyle w:val="IndexLink"/>
                <w:rtl w:val="true"/>
              </w:rPr>
              <w:t xml:space="preserve"> </w:t>
            </w:r>
            <w:r>
              <w:rPr>
                <w:rStyle w:val="IndexLink"/>
                <w:rtl w:val="true"/>
              </w:rPr>
              <w:t>ـ شناخت حقیقت دنیا و ژرف اندیشی در امور دنیوی</w:t>
            </w:r>
            <w:r>
              <w:rPr>
                <w:rStyle w:val="IndexLink"/>
                <w:rtl w:val="true"/>
              </w:rPr>
              <w:tab/>
            </w:r>
            <w:r>
              <w:rPr>
                <w:rStyle w:val="IndexLink"/>
              </w:rPr>
              <w:t>121</w:t>
            </w:r>
          </w:hyperlink>
        </w:p>
        <w:p>
          <w:pPr>
            <w:pStyle w:val="Contents3"/>
            <w:tabs>
              <w:tab w:val="clear" w:pos="8459"/>
              <w:tab w:val="right" w:pos="9026" w:leader="dot"/>
            </w:tabs>
            <w:rPr/>
          </w:pPr>
          <w:hyperlink w:anchor="__RefHeading___Toc1982010_2749589250">
            <w:r>
              <w:rPr>
                <w:webHidden/>
                <w:rStyle w:val="IndexLink"/>
              </w:rPr>
              <w:t>5</w:t>
            </w:r>
            <w:r>
              <w:rPr>
                <w:rStyle w:val="IndexLink"/>
                <w:rtl w:val="true"/>
              </w:rPr>
              <w:t xml:space="preserve"> </w:t>
            </w:r>
            <w:r>
              <w:rPr>
                <w:rStyle w:val="IndexLink"/>
                <w:rtl w:val="true"/>
              </w:rPr>
              <w:t>ـ اصالت ندادن به دنیا</w:t>
            </w:r>
            <w:r>
              <w:rPr>
                <w:rStyle w:val="IndexLink"/>
                <w:rtl w:val="true"/>
              </w:rPr>
              <w:tab/>
            </w:r>
            <w:r>
              <w:rPr>
                <w:rStyle w:val="IndexLink"/>
              </w:rPr>
              <w:t>123</w:t>
            </w:r>
          </w:hyperlink>
        </w:p>
        <w:p>
          <w:pPr>
            <w:pStyle w:val="Contents3"/>
            <w:tabs>
              <w:tab w:val="clear" w:pos="8459"/>
              <w:tab w:val="right" w:pos="9026" w:leader="dot"/>
            </w:tabs>
            <w:rPr/>
          </w:pPr>
          <w:hyperlink w:anchor="__RefHeading___Toc1982012_2749589250">
            <w:r>
              <w:rPr>
                <w:webHidden/>
                <w:rStyle w:val="IndexLink"/>
              </w:rPr>
              <w:t>6</w:t>
            </w:r>
            <w:r>
              <w:rPr>
                <w:rStyle w:val="IndexLink"/>
                <w:rtl w:val="true"/>
              </w:rPr>
              <w:t xml:space="preserve"> </w:t>
            </w:r>
            <w:r>
              <w:rPr>
                <w:rStyle w:val="IndexLink"/>
                <w:rtl w:val="true"/>
              </w:rPr>
              <w:t>ـ خودآگاهی</w:t>
            </w:r>
            <w:r>
              <w:rPr>
                <w:rStyle w:val="IndexLink"/>
                <w:rtl w:val="true"/>
              </w:rPr>
              <w:tab/>
            </w:r>
            <w:r>
              <w:rPr>
                <w:rStyle w:val="IndexLink"/>
              </w:rPr>
              <w:t>124</w:t>
            </w:r>
          </w:hyperlink>
        </w:p>
        <w:p>
          <w:pPr>
            <w:pStyle w:val="Contents3"/>
            <w:tabs>
              <w:tab w:val="clear" w:pos="8459"/>
              <w:tab w:val="right" w:pos="9026" w:leader="dot"/>
            </w:tabs>
            <w:rPr/>
          </w:pPr>
          <w:hyperlink w:anchor="__RefHeading___Toc1982014_2749589250">
            <w:r>
              <w:rPr>
                <w:webHidden/>
                <w:rStyle w:val="IndexLink"/>
              </w:rPr>
              <w:t>7</w:t>
            </w:r>
            <w:r>
              <w:rPr>
                <w:rStyle w:val="IndexLink"/>
                <w:rtl w:val="true"/>
              </w:rPr>
              <w:t xml:space="preserve"> </w:t>
            </w:r>
            <w:r>
              <w:rPr>
                <w:rStyle w:val="IndexLink"/>
                <w:rtl w:val="true"/>
              </w:rPr>
              <w:t>ـ رهایی از هوای نفس</w:t>
            </w:r>
            <w:r>
              <w:rPr>
                <w:rStyle w:val="IndexLink"/>
                <w:rtl w:val="true"/>
              </w:rPr>
              <w:tab/>
            </w:r>
            <w:r>
              <w:rPr>
                <w:rStyle w:val="IndexLink"/>
              </w:rPr>
              <w:t>126</w:t>
            </w:r>
          </w:hyperlink>
        </w:p>
        <w:p>
          <w:pPr>
            <w:pStyle w:val="Contents3"/>
            <w:tabs>
              <w:tab w:val="clear" w:pos="8459"/>
              <w:tab w:val="right" w:pos="9026" w:leader="dot"/>
            </w:tabs>
            <w:rPr/>
          </w:pPr>
          <w:hyperlink w:anchor="__RefHeading___Toc1982016_2749589250">
            <w:r>
              <w:rPr>
                <w:webHidden/>
                <w:rStyle w:val="IndexLink"/>
              </w:rPr>
              <w:t>8</w:t>
            </w:r>
            <w:r>
              <w:rPr>
                <w:rStyle w:val="IndexLink"/>
                <w:rtl w:val="true"/>
              </w:rPr>
              <w:t xml:space="preserve"> </w:t>
            </w:r>
            <w:r>
              <w:rPr>
                <w:rStyle w:val="IndexLink"/>
                <w:rtl w:val="true"/>
              </w:rPr>
              <w:t>ـ راه های عملی مقابله با حبّ دنیا</w:t>
            </w:r>
            <w:r>
              <w:rPr>
                <w:rStyle w:val="IndexLink"/>
                <w:rtl w:val="true"/>
              </w:rPr>
              <w:tab/>
            </w:r>
            <w:r>
              <w:rPr>
                <w:rStyle w:val="IndexLink"/>
              </w:rPr>
              <w:t>129</w:t>
            </w:r>
          </w:hyperlink>
        </w:p>
        <w:p>
          <w:pPr>
            <w:pStyle w:val="Contents3"/>
            <w:tabs>
              <w:tab w:val="clear" w:pos="8459"/>
              <w:tab w:val="right" w:pos="9026" w:leader="dot"/>
            </w:tabs>
            <w:rPr/>
          </w:pPr>
          <w:hyperlink w:anchor="__RefHeading___Toc1982018_2749589250">
            <w:r>
              <w:rPr>
                <w:webHidden/>
                <w:rStyle w:val="IndexLink"/>
                <w:rtl w:val="true"/>
              </w:rPr>
              <w:t>خلاصه و جمع بندی</w:t>
            </w:r>
            <w:r>
              <w:rPr>
                <w:rStyle w:val="IndexLink"/>
                <w:rtl w:val="true"/>
              </w:rPr>
              <w:tab/>
            </w:r>
            <w:r>
              <w:rPr>
                <w:rStyle w:val="IndexLink"/>
              </w:rPr>
              <w:t>132</w:t>
            </w:r>
          </w:hyperlink>
        </w:p>
        <w:p>
          <w:pPr>
            <w:pStyle w:val="Contents2"/>
            <w:tabs>
              <w:tab w:val="clear" w:pos="8743"/>
              <w:tab w:val="right" w:pos="9026" w:leader="dot"/>
            </w:tabs>
            <w:rPr/>
          </w:pPr>
          <w:hyperlink w:anchor="__RefHeading___Toc1982020_2749589250">
            <w:r>
              <w:rPr>
                <w:webHidden/>
                <w:rStyle w:val="IndexLink"/>
                <w:rtl w:val="true"/>
              </w:rPr>
              <w:t>فصل ششم</w:t>
            </w:r>
            <w:r>
              <w:rPr>
                <w:rStyle w:val="IndexLink"/>
                <w:rtl w:val="true"/>
              </w:rPr>
              <w:t xml:space="preserve">: </w:t>
            </w:r>
            <w:r>
              <w:rPr>
                <w:rStyle w:val="IndexLink"/>
                <w:rtl w:val="true"/>
              </w:rPr>
              <w:t>رابطه دنیا و آخرت</w:t>
            </w:r>
            <w:r>
              <w:rPr>
                <w:rStyle w:val="IndexLink"/>
                <w:rtl w:val="true"/>
              </w:rPr>
              <w:tab/>
            </w:r>
            <w:r>
              <w:rPr>
                <w:rStyle w:val="IndexLink"/>
              </w:rPr>
              <w:t>134</w:t>
            </w:r>
          </w:hyperlink>
        </w:p>
        <w:p>
          <w:pPr>
            <w:pStyle w:val="Contents3"/>
            <w:tabs>
              <w:tab w:val="clear" w:pos="8459"/>
              <w:tab w:val="right" w:pos="9026" w:leader="dot"/>
            </w:tabs>
            <w:rPr/>
          </w:pPr>
          <w:hyperlink w:anchor="__RefHeading___Toc1982022_274958925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982024_2749589250">
            <w:r>
              <w:rPr>
                <w:webHidden/>
                <w:rStyle w:val="IndexLink"/>
              </w:rPr>
              <w:t>1</w:t>
            </w:r>
            <w:r>
              <w:rPr>
                <w:rStyle w:val="IndexLink"/>
                <w:rtl w:val="true"/>
              </w:rPr>
              <w:t xml:space="preserve"> </w:t>
            </w:r>
            <w:r>
              <w:rPr>
                <w:rStyle w:val="IndexLink"/>
                <w:rtl w:val="true"/>
              </w:rPr>
              <w:t>ـ آبادانی آخرت با تلاش دنیا</w:t>
            </w:r>
            <w:r>
              <w:rPr>
                <w:rStyle w:val="IndexLink"/>
                <w:rtl w:val="true"/>
              </w:rPr>
              <w:tab/>
            </w:r>
            <w:r>
              <w:rPr>
                <w:rStyle w:val="IndexLink"/>
              </w:rPr>
              <w:t>134</w:t>
            </w:r>
          </w:hyperlink>
        </w:p>
        <w:p>
          <w:pPr>
            <w:pStyle w:val="Contents3"/>
            <w:tabs>
              <w:tab w:val="clear" w:pos="8459"/>
              <w:tab w:val="right" w:pos="9026" w:leader="dot"/>
            </w:tabs>
            <w:rPr/>
          </w:pPr>
          <w:hyperlink w:anchor="__RefHeading___Toc1982026_2749589250">
            <w:r>
              <w:rPr>
                <w:webHidden/>
                <w:rStyle w:val="IndexLink"/>
              </w:rPr>
              <w:t>2</w:t>
            </w:r>
            <w:r>
              <w:rPr>
                <w:rStyle w:val="IndexLink"/>
                <w:rtl w:val="true"/>
              </w:rPr>
              <w:t xml:space="preserve"> </w:t>
            </w:r>
            <w:r>
              <w:rPr>
                <w:rStyle w:val="IndexLink"/>
                <w:rtl w:val="true"/>
              </w:rPr>
              <w:t>ـ دنیا، دار عمل و آخرت، سرای حساب</w:t>
            </w:r>
            <w:r>
              <w:rPr>
                <w:rStyle w:val="IndexLink"/>
                <w:rtl w:val="true"/>
              </w:rPr>
              <w:tab/>
            </w:r>
            <w:r>
              <w:rPr>
                <w:rStyle w:val="IndexLink"/>
              </w:rPr>
              <w:t>136</w:t>
            </w:r>
          </w:hyperlink>
        </w:p>
        <w:p>
          <w:pPr>
            <w:pStyle w:val="Contents3"/>
            <w:tabs>
              <w:tab w:val="clear" w:pos="8459"/>
              <w:tab w:val="right" w:pos="9026" w:leader="dot"/>
            </w:tabs>
            <w:rPr/>
          </w:pPr>
          <w:hyperlink w:anchor="__RefHeading___Toc1982028_2749589250">
            <w:r>
              <w:rPr>
                <w:webHidden/>
                <w:rStyle w:val="IndexLink"/>
              </w:rPr>
              <w:t>3</w:t>
            </w:r>
            <w:r>
              <w:rPr>
                <w:rStyle w:val="IndexLink"/>
                <w:rtl w:val="true"/>
              </w:rPr>
              <w:t xml:space="preserve"> </w:t>
            </w:r>
            <w:r>
              <w:rPr>
                <w:rStyle w:val="IndexLink"/>
                <w:rtl w:val="true"/>
              </w:rPr>
              <w:t>ـ محدودیت دنیا در مقایسه با آخرت</w:t>
            </w:r>
            <w:r>
              <w:rPr>
                <w:rStyle w:val="IndexLink"/>
                <w:rtl w:val="true"/>
              </w:rPr>
              <w:tab/>
            </w:r>
            <w:r>
              <w:rPr>
                <w:rStyle w:val="IndexLink"/>
              </w:rPr>
              <w:t>138</w:t>
            </w:r>
          </w:hyperlink>
        </w:p>
        <w:p>
          <w:pPr>
            <w:pStyle w:val="Contents3"/>
            <w:tabs>
              <w:tab w:val="clear" w:pos="8459"/>
              <w:tab w:val="right" w:pos="9026" w:leader="dot"/>
            </w:tabs>
            <w:rPr/>
          </w:pPr>
          <w:hyperlink w:anchor="__RefHeading___Toc1982030_2749589250">
            <w:r>
              <w:rPr>
                <w:webHidden/>
                <w:rStyle w:val="IndexLink"/>
              </w:rPr>
              <w:t>4</w:t>
            </w:r>
            <w:r>
              <w:rPr>
                <w:rStyle w:val="IndexLink"/>
                <w:rtl w:val="true"/>
              </w:rPr>
              <w:t xml:space="preserve"> </w:t>
            </w:r>
            <w:r>
              <w:rPr>
                <w:rStyle w:val="IndexLink"/>
                <w:rtl w:val="true"/>
              </w:rPr>
              <w:t>ـ زندگی دنیوی و زندگی اخروی</w:t>
            </w:r>
            <w:r>
              <w:rPr>
                <w:rStyle w:val="IndexLink"/>
                <w:rtl w:val="true"/>
              </w:rPr>
              <w:tab/>
            </w:r>
            <w:r>
              <w:rPr>
                <w:rStyle w:val="IndexLink"/>
              </w:rPr>
              <w:t>139</w:t>
            </w:r>
          </w:hyperlink>
        </w:p>
        <w:p>
          <w:pPr>
            <w:pStyle w:val="Contents3"/>
            <w:tabs>
              <w:tab w:val="clear" w:pos="8459"/>
              <w:tab w:val="right" w:pos="9026" w:leader="dot"/>
            </w:tabs>
            <w:rPr/>
          </w:pPr>
          <w:hyperlink w:anchor="__RefHeading___Toc1982032_2749589250">
            <w:r>
              <w:rPr>
                <w:webHidden/>
                <w:rStyle w:val="IndexLink"/>
              </w:rPr>
              <w:t>5</w:t>
            </w:r>
            <w:r>
              <w:rPr>
                <w:rStyle w:val="IndexLink"/>
                <w:rtl w:val="true"/>
              </w:rPr>
              <w:t xml:space="preserve"> </w:t>
            </w:r>
            <w:r>
              <w:rPr>
                <w:rStyle w:val="IndexLink"/>
                <w:rtl w:val="true"/>
              </w:rPr>
              <w:t>ـ دیدگاه ها</w:t>
            </w:r>
            <w:r>
              <w:rPr>
                <w:rStyle w:val="IndexLink"/>
                <w:rtl w:val="true"/>
              </w:rPr>
              <w:tab/>
            </w:r>
            <w:r>
              <w:rPr>
                <w:rStyle w:val="IndexLink"/>
              </w:rPr>
              <w:t>142</w:t>
            </w:r>
          </w:hyperlink>
        </w:p>
        <w:p>
          <w:pPr>
            <w:pStyle w:val="Contents3"/>
            <w:tabs>
              <w:tab w:val="clear" w:pos="8459"/>
              <w:tab w:val="right" w:pos="9026" w:leader="dot"/>
            </w:tabs>
            <w:rPr/>
          </w:pPr>
          <w:hyperlink w:anchor="__RefHeading___Toc1982034_2749589250">
            <w:r>
              <w:rPr>
                <w:webHidden/>
                <w:rStyle w:val="IndexLink"/>
              </w:rPr>
              <w:t>6</w:t>
            </w:r>
            <w:r>
              <w:rPr>
                <w:rStyle w:val="IndexLink"/>
                <w:rtl w:val="true"/>
              </w:rPr>
              <w:t xml:space="preserve"> </w:t>
            </w:r>
            <w:r>
              <w:rPr>
                <w:rStyle w:val="IndexLink"/>
                <w:rtl w:val="true"/>
              </w:rPr>
              <w:t>ـ جمع بین دنیا و آخرت</w:t>
            </w:r>
            <w:r>
              <w:rPr>
                <w:rStyle w:val="IndexLink"/>
                <w:rtl w:val="true"/>
              </w:rPr>
              <w:tab/>
            </w:r>
            <w:r>
              <w:rPr>
                <w:rStyle w:val="IndexLink"/>
              </w:rPr>
              <w:t>144</w:t>
            </w:r>
          </w:hyperlink>
        </w:p>
        <w:p>
          <w:pPr>
            <w:pStyle w:val="Contents3"/>
            <w:tabs>
              <w:tab w:val="clear" w:pos="8459"/>
              <w:tab w:val="right" w:pos="9026" w:leader="dot"/>
            </w:tabs>
            <w:rPr/>
          </w:pPr>
          <w:hyperlink w:anchor="__RefHeading___Toc1982036_2749589250">
            <w:r>
              <w:rPr>
                <w:webHidden/>
                <w:rStyle w:val="IndexLink"/>
                <w:rtl w:val="true"/>
              </w:rPr>
              <w:t>خلاصه و جمع بندی</w:t>
            </w:r>
            <w:r>
              <w:rPr>
                <w:rStyle w:val="IndexLink"/>
                <w:rtl w:val="true"/>
              </w:rPr>
              <w:tab/>
            </w:r>
            <w:r>
              <w:rPr>
                <w:rStyle w:val="IndexLink"/>
              </w:rPr>
              <w:t>148</w:t>
            </w:r>
          </w:hyperlink>
        </w:p>
        <w:p>
          <w:pPr>
            <w:pStyle w:val="Contents2"/>
            <w:tabs>
              <w:tab w:val="clear" w:pos="8743"/>
              <w:tab w:val="right" w:pos="9026" w:leader="dot"/>
            </w:tabs>
            <w:rPr/>
          </w:pPr>
          <w:hyperlink w:anchor="__RefHeading___Toc1982038_2749589250">
            <w:r>
              <w:rPr>
                <w:webHidden/>
                <w:rStyle w:val="IndexLink"/>
                <w:rtl w:val="true"/>
              </w:rPr>
              <w:t>فصل هفتم</w:t>
            </w:r>
            <w:r>
              <w:rPr>
                <w:rStyle w:val="IndexLink"/>
                <w:rtl w:val="true"/>
              </w:rPr>
              <w:t xml:space="preserve">: </w:t>
            </w:r>
            <w:r>
              <w:rPr>
                <w:rStyle w:val="IndexLink"/>
                <w:rtl w:val="true"/>
              </w:rPr>
              <w:t>چگونگی برخورد انسان با دنیا</w:t>
            </w:r>
            <w:r>
              <w:rPr>
                <w:rStyle w:val="IndexLink"/>
                <w:rtl w:val="true"/>
              </w:rPr>
              <w:tab/>
            </w:r>
            <w:r>
              <w:rPr>
                <w:rStyle w:val="IndexLink"/>
              </w:rPr>
              <w:t>150</w:t>
            </w:r>
          </w:hyperlink>
        </w:p>
        <w:p>
          <w:pPr>
            <w:pStyle w:val="Contents3"/>
            <w:tabs>
              <w:tab w:val="clear" w:pos="8459"/>
              <w:tab w:val="right" w:pos="9026" w:leader="dot"/>
            </w:tabs>
            <w:rPr/>
          </w:pPr>
          <w:hyperlink w:anchor="__RefHeading___Toc1982040_274958925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982042_2749589250">
            <w:r>
              <w:rPr>
                <w:webHidden/>
                <w:rStyle w:val="IndexLink"/>
              </w:rPr>
              <w:t>1</w:t>
            </w:r>
            <w:r>
              <w:rPr>
                <w:rStyle w:val="IndexLink"/>
                <w:rtl w:val="true"/>
              </w:rPr>
              <w:t xml:space="preserve"> </w:t>
            </w:r>
            <w:r>
              <w:rPr>
                <w:rStyle w:val="IndexLink"/>
                <w:rtl w:val="true"/>
              </w:rPr>
              <w:t>ـ رابطه ی انسان و دنیا</w:t>
            </w:r>
            <w:r>
              <w:rPr>
                <w:rStyle w:val="IndexLink"/>
                <w:rtl w:val="true"/>
              </w:rPr>
              <w:tab/>
            </w:r>
            <w:r>
              <w:rPr>
                <w:rStyle w:val="IndexLink"/>
              </w:rPr>
              <w:t>150</w:t>
            </w:r>
          </w:hyperlink>
        </w:p>
        <w:p>
          <w:pPr>
            <w:pStyle w:val="Contents4"/>
            <w:tabs>
              <w:tab w:val="clear" w:pos="8176"/>
              <w:tab w:val="right" w:pos="9026" w:leader="dot"/>
            </w:tabs>
            <w:rPr/>
          </w:pPr>
          <w:hyperlink w:anchor="__RefHeading___Toc1982044_274958925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982046_2749589250">
            <w:r>
              <w:rPr>
                <w:webHidden/>
                <w:rStyle w:val="IndexLink"/>
                <w:rtl w:val="true"/>
              </w:rPr>
              <w:t>به دنیا تکیه نکنید</w:t>
            </w:r>
            <w:r>
              <w:rPr>
                <w:rStyle w:val="IndexLink"/>
                <w:rtl w:val="true"/>
              </w:rPr>
              <w:tab/>
            </w:r>
            <w:r>
              <w:rPr>
                <w:rStyle w:val="IndexLink"/>
              </w:rPr>
              <w:t>151</w:t>
            </w:r>
          </w:hyperlink>
        </w:p>
        <w:p>
          <w:pPr>
            <w:pStyle w:val="Contents4"/>
            <w:tabs>
              <w:tab w:val="clear" w:pos="8176"/>
              <w:tab w:val="right" w:pos="9026" w:leader="dot"/>
            </w:tabs>
            <w:rPr/>
          </w:pPr>
          <w:hyperlink w:anchor="__RefHeading___Toc1982048_2749589250">
            <w:r>
              <w:rPr>
                <w:webHidden/>
                <w:rStyle w:val="IndexLink"/>
                <w:rtl w:val="true"/>
              </w:rPr>
              <w:t>رابطه با جهان هستی</w:t>
            </w:r>
            <w:r>
              <w:rPr>
                <w:rStyle w:val="IndexLink"/>
                <w:rtl w:val="true"/>
              </w:rPr>
              <w:tab/>
            </w:r>
            <w:r>
              <w:rPr>
                <w:rStyle w:val="IndexLink"/>
              </w:rPr>
              <w:t>153</w:t>
            </w:r>
          </w:hyperlink>
        </w:p>
        <w:p>
          <w:pPr>
            <w:pStyle w:val="Contents4"/>
            <w:tabs>
              <w:tab w:val="clear" w:pos="8176"/>
              <w:tab w:val="right" w:pos="9026" w:leader="dot"/>
            </w:tabs>
            <w:rPr/>
          </w:pPr>
          <w:hyperlink w:anchor="__RefHeading___Toc1982050_2749589250">
            <w:r>
              <w:rPr>
                <w:webHidden/>
                <w:rStyle w:val="IndexLink"/>
                <w:rtl w:val="true"/>
              </w:rPr>
              <w:t xml:space="preserve">وظایف انسان </w:t>
            </w:r>
            <w:r>
              <w:rPr>
                <w:rStyle w:val="IndexLink"/>
                <w:rtl w:val="true"/>
              </w:rPr>
              <w:t>(</w:t>
            </w:r>
            <w:r>
              <w:rPr>
                <w:rStyle w:val="IndexLink"/>
                <w:rtl w:val="true"/>
              </w:rPr>
              <w:t>من انسانی</w:t>
            </w:r>
            <w:r>
              <w:rPr>
                <w:rStyle w:val="IndexLink"/>
                <w:rtl w:val="true"/>
              </w:rPr>
              <w:t xml:space="preserve">) </w:t>
            </w:r>
            <w:r>
              <w:rPr>
                <w:rStyle w:val="IndexLink"/>
                <w:rtl w:val="true"/>
              </w:rPr>
              <w:t>در جهان هستی</w:t>
            </w:r>
            <w:r>
              <w:rPr>
                <w:rStyle w:val="IndexLink"/>
                <w:rtl w:val="true"/>
              </w:rPr>
              <w:tab/>
            </w:r>
            <w:r>
              <w:rPr>
                <w:rStyle w:val="IndexLink"/>
              </w:rPr>
              <w:t>153</w:t>
            </w:r>
          </w:hyperlink>
        </w:p>
        <w:p>
          <w:pPr>
            <w:pStyle w:val="Contents3"/>
            <w:tabs>
              <w:tab w:val="clear" w:pos="8459"/>
              <w:tab w:val="right" w:pos="9026" w:leader="dot"/>
            </w:tabs>
            <w:rPr/>
          </w:pPr>
          <w:hyperlink w:anchor="__RefHeading___Toc1982052_2749589250">
            <w:r>
              <w:rPr>
                <w:webHidden/>
                <w:rStyle w:val="IndexLink"/>
              </w:rPr>
              <w:t>2</w:t>
            </w:r>
            <w:r>
              <w:rPr>
                <w:rStyle w:val="IndexLink"/>
                <w:rtl w:val="true"/>
              </w:rPr>
              <w:t xml:space="preserve"> </w:t>
            </w:r>
            <w:r>
              <w:rPr>
                <w:rStyle w:val="IndexLink"/>
                <w:rtl w:val="true"/>
              </w:rPr>
              <w:t>ـ پرهیز از ساده اندیشی در شناخت دنیا</w:t>
            </w:r>
            <w:r>
              <w:rPr>
                <w:rStyle w:val="IndexLink"/>
                <w:rtl w:val="true"/>
              </w:rPr>
              <w:tab/>
            </w:r>
            <w:r>
              <w:rPr>
                <w:rStyle w:val="IndexLink"/>
              </w:rPr>
              <w:t>154</w:t>
            </w:r>
          </w:hyperlink>
        </w:p>
        <w:p>
          <w:pPr>
            <w:pStyle w:val="Contents3"/>
            <w:tabs>
              <w:tab w:val="clear" w:pos="8459"/>
              <w:tab w:val="right" w:pos="9026" w:leader="dot"/>
            </w:tabs>
            <w:rPr/>
          </w:pPr>
          <w:hyperlink w:anchor="__RefHeading___Toc1982054_2749589250">
            <w:r>
              <w:rPr>
                <w:webHidden/>
                <w:rStyle w:val="IndexLink"/>
              </w:rPr>
              <w:t>3</w:t>
            </w:r>
            <w:r>
              <w:rPr>
                <w:rStyle w:val="IndexLink"/>
                <w:rtl w:val="true"/>
              </w:rPr>
              <w:t xml:space="preserve"> </w:t>
            </w:r>
            <w:r>
              <w:rPr>
                <w:rStyle w:val="IndexLink"/>
                <w:rtl w:val="true"/>
              </w:rPr>
              <w:t>ـ پرهیز از حرص به دنیا</w:t>
            </w:r>
            <w:r>
              <w:rPr>
                <w:rStyle w:val="IndexLink"/>
                <w:rtl w:val="true"/>
              </w:rPr>
              <w:tab/>
            </w:r>
            <w:r>
              <w:rPr>
                <w:rStyle w:val="IndexLink"/>
              </w:rPr>
              <w:t>156</w:t>
            </w:r>
          </w:hyperlink>
        </w:p>
        <w:p>
          <w:pPr>
            <w:pStyle w:val="Contents3"/>
            <w:tabs>
              <w:tab w:val="clear" w:pos="8459"/>
              <w:tab w:val="right" w:pos="9026" w:leader="dot"/>
            </w:tabs>
            <w:rPr/>
          </w:pPr>
          <w:hyperlink w:anchor="__RefHeading___Toc1982056_2749589250">
            <w:r>
              <w:rPr>
                <w:webHidden/>
                <w:rStyle w:val="IndexLink"/>
              </w:rPr>
              <w:t>4</w:t>
            </w:r>
            <w:r>
              <w:rPr>
                <w:rStyle w:val="IndexLink"/>
                <w:rtl w:val="true"/>
              </w:rPr>
              <w:t xml:space="preserve"> </w:t>
            </w:r>
            <w:r>
              <w:rPr>
                <w:rStyle w:val="IndexLink"/>
                <w:rtl w:val="true"/>
              </w:rPr>
              <w:t>ـ زهد</w:t>
            </w:r>
            <w:r>
              <w:rPr>
                <w:rStyle w:val="IndexLink"/>
                <w:rtl w:val="true"/>
              </w:rPr>
              <w:tab/>
            </w:r>
            <w:r>
              <w:rPr>
                <w:rStyle w:val="IndexLink"/>
              </w:rPr>
              <w:t>157</w:t>
            </w:r>
          </w:hyperlink>
        </w:p>
        <w:p>
          <w:pPr>
            <w:pStyle w:val="Contents3"/>
            <w:tabs>
              <w:tab w:val="clear" w:pos="8459"/>
              <w:tab w:val="right" w:pos="9026" w:leader="dot"/>
            </w:tabs>
            <w:rPr/>
          </w:pPr>
          <w:hyperlink w:anchor="__RefHeading___Toc1982058_2749589250">
            <w:r>
              <w:rPr>
                <w:webHidden/>
                <w:rStyle w:val="IndexLink"/>
              </w:rPr>
              <w:t>5</w:t>
            </w:r>
            <w:r>
              <w:rPr>
                <w:rStyle w:val="IndexLink"/>
                <w:rtl w:val="true"/>
              </w:rPr>
              <w:t xml:space="preserve"> </w:t>
            </w:r>
            <w:r>
              <w:rPr>
                <w:rStyle w:val="IndexLink"/>
                <w:rtl w:val="true"/>
              </w:rPr>
              <w:t>ـ پرهیز از ترک دنیا</w:t>
            </w:r>
            <w:r>
              <w:rPr>
                <w:rStyle w:val="IndexLink"/>
                <w:rtl w:val="true"/>
              </w:rPr>
              <w:tab/>
            </w:r>
            <w:r>
              <w:rPr>
                <w:rStyle w:val="IndexLink"/>
              </w:rPr>
              <w:t>160</w:t>
            </w:r>
          </w:hyperlink>
        </w:p>
        <w:p>
          <w:pPr>
            <w:pStyle w:val="Contents3"/>
            <w:tabs>
              <w:tab w:val="clear" w:pos="8459"/>
              <w:tab w:val="right" w:pos="9026" w:leader="dot"/>
            </w:tabs>
            <w:rPr/>
          </w:pPr>
          <w:hyperlink w:anchor="__RefHeading___Toc1982060_2749589250">
            <w:r>
              <w:rPr>
                <w:webHidden/>
                <w:rStyle w:val="IndexLink"/>
              </w:rPr>
              <w:t>6</w:t>
            </w:r>
            <w:r>
              <w:rPr>
                <w:rStyle w:val="IndexLink"/>
                <w:rtl w:val="true"/>
              </w:rPr>
              <w:t xml:space="preserve"> </w:t>
            </w:r>
            <w:r>
              <w:rPr>
                <w:rStyle w:val="IndexLink"/>
                <w:rtl w:val="true"/>
              </w:rPr>
              <w:t>ـ تقوا و بردباری</w:t>
            </w:r>
            <w:r>
              <w:rPr>
                <w:rStyle w:val="IndexLink"/>
                <w:rtl w:val="true"/>
              </w:rPr>
              <w:tab/>
            </w:r>
            <w:r>
              <w:rPr>
                <w:rStyle w:val="IndexLink"/>
              </w:rPr>
              <w:t>162</w:t>
            </w:r>
          </w:hyperlink>
        </w:p>
        <w:p>
          <w:pPr>
            <w:pStyle w:val="Contents4"/>
            <w:tabs>
              <w:tab w:val="clear" w:pos="8176"/>
              <w:tab w:val="right" w:pos="9026" w:leader="dot"/>
            </w:tabs>
            <w:rPr/>
          </w:pPr>
          <w:hyperlink w:anchor="__RefHeading___Toc1982062_274958925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982064_2749589250">
            <w:r>
              <w:rPr>
                <w:webHidden/>
                <w:rStyle w:val="IndexLink"/>
                <w:rtl w:val="true"/>
              </w:rPr>
              <w:t>بردباری در حیات دنیا</w:t>
            </w:r>
            <w:r>
              <w:rPr>
                <w:rStyle w:val="IndexLink"/>
                <w:rtl w:val="true"/>
              </w:rPr>
              <w:tab/>
            </w:r>
            <w:r>
              <w:rPr>
                <w:rStyle w:val="IndexLink"/>
              </w:rPr>
              <w:t>163</w:t>
            </w:r>
          </w:hyperlink>
        </w:p>
        <w:p>
          <w:pPr>
            <w:pStyle w:val="Contents3"/>
            <w:tabs>
              <w:tab w:val="clear" w:pos="8459"/>
              <w:tab w:val="right" w:pos="9026" w:leader="dot"/>
            </w:tabs>
            <w:rPr/>
          </w:pPr>
          <w:hyperlink w:anchor="__RefHeading___Toc1982066_2749589250">
            <w:r>
              <w:rPr>
                <w:webHidden/>
                <w:rStyle w:val="IndexLink"/>
              </w:rPr>
              <w:t>7</w:t>
            </w:r>
            <w:r>
              <w:rPr>
                <w:rStyle w:val="IndexLink"/>
                <w:rtl w:val="true"/>
              </w:rPr>
              <w:t xml:space="preserve"> </w:t>
            </w:r>
            <w:r>
              <w:rPr>
                <w:rStyle w:val="IndexLink"/>
                <w:rtl w:val="true"/>
              </w:rPr>
              <w:t>ـ ابعاد منفی و مثبت زندگی انسان</w:t>
            </w:r>
            <w:r>
              <w:rPr>
                <w:rStyle w:val="IndexLink"/>
                <w:rtl w:val="true"/>
              </w:rPr>
              <w:tab/>
            </w:r>
            <w:r>
              <w:rPr>
                <w:rStyle w:val="IndexLink"/>
              </w:rPr>
              <w:t>164</w:t>
            </w:r>
          </w:hyperlink>
        </w:p>
        <w:p>
          <w:pPr>
            <w:pStyle w:val="Contents4"/>
            <w:tabs>
              <w:tab w:val="clear" w:pos="8176"/>
              <w:tab w:val="right" w:pos="9026" w:leader="dot"/>
            </w:tabs>
            <w:rPr/>
          </w:pPr>
          <w:hyperlink w:anchor="__RefHeading___Toc1982068_274958925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982070_2749589250">
            <w:r>
              <w:rPr>
                <w:webHidden/>
                <w:rStyle w:val="IndexLink"/>
                <w:rtl w:val="true"/>
              </w:rPr>
              <w:t>ابعاد مثبت</w:t>
            </w:r>
            <w:r>
              <w:rPr>
                <w:rStyle w:val="IndexLink"/>
                <w:rtl w:val="true"/>
              </w:rPr>
              <w:tab/>
            </w:r>
            <w:r>
              <w:rPr>
                <w:rStyle w:val="IndexLink"/>
              </w:rPr>
              <w:t>165</w:t>
            </w:r>
          </w:hyperlink>
        </w:p>
        <w:p>
          <w:pPr>
            <w:pStyle w:val="Contents4"/>
            <w:tabs>
              <w:tab w:val="clear" w:pos="8176"/>
              <w:tab w:val="right" w:pos="9026" w:leader="dot"/>
            </w:tabs>
            <w:rPr/>
          </w:pPr>
          <w:hyperlink w:anchor="__RefHeading___Toc1982072_2749589250">
            <w:r>
              <w:rPr>
                <w:webHidden/>
                <w:rStyle w:val="IndexLink"/>
                <w:rtl w:val="true"/>
              </w:rPr>
              <w:t>ابعاد منفی</w:t>
            </w:r>
            <w:r>
              <w:rPr>
                <w:rStyle w:val="IndexLink"/>
                <w:rtl w:val="true"/>
              </w:rPr>
              <w:tab/>
            </w:r>
            <w:r>
              <w:rPr>
                <w:rStyle w:val="IndexLink"/>
              </w:rPr>
              <w:t>165</w:t>
            </w:r>
          </w:hyperlink>
        </w:p>
        <w:p>
          <w:pPr>
            <w:pStyle w:val="Contents3"/>
            <w:tabs>
              <w:tab w:val="clear" w:pos="8459"/>
              <w:tab w:val="right" w:pos="9026" w:leader="dot"/>
            </w:tabs>
            <w:rPr/>
          </w:pPr>
          <w:hyperlink w:anchor="__RefHeading___Toc1982074_2749589250">
            <w:r>
              <w:rPr>
                <w:webHidden/>
                <w:rStyle w:val="IndexLink"/>
              </w:rPr>
              <w:t>8</w:t>
            </w:r>
            <w:r>
              <w:rPr>
                <w:rStyle w:val="IndexLink"/>
                <w:rtl w:val="true"/>
              </w:rPr>
              <w:t xml:space="preserve"> </w:t>
            </w:r>
            <w:r>
              <w:rPr>
                <w:rStyle w:val="IndexLink"/>
                <w:rtl w:val="true"/>
              </w:rPr>
              <w:t>ـ دنیا و مواهب مادی</w:t>
            </w:r>
            <w:r>
              <w:rPr>
                <w:rStyle w:val="IndexLink"/>
                <w:rtl w:val="true"/>
              </w:rPr>
              <w:tab/>
            </w:r>
            <w:r>
              <w:rPr>
                <w:rStyle w:val="IndexLink"/>
              </w:rPr>
              <w:t>166</w:t>
            </w:r>
          </w:hyperlink>
        </w:p>
        <w:p>
          <w:pPr>
            <w:pStyle w:val="Contents4"/>
            <w:tabs>
              <w:tab w:val="clear" w:pos="8176"/>
              <w:tab w:val="right" w:pos="9026" w:leader="dot"/>
            </w:tabs>
            <w:rPr/>
          </w:pPr>
          <w:hyperlink w:anchor="__RefHeading___Toc1982076_274958925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982078_2749589250">
            <w:r>
              <w:rPr>
                <w:webHidden/>
                <w:rStyle w:val="IndexLink"/>
                <w:rtl w:val="true"/>
              </w:rPr>
              <w:t>استعانت از پروردگار</w:t>
            </w:r>
            <w:r>
              <w:rPr>
                <w:rStyle w:val="IndexLink"/>
                <w:rtl w:val="true"/>
              </w:rPr>
              <w:tab/>
            </w:r>
            <w:r>
              <w:rPr>
                <w:rStyle w:val="IndexLink"/>
              </w:rPr>
              <w:t>167</w:t>
            </w:r>
          </w:hyperlink>
        </w:p>
        <w:p>
          <w:pPr>
            <w:pStyle w:val="Contents3"/>
            <w:tabs>
              <w:tab w:val="clear" w:pos="8459"/>
              <w:tab w:val="right" w:pos="9026" w:leader="dot"/>
            </w:tabs>
            <w:rPr/>
          </w:pPr>
          <w:hyperlink w:anchor="__RefHeading___Toc1982080_2749589250">
            <w:r>
              <w:rPr>
                <w:webHidden/>
                <w:rStyle w:val="IndexLink"/>
              </w:rPr>
              <w:t>9</w:t>
            </w:r>
            <w:r>
              <w:rPr>
                <w:rStyle w:val="IndexLink"/>
                <w:rtl w:val="true"/>
              </w:rPr>
              <w:t xml:space="preserve"> </w:t>
            </w:r>
            <w:r>
              <w:rPr>
                <w:rStyle w:val="IndexLink"/>
                <w:rtl w:val="true"/>
              </w:rPr>
              <w:t>ـ خودسازی و آمادگی برای آخرت</w:t>
            </w:r>
            <w:r>
              <w:rPr>
                <w:rStyle w:val="IndexLink"/>
                <w:rtl w:val="true"/>
              </w:rPr>
              <w:tab/>
            </w:r>
            <w:r>
              <w:rPr>
                <w:rStyle w:val="IndexLink"/>
              </w:rPr>
              <w:t>167</w:t>
            </w:r>
          </w:hyperlink>
        </w:p>
        <w:p>
          <w:pPr>
            <w:pStyle w:val="Contents4"/>
            <w:tabs>
              <w:tab w:val="clear" w:pos="8176"/>
              <w:tab w:val="right" w:pos="9026" w:leader="dot"/>
            </w:tabs>
            <w:rPr/>
          </w:pPr>
          <w:hyperlink w:anchor="__RefHeading___Toc1982082_274958925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982084_2749589250">
            <w:r>
              <w:rPr>
                <w:webHidden/>
                <w:rStyle w:val="IndexLink"/>
                <w:rtl w:val="true"/>
              </w:rPr>
              <w:t>بصیر از دنیا توشه بر می دارد</w:t>
            </w:r>
            <w:r>
              <w:rPr>
                <w:rStyle w:val="IndexLink"/>
                <w:rtl w:val="true"/>
              </w:rPr>
              <w:tab/>
            </w:r>
            <w:r>
              <w:rPr>
                <w:rStyle w:val="IndexLink"/>
              </w:rPr>
              <w:t>169</w:t>
            </w:r>
          </w:hyperlink>
        </w:p>
        <w:p>
          <w:pPr>
            <w:pStyle w:val="Contents3"/>
            <w:tabs>
              <w:tab w:val="clear" w:pos="8459"/>
              <w:tab w:val="right" w:pos="9026" w:leader="dot"/>
            </w:tabs>
            <w:rPr/>
          </w:pPr>
          <w:hyperlink w:anchor="__RefHeading___Toc1982086_2749589250">
            <w:r>
              <w:rPr>
                <w:webHidden/>
                <w:rStyle w:val="IndexLink"/>
                <w:rtl w:val="true"/>
              </w:rPr>
              <w:t>خلاصه و جمع بندی</w:t>
            </w:r>
            <w:r>
              <w:rPr>
                <w:rStyle w:val="IndexLink"/>
                <w:rtl w:val="true"/>
              </w:rPr>
              <w:tab/>
            </w:r>
            <w:r>
              <w:rPr>
                <w:rStyle w:val="IndexLink"/>
              </w:rPr>
              <w:t>170</w:t>
            </w:r>
          </w:hyperlink>
        </w:p>
        <w:p>
          <w:pPr>
            <w:pStyle w:val="Contents2"/>
            <w:tabs>
              <w:tab w:val="clear" w:pos="8743"/>
              <w:tab w:val="right" w:pos="9026" w:leader="dot"/>
            </w:tabs>
            <w:rPr/>
          </w:pPr>
          <w:hyperlink w:anchor="__RefHeading___Toc1982088_2749589250">
            <w:r>
              <w:rPr>
                <w:webHidden/>
                <w:rStyle w:val="IndexLink"/>
                <w:rtl w:val="true"/>
              </w:rPr>
              <w:t>فصل هشتم</w:t>
            </w:r>
            <w:r>
              <w:rPr>
                <w:rStyle w:val="IndexLink"/>
                <w:rtl w:val="true"/>
              </w:rPr>
              <w:t xml:space="preserve">: </w:t>
            </w:r>
            <w:r>
              <w:rPr>
                <w:rStyle w:val="IndexLink"/>
                <w:rtl w:val="true"/>
              </w:rPr>
              <w:t>دنیا و پیشوایان دین</w:t>
            </w:r>
            <w:r>
              <w:rPr>
                <w:rStyle w:val="IndexLink"/>
                <w:rtl w:val="true"/>
              </w:rPr>
              <w:tab/>
            </w:r>
            <w:r>
              <w:rPr>
                <w:rStyle w:val="IndexLink"/>
              </w:rPr>
              <w:t>173</w:t>
            </w:r>
          </w:hyperlink>
        </w:p>
        <w:p>
          <w:pPr>
            <w:pStyle w:val="Contents3"/>
            <w:tabs>
              <w:tab w:val="clear" w:pos="8459"/>
              <w:tab w:val="right" w:pos="9026" w:leader="dot"/>
            </w:tabs>
            <w:rPr/>
          </w:pPr>
          <w:hyperlink w:anchor="__RefHeading___Toc1982090_274958925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982092_2749589250">
            <w:r>
              <w:rPr>
                <w:webHidden/>
                <w:rStyle w:val="IndexLink"/>
              </w:rPr>
              <w:t>1</w:t>
            </w:r>
            <w:r>
              <w:rPr>
                <w:rStyle w:val="IndexLink"/>
                <w:rtl w:val="true"/>
              </w:rPr>
              <w:t xml:space="preserve"> </w:t>
            </w:r>
            <w:r>
              <w:rPr>
                <w:rStyle w:val="IndexLink"/>
                <w:rtl w:val="true"/>
              </w:rPr>
              <w:t>ـ سیره ی پیامبران الهی</w:t>
            </w:r>
            <w:r>
              <w:rPr>
                <w:rStyle w:val="IndexLink"/>
                <w:rtl w:val="true"/>
              </w:rPr>
              <w:tab/>
            </w:r>
            <w:r>
              <w:rPr>
                <w:rStyle w:val="IndexLink"/>
              </w:rPr>
              <w:t>173</w:t>
            </w:r>
          </w:hyperlink>
        </w:p>
        <w:p>
          <w:pPr>
            <w:pStyle w:val="Contents3"/>
            <w:tabs>
              <w:tab w:val="clear" w:pos="8459"/>
              <w:tab w:val="right" w:pos="9026" w:leader="dot"/>
            </w:tabs>
            <w:rPr/>
          </w:pPr>
          <w:hyperlink w:anchor="__RefHeading___Toc1982094_2749589250">
            <w:r>
              <w:rPr>
                <w:webHidden/>
                <w:rStyle w:val="IndexLink"/>
              </w:rPr>
              <w:t>2</w:t>
            </w:r>
            <w:r>
              <w:rPr>
                <w:rStyle w:val="IndexLink"/>
                <w:rtl w:val="true"/>
              </w:rPr>
              <w:t xml:space="preserve"> </w:t>
            </w:r>
            <w:r>
              <w:rPr>
                <w:rStyle w:val="IndexLink"/>
                <w:rtl w:val="true"/>
              </w:rPr>
              <w:t>ـ سیره ی پیامبر اکرم صلی الله علیه و آله</w:t>
            </w:r>
            <w:r>
              <w:rPr>
                <w:rStyle w:val="IndexLink"/>
                <w:rtl w:val="true"/>
              </w:rPr>
              <w:tab/>
            </w:r>
            <w:r>
              <w:rPr>
                <w:rStyle w:val="IndexLink"/>
              </w:rPr>
              <w:t>174</w:t>
            </w:r>
          </w:hyperlink>
        </w:p>
        <w:p>
          <w:pPr>
            <w:pStyle w:val="Contents4"/>
            <w:tabs>
              <w:tab w:val="clear" w:pos="8176"/>
              <w:tab w:val="right" w:pos="9026" w:leader="dot"/>
            </w:tabs>
            <w:rPr/>
          </w:pPr>
          <w:hyperlink w:anchor="__RefHeading___Toc1982096_274958925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982098_2749589250">
            <w:r>
              <w:rPr>
                <w:webHidden/>
                <w:rStyle w:val="IndexLink"/>
                <w:rtl w:val="true"/>
              </w:rPr>
              <w:t>دنیا خانه ی کسی است که خانه ندارد</w:t>
            </w:r>
            <w:r>
              <w:rPr>
                <w:rStyle w:val="IndexLink"/>
                <w:rtl w:val="true"/>
              </w:rPr>
              <w:tab/>
            </w:r>
            <w:r>
              <w:rPr>
                <w:rStyle w:val="IndexLink"/>
              </w:rPr>
              <w:t>176</w:t>
            </w:r>
          </w:hyperlink>
        </w:p>
        <w:p>
          <w:pPr>
            <w:pStyle w:val="Contents4"/>
            <w:tabs>
              <w:tab w:val="clear" w:pos="8176"/>
              <w:tab w:val="right" w:pos="9026" w:leader="dot"/>
            </w:tabs>
            <w:rPr/>
          </w:pPr>
          <w:hyperlink w:anchor="__RefHeading___Toc1982100_2749589250">
            <w:r>
              <w:rPr>
                <w:webHidden/>
                <w:rStyle w:val="IndexLink"/>
                <w:rtl w:val="true"/>
              </w:rPr>
              <w:t>مرا با دنیا چه کار؟</w:t>
            </w:r>
            <w:r>
              <w:rPr>
                <w:rStyle w:val="IndexLink"/>
                <w:rtl w:val="true"/>
              </w:rPr>
              <w:tab/>
            </w:r>
            <w:r>
              <w:rPr>
                <w:rStyle w:val="IndexLink"/>
              </w:rPr>
              <w:t>177</w:t>
            </w:r>
          </w:hyperlink>
        </w:p>
        <w:p>
          <w:pPr>
            <w:pStyle w:val="Contents3"/>
            <w:tabs>
              <w:tab w:val="clear" w:pos="8459"/>
              <w:tab w:val="right" w:pos="9026" w:leader="dot"/>
            </w:tabs>
            <w:rPr/>
          </w:pPr>
          <w:hyperlink w:anchor="__RefHeading___Toc1982102_2749589250">
            <w:r>
              <w:rPr>
                <w:webHidden/>
                <w:rStyle w:val="IndexLink"/>
              </w:rPr>
              <w:t>3</w:t>
            </w:r>
            <w:r>
              <w:rPr>
                <w:rStyle w:val="IndexLink"/>
                <w:rtl w:val="true"/>
              </w:rPr>
              <w:t xml:space="preserve"> </w:t>
            </w:r>
            <w:r>
              <w:rPr>
                <w:rStyle w:val="IndexLink"/>
                <w:rtl w:val="true"/>
              </w:rPr>
              <w:t>ـ علی علیه السلام و دنیا</w:t>
            </w:r>
            <w:r>
              <w:rPr>
                <w:rStyle w:val="IndexLink"/>
                <w:rtl w:val="true"/>
              </w:rPr>
              <w:tab/>
            </w:r>
            <w:r>
              <w:rPr>
                <w:rStyle w:val="IndexLink"/>
              </w:rPr>
              <w:t>177</w:t>
            </w:r>
          </w:hyperlink>
        </w:p>
        <w:p>
          <w:pPr>
            <w:pStyle w:val="Contents4"/>
            <w:tabs>
              <w:tab w:val="clear" w:pos="8176"/>
              <w:tab w:val="right" w:pos="9026" w:leader="dot"/>
            </w:tabs>
            <w:rPr/>
          </w:pPr>
          <w:hyperlink w:anchor="__RefHeading___Toc1982104_274958925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982106_2749589250">
            <w:r>
              <w:rPr>
                <w:webHidden/>
                <w:rStyle w:val="IndexLink"/>
                <w:rtl w:val="true"/>
              </w:rPr>
              <w:t>هردو پیش علی سنگ است</w:t>
            </w:r>
            <w:r>
              <w:rPr>
                <w:rStyle w:val="IndexLink"/>
                <w:rtl w:val="true"/>
              </w:rPr>
              <w:tab/>
            </w:r>
            <w:r>
              <w:rPr>
                <w:rStyle w:val="IndexLink"/>
              </w:rPr>
              <w:t>179</w:t>
            </w:r>
          </w:hyperlink>
        </w:p>
        <w:p>
          <w:pPr>
            <w:pStyle w:val="Contents3"/>
            <w:tabs>
              <w:tab w:val="clear" w:pos="8459"/>
              <w:tab w:val="right" w:pos="9026" w:leader="dot"/>
            </w:tabs>
            <w:rPr/>
          </w:pPr>
          <w:hyperlink w:anchor="__RefHeading___Toc1982108_2749589250">
            <w:r>
              <w:rPr>
                <w:webHidden/>
                <w:rStyle w:val="IndexLink"/>
                <w:rtl w:val="true"/>
              </w:rPr>
              <w:t>خلاصه و جمع بندی</w:t>
            </w:r>
            <w:r>
              <w:rPr>
                <w:rStyle w:val="IndexLink"/>
                <w:rtl w:val="true"/>
              </w:rPr>
              <w:tab/>
            </w:r>
            <w:r>
              <w:rPr>
                <w:rStyle w:val="IndexLink"/>
              </w:rPr>
              <w:t>180</w:t>
            </w:r>
          </w:hyperlink>
        </w:p>
        <w:p>
          <w:pPr>
            <w:pStyle w:val="Contents2"/>
            <w:tabs>
              <w:tab w:val="clear" w:pos="8743"/>
              <w:tab w:val="right" w:pos="9026" w:leader="dot"/>
            </w:tabs>
            <w:rPr/>
          </w:pPr>
          <w:hyperlink w:anchor="__RefHeading___Toc1982110_2749589250">
            <w:r>
              <w:rPr>
                <w:webHidden/>
                <w:rStyle w:val="IndexLink"/>
                <w:rtl w:val="true"/>
              </w:rPr>
              <w:t>فصل نهم</w:t>
            </w:r>
            <w:r>
              <w:rPr>
                <w:rStyle w:val="IndexLink"/>
                <w:rtl w:val="true"/>
              </w:rPr>
              <w:t xml:space="preserve">: </w:t>
            </w:r>
            <w:r>
              <w:rPr>
                <w:rStyle w:val="IndexLink"/>
                <w:rtl w:val="true"/>
              </w:rPr>
              <w:t>هدف نهایی زندگی</w:t>
            </w:r>
            <w:r>
              <w:rPr>
                <w:rStyle w:val="IndexLink"/>
                <w:rtl w:val="true"/>
              </w:rPr>
              <w:tab/>
            </w:r>
            <w:r>
              <w:rPr>
                <w:rStyle w:val="IndexLink"/>
              </w:rPr>
              <w:t>181</w:t>
            </w:r>
          </w:hyperlink>
        </w:p>
        <w:p>
          <w:pPr>
            <w:pStyle w:val="Contents3"/>
            <w:tabs>
              <w:tab w:val="clear" w:pos="8459"/>
              <w:tab w:val="right" w:pos="9026" w:leader="dot"/>
            </w:tabs>
            <w:rPr/>
          </w:pPr>
          <w:hyperlink w:anchor="__RefHeading___Toc1982112_274958925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982114_2749589250">
            <w:r>
              <w:rPr>
                <w:webHidden/>
                <w:rStyle w:val="IndexLink"/>
              </w:rPr>
              <w:t>1</w:t>
            </w:r>
            <w:r>
              <w:rPr>
                <w:rStyle w:val="IndexLink"/>
                <w:rtl w:val="true"/>
              </w:rPr>
              <w:t xml:space="preserve"> </w:t>
            </w:r>
            <w:r>
              <w:rPr>
                <w:rStyle w:val="IndexLink"/>
                <w:rtl w:val="true"/>
              </w:rPr>
              <w:t>ـ کمال طلبی انسان</w:t>
            </w:r>
            <w:r>
              <w:rPr>
                <w:rStyle w:val="IndexLink"/>
                <w:rtl w:val="true"/>
              </w:rPr>
              <w:tab/>
            </w:r>
            <w:r>
              <w:rPr>
                <w:rStyle w:val="IndexLink"/>
              </w:rPr>
              <w:t>181</w:t>
            </w:r>
          </w:hyperlink>
        </w:p>
        <w:p>
          <w:pPr>
            <w:pStyle w:val="Contents4"/>
            <w:tabs>
              <w:tab w:val="clear" w:pos="8176"/>
              <w:tab w:val="right" w:pos="9026" w:leader="dot"/>
            </w:tabs>
            <w:rPr/>
          </w:pPr>
          <w:hyperlink w:anchor="__RefHeading___Toc1982116_274958925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982118_2749589250">
            <w:r>
              <w:rPr>
                <w:webHidden/>
                <w:rStyle w:val="IndexLink"/>
                <w:rtl w:val="true"/>
              </w:rPr>
              <w:t>انسان به طور فطری کمال طلب است</w:t>
            </w:r>
            <w:r>
              <w:rPr>
                <w:rStyle w:val="IndexLink"/>
                <w:rtl w:val="true"/>
              </w:rPr>
              <w:tab/>
            </w:r>
            <w:r>
              <w:rPr>
                <w:rStyle w:val="IndexLink"/>
              </w:rPr>
              <w:t>182</w:t>
            </w:r>
          </w:hyperlink>
        </w:p>
        <w:p>
          <w:pPr>
            <w:pStyle w:val="Contents4"/>
            <w:tabs>
              <w:tab w:val="clear" w:pos="8176"/>
              <w:tab w:val="right" w:pos="9026" w:leader="dot"/>
            </w:tabs>
            <w:rPr/>
          </w:pPr>
          <w:hyperlink w:anchor="__RefHeading___Toc1982120_2749589250">
            <w:r>
              <w:rPr>
                <w:webHidden/>
                <w:rStyle w:val="IndexLink"/>
                <w:rtl w:val="true"/>
              </w:rPr>
              <w:t>انسان همیشه دنبال اهداف عالی تر است</w:t>
            </w:r>
            <w:r>
              <w:rPr>
                <w:rStyle w:val="IndexLink"/>
                <w:rtl w:val="true"/>
              </w:rPr>
              <w:tab/>
            </w:r>
            <w:r>
              <w:rPr>
                <w:rStyle w:val="IndexLink"/>
              </w:rPr>
              <w:t>182</w:t>
            </w:r>
          </w:hyperlink>
        </w:p>
        <w:p>
          <w:pPr>
            <w:pStyle w:val="Contents3"/>
            <w:tabs>
              <w:tab w:val="clear" w:pos="8459"/>
              <w:tab w:val="right" w:pos="9026" w:leader="dot"/>
            </w:tabs>
            <w:rPr/>
          </w:pPr>
          <w:hyperlink w:anchor="__RefHeading___Toc1982122_2749589250">
            <w:r>
              <w:rPr>
                <w:webHidden/>
                <w:rStyle w:val="IndexLink"/>
              </w:rPr>
              <w:t>2</w:t>
            </w:r>
            <w:r>
              <w:rPr>
                <w:rStyle w:val="IndexLink"/>
                <w:rtl w:val="true"/>
              </w:rPr>
              <w:t xml:space="preserve"> </w:t>
            </w:r>
            <w:r>
              <w:rPr>
                <w:rStyle w:val="IndexLink"/>
                <w:rtl w:val="true"/>
              </w:rPr>
              <w:t>ـ زندگی هدف دار</w:t>
            </w:r>
            <w:r>
              <w:rPr>
                <w:rStyle w:val="IndexLink"/>
                <w:rtl w:val="true"/>
              </w:rPr>
              <w:tab/>
            </w:r>
            <w:r>
              <w:rPr>
                <w:rStyle w:val="IndexLink"/>
              </w:rPr>
              <w:t>183</w:t>
            </w:r>
          </w:hyperlink>
        </w:p>
        <w:p>
          <w:pPr>
            <w:pStyle w:val="Contents4"/>
            <w:tabs>
              <w:tab w:val="clear" w:pos="8176"/>
              <w:tab w:val="right" w:pos="9026" w:leader="dot"/>
            </w:tabs>
            <w:rPr/>
          </w:pPr>
          <w:hyperlink w:anchor="__RefHeading___Toc1982124_274958925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982126_2749589250">
            <w:r>
              <w:rPr>
                <w:webHidden/>
                <w:rStyle w:val="IndexLink"/>
                <w:rtl w:val="true"/>
              </w:rPr>
              <w:t>حیات معقول</w:t>
            </w:r>
            <w:r>
              <w:rPr>
                <w:rStyle w:val="IndexLink"/>
                <w:rtl w:val="true"/>
              </w:rPr>
              <w:tab/>
            </w:r>
            <w:r>
              <w:rPr>
                <w:rStyle w:val="IndexLink"/>
              </w:rPr>
              <w:t>185</w:t>
            </w:r>
          </w:hyperlink>
        </w:p>
        <w:p>
          <w:pPr>
            <w:pStyle w:val="Contents4"/>
            <w:tabs>
              <w:tab w:val="clear" w:pos="8176"/>
              <w:tab w:val="right" w:pos="9026" w:leader="dot"/>
            </w:tabs>
            <w:rPr/>
          </w:pPr>
          <w:hyperlink w:anchor="__RefHeading___Toc1982128_2749589250">
            <w:r>
              <w:rPr>
                <w:webHidden/>
                <w:rStyle w:val="IndexLink"/>
                <w:rtl w:val="true"/>
              </w:rPr>
              <w:t>نتیجه ی حیات معقول</w:t>
            </w:r>
            <w:r>
              <w:rPr>
                <w:rStyle w:val="IndexLink"/>
                <w:rtl w:val="true"/>
              </w:rPr>
              <w:tab/>
            </w:r>
            <w:r>
              <w:rPr>
                <w:rStyle w:val="IndexLink"/>
              </w:rPr>
              <w:t>186</w:t>
            </w:r>
          </w:hyperlink>
        </w:p>
        <w:p>
          <w:pPr>
            <w:pStyle w:val="Contents3"/>
            <w:tabs>
              <w:tab w:val="clear" w:pos="8459"/>
              <w:tab w:val="right" w:pos="9026" w:leader="dot"/>
            </w:tabs>
            <w:rPr/>
          </w:pPr>
          <w:hyperlink w:anchor="__RefHeading___Toc1982130_2749589250">
            <w:r>
              <w:rPr>
                <w:webHidden/>
                <w:rStyle w:val="IndexLink"/>
              </w:rPr>
              <w:t>3</w:t>
            </w:r>
            <w:r>
              <w:rPr>
                <w:rStyle w:val="IndexLink"/>
                <w:rtl w:val="true"/>
              </w:rPr>
              <w:t xml:space="preserve"> </w:t>
            </w:r>
            <w:r>
              <w:rPr>
                <w:rStyle w:val="IndexLink"/>
                <w:rtl w:val="true"/>
              </w:rPr>
              <w:t>ـ حقارت دنیا و عظمت انسان</w:t>
            </w:r>
            <w:r>
              <w:rPr>
                <w:rStyle w:val="IndexLink"/>
                <w:rtl w:val="true"/>
              </w:rPr>
              <w:tab/>
            </w:r>
            <w:r>
              <w:rPr>
                <w:rStyle w:val="IndexLink"/>
              </w:rPr>
              <w:t>188</w:t>
            </w:r>
          </w:hyperlink>
        </w:p>
        <w:p>
          <w:pPr>
            <w:pStyle w:val="Contents4"/>
            <w:tabs>
              <w:tab w:val="clear" w:pos="8176"/>
              <w:tab w:val="right" w:pos="9026" w:leader="dot"/>
            </w:tabs>
            <w:rPr/>
          </w:pPr>
          <w:hyperlink w:anchor="__RefHeading___Toc1982132_274958925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982134_2749589250">
            <w:r>
              <w:rPr>
                <w:webHidden/>
                <w:rStyle w:val="IndexLink"/>
                <w:rtl w:val="true"/>
              </w:rPr>
              <w:t>ای انسان</w:t>
            </w:r>
            <w:r>
              <w:rPr>
                <w:rStyle w:val="IndexLink"/>
                <w:rtl w:val="true"/>
              </w:rPr>
              <w:t xml:space="preserve">! </w:t>
            </w:r>
            <w:r>
              <w:rPr>
                <w:rStyle w:val="IndexLink"/>
                <w:rtl w:val="true"/>
              </w:rPr>
              <w:t>خود را فرومایه نکن</w:t>
            </w:r>
            <w:r>
              <w:rPr>
                <w:rStyle w:val="IndexLink"/>
                <w:rtl w:val="true"/>
              </w:rPr>
              <w:tab/>
            </w:r>
            <w:r>
              <w:rPr>
                <w:rStyle w:val="IndexLink"/>
              </w:rPr>
              <w:t>189</w:t>
            </w:r>
          </w:hyperlink>
        </w:p>
        <w:p>
          <w:pPr>
            <w:pStyle w:val="Contents3"/>
            <w:tabs>
              <w:tab w:val="clear" w:pos="8459"/>
              <w:tab w:val="right" w:pos="9026" w:leader="dot"/>
            </w:tabs>
            <w:rPr/>
          </w:pPr>
          <w:hyperlink w:anchor="__RefHeading___Toc1982136_2749589250">
            <w:r>
              <w:rPr>
                <w:webHidden/>
                <w:rStyle w:val="IndexLink"/>
              </w:rPr>
              <w:t>4</w:t>
            </w:r>
            <w:r>
              <w:rPr>
                <w:rStyle w:val="IndexLink"/>
                <w:rtl w:val="true"/>
              </w:rPr>
              <w:t xml:space="preserve"> </w:t>
            </w:r>
            <w:r>
              <w:rPr>
                <w:rStyle w:val="IndexLink"/>
                <w:rtl w:val="true"/>
              </w:rPr>
              <w:t>ـ دنیابینی و آخرت طلبی</w:t>
            </w:r>
            <w:r>
              <w:rPr>
                <w:rStyle w:val="IndexLink"/>
                <w:rtl w:val="true"/>
              </w:rPr>
              <w:tab/>
            </w:r>
            <w:r>
              <w:rPr>
                <w:rStyle w:val="IndexLink"/>
              </w:rPr>
              <w:t>189</w:t>
            </w:r>
          </w:hyperlink>
        </w:p>
        <w:p>
          <w:pPr>
            <w:pStyle w:val="Contents3"/>
            <w:tabs>
              <w:tab w:val="clear" w:pos="8459"/>
              <w:tab w:val="right" w:pos="9026" w:leader="dot"/>
            </w:tabs>
            <w:rPr/>
          </w:pPr>
          <w:hyperlink w:anchor="__RefHeading___Toc1982138_2749589250">
            <w:r>
              <w:rPr>
                <w:webHidden/>
                <w:rStyle w:val="IndexLink"/>
              </w:rPr>
              <w:t>5</w:t>
            </w:r>
            <w:r>
              <w:rPr>
                <w:rStyle w:val="IndexLink"/>
                <w:rtl w:val="true"/>
              </w:rPr>
              <w:t xml:space="preserve"> </w:t>
            </w:r>
            <w:r>
              <w:rPr>
                <w:rStyle w:val="IndexLink"/>
                <w:rtl w:val="true"/>
              </w:rPr>
              <w:t>ـ هدف نهایی زندگی</w:t>
            </w:r>
            <w:r>
              <w:rPr>
                <w:rStyle w:val="IndexLink"/>
                <w:rtl w:val="true"/>
              </w:rPr>
              <w:tab/>
            </w:r>
            <w:r>
              <w:rPr>
                <w:rStyle w:val="IndexLink"/>
              </w:rPr>
              <w:t>192</w:t>
            </w:r>
          </w:hyperlink>
        </w:p>
        <w:p>
          <w:pPr>
            <w:pStyle w:val="Contents4"/>
            <w:tabs>
              <w:tab w:val="clear" w:pos="8176"/>
              <w:tab w:val="right" w:pos="9026" w:leader="dot"/>
            </w:tabs>
            <w:rPr/>
          </w:pPr>
          <w:hyperlink w:anchor="__RefHeading___Toc1982140_274958925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982142_2749589250">
            <w:r>
              <w:rPr>
                <w:webHidden/>
                <w:rStyle w:val="IndexLink"/>
                <w:rtl w:val="true"/>
              </w:rPr>
              <w:t>هدف های نهایی زندگی در مکتب های گوناگون از دیدگاه اسلام</w:t>
            </w:r>
            <w:r>
              <w:rPr>
                <w:rStyle w:val="IndexLink"/>
                <w:rtl w:val="true"/>
              </w:rPr>
              <w:t>:</w:t>
              <w:tab/>
            </w:r>
            <w:r>
              <w:rPr>
                <w:rStyle w:val="IndexLink"/>
              </w:rPr>
              <w:t>194</w:t>
            </w:r>
          </w:hyperlink>
        </w:p>
        <w:p>
          <w:pPr>
            <w:pStyle w:val="Contents4"/>
            <w:tabs>
              <w:tab w:val="clear" w:pos="8176"/>
              <w:tab w:val="right" w:pos="9026" w:leader="dot"/>
            </w:tabs>
            <w:rPr/>
          </w:pPr>
          <w:hyperlink w:anchor="__RefHeading___Toc1982144_2749589250">
            <w:r>
              <w:rPr>
                <w:webHidden/>
                <w:rStyle w:val="IndexLink"/>
                <w:rtl w:val="true"/>
              </w:rPr>
              <w:t>هدف هایی که برای حیات آدمی مطرح شده است</w:t>
            </w:r>
            <w:r>
              <w:rPr>
                <w:rStyle w:val="IndexLink"/>
                <w:rtl w:val="true"/>
              </w:rPr>
              <w:t>:</w:t>
              <w:tab/>
            </w:r>
            <w:r>
              <w:rPr>
                <w:rStyle w:val="IndexLink"/>
              </w:rPr>
              <w:t>195</w:t>
            </w:r>
          </w:hyperlink>
        </w:p>
        <w:p>
          <w:pPr>
            <w:pStyle w:val="Contents4"/>
            <w:tabs>
              <w:tab w:val="clear" w:pos="8176"/>
              <w:tab w:val="right" w:pos="9026" w:leader="dot"/>
            </w:tabs>
            <w:rPr/>
          </w:pPr>
          <w:hyperlink w:anchor="__RefHeading___Toc1982146_2749589250">
            <w:r>
              <w:rPr>
                <w:webHidden/>
                <w:rStyle w:val="IndexLink"/>
                <w:rtl w:val="true"/>
              </w:rPr>
              <w:t>هدف نهایی زندگی در آیات قرآنی</w:t>
            </w:r>
            <w:r>
              <w:rPr>
                <w:rStyle w:val="IndexLink"/>
                <w:rtl w:val="true"/>
              </w:rPr>
              <w:tab/>
            </w:r>
            <w:r>
              <w:rPr>
                <w:rStyle w:val="IndexLink"/>
              </w:rPr>
              <w:t>198</w:t>
            </w:r>
          </w:hyperlink>
        </w:p>
        <w:p>
          <w:pPr>
            <w:pStyle w:val="Contents3"/>
            <w:tabs>
              <w:tab w:val="clear" w:pos="8459"/>
              <w:tab w:val="right" w:pos="9026" w:leader="dot"/>
            </w:tabs>
            <w:rPr/>
          </w:pPr>
          <w:hyperlink w:anchor="__RefHeading___Toc1982148_2749589250">
            <w:r>
              <w:rPr>
                <w:webHidden/>
                <w:rStyle w:val="IndexLink"/>
                <w:rtl w:val="true"/>
              </w:rPr>
              <w:t>خلاصه و جمع بندی</w:t>
            </w:r>
            <w:r>
              <w:rPr>
                <w:rStyle w:val="IndexLink"/>
                <w:rtl w:val="true"/>
              </w:rPr>
              <w:tab/>
            </w:r>
            <w:r>
              <w:rPr>
                <w:rStyle w:val="IndexLink"/>
              </w:rPr>
              <w:t>199</w:t>
            </w:r>
          </w:hyperlink>
        </w:p>
        <w:p>
          <w:pPr>
            <w:pStyle w:val="Contents2"/>
            <w:tabs>
              <w:tab w:val="clear" w:pos="8743"/>
              <w:tab w:val="right" w:pos="9026" w:leader="dot"/>
            </w:tabs>
            <w:rPr/>
          </w:pPr>
          <w:hyperlink w:anchor="__RefHeading___Toc1982150_2749589250">
            <w:r>
              <w:rPr>
                <w:webHidden/>
                <w:rStyle w:val="IndexLink"/>
                <w:rtl w:val="true"/>
              </w:rPr>
              <w:t>فصل دهم</w:t>
            </w:r>
            <w:r>
              <w:rPr>
                <w:rStyle w:val="IndexLink"/>
                <w:rtl w:val="true"/>
              </w:rPr>
              <w:t xml:space="preserve">: </w:t>
            </w:r>
            <w:r>
              <w:rPr>
                <w:rStyle w:val="IndexLink"/>
                <w:rtl w:val="true"/>
              </w:rPr>
              <w:t>همراه با برنامه سازان</w:t>
            </w:r>
            <w:r>
              <w:rPr>
                <w:rStyle w:val="IndexLink"/>
                <w:rtl w:val="true"/>
              </w:rPr>
              <w:tab/>
            </w:r>
            <w:r>
              <w:rPr>
                <w:rStyle w:val="IndexLink"/>
              </w:rPr>
              <w:t>201</w:t>
            </w:r>
          </w:hyperlink>
        </w:p>
        <w:p>
          <w:pPr>
            <w:pStyle w:val="Contents3"/>
            <w:tabs>
              <w:tab w:val="clear" w:pos="8459"/>
              <w:tab w:val="right" w:pos="9026" w:leader="dot"/>
            </w:tabs>
            <w:rPr/>
          </w:pPr>
          <w:hyperlink w:anchor="__RefHeading___Toc1982152_274958925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982154_2749589250">
            <w:r>
              <w:rPr>
                <w:webHidden/>
                <w:rStyle w:val="IndexLink"/>
                <w:rtl w:val="true"/>
              </w:rPr>
              <w:t>بررسی راه کارهای عملی دوری از دنیاگرایی</w:t>
            </w:r>
            <w:r>
              <w:rPr>
                <w:rStyle w:val="IndexLink"/>
                <w:rtl w:val="true"/>
              </w:rPr>
              <w:tab/>
            </w:r>
            <w:r>
              <w:rPr>
                <w:rStyle w:val="IndexLink"/>
              </w:rPr>
              <w:t>201</w:t>
            </w:r>
          </w:hyperlink>
        </w:p>
        <w:p>
          <w:pPr>
            <w:pStyle w:val="Contents4"/>
            <w:tabs>
              <w:tab w:val="clear" w:pos="8176"/>
              <w:tab w:val="right" w:pos="9026" w:leader="dot"/>
            </w:tabs>
            <w:rPr/>
          </w:pPr>
          <w:hyperlink w:anchor="__RefHeading___Toc1982156_274958925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982158_2749589250">
            <w:r>
              <w:rPr>
                <w:webHidden/>
                <w:rStyle w:val="IndexLink"/>
              </w:rPr>
              <w:t>1</w:t>
            </w:r>
            <w:r>
              <w:rPr>
                <w:rStyle w:val="IndexLink"/>
                <w:rtl w:val="true"/>
              </w:rPr>
              <w:t xml:space="preserve"> </w:t>
            </w:r>
            <w:r>
              <w:rPr>
                <w:rStyle w:val="IndexLink"/>
                <w:rtl w:val="true"/>
              </w:rPr>
              <w:t>ـ دنیاگرایی در کلام امام خمینی رحمه الله</w:t>
            </w:r>
            <w:r>
              <w:rPr>
                <w:rStyle w:val="IndexLink"/>
                <w:rtl w:val="true"/>
              </w:rPr>
              <w:tab/>
            </w:r>
            <w:r>
              <w:rPr>
                <w:rStyle w:val="IndexLink"/>
              </w:rPr>
              <w:t>201</w:t>
            </w:r>
          </w:hyperlink>
        </w:p>
        <w:p>
          <w:pPr>
            <w:pStyle w:val="Contents4"/>
            <w:tabs>
              <w:tab w:val="clear" w:pos="8176"/>
              <w:tab w:val="right" w:pos="9026" w:leader="dot"/>
            </w:tabs>
            <w:rPr/>
          </w:pPr>
          <w:hyperlink w:anchor="__RefHeading___Toc1982160_2749589250">
            <w:r>
              <w:rPr>
                <w:webHidden/>
                <w:rStyle w:val="IndexLink"/>
              </w:rPr>
              <w:t>2</w:t>
            </w:r>
            <w:r>
              <w:rPr>
                <w:rStyle w:val="IndexLink"/>
                <w:rtl w:val="true"/>
              </w:rPr>
              <w:t xml:space="preserve"> </w:t>
            </w:r>
            <w:r>
              <w:rPr>
                <w:rStyle w:val="IndexLink"/>
                <w:rtl w:val="true"/>
              </w:rPr>
              <w:t>ـ دنیاگرایی در کلام مقام معظم رهبری</w:t>
            </w:r>
            <w:r>
              <w:rPr>
                <w:rStyle w:val="IndexLink"/>
                <w:rtl w:val="true"/>
              </w:rPr>
              <w:tab/>
            </w:r>
            <w:r>
              <w:rPr>
                <w:rStyle w:val="IndexLink"/>
              </w:rPr>
              <w:t>205</w:t>
            </w:r>
          </w:hyperlink>
        </w:p>
        <w:p>
          <w:pPr>
            <w:pStyle w:val="Contents4"/>
            <w:tabs>
              <w:tab w:val="clear" w:pos="8176"/>
              <w:tab w:val="right" w:pos="9026" w:leader="dot"/>
            </w:tabs>
            <w:rPr/>
          </w:pPr>
          <w:hyperlink w:anchor="__RefHeading___Toc1982162_2749589250">
            <w:r>
              <w:rPr>
                <w:webHidden/>
                <w:rStyle w:val="IndexLink"/>
              </w:rPr>
              <w:t>3</w:t>
            </w:r>
            <w:r>
              <w:rPr>
                <w:rStyle w:val="IndexLink"/>
                <w:rtl w:val="true"/>
              </w:rPr>
              <w:t xml:space="preserve"> </w:t>
            </w:r>
            <w:r>
              <w:rPr>
                <w:rStyle w:val="IndexLink"/>
                <w:rtl w:val="true"/>
              </w:rPr>
              <w:t>ـ توصیه های کلی</w:t>
            </w:r>
            <w:r>
              <w:rPr>
                <w:rStyle w:val="IndexLink"/>
                <w:rtl w:val="true"/>
              </w:rPr>
              <w:tab/>
            </w:r>
            <w:r>
              <w:rPr>
                <w:rStyle w:val="IndexLink"/>
              </w:rPr>
              <w:t>207</w:t>
            </w:r>
          </w:hyperlink>
        </w:p>
        <w:p>
          <w:pPr>
            <w:pStyle w:val="Contents4"/>
            <w:tabs>
              <w:tab w:val="clear" w:pos="8176"/>
              <w:tab w:val="right" w:pos="9026" w:leader="dot"/>
            </w:tabs>
            <w:rPr/>
          </w:pPr>
          <w:hyperlink w:anchor="__RefHeading___Toc1982164_2749589250">
            <w:r>
              <w:rPr>
                <w:webHidden/>
                <w:rStyle w:val="IndexLink"/>
              </w:rPr>
              <w:t>4</w:t>
            </w:r>
            <w:r>
              <w:rPr>
                <w:rStyle w:val="IndexLink"/>
                <w:rtl w:val="true"/>
              </w:rPr>
              <w:t xml:space="preserve"> </w:t>
            </w:r>
            <w:r>
              <w:rPr>
                <w:rStyle w:val="IndexLink"/>
                <w:rtl w:val="true"/>
              </w:rPr>
              <w:t>ـ پیشنهادهایی برای برنامه سازی</w:t>
            </w:r>
            <w:r>
              <w:rPr>
                <w:rStyle w:val="IndexLink"/>
                <w:rtl w:val="true"/>
              </w:rPr>
              <w:tab/>
            </w:r>
            <w:r>
              <w:rPr>
                <w:rStyle w:val="IndexLink"/>
              </w:rPr>
              <w:t>208</w:t>
            </w:r>
          </w:hyperlink>
        </w:p>
        <w:p>
          <w:pPr>
            <w:pStyle w:val="Contents4"/>
            <w:tabs>
              <w:tab w:val="clear" w:pos="8176"/>
              <w:tab w:val="right" w:pos="9026" w:leader="dot"/>
            </w:tabs>
            <w:rPr/>
          </w:pPr>
          <w:hyperlink w:anchor="__RefHeading___Toc1982166_2749589250">
            <w:r>
              <w:rPr>
                <w:webHidden/>
                <w:rStyle w:val="IndexLink"/>
              </w:rPr>
              <w:t>5</w:t>
            </w:r>
            <w:r>
              <w:rPr>
                <w:rStyle w:val="IndexLink"/>
                <w:rtl w:val="true"/>
              </w:rPr>
              <w:t xml:space="preserve"> </w:t>
            </w:r>
            <w:r>
              <w:rPr>
                <w:rStyle w:val="IndexLink"/>
                <w:rtl w:val="true"/>
              </w:rPr>
              <w:t>ـ محورهای مباحث کارشناسی</w:t>
            </w:r>
            <w:r>
              <w:rPr>
                <w:rStyle w:val="IndexLink"/>
                <w:rtl w:val="true"/>
              </w:rPr>
              <w:tab/>
            </w:r>
            <w:r>
              <w:rPr>
                <w:rStyle w:val="IndexLink"/>
              </w:rPr>
              <w:t>209</w:t>
            </w:r>
          </w:hyperlink>
        </w:p>
        <w:p>
          <w:pPr>
            <w:pStyle w:val="Contents5"/>
            <w:tabs>
              <w:tab w:val="clear" w:pos="7892"/>
              <w:tab w:val="right" w:pos="9026" w:leader="dot"/>
            </w:tabs>
            <w:rPr/>
          </w:pPr>
          <w:hyperlink w:anchor="__RefHeading___Toc1982168_2749589250">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982170_2749589250">
            <w:r>
              <w:rPr>
                <w:webHidden/>
                <w:rStyle w:val="IndexLink"/>
              </w:rPr>
              <w:t>1</w:t>
            </w:r>
            <w:r>
              <w:rPr>
                <w:rStyle w:val="IndexLink"/>
                <w:rtl w:val="true"/>
              </w:rPr>
              <w:t xml:space="preserve"> </w:t>
            </w:r>
            <w:r>
              <w:rPr>
                <w:rStyle w:val="IndexLink"/>
                <w:rtl w:val="true"/>
              </w:rPr>
              <w:t>ـ روحانیت و راه کارهای عملی</w:t>
            </w:r>
            <w:r>
              <w:rPr>
                <w:rStyle w:val="IndexLink"/>
                <w:rtl w:val="true"/>
              </w:rPr>
              <w:tab/>
            </w:r>
            <w:r>
              <w:rPr>
                <w:rStyle w:val="IndexLink"/>
              </w:rPr>
              <w:t>209</w:t>
            </w:r>
          </w:hyperlink>
        </w:p>
        <w:p>
          <w:pPr>
            <w:pStyle w:val="Contents5"/>
            <w:tabs>
              <w:tab w:val="clear" w:pos="7892"/>
              <w:tab w:val="right" w:pos="9026" w:leader="dot"/>
            </w:tabs>
            <w:rPr/>
          </w:pPr>
          <w:hyperlink w:anchor="__RefHeading___Toc1982172_2749589250">
            <w:r>
              <w:rPr>
                <w:webHidden/>
                <w:rStyle w:val="IndexLink"/>
              </w:rPr>
              <w:t>2</w:t>
            </w:r>
            <w:r>
              <w:rPr>
                <w:rStyle w:val="IndexLink"/>
                <w:rtl w:val="true"/>
              </w:rPr>
              <w:t xml:space="preserve"> </w:t>
            </w:r>
            <w:r>
              <w:rPr>
                <w:rStyle w:val="IndexLink"/>
                <w:rtl w:val="true"/>
              </w:rPr>
              <w:t>ـ کارگزاران و گسترش فرهنگ ساده زیستی در جامعه</w:t>
            </w:r>
            <w:r>
              <w:rPr>
                <w:rStyle w:val="IndexLink"/>
                <w:rtl w:val="true"/>
              </w:rPr>
              <w:tab/>
            </w:r>
            <w:r>
              <w:rPr>
                <w:rStyle w:val="IndexLink"/>
              </w:rPr>
              <w:t>210</w:t>
            </w:r>
          </w:hyperlink>
        </w:p>
        <w:p>
          <w:pPr>
            <w:pStyle w:val="Contents5"/>
            <w:tabs>
              <w:tab w:val="clear" w:pos="7892"/>
              <w:tab w:val="right" w:pos="9026" w:leader="dot"/>
            </w:tabs>
            <w:rPr/>
          </w:pPr>
          <w:hyperlink w:anchor="__RefHeading___Toc1982174_2749589250">
            <w:r>
              <w:rPr>
                <w:webHidden/>
                <w:rStyle w:val="IndexLink"/>
              </w:rPr>
              <w:t>3</w:t>
            </w:r>
            <w:r>
              <w:rPr>
                <w:rStyle w:val="IndexLink"/>
                <w:rtl w:val="true"/>
              </w:rPr>
              <w:t xml:space="preserve"> </w:t>
            </w:r>
            <w:r>
              <w:rPr>
                <w:rStyle w:val="IndexLink"/>
                <w:rtl w:val="true"/>
              </w:rPr>
              <w:t>ـ دنیاگرایی از منظر روان شناختی و جامعه شناختی</w:t>
            </w:r>
            <w:r>
              <w:rPr>
                <w:rStyle w:val="IndexLink"/>
                <w:rtl w:val="true"/>
              </w:rPr>
              <w:tab/>
            </w:r>
            <w:r>
              <w:rPr>
                <w:rStyle w:val="IndexLink"/>
              </w:rPr>
              <w:t>211</w:t>
            </w:r>
          </w:hyperlink>
        </w:p>
        <w:p>
          <w:pPr>
            <w:pStyle w:val="Contents5"/>
            <w:tabs>
              <w:tab w:val="clear" w:pos="7892"/>
              <w:tab w:val="right" w:pos="9026" w:leader="dot"/>
            </w:tabs>
            <w:rPr/>
          </w:pPr>
          <w:hyperlink w:anchor="__RefHeading___Toc1982176_2749589250">
            <w:r>
              <w:rPr>
                <w:webHidden/>
                <w:rStyle w:val="IndexLink"/>
              </w:rPr>
              <w:t>5</w:t>
            </w:r>
            <w:r>
              <w:rPr>
                <w:rStyle w:val="IndexLink"/>
                <w:rtl w:val="true"/>
              </w:rPr>
              <w:t xml:space="preserve"> </w:t>
            </w:r>
            <w:r>
              <w:rPr>
                <w:rStyle w:val="IndexLink"/>
                <w:rtl w:val="true"/>
              </w:rPr>
              <w:t>ـ بررسی تجمل گرایی و درمان آن در قرآن و نهج البلاغه</w:t>
            </w:r>
            <w:r>
              <w:rPr>
                <w:rStyle w:val="IndexLink"/>
                <w:rtl w:val="true"/>
              </w:rPr>
              <w:tab/>
            </w:r>
            <w:r>
              <w:rPr>
                <w:rStyle w:val="IndexLink"/>
              </w:rPr>
              <w:t>213</w:t>
            </w:r>
          </w:hyperlink>
        </w:p>
        <w:p>
          <w:pPr>
            <w:pStyle w:val="Contents5"/>
            <w:tabs>
              <w:tab w:val="clear" w:pos="7892"/>
              <w:tab w:val="right" w:pos="9026" w:leader="dot"/>
            </w:tabs>
            <w:rPr/>
          </w:pPr>
          <w:hyperlink w:anchor="__RefHeading___Toc1982178_2749589250">
            <w:r>
              <w:rPr>
                <w:webHidden/>
                <w:rStyle w:val="IndexLink"/>
              </w:rPr>
              <w:t>6</w:t>
            </w:r>
            <w:r>
              <w:rPr>
                <w:rStyle w:val="IndexLink"/>
                <w:rtl w:val="true"/>
              </w:rPr>
              <w:t xml:space="preserve"> </w:t>
            </w:r>
            <w:r>
              <w:rPr>
                <w:rStyle w:val="IndexLink"/>
                <w:rtl w:val="true"/>
              </w:rPr>
              <w:t>ـ سؤالات مصاحبه ای</w:t>
            </w:r>
            <w:r>
              <w:rPr>
                <w:rStyle w:val="IndexLink"/>
                <w:rtl w:val="true"/>
              </w:rPr>
              <w:tab/>
            </w:r>
            <w:r>
              <w:rPr>
                <w:rStyle w:val="IndexLink"/>
              </w:rPr>
              <w:t>214</w:t>
            </w:r>
          </w:hyperlink>
        </w:p>
        <w:p>
          <w:pPr>
            <w:pStyle w:val="Contents5"/>
            <w:tabs>
              <w:tab w:val="clear" w:pos="7892"/>
              <w:tab w:val="right" w:pos="9026" w:leader="dot"/>
            </w:tabs>
            <w:rPr/>
          </w:pPr>
          <w:hyperlink w:anchor="__RefHeading___Toc1982180_2749589250">
            <w:r>
              <w:rPr>
                <w:webHidden/>
                <w:rStyle w:val="IndexLink"/>
              </w:rPr>
              <w:t>7</w:t>
            </w:r>
            <w:r>
              <w:rPr>
                <w:rStyle w:val="IndexLink"/>
                <w:rtl w:val="true"/>
              </w:rPr>
              <w:t xml:space="preserve"> </w:t>
            </w:r>
            <w:r>
              <w:rPr>
                <w:rStyle w:val="IndexLink"/>
                <w:rtl w:val="true"/>
              </w:rPr>
              <w:t>ـ سؤالات کارشناسی</w:t>
            </w:r>
            <w:r>
              <w:rPr>
                <w:rStyle w:val="IndexLink"/>
                <w:rtl w:val="true"/>
              </w:rPr>
              <w:tab/>
            </w:r>
            <w:r>
              <w:rPr>
                <w:rStyle w:val="IndexLink"/>
              </w:rPr>
              <w:t>216</w:t>
            </w:r>
          </w:hyperlink>
        </w:p>
        <w:p>
          <w:pPr>
            <w:pStyle w:val="Contents5"/>
            <w:tabs>
              <w:tab w:val="clear" w:pos="7892"/>
              <w:tab w:val="right" w:pos="9026" w:leader="dot"/>
            </w:tabs>
            <w:rPr/>
          </w:pPr>
          <w:hyperlink w:anchor="__RefHeading___Toc1982182_2749589250">
            <w:r>
              <w:rPr>
                <w:webHidden/>
                <w:rStyle w:val="IndexLink"/>
              </w:rPr>
              <w:t>8</w:t>
            </w:r>
            <w:r>
              <w:rPr>
                <w:rStyle w:val="IndexLink"/>
                <w:rtl w:val="true"/>
              </w:rPr>
              <w:t xml:space="preserve"> </w:t>
            </w:r>
            <w:r>
              <w:rPr>
                <w:rStyle w:val="IndexLink"/>
                <w:rtl w:val="true"/>
              </w:rPr>
              <w:t>ـ معرفی کارشناسان خبره با دیدگاه های مختلف</w:t>
            </w:r>
            <w:r>
              <w:rPr>
                <w:rStyle w:val="IndexLink"/>
                <w:rtl w:val="true"/>
              </w:rPr>
              <w:tab/>
            </w:r>
            <w:r>
              <w:rPr>
                <w:rStyle w:val="IndexLink"/>
              </w:rPr>
              <w:t>219</w:t>
            </w:r>
          </w:hyperlink>
        </w:p>
        <w:p>
          <w:pPr>
            <w:pStyle w:val="Contents2"/>
            <w:tabs>
              <w:tab w:val="clear" w:pos="8743"/>
              <w:tab w:val="right" w:pos="9026" w:leader="dot"/>
            </w:tabs>
            <w:rPr/>
          </w:pPr>
          <w:hyperlink w:anchor="__RefHeading___Toc1982184_2749589250">
            <w:r>
              <w:rPr>
                <w:webHidden/>
                <w:rStyle w:val="IndexLink"/>
                <w:rtl w:val="true"/>
              </w:rPr>
              <w:t>سخن پایانی</w:t>
            </w:r>
            <w:r>
              <w:rPr>
                <w:rStyle w:val="IndexLink"/>
                <w:rtl w:val="true"/>
              </w:rPr>
              <w:tab/>
            </w:r>
            <w:r>
              <w:rPr>
                <w:rStyle w:val="IndexLink"/>
              </w:rPr>
              <w:t>221</w:t>
            </w:r>
          </w:hyperlink>
        </w:p>
        <w:p>
          <w:pPr>
            <w:pStyle w:val="Contents2"/>
            <w:tabs>
              <w:tab w:val="clear" w:pos="8743"/>
              <w:tab w:val="right" w:pos="9026" w:leader="dot"/>
            </w:tabs>
            <w:rPr/>
          </w:pPr>
          <w:hyperlink w:anchor="__RefHeading___Toc1982186_2749589250">
            <w:r>
              <w:rPr>
                <w:webHidden/>
                <w:rStyle w:val="IndexLink"/>
                <w:rtl w:val="true"/>
              </w:rPr>
              <w:t>فهرست منابع و مآخذ</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44_31385"/>
      <w:bookmarkStart w:id="1" w:name="pg3244_31385"/>
      <w:bookmarkEnd w:id="1"/>
    </w:p>
    <w:p>
      <w:pPr>
        <w:pStyle w:val="Heading2"/>
        <w:numPr>
          <w:ilvl w:val="1"/>
          <w:numId w:val="1"/>
        </w:numPr>
        <w:rPr/>
      </w:pPr>
      <w:bookmarkStart w:id="2" w:name="pg3244_31385"/>
      <w:bookmarkStart w:id="3" w:name="__RefHeading___Toc198184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سرای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منظر امام علی علیه السلام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عزیزه فروردین</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185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محمودی و علی حائری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 و محمد نادری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کوه کن</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7" w:name="pg3244_31390"/>
    </w:p>
    <w:p>
      <w:pPr>
        <w:pStyle w:val="Heading2"/>
        <w:numPr>
          <w:ilvl w:val="1"/>
          <w:numId w:val="1"/>
        </w:numPr>
        <w:rPr/>
      </w:pPr>
      <w:bookmarkStart w:id="8" w:name="__RefHeading___Toc1981852_274958925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وارد شدن در هر بحثی، بهانه ای می طلبد؛ بهانه ای منطقی که هرچه از اساس محکم تری برخوردار باشد، بررسی اساسی تری نیز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دنیا و شیوه ی نگرش انسان به محیطی که تنها ابزار او در رسیدن به اهداف عالی او است، از این امر مستثنا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دنیا در مقوله ی انسان شناسی، آن گاه نمود بارزتری پیدا می کند که به عنوان یکی از عوامل سه گانه ی شناخت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استراتژیک انسان در عرصه ی دنیا و راه پرفراز و نشیبش با توجه به انگیزش اصلی وجود او، بر این امر، مهر تأیید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این که هر ذی حیاتی و در زمره ی آن ها، اشرف مخلوقات، تنها برای یک بار فرصت اظهار وجود در این عرصه ی گسترده را پیدا می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ضرورت بازنگری او به دنیا و آشنایی هرچه بیشتر وی با سنّت ها و قوانین جاری آن به نحوی که شایستگی برخورد و بهره برداری از آن را داشته باشد، به خوبی مشخص می شود؛ زیرا قوانین فیزیکی طبیعی و </w:t>
      </w:r>
    </w:p>
    <w:p>
      <w:pPr>
        <w:pStyle w:val="BookText"/>
        <w:rPr/>
      </w:pPr>
      <w:r>
        <w:rPr>
          <w:rFonts w:ascii="IRNazanin" w:hAnsi="IRNazanin" w:eastAsia="IRNazanin"/>
          <w:color w:val="111111"/>
          <w:sz w:val="28"/>
          <w:sz w:val="28"/>
          <w:szCs w:val="28"/>
          <w:rtl w:val="true"/>
          <w:lang w:bidi="fa-IR"/>
        </w:rPr>
        <w:t>سنت های آشکار و پنهان آن در زوایای تاریخ بشری و نیز در بطن وجودی آن، همواره همراه اوست، این ضرورت در بینش اجتماعی او از اهمیت بالاتری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بهره برداری از منویات دنیوی در سطح جهانی سیر صعودی و در مقابل، شناخت صحیح از آن، سیری نزولی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ارزش هایی در سطح اجتماعی، معرفی و حاکم می شوند که با توجه به اصالت انسانی و اسلامی، همه ضد ارزشند و انسان امروزی را به سوی خود بیگانگی و انحطاط فکری و فرهنگی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نابسامانی ها نیز از عدم شناخت و درک صحیح انسان از جایگاه منحصر به فرد خویش و نیز محیط زندگی اش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در دلبستگی او به دنیا و منویات آن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مکتب وحی الهی و اهل بیت علیه السلام، همواره خطر وابستگی و دلبستگی به دنیا گوشزد و راهکارهای خروج از بن بست مادی گرایی نیز ترسیم شده است اگرچه به پی آمدهای اعمال ناروای سلیقه های فردی و پندارهای خرافه آمیز در زمینه ی معرفی دنیا، که از ابتدای زندگی بشر تاکنون به عنوان ویژگی منفی در این راه، وجود داشته است، بنگریم، به اهمیت پردازش و معرفی موضوعی تمام ابعاد زندگی انسان و موضوعیت دنیا، از دیدگاه مکتب والای اهل بیت علیه السلام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حبابیم که یک دم سر برآریم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ای بنگریم و سر فرود آریم در پایان از پژوهش گران ارجمند سرکار خانم عزیزه فروردین نویسنده ی اثر و جناب حجه الاسلام سلیمان </w:t>
      </w:r>
    </w:p>
    <w:p>
      <w:pPr>
        <w:pStyle w:val="BookText"/>
        <w:rPr/>
      </w:pPr>
      <w:r>
        <w:rPr>
          <w:rFonts w:ascii="IRNazanin" w:hAnsi="IRNazanin" w:eastAsia="IRNazanin"/>
          <w:color w:val="111111"/>
          <w:sz w:val="28"/>
          <w:sz w:val="28"/>
          <w:szCs w:val="28"/>
          <w:rtl w:val="true"/>
          <w:lang w:bidi="fa-IR"/>
        </w:rPr>
        <w:t>طایی که در تدوین فصل دهم نقش بسزایی داشته اند و تلاش والایشان ره توشه ی راهمان را فراهم آورد، بسیار سپاس گزاریم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0" w:name="pg3244_31396"/>
    </w:p>
    <w:p>
      <w:pPr>
        <w:pStyle w:val="Heading2"/>
        <w:numPr>
          <w:ilvl w:val="1"/>
          <w:numId w:val="1"/>
        </w:numPr>
        <w:rPr/>
      </w:pPr>
      <w:bookmarkStart w:id="11" w:name="__RefHeading___Toc1981854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مرا در منزل جانان چه امن عیش چون هر دم</w:t>
      </w:r>
    </w:p>
    <w:p>
      <w:pPr>
        <w:pStyle w:val="BookText"/>
        <w:rPr/>
      </w:pPr>
      <w:r>
        <w:rPr>
          <w:rFonts w:ascii="IRNazanin" w:hAnsi="IRNazanin" w:eastAsia="IRNazanin"/>
          <w:color w:val="111111"/>
          <w:sz w:val="28"/>
          <w:sz w:val="28"/>
          <w:szCs w:val="28"/>
          <w:rtl w:val="true"/>
          <w:lang w:bidi="fa-IR"/>
        </w:rPr>
        <w:t>جرس فریاد می دارد که بر بندید محمل ها</w:t>
      </w:r>
    </w:p>
    <w:p>
      <w:pPr>
        <w:pStyle w:val="BookText"/>
        <w:rPr/>
      </w:pPr>
      <w:r>
        <w:rPr>
          <w:rFonts w:ascii="IRNazanin" w:hAnsi="IRNazanin" w:eastAsia="IRNazanin"/>
          <w:color w:val="111111"/>
          <w:sz w:val="28"/>
          <w:sz w:val="28"/>
          <w:szCs w:val="28"/>
          <w:rtl w:val="true"/>
          <w:lang w:bidi="fa-IR"/>
        </w:rPr>
        <w:t>شب تاریک و بیم موج و گردابی چنین حایل</w:t>
      </w:r>
    </w:p>
    <w:p>
      <w:pPr>
        <w:pStyle w:val="BookText"/>
        <w:rPr/>
      </w:pPr>
      <w:r>
        <w:rPr>
          <w:rFonts w:ascii="IRNazanin" w:hAnsi="IRNazanin" w:eastAsia="IRNazanin"/>
          <w:color w:val="111111"/>
          <w:sz w:val="28"/>
          <w:sz w:val="28"/>
          <w:szCs w:val="28"/>
          <w:rtl w:val="true"/>
          <w:lang w:bidi="fa-IR"/>
        </w:rPr>
        <w:t>کجا دانند حال ما سبکبالان ساحل ها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چگونه توصیف کنم سرایی را که اول آن رنج و آخر آن نیستی است، در حلال آن حساب و در حرامش عقاب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غنی و بی نیاز شد، در فتنه و بلا افتد و کسی که در آن نیازمند و درویش باشد، غمگین است و کسی که در تحصیل آن کوشید، به آن نمی رسد و کسی که در طلب آن نکوشید، دنیا به او رو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نهج البلاغه فیض الاسلام، خطبه 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دنیا آن هم از زبان ابر مرد میدان عمل بسی شنیدنی است؛ زیرا این بار تنها شعار و ادعا نیست که ریاکارانه دامن از حیطه ی مظّان اتهام منویات پست دنیوی بر می چیند بلکه هوای نشستن در تماشای شکوهمند نگاهی است که در فرازهای فراخ مند بینش اوج گرفته، و با سردی و گرمی ایام و </w:t>
      </w:r>
    </w:p>
    <w:p>
      <w:pPr>
        <w:pStyle w:val="BookText"/>
        <w:rPr/>
      </w:pPr>
      <w:r>
        <w:rPr>
          <w:rFonts w:ascii="IRNazanin" w:hAnsi="IRNazanin" w:eastAsia="IRNazanin"/>
          <w:color w:val="111111"/>
          <w:sz w:val="28"/>
          <w:sz w:val="28"/>
          <w:szCs w:val="28"/>
          <w:rtl w:val="true"/>
          <w:lang w:bidi="fa-IR"/>
        </w:rPr>
        <w:t>زخم کارزار نیش و شمشیر چنان آبدیده گشته که حقا چنین سد نفوذناپذیر می باید، که هجوم خوف ناک و فریب انگیز لشکر دنیا را با آن عظمت دروغینش به هیچ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دنیا از من دور شو که مهارت بر کوهانت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را به گردنت انداخته تو را رها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چنگال هایت جسته، و از دام هایت رسته و از رفتن در لغزش گاه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نهج البلاغه فیض الاسلام، نامه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چه حقیرانه دست خود را در لحظه لحظه زندگی امیر وارستگان رو می کند که پست تر از پارینه ای کهنه می شود و باز همین دنیاست که در مکتب علی علیه السلام آینه ی جمال نمای جلال خداوندی است و زیبایی های طبیعی دنیا برای او زیباست؛ زیرا مظهر زیبایی محبوب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شب را دوست دارد و ستاره ها را و شب های ستاره باران نخلستان را و بیشه های شیرپرور مناجات را و چاه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که گویا نه از کلام بشر که در فصاحت و بلاغت، زیب زبان انسانی و فخر درایت و گویش بشری است، در حقیقت بسی جای تأمل و تدبر دارد؛ زیرا غور در این دریای درربار هرچند لذت بخش، اما تعمق در آن، مهارت و جسارت خاص خود را می طلبد چون گوهری ناب و نایاب در دل بی ریای دریاست که یافت 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عظیم تاکنون محور پژوهش های گوناگون در حیطه ی ترجمه، </w:t>
      </w:r>
    </w:p>
    <w:p>
      <w:pPr>
        <w:pStyle w:val="BookText"/>
        <w:rPr/>
      </w:pPr>
      <w:r>
        <w:rPr>
          <w:rFonts w:ascii="IRNazanin" w:hAnsi="IRNazanin" w:eastAsia="IRNazanin"/>
          <w:color w:val="111111"/>
          <w:sz w:val="28"/>
          <w:sz w:val="28"/>
          <w:szCs w:val="28"/>
          <w:rtl w:val="true"/>
          <w:lang w:bidi="fa-IR"/>
        </w:rPr>
        <w:t>تفسیر، فرهنگ نویسی، و جز این ها بوده است چه نیکو خواهد بود که پژوهش های موضوعی نیز در سطحی گسترده تر و فراتر از اختصار، از منبع موثقی چون نهج البلاغه طرح، ریشه یابی و ارایه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هر یک به تنهایی سهم به سزایی در تعیین اولویت های ارزشی ما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برگزیدن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سیره ی عملی حضرت علی علیه السلام، لطف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مختصر تلاش شده است که اشاراتی نیز از سایر منابع، به ویژه آیات معظم قرآنی آورده شود، با این حال محور اصلی طرح، کلام و موضع گیری های حضرت می باشد که در طول زندگانی پربارشان نمود عینی پیدا کرده است و بارقه های آن در نهج البلاغه نورافشانی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تعریف امیرالمؤمنین علیه السلام از دنیا، خارج از کلیشه های رایج همه ی نویسندگان و اندیشمندان است و بدون پردازش رؤیاگونه ی دنیا به شکل ایده های آرمان شهرانه یا مکاتب علمی و فلسفی و حتی محافل ریاضتی، از زاویه ی دیدی فراتر، فرازمند و گسترده تر ریشه می گیرد که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تنها به ظواهر و نمودهایی از زندگی دنیا آگاهی دارند و از آخرت بی خبر و ناآگاهند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نکوهش دنیا ـ که ادای حق آن است ـ در مکتب علی علیه السلام، آغاز راه است و در امتداد آن، بهره برداری هوشمندانه از ترکه های دنیا به نفع </w:t>
      </w:r>
    </w:p>
    <w:p>
      <w:pPr>
        <w:pStyle w:val="BookText"/>
        <w:rPr/>
      </w:pPr>
      <w:r>
        <w:rPr>
          <w:rFonts w:ascii="IRNazanin" w:hAnsi="IRNazanin" w:eastAsia="IRNazanin"/>
          <w:color w:val="111111"/>
          <w:sz w:val="28"/>
          <w:sz w:val="28"/>
          <w:szCs w:val="28"/>
          <w:rtl w:val="true"/>
          <w:lang w:bidi="fa-IR"/>
        </w:rPr>
        <w:t>زیست گاه اصلی و سرای دیگر، عاقلانه می نماید؛ زیرا دنیا نیست مگر دهلیزی به سوی عالم دیگر و جست و جوی خوشبختی در این دهلیز، هوسی کودکانه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صائب هیچ کاری بی تأمل خوب نیست</w:t>
      </w:r>
    </w:p>
    <w:p>
      <w:pPr>
        <w:pStyle w:val="BookText"/>
        <w:rPr/>
      </w:pPr>
      <w:r>
        <w:rPr>
          <w:rFonts w:ascii="IRNazanin" w:hAnsi="IRNazanin" w:eastAsia="IRNazanin"/>
          <w:color w:val="111111"/>
          <w:sz w:val="28"/>
          <w:sz w:val="28"/>
          <w:szCs w:val="28"/>
          <w:rtl w:val="true"/>
          <w:lang w:bidi="fa-IR"/>
        </w:rPr>
        <w:t>بی تأمل آستین افشاندن از دنیا خوش است آتش اندر خرمن مردم تماشا می کند</w:t>
      </w:r>
    </w:p>
    <w:p>
      <w:pPr>
        <w:pStyle w:val="BookText"/>
        <w:rPr/>
      </w:pPr>
      <w:r>
        <w:rPr>
          <w:rFonts w:ascii="IRNazanin" w:hAnsi="IRNazanin" w:eastAsia="IRNazanin"/>
          <w:color w:val="111111"/>
          <w:sz w:val="28"/>
          <w:sz w:val="28"/>
          <w:szCs w:val="28"/>
          <w:rtl w:val="true"/>
          <w:lang w:bidi="fa-IR"/>
        </w:rPr>
        <w:t>آن که پندارد که حال مردم دنیا خوش است</w:t>
      </w:r>
      <w:r>
        <w:rPr>
          <w:rStyle w:val="FootnoteAnchor"/>
          <w:rtl w:val="true"/>
        </w:rPr>
        <w:footnoteReference w:id="6"/>
      </w:r>
      <w:r>
        <w:rPr>
          <w:rFonts w:ascii="IRNazanin" w:hAnsi="IRNazanin" w:eastAsia="IRNazanin"/>
          <w:color w:val="111111"/>
          <w:sz w:val="28"/>
          <w:sz w:val="28"/>
          <w:szCs w:val="28"/>
          <w:rtl w:val="true"/>
          <w:lang w:bidi="fa-IR"/>
        </w:rPr>
        <w:t>و متاعی از این دنیا خورده نمی شود مگر آن که گریه ی گلوگیری در پی داشته است و گشایشی نبوده مگر آن که رنجی به همراه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مهم تر آن که در عصر حاضر که تمام اندیشه های بشری، دنیا را جولان گاه آزمایش های جامعه شناختی خود کرده بر وظیفه شناسان باریک بین و عاشقان لقااندیش است که حق مطلب را در شناخت و شناساندن ایده های ناب اسلام محمدی صلی الله علیه و آله و اندیشه های نورانی سیره ی علوی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خاصی که به برخوردهای زیرکانه با دنیا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 اهل القری امنوا واتقوا لفتحنا علیهم برکات من السماء والارض</w:t>
      </w:r>
      <w:r>
        <w:rPr>
          <w:rFonts w:eastAsia="IRNazanin" w:cs="IRNazanin"/>
          <w:color w:val="111111"/>
          <w:sz w:val="28"/>
          <w:szCs w:val="28"/>
          <w:rtl w:val="true"/>
          <w:lang w:bidi="fa-IR"/>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قومی تقوا پیشه می کردند، دروازه های رحمت خداوندی به روی آنان گشوده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زیرکی نیست مگر بهره برداری عاقلانه از آن و شناخت دقیق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انّ الیوم المضمار و غدا السباق و السبقة الجنّة والغایة النّار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مهیّا شدن و فردا، روز سبقت و پیشی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گرفتن و سبقت بر بهشت است و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تزوّد من الدنیا فانّک راحل</w:t>
      </w:r>
    </w:p>
    <w:p>
      <w:pPr>
        <w:pStyle w:val="BookText"/>
        <w:rPr/>
      </w:pPr>
      <w:r>
        <w:rPr>
          <w:rFonts w:ascii="IRNazanin" w:hAnsi="IRNazanin" w:eastAsia="IRNazanin"/>
          <w:color w:val="111111"/>
          <w:sz w:val="28"/>
          <w:sz w:val="28"/>
          <w:szCs w:val="28"/>
          <w:rtl w:val="true"/>
          <w:lang w:bidi="fa-IR"/>
        </w:rPr>
        <w:t>و بادر فانّ الموت لاشک نازل ألا إنّما الدنیا کمنزل راکب</w:t>
      </w:r>
    </w:p>
    <w:p>
      <w:pPr>
        <w:pStyle w:val="BookText"/>
        <w:rPr/>
      </w:pPr>
      <w:r>
        <w:rPr>
          <w:rFonts w:ascii="IRNazanin" w:hAnsi="IRNazanin" w:eastAsia="IRNazanin"/>
          <w:color w:val="111111"/>
          <w:sz w:val="28"/>
          <w:sz w:val="28"/>
          <w:szCs w:val="28"/>
          <w:rtl w:val="true"/>
          <w:lang w:bidi="fa-IR"/>
        </w:rPr>
        <w:t>أناخ عشیا و هو فی الصبح راحل</w:t>
      </w:r>
      <w:r>
        <w:rPr>
          <w:rStyle w:val="FootnoteAnchor"/>
          <w:rtl w:val="true"/>
        </w:rPr>
        <w:footnoteReference w:id="9"/>
      </w:r>
      <w:r>
        <w:rPr>
          <w:rFonts w:ascii="IRNazanin" w:hAnsi="IRNazanin" w:eastAsia="IRNazanin"/>
          <w:color w:val="111111"/>
          <w:sz w:val="28"/>
          <w:sz w:val="28"/>
          <w:szCs w:val="28"/>
          <w:rtl w:val="true"/>
          <w:lang w:bidi="fa-IR"/>
        </w:rPr>
        <w:t>زاد و توشه ات را از دنیا فراهم کن که مسافری و در این کار سرعت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شک مرگ به سراغت خواهد آمد و بدان که دنیا مانند کاروانسرایی است که شب را در آن جا به سر می بری و صبحگاهان به راهت ادامه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مایه ی عبرت آیندگان خواهیم شد و این حرف علی علیه السلام است، چنان چه تاریخ عبرت ما گشت، اما کجاست چشم بینا و عبرت پذیر؟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انباشته است از اشتباه های کودکانه ی اولاد آدم و به حق، آیینه ی تجربه های مکرر و بی سرانجام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گذشتگانی که آمدند، خوردند، فخر ورزیدند، غارت کردند، لذت ها چشیدند و سرانجام دست نیرومند مرگ میان آنان و خاندان شان فاصله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تشنگانی که هر اندازه از این دریای </w:t>
      </w:r>
    </w:p>
    <w:p>
      <w:pPr>
        <w:pStyle w:val="BookText"/>
        <w:rPr/>
      </w:pPr>
      <w:r>
        <w:rPr>
          <w:rFonts w:ascii="IRNazanin" w:hAnsi="IRNazanin" w:eastAsia="IRNazanin"/>
          <w:color w:val="111111"/>
          <w:sz w:val="28"/>
          <w:sz w:val="28"/>
          <w:szCs w:val="28"/>
          <w:rtl w:val="true"/>
          <w:lang w:bidi="fa-IR"/>
        </w:rPr>
        <w:t>عطش ناک نوشیدند، تشنه تر گشتند تا به ورطه ی هلاکت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لهم من الصفیح أجنان و من التراب أکفان و من الرّفات جیران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برای آنان از کف زمین، قبرها و از خاک، کفن ها و از استخوان های پوسیده و شکسته، همسایه ها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عدم تا سوی هستی هر زمان</w:t>
      </w:r>
    </w:p>
    <w:p>
      <w:pPr>
        <w:pStyle w:val="BookText"/>
        <w:rPr/>
      </w:pPr>
      <w:r>
        <w:rPr>
          <w:rFonts w:ascii="IRNazanin" w:hAnsi="IRNazanin" w:eastAsia="IRNazanin"/>
          <w:color w:val="111111"/>
          <w:sz w:val="28"/>
          <w:sz w:val="28"/>
          <w:szCs w:val="28"/>
          <w:rtl w:val="true"/>
          <w:lang w:bidi="fa-IR"/>
        </w:rPr>
        <w:t>هست هردم کاروان در کاروان باز از هستی روان سوی عدم</w:t>
      </w:r>
    </w:p>
    <w:p>
      <w:pPr>
        <w:pStyle w:val="BookText"/>
        <w:rPr/>
      </w:pPr>
      <w:r>
        <w:rPr>
          <w:rFonts w:ascii="IRNazanin" w:hAnsi="IRNazanin" w:eastAsia="IRNazanin"/>
          <w:color w:val="111111"/>
          <w:sz w:val="28"/>
          <w:sz w:val="28"/>
          <w:szCs w:val="28"/>
          <w:rtl w:val="true"/>
          <w:lang w:bidi="fa-IR"/>
        </w:rPr>
        <w:t>می روند این کاروان ها دم به دم</w:t>
      </w:r>
      <w:r>
        <w:rPr>
          <w:rStyle w:val="FootnoteAnchor"/>
          <w:rtl w:val="true"/>
        </w:rPr>
        <w:footnoteReference w:id="11"/>
      </w:r>
      <w:r>
        <w:rPr>
          <w:rFonts w:ascii="IRNazanin" w:hAnsi="IRNazanin" w:eastAsia="IRNazanin"/>
          <w:color w:val="111111"/>
          <w:sz w:val="28"/>
          <w:sz w:val="28"/>
          <w:szCs w:val="28"/>
          <w:rtl w:val="true"/>
          <w:lang w:bidi="fa-IR"/>
        </w:rPr>
        <w:t>امید است این تحفه ی ناچیز در درگاه ایزدی و دستگاه علوی قبول افتد و نیز بهانه ای باشد برای شاگردی که مرهون از آلام بی شایبه ی استاد، قصد ادای دینی کرده است هرچند با مایه ای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به قدر تشنگی باید چشید </w:t>
      </w:r>
      <w:bookmarkStart w:id="13" w:name="pg3244_31408"/>
    </w:p>
    <w:p>
      <w:pPr>
        <w:pStyle w:val="Heading2"/>
        <w:numPr>
          <w:ilvl w:val="1"/>
          <w:numId w:val="1"/>
        </w:numPr>
        <w:rPr/>
      </w:pPr>
      <w:bookmarkStart w:id="14" w:name="__RefHeading___Toc1981856_2749589250"/>
      <w:bookmarkStart w:id="15" w:name="_Toc5"/>
      <w:bookmarkEnd w:id="13"/>
      <w:bookmarkEnd w:id="14"/>
      <w:r>
        <w:rPr>
          <w:rtl w:val="true"/>
        </w:rPr>
        <w:t>فصل اوّل</w:t>
      </w:r>
      <w:r>
        <w:rPr>
          <w:rtl w:val="true"/>
        </w:rPr>
        <w:t xml:space="preserve">: </w:t>
      </w:r>
      <w:r>
        <w:rPr>
          <w:rtl w:val="true"/>
        </w:rPr>
        <w:t>حقیقت دنیا</w:t>
      </w:r>
      <w:bookmarkEnd w:id="15"/>
    </w:p>
    <w:p>
      <w:pPr>
        <w:pStyle w:val="Heading3"/>
        <w:numPr>
          <w:ilvl w:val="2"/>
          <w:numId w:val="1"/>
        </w:numPr>
        <w:rPr/>
      </w:pPr>
      <w:bookmarkStart w:id="16" w:name="__RefHeading___Toc1981858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دنیا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معانی لغوی و اصطلاحی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ماهیت حیات دنیوی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زینت های 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اقبال و ادبار 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سرای آزمایش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 دنیا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دنیا سرای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جمع بندی</w:t>
      </w:r>
    </w:p>
    <w:p>
      <w:pPr>
        <w:pStyle w:val="Heading3"/>
        <w:numPr>
          <w:ilvl w:val="2"/>
          <w:numId w:val="1"/>
        </w:numPr>
        <w:rPr/>
      </w:pPr>
      <w:bookmarkStart w:id="18" w:name="__RefHeading___Toc1981860_2749589250"/>
      <w:bookmarkStart w:id="19" w:name="_Toc7"/>
      <w:bookmarkEnd w:id="18"/>
      <w:r>
        <w:rPr/>
        <w:t>1</w:t>
      </w:r>
      <w:r>
        <w:rPr>
          <w:rtl w:val="true"/>
        </w:rPr>
        <w:t xml:space="preserve"> </w:t>
      </w:r>
      <w:r>
        <w:rPr>
          <w:rtl w:val="true"/>
        </w:rPr>
        <w:t>ـ معانی لغوی و اصطلاحی</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معانی لغوی و اصطلاحی</w:t>
      </w:r>
    </w:p>
    <w:p>
      <w:pPr>
        <w:pStyle w:val="BookText"/>
        <w:rPr/>
      </w:pPr>
      <w:r>
        <w:rPr>
          <w:rFonts w:ascii="IRNazanin" w:hAnsi="IRNazanin" w:eastAsia="IRNazanin"/>
          <w:color w:val="111111"/>
          <w:sz w:val="28"/>
          <w:sz w:val="28"/>
          <w:szCs w:val="28"/>
          <w:rtl w:val="true"/>
          <w:lang w:bidi="fa-IR"/>
        </w:rPr>
        <w:t>فیما سال یزید بن سلام النبی صلی الله علیه و آله، سأله عن الدنیا لم سمیت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سلام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دنیا را دنیا نامیدند؟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الدنیا دنیه خلقت من دونه الاخره، ولو خلقت مع الاخره، لم یفن اهلها کما لا یفنی اهل الاخره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پیامبر اکرم صلی الله علیه و آله درباره ی علت نام گذاری دنیا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دنیا پست است و به غیر از آخرت خلق شده است و اگر با آخرت خلق می شد، اهل آن فانی نمی شدند، هم چنان که اهل آخرت فانی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در این باره فرمودند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سمیت الدنیا دنیا، لانها ادنی من کل شی، و سمیت الاخره، آخره لان فیها </w:t>
      </w:r>
    </w:p>
    <w:p>
      <w:pPr>
        <w:pStyle w:val="BookText"/>
        <w:rPr/>
      </w:pPr>
      <w:r>
        <w:rPr>
          <w:rFonts w:ascii="IRNazanin" w:hAnsi="IRNazanin" w:eastAsia="IRNazanin"/>
          <w:color w:val="111111"/>
          <w:sz w:val="28"/>
          <w:sz w:val="28"/>
          <w:szCs w:val="28"/>
          <w:rtl w:val="true"/>
          <w:lang w:bidi="fa-IR"/>
        </w:rPr>
        <w:t>الجزاء و الثواب</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دنیا، دنیا نامیده شد؛ زیرا پست تر از هر چیزی است و آخرت، آخرت نامیده شد؛ زیرا ثواب و عقاب در آخرت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به معنی پست تر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آوریم به معنی نزدیک تر است و به معنای کمتر هم آمده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آن پیوسته وصف است و احتیاج به موصوف دارد مثل حیات دنیا ـ عذاب دنیا ـ سعادت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زندگی دنیا را دنیا می گوییم یا از این جهت که نسبت به زندگی آخرت، پست تر و ناچیزتر است و یا از آن رو که این زندگی از زندگی آخرت به ما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شریفه بر می آید که معنای دوم مورد نظر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در آیات زیادی با آخرت مقابل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دنیا در قرآن،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و در تمام آن ها، صفات زندگی کنونی است مگر در چهار محل که صفت آسمان و در کنار بیابان آمده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در صحاح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دلیل نزدیک بودنش دنیا نامیده شده است و در قاموس و اقرب الموارد، دنیا را نقیض آخرت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نیز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اسم این زندگی است که آخرت از آن دور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شاید حکمت این که دنیا را به معنی پست گرفته اند، این باشد که انسان را به لجن می کشد و به رسوب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هایی به زمین چسبیده، خشک، سفت و سخت اند؛ بی جنبش و خیزش و جهش؛ انبانی هستند از شکم و کیسه ای از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سامریانی طلاخوار و طلاپرست، و گوساله پرستانی، سکه باز و این هایند طرفداران دنیای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دنیا، نزدیک است، یعنی دم دست است، دست ها آن را لمس می کند و دیدگان نزدیک بین آن را می بیند؛ چشم هایی که از دیدن آفاق دوردست حیات و پشت پرده ی دنیای سود و پروازگاه ارزش های والای انسانی، خود را محروم کرده 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علامه مجلسی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دنیا بر معانی گوناگونی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معانی،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زندگانی دنیا و بقا و عمر را برای منظورهای ناروا بخواهد، این ناپسند و مذموم است و کسی که بقا را برای طاعات و عبادات و کسب کمال و تحصیل سعادت بخواهد، پسندیده و ممدوح و عین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انبیا و اوصیا، طول عمر و بقای در دنیا را می خواستند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باز درباره ی دنیا گفته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هرآن چه انسان را از خدا باز دارد، دنیاست خواه مال و فرزند باشد خواه مقام و تدریس و </w:t>
      </w:r>
    </w:p>
    <w:p>
      <w:pPr>
        <w:pStyle w:val="BookText"/>
        <w:rPr/>
      </w:pPr>
      <w:r>
        <w:rPr>
          <w:rFonts w:ascii="IRNazanin" w:hAnsi="IRNazanin" w:eastAsia="IRNazanin"/>
          <w:color w:val="111111"/>
          <w:sz w:val="28"/>
          <w:sz w:val="28"/>
          <w:szCs w:val="28"/>
          <w:rtl w:val="true"/>
          <w:lang w:bidi="fa-IR"/>
        </w:rPr>
        <w:t>تألیف کتب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می پندارد که در مسیر اللّه است و دوست دارد در جامعه مطرح شود سخنش در دل ها بنشیند، این دنیاست؛ زیرا از اقبال مردم لذت می برد از ادبار مردم 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دارد مردم حرف او را بشنوند و سخن او را بپذیرند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هر آن چه انسان را از اللّه باز می دارد،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چیز علم بود، دنیا بودن و حجاب بودن آن، غلیظ تر، ستبرتر و محکم تر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گفت و گوی روزانه، کلمه ی دنیا به کار می رود و منظور، کیهان، کهکشان و زمین و اشجار و حیوانات است که درباره ی آن اختلافی نیست، اما گاه منظور از دنیا، فضایی است که انسان در آن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ترکیبی است از محیط، جامعه، تاریخ، خانواده، غرایز درونی، تأثیرات طبیعی و محتوای فکری و روحی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معنایی،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همانند آن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بشر اهمیت دارد و سرنوشت ساز است، نحوه ی نگرش او به همین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انسان از دنیا با این محتوا، بسیار مهم و زیربنای تصمیم های بعدی او هستند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دیدگاه های گوناگون درباره ی دنیا نیز از همین جا ناشی می شود که در فصل های آینده به تفصیل بحث می شود</w:t>
      </w:r>
      <w:r>
        <w:rPr>
          <w:rFonts w:eastAsia="IRNazanin" w:cs="IRNazanin"/>
          <w:color w:val="111111"/>
          <w:sz w:val="28"/>
          <w:szCs w:val="28"/>
          <w:rtl w:val="true"/>
          <w:lang w:bidi="fa-IR"/>
        </w:rPr>
        <w:t xml:space="preserve">. </w:t>
      </w:r>
      <w:bookmarkStart w:id="20" w:name="pg3244_31416"/>
    </w:p>
    <w:p>
      <w:pPr>
        <w:pStyle w:val="Heading3"/>
        <w:numPr>
          <w:ilvl w:val="2"/>
          <w:numId w:val="1"/>
        </w:numPr>
        <w:rPr/>
      </w:pPr>
      <w:bookmarkStart w:id="21" w:name="__RefHeading___Toc1981862_2749589250"/>
      <w:bookmarkStart w:id="22" w:name="_Toc8"/>
      <w:bookmarkEnd w:id="20"/>
      <w:bookmarkEnd w:id="21"/>
      <w:r>
        <w:rPr/>
        <w:t>2</w:t>
      </w:r>
      <w:r>
        <w:rPr>
          <w:rtl w:val="true"/>
        </w:rPr>
        <w:t xml:space="preserve"> </w:t>
      </w:r>
      <w:r>
        <w:rPr>
          <w:rtl w:val="true"/>
        </w:rPr>
        <w:t>ـ ماهیت حیات دنیوی</w:t>
      </w:r>
      <w:bookmarkEnd w:id="2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ماهیت حیات دنیوی</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پرهیزکاری و پیروی خدا سفارش می کنم و از دنیا برحذر 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الدنیا کظلک، ان وقفت وقف و إن طلبته بعد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زیرا دنیا سرای کوچ کردن و جای کدورت و ناخوشی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آن رونده و مقیم آن جدا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خود را به جنبش می آورد و در کشاکش می اندازد مانند جنبانیدن کشتی که بادهای سخت در میان دریا، آن را به حرکت و اضطراب درآورده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تغیّرات دنیا هم چون حرکات کشتی در دریا است و حوادث روزگار مانند احوال کشتی در وقت امواج 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مسافران غرق و هلاک می شوند و برخی رهایی یافته، به روی موج ها دست و پا می زنند و باد، آنان را از این سو به آن سو می برد و به ترس و نگرانی مبتلا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غرق شد، بازیافت او ممکن نیست و آن که رهایی یافت، به سوی تباه شده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مردم در دنیا مانند کشتی شکستگان دریا بعضی از بین رفته اند و از ایشان خبری نیست و بعضی گرفتار خواهش های نفس شده اند و در راه نابودی سیر می کنند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بنابراین دنیا ظاهری فریبنده دارد، ولی محتوای آن رنج و سختی است و حرکت و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 و انسان همواره در معرض این تغیّرات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ماهیت زندگی دنیا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زندگی دنیا بازیچه و لهو و زینت و تفاخر بین شما و تکاثر در اموال و اولاد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بارانی است که کافران از روییدن گیاهانش به شگفت در آیند و گیاهان به منتهای درجه ی رشد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زودی گراییده، خشک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کافران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آخرت عذاب شدیدی است و هم مغفرت و رضوانی از ناحیه ی خداست و زندگی دنیا چیزی جز گول زنکی فریبنده نیست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اعلموا انّما الحیوة الدنیا لعب و لهو و زینه و تفاخر بینکم و تکاثر فی الاموال و الاولاد کمثل غیث أعجب الکفّار نباته ثم یهیج فتریه مصفرا ثم یکون حطاما و فی الاخره عذاب شدید و مغفره من الله و رضوان و ماالحیوة الدنیا الاّ متاع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 نویسد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زندگی دنیا عرضی است زایل و سرابی است باطل که از یکی از خصال پنج گانه ی زیر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لعب و بازی؛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لهو و سرگرم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از کاری مهم و حیاتی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زینت؛</w:t>
      </w:r>
      <w:r>
        <w:rPr>
          <w:rStyle w:val="FootnoteAnchor"/>
          <w:rtl w:val="true"/>
        </w:rPr>
        <w:footnoteReference w:id="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 کردن به حسب و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فخرفروشی به مال و فرزند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همان موضوعاتی است که نفس آدمی بدان علقه می بندد؛ اموری خیالی و زایل که برای انسان باقی نمی ماند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زندگی در بهجت و فریبندگی و سپس در زوال و از دست شدنش، </w:t>
      </w:r>
    </w:p>
    <w:p>
      <w:pPr>
        <w:pStyle w:val="BookText"/>
        <w:rPr/>
      </w:pPr>
      <w:r>
        <w:rPr>
          <w:rFonts w:ascii="IRNazanin" w:hAnsi="IRNazanin" w:eastAsia="IRNazanin"/>
          <w:color w:val="111111"/>
          <w:sz w:val="28"/>
          <w:sz w:val="28"/>
          <w:szCs w:val="28"/>
          <w:rtl w:val="true"/>
          <w:lang w:bidi="fa-IR"/>
        </w:rPr>
        <w:t>مانند بارانی است که به موقع می بارد و گیاهان و زراعت ها را می رویاند و کشاورزان از روییدن آن ها خوشحال می شوند آن زراعت و گیاه هم چنان رشد می کند تا به حد نهایی رشد خود برسد و رفته رفته رو به زردی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گیاه خشکیده و شکسته می شود که بادها از هر سو به سوی دیگرش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وقتی سخن از دنیا و آخرت است، از حیات دنیوی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آیات، بی تردید مقصود از حیات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طبیعی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برابر حیات طیبه و حیات هدف دار قرار می گیرد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ویژگی دیگر دنیا این است که هر اندازه انسان تشنه به سوی آن می رود، می خواهد بیش از پیش برخوردار گردد، حریص تر و تشنه تر می شود و برای کسی که از دیدگاه هدف بودن مورد توجه قرار دهد، در پایان کار جز ا ین نخواهد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چون حباب است ولکن چه حباب</w:t>
      </w:r>
    </w:p>
    <w:p>
      <w:pPr>
        <w:pStyle w:val="BookText"/>
        <w:rPr/>
      </w:pPr>
      <w:r>
        <w:rPr>
          <w:rFonts w:ascii="IRNazanin" w:hAnsi="IRNazanin" w:eastAsia="IRNazanin"/>
          <w:color w:val="111111"/>
          <w:sz w:val="28"/>
          <w:sz w:val="28"/>
          <w:szCs w:val="28"/>
          <w:rtl w:val="true"/>
          <w:lang w:bidi="fa-IR"/>
        </w:rPr>
        <w:t>نه بر سر آب بلکه بر روی سراب</w:t>
      </w:r>
    </w:p>
    <w:p>
      <w:pPr>
        <w:pStyle w:val="BookText"/>
        <w:rPr/>
      </w:pPr>
      <w:r>
        <w:rPr>
          <w:rFonts w:ascii="IRNazanin" w:hAnsi="IRNazanin" w:eastAsia="IRNazanin"/>
          <w:color w:val="111111"/>
          <w:sz w:val="28"/>
          <w:sz w:val="28"/>
          <w:szCs w:val="28"/>
          <w:rtl w:val="true"/>
          <w:lang w:bidi="fa-IR"/>
        </w:rPr>
        <w:t>آن هم چه سرابی که ببیند به خواب</w:t>
      </w:r>
    </w:p>
    <w:p>
      <w:pPr>
        <w:pStyle w:val="BookText"/>
        <w:rPr/>
      </w:pPr>
      <w:r>
        <w:rPr>
          <w:rFonts w:ascii="IRNazanin" w:hAnsi="IRNazanin" w:eastAsia="IRNazanin"/>
          <w:color w:val="111111"/>
          <w:sz w:val="28"/>
          <w:sz w:val="28"/>
          <w:szCs w:val="28"/>
          <w:rtl w:val="true"/>
          <w:lang w:bidi="fa-IR"/>
        </w:rPr>
        <w:t>آن خواب چه خواب، خواب بدمست خراب</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 اساس جهان بینی و شناخت خویش از دنیا و آخرت، زندگی 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ی آن اشاره می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ناآگاهانه و بدون استقلال شخصیت و آزادی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زندگی، صورتی بی معنی از زندگی است که از حقیقت و معنای حیات فقط دو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حرکت و تولید مثل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نام زندگی است که به چنین انسان ها هم زنده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معنای زندگی دنیوی را می فهمند و نه می توانند از زندگی معنوی و اخروی درکی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برای آنان در همان حال که نسبی هست، مطلق هم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زنده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دنیوی برای دنیای محض و به عبارت دیگر زندگی مادی برای زندگی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معنوی برای بعد لطیف روح یا برای آخرت محض</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زندگی دو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هدف های جداگانه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دنیا را می خواهند و هم آخرت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معنوی نما برای زندگی مادی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زندگی برای آنانی است که از فهم حقیقت حیات ناتوان اند و با نادانی رسوا کننده و چهره های تصنعی با واقعیت های حیات مبارزه می کنند و یا این که تا حدودی حقیقت حیات را فهمیده اند، ولی بی شخصیتی و ضعف اراده، آنان را به این زندگی کشانده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زندگی دنیوی در مسیر حیات اخروی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هدف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این نوع زندگی را برای بشریت عرضه و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زندگی، دنیا برای بهره گیری از قیامت به کار گرفته می شود و بر اساس این دیدگاه، هر فردی مسؤول عمل و دستاوردهای خویش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حیات دنیا را چنین توصیف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عند ذوی العقول کفی ء الظّل بینا تراه سابغا حتی قلص و زائدا حتی نقص</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دنیا نزد خردمندان مانند برگشتن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که آن را در حال گسترش می بینی، رو به جمع شدن و زوال است و در همان هنگام که آن را رو به افزایش می بینی به نقصان و کاهش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مردم می دانند که مرگ هر لحظه نزدیک تر می شود و دنیا در گذر است و هیچ شیرینی ندارد، مگر این که تلخی نیز به دنبال دارد و هیچ آسایشی برای انسان نمی آورد، مگر این که رنج و مشقتی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کسی را از طراوت خود نشاط بخشید، از ناگواری هایش نیز خسته و درمانده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کمتر کسی است که از زندگی در این دنیا و ادامه ی آن شادمان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معمولاً از فراق دنیا احساس وحشت می کنند و زیبایی ها و خوشی های دنیا همه ی سطوح روحی آنان را می خرد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گذشت و روزی که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3" w:name="pg3244_31426"/>
    </w:p>
    <w:p>
      <w:pPr>
        <w:pStyle w:val="BookText"/>
        <w:rPr/>
      </w:pPr>
      <w:bookmarkEnd w:id="23"/>
      <w:r>
        <w:rPr>
          <w:rFonts w:ascii="IRNazanin" w:hAnsi="IRNazanin" w:eastAsia="IRNazanin"/>
          <w:color w:val="111111"/>
          <w:sz w:val="28"/>
          <w:sz w:val="28"/>
          <w:szCs w:val="28"/>
          <w:rtl w:val="true"/>
          <w:lang w:bidi="fa-IR"/>
        </w:rPr>
        <w:t>حلال آن، حساب است و در حرامش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مال می کنی تا وارثان از آن استفاده کنند در حالی که تو در قبر تنها و یگانه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 و خوشی های دنیا مایه ی دردسر و سختی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کسب چیزی نباشید که هدف اصلی نیست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الدهر یومان فیوم مضی عنک بما فیه و یوم جدیدحلال یومیک حساب و فی حرام یومیک عقاب شدیدتجمع ما یاکله وارث و انت فی القبر وحید فریدحلاوه الدنیا و لذاتها تکلف العاقل مالایری</w:t>
      </w:r>
    </w:p>
    <w:p>
      <w:pPr>
        <w:pStyle w:val="Heading3"/>
        <w:numPr>
          <w:ilvl w:val="2"/>
          <w:numId w:val="1"/>
        </w:numPr>
        <w:rPr/>
      </w:pPr>
      <w:bookmarkStart w:id="24" w:name="__RefHeading___Toc1981864_2749589250"/>
      <w:bookmarkStart w:id="25" w:name="_Toc9"/>
      <w:bookmarkEnd w:id="24"/>
      <w:r>
        <w:rPr/>
        <w:t>3</w:t>
      </w:r>
      <w:r>
        <w:rPr>
          <w:rtl w:val="true"/>
        </w:rPr>
        <w:t xml:space="preserve"> </w:t>
      </w:r>
      <w:r>
        <w:rPr>
          <w:rtl w:val="true"/>
        </w:rPr>
        <w:t>ـ زینت های دنیا</w:t>
      </w:r>
      <w:bookmarkEnd w:id="25"/>
    </w:p>
    <w:p>
      <w:pPr>
        <w:pStyle w:val="Heading4"/>
        <w:numPr>
          <w:ilvl w:val="3"/>
          <w:numId w:val="1"/>
        </w:numPr>
        <w:rPr/>
      </w:pPr>
      <w:bookmarkStart w:id="26" w:name="__RefHeading___Toc1981866_2749589250"/>
      <w:bookmarkStart w:id="27" w:name="_Toc10"/>
      <w:bookmarkEnd w:id="26"/>
      <w:r>
        <w:rPr>
          <w:rtl w:val="true"/>
        </w:rPr>
        <w:t>اشاره</w:t>
      </w:r>
      <w:bookmarkEnd w:id="2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زینت های دنیا</w:t>
      </w:r>
    </w:p>
    <w:p>
      <w:pPr>
        <w:pStyle w:val="BookText"/>
        <w:rPr/>
      </w:pPr>
      <w:r>
        <w:rPr>
          <w:rFonts w:ascii="IRNazanin" w:hAnsi="IRNazanin" w:eastAsia="IRNazanin"/>
          <w:color w:val="111111"/>
          <w:sz w:val="28"/>
          <w:sz w:val="28"/>
          <w:szCs w:val="28"/>
          <w:rtl w:val="true"/>
          <w:lang w:bidi="fa-IR"/>
        </w:rPr>
        <w:t>اما بعد فانی احذّرکم الدنیا فانها حلوه خضره، حفّت بالشهوات و تحبّبت بالعاجله و راقت بالقلیل، و تحلّت بالامال و تزینت بالغرور قد تزینت الدنیا بغرورها و غرت بزینتها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پس از حمد خدا و درود بر پیغمر صلی الله علیه و آله،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 حذر می دارم؛ زیرا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کام 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شهوت ها و خواهش های بیهوده، پیچیده است و به وسیله ی متاع های زود از بین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زیورهای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شگفتی آورده، شاد می نماید و برای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 جا که اطمینان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آرایش نموده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زینت های دنیوی سبب</w:t>
      </w:r>
      <w:r>
        <w:rPr>
          <w:rFonts w:eastAsia="IRNazanin" w:cs="IRNazanin"/>
          <w:color w:val="111111"/>
          <w:sz w:val="28"/>
          <w:szCs w:val="28"/>
          <w:rtl w:val="true"/>
          <w:lang w:bidi="fa-IR"/>
        </w:rPr>
        <w:t xml:space="preserve">: </w:t>
      </w:r>
      <w:bookmarkStart w:id="28" w:name="pg3244_31428"/>
    </w:p>
    <w:p>
      <w:pPr>
        <w:pStyle w:val="BookText"/>
        <w:rPr/>
      </w:pPr>
      <w:bookmarkEnd w:id="2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آرزوهای بی جا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فریب نفس آدمی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در لغت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زیبایی محسوس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زیبایی 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جمال ربوبی</w:t>
      </w:r>
    </w:p>
    <w:p>
      <w:pPr>
        <w:pStyle w:val="BookText"/>
        <w:rPr/>
      </w:pPr>
      <w:r>
        <w:rPr>
          <w:rFonts w:ascii="IRNazanin" w:hAnsi="IRNazanin" w:eastAsia="IRNazanin"/>
          <w:color w:val="111111"/>
          <w:sz w:val="28"/>
          <w:sz w:val="28"/>
          <w:szCs w:val="28"/>
          <w:rtl w:val="true"/>
          <w:lang w:bidi="fa-IR"/>
        </w:rPr>
        <w:t>گفته می شود و در لغت اعم از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قرآن به معنای زیبایی محسوس هم آمده است</w:t>
      </w:r>
      <w:r>
        <w:rPr>
          <w:rFonts w:eastAsia="IRNazanin" w:cs="IRNazanin"/>
          <w:color w:val="111111"/>
          <w:sz w:val="28"/>
          <w:szCs w:val="28"/>
          <w:rtl w:val="true"/>
          <w:lang w:bidi="fa-IR"/>
        </w:rPr>
        <w:t>.</w:t>
      </w:r>
    </w:p>
    <w:p>
      <w:pPr>
        <w:pStyle w:val="Heading4"/>
        <w:numPr>
          <w:ilvl w:val="3"/>
          <w:numId w:val="1"/>
        </w:numPr>
        <w:rPr/>
      </w:pPr>
      <w:bookmarkStart w:id="29" w:name="__RefHeading___Toc1981868_2749589250"/>
      <w:bookmarkStart w:id="30" w:name="_Toc11"/>
      <w:bookmarkEnd w:id="29"/>
      <w:r>
        <w:rPr>
          <w:rtl w:val="true"/>
        </w:rPr>
        <w:t>انسان در مقابل آرایش ها و نمایش های جالب دنیا</w:t>
      </w:r>
      <w:bookmarkEnd w:id="30"/>
    </w:p>
    <w:p>
      <w:pPr>
        <w:pStyle w:val="BookText"/>
        <w:rPr/>
      </w:pPr>
      <w:r>
        <w:rPr>
          <w:rFonts w:ascii="IRNazanin" w:hAnsi="IRNazanin" w:eastAsia="IRNazanin"/>
          <w:color w:val="111111"/>
          <w:sz w:val="28"/>
          <w:sz w:val="28"/>
          <w:szCs w:val="28"/>
          <w:rtl w:val="true"/>
          <w:lang w:bidi="fa-IR"/>
        </w:rPr>
        <w:t>انسان در مقابل آرایش ها و نمایش های جالب دنیا</w:t>
      </w:r>
    </w:p>
    <w:p>
      <w:pPr>
        <w:pStyle w:val="BookText"/>
        <w:rPr/>
      </w:pPr>
      <w:r>
        <w:rPr>
          <w:rFonts w:ascii="IRNazanin" w:hAnsi="IRNazanin" w:eastAsia="IRNazanin"/>
          <w:color w:val="111111"/>
          <w:sz w:val="28"/>
          <w:sz w:val="28"/>
          <w:szCs w:val="28"/>
          <w:rtl w:val="true"/>
          <w:lang w:bidi="fa-IR"/>
        </w:rPr>
        <w:t>از آن رو که بیشتر مردم هم چنان که در برابر امتیازهای دنیوی مانند فرزندان، مقام، شهرت و ثروت خود را می بازند و نمی توانند از آن امور بهره برداری مناسب کنند، در برابر نمود زیبایی ها نیز به سرعت از خود بی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شخصیت از یک سو و ناآگاهی از ماهیت، و علل، لوازم و نتایج آن امتیازات و زیبایی ها از سوی دیگر مانع از آن می شود که انسان به عمق ماهیت و لوازم و نتایج آن ها پی ببرد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زینت های دنیوی فریبنده است و با جمال و زیبایی خود، آدمی را می فریبد</w:t>
      </w:r>
      <w:r>
        <w:rPr>
          <w:rFonts w:eastAsia="IRNazanin" w:cs="IRNazanin"/>
          <w:color w:val="111111"/>
          <w:sz w:val="28"/>
          <w:szCs w:val="28"/>
          <w:rtl w:val="true"/>
          <w:lang w:bidi="fa-IR"/>
        </w:rPr>
        <w:t xml:space="preserve">. </w:t>
      </w:r>
      <w:bookmarkStart w:id="31" w:name="pg3244_31430"/>
    </w:p>
    <w:p>
      <w:pPr>
        <w:pStyle w:val="Heading3"/>
        <w:numPr>
          <w:ilvl w:val="2"/>
          <w:numId w:val="1"/>
        </w:numPr>
        <w:rPr/>
      </w:pPr>
      <w:bookmarkStart w:id="32" w:name="__RefHeading___Toc1981870_2749589250"/>
      <w:bookmarkStart w:id="33" w:name="_Toc12"/>
      <w:bookmarkEnd w:id="31"/>
      <w:bookmarkEnd w:id="32"/>
      <w:r>
        <w:rPr/>
        <w:t>4</w:t>
      </w:r>
      <w:r>
        <w:rPr>
          <w:rtl w:val="true"/>
        </w:rPr>
        <w:t xml:space="preserve"> </w:t>
      </w:r>
      <w:r>
        <w:rPr>
          <w:rtl w:val="true"/>
        </w:rPr>
        <w:t>ـ اقبال و ادبار دنیا</w:t>
      </w:r>
      <w:bookmarkEnd w:id="3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اقبال و ادبار دنیا</w:t>
      </w:r>
    </w:p>
    <w:p>
      <w:pPr>
        <w:pStyle w:val="BookText"/>
        <w:rPr/>
      </w:pPr>
      <w:r>
        <w:rPr>
          <w:rFonts w:ascii="IRNazanin" w:hAnsi="IRNazanin" w:eastAsia="IRNazanin"/>
          <w:color w:val="111111"/>
          <w:sz w:val="28"/>
          <w:sz w:val="28"/>
          <w:szCs w:val="28"/>
          <w:rtl w:val="true"/>
          <w:lang w:bidi="fa-IR"/>
        </w:rPr>
        <w:t>به دنیا بنگرید مانند نگاه کسانی که از آن اعراض و دوری کرده اند؛</w:t>
      </w:r>
    </w:p>
    <w:p>
      <w:pPr>
        <w:pStyle w:val="BookText"/>
        <w:rPr/>
      </w:pPr>
      <w:r>
        <w:rPr>
          <w:rFonts w:ascii="IRNazanin" w:hAnsi="IRNazanin" w:eastAsia="IRNazanin"/>
          <w:color w:val="111111"/>
          <w:sz w:val="28"/>
          <w:sz w:val="28"/>
          <w:szCs w:val="28"/>
          <w:rtl w:val="true"/>
          <w:lang w:bidi="fa-IR"/>
        </w:rPr>
        <w:t>انّک ان اقبلت علی الدنیا أدبرت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 که اگر به دنیا رو آوری از تو دوری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روزی ساکن اش را دور می کند و نعمت دار، دولت مند و امنیت جو را مصیبت زده و اندوهناک می سازد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خوشی آن به اندوه آمیخته است و قوت و توانایی و جوانی مردان آن به ضعف و ناتوانی و پیری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فراوانی آن چه در دنیا از آن خوشتان می آید، شما را فریب ندهد؛ زیرا بهره ی شما در دنیا از آن چه به آن دسترسی دارید، کم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نوش بی نیش و قدرتی که رو به ضعف نرود، در این دنیا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انما الدنیا بلا و فتنه</w:t>
      </w:r>
    </w:p>
    <w:p>
      <w:pPr>
        <w:pStyle w:val="BookText"/>
        <w:rPr/>
      </w:pPr>
      <w:r>
        <w:rPr>
          <w:rFonts w:ascii="IRNazanin" w:hAnsi="IRNazanin" w:eastAsia="IRNazanin"/>
          <w:color w:val="111111"/>
          <w:sz w:val="28"/>
          <w:sz w:val="28"/>
          <w:szCs w:val="28"/>
          <w:rtl w:val="true"/>
          <w:lang w:bidi="fa-IR"/>
        </w:rPr>
        <w:t>علی کل حال أقبلت أوتولت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همواره و در هر حال دنیا، بلا و مایه ی آزمایش و فتنه می باشد؛ چه اقبال داشته باشد و چه ادبار داشته باشد 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اقبال دنیا، اقتضای شکر را دارد و ادبار دنیا، اقتضای صبر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لاینال امروء من غضارتها رغبا إلا أرهقته من نوائبها تعبا ولایمسی منها فی جناح أمن إلا اصبح علی قوادم خوف</w:t>
      </w:r>
      <w:r>
        <w:rPr>
          <w:rFonts w:eastAsia="IRNazanin" w:cs="IRNazanin"/>
          <w:color w:val="111111"/>
          <w:sz w:val="28"/>
          <w:szCs w:val="28"/>
          <w:rtl w:val="true"/>
          <w:lang w:bidi="fa-IR"/>
        </w:rPr>
        <w:t>.</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از خوشی آن به مراد نمی رسد مگر این که از مصایب و اندوه های آن </w:t>
      </w:r>
    </w:p>
    <w:p>
      <w:pPr>
        <w:pStyle w:val="BookText"/>
        <w:rPr/>
      </w:pPr>
      <w:r>
        <w:rPr>
          <w:rFonts w:ascii="IRNazanin" w:hAnsi="IRNazanin" w:eastAsia="IRNazanin"/>
          <w:color w:val="111111"/>
          <w:sz w:val="28"/>
          <w:sz w:val="28"/>
          <w:szCs w:val="28"/>
          <w:rtl w:val="true"/>
          <w:lang w:bidi="fa-IR"/>
        </w:rPr>
        <w:t>رنج و سختی را دریابد، و در بال امن و آسودگی، شبی را به سر نبرد مگر این که بامداد، بال های خوف و ترس پیش روی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دنیا مورد رغبت و خشنودی ذاتی است، بین شکوفایی و پژمردگی آن، یک به به و یک آه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جایگاهی است که اگر طراوت دوران جوانی را به انسان ها می بخشد، در مقابل، خستگی و فرسودگی روزگار پیری را هم نصیب اش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ساختن بهار به خزان، کار دیرینه ی این دنیا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چو دنیا رو کند با کس، دهد خوبیش از هر کس</w:t>
      </w:r>
    </w:p>
    <w:p>
      <w:pPr>
        <w:pStyle w:val="BookText"/>
        <w:rPr/>
      </w:pPr>
      <w:r>
        <w:rPr>
          <w:rFonts w:ascii="IRNazanin" w:hAnsi="IRNazanin" w:eastAsia="IRNazanin"/>
          <w:color w:val="111111"/>
          <w:sz w:val="28"/>
          <w:sz w:val="28"/>
          <w:szCs w:val="28"/>
          <w:rtl w:val="true"/>
          <w:lang w:bidi="fa-IR"/>
        </w:rPr>
        <w:t>چه بر گردد، برد زیبایی و سازد و را چون خس</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شاید در این دنیا کمتر کسی باشد که با اندک توجه نفهمد که شادی های این دنیا نه تنها عمیق نیست، بلکه از نظر مدت نیز کمتر از غم و غصه هایی است که در این دنیا انسان را احاطه می کند و این امر به خاطر آن است که مردم با غرق شدن در شادی ها و لذایذ از هدف بسیار مهمی که در پیش دارند، غافل نشوند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مردی از متاع دنیا مسرور و شادمان نبوده مگر آن که در پی آن، گریه ی گلوگیر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 آورده است و از خوشی هایش رو نیاورده، مگر این که از بدی هایش به او زیان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دنیا به دلخواه شکمی سیر نکرد و به آرزوی خود نرسید مگر این که دنیا پشت کرد و نعمت از او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او را </w:t>
      </w:r>
      <w:bookmarkStart w:id="34" w:name="pg3244_31433"/>
    </w:p>
    <w:p>
      <w:pPr>
        <w:pStyle w:val="BookText"/>
        <w:rPr/>
      </w:pPr>
      <w:bookmarkEnd w:id="34"/>
      <w:r>
        <w:rPr>
          <w:rFonts w:ascii="IRNazanin" w:hAnsi="IRNazanin" w:eastAsia="IRNazanin"/>
          <w:color w:val="111111"/>
          <w:sz w:val="28"/>
          <w:sz w:val="28"/>
          <w:szCs w:val="28"/>
          <w:rtl w:val="true"/>
          <w:lang w:bidi="fa-IR"/>
        </w:rPr>
        <w:t xml:space="preserve">باران فراخی و خوشبختی تر نساخت مگر این که ابر بلا پی در پی بر او بارید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رفتار دنیا این گونه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لم یکن امروء منها فی حبره الاّ اعقبته بعدها عبره، و لم یلق من سرائها بطنا الا منحته من ضرائها ظهرا و لم تطله فیها دیمه رخاء الاهنت علیه مزنّه بلاء</w:t>
      </w:r>
      <w:r>
        <w:rPr>
          <w:rFonts w:eastAsia="IRNazanin" w:cs="IRNazanin"/>
          <w:color w:val="111111"/>
          <w:sz w:val="28"/>
          <w:szCs w:val="28"/>
          <w:rtl w:val="true"/>
          <w:lang w:bidi="fa-IR"/>
        </w:rPr>
        <w:t>.</w:t>
      </w:r>
    </w:p>
    <w:p>
      <w:pPr>
        <w:pStyle w:val="Heading3"/>
        <w:numPr>
          <w:ilvl w:val="2"/>
          <w:numId w:val="1"/>
        </w:numPr>
        <w:rPr/>
      </w:pPr>
      <w:bookmarkStart w:id="35" w:name="__RefHeading___Toc1981872_2749589250"/>
      <w:bookmarkStart w:id="36" w:name="_Toc13"/>
      <w:bookmarkEnd w:id="35"/>
      <w:r>
        <w:rPr/>
        <w:t>5</w:t>
      </w:r>
      <w:r>
        <w:rPr>
          <w:rtl w:val="true"/>
        </w:rPr>
        <w:t xml:space="preserve"> </w:t>
      </w:r>
      <w:r>
        <w:rPr>
          <w:rtl w:val="true"/>
        </w:rPr>
        <w:t>ـ دنیا سرای آزمایش</w:t>
      </w:r>
      <w:bookmarkEnd w:id="3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سرای آزمایش</w:t>
      </w:r>
    </w:p>
    <w:p>
      <w:pPr>
        <w:pStyle w:val="BookText"/>
        <w:rPr/>
      </w:pPr>
      <w:r>
        <w:rPr>
          <w:rFonts w:ascii="IRNazanin" w:hAnsi="IRNazanin" w:eastAsia="IRNazanin"/>
          <w:color w:val="111111"/>
          <w:sz w:val="28"/>
          <w:sz w:val="28"/>
          <w:szCs w:val="28"/>
          <w:rtl w:val="true"/>
          <w:lang w:bidi="fa-IR"/>
        </w:rPr>
        <w:t>مولای پرواپیشه گان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مختبرون فیها، و محاسبون علیها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مَثَل کسی که دنیا را با آزمایش شناخته است مانند مَثَل مسافرانی است که در جای قحط و تنگی ـ که موافق ایشان نیست ـ جای پر آب و گیاه و گوشه ی سبز و خرّمی را قصد کنند، و رنج راه و دوری یار و سختی سفر و ناگواری خوراک را بر خود هموار سازند تا به فراخی سرای خویش و جایگاه 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سختی ها، درد و آزادی نمی یابند و در صرف اندوخته ی خویش در آن راه، غرامت و تاوان نبیند و نیست چیزی خوشایندتر نزد ایشان از آن چه آنان را به منزل و جایگاه شان نزدیک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انما مثل من خبرالدنیا کمثل قوم سفر نبابهم منزل جدیب، فامّوا منزلا خصیبا و جنابا مریعا فاحتملوا و عثاء الطریق، و فراق الصدیق، و خشونه السفر و حشوبة المطعم لیاتوا سعة دارهم، و منزل قرارهم، فلیس یجدون لشی ء من ذلک ألما و لایرون نفقة فیه مغرما، و لا شی ء احبّ الیهم مما قربهم من منزلهم و ادناهم من محلهم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آید می رود از دست تو</w:t>
      </w:r>
    </w:p>
    <w:p>
      <w:pPr>
        <w:pStyle w:val="BookText"/>
        <w:rPr/>
      </w:pPr>
      <w:r>
        <w:rPr>
          <w:rFonts w:ascii="IRNazanin" w:hAnsi="IRNazanin" w:eastAsia="IRNazanin"/>
          <w:color w:val="111111"/>
          <w:sz w:val="28"/>
          <w:sz w:val="28"/>
          <w:szCs w:val="28"/>
          <w:rtl w:val="true"/>
          <w:lang w:bidi="fa-IR"/>
        </w:rPr>
        <w:t>می نشاند بودنش دلبست تو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درباره ی آزمایش </w:t>
      </w:r>
      <w:bookmarkStart w:id="37" w:name="pg3244_31434"/>
    </w:p>
    <w:p>
      <w:pPr>
        <w:pStyle w:val="BookText"/>
        <w:rPr/>
      </w:pPr>
      <w:bookmarkEnd w:id="37"/>
      <w:r>
        <w:rPr>
          <w:rFonts w:ascii="IRNazanin" w:hAnsi="IRNazanin" w:eastAsia="IRNazanin"/>
          <w:color w:val="111111"/>
          <w:sz w:val="28"/>
          <w:sz w:val="28"/>
          <w:szCs w:val="28"/>
          <w:rtl w:val="true"/>
          <w:lang w:bidi="fa-IR"/>
        </w:rPr>
        <w:t>مردم در این دنیا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دنیا به سبب امتحان و آزمایش گرفتار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این فتنه ها آزمایش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از دنیا برای دنیا فراهم آورند، از کف شان می رود و در آخرت، حساب آن را از آنان می طلبند و آن چه از دنیا برای غیر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 برایشان می ماند و همیشه با آن هاست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ابتلی الناس بها فتنة فما أخذوه منها لها أخرجوا منه و حوسبوا علیه و ما أخذوه منها لغیرها قدموا علیه و اقاموا فیه</w:t>
      </w:r>
      <w:r>
        <w:rPr>
          <w:rFonts w:eastAsia="IRNazanin" w:cs="IRNazanin"/>
          <w:color w:val="111111"/>
          <w:sz w:val="28"/>
          <w:szCs w:val="28"/>
          <w:rtl w:val="true"/>
          <w:lang w:bidi="fa-IR"/>
        </w:rPr>
        <w:t>.</w:t>
      </w:r>
    </w:p>
    <w:p>
      <w:pPr>
        <w:pStyle w:val="Heading3"/>
        <w:numPr>
          <w:ilvl w:val="2"/>
          <w:numId w:val="1"/>
        </w:numPr>
        <w:rPr/>
      </w:pPr>
      <w:bookmarkStart w:id="38" w:name="__RefHeading___Toc1981874_2749589250"/>
      <w:bookmarkStart w:id="39" w:name="_Toc14"/>
      <w:bookmarkEnd w:id="38"/>
      <w:r>
        <w:rPr/>
        <w:t>6</w:t>
      </w:r>
      <w:r>
        <w:rPr>
          <w:rtl w:val="true"/>
        </w:rPr>
        <w:t xml:space="preserve"> </w:t>
      </w:r>
      <w:r>
        <w:rPr>
          <w:rtl w:val="true"/>
        </w:rPr>
        <w:t>ـ مال دنیا</w:t>
      </w:r>
      <w:bookmarkEnd w:id="39"/>
    </w:p>
    <w:p>
      <w:pPr>
        <w:pStyle w:val="Heading4"/>
        <w:numPr>
          <w:ilvl w:val="3"/>
          <w:numId w:val="1"/>
        </w:numPr>
        <w:rPr/>
      </w:pPr>
      <w:bookmarkStart w:id="40" w:name="__RefHeading___Toc1981876_2749589250"/>
      <w:bookmarkStart w:id="41" w:name="_Toc15"/>
      <w:bookmarkEnd w:id="40"/>
      <w:r>
        <w:rPr>
          <w:rtl w:val="true"/>
        </w:rPr>
        <w:t>اشاره</w:t>
      </w:r>
      <w:bookmarkEnd w:id="4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 دنیا</w:t>
      </w:r>
    </w:p>
    <w:p>
      <w:pPr>
        <w:pStyle w:val="BookText"/>
        <w:rPr/>
      </w:pPr>
      <w:r>
        <w:rPr>
          <w:rFonts w:ascii="IRNazanin" w:hAnsi="IRNazanin" w:eastAsia="IRNazanin"/>
          <w:color w:val="111111"/>
          <w:sz w:val="28"/>
          <w:sz w:val="28"/>
          <w:szCs w:val="28"/>
          <w:rtl w:val="true"/>
          <w:lang w:bidi="fa-IR"/>
        </w:rPr>
        <w:t>فما متاع الحیوة الدنیا فی الاخره الاقلیل</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متاع زندگی دنیا در برابر آخرت، جز اندکی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المال والبنین حرث الدنیا و العمل الصالح حرث الاخرة و قد یجمعهما اللّه تعالی لاقوام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مال و فرزندان کشتگاه دنیا است و عمل صالح، محصولی از کشتگاه دنیا برای آخرت است و گاهی خداوند هر دو را برای اقوامی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فرزندان محصولاتی از کشتگاه این دنیا هستند که به نوبت خود به عنوان بذرهایی در این زراعت گاه بزرگ پاشیده می 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دیگر مال و فرزندان، وسیله بودن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برای امکان پذیر </w:t>
      </w:r>
    </w:p>
    <w:p>
      <w:pPr>
        <w:pStyle w:val="BookText"/>
        <w:rPr/>
      </w:pPr>
      <w:r>
        <w:rPr>
          <w:rFonts w:ascii="IRNazanin" w:hAnsi="IRNazanin" w:eastAsia="IRNazanin"/>
          <w:color w:val="111111"/>
          <w:sz w:val="28"/>
          <w:sz w:val="28"/>
          <w:szCs w:val="28"/>
          <w:rtl w:val="true"/>
          <w:lang w:bidi="fa-IR"/>
        </w:rPr>
        <w:t xml:space="preserve">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هدف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کره ی خاکی با این بعد است که اشتغال و فعالیت در راه تولید و تنظیم مواد معیشت و دیگر وسایل زندگی و هم چنین علاقه به فرزندان و تعلیم و تربیت آنان، جنبه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گیرد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من الدنیا ما اتاک و تول عما تولّی عنک فان انت لم تفعل فاجمل فی الطلب</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دنیا بگیر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می آیدو رو بگردان از آن چه رو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پس در طلب و خواستن زیاده 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 مال دنیا مردم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کسانی که مال دنیا را از وجه حرام گرد آورند و هرچه دستشان رسد، به غضب و قهر به خود می کشند و سرانجام آن را نیندیشند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عقابند و سزاوار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دنیا را از راه حلال چون بازرگانی و کشاورزی به 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حسابند و در مشیّت حق و درگاه خداوندی گناه کار نیستند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سوم، کسانی هستند که از دنیا به سدّ جوع و ستر عورت قناعت </w:t>
      </w:r>
      <w:bookmarkStart w:id="42" w:name="pg3244_31436"/>
    </w:p>
    <w:p>
      <w:pPr>
        <w:pStyle w:val="BookText"/>
        <w:rPr/>
      </w:pPr>
      <w:bookmarkEnd w:id="42"/>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نه حساب است و نه عقاب</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علامه مجلسی، درباره ی مال دنیا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 و درهم و اموال دنیا و کالاهای آن، به کلی ناپسند نیست، بلکه آن دسته از مال دنیا ناپسند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حرام یا شبهه به دست آید یا وسیله ی این 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یاد خدا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مانع عبادت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انسان چنان به آن ها دل بندد که در حقوق واجب و مستحب، بذل و انفاق نکند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43" w:name="__RefHeading___Toc1981878_2749589250"/>
      <w:bookmarkStart w:id="44" w:name="_Toc16"/>
      <w:bookmarkEnd w:id="43"/>
      <w:r>
        <w:rPr>
          <w:rtl w:val="true"/>
        </w:rPr>
        <w:t>تمثیل دنیا به آب باران</w:t>
      </w:r>
      <w:bookmarkEnd w:id="44"/>
    </w:p>
    <w:p>
      <w:pPr>
        <w:pStyle w:val="BookText"/>
        <w:rPr/>
      </w:pPr>
      <w:r>
        <w:rPr>
          <w:rFonts w:ascii="IRNazanin" w:hAnsi="IRNazanin" w:eastAsia="IRNazanin"/>
          <w:color w:val="111111"/>
          <w:sz w:val="28"/>
          <w:sz w:val="28"/>
          <w:szCs w:val="28"/>
          <w:rtl w:val="true"/>
          <w:lang w:bidi="fa-IR"/>
        </w:rPr>
        <w:t>تمثیل دنیا به آب باران</w:t>
      </w:r>
    </w:p>
    <w:p>
      <w:pPr>
        <w:pStyle w:val="BookText"/>
        <w:rPr/>
      </w:pPr>
      <w:r>
        <w:rPr>
          <w:rFonts w:ascii="IRNazanin" w:hAnsi="IRNazanin" w:eastAsia="IRNazanin"/>
          <w:color w:val="111111"/>
          <w:sz w:val="28"/>
          <w:sz w:val="28"/>
          <w:szCs w:val="28"/>
          <w:rtl w:val="true"/>
          <w:lang w:bidi="fa-IR"/>
        </w:rPr>
        <w:t>انما مثل الحیوة الدنیا کماء انزلناه من السماء</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همانا زندگانی دنیا مانند آبی است که آن را از آسمان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خدا چیزی خواهید، قدر کفایت خواهید تا طاغی و بی راه نشوید؛ زیرا این دنیا هم چون آب است و خداوند آن را به آب مثل زد، که چون آب به اندازه بُوَد، سبب صلاح و سعادت خلق باشد و چون از حد اندازه ی خویش درگذرد، باعث فساد و خرابی گردد</w:t>
      </w:r>
      <w:r>
        <w:rPr>
          <w:rFonts w:eastAsia="IRNazanin" w:cs="IRNazanin"/>
          <w:color w:val="111111"/>
          <w:sz w:val="28"/>
          <w:szCs w:val="28"/>
          <w:rtl w:val="true"/>
          <w:lang w:bidi="fa-IR"/>
        </w:rPr>
        <w:t xml:space="preserve">. </w:t>
      </w:r>
      <w:bookmarkStart w:id="45" w:name="pg3244_31437"/>
    </w:p>
    <w:p>
      <w:pPr>
        <w:pStyle w:val="BookText"/>
        <w:rPr/>
      </w:pPr>
      <w:bookmarkEnd w:id="45"/>
      <w:r>
        <w:rPr>
          <w:rFonts w:ascii="IRNazanin" w:hAnsi="IRNazanin" w:eastAsia="IRNazanin"/>
          <w:color w:val="111111"/>
          <w:sz w:val="28"/>
          <w:sz w:val="28"/>
          <w:szCs w:val="28"/>
          <w:rtl w:val="true"/>
          <w:lang w:bidi="fa-IR"/>
        </w:rPr>
        <w:t>همین گونه است مال که چون به قدر کفایت و حاجت باشد، نعمت است، ولی چون از حد بگذرد سبب طغیان و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تا وقتی روان است، پاک و پاکیزه است و چون راکد شود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 به همین منوال است، اگر انفاق شود و جریان یابد و در راه صحیح صرف گردد، صاحبش محمود و پسندیده است و اگر امساک شود و روی هم انبار گردد، صاحبش مذموم و ناپسندیده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پاک باشد، شایسته ی آشامیدن و پاکیزه کردن است و اگر ناپاک باشد، شایسته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مال، اگر از راه حلال به دست آید، شایسته ی بهره مندی است و اگر نه، ناروا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علی علیه السلام در بیشتر خطبه ها با سفارش به زهد و تقوا، همواره درباره ی مال اندوزی هشدار می دهند که مال اندوزان عاقبت خوبی ندارند و با چه مشقت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اندوزند و نمی خورند، با چه زحماتی بنا می کنند و در آن مسکن نمی گزینند و سپس به سوی خدا می روند، نه مالی را با خود حمل می کنند و نه بنایی را با خود منتقل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ندارند که این مال موقعی برای انسان معنی دارد و دارای ارزش است که برای رفع نیازمندی ها باشد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46" w:name="__RefHeading___Toc1981880_2749589250"/>
      <w:bookmarkStart w:id="47" w:name="_Toc17"/>
      <w:bookmarkEnd w:id="46"/>
      <w:r>
        <w:rPr>
          <w:rtl w:val="true"/>
        </w:rPr>
        <w:t>ملکیت مال دنیا</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ملکیت مال دنیا </w:t>
      </w:r>
    </w:p>
    <w:p>
      <w:pPr>
        <w:pStyle w:val="BookText"/>
        <w:rPr/>
      </w:pPr>
      <w:r>
        <w:rPr>
          <w:rFonts w:ascii="IRNazanin" w:hAnsi="IRNazanin" w:eastAsia="IRNazanin"/>
          <w:color w:val="111111"/>
          <w:sz w:val="28"/>
          <w:sz w:val="28"/>
          <w:szCs w:val="28"/>
          <w:rtl w:val="true"/>
          <w:lang w:bidi="fa-IR"/>
        </w:rPr>
        <w:t>المال و البنون، زینه الحیوة الدنیا و الباقیات الصالحات خیر عند ربک ثوابا و خیر املا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مال و فرزندان زینت زندگانی دنیاست و بازمانده های شایسته نزد پروردگار تو بهتر است به پاداش و بهتر است در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حقیقت مالکیت آدمی را بر اموال و اولاد ـ که زخارف زندگی و زینت های فریب دهنده و فناپذیرند و آدمی را از یاد پروردگار غافل می سازند ـ بیان می کند و می فهماند که این امور جز واهمه و خیال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این که، وقتی بلایی از ناحیه ی خداوند سبحان آمد، همه را به باد فنا می دهد و برای انسان جز خاطره ای که بعد از بیداری از عالم رؤیا به یاد می ماند و جز آرزوهایی کاذب،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آدمی به مال و فرزندان علاقه مند است و به آن مشتاق و متمایل و از آن انتظار انتفاع دارد و آرزوهایش بر محور آن می گردد، ولی زینتی زودگذر و فریبنده هستند که آن منافع و خیرات مورد نظر را ندارند و همه ی آرزوهای آدمی را بر نمی آورند بلکه صد یک آن را نیز واجد نیستند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خداوند ثروتی به او عطا فرموده است، باید با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گرفتار را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درویش و وام دار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ادای حقوق و دفع حوادث و پیش آمدها شکیبایی ورزد و تمامی این ها را </w:t>
      </w:r>
      <w:bookmarkStart w:id="48" w:name="pg3244_31439"/>
    </w:p>
    <w:p>
      <w:pPr>
        <w:pStyle w:val="BookText"/>
        <w:rPr/>
      </w:pPr>
      <w:bookmarkEnd w:id="48"/>
      <w:r>
        <w:rPr>
          <w:rFonts w:ascii="IRNazanin" w:hAnsi="IRNazanin" w:eastAsia="IRNazanin"/>
          <w:color w:val="111111"/>
          <w:sz w:val="28"/>
          <w:sz w:val="28"/>
          <w:szCs w:val="28"/>
          <w:rtl w:val="true"/>
          <w:lang w:bidi="fa-IR"/>
        </w:rPr>
        <w:t>برای به دست آوردن ثواب و پاداش الهی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پیروزمند شدن به این بخشش ها در دنیا، سبب بزرگی و خوش نام بودن و نیکی و در آخرت، وسیله ی رسیدن به درجات عالیه است، اگر خدا بخواهد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انسان می تواند با مال حلال، شرافت و بزرگی در دنیا و فضیلت و رستگاری روز قیامت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المال والاهلون الا ودیعه</w:t>
      </w:r>
    </w:p>
    <w:p>
      <w:pPr>
        <w:pStyle w:val="BookText"/>
        <w:rPr/>
      </w:pPr>
      <w:r>
        <w:rPr>
          <w:rFonts w:ascii="IRNazanin" w:hAnsi="IRNazanin" w:eastAsia="IRNazanin"/>
          <w:color w:val="111111"/>
          <w:sz w:val="28"/>
          <w:sz w:val="28"/>
          <w:szCs w:val="28"/>
          <w:rtl w:val="true"/>
          <w:lang w:bidi="fa-IR"/>
        </w:rPr>
        <w:t>ولابد یوما ان ترد الودائع</w:t>
      </w:r>
    </w:p>
    <w:p>
      <w:pPr>
        <w:pStyle w:val="BookText"/>
        <w:rPr/>
      </w:pPr>
      <w:r>
        <w:rPr>
          <w:rFonts w:ascii="IRNazanin" w:hAnsi="IRNazanin" w:eastAsia="IRNazanin"/>
          <w:color w:val="111111"/>
          <w:sz w:val="28"/>
          <w:sz w:val="28"/>
          <w:szCs w:val="28"/>
          <w:rtl w:val="true"/>
          <w:lang w:bidi="fa-IR"/>
        </w:rPr>
        <w:t>سرمایه ها و خانواده، امانتی بیش نیستند و امانتها به ناچار روزی برگردانده می شوند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49" w:name="__RefHeading___Toc1981882_2749589250"/>
      <w:bookmarkStart w:id="50" w:name="_Toc18"/>
      <w:bookmarkEnd w:id="49"/>
      <w:r>
        <w:rPr/>
        <w:t>7</w:t>
      </w:r>
      <w:r>
        <w:rPr>
          <w:rtl w:val="true"/>
        </w:rPr>
        <w:t xml:space="preserve"> </w:t>
      </w:r>
      <w:r>
        <w:rPr>
          <w:rtl w:val="true"/>
        </w:rPr>
        <w:t xml:space="preserve">ـ دنیا سرای گذر </w:t>
      </w:r>
      <w:r>
        <w:rPr>
          <w:rtl w:val="true"/>
        </w:rPr>
        <w:t>(</w:t>
      </w:r>
      <w:r>
        <w:rPr>
          <w:rtl w:val="true"/>
        </w:rPr>
        <w:t>کوچ</w:t>
      </w:r>
      <w:r>
        <w:rPr>
          <w:rtl w:val="true"/>
        </w:rPr>
        <w:t>)</w:t>
      </w:r>
      <w:bookmarkEnd w:id="5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دنیا سرای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ظلّ زائل</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دنیا سایه ایست زایل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این دنیا که شما آن را آرزو کرده و به آن علاقه دارید و شما را گاه به خشم می آورد و زمانی خشنود می سازد، نه سرای اقامت و باقی ماندن شما است و نه </w:t>
      </w:r>
    </w:p>
    <w:p>
      <w:pPr>
        <w:pStyle w:val="BookText"/>
        <w:rPr/>
      </w:pPr>
      <w:r>
        <w:rPr>
          <w:rFonts w:ascii="IRNazanin" w:hAnsi="IRNazanin" w:eastAsia="IRNazanin"/>
          <w:color w:val="111111"/>
          <w:sz w:val="28"/>
          <w:sz w:val="28"/>
          <w:szCs w:val="28"/>
          <w:rtl w:val="true"/>
          <w:lang w:bidi="fa-IR"/>
        </w:rPr>
        <w:t>جایی که برای آن آفریده شده و نه محلی که به آن دعوت گشته اید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ألا و ان هذه الدنیا التی أصبحتم تتمنونها و ترغبون فیها، و أصبحت تغضبکم و ترضیکم، لیست بدارکم و لامنزلکم الذی خلقتم له، ولا الذی دعیتم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الدنیا بباقیه لحیّ</w:t>
      </w:r>
    </w:p>
    <w:p>
      <w:pPr>
        <w:pStyle w:val="BookText"/>
        <w:rPr/>
      </w:pPr>
      <w:r>
        <w:rPr>
          <w:rFonts w:ascii="IRNazanin" w:hAnsi="IRNazanin" w:eastAsia="IRNazanin"/>
          <w:color w:val="111111"/>
          <w:sz w:val="28"/>
          <w:sz w:val="28"/>
          <w:szCs w:val="28"/>
          <w:rtl w:val="true"/>
          <w:lang w:bidi="fa-IR"/>
        </w:rPr>
        <w:t>ولاحیّ علی الدنیا بباق</w:t>
      </w:r>
      <w:r>
        <w:rPr>
          <w:rStyle w:val="FootnoteAnchor"/>
          <w:rtl w:val="true"/>
        </w:rPr>
        <w:footnoteReference w:id="64"/>
      </w:r>
      <w:r>
        <w:rPr>
          <w:rFonts w:ascii="IRNazanin" w:hAnsi="IRNazanin" w:eastAsia="IRNazanin"/>
          <w:color w:val="111111"/>
          <w:sz w:val="28"/>
          <w:sz w:val="28"/>
          <w:szCs w:val="28"/>
          <w:rtl w:val="true"/>
          <w:lang w:bidi="fa-IR"/>
        </w:rPr>
        <w:t>نه دنیا برای انسانی باقی می ماند و نه انسان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دنیا را به سایه ی بعدازظهر تشبیه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لانها عند أهل اللّب والعلم باللّه کفیی ء الظلال</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دنیا در نظر خردمندان و خداشناسان همانند سایه ی بعدازظهر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أسرع الساعات فی الیوم، أسرع الایام فی الشّهر، و أسرع الشهور فی السنه و أسرع السنین فی العمر</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چه بسیار به شتاب می گذرد ساعت ها در روزها و چه زود سپری می شود روزها در ماه و چه شتابنده است ماه ها در سال و چه با تندی می گذرد سال ها در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هر لحظه مرگ و رجعتی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ساعتی است</w:t>
      </w:r>
      <w:r>
        <w:rPr>
          <w:rStyle w:val="FootnoteAnchor"/>
          <w:rtl w:val="true"/>
        </w:rPr>
        <w:footnoteReference w:id="67"/>
      </w:r>
      <w:bookmarkStart w:id="51" w:name="pg3244_31441"/>
    </w:p>
    <w:p>
      <w:pPr>
        <w:pStyle w:val="Heading3"/>
        <w:numPr>
          <w:ilvl w:val="2"/>
          <w:numId w:val="1"/>
        </w:numPr>
        <w:rPr/>
      </w:pPr>
      <w:bookmarkStart w:id="52" w:name="__RefHeading___Toc1981884_2749589250"/>
      <w:bookmarkStart w:id="53" w:name="_Toc19"/>
      <w:bookmarkEnd w:id="51"/>
      <w:bookmarkEnd w:id="52"/>
      <w:r>
        <w:rPr>
          <w:rtl w:val="true"/>
        </w:rPr>
        <w:t>خلاصه و جمع بندی</w:t>
      </w:r>
      <w:bookmarkEnd w:id="53"/>
    </w:p>
    <w:p>
      <w:pPr>
        <w:pStyle w:val="Heading4"/>
        <w:numPr>
          <w:ilvl w:val="3"/>
          <w:numId w:val="1"/>
        </w:numPr>
        <w:rPr/>
      </w:pPr>
      <w:bookmarkStart w:id="54" w:name="__RefHeading___Toc1981886_274958925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خلاصه و جمع بندی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معانی اصطلاحی و لغوی دنیا</w:t>
      </w:r>
    </w:p>
    <w:p>
      <w:pPr>
        <w:pStyle w:val="Heading4"/>
        <w:numPr>
          <w:ilvl w:val="3"/>
          <w:numId w:val="1"/>
        </w:numPr>
        <w:rPr/>
      </w:pPr>
      <w:bookmarkStart w:id="56" w:name="__RefHeading___Toc1981888_2749589250"/>
      <w:bookmarkStart w:id="57" w:name="_Toc21"/>
      <w:bookmarkEnd w:id="56"/>
      <w:r>
        <w:rPr>
          <w:rtl w:val="true"/>
        </w:rPr>
        <w:t>معانی اصطلاحی و لغوی دنیا</w:t>
      </w:r>
      <w:bookmarkEnd w:id="57"/>
    </w:p>
    <w:p>
      <w:pPr>
        <w:pStyle w:val="BookText"/>
        <w:rPr/>
      </w:pPr>
      <w:r>
        <w:rPr>
          <w:rFonts w:ascii="IRNazanin" w:hAnsi="IRNazanin" w:eastAsia="IRNazanin"/>
          <w:color w:val="111111"/>
          <w:sz w:val="28"/>
          <w:sz w:val="28"/>
          <w:szCs w:val="28"/>
          <w:rtl w:val="true"/>
          <w:lang w:bidi="fa-IR"/>
        </w:rPr>
        <w:t>معانی اصطلاحی و لغوی دنیا</w:t>
      </w:r>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مؤنث ادنی و به معانی نزدیک، پست تر، کم تر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 چه انسان را از یاد خدا باز دارد،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مال و فرزند باشد یا مقام و تدریس 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منظور از حیات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طبیعی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حیات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 خداوند همانند برگشتن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تغییر و دگرگونی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فریبنده دارد، ولی محتوای آن رنج و سختی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محتوایش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مشقت و پایانش فنا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حلالش، حساب و در حرامش،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دنبالش بروی، از تو خواهد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اعتنایش نکنی، مطیع تو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و بازی، سرگرمی، زینت، تفاخر و تکاثر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 دنیا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ادبار دنیا همه بلا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دنیا، اقتضای شکر را دارد و ادبار دنیا، اقتضای صبر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دنیا با فتنه ها آزمایش می شوند و در آخرت به حساب آن چه در این دنیا انجام داده اند،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و فرزندان، زینتی زودگذر و فریبنده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از راه حلال به دست آید، شایسته ی بهره 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و دیگر امتیازها، وسیله ای برای امکان پذیر ساختن حیات طیبه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کالاهای دنیا جایی حرام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به دست آید، وسیله ی امر حرامی باشد، از یاد خدا باز دارد، مانع عبادت خدا باشد و انفاق و بذل و بخشش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طریقه ی مصرف مال دنیا برای به دست آوردن ثواب و پاداش الهی کمک به خویشاوندان، مهمان کردن، رهایی بخشیدن اسیر و گرفتار، عطا کردن به درویش و وام دار و ادای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ویژگی 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سرای گذر و کوچ می باشد و در نظر خردمندان همانند سایه ی بعدازظهر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فناپذیری، محل لغزش و خطا، قطعی بودن کیفر اعمال دنیا در زمینه ی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آزمایش و امتحان، زوال پذیری متاع دنیا، کوتاه بودن عمر دنیا نزد خردمندان، زودگذر بودن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محل تعیین سرنوشت جاودانه، سرای کوچ و گذر و جذّاب و اغواگر و فریبا</w:t>
      </w:r>
      <w:r>
        <w:rPr>
          <w:rFonts w:eastAsia="IRNazanin" w:cs="IRNazanin"/>
          <w:color w:val="111111"/>
          <w:sz w:val="28"/>
          <w:szCs w:val="28"/>
          <w:rtl w:val="true"/>
          <w:lang w:bidi="fa-IR"/>
        </w:rPr>
        <w:t xml:space="preserve">. </w:t>
      </w:r>
      <w:bookmarkStart w:id="58" w:name="pg3244_31443"/>
    </w:p>
    <w:p>
      <w:pPr>
        <w:pStyle w:val="Heading2"/>
        <w:numPr>
          <w:ilvl w:val="1"/>
          <w:numId w:val="1"/>
        </w:numPr>
        <w:rPr/>
      </w:pPr>
      <w:bookmarkStart w:id="59" w:name="__RefHeading___Toc1981890_2749589250"/>
      <w:bookmarkStart w:id="60" w:name="_Toc22"/>
      <w:bookmarkEnd w:id="58"/>
      <w:bookmarkEnd w:id="59"/>
      <w:r>
        <w:rPr>
          <w:rtl w:val="true"/>
        </w:rPr>
        <w:t>فصل دوم</w:t>
      </w:r>
      <w:r>
        <w:rPr>
          <w:rtl w:val="true"/>
        </w:rPr>
        <w:t xml:space="preserve">: </w:t>
      </w:r>
      <w:r>
        <w:rPr>
          <w:rtl w:val="true"/>
        </w:rPr>
        <w:t>ستایش و مدح دنیا</w:t>
      </w:r>
      <w:bookmarkEnd w:id="60"/>
    </w:p>
    <w:p>
      <w:pPr>
        <w:pStyle w:val="Heading3"/>
        <w:numPr>
          <w:ilvl w:val="2"/>
          <w:numId w:val="1"/>
        </w:numPr>
        <w:rPr/>
      </w:pPr>
      <w:bookmarkStart w:id="61" w:name="__RefHeading___Toc1981892_2749589250"/>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مدح دنیا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از 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دنیای خوب پرهیزگاران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منع از نکوهش 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انتفاع از نعمت های الهی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سرای عبرت آموزی و موعظه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فریب انسان از خود، نه از دنیا</w:t>
      </w:r>
    </w:p>
    <w:p>
      <w:pPr>
        <w:pStyle w:val="BookText"/>
        <w:rPr/>
      </w:pPr>
      <w:r>
        <w:rPr>
          <w:rFonts w:ascii="IRNazanin" w:hAnsi="IRNazanin" w:eastAsia="IRNazanin"/>
          <w:color w:val="111111"/>
          <w:sz w:val="28"/>
          <w:sz w:val="28"/>
          <w:szCs w:val="28"/>
          <w:rtl w:val="true"/>
          <w:lang w:bidi="fa-IR"/>
        </w:rPr>
        <w:t>خلاصه و جمع بندی</w:t>
      </w:r>
    </w:p>
    <w:p>
      <w:pPr>
        <w:pStyle w:val="Heading3"/>
        <w:numPr>
          <w:ilvl w:val="2"/>
          <w:numId w:val="1"/>
        </w:numPr>
        <w:rPr/>
      </w:pPr>
      <w:bookmarkStart w:id="63" w:name="__RefHeading___Toc1981894_2749589250"/>
      <w:bookmarkStart w:id="64" w:name="_Toc24"/>
      <w:bookmarkEnd w:id="63"/>
      <w:r>
        <w:rPr/>
        <w:t>1</w:t>
      </w:r>
      <w:r>
        <w:rPr>
          <w:rtl w:val="true"/>
        </w:rPr>
        <w:t xml:space="preserve"> </w:t>
      </w:r>
      <w:r>
        <w:rPr>
          <w:rtl w:val="true"/>
        </w:rPr>
        <w:t>ـ تعریف از دنیا</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از دنیا</w:t>
      </w:r>
    </w:p>
    <w:p>
      <w:pPr>
        <w:pStyle w:val="BookText"/>
        <w:rPr/>
      </w:pPr>
      <w:r>
        <w:rPr>
          <w:rFonts w:ascii="IRNazanin" w:hAnsi="IRNazanin" w:eastAsia="IRNazanin"/>
          <w:color w:val="111111"/>
          <w:sz w:val="28"/>
          <w:sz w:val="28"/>
          <w:szCs w:val="28"/>
          <w:rtl w:val="true"/>
          <w:lang w:bidi="fa-IR"/>
        </w:rPr>
        <w:t>لنعم دار من لم یرض بها دارا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دنیا خوب سرایی است برای کسی که به آن دل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سرای راستی است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کسی که فهمید و آن چه را که خبر داد، دریافت سرای توانگری است برای کسی که از آن توشه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خدا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پند است برای کسی که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عبادت و بندگی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نمازگزاردن فرشتگان خدا و جای فرودآمدن وحی خدا و جای بازرگانی و تجارت دوستان خداست که در آن رحمت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و سودشان بهشت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انّ الدنیا دار صدق لمن صدقها، و دار عافیه لمن فهم عنها، و دار غنی لمن تزوّد منها، و دار موعظه لمن اتعظ بها، مسجد احبّاء اللّه، و مصلّی ملائکه اللّه و مهبط وحی اللّه، و متجر اولیاءاللّه، اکتسبوا فیها الرحمه، و ربحوا فیها الجنه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علاقه ی انسان به دنیا همانند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علاقه ی زارع و کشاورز به زراعت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علاقه ی تاجر به متجر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متجر اولیاءاللّه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علاقه ی مسابق به میدان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الیوم المضمار و غدا السباق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علاقه ی عابد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مسجد احباء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فرموده ی حضرت، دنیا دشمن انسان و ظلم کننده به او نیست، مگر این که انسان خودش به نفس خودش ستم کند و از دنیا بهره نبرد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تو دنیا نگر خانه ی راستی</w:t>
      </w:r>
    </w:p>
    <w:p>
      <w:pPr>
        <w:pStyle w:val="BookText"/>
        <w:rPr/>
      </w:pPr>
      <w:r>
        <w:rPr>
          <w:rFonts w:ascii="IRNazanin" w:hAnsi="IRNazanin" w:eastAsia="IRNazanin"/>
          <w:color w:val="111111"/>
          <w:sz w:val="28"/>
          <w:sz w:val="28"/>
          <w:szCs w:val="28"/>
          <w:rtl w:val="true"/>
          <w:lang w:bidi="fa-IR"/>
        </w:rPr>
        <w:t>بر آن کس که جوید در آن راستی بود خانه ی عافیت بهر آن</w:t>
      </w:r>
    </w:p>
    <w:p>
      <w:pPr>
        <w:pStyle w:val="BookText"/>
        <w:rPr/>
      </w:pPr>
      <w:r>
        <w:rPr>
          <w:rFonts w:ascii="IRNazanin" w:hAnsi="IRNazanin" w:eastAsia="IRNazanin"/>
          <w:color w:val="111111"/>
          <w:sz w:val="28"/>
          <w:sz w:val="28"/>
          <w:szCs w:val="28"/>
          <w:rtl w:val="true"/>
          <w:lang w:bidi="fa-IR"/>
        </w:rPr>
        <w:t>که فهمد چه بازی کند اندر آن احبای حق راست پاکیزه مسجد</w:t>
      </w:r>
    </w:p>
    <w:p>
      <w:pPr>
        <w:pStyle w:val="BookText"/>
        <w:rPr/>
      </w:pPr>
      <w:r>
        <w:rPr>
          <w:rFonts w:ascii="IRNazanin" w:hAnsi="IRNazanin" w:eastAsia="IRNazanin"/>
          <w:color w:val="111111"/>
          <w:sz w:val="28"/>
          <w:sz w:val="28"/>
          <w:szCs w:val="28"/>
          <w:rtl w:val="true"/>
          <w:lang w:bidi="fa-IR"/>
        </w:rPr>
        <w:t>برای ملایک مصلی و معبد بود مهبط وحی حق خدایش</w:t>
      </w:r>
    </w:p>
    <w:p>
      <w:pPr>
        <w:pStyle w:val="BookText"/>
        <w:rPr/>
      </w:pPr>
      <w:r>
        <w:rPr>
          <w:rFonts w:ascii="IRNazanin" w:hAnsi="IRNazanin" w:eastAsia="IRNazanin"/>
          <w:color w:val="111111"/>
          <w:sz w:val="28"/>
          <w:sz w:val="28"/>
          <w:szCs w:val="28"/>
          <w:rtl w:val="true"/>
          <w:lang w:bidi="fa-IR"/>
        </w:rPr>
        <w:t>تجارت گه بی غش اولیایش در آن کسب رحمت نمایند و غفران</w:t>
      </w:r>
    </w:p>
    <w:p>
      <w:pPr>
        <w:pStyle w:val="BookText"/>
        <w:rPr/>
      </w:pPr>
      <w:r>
        <w:rPr>
          <w:rFonts w:ascii="IRNazanin" w:hAnsi="IRNazanin" w:eastAsia="IRNazanin"/>
          <w:color w:val="111111"/>
          <w:sz w:val="28"/>
          <w:sz w:val="28"/>
          <w:szCs w:val="28"/>
          <w:rtl w:val="true"/>
          <w:lang w:bidi="fa-IR"/>
        </w:rPr>
        <w:t>وزان بهره گیرند مینوی رضوان</w:t>
      </w:r>
      <w:r>
        <w:rPr>
          <w:rStyle w:val="FootnoteAnchor"/>
          <w:rtl w:val="true"/>
        </w:rPr>
        <w:footnoteReference w:id="71"/>
      </w:r>
      <w:r>
        <w:rPr>
          <w:rFonts w:ascii="IRNazanin" w:hAnsi="IRNazanin" w:eastAsia="IRNazanin"/>
          <w:color w:val="111111"/>
          <w:sz w:val="28"/>
          <w:sz w:val="28"/>
          <w:szCs w:val="28"/>
          <w:rtl w:val="true"/>
          <w:lang w:bidi="fa-IR"/>
        </w:rPr>
        <w:t>دنیا جایگاه، خانه و عالم بسیار خوبی است برای کسی که هر دو بُعدش را ببیند، برای کسی که دنیا را به عنوان رهگذر بداند، جای بسیار خوبی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خمینی رحمه الله در کتاب اربعین حدیث می 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انسان دو دنیاست، یکی ممدوح و یکی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ممدوح </w:t>
      </w:r>
      <w:bookmarkStart w:id="65" w:name="pg3244_31445"/>
    </w:p>
    <w:p>
      <w:pPr>
        <w:pStyle w:val="BookText"/>
        <w:rPr/>
      </w:pPr>
      <w:bookmarkEnd w:id="65"/>
      <w:r>
        <w:rPr>
          <w:rFonts w:ascii="IRNazanin" w:hAnsi="IRNazanin" w:eastAsia="IRNazanin"/>
          <w:color w:val="111111"/>
          <w:sz w:val="28"/>
          <w:sz w:val="28"/>
          <w:szCs w:val="28"/>
          <w:rtl w:val="true"/>
          <w:lang w:bidi="fa-IR"/>
        </w:rPr>
        <w:t>است، حصول در این نشاه است که دارالتربیه و دارالتحصیل و محل تجارت مقامات و اکتساب کمالات و تهیه ی زندگانی سعادتمند ابدی است که بدون ورود در این جا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مزرعه ی آخرت و ماده ی همه ی نِعَم بهشتی و نِقَم جهنمی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66" w:name="__RefHeading___Toc1981896_2749589250"/>
      <w:bookmarkStart w:id="67" w:name="_Toc25"/>
      <w:bookmarkEnd w:id="66"/>
      <w:r>
        <w:rPr/>
        <w:t>2</w:t>
      </w:r>
      <w:r>
        <w:rPr>
          <w:rtl w:val="true"/>
        </w:rPr>
        <w:t xml:space="preserve"> </w:t>
      </w:r>
      <w:r>
        <w:rPr>
          <w:rtl w:val="true"/>
        </w:rPr>
        <w:t>ـ دنیای خوب پرهیزگاران</w:t>
      </w:r>
      <w:bookmarkEnd w:id="6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دنیای خوب پرهیزگاران</w:t>
      </w:r>
    </w:p>
    <w:p>
      <w:pPr>
        <w:pStyle w:val="BookText"/>
        <w:rPr/>
      </w:pPr>
      <w:r>
        <w:rPr>
          <w:rFonts w:ascii="IRNazanin" w:hAnsi="IRNazanin" w:eastAsia="IRNazanin"/>
          <w:color w:val="111111"/>
          <w:sz w:val="28"/>
          <w:sz w:val="28"/>
          <w:szCs w:val="28"/>
          <w:rtl w:val="true"/>
          <w:lang w:bidi="fa-IR"/>
        </w:rPr>
        <w:t>الدنیا متجر أولیاءاللّه</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دنیا جای بازرگانی دوستان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ینظر المؤمن الی الدنیا بعین الاعتبار، و تقیات منها ببطن الاضطرار و یسمع فیها باذن المقت والابغاض</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مؤمن به چشم عبرت و آگاهی به دنیا می نگرد و به اندازه ی نیازمندی شکم از روی اضطرار و ناچاری، قوت و روزی به دست می آورد و به گوش، خشم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درباره ی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جهان زچشم عبرت نگرد</w:t>
      </w:r>
    </w:p>
    <w:p>
      <w:pPr>
        <w:pStyle w:val="BookText"/>
        <w:rPr/>
      </w:pPr>
      <w:r>
        <w:rPr>
          <w:rFonts w:ascii="IRNazanin" w:hAnsi="IRNazanin" w:eastAsia="IRNazanin"/>
          <w:color w:val="111111"/>
          <w:sz w:val="28"/>
          <w:sz w:val="28"/>
          <w:szCs w:val="28"/>
          <w:rtl w:val="true"/>
          <w:lang w:bidi="fa-IR"/>
        </w:rPr>
        <w:t>جز رفع ضرورتی از آن بر نبرد</w:t>
      </w:r>
    </w:p>
    <w:p>
      <w:pPr>
        <w:pStyle w:val="BookText"/>
        <w:rPr/>
      </w:pPr>
      <w:r>
        <w:rPr>
          <w:rFonts w:ascii="IRNazanin" w:hAnsi="IRNazanin" w:eastAsia="IRNazanin"/>
          <w:color w:val="111111"/>
          <w:sz w:val="28"/>
          <w:sz w:val="28"/>
          <w:szCs w:val="28"/>
          <w:rtl w:val="true"/>
          <w:lang w:bidi="fa-IR"/>
        </w:rPr>
        <w:t>آهنگ جهان گوش خراش است بر او</w:t>
      </w:r>
    </w:p>
    <w:p>
      <w:pPr>
        <w:pStyle w:val="BookText"/>
        <w:rPr/>
      </w:pPr>
      <w:r>
        <w:rPr>
          <w:rFonts w:ascii="IRNazanin" w:hAnsi="IRNazanin" w:eastAsia="IRNazanin"/>
          <w:color w:val="111111"/>
          <w:sz w:val="28"/>
          <w:sz w:val="28"/>
          <w:szCs w:val="28"/>
          <w:rtl w:val="true"/>
          <w:lang w:bidi="fa-IR"/>
        </w:rPr>
        <w:t>نه سور و نه کاسه و نه آش است بر او</w:t>
      </w:r>
      <w:r>
        <w:rPr>
          <w:rStyle w:val="FootnoteAnchor"/>
          <w:rtl w:val="true"/>
        </w:rPr>
        <w:footnoteReference w:id="7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دنیا برای ما و مخصوص ماست و دنیا عزیز است و زیباست و در اختیار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نباید هم چون راهبان از دنیا بگریزیم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کردار ما در این جهان، مایه ی حیات ما در آن جهان است و دنیا پلکان صعود ما به قله ی آخرت و پل عبور ما به فراخنای ابدیت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جا مایه نگیریم و با نکوکاری در این جهان برای خلود در آن جهان تلاش نکنیم، به بیهودگی و پوچی گراییده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هنگامی عزیز، شریف و ارجمند و لایق دوست داشتن است که وسیله ای باشد برای خدمت به مردم و بسط عدل و آزادی و تحکیم بنیان های برابری و صلح و هم گامی و تربیت برای آمادگی زیست جاودانه در جهان دیگر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حضرت علی علیه السلام در بیان ویژگی های پرهیزکاران در برخورد آنان با دنیا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پرهیزکاران گروهی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دنیا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می باشند مانند کسی که اهل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آنان در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و به دفع عذابی که از آن می ترسند،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هاشان بین اهل آخرت در گردش است؛ اهل دنیا را می بینند که به مرگ جسدشان اهمیت می دهند و ایشان به مرگ دل های زنده ی خود بیشتر اهمیت می دهند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اینان به امور جهان واقع بینانه تر می نگرند و سرمستی و غرور </w:t>
      </w:r>
      <w:bookmarkStart w:id="68" w:name="pg3244_31447"/>
    </w:p>
    <w:p>
      <w:pPr>
        <w:pStyle w:val="BookText"/>
        <w:rPr/>
      </w:pPr>
      <w:bookmarkEnd w:id="68"/>
      <w:r>
        <w:rPr>
          <w:rFonts w:ascii="IRNazanin" w:hAnsi="IRNazanin" w:eastAsia="IRNazanin"/>
          <w:color w:val="111111"/>
          <w:sz w:val="28"/>
          <w:sz w:val="28"/>
          <w:szCs w:val="28"/>
          <w:rtl w:val="true"/>
          <w:lang w:bidi="fa-IR"/>
        </w:rPr>
        <w:t>به دست آوردن چیزی، پرده ی دیده ی بصیرت شان نمی شود و از واقعیت جهان آنان را غافل نمی کند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69" w:name="__RefHeading___Toc1981898_2749589250"/>
      <w:bookmarkStart w:id="70" w:name="_Toc26"/>
      <w:bookmarkEnd w:id="69"/>
      <w:r>
        <w:rPr/>
        <w:t>3</w:t>
      </w:r>
      <w:r>
        <w:rPr>
          <w:rtl w:val="true"/>
        </w:rPr>
        <w:t xml:space="preserve"> </w:t>
      </w:r>
      <w:r>
        <w:rPr>
          <w:rtl w:val="true"/>
        </w:rPr>
        <w:t>ـ منع از نکوهش دنیا</w:t>
      </w:r>
      <w:bookmarkEnd w:id="7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منع از نکوهش دنیا</w:t>
      </w:r>
    </w:p>
    <w:p>
      <w:pPr>
        <w:pStyle w:val="BookText"/>
        <w:rPr/>
      </w:pPr>
      <w:r>
        <w:rPr>
          <w:rFonts w:ascii="IRNazanin" w:hAnsi="IRNazanin" w:eastAsia="IRNazanin"/>
          <w:color w:val="111111"/>
          <w:sz w:val="28"/>
          <w:sz w:val="28"/>
          <w:szCs w:val="28"/>
          <w:rtl w:val="true"/>
          <w:lang w:bidi="fa-IR"/>
        </w:rPr>
        <w:t>انّ الدنیا دار صدق لمن صدقها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دنیا سرای راستی است برای کسی که آن را باور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هنگامی که شنید مردی دنیا را نکوهش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نکوهش 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نیرنگ او فریفته شده ای و به ناراستی هایش گول می خوری، آیا به دنیا فریفته شده ای و آن را نکوهش می نمایی؟ تو بر آن جرم و گناه می نهی یا دنیا بر تو جرم می نهد؟</w:t>
      </w:r>
    </w:p>
    <w:p>
      <w:pPr>
        <w:pStyle w:val="BookText"/>
        <w:rPr/>
      </w:pPr>
      <w:r>
        <w:rPr>
          <w:rFonts w:ascii="IRNazanin" w:hAnsi="IRNazanin" w:eastAsia="IRNazanin"/>
          <w:color w:val="111111"/>
          <w:sz w:val="28"/>
          <w:sz w:val="28"/>
          <w:szCs w:val="28"/>
          <w:rtl w:val="true"/>
          <w:lang w:bidi="fa-IR"/>
        </w:rPr>
        <w:t xml:space="preserve">از کجا و چه وقت دنیا تو را سرگردان نمود یا کی فریبت داد؟ آیا به جاهای بر خاک افتادن پدرانت و پوسیده شدن آنان یا به خوابگاه های مادرانت زیر خاک؟ پس کیست دنیا را نکوهش می 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 و به جدایی خویش ندا داد، و خود و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فنا و نیستی خبر داد، پس برای ایشان به گرفتاری خود،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 و آنان را به شادی خویش، به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گردانید؟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می کند با تندرستی و بامداد کند در سختی و اندوه برای ترغیب و </w:t>
      </w:r>
      <w:bookmarkStart w:id="71" w:name="pg3244_31448"/>
    </w:p>
    <w:p>
      <w:pPr>
        <w:pStyle w:val="BookText"/>
        <w:rPr/>
      </w:pPr>
      <w:bookmarkEnd w:id="71"/>
      <w:r>
        <w:rPr>
          <w:rFonts w:ascii="IRNazanin" w:hAnsi="IRNazanin" w:eastAsia="IRNazanin"/>
          <w:color w:val="111111"/>
          <w:sz w:val="28"/>
          <w:sz w:val="28"/>
          <w:szCs w:val="28"/>
          <w:rtl w:val="true"/>
          <w:lang w:bidi="fa-IR"/>
        </w:rPr>
        <w:t xml:space="preserve">خواستاری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کار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و بیم بر حذر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بامداد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که اعمال آشکار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نکوهش می کنند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قیامت آن را بستانید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خوشنودند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شان کرده 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آورند و آن ها را خبر داد و ایشان هم تصدیق نمودند و آنان را پند داد و آن ها هم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سعادت جاوید رسیدند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الذام للدنیا المغتر بغرورها المنخدع باباطیلها أتغتر بالدنیا ثم تذمها انت المتجرم علیها ام هی المتجرمه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استهوتک ام متی غرتک؟ أبمصارع ابائک من البلی أبمضاجع امهاتک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ذایذمها و قد ادنت ببینها، و نادت بفراقها، و نعت نفسها و اهلها فمثلت لهم ببلائها البلاء، و شوقتهم بسرورها الی السرور؟</w:t>
      </w:r>
    </w:p>
    <w:p>
      <w:pPr>
        <w:pStyle w:val="BookText"/>
        <w:rPr/>
      </w:pPr>
      <w:r>
        <w:rPr>
          <w:rFonts w:ascii="IRNazanin" w:hAnsi="IRNazanin" w:eastAsia="IRNazanin"/>
          <w:color w:val="111111"/>
          <w:sz w:val="28"/>
          <w:sz w:val="28"/>
          <w:szCs w:val="28"/>
          <w:rtl w:val="true"/>
          <w:lang w:bidi="fa-IR"/>
        </w:rPr>
        <w:t>راحت بعافیه، و ابتکرت بفجیعه، ترغیبا و ترهیبا و تخویفا و تحذیرا فذمها رجال غداالندامه، و حمدها اخرون یوم القیامه، ذکرتهم الدنیا فتذکروا، و حدثتهم فصدقوا، و وعظتهم فاتّعظوا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 می نماید زدنیا نکوهش</w:t>
      </w:r>
    </w:p>
    <w:p>
      <w:pPr>
        <w:pStyle w:val="BookText"/>
        <w:rPr/>
      </w:pPr>
      <w:r>
        <w:rPr>
          <w:rFonts w:ascii="IRNazanin" w:hAnsi="IRNazanin" w:eastAsia="IRNazanin"/>
          <w:color w:val="111111"/>
          <w:sz w:val="28"/>
          <w:sz w:val="28"/>
          <w:szCs w:val="28"/>
          <w:rtl w:val="true"/>
          <w:lang w:bidi="fa-IR"/>
        </w:rPr>
        <w:t>که اعلام تفریق کرد است و کوچکش خبر داده از مرگ خود با تبارش</w:t>
      </w:r>
    </w:p>
    <w:p>
      <w:pPr>
        <w:pStyle w:val="BookText"/>
        <w:rPr/>
      </w:pPr>
      <w:r>
        <w:rPr>
          <w:rFonts w:ascii="IRNazanin" w:hAnsi="IRNazanin" w:eastAsia="IRNazanin"/>
          <w:color w:val="111111"/>
          <w:sz w:val="28"/>
          <w:sz w:val="28"/>
          <w:szCs w:val="28"/>
          <w:rtl w:val="true"/>
          <w:lang w:bidi="fa-IR"/>
        </w:rPr>
        <w:t>چه دشمن شماری تو او را چه یاریش مجسم کند با بلایش بلا را</w:t>
      </w:r>
    </w:p>
    <w:p>
      <w:pPr>
        <w:pStyle w:val="BookText"/>
        <w:rPr/>
      </w:pPr>
      <w:r>
        <w:rPr>
          <w:rFonts w:ascii="IRNazanin" w:hAnsi="IRNazanin" w:eastAsia="IRNazanin"/>
          <w:color w:val="111111"/>
          <w:sz w:val="28"/>
          <w:sz w:val="28"/>
          <w:szCs w:val="28"/>
          <w:rtl w:val="true"/>
          <w:lang w:bidi="fa-IR"/>
        </w:rPr>
        <w:t>به شادی اش شاد می نماید شما را نکوهش کنندش فردا کسانی</w:t>
      </w:r>
    </w:p>
    <w:p>
      <w:pPr>
        <w:pStyle w:val="BookText"/>
        <w:rPr/>
      </w:pPr>
      <w:r>
        <w:rPr>
          <w:rFonts w:ascii="IRNazanin" w:hAnsi="IRNazanin" w:eastAsia="IRNazanin"/>
          <w:color w:val="111111"/>
          <w:sz w:val="28"/>
          <w:sz w:val="28"/>
          <w:szCs w:val="28"/>
          <w:rtl w:val="true"/>
          <w:lang w:bidi="fa-IR"/>
        </w:rPr>
        <w:t>که هستند نادم زغفلت پرانی ستانید او را دیگر مردمانی</w:t>
      </w:r>
    </w:p>
    <w:p>
      <w:pPr>
        <w:pStyle w:val="BookText"/>
        <w:rPr/>
      </w:pPr>
      <w:r>
        <w:rPr>
          <w:rFonts w:ascii="IRNazanin" w:hAnsi="IRNazanin" w:eastAsia="IRNazanin"/>
          <w:color w:val="111111"/>
          <w:sz w:val="28"/>
          <w:sz w:val="28"/>
          <w:szCs w:val="28"/>
          <w:rtl w:val="true"/>
          <w:lang w:bidi="fa-IR"/>
        </w:rPr>
        <w:t>که پندش پذیرفته با شادمانی</w:t>
      </w:r>
      <w:r>
        <w:rPr>
          <w:rStyle w:val="FootnoteAnchor"/>
          <w:rtl w:val="true"/>
        </w:rPr>
        <w:footnoteReference w:id="82"/>
      </w:r>
    </w:p>
    <w:p>
      <w:pPr>
        <w:pStyle w:val="Heading3"/>
        <w:numPr>
          <w:ilvl w:val="2"/>
          <w:numId w:val="1"/>
        </w:numPr>
        <w:rPr/>
      </w:pPr>
      <w:bookmarkStart w:id="72" w:name="__RefHeading___Toc1981900_2749589250"/>
      <w:bookmarkStart w:id="73" w:name="_Toc27"/>
      <w:bookmarkEnd w:id="72"/>
      <w:r>
        <w:rPr/>
        <w:t>4</w:t>
      </w:r>
      <w:r>
        <w:rPr>
          <w:rtl w:val="true"/>
        </w:rPr>
        <w:t xml:space="preserve"> </w:t>
      </w:r>
      <w:r>
        <w:rPr>
          <w:rtl w:val="true"/>
        </w:rPr>
        <w:t>ـ ضرورت انتفاع از نعمت های الهی</w:t>
      </w:r>
      <w:bookmarkEnd w:id="7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انتفاع از نعمت های الهی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الدنیا دار غنی لمن تزود منها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دنیا سرای توانگری است برای کسیکه از آن توشه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هنگامی که در بصره برای عیادت یکی از اصحاب خود به نام علاءبن زیاد حارثی وارد خانه ی او شد، چون فراخی خانه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تصنع بسعه هذه الدار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الیها فی الاخره کنت احوج و بلی ان شئت بلغت بها الاخره تقری فیها الضیف، و تصل فیها الرحم، و تطلع منها الحقوق مطالعها، فاذا انت قد بلغت بها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فراخ بودن این خانه در دنیا چه کردی؟ و حال آن که تو به فراخی آن در آخرت نیازمندتر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خانه بیش از چند روز نمی مانی و در آن خانه همیشه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بخواهی با فراخی این خانه فراخی خانه ی آخرت را هم دریابی،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پذیرایی میهمان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خویشاوندان پیوسته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شرعیه را از آن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به واسطه ی فراخی این خانه، فراخی خانه ی آخرت را دریافته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زیاد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ابن زیاد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گلیمی پوشیده و از دنیا دوری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آمده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عدی نفسه لقد استهام بک الخبیث اما رحمت اهلک و ولدک؟ أتری اللّه احل لک الطیبات و هو یکره ان تاخذها؟ أنت اهون علی اللّه من ذلک</w:t>
      </w:r>
      <w:r>
        <w:rPr>
          <w:rFonts w:eastAsia="IRNazanin" w:cs="IRNazanin"/>
          <w:color w:val="111111"/>
          <w:sz w:val="28"/>
          <w:szCs w:val="28"/>
          <w:rtl w:val="true"/>
          <w:lang w:bidi="fa-IR"/>
        </w:rPr>
        <w:t xml:space="preserve">. </w:t>
      </w:r>
      <w:bookmarkStart w:id="74" w:name="pg3244_31450"/>
    </w:p>
    <w:p>
      <w:pPr>
        <w:pStyle w:val="BookText"/>
        <w:rPr/>
      </w:pPr>
      <w:bookmarkEnd w:id="74"/>
      <w:r>
        <w:rPr>
          <w:rFonts w:ascii="IRNazanin" w:hAnsi="IRNazanin" w:eastAsia="IRNazanin"/>
          <w:color w:val="111111"/>
          <w:sz w:val="28"/>
          <w:sz w:val="28"/>
          <w:szCs w:val="28"/>
          <w:rtl w:val="true"/>
          <w:lang w:bidi="fa-IR"/>
        </w:rPr>
        <w:t>ای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ناپاک، خواسته تو را سرگردان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راهت وا داشته و آن را در نظرت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زن و فرزندت رحم نکردی؟ آیا باورت این است که خداوند برای تو پاکیزه ها را حلال کرده و کراهت دارد و نمی خواهد که تو از آن ها بهره مند گردی؟ در صورتی 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زینه الله التی اخرج لعباده و الطیبات من الرزق</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بگو چه کسی حرام کرده است آرایش و روزهای پاکیزه ای را که خداوند برای بندگانش مقرر فرموده است؟ تو پست تری از این که خداوند نعمتی را به تو حلال کند و نخواهد که از آن بهره گیری</w:t>
      </w:r>
      <w:r>
        <w:rPr>
          <w:rFonts w:eastAsia="IRNazanin" w:cs="IRNazanin"/>
          <w:color w:val="111111"/>
          <w:sz w:val="28"/>
          <w:szCs w:val="28"/>
          <w:rtl w:val="true"/>
          <w:lang w:bidi="fa-IR"/>
        </w:rPr>
        <w:t>.</w:t>
      </w:r>
    </w:p>
    <w:p>
      <w:pPr>
        <w:pStyle w:val="Heading3"/>
        <w:numPr>
          <w:ilvl w:val="2"/>
          <w:numId w:val="1"/>
        </w:numPr>
        <w:rPr/>
      </w:pPr>
      <w:bookmarkStart w:id="75" w:name="__RefHeading___Toc1981902_2749589250"/>
      <w:bookmarkStart w:id="76" w:name="_Toc28"/>
      <w:bookmarkEnd w:id="75"/>
      <w:r>
        <w:rPr/>
        <w:t>5</w:t>
      </w:r>
      <w:r>
        <w:rPr>
          <w:rtl w:val="true"/>
        </w:rPr>
        <w:t xml:space="preserve"> </w:t>
      </w:r>
      <w:r>
        <w:rPr>
          <w:rtl w:val="true"/>
        </w:rPr>
        <w:t>ـ سرای عبرت آموزی و موعظه</w:t>
      </w:r>
      <w:bookmarkEnd w:id="7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سرای عبرت آموزی و موعظه</w:t>
      </w:r>
    </w:p>
    <w:p>
      <w:pPr>
        <w:pStyle w:val="BookText"/>
        <w:rPr/>
      </w:pPr>
      <w:r>
        <w:rPr>
          <w:rFonts w:ascii="IRNazanin" w:hAnsi="IRNazanin" w:eastAsia="IRNazanin"/>
          <w:color w:val="111111"/>
          <w:sz w:val="28"/>
          <w:sz w:val="28"/>
          <w:szCs w:val="28"/>
          <w:rtl w:val="true"/>
          <w:lang w:bidi="fa-IR"/>
        </w:rPr>
        <w:t>الدنیا دار موعظه لمن اتعظ بها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دنیا خانه موعظه است برای کسی که از آن پند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عبرها ان المرء یشرف علی امله، فیقتطعه حضور اجله، فلا أمل یدرک و لا مؤمل یترک</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جمله اسباب عبرت ها، آن است که مردی نزدیک می شود که به آرزوی خود برسد، رسیدن مرگ نومیدش می گرداند، پس نه آرزویی دریافته می شود و نه آن مرد رها می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امور دنیوی که موجب عبرت می باشند</w:t>
      </w:r>
      <w:r>
        <w:rPr>
          <w:rFonts w:eastAsia="IRNazanin" w:cs="IRNazanin"/>
          <w:color w:val="111111"/>
          <w:sz w:val="28"/>
          <w:szCs w:val="28"/>
          <w:rtl w:val="true"/>
          <w:lang w:bidi="fa-IR"/>
        </w:rPr>
        <w:t xml:space="preserve">: </w:t>
      </w:r>
      <w:bookmarkStart w:id="77" w:name="pg3244_31451"/>
    </w:p>
    <w:p>
      <w:pPr>
        <w:pStyle w:val="BookText"/>
        <w:rPr/>
      </w:pPr>
      <w:bookmarkEnd w:id="77"/>
      <w:r>
        <w:rPr>
          <w:rFonts w:ascii="IRNazanin" w:hAnsi="IRNazanin" w:eastAsia="IRNazanin"/>
          <w:color w:val="111111"/>
          <w:sz w:val="28"/>
          <w:sz w:val="28"/>
          <w:szCs w:val="28"/>
          <w:rtl w:val="true"/>
          <w:lang w:bidi="fa-IR"/>
        </w:rPr>
        <w:t>انسان به آرزویش نزدیک می گردد، یعنی مدت ها زحمت و مشقت را متحمل می شود و وصول را انتظار می کشد، ولی همین که به آرزویش نزدیک شد، ناگهان پیک اجل بر سر او می تازد و بساط آمادگی ها و دل خوشی های او را برای برخورداری از آرزویی که سالیانی متمادی در انتظار عملی شدن آن، چشم به راه دوخته بود، بر می چیند و بدون اینکه خیال و آرزو او را رها کند، از تحقق یافتن آرزو محروم می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 که بینی هدف تیر اجل می باشد</w:t>
      </w:r>
    </w:p>
    <w:p>
      <w:pPr>
        <w:pStyle w:val="BookText"/>
        <w:rPr/>
      </w:pPr>
      <w:r>
        <w:rPr>
          <w:rFonts w:ascii="IRNazanin" w:hAnsi="IRNazanin" w:eastAsia="IRNazanin"/>
          <w:color w:val="111111"/>
          <w:sz w:val="28"/>
          <w:sz w:val="28"/>
          <w:szCs w:val="28"/>
          <w:rtl w:val="true"/>
          <w:lang w:bidi="fa-IR"/>
        </w:rPr>
        <w:t>بهر یغمای مصایب چه محل می باشد جرعه ای نوش نباشد که در آن نیش نیست</w:t>
      </w:r>
    </w:p>
    <w:p>
      <w:pPr>
        <w:pStyle w:val="BookText"/>
        <w:rPr/>
      </w:pPr>
      <w:r>
        <w:rPr>
          <w:rFonts w:ascii="IRNazanin" w:hAnsi="IRNazanin" w:eastAsia="IRNazanin"/>
          <w:color w:val="111111"/>
          <w:sz w:val="28"/>
          <w:sz w:val="28"/>
          <w:szCs w:val="28"/>
          <w:rtl w:val="true"/>
          <w:lang w:bidi="fa-IR"/>
        </w:rPr>
        <w:t>لقمه ای نیست که خالی زخلل می باشد</w:t>
      </w:r>
      <w:r>
        <w:rPr>
          <w:rStyle w:val="FootnoteAnchor"/>
          <w:rtl w:val="true"/>
        </w:rPr>
        <w:footnoteReference w:id="88"/>
      </w:r>
    </w:p>
    <w:p>
      <w:pPr>
        <w:pStyle w:val="Heading3"/>
        <w:numPr>
          <w:ilvl w:val="2"/>
          <w:numId w:val="1"/>
        </w:numPr>
        <w:rPr/>
      </w:pPr>
      <w:bookmarkStart w:id="78" w:name="__RefHeading___Toc1981904_2749589250"/>
      <w:bookmarkStart w:id="79" w:name="_Toc29"/>
      <w:bookmarkEnd w:id="78"/>
      <w:r>
        <w:rPr/>
        <w:t>6</w:t>
      </w:r>
      <w:r>
        <w:rPr>
          <w:rtl w:val="true"/>
        </w:rPr>
        <w:t xml:space="preserve"> </w:t>
      </w:r>
      <w:r>
        <w:rPr>
          <w:rtl w:val="true"/>
        </w:rPr>
        <w:t>ـ فریب انسان از خود، نه از دنیا</w:t>
      </w:r>
      <w:bookmarkEnd w:id="7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فریب انسان از خود، نه از دنیا</w:t>
      </w:r>
    </w:p>
    <w:p>
      <w:pPr>
        <w:pStyle w:val="BookText"/>
        <w:rPr/>
      </w:pPr>
      <w:r>
        <w:rPr>
          <w:rFonts w:ascii="IRNazanin" w:hAnsi="IRNazanin" w:eastAsia="IRNazanin"/>
          <w:color w:val="111111"/>
          <w:sz w:val="28"/>
          <w:sz w:val="28"/>
          <w:szCs w:val="28"/>
          <w:rtl w:val="true"/>
          <w:lang w:bidi="fa-IR"/>
        </w:rPr>
        <w:t>متی استهوتک أم متی غرتک</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کجا و چه وقت دنیا تو را سرگردان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حق و درستی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تو را فریب نداده بلکه تو به آن فریفته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تو پندها هویدا ساخته و تو را به عدل و برابری آگاه کرده است و به وعده هایی که به تو می دهد، از قبیل رسیدن درد به اندامت و کم شدن </w:t>
      </w:r>
    </w:p>
    <w:p>
      <w:pPr>
        <w:pStyle w:val="BookText"/>
        <w:rPr/>
      </w:pPr>
      <w:r>
        <w:rPr>
          <w:rFonts w:ascii="IRNazanin" w:hAnsi="IRNazanin" w:eastAsia="IRNazanin"/>
          <w:color w:val="111111"/>
          <w:sz w:val="28"/>
          <w:sz w:val="28"/>
          <w:szCs w:val="28"/>
          <w:rtl w:val="true"/>
          <w:lang w:bidi="fa-IR"/>
        </w:rPr>
        <w:t>توانایی ات، راستگوتر و وفادارتر است از آن که با تو دروغ گوید یا تو را بفریبد و بسا پنددهنده است آن که تو او را متهم می نمایی و بسا خبر راست، آن را که دروغ می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 دنیا را در شهرهای ویران و خانه های خالی بشناسی، آن را از راه این که تو را نیکو یاد آورنده و پند دهنده ای است، می یابی او را مانند یار مهربان بر خود که بخل دارد، از این که تو را به تباهی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نباید بگویی مرا بفریفت؛ زیرا اگر دنیا تو را فریب می داد، عبرت هایش را از تو پنهان می ساخت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حقا اقول ما الدنیا غرتک و لکن بها اغتررت و لقد کاشفتک العظات و اذنتک علی سواء، و لهی بما تعدک من نزول البلاء بجسمک و النّقص فی قوتک أصدق و أوفی من أن تکذبک او تغرک و لرب ناصح لها عندک متهم، و صادق من خبرها مکذب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تعرفتها فی الدیار الخاویه، و الربوع الخالیه، لتجدنها من حسن تذکیرک و بلاغ موعظتک، بمحلة الشفیق علیک و الشحیح بک و لنعم دار من لم یرض بها دارا و محل من لم یوطنها محلاً و ان السعداء بالدنیا غداهم الهاربون منها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خوب سرایی است برای کسی که به آن دل نبسته و خوب جایی است برای کسی که آن را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همیشگی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و نیک بختان اهل دنیا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امروز از دنیا می گریزند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امام علی علیه السلام در بسیاری از خطبه ها می فرماید که دنیا مغرور کننده و فریباست، ولی در برخی خطبه ها مانند جمله ی یاد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هرگز فریب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بی خرد است که فریب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ابزاری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وقتی فریب می دهد که زیر پوشش </w:t>
      </w:r>
    </w:p>
    <w:p>
      <w:pPr>
        <w:pStyle w:val="BookText"/>
        <w:rPr/>
      </w:pPr>
      <w:r>
        <w:rPr>
          <w:rFonts w:ascii="IRNazanin" w:hAnsi="IRNazanin" w:eastAsia="IRNazanin"/>
          <w:color w:val="111111"/>
          <w:sz w:val="28"/>
          <w:sz w:val="28"/>
          <w:szCs w:val="28"/>
          <w:rtl w:val="true"/>
          <w:lang w:bidi="fa-IR"/>
        </w:rPr>
        <w:t>نیرنگ آن، تلخی هایش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دنیا هم ظاهر زیبا و هم درون تلخ را نشان می دهد، هم آن بعد نشاط آور و هم بعد اندوهناک را، هر دو را نشان می دهد و نمی تواند فریب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ابزار فریب است نه عامل 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 از تو دل برده دنیای زیبا</w:t>
      </w:r>
    </w:p>
    <w:p>
      <w:pPr>
        <w:pStyle w:val="BookText"/>
        <w:rPr/>
      </w:pPr>
      <w:r>
        <w:rPr>
          <w:rFonts w:ascii="IRNazanin" w:hAnsi="IRNazanin" w:eastAsia="IRNazanin"/>
          <w:color w:val="111111"/>
          <w:sz w:val="28"/>
          <w:sz w:val="28"/>
          <w:szCs w:val="28"/>
          <w:rtl w:val="true"/>
          <w:lang w:bidi="fa-IR"/>
        </w:rPr>
        <w:t>فریب تو کی داده است آن فریبا؟</w:t>
      </w:r>
      <w:r>
        <w:rPr>
          <w:rStyle w:val="FootnoteAnchor"/>
          <w:rtl w:val="true"/>
        </w:rPr>
        <w:footnoteReference w:id="91"/>
      </w:r>
      <w:r>
        <w:rPr>
          <w:rFonts w:ascii="IRNazanin" w:hAnsi="IRNazanin" w:eastAsia="IRNazanin"/>
          <w:color w:val="111111"/>
          <w:sz w:val="28"/>
          <w:sz w:val="28"/>
          <w:szCs w:val="28"/>
          <w:rtl w:val="true"/>
          <w:lang w:bidi="fa-IR"/>
        </w:rPr>
        <w:t>زیرا دنیا دو چهره دارد که هر دو را با هم نشان می دهد و فراز و نشیب هایش ـ هر دو ـ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و مرگ و بیمارستان را هم ارایه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و تنومندی را نشان می دهد، پیری و سالمندی، بیماری و نگرانی را هم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زنگ خطر زد که سن از چهل گذشت دیگر لذایذ هرچه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آینده ی خوبی باشد تازه مثل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وعید داد و به وعیدش هم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صفحه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ی نشاط ـ صفحه ی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دوست و مشفقی است که هرچه دارد، بی پرده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فریب نفس انسان است و باعث فریب انسان می شود؛ زیرا بُعد زیبای دنیا را می بیند و به آن دلباخته می شود و زشتی هایش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چشم هدف می بیند و فریب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انسان، دنیای مورد علاقه ی او را زیبا نشان می دهد، حتی زشتی هایش را زیبا جلوه می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سوّلت لکم انفسکم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بلکه آراست برای شما نفس 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دنیا ابزار است، نقش فاعلی ندارد و فریبنده نیست، بلکه شیطان با حربه ی فریب یعنی وسوسه ی نفس، انسان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انسان فریب خورده هر کار و خلافی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فریب دنیا را نخورده، سختی ها را تحمل می کند و نمی گذارد به هدف و آیین الهی آسیب برسد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انسانی که فریب دنیا را خورده است، هر روز به یک سمت گرایش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ابن ابی الحدید در توضیح این امر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چیزی را دوست داشته باشی، محبت آن، تو را کر و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چون انسان نفس خود را دوست دارد، نمی تواند عیوب خود را دریابد و فریب می خورد</w:t>
      </w:r>
      <w:r>
        <w:rPr>
          <w:rFonts w:eastAsia="IRNazanin" w:cs="IRNazanin"/>
          <w:color w:val="111111"/>
          <w:sz w:val="28"/>
          <w:szCs w:val="28"/>
          <w:rtl w:val="true"/>
          <w:lang w:bidi="fa-IR"/>
        </w:rPr>
        <w:t>.</w:t>
      </w:r>
      <w:r>
        <w:rPr>
          <w:rStyle w:val="FootnoteAnchor"/>
          <w:rtl w:val="true"/>
        </w:rPr>
        <w:footnoteReference w:id="94"/>
      </w:r>
      <w:bookmarkStart w:id="80" w:name="pg3244_31455"/>
    </w:p>
    <w:p>
      <w:pPr>
        <w:pStyle w:val="Heading3"/>
        <w:numPr>
          <w:ilvl w:val="2"/>
          <w:numId w:val="1"/>
        </w:numPr>
        <w:rPr/>
      </w:pPr>
      <w:bookmarkStart w:id="81" w:name="__RefHeading___Toc1981906_2749589250"/>
      <w:bookmarkStart w:id="82" w:name="_Toc30"/>
      <w:bookmarkEnd w:id="80"/>
      <w:bookmarkEnd w:id="81"/>
      <w:r>
        <w:rPr>
          <w:rtl w:val="true"/>
        </w:rPr>
        <w:t>خلاصه و جمع بندی</w:t>
      </w:r>
      <w:bookmarkEnd w:id="82"/>
    </w:p>
    <w:p>
      <w:pPr>
        <w:pStyle w:val="Heading4"/>
        <w:numPr>
          <w:ilvl w:val="3"/>
          <w:numId w:val="1"/>
        </w:numPr>
        <w:rPr/>
      </w:pPr>
      <w:bookmarkStart w:id="83" w:name="__RefHeading___Toc1981908_2749589250"/>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خلاصه و جمع بندی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ویژگی دنیا</w:t>
      </w:r>
    </w:p>
    <w:p>
      <w:pPr>
        <w:pStyle w:val="Heading4"/>
        <w:numPr>
          <w:ilvl w:val="3"/>
          <w:numId w:val="1"/>
        </w:numPr>
        <w:rPr/>
      </w:pPr>
      <w:bookmarkStart w:id="85" w:name="__RefHeading___Toc1981910_2749589250"/>
      <w:bookmarkStart w:id="86" w:name="_Toc32"/>
      <w:bookmarkEnd w:id="85"/>
      <w:r>
        <w:rPr>
          <w:rtl w:val="true"/>
        </w:rPr>
        <w:t>ویژگی دنیا</w:t>
      </w:r>
      <w:bookmarkEnd w:id="86"/>
    </w:p>
    <w:p>
      <w:pPr>
        <w:pStyle w:val="BookText"/>
        <w:rPr/>
      </w:pPr>
      <w:r>
        <w:rPr>
          <w:rFonts w:ascii="IRNazanin" w:hAnsi="IRNazanin" w:eastAsia="IRNazanin"/>
          <w:color w:val="111111"/>
          <w:sz w:val="28"/>
          <w:sz w:val="28"/>
          <w:szCs w:val="28"/>
          <w:rtl w:val="true"/>
          <w:lang w:bidi="fa-IR"/>
        </w:rPr>
        <w:t>ویژگی دنیا</w:t>
      </w:r>
    </w:p>
    <w:p>
      <w:pPr>
        <w:pStyle w:val="BookText"/>
        <w:rPr/>
      </w:pPr>
      <w:r>
        <w:rPr>
          <w:rFonts w:ascii="IRNazanin" w:hAnsi="IRNazanin" w:eastAsia="IRNazanin"/>
          <w:color w:val="111111"/>
          <w:sz w:val="28"/>
          <w:sz w:val="28"/>
          <w:szCs w:val="28"/>
          <w:rtl w:val="true"/>
          <w:lang w:bidi="fa-IR"/>
        </w:rPr>
        <w:t>ـ سرای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دار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جای عبادت و بندگی دوستان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محل نمازگزاردن فرشتگان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محل فرود آمدن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سرای تجارت و بازرگانی دوستان خدا است که در آن رحمت و فضل او را به دست می آورند و سودشان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محل اکتساب کمال ها و مقام های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مزرعه ی آخرت و ماده ی همه ی نعم بهشتی و نقم جهنمی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مؤمن به چشم عبرت به آن می نگرد و به اندازه ی نیاز روزی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ها را به صفات نیک و بدش هشدار داده و آگاه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 را از فانی بودن باخبر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سرای عبرت آموزی و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وسیله ی کسب کمال معنوی باشد، پسندیده و اگر خود، هدف و منظور واقع شود، ناپسند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را فریب نمی دهد؛ زیرا زشتی ها و زیبایی هایش را با هم نشان می 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عامل فریب نفس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ابزار است و نقش فاعلی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وسوسه ی نفس، انسان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کی از تو دل برده دنیای زیبا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فریب تو کی داده است آن فریبا؟ </w:t>
      </w:r>
      <w:bookmarkStart w:id="87" w:name="pg3244_31457"/>
    </w:p>
    <w:p>
      <w:pPr>
        <w:pStyle w:val="Heading2"/>
        <w:numPr>
          <w:ilvl w:val="1"/>
          <w:numId w:val="1"/>
        </w:numPr>
        <w:rPr/>
      </w:pPr>
      <w:bookmarkStart w:id="88" w:name="__RefHeading___Toc1981912_2749589250"/>
      <w:bookmarkStart w:id="89" w:name="_Toc33"/>
      <w:bookmarkEnd w:id="87"/>
      <w:bookmarkEnd w:id="88"/>
      <w:r>
        <w:rPr>
          <w:rtl w:val="true"/>
        </w:rPr>
        <w:t>فصل سوم</w:t>
      </w:r>
      <w:r>
        <w:rPr>
          <w:rtl w:val="true"/>
        </w:rPr>
        <w:t xml:space="preserve">: </w:t>
      </w:r>
      <w:r>
        <w:rPr>
          <w:rtl w:val="true"/>
        </w:rPr>
        <w:t>نکوهش و مذمت دنیا</w:t>
      </w:r>
      <w:bookmarkEnd w:id="89"/>
    </w:p>
    <w:p>
      <w:pPr>
        <w:pStyle w:val="Heading3"/>
        <w:numPr>
          <w:ilvl w:val="2"/>
          <w:numId w:val="1"/>
        </w:numPr>
        <w:rPr/>
      </w:pPr>
      <w:bookmarkStart w:id="90" w:name="__RefHeading___Toc1981914_2749589250"/>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 مذمت دنیا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نکوهش و مذمت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و فراموشی مرگ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وفایی 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زشتی 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عاقبت کار دنیا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 غرور و فریب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دنیای فانی</w:t>
      </w:r>
    </w:p>
    <w:p>
      <w:pPr>
        <w:pStyle w:val="BookText"/>
        <w:rPr/>
      </w:pPr>
      <w:r>
        <w:rPr>
          <w:rFonts w:ascii="IRNazanin" w:hAnsi="IRNazanin" w:eastAsia="IRNazanin"/>
          <w:color w:val="111111"/>
          <w:sz w:val="28"/>
          <w:sz w:val="28"/>
          <w:szCs w:val="28"/>
          <w:rtl w:val="true"/>
          <w:lang w:bidi="fa-IR"/>
        </w:rPr>
        <w:t>خلاصه و جمع بندی</w:t>
      </w:r>
    </w:p>
    <w:p>
      <w:pPr>
        <w:pStyle w:val="Heading3"/>
        <w:numPr>
          <w:ilvl w:val="2"/>
          <w:numId w:val="1"/>
        </w:numPr>
        <w:rPr/>
      </w:pPr>
      <w:bookmarkStart w:id="92" w:name="__RefHeading___Toc1981916_2749589250"/>
      <w:bookmarkStart w:id="93" w:name="_Toc35"/>
      <w:bookmarkEnd w:id="92"/>
      <w:r>
        <w:rPr/>
        <w:t>1</w:t>
      </w:r>
      <w:r>
        <w:rPr>
          <w:rtl w:val="true"/>
        </w:rPr>
        <w:t xml:space="preserve"> </w:t>
      </w:r>
      <w:r>
        <w:rPr>
          <w:rtl w:val="true"/>
        </w:rPr>
        <w:t>ـ دلیل نکوهش و مذمت</w:t>
      </w:r>
      <w:bookmarkEnd w:id="93"/>
    </w:p>
    <w:p>
      <w:pPr>
        <w:pStyle w:val="Heading4"/>
        <w:numPr>
          <w:ilvl w:val="3"/>
          <w:numId w:val="1"/>
        </w:numPr>
        <w:rPr/>
      </w:pPr>
      <w:bookmarkStart w:id="94" w:name="__RefHeading___Toc1981918_2749589250"/>
      <w:bookmarkStart w:id="95" w:name="_Toc36"/>
      <w:bookmarkEnd w:id="94"/>
      <w:r>
        <w:rPr>
          <w:rtl w:val="true"/>
        </w:rPr>
        <w:t>اشاره</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نکوهش و مذمت</w:t>
      </w:r>
    </w:p>
    <w:p>
      <w:pPr>
        <w:pStyle w:val="BookText"/>
        <w:rPr/>
      </w:pPr>
      <w:r>
        <w:rPr>
          <w:rFonts w:ascii="IRNazanin" w:hAnsi="IRNazanin" w:eastAsia="IRNazanin"/>
          <w:color w:val="111111"/>
          <w:sz w:val="28"/>
          <w:sz w:val="28"/>
          <w:szCs w:val="28"/>
          <w:rtl w:val="true"/>
          <w:lang w:bidi="fa-IR"/>
        </w:rPr>
        <w:t>الدنیا محل الآفات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دنیا محل آسیب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فبئست الدار لمن لم یتهمها و لم یکن فیها علی وجل منها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بد سرایی است برای کسی که به آن بدگمان نبوده و هنگام اقامت در آن از خطرش خوف و ترس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باب، مهم است فهم دنیای مذموم است تا انسان طالب آخرت، از آن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معنای اعم آن، به خودی خود نه پسندیده است و نه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امور مشروع و در راه جلب رضایت پروردگار بلندمرتبه به کار رود، نیک، پسندیده و ممدوح، و اگر در امور نامشروع و غیرمعقول به کار رود، زشت، ناپسند و مذموم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وسیله ی امتحان و آزمایش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وسیله ی کسب معنویات باشد، پسندیده و اگر خود، هدف و منظور واقع شود، ناپسند و </w:t>
      </w:r>
      <w:bookmarkStart w:id="96" w:name="pg3244_31458"/>
    </w:p>
    <w:p>
      <w:pPr>
        <w:pStyle w:val="BookText"/>
        <w:rPr/>
      </w:pPr>
      <w:bookmarkEnd w:id="96"/>
      <w:r>
        <w:rPr>
          <w:rFonts w:ascii="IRNazanin" w:hAnsi="IRNazanin" w:eastAsia="IRNazanin"/>
          <w:color w:val="111111"/>
          <w:sz w:val="28"/>
          <w:sz w:val="28"/>
          <w:szCs w:val="28"/>
          <w:rtl w:val="true"/>
          <w:lang w:bidi="fa-IR"/>
        </w:rPr>
        <w:t>مذموم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نکوهیده مرکب است از اموری که انسان را باز دارد از اطاعت خدا و دوستی او و تحصیل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و آخرت باهم متقابلند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باعث رضای خدای سبحان و قرب او شود از آخرت است گرچه به حسب ظاهر از دنیا باشد، مثل تجارت و زراعت و صنعتی که مقصود از آن ها معیشت عیال باشد برای اطاعت امر خدا، صرف کردن آن ها در مصارف خیریه، کمک کردن به محتاجان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آخرت است، گرچه مردم آن را از دنیا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های ساختگی و کارهای ریاکارانه گرچه با تزهد و انواع مشقت باشد، از دنیاست؛ زیرا سبب دوری از خدا شود و قرب به سوی او نیاورد، مثل اعمال کفار و مخالفان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انسان به طور فطری، حیات را دوست دارد و مقصود از نکوهش دنیا، نکوهش حیات و علاقه های طبیعی و فطری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نکوهش علاقه ای قلبی است که موجب اسارات انسان به دست دنیا می شود و این امر مذموم را در اسلام عبادت دنیا می نامند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97" w:name="__RefHeading___Toc1981920_2749589250"/>
      <w:bookmarkStart w:id="98" w:name="_Toc37"/>
      <w:bookmarkEnd w:id="97"/>
      <w:r>
        <w:rPr>
          <w:rtl w:val="true"/>
        </w:rPr>
        <w:t>علت بحث دنیا و مذمت آن در نهج البلاغه</w:t>
      </w:r>
      <w:bookmarkEnd w:id="98"/>
    </w:p>
    <w:p>
      <w:pPr>
        <w:pStyle w:val="BookText"/>
        <w:rPr/>
      </w:pPr>
      <w:r>
        <w:rPr>
          <w:rFonts w:ascii="IRNazanin" w:hAnsi="IRNazanin" w:eastAsia="IRNazanin"/>
          <w:color w:val="111111"/>
          <w:sz w:val="28"/>
          <w:sz w:val="28"/>
          <w:szCs w:val="28"/>
          <w:rtl w:val="true"/>
          <w:lang w:bidi="fa-IR"/>
        </w:rPr>
        <w:t>علت بحث دنیا و مذمت آن در نهج البلاغه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کلمات امیرالمؤمنین علیه السلام به این مطلب توجه بسیار شده </w:t>
      </w:r>
    </w:p>
    <w:p>
      <w:pPr>
        <w:pStyle w:val="BookText"/>
        <w:rPr/>
      </w:pPr>
      <w:r>
        <w:rPr>
          <w:rFonts w:ascii="IRNazanin" w:hAnsi="IRNazanin" w:eastAsia="IRNazanin"/>
          <w:color w:val="111111"/>
          <w:sz w:val="28"/>
          <w:sz w:val="28"/>
          <w:szCs w:val="28"/>
          <w:rtl w:val="true"/>
          <w:lang w:bidi="fa-IR"/>
        </w:rPr>
        <w:t>است؟ این یک امر تصادفی نیست بلکه به سلسله خطرهای عظیمی که در دوران خلافت خلفای راشدین به دلیل نقل و انتقال مال و ثروت متوجه جهان اسلام گردیده بود،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چون این خطرها را لمس می کرد، با آن ها به مبارزه برخاست؛ مبارزه ای عملی با منطق و بیانی آشکار که در سراسر نهج البلاغه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مسلمانان به پیروزی های بسیاری دست یافتند که این مسأله، مال و ثروت فراوانی را به جهان اسلام سرازیر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ثروت به جای مصرف شدن در امور عمومی بیشتر در اختیار افرادی خاص قرار گرفت و این افراد به ثروت بی شماری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دنیاپرستی و رفاه زدگی در جامعه ی اسلامی شیوع یافت و اخلاق اجتماعی مسلمانان به انحطاط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دنیا هرگز متوجه جهان آفرینش نیست؛ زیرا همه چیز بر پایه ی خیر، حکمت و حسن و غایت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أحسن کل شی ء خلقه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همان کسی که هرچیزی را که آفریده است، نیکو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 فی خلق الرحمن من تفاوت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آفرینش آن بخشایشگر هیچ گونه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مذمت دنیا اشاره شد، علاقه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علاقه هم </w:t>
      </w:r>
      <w:bookmarkStart w:id="99" w:name="pg3244_31460"/>
    </w:p>
    <w:p>
      <w:pPr>
        <w:pStyle w:val="BookText"/>
        <w:rPr/>
      </w:pPr>
      <w:bookmarkEnd w:id="99"/>
      <w:r>
        <w:rPr>
          <w:rFonts w:ascii="IRNazanin" w:hAnsi="IRNazanin" w:eastAsia="IRNazanin"/>
          <w:color w:val="111111"/>
          <w:sz w:val="28"/>
          <w:sz w:val="28"/>
          <w:szCs w:val="28"/>
          <w:rtl w:val="true"/>
          <w:lang w:bidi="fa-IR"/>
        </w:rPr>
        <w:t>تمایلات طبیعی و فطری نیست، بلکه مقصود، وابستگی به امور مادی و دنیوی و در اسارت آن ها بودن است که خود، توقف، رکود، سکون، نیستی و باز ایستادن از حرکت و پرواز است و دنیاپرستی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دنیاپرستی مبارزه می کند؛ زیرا با نظام تکاملی آفرینش معارض است و مبارزه با آن، هم گامی با ناموس تکاملی آفرینش به شمار می رود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تعلق و وابستگی به دنیا و استحاله شدن وسیله به هدف مذموم می باشد و این خطرنـاک ترین بیمـاری و مهم ترین آفتی است که نهج البلاغه نسبت به آن هشدار می دهد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00" w:name="__RefHeading___Toc1981922_2749589250"/>
      <w:bookmarkStart w:id="101" w:name="_Toc38"/>
      <w:bookmarkEnd w:id="100"/>
      <w:r>
        <w:rPr/>
        <w:t>2</w:t>
      </w:r>
      <w:r>
        <w:rPr>
          <w:rtl w:val="true"/>
        </w:rPr>
        <w:t xml:space="preserve"> </w:t>
      </w:r>
      <w:r>
        <w:rPr>
          <w:rtl w:val="true"/>
        </w:rPr>
        <w:t>ـ دنیا و فراموشی مرگ</w:t>
      </w:r>
      <w:bookmarkEnd w:id="10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و فراموشی مرگ</w:t>
      </w:r>
    </w:p>
    <w:p>
      <w:pPr>
        <w:pStyle w:val="BookText"/>
        <w:rPr/>
      </w:pPr>
      <w:r>
        <w:rPr>
          <w:rFonts w:ascii="IRNazanin" w:hAnsi="IRNazanin" w:eastAsia="IRNazanin"/>
          <w:color w:val="111111"/>
          <w:sz w:val="28"/>
          <w:sz w:val="28"/>
          <w:szCs w:val="28"/>
          <w:rtl w:val="true"/>
          <w:lang w:bidi="fa-IR"/>
        </w:rPr>
        <w:t>من أحب الدنیا ذهب خوف الاخره من قلبه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هرکس دنیا را دوست بدارد و ترس از آخرت از قلبش رخت بر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 أخوف ما أخاف علیکم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الهوی و طول الامل فاما اتباع الهوی فیصد عن الحق، و أمّا طول الامل فینسی الاخره</w:t>
      </w:r>
      <w:r>
        <w:rPr>
          <w:rStyle w:val="FootnoteAnchor"/>
          <w:rtl w:val="true"/>
        </w:rPr>
        <w:footnoteReference w:id="10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ناک ترین چیزی که از ابتلای شما به آن می 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آرزوی بی شمار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پیروی از هوای نفس، شخص را از راه حق باز می دارد و آرزوی بی حساب، آخرت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هایی است که موجودیت آدمی را ویران می کند و ریشه ی اصول و قوانین مبتنی بر حق و حقیقت را به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بی درمان بشر که سرتاسر تاریخ ما را فرا گرفته است، میکروبی جز هواهای نفسانی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اصلی ستم و تجاوزها، هواپرستی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درازی آرزو حب دنیاست؛ زیرا وقتی انسان با دنیا انس گرفت و به لذت های آن عادت کرد، جدایی و دوری از دنیا برایش سنگین است و دوام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مرگ که جدا کننده ی او از دنیا است، نمی اندیشد و از مرگ غافل می شود؛ زیرا وقتی انسان چیزی را دوست دارد، نمی خواهد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خودش را برای مرگ آماده نمی کند تا اینکه ماه ها و سال ها می گذرد و پیر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پیری نیز سرگرمی ها و وابستگی های دنیایی، او را از توبه و ندامت باز می دارد تا اینکه مرگ او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انسان غافل بعد از مرگ به حسرت و ندامت دچار می شود و این، همان خسران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تؤمل فی الدنیا طویلاً و لا تدری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جن لیل ها تعیش الی فجر فکم من صحیح مات من غیر علة </w:t>
      </w:r>
      <w:bookmarkStart w:id="102" w:name="pg3244_31462"/>
    </w:p>
    <w:p>
      <w:pPr>
        <w:pStyle w:val="BookText"/>
        <w:rPr/>
      </w:pPr>
      <w:bookmarkEnd w:id="102"/>
      <w:r>
        <w:rPr>
          <w:rFonts w:ascii="IRNazanin" w:hAnsi="IRNazanin" w:eastAsia="IRNazanin"/>
          <w:color w:val="111111"/>
          <w:sz w:val="28"/>
          <w:sz w:val="28"/>
          <w:szCs w:val="28"/>
          <w:rtl w:val="true"/>
          <w:lang w:bidi="fa-IR"/>
        </w:rPr>
        <w:t>و کم من مریض عاش دهر الی دهر</w:t>
      </w:r>
      <w:r>
        <w:rPr>
          <w:rStyle w:val="FootnoteAnchor"/>
          <w:rtl w:val="true"/>
        </w:rPr>
        <w:footnoteReference w:id="107"/>
      </w:r>
      <w:r>
        <w:rPr>
          <w:rFonts w:ascii="IRNazanin" w:hAnsi="IRNazanin" w:eastAsia="IRNazanin"/>
          <w:color w:val="111111"/>
          <w:sz w:val="28"/>
          <w:sz w:val="28"/>
          <w:szCs w:val="28"/>
          <w:rtl w:val="true"/>
          <w:lang w:bidi="fa-IR"/>
        </w:rPr>
        <w:t>آرزوی دراز در دنیا دارد و نمی داند که هنگامی که سیاهی شب فرود آید تا صبح بیشتر در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 های تندرستی که بدون علت مردند و چه بسیار بیمارانی که روزگار درازی در این دنیا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در دنیا از مرگ ایمنی بودی آن کس رسول خدا صلی الله علیه و آله بود که از فرزندان آدم هیچ کس آن تقرب و منزلت نزد خدا نداشت، با این وصف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جهان جاویدان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سرای حوادث گذر کنید</w:t>
      </w:r>
    </w:p>
    <w:p>
      <w:pPr>
        <w:pStyle w:val="BookText"/>
        <w:rPr/>
      </w:pPr>
      <w:r>
        <w:rPr>
          <w:rFonts w:ascii="IRNazanin" w:hAnsi="IRNazanin" w:eastAsia="IRNazanin"/>
          <w:color w:val="111111"/>
          <w:sz w:val="28"/>
          <w:sz w:val="28"/>
          <w:szCs w:val="28"/>
          <w:rtl w:val="true"/>
          <w:lang w:bidi="fa-IR"/>
        </w:rPr>
        <w:t>خیزید و سوی عالم علوی سفر کنید این سرای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نگرید تا دل در آن نبندید و آرامگاه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آدمی که پیوسته نظاره ی مرگ دیگران می کند و پندارد که همیشه ناظر مرگ دیگران است و خود نخواهد مرد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03" w:name="__RefHeading___Toc1981924_2749589250"/>
      <w:bookmarkStart w:id="104" w:name="_Toc39"/>
      <w:bookmarkEnd w:id="103"/>
      <w:r>
        <w:rPr/>
        <w:t>3</w:t>
      </w:r>
      <w:r>
        <w:rPr>
          <w:rtl w:val="true"/>
        </w:rPr>
        <w:t xml:space="preserve"> </w:t>
      </w:r>
      <w:r>
        <w:rPr>
          <w:rtl w:val="true"/>
        </w:rPr>
        <w:t>ـ بی وفایی دنیا</w:t>
      </w:r>
      <w:bookmarkEnd w:id="10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وفایی دنیا</w:t>
      </w:r>
    </w:p>
    <w:p>
      <w:pPr>
        <w:pStyle w:val="BookText"/>
        <w:rPr/>
      </w:pPr>
      <w:r>
        <w:rPr>
          <w:rFonts w:ascii="IRNazanin" w:hAnsi="IRNazanin" w:eastAsia="IRNazanin"/>
          <w:color w:val="111111"/>
          <w:sz w:val="28"/>
          <w:sz w:val="28"/>
          <w:szCs w:val="28"/>
          <w:rtl w:val="true"/>
          <w:lang w:bidi="fa-IR"/>
        </w:rPr>
        <w:t>کم من واثق بالدنیا قد فجعته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چه بسار کسانی که به دنیا اطمینان کردند و از آن ضربه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الدنیا أدبرت و اذنت بوداع و انّ الاخره قد اقبلت و اشرفت باطلاع</w:t>
      </w:r>
      <w:r>
        <w:rPr>
          <w:rStyle w:val="FootnoteAnchor"/>
          <w:rtl w:val="true"/>
        </w:rPr>
        <w:footnoteReference w:id="11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پشت گردانده و وداع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روی آورده و اشراف آگاهانه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نزدیک و آشکار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خطبه ی دیگری درباره ی بی وفایی دنیا و آمدن مرگ هشدار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شما و آن چه در آن هستید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 ساختمان ها و آرایش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در راه کسانی می باشید که پیش از شما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از شما درازتر و شهرهاشان آبادتر و اثرهایشان مهم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صداهاشان خاموش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بادهاشان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نخوت شان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شان پوسیده، شهرهاشان خالی ماند، و آثارشان نابود گشته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این دنیا، قدرت ها، جابه جا؛ شیرینی ها، تلخ و ناگوارا؛ طعام ها، زهرآگین و اسباب، سست و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شناس نامه ی دنیا؛ ده ها تمدن در طول تاریخ پدید آمدند، سرکشیدند، سپس چنان رو به زوال رفتند که گویی نه تمدنی وجود داشت و نه تمدن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جامعه در پهنای بستر گیتی بروز کردند و سرکشیدند و چنان به خود بالیدند که گویی نه تنها به مردم حکومت می کردند، بلکه دامنه ی سلطه و اقتدارشان حتی بر قوانین جاری در عالم هستی حاکمیت داشته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 بارترین صدمه ای که این به خود بالیدن ها بر مغز و روان آن مستان خود باخته وارد می آورد، همانا کوری مهلک بود که حتی دگرگونی و تحول روزگاران را که روشن ترین پدیده ی این دنیاست، نمی دیدند که اگر سلطه ها </w:t>
      </w:r>
      <w:bookmarkStart w:id="105" w:name="pg3244_31464"/>
    </w:p>
    <w:p>
      <w:pPr>
        <w:pStyle w:val="BookText"/>
        <w:rPr/>
      </w:pPr>
      <w:bookmarkEnd w:id="105"/>
      <w:r>
        <w:rPr>
          <w:rFonts w:ascii="IRNazanin" w:hAnsi="IRNazanin" w:eastAsia="IRNazanin"/>
          <w:color w:val="111111"/>
          <w:sz w:val="28"/>
          <w:sz w:val="28"/>
          <w:szCs w:val="28"/>
          <w:rtl w:val="true"/>
          <w:lang w:bidi="fa-IR"/>
        </w:rPr>
        <w:t>دایمی بود، نوبت به آنان نمی رسید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حضرت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مستقبل یوما لیس بمستدبره، و مغبوط فی اول لیله قامت بواکیه فی آخره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بسا روآورنده به روز که پشت بر آن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او را به شب 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کسی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غبطه بردند در اول شب و در آخرش، گریه کنندگان بر او برخاستند</w:t>
      </w:r>
      <w:r>
        <w:rPr>
          <w:rFonts w:eastAsia="IRNazanin" w:cs="IRNazanin"/>
          <w:color w:val="111111"/>
          <w:sz w:val="28"/>
          <w:szCs w:val="28"/>
          <w:rtl w:val="true"/>
          <w:lang w:bidi="fa-IR"/>
        </w:rPr>
        <w:t>.</w:t>
      </w:r>
    </w:p>
    <w:p>
      <w:pPr>
        <w:pStyle w:val="Heading3"/>
        <w:numPr>
          <w:ilvl w:val="2"/>
          <w:numId w:val="1"/>
        </w:numPr>
        <w:rPr/>
      </w:pPr>
      <w:bookmarkStart w:id="106" w:name="__RefHeading___Toc1981926_2749589250"/>
      <w:bookmarkStart w:id="107" w:name="_Toc40"/>
      <w:bookmarkEnd w:id="106"/>
      <w:r>
        <w:rPr/>
        <w:t>4</w:t>
      </w:r>
      <w:r>
        <w:rPr>
          <w:rtl w:val="true"/>
        </w:rPr>
        <w:t xml:space="preserve"> </w:t>
      </w:r>
      <w:r>
        <w:rPr>
          <w:rtl w:val="true"/>
        </w:rPr>
        <w:t>ـ زشتی دنیا</w:t>
      </w:r>
      <w:bookmarkEnd w:id="107"/>
    </w:p>
    <w:p>
      <w:pPr>
        <w:pStyle w:val="Heading4"/>
        <w:numPr>
          <w:ilvl w:val="3"/>
          <w:numId w:val="1"/>
        </w:numPr>
        <w:rPr/>
      </w:pPr>
      <w:bookmarkStart w:id="108" w:name="__RefHeading___Toc1981928_2749589250"/>
      <w:bookmarkStart w:id="109" w:name="_Toc41"/>
      <w:bookmarkEnd w:id="108"/>
      <w:r>
        <w:rPr>
          <w:rtl w:val="true"/>
        </w:rPr>
        <w:t>اشاره</w:t>
      </w:r>
      <w:bookmarkEnd w:id="10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زشتی دنیا</w:t>
      </w:r>
    </w:p>
    <w:p>
      <w:pPr>
        <w:pStyle w:val="BookText"/>
        <w:rPr/>
      </w:pPr>
      <w:r>
        <w:rPr>
          <w:rFonts w:ascii="Amiri" w:hAnsi="Amiri" w:eastAsia="Amiri" w:cs="Amiri"/>
          <w:color w:val="111111"/>
          <w:sz w:val="28"/>
          <w:sz w:val="28"/>
          <w:szCs w:val="28"/>
          <w:rtl w:val="true"/>
          <w:lang w:bidi="ar-SA"/>
        </w:rPr>
        <w:t>بئست الدّار الدّنیا</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بد سرایی است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سرایی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غم و اندوه فرا گرفته و به مکر و دغا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یک حال باقی نمی ماند و آمده های در آن سالم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آن گوناگون و نوبت هایش در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نعمت دهد، گاه زحمت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خواهش های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است و آسودگی در آن یافته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در آن هدف های تیر بلا هستند که دنیا تیرهای خود را به جانب ایشان می افکند و به مرگ نابودشان می کند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بالبلاء محفوفه، وبالغدر معروفه، لاتدوم احوالها، و لاتسلم نزالها، احوال مختلفه، و تارات متصرفه، العیش فیها مذموم، والامان منها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اهلها فیها اغراض مستهدفه، ترمیهم بسهامها و تفنیهم بحمامها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فردا در انجمن رستاخیز و عرصه ی هول انگیز محشر، دنیا را بیاورند به صورت پیرزنی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جزای کمترین بنده ای از بندگان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متعال فرمان آید که ای ناچیز 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نباشم که کمترین بنده ی خود را چون تویی جزای وی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شو و نیست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شود که هیچ جای پدید نیاید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آگاه باشید دنیا به زن فاجره ای ماند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روی بگرداند و به اسب سرکشی ماند که هنگام حرکت توقف کند و فرمان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گوی بسیار خیانت کار، و ستیزه گر ناسپاس، و بسیار جفاکار منحرف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دوری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 و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آن، منتقل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حالی به حالی و از شخصی به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پای آن، متحرک و غیرثابت و ارجمندی آن، زبونی و سعی و کوشش آن، بازی و شوخی، و بلندی آن،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گرفتن مال و تاراج کردن و تباه ساختن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الاوهی المتصدیه العنون، والجامحه الحرون، و المائنه الخوون والجهود الکنود، و العنود الصدود، والحیود المیود، خالها انتقال، و وطأتها زلزال و عزها ذلّ، و جدّها هزل، و علوها سفل، دارحرب و سلب و نهب و عطب</w:t>
      </w:r>
      <w:r>
        <w:rPr>
          <w:rFonts w:eastAsia="IRNazanin" w:cs="IRNazanin"/>
          <w:color w:val="111111"/>
          <w:sz w:val="28"/>
          <w:szCs w:val="28"/>
          <w:rtl w:val="true"/>
          <w:lang w:bidi="fa-IR"/>
        </w:rPr>
        <w:t>.</w:t>
      </w:r>
      <w:bookmarkStart w:id="110" w:name="pg3244_31466"/>
    </w:p>
    <w:p>
      <w:pPr>
        <w:pStyle w:val="BookText"/>
        <w:rPr/>
      </w:pPr>
      <w:bookmarkEnd w:id="110"/>
      <w:r>
        <w:rPr>
          <w:rFonts w:ascii="IRNazanin" w:hAnsi="IRNazanin" w:eastAsia="IRNazanin"/>
          <w:color w:val="111111"/>
          <w:sz w:val="28"/>
          <w:sz w:val="28"/>
          <w:szCs w:val="28"/>
          <w:rtl w:val="true"/>
          <w:lang w:bidi="fa-IR"/>
        </w:rPr>
        <w:t>کالای جهان حطام تب خیز وباست</w:t>
      </w:r>
    </w:p>
    <w:p>
      <w:pPr>
        <w:pStyle w:val="BookText"/>
        <w:rPr/>
      </w:pPr>
      <w:r>
        <w:rPr>
          <w:rFonts w:ascii="IRNazanin" w:hAnsi="IRNazanin" w:eastAsia="IRNazanin"/>
          <w:color w:val="111111"/>
          <w:sz w:val="28"/>
          <w:sz w:val="28"/>
          <w:szCs w:val="28"/>
          <w:rtl w:val="true"/>
          <w:lang w:bidi="fa-IR"/>
        </w:rPr>
        <w:t>بر صاحب خود غم است و اندوه و بلاست</w:t>
      </w:r>
    </w:p>
    <w:p>
      <w:pPr>
        <w:pStyle w:val="BookText"/>
        <w:rPr/>
      </w:pPr>
      <w:r>
        <w:rPr>
          <w:rFonts w:ascii="IRNazanin" w:hAnsi="IRNazanin" w:eastAsia="IRNazanin"/>
          <w:color w:val="111111"/>
          <w:sz w:val="28"/>
          <w:sz w:val="28"/>
          <w:szCs w:val="28"/>
          <w:rtl w:val="true"/>
          <w:lang w:bidi="fa-IR"/>
        </w:rPr>
        <w:t>دوری کن از این چراگه زهرآلود</w:t>
      </w:r>
    </w:p>
    <w:p>
      <w:pPr>
        <w:pStyle w:val="BookText"/>
        <w:rPr/>
      </w:pPr>
      <w:r>
        <w:rPr>
          <w:rFonts w:ascii="IRNazanin" w:hAnsi="IRNazanin" w:eastAsia="IRNazanin"/>
          <w:color w:val="111111"/>
          <w:sz w:val="28"/>
          <w:sz w:val="28"/>
          <w:szCs w:val="28"/>
          <w:rtl w:val="true"/>
          <w:lang w:bidi="fa-IR"/>
        </w:rPr>
        <w:t>دل بر کن و آسوده زی و بی تش و دود</w:t>
      </w:r>
    </w:p>
    <w:p>
      <w:pPr>
        <w:pStyle w:val="BookText"/>
        <w:rPr/>
      </w:pPr>
      <w:r>
        <w:rPr>
          <w:rFonts w:ascii="IRNazanin" w:hAnsi="IRNazanin" w:eastAsia="IRNazanin"/>
          <w:color w:val="111111"/>
          <w:sz w:val="28"/>
          <w:sz w:val="28"/>
          <w:szCs w:val="28"/>
          <w:rtl w:val="true"/>
          <w:lang w:bidi="fa-IR"/>
        </w:rPr>
        <w:t>هرکس که غنی تر است، محتاج تر است</w:t>
      </w:r>
    </w:p>
    <w:p>
      <w:pPr>
        <w:pStyle w:val="BookText"/>
        <w:rPr/>
      </w:pPr>
      <w:r>
        <w:rPr>
          <w:rFonts w:ascii="IRNazanin" w:hAnsi="IRNazanin" w:eastAsia="IRNazanin"/>
          <w:color w:val="111111"/>
          <w:sz w:val="28"/>
          <w:sz w:val="28"/>
          <w:szCs w:val="28"/>
          <w:rtl w:val="true"/>
          <w:lang w:bidi="fa-IR"/>
        </w:rPr>
        <w:t>آسوده تر آن کس که زدنیا بِدَر است</w:t>
      </w:r>
    </w:p>
    <w:p>
      <w:pPr>
        <w:pStyle w:val="BookText"/>
        <w:rPr/>
      </w:pPr>
      <w:r>
        <w:rPr>
          <w:rFonts w:ascii="IRNazanin" w:hAnsi="IRNazanin" w:eastAsia="IRNazanin"/>
          <w:color w:val="111111"/>
          <w:sz w:val="28"/>
          <w:sz w:val="28"/>
          <w:szCs w:val="28"/>
          <w:rtl w:val="true"/>
          <w:lang w:bidi="fa-IR"/>
        </w:rPr>
        <w:t>هر دیده که از زیور آن شد روشن</w:t>
      </w:r>
    </w:p>
    <w:p>
      <w:pPr>
        <w:pStyle w:val="BookText"/>
        <w:rPr/>
      </w:pPr>
      <w:r>
        <w:rPr>
          <w:rFonts w:ascii="IRNazanin" w:hAnsi="IRNazanin" w:eastAsia="IRNazanin"/>
          <w:color w:val="111111"/>
          <w:sz w:val="28"/>
          <w:sz w:val="28"/>
          <w:szCs w:val="28"/>
          <w:rtl w:val="true"/>
          <w:lang w:bidi="fa-IR"/>
        </w:rPr>
        <w:t>در عاقبتش کوری آن مستیقن</w:t>
      </w:r>
      <w:r>
        <w:rPr>
          <w:rStyle w:val="FootnoteAnchor"/>
          <w:rtl w:val="true"/>
        </w:rPr>
        <w:footnoteReference w:id="118"/>
      </w:r>
    </w:p>
    <w:p>
      <w:pPr>
        <w:pStyle w:val="Heading4"/>
        <w:numPr>
          <w:ilvl w:val="3"/>
          <w:numId w:val="1"/>
        </w:numPr>
        <w:rPr/>
      </w:pPr>
      <w:bookmarkStart w:id="111" w:name="__RefHeading___Toc1981930_2749589250"/>
      <w:bookmarkStart w:id="112" w:name="_Toc42"/>
      <w:bookmarkEnd w:id="111"/>
      <w:r>
        <w:rPr>
          <w:rtl w:val="true"/>
        </w:rPr>
        <w:t>دنیا مانند آب دریاست</w:t>
      </w:r>
      <w:bookmarkEnd w:id="112"/>
    </w:p>
    <w:p>
      <w:pPr>
        <w:pStyle w:val="BookText"/>
        <w:rPr/>
      </w:pPr>
      <w:r>
        <w:rPr>
          <w:rFonts w:ascii="IRNazanin" w:hAnsi="IRNazanin" w:eastAsia="IRNazanin"/>
          <w:color w:val="111111"/>
          <w:sz w:val="28"/>
          <w:sz w:val="28"/>
          <w:szCs w:val="28"/>
          <w:rtl w:val="true"/>
          <w:lang w:bidi="fa-IR"/>
        </w:rPr>
        <w:t>دنیا مانند آب دریاست</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الدنیا کمثل ماء البحر کلما شرب منه العطشان أزداد عطشا حتی یقتله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دنیا مانند آب دریاست که هرچه شخص تشنه از آن بیشتر بیاشامد، تشنگی اش بیشتر می شود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بزغاله ی گوش بریده ای که مرده و در زباله دان افتاده بود،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می ارزد؟ گفتند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زنده بود، شاید یک درهم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bookmarkStart w:id="113" w:name="pg3244_31467"/>
    </w:p>
    <w:p>
      <w:pPr>
        <w:pStyle w:val="BookText"/>
        <w:rPr/>
      </w:pPr>
      <w:bookmarkEnd w:id="113"/>
      <w:r>
        <w:rPr>
          <w:rFonts w:ascii="IRNazanin" w:hAnsi="IRNazanin" w:eastAsia="IRNazanin"/>
          <w:color w:val="111111"/>
          <w:sz w:val="28"/>
          <w:sz w:val="28"/>
          <w:szCs w:val="28"/>
          <w:rtl w:val="true"/>
          <w:lang w:bidi="fa-IR"/>
        </w:rPr>
        <w:t>والذی نفسی بیده الدنیا اهون علی الله من هذا الجدی علی اهله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سوگند به آن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 خدا، از این بزغاله نزد اهلش پست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ی زشتی دنیا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سلطانها دول، و عیشها رنق، و عذبها اجاج و حلوها صبر، و غذاؤها سمام و اسبابها رمام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سلطنت و ریاست دنیا گردنده است و خوش گذرانی آن تیره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پاکیزه ی آن شور و ناگوار است و شیرینی آن مانند شیره ی درخت بسیار تلخ است و طعام آن زهرهایی است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و اسباب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به آن دلبستگی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ریسمان های پوسیده و تکه تکه شده است</w:t>
      </w:r>
      <w:r>
        <w:rPr>
          <w:rFonts w:eastAsia="IRNazanin" w:cs="IRNazanin"/>
          <w:color w:val="111111"/>
          <w:sz w:val="28"/>
          <w:szCs w:val="28"/>
          <w:rtl w:val="true"/>
          <w:lang w:bidi="fa-IR"/>
        </w:rPr>
        <w:t>.</w:t>
      </w:r>
    </w:p>
    <w:p>
      <w:pPr>
        <w:pStyle w:val="Heading3"/>
        <w:numPr>
          <w:ilvl w:val="2"/>
          <w:numId w:val="1"/>
        </w:numPr>
        <w:rPr/>
      </w:pPr>
      <w:bookmarkStart w:id="114" w:name="__RefHeading___Toc1981932_2749589250"/>
      <w:bookmarkStart w:id="115" w:name="_Toc43"/>
      <w:bookmarkEnd w:id="114"/>
      <w:r>
        <w:rPr/>
        <w:t>5</w:t>
      </w:r>
      <w:r>
        <w:rPr>
          <w:rtl w:val="true"/>
        </w:rPr>
        <w:t xml:space="preserve"> </w:t>
      </w:r>
      <w:r>
        <w:rPr>
          <w:rtl w:val="true"/>
        </w:rPr>
        <w:t>ـ عاقبت کار دنیا</w:t>
      </w:r>
      <w:bookmarkEnd w:id="11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عاقبت کار دنیا</w:t>
      </w:r>
    </w:p>
    <w:p>
      <w:pPr>
        <w:pStyle w:val="BookText"/>
        <w:rPr/>
      </w:pPr>
      <w:r>
        <w:rPr>
          <w:rFonts w:ascii="Amiri" w:hAnsi="Amiri" w:eastAsia="Amiri" w:cs="Amiri"/>
          <w:color w:val="111111"/>
          <w:sz w:val="28"/>
          <w:sz w:val="28"/>
          <w:szCs w:val="28"/>
          <w:rtl w:val="true"/>
          <w:lang w:bidi="ar-SA"/>
        </w:rPr>
        <w:t>اَلدُّنیا خُسران</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دنیا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دنیا مانند گیاه زمین است که به آبی که آن را از آسمان فرستادیم آمیخته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نشو و نما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گیاه خشک گردید به گونه ای که </w:t>
      </w:r>
    </w:p>
    <w:p>
      <w:pPr>
        <w:pStyle w:val="BookText"/>
        <w:rPr/>
      </w:pPr>
      <w:r>
        <w:rPr>
          <w:rFonts w:ascii="IRNazanin" w:hAnsi="IRNazanin" w:eastAsia="IRNazanin"/>
          <w:color w:val="111111"/>
          <w:sz w:val="28"/>
          <w:sz w:val="28"/>
          <w:szCs w:val="28"/>
          <w:rtl w:val="true"/>
          <w:lang w:bidi="fa-IR"/>
        </w:rPr>
        <w:t>بادها آن را پراکنده می سازند و خداوند بر همه چیز قادر و تواناست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دنیا انسان را خوار و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واثق بها قد فجعته، و ذی طمأنیته قد صرعته و ذی ابهّة قد جعلته حقیرا، و ذی نخوه قد ردّته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حیّها بعرض موت، و صحیها بعرض سقم ملکها مسلوب و عزیزها مغلوب، و موفورها منکوب و جارها محروب</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چه بسیار است کسی که به دنیا اعتماد و دلبستگی داشته و دنیا او را دردمند می سازد و چه بسیار است کسی که به دنیا اطمینان داشته و دنیا او را بر خاک می اندازد و چه بسیار است کسی که بزرگ مرتبه بوده و دنیا او را کوچک و پست می گرداند و چه بسیار است کسی که دارای افتخار و خودخواهی است و دنیا او را ذلیل و خوار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ی آن به سوی مرگ و تندرست آن به سوی بیماری رهسپار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آن از دست رفته و ارجمند آن، زیردست و ثروتمند آن به نکبت رسیده و مال همسایه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های دنیا محدود است و امن و امانش در برهه هایی محدود</w:t>
      </w:r>
    </w:p>
    <w:p>
      <w:pPr>
        <w:pStyle w:val="BookText"/>
        <w:rPr/>
      </w:pPr>
      <w:r>
        <w:rPr>
          <w:rFonts w:ascii="IRNazanin" w:hAnsi="IRNazanin" w:eastAsia="IRNazanin"/>
          <w:color w:val="111111"/>
          <w:sz w:val="28"/>
          <w:sz w:val="28"/>
          <w:szCs w:val="28"/>
          <w:rtl w:val="true"/>
          <w:lang w:bidi="fa-IR"/>
        </w:rPr>
        <w:t>مرا در منزل جانان چه امن عیش چون هردم</w:t>
      </w:r>
    </w:p>
    <w:p>
      <w:pPr>
        <w:pStyle w:val="BookText"/>
        <w:rPr/>
      </w:pPr>
      <w:r>
        <w:rPr>
          <w:rFonts w:ascii="IRNazanin" w:hAnsi="IRNazanin" w:eastAsia="IRNazanin"/>
          <w:color w:val="111111"/>
          <w:sz w:val="28"/>
          <w:sz w:val="28"/>
          <w:szCs w:val="28"/>
          <w:rtl w:val="true"/>
          <w:lang w:bidi="fa-IR"/>
        </w:rPr>
        <w:t>جرس فریاد می دارد که بر بندید محمل ها</w:t>
      </w:r>
      <w:r>
        <w:rPr>
          <w:rStyle w:val="FootnoteAnchor"/>
          <w:rtl w:val="true"/>
        </w:rPr>
        <w:footnoteReference w:id="12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این دنیا بسیار زیان بار است، از آن رو است که نخستین ضرر اقبال به این دنیا، این است که با </w:t>
      </w:r>
    </w:p>
    <w:p>
      <w:pPr>
        <w:pStyle w:val="BookText"/>
        <w:rPr/>
      </w:pPr>
      <w:r>
        <w:rPr>
          <w:rFonts w:ascii="IRNazanin" w:hAnsi="IRNazanin" w:eastAsia="IRNazanin"/>
          <w:color w:val="111111"/>
          <w:sz w:val="28"/>
          <w:sz w:val="28"/>
          <w:szCs w:val="28"/>
          <w:rtl w:val="true"/>
          <w:lang w:bidi="fa-IR"/>
        </w:rPr>
        <w:t>فریبندگی هایش نمی گذارد آدمی به حقایق و واقعیات مربوط به پدیده ی فریبنده بیندیشد و مصالح و مفاسد آن را خوب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گذشت زمان موجب کاهش سالیان عمر و از دست رفتن قدرت ها و امتیازها می باشد، بدون این که در برابر آن چه از دست داده است، چیزی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های دنیا در همین است که وقتی چیزی از مردم می گیرد، آن چه به عنوان عوض می دهد، کم ارزش تر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علی علیه السلام در نامه ای به اسود ابن قطبه؛ سردار سپاه حلوان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الدنیا دار بلیه لم یفرغ صاحبها فیها قط ساعة إلا کانت فرغته علیه حسره یوم القیمه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بدان که دنیا سرای گرفتاری است و آدمی هرگز در آن ساعتی آسوده نبوده است، مگر آن که آسودگی آن ساعت در روز قیامت موجب اندوهش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ی پایان کار دنیا نیز می فرمایند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فرشته ای است که هر روز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بزایید برای مردن و جمع کنید برای از بین رفتن و بسازید برای ویران گشتن</w:t>
      </w:r>
      <w:r>
        <w:rPr>
          <w:rFonts w:eastAsia="IRNazanin" w:cs="IRNazanin"/>
          <w:color w:val="111111"/>
          <w:sz w:val="28"/>
          <w:szCs w:val="28"/>
          <w:rtl w:val="true"/>
          <w:lang w:bidi="fa-IR"/>
        </w:rPr>
        <w:t xml:space="preserve">. </w:t>
      </w:r>
      <w:bookmarkStart w:id="116" w:name="pg3244_31470"/>
    </w:p>
    <w:p>
      <w:pPr>
        <w:pStyle w:val="Heading3"/>
        <w:numPr>
          <w:ilvl w:val="2"/>
          <w:numId w:val="1"/>
        </w:numPr>
        <w:rPr/>
      </w:pPr>
      <w:bookmarkStart w:id="117" w:name="__RefHeading___Toc1981934_2749589250"/>
      <w:bookmarkStart w:id="118" w:name="_Toc44"/>
      <w:bookmarkEnd w:id="116"/>
      <w:bookmarkEnd w:id="117"/>
      <w:r>
        <w:rPr/>
        <w:t>6</w:t>
      </w:r>
      <w:r>
        <w:rPr>
          <w:rtl w:val="true"/>
        </w:rPr>
        <w:t xml:space="preserve"> </w:t>
      </w:r>
      <w:r>
        <w:rPr>
          <w:rtl w:val="true"/>
        </w:rPr>
        <w:t>ـ دار غرور و فریب</w:t>
      </w:r>
      <w:bookmarkEnd w:id="118"/>
    </w:p>
    <w:p>
      <w:pPr>
        <w:pStyle w:val="Heading4"/>
        <w:numPr>
          <w:ilvl w:val="3"/>
          <w:numId w:val="1"/>
        </w:numPr>
        <w:rPr/>
      </w:pPr>
      <w:bookmarkStart w:id="119" w:name="__RefHeading___Toc1981936_2749589250"/>
      <w:bookmarkStart w:id="120" w:name="_Toc45"/>
      <w:bookmarkEnd w:id="119"/>
      <w:r>
        <w:rPr>
          <w:rtl w:val="true"/>
        </w:rPr>
        <w:t>اشاره</w:t>
      </w:r>
      <w:bookmarkEnd w:id="12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 غرور و فریب</w:t>
      </w:r>
    </w:p>
    <w:p>
      <w:pPr>
        <w:pStyle w:val="BookText"/>
        <w:rPr/>
      </w:pPr>
      <w:r>
        <w:rPr>
          <w:rFonts w:ascii="Amiri" w:hAnsi="Amiri" w:eastAsia="Amiri" w:cs="Amiri"/>
          <w:color w:val="111111"/>
          <w:sz w:val="28"/>
          <w:sz w:val="28"/>
          <w:szCs w:val="28"/>
          <w:rtl w:val="true"/>
          <w:lang w:bidi="ar-SA"/>
        </w:rPr>
        <w:t>الدُّنیا مَعدنُ الشَّرِّ وَ مَحَلُّ الْغُرُور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دنیا مکان شرّ و بدی است و جایگاه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ای است که نیست می شود و روشنی است که پنهان می گردد و سایه ای است که زایل می شود و تکیه گاهی است که رو به خرابی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قراری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کسی که از آن دوری می کرد و به آن دل نمی بست، به آن انس گرفت و مطمئن گردید، دنیا مانند اسب یا شتر، با پای خود به او لگد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او را با دام های خود شکار می کند و با تیرهایش، هلاک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ریسمان های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گوناگون و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گردن مرد می اندازد و او را به خوابگاه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بازگشتگاه ترس 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 جایگاه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جزای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گونه است رفتار دنیا با کسانی که در آینده می آیند و جانشین پیشینیان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هلاک کردن باز نمی ایستد و بازماندگان از ارتکاب گناه دست باز نداشته، پشیمان نمی شوند و از رفتار گذشتگان پیروی می کنند </w:t>
      </w:r>
      <w:bookmarkStart w:id="121" w:name="pg3244_31471"/>
    </w:p>
    <w:p>
      <w:pPr>
        <w:pStyle w:val="BookText"/>
        <w:rPr/>
      </w:pPr>
      <w:bookmarkEnd w:id="121"/>
      <w:r>
        <w:rPr>
          <w:rFonts w:ascii="IRNazanin" w:hAnsi="IRNazanin" w:eastAsia="IRNazanin"/>
          <w:color w:val="111111"/>
          <w:sz w:val="28"/>
          <w:sz w:val="28"/>
          <w:szCs w:val="28"/>
          <w:rtl w:val="true"/>
          <w:lang w:bidi="fa-IR"/>
        </w:rPr>
        <w:t>و پی در پی می گذرند تا در پایان، به فنا و نیستی منتهی می شوند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با زینت ها و زیورهایش، آدمیان را فریب می دهد و این توهّم را در آنان پدید می آورد که دوام و ثبات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سناد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تکیه گاهی است که غافلان به آن تکیه دارند؛ تکیه گاهی که ثبات و قرار ندارد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غرّارة غرور ما فیها، فانیه فان من علیه، لاخیر فی شی ء من ازوادها الاالتقوی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بسیار فریبنده ای است که هرچه در آن است، می فریبد و فناپذیری است که هرکه در آن هست،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نیکویی در هیچ یک از توشه های آن نیست مگر در تقوا و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به معنای هرچیزی است که آدمی را فریب می دهد مانند مال، جاه و جلال، شهوت و قدرت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غرور را به شیطان تفسیر کرده اند و این بدان جهت است که او خبیث ترین فریب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آن را به دنیا تفسیر کرده اند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22" w:name="__RefHeading___Toc1981938_2749589250"/>
      <w:bookmarkStart w:id="123" w:name="_Toc46"/>
      <w:bookmarkEnd w:id="122"/>
      <w:r>
        <w:rPr>
          <w:rtl w:val="true"/>
        </w:rPr>
        <w:t>تمثیل به مار</w:t>
      </w:r>
      <w:bookmarkEnd w:id="123"/>
    </w:p>
    <w:p>
      <w:pPr>
        <w:pStyle w:val="BookText"/>
        <w:rPr/>
      </w:pPr>
      <w:r>
        <w:rPr>
          <w:rFonts w:ascii="IRNazanin" w:hAnsi="IRNazanin" w:eastAsia="IRNazanin"/>
          <w:color w:val="111111"/>
          <w:sz w:val="28"/>
          <w:sz w:val="28"/>
          <w:szCs w:val="28"/>
          <w:rtl w:val="true"/>
          <w:lang w:bidi="fa-IR"/>
        </w:rPr>
        <w:t>تمثیل به مار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الدنیا کمثل الحیّة لیّن مسّها و السّمّ الناقع فی جوفها، یهوی الیها الغر الجاهل و یحذرها ذواللّب العاقل</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داستان دنیا چون داستان مار است که دست بر آن بکشی نرم است، ولی در اندرونش زهر کشنده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ی نادان به سوی آن می رود و خردمند دوراندیش از آن دوری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دنیا معشوقه ای است فتّان و ر عنایی است بی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است بی وفا، دایه ای بی مهر و دشمنی پرگزند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بامداد بنوازد، شامگاه بگدازد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یک روز به شادی دل بیافروزد، دیگر روزش به آتش غم و اندوه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 رنگی زگلزار حدیث او ببینی تو</w:t>
      </w:r>
    </w:p>
    <w:p>
      <w:pPr>
        <w:pStyle w:val="BookText"/>
        <w:rPr/>
      </w:pPr>
      <w:r>
        <w:rPr>
          <w:rFonts w:ascii="IRNazanin" w:hAnsi="IRNazanin" w:eastAsia="IRNazanin"/>
          <w:color w:val="111111"/>
          <w:sz w:val="28"/>
          <w:sz w:val="28"/>
          <w:szCs w:val="28"/>
          <w:rtl w:val="true"/>
          <w:lang w:bidi="fa-IR"/>
        </w:rPr>
        <w:t>به چشم تو همه گل ها که در باغ است خارستی</w:t>
      </w:r>
    </w:p>
    <w:p>
      <w:pPr>
        <w:pStyle w:val="BookText"/>
        <w:rPr/>
      </w:pPr>
      <w:r>
        <w:rPr>
          <w:rFonts w:ascii="IRNazanin" w:hAnsi="IRNazanin" w:eastAsia="IRNazanin"/>
          <w:color w:val="111111"/>
          <w:sz w:val="28"/>
          <w:sz w:val="28"/>
          <w:szCs w:val="28"/>
          <w:rtl w:val="true"/>
          <w:lang w:bidi="fa-IR"/>
        </w:rPr>
        <w:t>این زندگانی فانی و بازیچه، در چشم کسی نیک آید که از زندگانی خوش و پاکیزه و پرمهر خبر ندارد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علی علیه السلام در وصف دنیا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تغرّ و تضرّ و تمرّ، انّ اللّه سبحانه لم یرضها ثوابا لأولیائه، ولا عقابا لأعدائه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دنیا فریب می دهد و زیان می رساند 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راضی نگشت که آن را پاداش دوستان خود و کیفر دشمنانش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الدنیا تقول بملاء فیها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جذار جذار من بطشی و فتکی ولا یغررکم طول ابتسامی </w:t>
      </w:r>
      <w:bookmarkStart w:id="124" w:name="pg3244_31473"/>
    </w:p>
    <w:p>
      <w:pPr>
        <w:pStyle w:val="BookText"/>
        <w:rPr/>
      </w:pPr>
      <w:bookmarkEnd w:id="124"/>
      <w:r>
        <w:rPr>
          <w:rFonts w:ascii="IRNazanin" w:hAnsi="IRNazanin" w:eastAsia="IRNazanin"/>
          <w:color w:val="111111"/>
          <w:sz w:val="28"/>
          <w:sz w:val="28"/>
          <w:szCs w:val="28"/>
          <w:rtl w:val="true"/>
          <w:lang w:bidi="fa-IR"/>
        </w:rPr>
        <w:t>فقولی مضحک و الفعل مبکی</w:t>
      </w:r>
    </w:p>
    <w:p>
      <w:pPr>
        <w:pStyle w:val="BookText"/>
        <w:rPr/>
      </w:pPr>
      <w:r>
        <w:rPr>
          <w:rFonts w:ascii="IRNazanin" w:hAnsi="IRNazanin" w:eastAsia="IRNazanin"/>
          <w:color w:val="111111"/>
          <w:sz w:val="28"/>
          <w:sz w:val="28"/>
          <w:szCs w:val="28"/>
          <w:rtl w:val="true"/>
          <w:lang w:bidi="fa-IR"/>
        </w:rPr>
        <w:t>آن دنیاست که به گروهی که در آن هستند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باشید و بپرهیزید از سخت گیری و بر وفق مراد بودن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لبخند من شما را نفریبد؛ زیرا گفتار من، خنده آور و کردار من، گریه آور است</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25" w:name="__RefHeading___Toc1981940_2749589250"/>
      <w:bookmarkStart w:id="126" w:name="_Toc47"/>
      <w:bookmarkEnd w:id="125"/>
      <w:r>
        <w:rPr/>
        <w:t>7</w:t>
      </w:r>
      <w:r>
        <w:rPr>
          <w:rtl w:val="true"/>
        </w:rPr>
        <w:t xml:space="preserve"> </w:t>
      </w:r>
      <w:r>
        <w:rPr>
          <w:rtl w:val="true"/>
        </w:rPr>
        <w:t>ـ دنیای فانی</w:t>
      </w:r>
      <w:bookmarkEnd w:id="12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دنیای فانی</w:t>
      </w:r>
    </w:p>
    <w:p>
      <w:pPr>
        <w:pStyle w:val="BookText"/>
        <w:rPr/>
      </w:pPr>
      <w:r>
        <w:rPr>
          <w:rFonts w:ascii="Amiri" w:hAnsi="Amiri" w:eastAsia="Amiri" w:cs="Amiri"/>
          <w:color w:val="111111"/>
          <w:sz w:val="28"/>
          <w:sz w:val="28"/>
          <w:szCs w:val="28"/>
          <w:rtl w:val="true"/>
          <w:lang w:bidi="ar-SA"/>
        </w:rPr>
        <w:t>غایَةُ الدُّنیا الفَناءُ</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غایت دنیا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رو به فنا و نیستی نهاده و درگذشتش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آن باقی نمی ماند و به تندی رو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خود را به فنا و نیستی می کشاند و همسایگان را به سوی مرگ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های آن به تلخی مبدل شده وصافی های آن تیره گردیده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فلم یبق منها الاسمله کسمله الاداوه، او جرعه کجرعه المقله، لو تمززها الصدیان لم یقنع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دنیا باقی نمانده مگر ته مانده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ته مانده آب در مشک </w:t>
      </w:r>
    </w:p>
    <w:p>
      <w:pPr>
        <w:pStyle w:val="BookText"/>
        <w:rPr/>
      </w:pPr>
      <w:r>
        <w:rPr>
          <w:rFonts w:ascii="IRNazanin" w:hAnsi="IRNazanin" w:eastAsia="IRNazanin"/>
          <w:color w:val="111111"/>
          <w:sz w:val="28"/>
          <w:sz w:val="28"/>
          <w:szCs w:val="28"/>
          <w:rtl w:val="true"/>
          <w:lang w:bidi="fa-IR"/>
        </w:rPr>
        <w:t xml:space="preserve">کوچک یا باقی نمانده از آن مگر جرعه ای مانند جرعه ی مَقْلَة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 پس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دنیا که مدت کمی از عمرش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بمکد آن ته 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دل بسته از آخرت چشم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او برطرف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 که در نظر دارد، به دست نیاورد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با وجود این که همه ی مردم می دانند زندگی آدمی فانی و پایان پذیر است، اصرار قرآن، احادیث و نهج البلاغه درباره ی فنای حیات و زوال دنیا برای چیست؟ باید گفت قدرت تحرک حیات و شیرینی آن و نیروی فرار از آلام و مرگ به قدری در انسان ها قوی است که اعتقاد به مرگ در مقابل حیات رنگ می بازد و قدرت و لذت بسیار نیرومند تحرک حیات علم به مرگ را به شک و تردید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ی فنای دنیا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سرای نابود شدن و رنج و تغییر حالات و عبرت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اسباب فنا و نیستی آن است که روزگار تیرش را به چله ی کمان نهاده است؛ تیرهای آن به خطا نمی رود و زخم هایش مداوا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مرگ را به زنده، بیماری را به تندرست و سختی و ناجوری را به رستگار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ای است که سیر نمی شود و نوشنده ای است که عطشش فروکش نمی کند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الدنیا دار فناء، و عنا و غیر، و عبر، فمن الفناء ان الدهر موتر قوسه، لاتخطی ء سهامه، و لا توسی جراحه، یرمی الحی بالموت، والصحیح بالسقم، و الناجی بالعطب، اکل لایشبع، و شارب لاینقع</w:t>
      </w:r>
      <w:r>
        <w:rPr>
          <w:rFonts w:eastAsia="IRNazanin" w:cs="IRNazanin"/>
          <w:color w:val="111111"/>
          <w:sz w:val="28"/>
          <w:szCs w:val="28"/>
          <w:rtl w:val="true"/>
          <w:lang w:bidi="fa-IR"/>
        </w:rPr>
        <w:t>.</w:t>
      </w:r>
      <w:bookmarkStart w:id="127" w:name="pg3244_31475"/>
    </w:p>
    <w:p>
      <w:pPr>
        <w:pStyle w:val="BookText"/>
        <w:rPr/>
      </w:pPr>
      <w:bookmarkEnd w:id="127"/>
      <w:r>
        <w:rPr>
          <w:rFonts w:ascii="IRNazanin" w:hAnsi="IRNazanin" w:eastAsia="IRNazanin"/>
          <w:color w:val="111111"/>
          <w:sz w:val="28"/>
          <w:sz w:val="28"/>
          <w:szCs w:val="28"/>
          <w:rtl w:val="true"/>
          <w:lang w:bidi="fa-IR"/>
        </w:rPr>
        <w:t>انسان در این دنیا به چه چیزی می تواند تکیه کند که او را از فنا و نابودی نجات بدهد؟ به طول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پیش تر آمدند و رفتند، عمرهایی طولانی نداشتند؟ آنانی که نیرومند بودند و فریب دنیا را خوردند و آنگاه تسلیم مرگ شدند و راه سفری را در پیش گرفتند که نه توشه ای برای آن اندوخته بودند و نه مرکبی داشتند که بر آن سوار شوند و آن سفر طولانی را سپری کنند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28" w:name="__RefHeading___Toc1981942_2749589250"/>
      <w:bookmarkStart w:id="129" w:name="_Toc48"/>
      <w:bookmarkEnd w:id="128"/>
      <w:r>
        <w:rPr>
          <w:rtl w:val="true"/>
        </w:rPr>
        <w:t>خلاصه و جمع بندی</w:t>
      </w:r>
      <w:bookmarkEnd w:id="129"/>
    </w:p>
    <w:p>
      <w:pPr>
        <w:pStyle w:val="BookText"/>
        <w:rPr/>
      </w:pPr>
      <w:r>
        <w:rPr>
          <w:rFonts w:ascii="IRNazanin" w:hAnsi="IRNazanin" w:eastAsia="IRNazanin"/>
          <w:color w:val="111111"/>
          <w:sz w:val="28"/>
          <w:sz w:val="28"/>
          <w:szCs w:val="28"/>
          <w:rtl w:val="true"/>
          <w:lang w:bidi="fa-IR"/>
        </w:rPr>
        <w:t>خلاصه و جمع بندی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به معنای اعم آن، به خودی خود نه پسندیده است و نه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امور مشروع و در راه جلب رضایت پروردگار بلندمرتبه به کار رود و وسیله ی کسب معنویات باشد، نیک، پسندیده و ممدوح و اگر در امور نامشروع و غیرمعقول به کار رود و خود، هدف و منظور واقع شود، زشت، ناپسند و مذموم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از هوای نفس، آدمی را از راه حق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آرزوی بی حساب، آخرت را از یاد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دنیا قدرت ها، جابه جا، شیرینی ها، تلخ، گوارا، ناگوار، طعام ها، زهرآگین و اسباب آن، سست و ناپایدار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سبب فراموشی مرگ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دنیا را به آب دریا تشبیه کرده اند که هرچه شخص تشنه از آن </w:t>
      </w:r>
    </w:p>
    <w:p>
      <w:pPr>
        <w:pStyle w:val="BookText"/>
        <w:rPr/>
      </w:pPr>
      <w:r>
        <w:rPr>
          <w:rFonts w:ascii="IRNazanin" w:hAnsi="IRNazanin" w:eastAsia="IRNazanin"/>
          <w:color w:val="111111"/>
          <w:sz w:val="28"/>
          <w:sz w:val="28"/>
          <w:szCs w:val="28"/>
          <w:rtl w:val="true"/>
          <w:lang w:bidi="fa-IR"/>
        </w:rPr>
        <w:t>می آشامد، تشنگی اش بیشتر شود تا او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را از نظر پستی، به بزغاله گوش بریده ی مرده تشبیه کرده اند که از آن هم پست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دنیا را غم و اندوه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مکر و دغل شهرت یافته و خوشی در آن نکوهیده است و آسودگی در آن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اهلش آماج تیرهای بلا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شیرینی آن، تلخ، آب پاکیزه ی آن، شور و ناگوار و طعام آن زهرهایی است کشنده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آدمیان را می فریبد و این پندار را به وجود می آورد که دوام و 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تکیه گاهی است که ثبات و قرار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چون مار است که ظاهری نرم و اندرونی زهرآلود و کشنده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عاقبت دنیا زوال و فنا است</w:t>
      </w:r>
      <w:r>
        <w:rPr>
          <w:rFonts w:eastAsia="IRNazanin" w:cs="IRNazanin"/>
          <w:color w:val="111111"/>
          <w:sz w:val="28"/>
          <w:szCs w:val="28"/>
          <w:rtl w:val="true"/>
          <w:lang w:bidi="fa-IR"/>
        </w:rPr>
        <w:t xml:space="preserve">. </w:t>
      </w:r>
      <w:bookmarkStart w:id="130" w:name="pg3244_31477"/>
    </w:p>
    <w:p>
      <w:pPr>
        <w:pStyle w:val="Heading2"/>
        <w:numPr>
          <w:ilvl w:val="1"/>
          <w:numId w:val="1"/>
        </w:numPr>
        <w:rPr/>
      </w:pPr>
      <w:bookmarkStart w:id="131" w:name="__RefHeading___Toc1981944_2749589250"/>
      <w:bookmarkStart w:id="132" w:name="_Toc49"/>
      <w:bookmarkEnd w:id="130"/>
      <w:bookmarkEnd w:id="131"/>
      <w:r>
        <w:rPr>
          <w:rtl w:val="true"/>
        </w:rPr>
        <w:t>فصل چهارم</w:t>
      </w:r>
      <w:r>
        <w:rPr>
          <w:rtl w:val="true"/>
        </w:rPr>
        <w:t xml:space="preserve">: </w:t>
      </w:r>
      <w:r>
        <w:rPr>
          <w:rtl w:val="true"/>
        </w:rPr>
        <w:t xml:space="preserve">دنیا پرستی و دنیا گرایی </w:t>
      </w:r>
      <w:r>
        <w:rPr>
          <w:rtl w:val="true"/>
        </w:rPr>
        <w:t>(</w:t>
      </w:r>
      <w:r>
        <w:rPr>
          <w:rtl w:val="true"/>
        </w:rPr>
        <w:t>حب دنیا</w:t>
      </w:r>
      <w:r>
        <w:rPr>
          <w:rtl w:val="true"/>
        </w:rPr>
        <w:t>)</w:t>
      </w:r>
      <w:bookmarkEnd w:id="132"/>
    </w:p>
    <w:p>
      <w:pPr>
        <w:pStyle w:val="Heading3"/>
        <w:numPr>
          <w:ilvl w:val="2"/>
          <w:numId w:val="1"/>
        </w:numPr>
        <w:rPr/>
      </w:pPr>
      <w:bookmarkStart w:id="133" w:name="__RefHeading___Toc1981946_2749589250"/>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پرستی و دنیا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مصادیق دوستی 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دنیا دوستی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 در دیدگاه مذاهب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مفاسد دنیاگرایی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دنیادوستی بر قلب انسان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سیمای دنیاپرستان</w:t>
      </w:r>
    </w:p>
    <w:p>
      <w:pPr>
        <w:pStyle w:val="BookText"/>
        <w:rPr/>
      </w:pPr>
      <w:r>
        <w:rPr>
          <w:rFonts w:ascii="IRNazanin" w:hAnsi="IRNazanin" w:eastAsia="IRNazanin"/>
          <w:color w:val="111111"/>
          <w:sz w:val="28"/>
          <w:sz w:val="28"/>
          <w:szCs w:val="28"/>
          <w:rtl w:val="true"/>
          <w:lang w:bidi="fa-IR"/>
        </w:rPr>
        <w:t>خلاصه و جمع بندی</w:t>
      </w:r>
    </w:p>
    <w:p>
      <w:pPr>
        <w:pStyle w:val="Heading3"/>
        <w:numPr>
          <w:ilvl w:val="2"/>
          <w:numId w:val="1"/>
        </w:numPr>
        <w:rPr/>
      </w:pPr>
      <w:bookmarkStart w:id="135" w:name="__RefHeading___Toc1981948_2749589250"/>
      <w:bookmarkStart w:id="136" w:name="_Toc51"/>
      <w:bookmarkEnd w:id="135"/>
      <w:r>
        <w:rPr/>
        <w:t>1</w:t>
      </w:r>
      <w:r>
        <w:rPr>
          <w:rtl w:val="true"/>
        </w:rPr>
        <w:t xml:space="preserve"> </w:t>
      </w:r>
      <w:r>
        <w:rPr>
          <w:rtl w:val="true"/>
        </w:rPr>
        <w:t>ـ مصادیق دوستی دنیا</w:t>
      </w:r>
      <w:bookmarkEnd w:id="136"/>
    </w:p>
    <w:p>
      <w:pPr>
        <w:pStyle w:val="Heading4"/>
        <w:numPr>
          <w:ilvl w:val="3"/>
          <w:numId w:val="1"/>
        </w:numPr>
        <w:rPr/>
      </w:pPr>
      <w:bookmarkStart w:id="137" w:name="__RefHeading___Toc1981950_2749589250"/>
      <w:bookmarkStart w:id="138" w:name="_Toc52"/>
      <w:bookmarkEnd w:id="137"/>
      <w:r>
        <w:rPr>
          <w:rtl w:val="true"/>
        </w:rPr>
        <w:t>اشاره</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مصادیق دوستی دنیا</w:t>
      </w:r>
    </w:p>
    <w:p>
      <w:pPr>
        <w:pStyle w:val="BookText"/>
        <w:rPr/>
      </w:pPr>
      <w:r>
        <w:rPr>
          <w:rFonts w:ascii="IRNazanin" w:hAnsi="IRNazanin" w:eastAsia="IRNazanin"/>
          <w:color w:val="111111"/>
          <w:sz w:val="28"/>
          <w:sz w:val="28"/>
          <w:szCs w:val="28"/>
          <w:rtl w:val="true"/>
          <w:lang w:bidi="fa-IR"/>
        </w:rPr>
        <w:t>و فرحوا بالحیوة الدنیا و ما الحیوة الدنیا فی الاخره الاّ قلیل</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علی علیه السلام درباره ی حب دنیا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که به خوردن آن رسوا گشتند و بر دوستی آن اتفاق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چیزی عاشق شود، دیده اش را کور سازد و دلش را بیمار گرداند پس او به چشمی که نمی بیند، می نگرد و به گوشی که نمی شنود، می شنود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خواهش های بیهوده، عقل او را دریده و دنیا، دلش را میرانده و شیفته ی خود ساخته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او بنده ی دنیاست و بنده ی هرکه چیزی از دنیا دستش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دنیا گراید، می گردد و به هرجا که رو آورد، به آن جا،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منع کننده و پند دهنده که از جانب خداوند است، متنبه نمی شود و پند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می بیند که گرفتار شده ها چنان غافل گیر شدند که بازگشتی برای آنان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آن چه را که نمی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فرود آمد و جدایی از دنیا که </w:t>
      </w:r>
    </w:p>
    <w:p>
      <w:pPr>
        <w:pStyle w:val="BookText"/>
        <w:rPr/>
      </w:pPr>
      <w:r>
        <w:rPr>
          <w:rFonts w:ascii="IRNazanin" w:hAnsi="IRNazanin" w:eastAsia="IRNazanin"/>
          <w:color w:val="111111"/>
          <w:sz w:val="28"/>
          <w:sz w:val="28"/>
          <w:szCs w:val="28"/>
          <w:rtl w:val="true"/>
          <w:lang w:bidi="fa-IR"/>
        </w:rPr>
        <w:t>با آسودگی خاطر در آن بودند، به آنان رو آورد و به آخرت که به آنان وعده داده شده بود، وارد گشتند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حضرت در این سخن، به مصادیقی از حب دنیا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 آوردن به 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اتفاق بر دوستی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عشق به دنیا که سبب کور باطنی آنان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تمایل به خواهش های نفسانی؛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بندگی و پذیرش اسارت دنیا؛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متنبه نشدن از موعظه ها و پندها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عاشق دلباخته ی دنیا، نمی بیند و نمی شنود، عقلش را تباه و دنیا، قلبش را میرانده است و تنها در حال مرگ به واقعیات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غرور بودند که ناگهان خطری ناآشنا بر سرشان تاختن گرفت و آنان را در مسیری قرار داد که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دنیا، آنان را چنان سرمست و غافل ساخت که یقین به زوال عمر و پایان حرکت و جنب و جوش را از مغزشان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دنیایی ابدی می دیدند و زندگی را فناناپذیر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با سکراتش و دل گسستن از دنیا با حسراتش، تاختن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39" w:name="pg3244_31479"/>
    </w:p>
    <w:p>
      <w:pPr>
        <w:pStyle w:val="BookText"/>
        <w:rPr/>
      </w:pPr>
      <w:bookmarkEnd w:id="139"/>
      <w:r>
        <w:rPr>
          <w:rFonts w:ascii="IRNazanin" w:hAnsi="IRNazanin" w:eastAsia="IRNazanin"/>
          <w:color w:val="111111"/>
          <w:sz w:val="28"/>
          <w:sz w:val="28"/>
          <w:szCs w:val="28"/>
          <w:rtl w:val="true"/>
          <w:lang w:bidi="fa-IR"/>
        </w:rPr>
        <w:t>حال تسلیم به نفوذ تدریجی چنگال های مرگ، در این اندیشه فرو رفته است که روزگار عمر گرانبها را در کجا سپری کرده است؟</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هرکس تا بدان عاشق و دلباخته شد</w:t>
      </w:r>
    </w:p>
    <w:p>
      <w:pPr>
        <w:pStyle w:val="BookText"/>
        <w:rPr/>
      </w:pPr>
      <w:r>
        <w:rPr>
          <w:rFonts w:ascii="IRNazanin" w:hAnsi="IRNazanin" w:eastAsia="IRNazanin"/>
          <w:color w:val="111111"/>
          <w:sz w:val="28"/>
          <w:sz w:val="28"/>
          <w:szCs w:val="28"/>
          <w:rtl w:val="true"/>
          <w:lang w:bidi="fa-IR"/>
        </w:rPr>
        <w:t>صد کوره ی غم در دل او ساخته شد</w:t>
      </w:r>
    </w:p>
    <w:p>
      <w:pPr>
        <w:pStyle w:val="BookText"/>
        <w:rPr/>
      </w:pPr>
      <w:r>
        <w:rPr>
          <w:rFonts w:ascii="IRNazanin" w:hAnsi="IRNazanin" w:eastAsia="IRNazanin"/>
          <w:color w:val="111111"/>
          <w:sz w:val="28"/>
          <w:sz w:val="28"/>
          <w:szCs w:val="28"/>
          <w:rtl w:val="true"/>
          <w:lang w:bidi="fa-IR"/>
        </w:rPr>
        <w:t>غم ها همه در صفحه ی قلبش رقصان</w:t>
      </w:r>
    </w:p>
    <w:p>
      <w:pPr>
        <w:pStyle w:val="BookText"/>
        <w:rPr/>
      </w:pPr>
      <w:r>
        <w:rPr>
          <w:rFonts w:ascii="IRNazanin" w:hAnsi="IRNazanin" w:eastAsia="IRNazanin"/>
          <w:color w:val="111111"/>
          <w:sz w:val="28"/>
          <w:sz w:val="28"/>
          <w:szCs w:val="28"/>
          <w:rtl w:val="true"/>
          <w:lang w:bidi="fa-IR"/>
        </w:rPr>
        <w:t>اندوه بر آرد نفسش در خفقان</w:t>
      </w:r>
    </w:p>
    <w:p>
      <w:pPr>
        <w:pStyle w:val="BookText"/>
        <w:rPr/>
      </w:pPr>
      <w:r>
        <w:rPr>
          <w:rFonts w:ascii="IRNazanin" w:hAnsi="IRNazanin" w:eastAsia="IRNazanin"/>
          <w:color w:val="111111"/>
          <w:sz w:val="28"/>
          <w:sz w:val="28"/>
          <w:szCs w:val="28"/>
          <w:rtl w:val="true"/>
          <w:lang w:bidi="fa-IR"/>
        </w:rPr>
        <w:t>پرتاب شود چنان که برّد دو رگش</w:t>
      </w:r>
    </w:p>
    <w:p>
      <w:pPr>
        <w:pStyle w:val="BookText"/>
        <w:rPr/>
      </w:pPr>
      <w:r>
        <w:rPr>
          <w:rFonts w:ascii="IRNazanin" w:hAnsi="IRNazanin" w:eastAsia="IRNazanin"/>
          <w:color w:val="111111"/>
          <w:sz w:val="28"/>
          <w:sz w:val="28"/>
          <w:szCs w:val="28"/>
          <w:rtl w:val="true"/>
          <w:lang w:bidi="fa-IR"/>
        </w:rPr>
        <w:t>از قلب برآیدش جان زلبش</w:t>
      </w:r>
      <w:r>
        <w:rPr>
          <w:rStyle w:val="FootnoteAnchor"/>
          <w:rtl w:val="true"/>
        </w:rPr>
        <w:footnoteReference w:id="150"/>
      </w:r>
    </w:p>
    <w:p>
      <w:pPr>
        <w:pStyle w:val="Heading4"/>
        <w:numPr>
          <w:ilvl w:val="3"/>
          <w:numId w:val="1"/>
        </w:numPr>
        <w:rPr/>
      </w:pPr>
      <w:bookmarkStart w:id="140" w:name="__RefHeading___Toc1981952_2749589250"/>
      <w:bookmarkStart w:id="141" w:name="_Toc53"/>
      <w:bookmarkEnd w:id="140"/>
      <w:r>
        <w:rPr>
          <w:rtl w:val="true"/>
        </w:rPr>
        <w:t>مظاهر دنیا دوستی</w:t>
      </w:r>
      <w:bookmarkEnd w:id="141"/>
    </w:p>
    <w:p>
      <w:pPr>
        <w:pStyle w:val="BookText"/>
        <w:rPr/>
      </w:pPr>
      <w:r>
        <w:rPr>
          <w:rFonts w:ascii="IRNazanin" w:hAnsi="IRNazanin" w:eastAsia="IRNazanin"/>
          <w:color w:val="111111"/>
          <w:sz w:val="28"/>
          <w:sz w:val="28"/>
          <w:szCs w:val="28"/>
          <w:rtl w:val="true"/>
          <w:lang w:bidi="fa-IR"/>
        </w:rPr>
        <w:t>مظاهر دنیا دوستی</w:t>
      </w:r>
    </w:p>
    <w:p>
      <w:pPr>
        <w:pStyle w:val="BookText"/>
        <w:rPr/>
      </w:pPr>
      <w:r>
        <w:rPr>
          <w:rFonts w:ascii="IRNazanin" w:hAnsi="IRNazanin" w:eastAsia="IRNazanin"/>
          <w:color w:val="111111"/>
          <w:sz w:val="28"/>
          <w:sz w:val="28"/>
          <w:szCs w:val="28"/>
          <w:rtl w:val="true"/>
          <w:lang w:bidi="fa-IR"/>
        </w:rPr>
        <w:t>این تقدیر الهی درباره ی زندگی انسان در دنیا، تنها برای آن است که آدمی آن را وسیله ی سعادت اخروی خود قرار دهد و از کالا و سود آن، برای جهان دیگر توشه ای بردارد، نه آن که به دیده ی استقلال آن را بنگرد و هدف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افرادی در عین آن که خواه ناخواه به سوی پروردگارشان روانند، با فراموش کردن مقصود، راه را به جای مقصد گرفته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آدمیان می پندارند که این منفعت ناچیز، آنان را از خداوند، بی نیازی می بخشد، به این جهت دنیایی که با لذات برای آنان نعمت الهی بود و می توانستند از آن بهره ی کاملی به چنگ آورند و با آن به تقرب الهی برسند، </w:t>
      </w:r>
    </w:p>
    <w:p>
      <w:pPr>
        <w:pStyle w:val="BookText"/>
        <w:rPr/>
      </w:pPr>
      <w:r>
        <w:rPr>
          <w:rFonts w:ascii="IRNazanin" w:hAnsi="IRNazanin" w:eastAsia="IRNazanin"/>
          <w:color w:val="111111"/>
          <w:sz w:val="28"/>
          <w:sz w:val="28"/>
          <w:szCs w:val="28"/>
          <w:rtl w:val="true"/>
          <w:lang w:bidi="fa-IR"/>
        </w:rPr>
        <w:t>وسیله ی حرمان و عذاب شان گشته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آیا علاقه به دنیا نکوهیده است؟</w:t>
      </w:r>
    </w:p>
    <w:p>
      <w:pPr>
        <w:pStyle w:val="BookText"/>
        <w:rPr/>
      </w:pPr>
      <w:r>
        <w:rPr>
          <w:rFonts w:ascii="IRNazanin" w:hAnsi="IRNazanin" w:eastAsia="IRNazanin"/>
          <w:color w:val="111111"/>
          <w:sz w:val="28"/>
          <w:sz w:val="28"/>
          <w:szCs w:val="28"/>
          <w:rtl w:val="true"/>
          <w:lang w:bidi="fa-IR"/>
        </w:rPr>
        <w:t>به طور کلی علاقه و محبت به کاینات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درباره ی این موضوع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چه قرآن، آن را مذموم می شمارد، علاقه به معنی وابستگی، دلخوشی و قانع بودن و رضایت دادن به امور مادی و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در هدف و ایده آل و کمال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اهل دنیا را کسانی می داند که هدف شان همین خوشی های زندگی دنیوی است و به آن رضایت داده اند و از آیات الهی غافل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ناپسند است دلخوشی و رضایت و قناعت به علایق دنیوی است؛ زیرا نشأت وجود انسان منحصر به یک نشئه ی مادی و دنیایی نیست و قرآن، دنیا را به عنوان این که غایت آمال و آرزوها باشد، برای بشر قابل و لایق نمی داند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خمینی رحمه الله نیز در کتاب اربعین حدیث در این باره می 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قلب و محبّت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دنیای مذموم است و هرچه دل بستگی به آن زیادتر باشد، حجاب بین انسان و دار کرامت او و پرده ی بین قلب و حق غلیظ تر می شود و آن چه در بعضی احادیث شریفه است که از برای خدا هفتاد هزار حجاب است از نور ظلمت، حجاب های ظلمانی </w:t>
      </w:r>
      <w:bookmarkStart w:id="142" w:name="pg3244_31481"/>
    </w:p>
    <w:p>
      <w:pPr>
        <w:pStyle w:val="BookText"/>
        <w:rPr/>
      </w:pPr>
      <w:bookmarkEnd w:id="142"/>
      <w:r>
        <w:rPr>
          <w:rFonts w:ascii="IRNazanin" w:hAnsi="IRNazanin" w:eastAsia="IRNazanin"/>
          <w:color w:val="111111"/>
          <w:sz w:val="28"/>
          <w:sz w:val="28"/>
          <w:szCs w:val="28"/>
          <w:rtl w:val="true"/>
          <w:lang w:bidi="fa-IR"/>
        </w:rPr>
        <w:t>می تواند همین تعلق های قلبی به دنیا باشد و هرقدر تعلق ها بیشتر باشد، حجاب ها زیادتر است و هرچه تعلق شدیدتر باشد، حجاب غلیظ تر و خرق آن مشکل تر است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43" w:name="__RefHeading___Toc1981954_2749589250"/>
      <w:bookmarkStart w:id="144" w:name="_Toc54"/>
      <w:bookmarkEnd w:id="143"/>
      <w:r>
        <w:rPr/>
        <w:t>2</w:t>
      </w:r>
      <w:r>
        <w:rPr>
          <w:rtl w:val="true"/>
        </w:rPr>
        <w:t xml:space="preserve"> </w:t>
      </w:r>
      <w:r>
        <w:rPr>
          <w:rtl w:val="true"/>
        </w:rPr>
        <w:t>ـ دلیل دنیا دوستی</w:t>
      </w:r>
      <w:bookmarkEnd w:id="144"/>
    </w:p>
    <w:p>
      <w:pPr>
        <w:pStyle w:val="Heading4"/>
        <w:numPr>
          <w:ilvl w:val="3"/>
          <w:numId w:val="1"/>
        </w:numPr>
        <w:rPr/>
      </w:pPr>
      <w:bookmarkStart w:id="145" w:name="__RefHeading___Toc1981956_2749589250"/>
      <w:bookmarkStart w:id="146" w:name="_Toc55"/>
      <w:bookmarkEnd w:id="145"/>
      <w:r>
        <w:rPr>
          <w:rtl w:val="true"/>
        </w:rPr>
        <w:t>اشاره</w:t>
      </w:r>
      <w:bookmarkEnd w:id="14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دنیا دوستی</w:t>
      </w:r>
    </w:p>
    <w:p>
      <w:pPr>
        <w:pStyle w:val="BookText"/>
        <w:rPr/>
      </w:pPr>
      <w:r>
        <w:rPr>
          <w:rFonts w:ascii="IRNazanin" w:hAnsi="IRNazanin" w:eastAsia="IRNazanin"/>
          <w:color w:val="111111"/>
          <w:sz w:val="28"/>
          <w:sz w:val="28"/>
          <w:szCs w:val="28"/>
          <w:rtl w:val="true"/>
          <w:lang w:bidi="fa-IR"/>
        </w:rPr>
        <w:t>ارضیتم بالحیوة الدنیا من الاخره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آیا به جای آخرت به زندگی دنیا دل خوش کرده اید؟</w:t>
      </w:r>
    </w:p>
    <w:p>
      <w:pPr>
        <w:pStyle w:val="BookText"/>
        <w:rPr/>
      </w:pPr>
      <w:r>
        <w:rPr>
          <w:rFonts w:ascii="IRNazanin" w:hAnsi="IRNazanin" w:eastAsia="IRNazanin"/>
          <w:color w:val="111111"/>
          <w:sz w:val="28"/>
          <w:sz w:val="28"/>
          <w:szCs w:val="28"/>
          <w:rtl w:val="true"/>
          <w:lang w:bidi="fa-IR"/>
        </w:rPr>
        <w:t xml:space="preserve">چون انسان زاییده ی همین عالم طبیعت است و مادر او همین دنیاست و اولاد این آب و خاک است، دوستی این دنیا در قلبش نشو و نما می کند و او را مغرور می سازد و هرچه بزرگ تر شود، این محبت در دل او ریشه دارتر می شود و به واسطه ی این که خداوند به او قوای شهویه و آلات التذاذیه مرحمت فرمود، برای حفظ شخص و نوع محبت افزون شود و دل بستگی او رو به ازدیاد گذارد و چون این عالم را محل التذاذها و تعیّنات خود می پندارد و مردن را اسباب انقطاع از آن ها می داند، بنابراین حبّ وی به این عالم بسیار زیاد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به طور فطری حبّ بقا دارد و از فنا و زوال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مردن را فنا می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عقلش هم تصدیق کند که این عالم دار فنا و گذرگاه است و آن عالم باقی و سرمدی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قلوب آگاه شوند که این عالم دنیا، پست ترین عوالم است و دار فنا و </w:t>
      </w:r>
      <w:bookmarkStart w:id="147" w:name="pg3244_31482"/>
    </w:p>
    <w:p>
      <w:pPr>
        <w:pStyle w:val="BookText"/>
        <w:rPr/>
      </w:pPr>
      <w:bookmarkEnd w:id="147"/>
      <w:r>
        <w:rPr>
          <w:rFonts w:ascii="IRNazanin" w:hAnsi="IRNazanin" w:eastAsia="IRNazanin"/>
          <w:color w:val="111111"/>
          <w:sz w:val="28"/>
          <w:sz w:val="28"/>
          <w:szCs w:val="28"/>
          <w:rtl w:val="true"/>
          <w:lang w:bidi="fa-IR"/>
        </w:rPr>
        <w:t>زوال و تغیّر است و عالم هلاک و نقص است، و عوالم دیگر که بعد از موت است، هر یک باقی و ابدی و دار کمال و ثبات و حیات و بهجت و سرور است، به طور فطری حبّ آن عالم را پیدا می کنند و از این عالم گریزان می شوند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بنابراین دلیل پیوستگی بسیاری از مردم به این دنیا، نه بدان جهت است که انسان واقعا به خود این دنیا عشق می ورزد بلکه حب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دیگر به جهت ترسی که از مرگ و ماورای آن دارند، دو دستی به زندگی چنگ می زنند و نمی دانند که هر اندازه از مرگ وحشت و خوف داشته باشند و از آن فرار کنند، سرانجام مرگ را می 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p>
    <w:p>
      <w:pPr>
        <w:pStyle w:val="Heading4"/>
        <w:numPr>
          <w:ilvl w:val="3"/>
          <w:numId w:val="1"/>
        </w:numPr>
        <w:rPr/>
      </w:pPr>
      <w:bookmarkStart w:id="148" w:name="__RefHeading___Toc1981958_2749589250"/>
      <w:bookmarkStart w:id="149" w:name="_Toc56"/>
      <w:bookmarkEnd w:id="148"/>
      <w:r>
        <w:rPr>
          <w:rtl w:val="true"/>
        </w:rPr>
        <w:t>حبّ بقا</w:t>
      </w:r>
      <w:bookmarkEnd w:id="149"/>
    </w:p>
    <w:p>
      <w:pPr>
        <w:pStyle w:val="BookText"/>
        <w:rPr/>
      </w:pPr>
      <w:r>
        <w:rPr>
          <w:rFonts w:ascii="Amiri" w:hAnsi="Amiri" w:eastAsia="Amiri" w:cs="Amiri"/>
          <w:color w:val="111111"/>
          <w:sz w:val="28"/>
          <w:sz w:val="28"/>
          <w:szCs w:val="28"/>
          <w:rtl w:val="true"/>
          <w:lang w:bidi="ar-SA"/>
        </w:rPr>
        <w:t>حبّ بقا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آدمی به چیزی که فانی می شود، تعلق نمی گیرد و اگر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در آن بویی از بقا استشمام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هرکس به قدر فهم اش نسبت به بقا و زوال اشیا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هر قدر بقا ببیند به همان مقدار مجذوب آن می شود و دیگر به فروض فنا و زوال آن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 که وقتی دنیا به او روی می آورد، دلش بدان آرامش و اطمینان یافته، سرگرم بهره گیری از آن و زینت های آن می شود و از غیر آن یعنی امور معنوی منقطع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 یکی پس از دیگری برایش پدید می آید و آرزوهایش دور و دراز می گردد</w:t>
      </w:r>
      <w:r>
        <w:rPr>
          <w:rFonts w:eastAsia="IRNazanin" w:cs="IRNazanin"/>
          <w:color w:val="111111"/>
          <w:sz w:val="28"/>
          <w:szCs w:val="28"/>
          <w:rtl w:val="true"/>
          <w:lang w:bidi="fa-IR"/>
        </w:rPr>
        <w:t xml:space="preserve">. </w:t>
      </w:r>
      <w:bookmarkStart w:id="150" w:name="pg3244_31483"/>
    </w:p>
    <w:p>
      <w:pPr>
        <w:pStyle w:val="BookText"/>
        <w:rPr/>
      </w:pPr>
      <w:bookmarkEnd w:id="150"/>
      <w:r>
        <w:rPr>
          <w:rFonts w:ascii="IRNazanin" w:hAnsi="IRNazanin" w:eastAsia="IRNazanin"/>
          <w:color w:val="111111"/>
          <w:sz w:val="28"/>
          <w:sz w:val="28"/>
          <w:szCs w:val="28"/>
          <w:rtl w:val="true"/>
          <w:lang w:bidi="fa-IR"/>
        </w:rPr>
        <w:t>گویی نه برای خود فنایی می بیند و نه برای نعمت هایی که در دست دارد، زوالی احساس می کند و نه برای آن اسبابی که به کام او در جریان است، انقطاعی سراغ دارد و وقتی دنیا به او پشت می کند، به یأس و نومیدی دچار گشته، هر روزنه ی امیدی را از یاد می بردو چنین می پندارد که این بدبختی و نکبتش زوال نمی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همیشه و تا ابد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همه ی این ها آن فطرتی است که خدا در نهاد او به ودیعه نهاده که نسبت به زینت دنیا علاقه مند باشد تا او را از این راه آزمایش کند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هرکه شد شیفته بر این دنیا</w:t>
      </w:r>
    </w:p>
    <w:p>
      <w:pPr>
        <w:pStyle w:val="BookText"/>
        <w:rPr/>
      </w:pPr>
      <w:r>
        <w:rPr>
          <w:rFonts w:ascii="IRNazanin" w:hAnsi="IRNazanin" w:eastAsia="IRNazanin"/>
          <w:color w:val="111111"/>
          <w:sz w:val="28"/>
          <w:sz w:val="28"/>
          <w:szCs w:val="28"/>
          <w:rtl w:val="true"/>
          <w:lang w:bidi="fa-IR"/>
        </w:rPr>
        <w:t>کی به خود آید از غرور و از هوا جز به آژیر نیش حادثه ها</w:t>
      </w:r>
    </w:p>
    <w:p>
      <w:pPr>
        <w:pStyle w:val="BookText"/>
        <w:rPr/>
      </w:pPr>
      <w:r>
        <w:rPr>
          <w:rFonts w:ascii="IRNazanin" w:hAnsi="IRNazanin" w:eastAsia="IRNazanin"/>
          <w:color w:val="111111"/>
          <w:sz w:val="28"/>
          <w:sz w:val="28"/>
          <w:szCs w:val="28"/>
          <w:rtl w:val="true"/>
          <w:lang w:bidi="fa-IR"/>
        </w:rPr>
        <w:t>که فغانش کنند و ناله به پا</w:t>
      </w:r>
      <w:r>
        <w:rPr>
          <w:rStyle w:val="FootnoteAnchor"/>
          <w:rtl w:val="true"/>
        </w:rPr>
        <w:footnoteReference w:id="157"/>
      </w:r>
    </w:p>
    <w:p>
      <w:pPr>
        <w:pStyle w:val="Heading3"/>
        <w:numPr>
          <w:ilvl w:val="2"/>
          <w:numId w:val="1"/>
        </w:numPr>
        <w:rPr/>
      </w:pPr>
      <w:bookmarkStart w:id="151" w:name="__RefHeading___Toc1981960_2749589250"/>
      <w:bookmarkStart w:id="152" w:name="_Toc57"/>
      <w:bookmarkEnd w:id="151"/>
      <w:r>
        <w:rPr/>
        <w:t>3</w:t>
      </w:r>
      <w:r>
        <w:rPr>
          <w:rtl w:val="true"/>
        </w:rPr>
        <w:t xml:space="preserve"> </w:t>
      </w:r>
      <w:r>
        <w:rPr>
          <w:rtl w:val="true"/>
        </w:rPr>
        <w:t>ـ دنیاگرایی در دیدگاه مذاهب</w:t>
      </w:r>
      <w:bookmarkEnd w:id="1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 در دیدگاه مذاهب</w:t>
      </w:r>
    </w:p>
    <w:p>
      <w:pPr>
        <w:pStyle w:val="BookText"/>
        <w:rPr/>
      </w:pPr>
      <w:r>
        <w:rPr>
          <w:rFonts w:ascii="IRNazanin" w:hAnsi="IRNazanin" w:eastAsia="IRNazanin"/>
          <w:color w:val="111111"/>
          <w:sz w:val="28"/>
          <w:sz w:val="28"/>
          <w:szCs w:val="28"/>
          <w:rtl w:val="true"/>
          <w:lang w:bidi="fa-IR"/>
        </w:rPr>
        <w:t>من ابتاع آخرته بدنیاه ربحهما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هرکه بخرد آخرت خود را به دنیای خود سود کند در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گوناگون درباره ی گرایش به دنیا دیدگاه های متفاوتی دارند که به اختصار اشاره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گروهی از ادیان الهی و مکاتب مادی، دنیا را طرد می کنند و آدمی را به ریاضت کشی، رهبانیت و انزواطلبی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ترک </w:t>
      </w:r>
    </w:p>
    <w:p>
      <w:pPr>
        <w:pStyle w:val="BookText"/>
        <w:rPr/>
      </w:pPr>
      <w:r>
        <w:rPr>
          <w:rFonts w:ascii="IRNazanin" w:hAnsi="IRNazanin" w:eastAsia="IRNazanin"/>
          <w:color w:val="111111"/>
          <w:sz w:val="28"/>
          <w:sz w:val="28"/>
          <w:szCs w:val="28"/>
          <w:rtl w:val="true"/>
          <w:lang w:bidi="fa-IR"/>
        </w:rPr>
        <w:t xml:space="preserve">لذت های مادی را پسندیده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تحریف شده ـ مرتاضان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برخی اندیشه ها نیز به دنیامداری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غرق شدن در مظاهر مادی زندگی، انواع فساد و فحشا را پدید آورده و برای رفاه خویش، جهانی را به استعمار و استثمار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تأمین خواسته های خویش از هیچ گونه جنایت و تجاوز علیه مردم جهان ابا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روزافزون آمار جرم، جنایت و فساد در جوامع غربی از همین تفکر ریشه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گروهی نیز دنیا را بیهوده و زندگی را نوعی جنایت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آفرینش انسان را بی هدف و پوچ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زمانی به دنیا و گاهی به پدر و مادر خود ناسزا می گویند که چرا آن ها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چیز را مسخره و خودکشی را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خودکشی افرادی که از این اندیشه تغذیه می کنند، روز به روز افزایش می یابد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 ـ فرهنگ اسلامی، هر سه اندیشه ی یاد شده را انحرافی می داند و به ما می آموزد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را نباید طرد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مزرعه الاخره</w:t>
      </w:r>
      <w:r>
        <w:rPr>
          <w:rFonts w:eastAsia="IRNazanin" w:cs="IRNazanin"/>
          <w:color w:val="111111"/>
          <w:sz w:val="28"/>
          <w:szCs w:val="28"/>
          <w:rtl w:val="true"/>
          <w:lang w:bidi="fa-IR"/>
        </w:rPr>
        <w:t xml:space="preserve">». </w:t>
      </w:r>
      <w:bookmarkStart w:id="153" w:name="pg3244_31485"/>
    </w:p>
    <w:p>
      <w:pPr>
        <w:pStyle w:val="BookText"/>
        <w:rPr/>
      </w:pPr>
      <w:bookmarkEnd w:id="15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دنیاگرا و دنیاپرست هم نباید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الفتن و اصل المحن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پوچ و بی هدف نیست، بلکه آفرینش هدف دارد و باید با خودسازی در مسیر کمال انسانی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تفکر، خودکشی بزرگ ترین گناه است و عذاب الهی در انتظار کسی است که خود را بکشد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أفحسبتم انّما خلقناکم عبثا و انّکم الینا لاترجعون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آیا پنداشتید که شما را بیهوده آفریدیم و به سوی ما باز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آفرینش انسان را هدف دار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ی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خلقنا السماء والارض و ما بینهما باطلاً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آفرینش جهان پوچ و بی هدف و بی اساس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من و تو بدین درازی</w:t>
      </w:r>
    </w:p>
    <w:p>
      <w:pPr>
        <w:pStyle w:val="BookText"/>
        <w:rPr/>
      </w:pPr>
      <w:r>
        <w:rPr>
          <w:rFonts w:ascii="IRNazanin" w:hAnsi="IRNazanin" w:eastAsia="IRNazanin"/>
          <w:color w:val="111111"/>
          <w:sz w:val="28"/>
          <w:sz w:val="28"/>
          <w:szCs w:val="28"/>
          <w:rtl w:val="true"/>
          <w:lang w:bidi="fa-IR"/>
        </w:rPr>
        <w:t>کوتاه کنم که نیست بازی؟</w:t>
      </w:r>
      <w:r>
        <w:rPr>
          <w:rStyle w:val="FootnoteAnchor"/>
          <w:rtl w:val="true"/>
        </w:rPr>
        <w:footnoteReference w:id="164"/>
      </w:r>
    </w:p>
    <w:p>
      <w:pPr>
        <w:pStyle w:val="Heading3"/>
        <w:numPr>
          <w:ilvl w:val="2"/>
          <w:numId w:val="1"/>
        </w:numPr>
        <w:rPr/>
      </w:pPr>
      <w:bookmarkStart w:id="154" w:name="__RefHeading___Toc1981962_2749589250"/>
      <w:bookmarkStart w:id="155" w:name="_Toc58"/>
      <w:bookmarkEnd w:id="154"/>
      <w:r>
        <w:rPr/>
        <w:t>4</w:t>
      </w:r>
      <w:r>
        <w:rPr>
          <w:rtl w:val="true"/>
        </w:rPr>
        <w:t xml:space="preserve"> </w:t>
      </w:r>
      <w:r>
        <w:rPr>
          <w:rtl w:val="true"/>
        </w:rPr>
        <w:t>ـ مفاسد دنیاگرایی</w:t>
      </w:r>
      <w:bookmarkEnd w:id="155"/>
    </w:p>
    <w:p>
      <w:pPr>
        <w:pStyle w:val="Heading4"/>
        <w:numPr>
          <w:ilvl w:val="3"/>
          <w:numId w:val="1"/>
        </w:numPr>
        <w:rPr/>
      </w:pPr>
      <w:bookmarkStart w:id="156" w:name="__RefHeading___Toc1981964_2749589250"/>
      <w:bookmarkStart w:id="157" w:name="_Toc59"/>
      <w:bookmarkEnd w:id="156"/>
      <w:r>
        <w:rPr>
          <w:rtl w:val="true"/>
        </w:rPr>
        <w:t>اشاره</w:t>
      </w:r>
      <w:bookmarkEnd w:id="15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مفاسد دنیاگرایی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اعظم الخطایا حب الدنیا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بزرگترین خطاها دوستی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فینا الاّ حبنا ما أبعض اللّه و رسوله و تعظیمنا ما صغراللّه و رسوله لکفی به شقاقا للّه و محادّه عن أمراللّه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اگر نبود در ما انسان ها مگر دوستی دنیایی که خدا و رسول آن را دشمن داشته و بزرگ شمردن آن را که خدا و رسول کوچک شمرده اند، همین مقدار برای سرکشی در برابر خدا و مخالفت با فرمان او 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خداوند بلندمرتبه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خداوند بلندمرتبه و رسول او، هیچ عملی پسندیده تر از بغض دنیا نیست و برای آن شعبه 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نیز شعبه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نافرمانی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نافرمانی ها، دوستی زنان دنیادوستی، حبّ ریاست، راحت طلبی، دوستی سخن گفتن، دوستی سروری و ثروت اندوزی منشعب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ویژگی همگی در دوستی دنیا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پیامبران و دانشمندان پس از شناخت این مطلب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دنیا سرّ هر خطا و گناه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ملعون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دنیای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دنیایی که انسان را به طاعت و قرب خدا می رساند، به قدر کفاف ا ست و این دنیا ممدوح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ملعون، دنیایی است که بیش از مقدار کفاف و زیادتر از احتیاج و مایه ی لعنت و دوری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یفسد العقل و یصم القلب عن سماع الحکمه و یوجب ألیم العقاب</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دوستی دنیا، عقل را فاسد و دل را از شنیدن حکمت، ناشنوا می کند و عذاب دردناک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در ارشاد القلوب از حضرت علی علیه السلام روایت می کند که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نماز اهل آسمان و زمین را بخواند، روزه ی اهل آسمان و زمین را بگیرد، مانند ملایکه طعام نخورد و جامه ی عابدان را بپوشد، آن گاه در قلب او، دزه ای از حب دنیا یا ریاست، اشتهار و زینت آن را ببینم، با من در منزلم مجاورت نمی کند و محبت خود را از قلب او بیرون می رانم و قلبش را تاریک می کنم تا مرا فراموش کند و شیرینی محبت خود را به او نمی چشانم</w:t>
      </w:r>
      <w:r>
        <w:rPr>
          <w:rFonts w:eastAsia="IRNazanin" w:cs="IRNazanin"/>
          <w:color w:val="111111"/>
          <w:sz w:val="28"/>
          <w:szCs w:val="28"/>
          <w:rtl w:val="true"/>
          <w:lang w:bidi="fa-IR"/>
        </w:rPr>
        <w:t>.</w:t>
      </w:r>
      <w:r>
        <w:rPr>
          <w:rStyle w:val="FootnoteAnchor"/>
          <w:rtl w:val="true"/>
        </w:rPr>
        <w:footnoteReference w:id="16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محبت دنیا با محبت خدا جمع نشود</w:t>
      </w:r>
      <w:r>
        <w:rPr>
          <w:rFonts w:eastAsia="IRNazanin" w:cs="IRNazanin"/>
          <w:color w:val="111111"/>
          <w:sz w:val="28"/>
          <w:szCs w:val="28"/>
          <w:rtl w:val="true"/>
          <w:lang w:bidi="fa-IR"/>
        </w:rPr>
        <w:t xml:space="preserve">: </w:t>
      </w:r>
      <w:bookmarkStart w:id="158" w:name="pg3244_31488"/>
    </w:p>
    <w:p>
      <w:pPr>
        <w:pStyle w:val="BookText"/>
        <w:rPr/>
      </w:pPr>
      <w:bookmarkEnd w:id="158"/>
      <w:r>
        <w:rPr>
          <w:rFonts w:ascii="IRNazanin" w:hAnsi="IRNazanin" w:eastAsia="IRNazanin"/>
          <w:color w:val="111111"/>
          <w:sz w:val="28"/>
          <w:sz w:val="28"/>
          <w:szCs w:val="28"/>
          <w:rtl w:val="true"/>
          <w:lang w:bidi="fa-IR"/>
        </w:rPr>
        <w:t>هرکه بر دنیا بود اندوه بار</w:t>
      </w:r>
    </w:p>
    <w:p>
      <w:pPr>
        <w:pStyle w:val="BookText"/>
        <w:rPr/>
      </w:pPr>
      <w:r>
        <w:rPr>
          <w:rFonts w:ascii="IRNazanin" w:hAnsi="IRNazanin" w:eastAsia="IRNazanin"/>
          <w:color w:val="111111"/>
          <w:sz w:val="28"/>
          <w:sz w:val="28"/>
          <w:szCs w:val="28"/>
          <w:rtl w:val="true"/>
          <w:lang w:bidi="fa-IR"/>
        </w:rPr>
        <w:t>خشم کرده بر قضای روزگار</w:t>
      </w:r>
      <w:r>
        <w:rPr>
          <w:rStyle w:val="FootnoteAnchor"/>
          <w:rtl w:val="true"/>
        </w:rPr>
        <w:footnoteReference w:id="170"/>
      </w:r>
    </w:p>
    <w:p>
      <w:pPr>
        <w:pStyle w:val="Heading4"/>
        <w:numPr>
          <w:ilvl w:val="3"/>
          <w:numId w:val="1"/>
        </w:numPr>
        <w:rPr/>
      </w:pPr>
      <w:bookmarkStart w:id="159" w:name="__RefHeading___Toc1981966_2749589250"/>
      <w:bookmarkStart w:id="160" w:name="_Toc60"/>
      <w:bookmarkEnd w:id="159"/>
      <w:r>
        <w:rPr>
          <w:rtl w:val="true"/>
        </w:rPr>
        <w:t>تمثیل دنیا به دریا</w:t>
      </w:r>
      <w:bookmarkEnd w:id="160"/>
    </w:p>
    <w:p>
      <w:pPr>
        <w:pStyle w:val="Heading5"/>
        <w:numPr>
          <w:ilvl w:val="4"/>
          <w:numId w:val="1"/>
        </w:numPr>
        <w:rPr/>
      </w:pPr>
      <w:bookmarkStart w:id="161" w:name="__RefHeading___Toc1981968_2749589250"/>
      <w:bookmarkStart w:id="162" w:name="_Toc61"/>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تمثیل دنیا به دریا</w:t>
      </w:r>
    </w:p>
    <w:p>
      <w:pPr>
        <w:pStyle w:val="BookText"/>
        <w:rPr/>
      </w:pPr>
      <w:r>
        <w:rPr>
          <w:rFonts w:ascii="IRNazanin" w:hAnsi="IRNazanin" w:eastAsia="IRNazanin"/>
          <w:color w:val="111111"/>
          <w:sz w:val="28"/>
          <w:sz w:val="28"/>
          <w:szCs w:val="28"/>
          <w:rtl w:val="true"/>
          <w:lang w:bidi="fa-IR"/>
        </w:rPr>
        <w:t>لقمان حکیم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انّ الدنیا بحر عمیق قد غرق فیها الاکثرون</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دریای عمیقی است که بیشتر مردم در آن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 دریا نهنگ دارد، ماهی دارد، جانورهای عجیبه ی آن بسیار، مهالک غریبه ی آن بی شمار، جزایر هولناکش زهره ی شیران را آب و کوه های سهمناکش چه بسیار مردمان را نایاب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میدان این دریا از ظلمات جهل ریشه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آمال و آرزوهای دنیا بسی کِشته های عمر را بر باد داده، جبال هموم و غموش بسا پشته ها از کشته ها نهاده، مارهای معاصی مهلکه ی آن چه بسیار اشخاص را به ستم خود هلاک کرده، نهنگ های اوصاف مذمومه ی آن دریا چه کسان را فرو برده، آب تلخ و شور محبت آن چه مردمان را کور و چه دیدگان را بی نور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این دریا غرق شد، در گریبان نار جحیم سر برون خواهد آورد و در عذاب، جاودان خواهد ماند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گرایی علاقه های منفی بسیاری را در انسان پدید می آورد که با آن علاقه های کاذب نمی توان حق و حقیقت را به درستی شناخت</w:t>
      </w:r>
      <w:r>
        <w:rPr>
          <w:rFonts w:eastAsia="IRNazanin" w:cs="IRNazanin"/>
          <w:color w:val="111111"/>
          <w:sz w:val="28"/>
          <w:szCs w:val="28"/>
          <w:rtl w:val="true"/>
          <w:lang w:bidi="fa-IR"/>
        </w:rPr>
        <w:t xml:space="preserve">. </w:t>
      </w:r>
      <w:bookmarkStart w:id="163" w:name="pg3244_31489"/>
    </w:p>
    <w:p>
      <w:pPr>
        <w:pStyle w:val="BookText"/>
        <w:rPr/>
      </w:pPr>
      <w:bookmarkEnd w:id="163"/>
      <w:r>
        <w:rPr>
          <w:rFonts w:ascii="IRNazanin" w:hAnsi="IRNazanin" w:eastAsia="IRNazanin"/>
          <w:color w:val="111111"/>
          <w:sz w:val="28"/>
          <w:sz w:val="28"/>
          <w:szCs w:val="28"/>
          <w:rtl w:val="true"/>
          <w:lang w:bidi="fa-IR"/>
        </w:rPr>
        <w:t>خطرها و پی آمدهای دنیاگرایی به اختصار بیان می شود</w:t>
      </w:r>
      <w:r>
        <w:rPr>
          <w:rFonts w:eastAsia="IRNazanin" w:cs="IRNazanin"/>
          <w:color w:val="111111"/>
          <w:sz w:val="28"/>
          <w:szCs w:val="28"/>
          <w:rtl w:val="true"/>
          <w:lang w:bidi="fa-IR"/>
        </w:rPr>
        <w:t>.</w:t>
      </w:r>
    </w:p>
    <w:p>
      <w:pPr>
        <w:pStyle w:val="Heading5"/>
        <w:numPr>
          <w:ilvl w:val="4"/>
          <w:numId w:val="1"/>
        </w:numPr>
        <w:rPr/>
      </w:pPr>
      <w:bookmarkStart w:id="164" w:name="__RefHeading___Toc1981970_2749589250"/>
      <w:bookmarkStart w:id="165" w:name="_Toc62"/>
      <w:bookmarkEnd w:id="164"/>
      <w:r>
        <w:rPr>
          <w:rtl w:val="true"/>
        </w:rPr>
        <w:t>الف ـ فریفته شدن به دنیا</w:t>
      </w:r>
      <w:bookmarkEnd w:id="165"/>
    </w:p>
    <w:p>
      <w:pPr>
        <w:pStyle w:val="BookText"/>
        <w:rPr/>
      </w:pPr>
      <w:r>
        <w:rPr>
          <w:rFonts w:ascii="IRNazanin" w:hAnsi="IRNazanin" w:eastAsia="IRNazanin"/>
          <w:color w:val="111111"/>
          <w:sz w:val="28"/>
          <w:sz w:val="28"/>
          <w:szCs w:val="28"/>
          <w:rtl w:val="true"/>
          <w:lang w:bidi="fa-IR"/>
        </w:rPr>
        <w:t>الف ـ فریفته شدن به دنیا</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انّ الدنیا تغر المومل لها و المخلد الیها، ولاتنفس بمن نافس فیها، و تغلب من غلب علیها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آرزومند و اعتماد دارنده به خود را می 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به آن شیفته شده، بخل می ورزد و به کسی که بر آن تسلط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ی فریبندگی دنیا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رفتند از دنیایی که در آن سکونت داشتند و جا گرفتند در گوری که از آن می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بودند به دنیایی که از آن دست کشیدند و تباه ساختند آخرتی را که به سوی آن منتقل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کار زشت می توانند برگردند و نه بر کار نیک می توانند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انس گرفتند، ولی دنیا ایشان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اعتماد کردند، ولی دنیا آنان را به خاک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شان ساخت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مولای متقیان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 الله ما اغر سرورها، و اظمأریها، و أضحی فیئها، لاجاءٍ یردّ و لا ماضٍ یرتدّ</w:t>
      </w:r>
      <w:r>
        <w:rPr>
          <w:rFonts w:eastAsia="IRNazanin" w:cs="IRNazanin"/>
          <w:color w:val="111111"/>
          <w:sz w:val="28"/>
          <w:szCs w:val="28"/>
          <w:rtl w:val="true"/>
          <w:lang w:bidi="fa-IR"/>
        </w:rPr>
        <w:t>.</w:t>
      </w:r>
      <w:r>
        <w:rPr>
          <w:rStyle w:val="FootnoteAnchor"/>
          <w:rtl w:val="true"/>
        </w:rPr>
        <w:footnoteReference w:id="17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سرور و خوشی آن فریبنده است و سیرابی اش سبب تشنگی </w:t>
      </w:r>
      <w:bookmarkStart w:id="166" w:name="pg3244_31490"/>
    </w:p>
    <w:p>
      <w:pPr>
        <w:pStyle w:val="BookText"/>
        <w:rPr/>
      </w:pPr>
      <w:bookmarkEnd w:id="166"/>
      <w:r>
        <w:rPr>
          <w:rFonts w:ascii="IRNazanin" w:hAnsi="IRNazanin" w:eastAsia="IRNazanin"/>
          <w:color w:val="111111"/>
          <w:sz w:val="28"/>
          <w:sz w:val="28"/>
          <w:szCs w:val="28"/>
          <w:rtl w:val="true"/>
          <w:lang w:bidi="fa-IR"/>
        </w:rPr>
        <w:t>و سایه اش موجب گرمی است؟ نه آینده رد می شود و نه گذشته باز می گردد</w:t>
      </w:r>
      <w:r>
        <w:rPr>
          <w:rFonts w:eastAsia="IRNazanin" w:cs="IRNazanin"/>
          <w:color w:val="111111"/>
          <w:sz w:val="28"/>
          <w:szCs w:val="28"/>
          <w:rtl w:val="true"/>
          <w:lang w:bidi="fa-IR"/>
        </w:rPr>
        <w:t>.</w:t>
      </w:r>
    </w:p>
    <w:p>
      <w:pPr>
        <w:pStyle w:val="Heading5"/>
        <w:numPr>
          <w:ilvl w:val="4"/>
          <w:numId w:val="1"/>
        </w:numPr>
        <w:rPr/>
      </w:pPr>
      <w:bookmarkStart w:id="167" w:name="__RefHeading___Toc1981972_2749589250"/>
      <w:bookmarkStart w:id="168" w:name="_Toc63"/>
      <w:bookmarkEnd w:id="167"/>
      <w:r>
        <w:rPr>
          <w:rtl w:val="true"/>
        </w:rPr>
        <w:t>ب ـ ترس از مرگ</w:t>
      </w:r>
      <w:bookmarkEnd w:id="168"/>
    </w:p>
    <w:p>
      <w:pPr>
        <w:pStyle w:val="BookText"/>
        <w:rPr/>
      </w:pPr>
      <w:r>
        <w:rPr>
          <w:rFonts w:ascii="IRNazanin" w:hAnsi="IRNazanin" w:eastAsia="IRNazanin"/>
          <w:color w:val="111111"/>
          <w:sz w:val="28"/>
          <w:sz w:val="28"/>
          <w:szCs w:val="28"/>
          <w:rtl w:val="true"/>
          <w:lang w:bidi="fa-IR"/>
        </w:rPr>
        <w:t>ب ـ ترس از مرگ</w:t>
      </w:r>
    </w:p>
    <w:p>
      <w:pPr>
        <w:pStyle w:val="BookText"/>
        <w:rPr/>
      </w:pPr>
      <w:r>
        <w:rPr>
          <w:rFonts w:ascii="IRNazanin" w:hAnsi="IRNazanin" w:eastAsia="IRNazanin"/>
          <w:color w:val="111111"/>
          <w:sz w:val="28"/>
          <w:sz w:val="28"/>
          <w:szCs w:val="28"/>
          <w:rtl w:val="true"/>
          <w:lang w:bidi="fa-IR"/>
        </w:rPr>
        <w:t>یکی از مفاسد بزرگ دنیاگرایی و وابستگی به آن، این است که انسان را از مردن هراسان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که از محبت دنیا و علاقه ی قلبی به آن پیدا می شود،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که از محبت دنیا و علاقه ی قلبی به آن پیدا می شود،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با خوف از مرجع که از ویژگی های مؤمنان می باشد،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فشار رفع تعلقات و خوف از خود مرگ است</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169" w:name="__RefHeading___Toc1981974_2749589250"/>
      <w:bookmarkStart w:id="170" w:name="_Toc64"/>
      <w:bookmarkEnd w:id="169"/>
      <w:r>
        <w:rPr>
          <w:rtl w:val="true"/>
        </w:rPr>
        <w:t>ج ـ از دست دادن آخرت</w:t>
      </w:r>
      <w:bookmarkEnd w:id="170"/>
    </w:p>
    <w:p>
      <w:pPr>
        <w:pStyle w:val="BookText"/>
        <w:rPr/>
      </w:pPr>
      <w:r>
        <w:rPr>
          <w:rFonts w:ascii="IRNazanin" w:hAnsi="IRNazanin" w:eastAsia="IRNazanin"/>
          <w:color w:val="111111"/>
          <w:sz w:val="28"/>
          <w:sz w:val="28"/>
          <w:szCs w:val="28"/>
          <w:rtl w:val="true"/>
          <w:lang w:bidi="fa-IR"/>
        </w:rPr>
        <w:t>ج ـ از دست دادن آخرت</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لبئس المتجر أن تری الدنیا لنفسک ثمنا، و ممّا لک عندالله عوضا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بد تجارتی است که خود را و بهشتی که خداوند آن را برای تو قرار داده، بفروشی و به بهای آن، دنیا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جا می فرماید که آدمیان خود را می فروشند و عظمت های ابدی را از دست می دهند تا چند صباحی در دنیا خوش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فروختن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 نبستن تعقل و اندیشه و خریدن پندار و توهم بی اساس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پای مال ساختن هوش و فهم عالی و قرار دادن ذهن در فشار </w:t>
      </w:r>
      <w:bookmarkStart w:id="171" w:name="pg3244_31491"/>
    </w:p>
    <w:p>
      <w:pPr>
        <w:pStyle w:val="BookText"/>
        <w:rPr/>
      </w:pPr>
      <w:bookmarkEnd w:id="171"/>
      <w:r>
        <w:rPr>
          <w:rFonts w:ascii="IRNazanin" w:hAnsi="IRNazanin" w:eastAsia="IRNazanin"/>
          <w:color w:val="111111"/>
          <w:sz w:val="28"/>
          <w:sz w:val="28"/>
          <w:szCs w:val="28"/>
          <w:rtl w:val="true"/>
          <w:lang w:bidi="fa-IR"/>
        </w:rPr>
        <w:t>ضربه های تند برونی و درونی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شکستن وجدان آگاه که قطب نمای کشتی وجود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 توجهی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تجلی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سرگرم شدن به آرزوهای تحقق ناپذیر و قرار دادن دل در گروی بت های جاندار و بی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 رو آوردن به دنیا، عظمت های انسانی خویش را در برابر شؤون پست دنیا از دست می دهد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 اسیران رغبت دنیا</w:t>
      </w:r>
    </w:p>
    <w:p>
      <w:pPr>
        <w:pStyle w:val="BookText"/>
        <w:rPr/>
      </w:pPr>
      <w:r>
        <w:rPr>
          <w:rFonts w:ascii="IRNazanin" w:hAnsi="IRNazanin" w:eastAsia="IRNazanin"/>
          <w:color w:val="111111"/>
          <w:sz w:val="28"/>
          <w:sz w:val="28"/>
          <w:szCs w:val="28"/>
          <w:rtl w:val="true"/>
          <w:lang w:bidi="fa-IR"/>
        </w:rPr>
        <w:t>عاشقان مقام و سیم و طلا</w:t>
      </w:r>
    </w:p>
    <w:p>
      <w:pPr>
        <w:pStyle w:val="BookText"/>
        <w:rPr/>
      </w:pPr>
      <w:r>
        <w:rPr>
          <w:rFonts w:ascii="IRNazanin" w:hAnsi="IRNazanin" w:eastAsia="IRNazanin"/>
          <w:color w:val="111111"/>
          <w:sz w:val="28"/>
          <w:sz w:val="28"/>
          <w:szCs w:val="28"/>
          <w:rtl w:val="true"/>
          <w:lang w:bidi="fa-IR"/>
        </w:rPr>
        <w:t>به خود آیید باز و ایست کنید</w:t>
      </w:r>
    </w:p>
    <w:p>
      <w:pPr>
        <w:pStyle w:val="BookText"/>
        <w:rPr/>
      </w:pPr>
      <w:r>
        <w:rPr>
          <w:rFonts w:ascii="IRNazanin" w:hAnsi="IRNazanin" w:eastAsia="IRNazanin"/>
          <w:color w:val="111111"/>
          <w:sz w:val="28"/>
          <w:sz w:val="28"/>
          <w:szCs w:val="28"/>
          <w:rtl w:val="true"/>
          <w:lang w:bidi="fa-IR"/>
        </w:rPr>
        <w:t>پیش از آن که خویش نیست کنید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آنگاه که زیباترین و باعظمت ترین چیز مورد پرستش قرار بگیرد، بدان جهت که نخست عقل و قلب و سپس روح آدمی با پرستش آن شی تباه می شود چه رسوایی وقیح تر از این که انسان همه ی موجودیت خود را با آن همه سرمایه ها و عظمت ها که خدا به او عنایت فرموده است، پیش پای امتیازات دنیوی قربانی نماید؟</w:t>
      </w:r>
      <w:r>
        <w:rPr>
          <w:rStyle w:val="FootnoteAnchor"/>
          <w:rtl w:val="true"/>
        </w:rPr>
        <w:footnoteReference w:id="179"/>
      </w:r>
    </w:p>
    <w:p>
      <w:pPr>
        <w:pStyle w:val="Heading5"/>
        <w:numPr>
          <w:ilvl w:val="4"/>
          <w:numId w:val="1"/>
        </w:numPr>
        <w:rPr/>
      </w:pPr>
      <w:bookmarkStart w:id="172" w:name="__RefHeading___Toc1981976_2749589250"/>
      <w:bookmarkStart w:id="173" w:name="_Toc65"/>
      <w:bookmarkEnd w:id="172"/>
      <w:r>
        <w:rPr>
          <w:rtl w:val="true"/>
        </w:rPr>
        <w:t>د ـ فقر و نیازمندی</w:t>
      </w:r>
      <w:bookmarkEnd w:id="173"/>
    </w:p>
    <w:p>
      <w:pPr>
        <w:pStyle w:val="BookText"/>
        <w:rPr/>
      </w:pPr>
      <w:r>
        <w:rPr>
          <w:rFonts w:ascii="IRNazanin" w:hAnsi="IRNazanin" w:eastAsia="IRNazanin"/>
          <w:color w:val="111111"/>
          <w:sz w:val="28"/>
          <w:sz w:val="28"/>
          <w:szCs w:val="28"/>
          <w:rtl w:val="true"/>
          <w:lang w:bidi="fa-IR"/>
        </w:rPr>
        <w:t>د ـ فقر و نیازمندی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ایّها الناس متاع الدنیا حطام موبی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 مکثریها بالفاقه، و أعین من غنی عنها بالرّاحة</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دنیا گیاه خشک شده ی و با آورنده ی تباه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در دنیا با حرص و آز بسیار، دارایی گرد آورد، فقر و بی چیزی اخروی مقرر شده است؛ زیرا در دنیا گرفتار بوده و نتوانسته است توشه ای بردارد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بی نیاز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آسودگی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جا می فرمایند که شما به چشم خود عینک سبز زده اید و دنیا را سبز و خرّم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عینک سبز را بردارید تا ببینید دنیا سبز و خرّم نیست بلکه حطام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 پاییز، زرد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دنیا یک عینک سبز است، در حالی که دنیا همواره پاییز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حطام هم وبادار است ـ این جا نچرید ـ جای دیگر بچرید؛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سبز نیست زرد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مستحکم نیست، محطوم و خرد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وباخیز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دیوانه است کسی که به دنیا دل ببندد؛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هیچ حیوانی چراگاه وباخیز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دنیا دل بسپارد، از هر حیوانی پست تر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نزدیکی با دنیا مانع درک زشتی آن است، چون شامه ی شما بسته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از دنیا کناره گیرید، زشتی آن را می 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دنیا طلب هستید، ذلیل خواهید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أصبح و أمسی و الدنیا أکبر همّه، جعل اللّه الفقر بین عینیه و شتّت أمره و لم ینل من الدنیا إلاّ ما قسم له و من أصبح و أمسی و الاخره أکبر همّه جعل اللّه الغنی فی قلبه و جمع له أمره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هرکه صبح و شام کند، در حالی که دنیا بزرگ ترین همّ او باشد، خداوند، فقر را بین دیدگانش قرار می دهد و کار او را درهم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برخوردار نمی شود مگر آن چه برای او قسمت شده است و کسی که صبح و شام کند، در حالی که آخرت بزرگ ترین همّ او باشد، خداوند، بی نیازی را در قلب او جای می دهد و برای او کار 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قلبش متوجه آخرت باشد، امور دنیا و کارهای صعب آن در نظرش حقیر و سهل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دنیا را گذرگاه و پرورش گاه خود می داند و به هیچ یک از سختی ها و خوشی های آن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افتخارش به امور دنیا و مردم آن کم می شود و به جایی می رسد که بی 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امورش جمع و کارش تنظیم می شود و غنای ذاتی و قلبی به دست می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هرچه به دیده ی عظمت و محبت در این عالم بنگری و قلب ات به آن </w:t>
      </w:r>
      <w:bookmarkStart w:id="174" w:name="pg3244_31494"/>
    </w:p>
    <w:p>
      <w:pPr>
        <w:pStyle w:val="BookText"/>
        <w:rPr/>
      </w:pPr>
      <w:bookmarkEnd w:id="174"/>
      <w:r>
        <w:rPr>
          <w:rFonts w:ascii="IRNazanin" w:hAnsi="IRNazanin" w:eastAsia="IRNazanin"/>
          <w:color w:val="111111"/>
          <w:sz w:val="28"/>
          <w:sz w:val="28"/>
          <w:szCs w:val="28"/>
          <w:rtl w:val="true"/>
          <w:lang w:bidi="fa-IR"/>
        </w:rPr>
        <w:t>علاقه مند شود، به میزان دنیا دوستی تو، نیازت افزون گردد و فقر باطنی و ظاهری در تو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امورت درهم آشفته و قلبت متزلزل، غم ناک و هراسان می شود و کارت به دلخواه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حرصت روزافزون، غم و حسرت بر تو چیره و یأس و حیرت در دلت جایگزین می گردد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175" w:name="__RefHeading___Toc1981978_2749589250"/>
      <w:bookmarkStart w:id="176" w:name="_Toc66"/>
      <w:bookmarkEnd w:id="175"/>
      <w:r>
        <w:rPr>
          <w:rtl w:val="true"/>
        </w:rPr>
        <w:t>ه ـ پستی و خواری</w:t>
      </w:r>
      <w:bookmarkEnd w:id="176"/>
    </w:p>
    <w:p>
      <w:pPr>
        <w:pStyle w:val="BookText"/>
        <w:rPr/>
      </w:pPr>
      <w:r>
        <w:rPr>
          <w:rFonts w:ascii="IRNazanin" w:hAnsi="IRNazanin" w:eastAsia="IRNazanin"/>
          <w:color w:val="111111"/>
          <w:sz w:val="28"/>
          <w:sz w:val="28"/>
          <w:szCs w:val="28"/>
          <w:rtl w:val="true"/>
          <w:lang w:bidi="fa-IR"/>
        </w:rPr>
        <w:t>ه ـ پستی و خواری</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لکم لقد سئمت عتابکم أرضیتم بالحیاه الدنیا من الاخره عوضا و بالذل من العز خلفا؟</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حضرت این خطبه را پس از پایان غایله ی خوارج و برای بسیج کردن مردم جهت نبرد با اهل شام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 که مردم ناسپاس عراق، او را اجابت نکردند، به تندی این سخنان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شما 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دلتنگ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خطاب و توبیخ بر شما خسته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رنجیده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عوض زندگانی همیشگی به زندگی ناپایدار دنیا خشنود هستید و به جای عزت تن به ذلت و خواری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پذیرش ذلت به جای عزت دلخوش کرده 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فرمایند کسی که به خوشی های بی اساس دل بندد، باید به ذلت و پستی ها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سرنوشت عبرت انگیز اقوام و ملل گذشته اطلاعی ندارید که چند صباحی با نخوت بر زمین گام نهادند و گوهر گران بهای وجود خویش را در بازار فریبای این دنیا از دست دادند و کالایی جز </w:t>
      </w:r>
      <w:bookmarkStart w:id="177" w:name="pg3244_31495"/>
    </w:p>
    <w:p>
      <w:pPr>
        <w:pStyle w:val="BookText"/>
        <w:rPr/>
      </w:pPr>
      <w:bookmarkEnd w:id="177"/>
      <w:r>
        <w:rPr>
          <w:rFonts w:ascii="IRNazanin" w:hAnsi="IRNazanin" w:eastAsia="IRNazanin"/>
          <w:color w:val="111111"/>
          <w:sz w:val="28"/>
          <w:sz w:val="28"/>
          <w:szCs w:val="28"/>
          <w:rtl w:val="true"/>
          <w:lang w:bidi="fa-IR"/>
        </w:rPr>
        <w:t>خسارت نیاندوختند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هنگامی که بیماری عشق به جیفه ی دنیا، بینایی و شنوایی را از کار انداخت و دنیاپرستی، قلب را تباه ساخت، نتیجه ای جز حقارت و پستی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باید گفت در این هنگام، آدمی شخصیت روحی خود را از دست داده است و این نابودی شخصیت، به دلیل در افتادن در چاه تاریک دنیاپرستی است که در آمدن از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چهی افتادن کان را غَور نیست</w:t>
      </w:r>
    </w:p>
    <w:p>
      <w:pPr>
        <w:pStyle w:val="BookText"/>
        <w:rPr/>
      </w:pPr>
      <w:r>
        <w:rPr>
          <w:rFonts w:ascii="IRNazanin" w:hAnsi="IRNazanin" w:eastAsia="IRNazanin"/>
          <w:color w:val="111111"/>
          <w:sz w:val="28"/>
          <w:sz w:val="28"/>
          <w:szCs w:val="28"/>
          <w:rtl w:val="true"/>
          <w:lang w:bidi="fa-IR"/>
        </w:rPr>
        <w:t>آن گناه اوست جبر و جور نیست</w:t>
      </w:r>
    </w:p>
    <w:p>
      <w:pPr>
        <w:pStyle w:val="BookText"/>
        <w:rPr/>
      </w:pPr>
      <w:r>
        <w:rPr>
          <w:rFonts w:ascii="IRNazanin" w:hAnsi="IRNazanin" w:eastAsia="IRNazanin"/>
          <w:color w:val="111111"/>
          <w:sz w:val="28"/>
          <w:sz w:val="28"/>
          <w:szCs w:val="28"/>
          <w:rtl w:val="true"/>
          <w:lang w:bidi="fa-IR"/>
        </w:rPr>
        <w:t>در چَهی افکنده او خود را که من</w:t>
      </w:r>
    </w:p>
    <w:p>
      <w:pPr>
        <w:pStyle w:val="BookText"/>
        <w:rPr/>
      </w:pPr>
      <w:r>
        <w:rPr>
          <w:rFonts w:ascii="IRNazanin" w:hAnsi="IRNazanin" w:eastAsia="IRNazanin"/>
          <w:color w:val="111111"/>
          <w:sz w:val="28"/>
          <w:sz w:val="28"/>
          <w:szCs w:val="28"/>
          <w:rtl w:val="true"/>
          <w:lang w:bidi="fa-IR"/>
        </w:rPr>
        <w:t>در خور قعرش نمی یابم رسن</w:t>
      </w:r>
    </w:p>
    <w:p>
      <w:pPr>
        <w:pStyle w:val="BookText"/>
        <w:rPr/>
      </w:pPr>
      <w:r>
        <w:rPr>
          <w:rFonts w:ascii="IRNazanin" w:hAnsi="IRNazanin" w:eastAsia="IRNazanin"/>
          <w:color w:val="111111"/>
          <w:sz w:val="28"/>
          <w:sz w:val="28"/>
          <w:szCs w:val="28"/>
          <w:rtl w:val="true"/>
          <w:lang w:bidi="fa-IR"/>
        </w:rPr>
        <w:t>حضرت علی علیه السلام درباره ی دنیاپرستی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این لاشه خواران را شهوت و قلب شان را دنیاگرایی تباه ساخته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اسارت مردم اندلس روشن ترین شاهد تاریخی در این زمینه است؛ زیرا جان بی نور، مغز بی عقل، گوش ناشنوا و دیده ی نابینا به یقین گرفتار چاه خواهد شد</w:t>
      </w:r>
      <w:r>
        <w:rPr>
          <w:rFonts w:eastAsia="IRNazanin" w:cs="IRNazanin"/>
          <w:color w:val="111111"/>
          <w:sz w:val="28"/>
          <w:szCs w:val="28"/>
          <w:rtl w:val="true"/>
          <w:lang w:bidi="fa-IR"/>
        </w:rPr>
        <w:t>.</w:t>
      </w:r>
    </w:p>
    <w:p>
      <w:pPr>
        <w:pStyle w:val="Heading5"/>
        <w:numPr>
          <w:ilvl w:val="4"/>
          <w:numId w:val="1"/>
        </w:numPr>
        <w:rPr/>
      </w:pPr>
      <w:bookmarkStart w:id="178" w:name="__RefHeading___Toc1981980_2749589250"/>
      <w:bookmarkStart w:id="179" w:name="_Toc67"/>
      <w:bookmarkEnd w:id="178"/>
      <w:r>
        <w:rPr>
          <w:rtl w:val="true"/>
        </w:rPr>
        <w:t>و ـ آلودگی به گناهان</w:t>
      </w:r>
      <w:bookmarkEnd w:id="179"/>
    </w:p>
    <w:p>
      <w:pPr>
        <w:pStyle w:val="BookText"/>
        <w:rPr/>
      </w:pPr>
      <w:r>
        <w:rPr>
          <w:rFonts w:ascii="IRNazanin" w:hAnsi="IRNazanin" w:eastAsia="IRNazanin"/>
          <w:color w:val="111111"/>
          <w:sz w:val="28"/>
          <w:sz w:val="28"/>
          <w:szCs w:val="28"/>
          <w:rtl w:val="true"/>
          <w:lang w:bidi="fa-IR"/>
        </w:rPr>
        <w:t>و ـ آلودگی به گناهان</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و کالای آن دل مبندید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کسی امید دارد </w:t>
      </w:r>
    </w:p>
    <w:p>
      <w:pPr>
        <w:pStyle w:val="BookText"/>
        <w:rPr/>
      </w:pPr>
      <w:r>
        <w:rPr>
          <w:rFonts w:ascii="IRNazanin" w:hAnsi="IRNazanin" w:eastAsia="IRNazanin"/>
          <w:color w:val="111111"/>
          <w:sz w:val="28"/>
          <w:sz w:val="28"/>
          <w:szCs w:val="28"/>
          <w:rtl w:val="true"/>
          <w:lang w:bidi="fa-IR"/>
        </w:rPr>
        <w:t xml:space="preserve">به چیزی که به آن نمی رسد و ساختمانی را می سازد که در آن ساکن نمی شود و ثروتی می اندوزد که به زودی آن را رها می کند و شاید آن را از راه نادرستی گرد آورده و از حق جلوگیری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حرام به آن رسیده و به سبب آن زیر بار گناهان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قیامت با بارِ گران آن باز می گردد و در پیشگاه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 و اندوه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چنان که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و آخرت زیان بار است و زیان او زیانی است که بر همه آشکار می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معاشر الناس، اتّقوا الله فکم من مؤمل ما لا یبلغه و بان ما لایسکنه و جامع ما سوف یترکه و لعله من باطل جمعه و من حق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حراما و احتمل به اثاما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فباء بورزه و قدم علی ربه اسفالاهفا، قد خسرالدنیا و الاخره ذلک هوالخسران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به سان اندامی است که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و خودنمایی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بی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بودنش فنا 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آن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زیبا پندارد، حریص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طلب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 دارد و آن کس که دنیا را می ستاید، جامه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مقصدش 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آن کس که به دنیا دل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از متاع دنیا خوشحال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آن کس که دنیا را جمع کند و بخل ورزد، به قرارگاه اصلی اش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می گرداند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دنیا به سان اندامی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w:t>
      </w:r>
    </w:p>
    <w:p>
      <w:pPr>
        <w:pStyle w:val="BookText"/>
        <w:rPr/>
      </w:pPr>
      <w:r>
        <w:rPr>
          <w:rFonts w:ascii="IRNazanin" w:hAnsi="IRNazanin" w:eastAsia="IRNazanin"/>
          <w:color w:val="111111"/>
          <w:sz w:val="28"/>
          <w:sz w:val="28"/>
          <w:szCs w:val="28"/>
          <w:rtl w:val="true"/>
          <w:lang w:bidi="fa-IR"/>
        </w:rPr>
        <w:t>چشم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w:t>
      </w:r>
    </w:p>
    <w:p>
      <w:pPr>
        <w:pStyle w:val="BookText"/>
        <w:rPr/>
      </w:pPr>
      <w:r>
        <w:rPr>
          <w:rFonts w:ascii="IRNazanin" w:hAnsi="IRNazanin" w:eastAsia="IRNazanin"/>
          <w:color w:val="111111"/>
          <w:sz w:val="28"/>
          <w:sz w:val="28"/>
          <w:szCs w:val="28"/>
          <w:rtl w:val="true"/>
          <w:lang w:bidi="fa-IR"/>
        </w:rPr>
        <w:t>گوش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p>
    <w:p>
      <w:pPr>
        <w:pStyle w:val="BookText"/>
        <w:rPr/>
      </w:pPr>
      <w:r>
        <w:rPr>
          <w:rFonts w:ascii="IRNazanin" w:hAnsi="IRNazanin" w:eastAsia="IRNazanin"/>
          <w:color w:val="111111"/>
          <w:sz w:val="28"/>
          <w:sz w:val="28"/>
          <w:szCs w:val="28"/>
          <w:rtl w:val="true"/>
          <w:lang w:bidi="fa-IR"/>
        </w:rPr>
        <w:t>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p>
    <w:p>
      <w:pPr>
        <w:pStyle w:val="BookText"/>
        <w:rPr/>
      </w:pPr>
      <w:r>
        <w:rPr>
          <w:rFonts w:ascii="IRNazanin" w:hAnsi="IRNazanin" w:eastAsia="IRNazanin"/>
          <w:color w:val="111111"/>
          <w:sz w:val="28"/>
          <w:sz w:val="28"/>
          <w:szCs w:val="28"/>
          <w:rtl w:val="true"/>
          <w:lang w:bidi="fa-IR"/>
        </w:rPr>
        <w:t>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w:t>
      </w:r>
    </w:p>
    <w:p>
      <w:pPr>
        <w:pStyle w:val="BookText"/>
        <w:rPr/>
      </w:pPr>
      <w:r>
        <w:rPr>
          <w:rFonts w:ascii="IRNazanin" w:hAnsi="IRNazanin" w:eastAsia="IRNazanin"/>
          <w:color w:val="111111"/>
          <w:sz w:val="28"/>
          <w:sz w:val="28"/>
          <w:szCs w:val="28"/>
          <w:rtl w:val="true"/>
          <w:lang w:bidi="fa-IR"/>
        </w:rPr>
        <w:t>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p>
    <w:p>
      <w:pPr>
        <w:pStyle w:val="BookText"/>
        <w:rPr/>
      </w:pPr>
      <w:r>
        <w:rPr>
          <w:rFonts w:ascii="IRNazanin" w:hAnsi="IRNazanin" w:eastAsia="IRNazanin"/>
          <w:color w:val="111111"/>
          <w:sz w:val="28"/>
          <w:sz w:val="28"/>
          <w:szCs w:val="28"/>
          <w:rtl w:val="true"/>
          <w:lang w:bidi="fa-IR"/>
        </w:rPr>
        <w:t>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w:t>
      </w:r>
    </w:p>
    <w:p>
      <w:pPr>
        <w:pStyle w:val="BookText"/>
        <w:rPr/>
      </w:pPr>
      <w:r>
        <w:rPr>
          <w:rFonts w:ascii="IRNazanin" w:hAnsi="IRNazanin" w:eastAsia="IRNazanin"/>
          <w:color w:val="111111"/>
          <w:sz w:val="28"/>
          <w:sz w:val="28"/>
          <w:szCs w:val="28"/>
          <w:rtl w:val="true"/>
          <w:lang w:bidi="fa-IR"/>
        </w:rPr>
        <w:t>ثمره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اصل کل معصیه و اول کلّ ذنب</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محبت و عشق به دنیا، ریشه و اصل هر معصیت و ابتدای هر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بر دل حب دنیا نقش کرد</w:t>
      </w:r>
    </w:p>
    <w:p>
      <w:pPr>
        <w:pStyle w:val="BookText"/>
        <w:rPr/>
      </w:pPr>
      <w:r>
        <w:rPr>
          <w:rFonts w:ascii="IRNazanin" w:hAnsi="IRNazanin" w:eastAsia="IRNazanin"/>
          <w:color w:val="111111"/>
          <w:sz w:val="28"/>
          <w:sz w:val="28"/>
          <w:szCs w:val="28"/>
          <w:rtl w:val="true"/>
          <w:lang w:bidi="fa-IR"/>
        </w:rPr>
        <w:t>بر دل خود این بلاها پخش کرد</w:t>
      </w:r>
    </w:p>
    <w:p>
      <w:pPr>
        <w:pStyle w:val="BookText"/>
        <w:rPr/>
      </w:pPr>
      <w:r>
        <w:rPr>
          <w:rFonts w:ascii="IRNazanin" w:hAnsi="IRNazanin" w:eastAsia="IRNazanin"/>
          <w:color w:val="111111"/>
          <w:sz w:val="28"/>
          <w:sz w:val="28"/>
          <w:szCs w:val="28"/>
          <w:rtl w:val="true"/>
          <w:lang w:bidi="fa-IR"/>
        </w:rPr>
        <w:t>همّ دائم، حرص لازم، آرزو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نیاید هرگز اندر دست او</w:t>
      </w:r>
      <w:r>
        <w:rPr>
          <w:rStyle w:val="FootnoteAnchor"/>
          <w:rtl w:val="true"/>
        </w:rPr>
        <w:footnoteReference w:id="190"/>
      </w:r>
      <w:bookmarkStart w:id="180" w:name="pg3244_31498"/>
    </w:p>
    <w:p>
      <w:pPr>
        <w:pStyle w:val="Heading5"/>
        <w:numPr>
          <w:ilvl w:val="4"/>
          <w:numId w:val="1"/>
        </w:numPr>
        <w:rPr/>
      </w:pPr>
      <w:bookmarkStart w:id="181" w:name="__RefHeading___Toc1981982_2749589250"/>
      <w:bookmarkStart w:id="182" w:name="_Toc68"/>
      <w:bookmarkEnd w:id="180"/>
      <w:bookmarkEnd w:id="181"/>
      <w:r>
        <w:rPr>
          <w:rtl w:val="true"/>
        </w:rPr>
        <w:t>ز ـ اندوه فراوان</w:t>
      </w:r>
      <w:bookmarkEnd w:id="182"/>
    </w:p>
    <w:p>
      <w:pPr>
        <w:pStyle w:val="BookText"/>
        <w:rPr/>
      </w:pPr>
      <w:r>
        <w:rPr>
          <w:rFonts w:ascii="IRNazanin" w:hAnsi="IRNazanin" w:eastAsia="IRNazanin"/>
          <w:color w:val="111111"/>
          <w:sz w:val="28"/>
          <w:sz w:val="28"/>
          <w:szCs w:val="28"/>
          <w:rtl w:val="true"/>
          <w:lang w:bidi="fa-IR"/>
        </w:rPr>
        <w:t>ز ـ اندوه فراوان</w:t>
      </w:r>
    </w:p>
    <w:p>
      <w:pPr>
        <w:pStyle w:val="BookText"/>
        <w:rPr/>
      </w:pPr>
      <w:r>
        <w:rPr>
          <w:rFonts w:ascii="IRNazanin" w:hAnsi="IRNazanin" w:eastAsia="IRNazanin"/>
          <w:color w:val="111111"/>
          <w:sz w:val="28"/>
          <w:sz w:val="28"/>
          <w:szCs w:val="28"/>
          <w:rtl w:val="true"/>
          <w:lang w:bidi="fa-IR"/>
        </w:rPr>
        <w:t>علی علیه السلام پیشوای متقیان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دوستی دنیا را پیشه ی خود سازد، خاطرش را پر از اندوه می کند که آن اندوه ها، دل او را از اضطراب و نگرانی انباشته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قصدی او را مشغول و گرفتار می سازد و اراده و قصدی او را اندوهگین، و هم چنان پیوسته در کشاکش اندوه و گرفتاری ها است تا آن که راه نفس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صحرا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گورستان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 رگ دل او قطع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خدا نابودی او و برای برادران و یارانش افکندن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آسان می باشد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من استشعر الشعف بها ملات ضمیره أشجانا، لهن رقص علی سویداء قلبه، هم یشغله و هم یحزنه، کذلک حتی یؤخذ بکظمه فیلقی بالغضاء، منقطعا أبهراه هینا علی اللّه فناوه و علی الاخوان القاؤه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 کامی اندر این دنیای زشت</w:t>
      </w:r>
    </w:p>
    <w:p>
      <w:pPr>
        <w:pStyle w:val="BookText"/>
        <w:rPr/>
      </w:pPr>
      <w:r>
        <w:rPr>
          <w:rFonts w:ascii="IRNazanin" w:hAnsi="IRNazanin" w:eastAsia="IRNazanin"/>
          <w:color w:val="111111"/>
          <w:sz w:val="28"/>
          <w:sz w:val="28"/>
          <w:szCs w:val="28"/>
          <w:rtl w:val="true"/>
          <w:lang w:bidi="fa-IR"/>
        </w:rPr>
        <w:t>هست شیرین کامیت اندر بهشت</w:t>
      </w:r>
    </w:p>
    <w:p>
      <w:pPr>
        <w:pStyle w:val="BookText"/>
        <w:rPr/>
      </w:pPr>
      <w:r>
        <w:rPr>
          <w:rFonts w:ascii="IRNazanin" w:hAnsi="IRNazanin" w:eastAsia="IRNazanin"/>
          <w:color w:val="111111"/>
          <w:sz w:val="28"/>
          <w:sz w:val="28"/>
          <w:szCs w:val="28"/>
          <w:rtl w:val="true"/>
          <w:lang w:bidi="fa-IR"/>
        </w:rPr>
        <w:t>ور تو شیرین کام از این دنیا شدی</w:t>
      </w:r>
    </w:p>
    <w:p>
      <w:pPr>
        <w:pStyle w:val="BookText"/>
        <w:rPr/>
      </w:pPr>
      <w:r>
        <w:rPr>
          <w:rFonts w:ascii="IRNazanin" w:hAnsi="IRNazanin" w:eastAsia="IRNazanin"/>
          <w:color w:val="111111"/>
          <w:sz w:val="28"/>
          <w:sz w:val="28"/>
          <w:szCs w:val="28"/>
          <w:rtl w:val="true"/>
          <w:lang w:bidi="fa-IR"/>
        </w:rPr>
        <w:t>تلخ کام عالم عقبی شدی</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کانت الدنیا همّته اشتدّت حسرته عند فراقها</w:t>
      </w:r>
      <w:r>
        <w:rPr>
          <w:rFonts w:eastAsia="IRNazanin" w:cs="IRNazanin"/>
          <w:color w:val="111111"/>
          <w:sz w:val="28"/>
          <w:szCs w:val="28"/>
          <w:rtl w:val="true"/>
          <w:lang w:bidi="fa-IR"/>
        </w:rPr>
        <w:t>.</w:t>
      </w:r>
      <w:r>
        <w:rPr>
          <w:rStyle w:val="FootnoteAnchor"/>
          <w:rtl w:val="true"/>
        </w:rPr>
        <w:footnoteReference w:id="19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تمام همتش دنیا باشد، به هنگام جدایی از آن حسرت و اندوهش بیشتر خواهد بود</w:t>
      </w:r>
      <w:r>
        <w:rPr>
          <w:rFonts w:eastAsia="IRNazanin" w:cs="IRNazanin"/>
          <w:color w:val="111111"/>
          <w:sz w:val="28"/>
          <w:szCs w:val="28"/>
          <w:rtl w:val="true"/>
          <w:lang w:bidi="fa-IR"/>
        </w:rPr>
        <w:t xml:space="preserve">. </w:t>
      </w:r>
      <w:bookmarkStart w:id="183" w:name="pg3244_31499"/>
    </w:p>
    <w:p>
      <w:pPr>
        <w:pStyle w:val="BookText"/>
        <w:rPr/>
      </w:pPr>
      <w:bookmarkEnd w:id="183"/>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تعلق قلبه بالدنیا تعلق قلبه ثلاث خصال هم لایفنی و امل لایدرک، و رجاء لاینال</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کسی که دلش به دنیا تعلق داشته باشد، قلبش به سه چیز تعلق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بی پایان، آرزویی که به آن نرسد و امیدی که بدان نایل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همین باره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اشتباکه بالدنیا کان لحسرته عند فراقها</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کسی که خود را بیشتر در شبکه و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بیاندازد، به هنگام جدایی از آن، حسرت و اندوهش بیشتر خواهد بود</w:t>
      </w:r>
      <w:r>
        <w:rPr>
          <w:rFonts w:eastAsia="IRNazanin" w:cs="IRNazanin"/>
          <w:color w:val="111111"/>
          <w:sz w:val="28"/>
          <w:szCs w:val="28"/>
          <w:rtl w:val="true"/>
          <w:lang w:bidi="fa-IR"/>
        </w:rPr>
        <w:t>.</w:t>
      </w:r>
    </w:p>
    <w:p>
      <w:pPr>
        <w:pStyle w:val="Heading5"/>
        <w:numPr>
          <w:ilvl w:val="4"/>
          <w:numId w:val="1"/>
        </w:numPr>
        <w:rPr/>
      </w:pPr>
      <w:bookmarkStart w:id="184" w:name="__RefHeading___Toc1981984_2749589250"/>
      <w:bookmarkStart w:id="185" w:name="_Toc69"/>
      <w:bookmarkEnd w:id="184"/>
      <w:r>
        <w:rPr>
          <w:rtl w:val="true"/>
        </w:rPr>
        <w:t>ح ـ هلاکت و نابودی</w:t>
      </w:r>
      <w:bookmarkEnd w:id="185"/>
    </w:p>
    <w:p>
      <w:pPr>
        <w:pStyle w:val="BookText"/>
        <w:rPr/>
      </w:pPr>
      <w:r>
        <w:rPr>
          <w:rFonts w:ascii="IRNazanin" w:hAnsi="IRNazanin" w:eastAsia="IRNazanin"/>
          <w:color w:val="111111"/>
          <w:sz w:val="28"/>
          <w:sz w:val="28"/>
          <w:szCs w:val="28"/>
          <w:rtl w:val="true"/>
          <w:lang w:bidi="fa-IR"/>
        </w:rPr>
        <w:t>ح ـ هلاکت و نابودی</w:t>
      </w:r>
    </w:p>
    <w:p>
      <w:pPr>
        <w:pStyle w:val="BookText"/>
        <w:rPr/>
      </w:pPr>
      <w:r>
        <w:rPr>
          <w:rFonts w:ascii="IRNazanin" w:hAnsi="IRNazanin" w:eastAsia="IRNazanin"/>
          <w:color w:val="111111"/>
          <w:sz w:val="28"/>
          <w:sz w:val="28"/>
          <w:szCs w:val="28"/>
          <w:rtl w:val="true"/>
          <w:lang w:bidi="fa-IR"/>
        </w:rPr>
        <w:t>محبت دنیا منشأ گرفتاری ها و ناراستی های باطنی و ظاهری آدمی است و او را به هلاکت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روایت شده است که درهم و دینار، پیشینیان شما را کشتند و کشنده ی شما هم آن ها است</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186" w:name="__RefHeading___Toc1981986_2749589250"/>
      <w:bookmarkStart w:id="187" w:name="_Toc70"/>
      <w:bookmarkEnd w:id="186"/>
      <w:r>
        <w:rPr>
          <w:rtl w:val="true"/>
        </w:rPr>
        <w:t>ط ـ ترس و هراس</w:t>
      </w:r>
      <w:bookmarkEnd w:id="187"/>
    </w:p>
    <w:p>
      <w:pPr>
        <w:pStyle w:val="BookText"/>
        <w:rPr/>
      </w:pPr>
      <w:r>
        <w:rPr>
          <w:rFonts w:ascii="IRNazanin" w:hAnsi="IRNazanin" w:eastAsia="IRNazanin"/>
          <w:color w:val="111111"/>
          <w:sz w:val="28"/>
          <w:sz w:val="28"/>
          <w:szCs w:val="28"/>
          <w:rtl w:val="true"/>
          <w:lang w:bidi="fa-IR"/>
        </w:rPr>
        <w:t>ط ـ ترس و هراس</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 ا نس ما تکون بها أحذر ما تکون منها، فانّ صاحبها کلما اطمأنّ فیها الی </w:t>
      </w:r>
      <w:bookmarkStart w:id="188" w:name="pg3244_31500"/>
    </w:p>
    <w:p>
      <w:pPr>
        <w:pStyle w:val="BookText"/>
        <w:rPr/>
      </w:pPr>
      <w:bookmarkEnd w:id="188"/>
      <w:r>
        <w:rPr>
          <w:rFonts w:ascii="IRNazanin" w:hAnsi="IRNazanin" w:eastAsia="IRNazanin"/>
          <w:color w:val="111111"/>
          <w:sz w:val="28"/>
          <w:sz w:val="28"/>
          <w:szCs w:val="28"/>
          <w:rtl w:val="true"/>
          <w:lang w:bidi="fa-IR"/>
        </w:rPr>
        <w:t>سرور أشخصته عنه الی محذور، أو الی ایناس أزالته عنه الی ایحاش</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هرگاه انس تو به دنیا بیشتر است از آن هراسان تر باش؛ زیرا دنیا دوست به آن دل بست و شاد شد، دنیا او را از آن حال به سختی می کشاند و هرگاه به دنیا مطمئن گردید، او را به ترس و هراس گرفتار می کند</w:t>
      </w:r>
      <w:r>
        <w:rPr>
          <w:rFonts w:eastAsia="IRNazanin" w:cs="IRNazanin"/>
          <w:color w:val="111111"/>
          <w:sz w:val="28"/>
          <w:szCs w:val="28"/>
          <w:rtl w:val="true"/>
          <w:lang w:bidi="fa-IR"/>
        </w:rPr>
        <w:t>.</w:t>
      </w:r>
    </w:p>
    <w:p>
      <w:pPr>
        <w:pStyle w:val="Heading5"/>
        <w:numPr>
          <w:ilvl w:val="4"/>
          <w:numId w:val="1"/>
        </w:numPr>
        <w:rPr/>
      </w:pPr>
      <w:bookmarkStart w:id="189" w:name="__RefHeading___Toc1981988_2749589250"/>
      <w:bookmarkStart w:id="190" w:name="_Toc71"/>
      <w:bookmarkEnd w:id="189"/>
      <w:r>
        <w:rPr>
          <w:rtl w:val="true"/>
        </w:rPr>
        <w:t>ی ـ کوردلی</w:t>
      </w:r>
      <w:bookmarkEnd w:id="190"/>
    </w:p>
    <w:p>
      <w:pPr>
        <w:pStyle w:val="BookText"/>
        <w:rPr/>
      </w:pPr>
      <w:r>
        <w:rPr>
          <w:rFonts w:ascii="IRNazanin" w:hAnsi="IRNazanin" w:eastAsia="IRNazanin"/>
          <w:color w:val="111111"/>
          <w:sz w:val="28"/>
          <w:sz w:val="28"/>
          <w:szCs w:val="28"/>
          <w:rtl w:val="true"/>
          <w:lang w:bidi="fa-IR"/>
        </w:rPr>
        <w:t>ی ـ کوردلی</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فارفض الدنیا فان حبّ الدنیا یعمی و یصمّ و یبکم و یذل الرقاب</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پس دنیا را رها کن؛ زیرا دنیادوستی انسان را کور و کر و لال و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ی تأثیر حب دنیا و این که اگر انسان فریفته ی دنیا گردد، از دیدن حقایق چشم خواهد پوشید،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راقه زبرجها أعقبت ناظریه کمها</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دنیا، دیدگان کسی را که زینت و آرایش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شگفتی آورده، کور مادرزاد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نشانی از بینایی در او نیست</w:t>
      </w:r>
      <w:r>
        <w:rPr>
          <w:rFonts w:eastAsia="IRNazanin" w:cs="IRNazanin"/>
          <w:color w:val="111111"/>
          <w:sz w:val="28"/>
          <w:szCs w:val="28"/>
          <w:rtl w:val="true"/>
          <w:lang w:bidi="fa-IR"/>
        </w:rPr>
        <w:t>).</w:t>
      </w:r>
    </w:p>
    <w:p>
      <w:pPr>
        <w:pStyle w:val="Heading5"/>
        <w:numPr>
          <w:ilvl w:val="4"/>
          <w:numId w:val="1"/>
        </w:numPr>
        <w:rPr/>
      </w:pPr>
      <w:bookmarkStart w:id="191" w:name="__RefHeading___Toc1981990_2749589250"/>
      <w:bookmarkStart w:id="192" w:name="_Toc72"/>
      <w:bookmarkEnd w:id="191"/>
      <w:r>
        <w:rPr>
          <w:rtl w:val="true"/>
        </w:rPr>
        <w:t>ک ـ سستی اراده</w:t>
      </w:r>
      <w:bookmarkEnd w:id="192"/>
    </w:p>
    <w:p>
      <w:pPr>
        <w:pStyle w:val="BookText"/>
        <w:rPr/>
      </w:pPr>
      <w:r>
        <w:rPr>
          <w:rFonts w:ascii="IRNazanin" w:hAnsi="IRNazanin" w:eastAsia="IRNazanin"/>
          <w:color w:val="111111"/>
          <w:sz w:val="28"/>
          <w:sz w:val="28"/>
          <w:szCs w:val="28"/>
          <w:rtl w:val="true"/>
          <w:lang w:bidi="fa-IR"/>
        </w:rPr>
        <w:t>ک ـ سستی اراده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مفاسد بزرگ دنیا دوستی آن است که انسان را از عبادت ها و مناسک شرعی باز می دارد و جنبه ی طبیعت را قوت می دهد، طبیعت از اطاعت روح خودداری می کند و انقیاد آن را نمی پذیرد و عزم انسانی را </w:t>
      </w:r>
    </w:p>
    <w:p>
      <w:pPr>
        <w:pStyle w:val="BookText"/>
        <w:rPr/>
      </w:pPr>
      <w:r>
        <w:rPr>
          <w:rFonts w:ascii="IRNazanin" w:hAnsi="IRNazanin" w:eastAsia="IRNazanin"/>
          <w:color w:val="111111"/>
          <w:sz w:val="28"/>
          <w:sz w:val="28"/>
          <w:szCs w:val="28"/>
          <w:rtl w:val="true"/>
          <w:lang w:bidi="fa-IR"/>
        </w:rPr>
        <w:t>سست و اراده را ضعیف می 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سرانجام،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رأس الفتن و اصل المحن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دوستی دنیا، رأس فتنه ها و ریشه ی همه ی دردها و رنج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حضرت علی علیه السلام در نهج البلاغه، برخی دیگر از مفاسد دنیاپرستی را بر می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خود بیگانگی</w:t>
      </w:r>
    </w:p>
    <w:p>
      <w:pPr>
        <w:pStyle w:val="BookText"/>
        <w:rPr/>
      </w:pPr>
      <w:r>
        <w:rPr>
          <w:rFonts w:ascii="IRNazanin" w:hAnsi="IRNazanin" w:eastAsia="IRNazanin"/>
          <w:color w:val="111111"/>
          <w:sz w:val="28"/>
          <w:sz w:val="28"/>
          <w:szCs w:val="28"/>
          <w:rtl w:val="true"/>
          <w:lang w:bidi="fa-IR"/>
        </w:rPr>
        <w:t>ـ غفلت از یاد خدا</w:t>
      </w:r>
    </w:p>
    <w:p>
      <w:pPr>
        <w:pStyle w:val="BookText"/>
        <w:rPr/>
      </w:pPr>
      <w:r>
        <w:rPr>
          <w:rFonts w:ascii="IRNazanin" w:hAnsi="IRNazanin" w:eastAsia="IRNazanin"/>
          <w:color w:val="111111"/>
          <w:sz w:val="28"/>
          <w:sz w:val="28"/>
          <w:szCs w:val="28"/>
          <w:rtl w:val="true"/>
          <w:lang w:bidi="fa-IR"/>
        </w:rPr>
        <w:t>ـ خودفروشی و دین فروشی</w:t>
      </w:r>
    </w:p>
    <w:p>
      <w:pPr>
        <w:pStyle w:val="BookText"/>
        <w:rPr/>
      </w:pPr>
      <w:r>
        <w:rPr>
          <w:rFonts w:ascii="IRNazanin" w:hAnsi="IRNazanin" w:eastAsia="IRNazanin"/>
          <w:color w:val="111111"/>
          <w:sz w:val="28"/>
          <w:sz w:val="28"/>
          <w:szCs w:val="28"/>
          <w:rtl w:val="true"/>
          <w:lang w:bidi="fa-IR"/>
        </w:rPr>
        <w:t>ـ آشفتگی و افسردگی</w:t>
      </w:r>
    </w:p>
    <w:p>
      <w:pPr>
        <w:pStyle w:val="BookText"/>
        <w:rPr/>
      </w:pPr>
      <w:r>
        <w:rPr>
          <w:rFonts w:ascii="IRNazanin" w:hAnsi="IRNazanin" w:eastAsia="IRNazanin"/>
          <w:color w:val="111111"/>
          <w:sz w:val="28"/>
          <w:sz w:val="28"/>
          <w:szCs w:val="28"/>
          <w:rtl w:val="true"/>
          <w:lang w:bidi="fa-IR"/>
        </w:rPr>
        <w:t>ـ فساد سیاسی و اجتماعی</w:t>
      </w:r>
    </w:p>
    <w:p>
      <w:pPr>
        <w:pStyle w:val="BookText"/>
        <w:rPr/>
      </w:pPr>
      <w:r>
        <w:rPr>
          <w:rFonts w:ascii="IRNazanin" w:hAnsi="IRNazanin" w:eastAsia="IRNazanin"/>
          <w:color w:val="111111"/>
          <w:sz w:val="28"/>
          <w:sz w:val="28"/>
          <w:szCs w:val="28"/>
          <w:rtl w:val="true"/>
          <w:lang w:bidi="fa-IR"/>
        </w:rPr>
        <w:t>ـ جنگ و خون ریزی</w:t>
      </w:r>
    </w:p>
    <w:p>
      <w:pPr>
        <w:pStyle w:val="BookText"/>
        <w:rPr/>
      </w:pPr>
      <w:r>
        <w:rPr>
          <w:rFonts w:ascii="IRNazanin" w:hAnsi="IRNazanin" w:eastAsia="IRNazanin"/>
          <w:color w:val="111111"/>
          <w:sz w:val="28"/>
          <w:sz w:val="28"/>
          <w:szCs w:val="28"/>
          <w:rtl w:val="true"/>
          <w:lang w:bidi="fa-IR"/>
        </w:rPr>
        <w:t>ـ انحطاط فرهنگی</w:t>
      </w:r>
    </w:p>
    <w:p>
      <w:pPr>
        <w:pStyle w:val="BookText"/>
        <w:rPr/>
      </w:pPr>
      <w:r>
        <w:rPr>
          <w:rFonts w:ascii="IRNazanin" w:hAnsi="IRNazanin" w:eastAsia="IRNazanin"/>
          <w:color w:val="111111"/>
          <w:sz w:val="28"/>
          <w:sz w:val="28"/>
          <w:szCs w:val="28"/>
          <w:rtl w:val="true"/>
          <w:lang w:bidi="fa-IR"/>
        </w:rPr>
        <w:t>ـ محرومیت از آزاداندیشی</w:t>
      </w:r>
    </w:p>
    <w:p>
      <w:pPr>
        <w:pStyle w:val="BookText"/>
        <w:rPr/>
      </w:pPr>
      <w:r>
        <w:rPr>
          <w:rFonts w:ascii="IRNazanin" w:hAnsi="IRNazanin" w:eastAsia="IRNazanin"/>
          <w:color w:val="111111"/>
          <w:sz w:val="28"/>
          <w:sz w:val="28"/>
          <w:szCs w:val="28"/>
          <w:rtl w:val="true"/>
          <w:lang w:bidi="fa-IR"/>
        </w:rPr>
        <w:t>ـ جهاد گریزی</w:t>
      </w:r>
    </w:p>
    <w:p>
      <w:pPr>
        <w:pStyle w:val="BookText"/>
        <w:rPr/>
      </w:pPr>
      <w:r>
        <w:rPr>
          <w:rFonts w:ascii="IRNazanin" w:hAnsi="IRNazanin" w:eastAsia="IRNazanin"/>
          <w:color w:val="111111"/>
          <w:sz w:val="28"/>
          <w:sz w:val="28"/>
          <w:szCs w:val="28"/>
          <w:rtl w:val="true"/>
          <w:lang w:bidi="fa-IR"/>
        </w:rPr>
        <w:t>ـ تباهی و خسران</w:t>
      </w:r>
    </w:p>
    <w:p>
      <w:pPr>
        <w:pStyle w:val="BookText"/>
        <w:rPr/>
      </w:pPr>
      <w:r>
        <w:rPr>
          <w:rFonts w:ascii="IRNazanin" w:hAnsi="IRNazanin" w:eastAsia="IRNazanin"/>
          <w:color w:val="111111"/>
          <w:sz w:val="28"/>
          <w:sz w:val="28"/>
          <w:szCs w:val="28"/>
          <w:rtl w:val="true"/>
          <w:lang w:bidi="fa-IR"/>
        </w:rPr>
        <w:t>بحث را با سخن پیامبر اکرم صلی الله علیه و آله در این باره پایان می دهیم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الکبائر حب الدنیا</w:t>
      </w:r>
      <w:r>
        <w:rPr>
          <w:rFonts w:eastAsia="IRNazanin" w:cs="IRNazanin"/>
          <w:color w:val="111111"/>
          <w:sz w:val="28"/>
          <w:szCs w:val="28"/>
          <w:rtl w:val="true"/>
          <w:lang w:bidi="fa-IR"/>
        </w:rPr>
        <w:t>.</w:t>
      </w:r>
      <w:r>
        <w:rPr>
          <w:rStyle w:val="FootnoteAnchor"/>
          <w:rtl w:val="true"/>
        </w:rPr>
        <w:footnoteReference w:id="202"/>
      </w:r>
      <w:bookmarkStart w:id="193" w:name="pg3244_31502"/>
    </w:p>
    <w:p>
      <w:pPr>
        <w:pStyle w:val="BookText"/>
        <w:rPr/>
      </w:pPr>
      <w:bookmarkEnd w:id="193"/>
      <w:r>
        <w:rPr>
          <w:rFonts w:ascii="IRNazanin" w:hAnsi="IRNazanin" w:eastAsia="IRNazanin"/>
          <w:color w:val="111111"/>
          <w:sz w:val="28"/>
          <w:sz w:val="28"/>
          <w:szCs w:val="28"/>
          <w:rtl w:val="true"/>
          <w:lang w:bidi="fa-IR"/>
        </w:rPr>
        <w:t>بزرگ ترین گناهان کبیره، دنیادوستی است</w:t>
      </w:r>
      <w:r>
        <w:rPr>
          <w:rFonts w:eastAsia="IRNazanin" w:cs="IRNazanin"/>
          <w:color w:val="111111"/>
          <w:sz w:val="28"/>
          <w:szCs w:val="28"/>
          <w:rtl w:val="true"/>
          <w:lang w:bidi="fa-IR"/>
        </w:rPr>
        <w:t>.</w:t>
      </w:r>
    </w:p>
    <w:p>
      <w:pPr>
        <w:pStyle w:val="Heading3"/>
        <w:numPr>
          <w:ilvl w:val="2"/>
          <w:numId w:val="1"/>
        </w:numPr>
        <w:rPr/>
      </w:pPr>
      <w:bookmarkStart w:id="194" w:name="__RefHeading___Toc1981992_2749589250"/>
      <w:bookmarkStart w:id="195" w:name="_Toc73"/>
      <w:bookmarkEnd w:id="194"/>
      <w:r>
        <w:rPr/>
        <w:t>5</w:t>
      </w:r>
      <w:r>
        <w:rPr>
          <w:rtl w:val="true"/>
        </w:rPr>
        <w:t xml:space="preserve"> </w:t>
      </w:r>
      <w:r>
        <w:rPr>
          <w:rtl w:val="true"/>
        </w:rPr>
        <w:t>ـ تأثیر دنیادوستی بر قلب انسان</w:t>
      </w:r>
      <w:bookmarkEnd w:id="19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دنیادوستی بر قلب انسان</w:t>
      </w:r>
    </w:p>
    <w:p>
      <w:pPr>
        <w:pStyle w:val="BookText"/>
        <w:rPr/>
      </w:pPr>
      <w:r>
        <w:rPr>
          <w:rFonts w:ascii="IRNazanin" w:hAnsi="IRNazanin" w:eastAsia="IRNazanin"/>
          <w:color w:val="111111"/>
          <w:sz w:val="28"/>
          <w:sz w:val="28"/>
          <w:szCs w:val="28"/>
          <w:rtl w:val="true"/>
          <w:lang w:bidi="fa-IR"/>
        </w:rPr>
        <w:t>احذر الدنیا فانها شبکه الشیطان و مفسدة الایمان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حذر کن از دنیا پس بدرستیکه آن دام شیطان است و جایگاه فساد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دنیاپرست از فضایل معنوی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عفت، سخاوت، عدالت که مبدأ تمام فضایل نفسانی است با حب دنیا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توحید در اسما و صفات و افعال و ذات و حق جویی و حق بینی با حب دنیا متضادند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 قلب، بزرگواری، عزت نفس، حریت و آزادمردی از لوازم بی اعتنایی به دنیاست، چنانچه فقر، ذلت، طمع، حرص، بندگی و چاپلوسی از لوازم حب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عطوفت، رحمت، مواصلت، مودّت و محبت با حب دنیا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بغض، کینه، جور، قطع رحم و نفاق و دیگر اخلاق فاسد زاییده ی این ام الامراض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دنیا مانع از حضور قلب انسان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عواملی که سبب می شود انسان در نماز حضور قلب پیدا نکند، حبّ دنیا و تعلق خاطر به امور دنیوی است که سر منشأ گناهان بزرگ و ریشه ی بیماری های باطنی است که </w:t>
      </w:r>
    </w:p>
    <w:p>
      <w:pPr>
        <w:pStyle w:val="BookText"/>
        <w:rPr/>
      </w:pPr>
      <w:r>
        <w:rPr>
          <w:rFonts w:ascii="IRNazanin" w:hAnsi="IRNazanin" w:eastAsia="IRNazanin"/>
          <w:color w:val="111111"/>
          <w:sz w:val="28"/>
          <w:sz w:val="28"/>
          <w:szCs w:val="28"/>
          <w:rtl w:val="true"/>
          <w:lang w:bidi="fa-IR"/>
        </w:rPr>
        <w:t>خار طریق اهل سلوک و سرچشمه ی مصایب است و تا وقتی که دل پای بند دنیا و زیورهای ماده است، اصلاح باطن ناممکن و رستگاری اخروی دست نایافتنی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 ما چون با حب دنیا آمیخته شده و مقصد و مقصودی جز تعمیر آن ندارد، ناچار این حب دنیا، مانع از فراغت قلب و حضور آن در محضر قدس می شود و علاج این مرض مهلک و فساد خانمان سوز با علم و عمل نافع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اگر محبت دنیا صورت قلب انسان گردد و انس به آن شدید شود، در وقت مردن که برای او کشف شود که حق تعالی او را از محبوبش جدا می کند و ما بین او و مطلوباتش افتراق می اندازد، با بغض از دنیا می رود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البته، دنیا زمین و آسمان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دنیا نیستند، بلکه آیات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های اعتباری و این که به من احترام می گذارند، من این قدر مال دارم، من چهره ی مقبول مردم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پندارها دنیاست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زمین که دنیا نیست، کسی که به زمین دل می بندد و در آن کشاورزی و تولید می کند تا نیاز جامعه ی اسلامی برآورده شود، این آخرت است، اما این پندار که این از آنِ من است، من از فلانی بهتر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های پلید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یک امر عدمی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عنوان های اعتباری، دام شیطان است و او، هم قوی است و هم غوّی و اهل </w:t>
      </w:r>
      <w:bookmarkStart w:id="196" w:name="pg3244_31504"/>
    </w:p>
    <w:p>
      <w:pPr>
        <w:pStyle w:val="BookText"/>
        <w:rPr/>
      </w:pPr>
      <w:bookmarkEnd w:id="196"/>
      <w:r>
        <w:rPr>
          <w:rFonts w:ascii="IRNazanin" w:hAnsi="IRNazanin" w:eastAsia="IRNazanin"/>
          <w:color w:val="111111"/>
          <w:sz w:val="28"/>
          <w:sz w:val="28"/>
          <w:szCs w:val="28"/>
          <w:rtl w:val="true"/>
          <w:lang w:bidi="fa-IR"/>
        </w:rPr>
        <w:t>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القوی من الشیطان الغویّ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فریب شیطان رانده شده به خداوند قدرت مند پناه می بریم</w:t>
      </w:r>
      <w:r>
        <w:rPr>
          <w:rFonts w:eastAsia="IRNazanin" w:cs="IRNazanin"/>
          <w:color w:val="111111"/>
          <w:sz w:val="28"/>
          <w:szCs w:val="28"/>
          <w:rtl w:val="true"/>
          <w:lang w:bidi="fa-IR"/>
        </w:rPr>
        <w:t>.</w:t>
      </w:r>
    </w:p>
    <w:p>
      <w:pPr>
        <w:pStyle w:val="Heading3"/>
        <w:numPr>
          <w:ilvl w:val="2"/>
          <w:numId w:val="1"/>
        </w:numPr>
        <w:rPr/>
      </w:pPr>
      <w:bookmarkStart w:id="197" w:name="__RefHeading___Toc1981994_2749589250"/>
      <w:bookmarkStart w:id="198" w:name="_Toc74"/>
      <w:bookmarkEnd w:id="197"/>
      <w:r>
        <w:rPr/>
        <w:t>6</w:t>
      </w:r>
      <w:r>
        <w:rPr>
          <w:rtl w:val="true"/>
        </w:rPr>
        <w:t xml:space="preserve"> </w:t>
      </w:r>
      <w:r>
        <w:rPr>
          <w:rtl w:val="true"/>
        </w:rPr>
        <w:t>ـ سیمای دنیاپرستان</w:t>
      </w:r>
      <w:bookmarkEnd w:id="19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سیمای دنیاپرستان</w:t>
      </w:r>
    </w:p>
    <w:p>
      <w:pPr>
        <w:pStyle w:val="BookText"/>
        <w:rPr/>
      </w:pPr>
      <w:r>
        <w:rPr>
          <w:rFonts w:ascii="IRNazanin" w:hAnsi="IRNazanin" w:eastAsia="IRNazanin"/>
          <w:color w:val="111111"/>
          <w:sz w:val="28"/>
          <w:sz w:val="28"/>
          <w:szCs w:val="28"/>
          <w:rtl w:val="true"/>
          <w:lang w:bidi="fa-IR"/>
        </w:rPr>
        <w:t>ان الذین لایرجون لقاء نا ورضوا بالحیوة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اطمأنوا بها والذین هم عن آیاتنا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مأوبهمُ النّار</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کسانی که امید به دیدار ما ندارند و به زندگی دنیا دل خوش کرده و بدان اطمینان یافته اند و کسانی که از آیات 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الدنیا کرکب یساربهم و هم نیام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اهل دنیا مانند کاروانی هستند که ایشان را می برند در حالی که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غفلت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در خواب و روز عمر رو در کوتهی</w:t>
      </w:r>
    </w:p>
    <w:p>
      <w:pPr>
        <w:pStyle w:val="BookText"/>
        <w:rPr/>
      </w:pPr>
      <w:r>
        <w:rPr>
          <w:rFonts w:ascii="IRNazanin" w:hAnsi="IRNazanin" w:eastAsia="IRNazanin"/>
          <w:color w:val="111111"/>
          <w:sz w:val="28"/>
          <w:sz w:val="28"/>
          <w:szCs w:val="28"/>
          <w:rtl w:val="true"/>
          <w:lang w:bidi="fa-IR"/>
        </w:rPr>
        <w:t>چون بمیرند از غرور خویش یابند آگهی</w:t>
      </w:r>
      <w:r>
        <w:rPr>
          <w:rStyle w:val="FootnoteAnchor"/>
          <w:rtl w:val="true"/>
        </w:rPr>
        <w:footnoteReference w:id="20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اهل دنیا را به چهار گروه تقسیم می کند و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بر چهار صنف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است که او را از فتنه و فساد منع نمی کند مگر بیچارگی و کندی شمشیر و کمی مال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است که شمشیر از غلاف کشیده و شر خود را آشکار ساخته است؛ سواره و پیاده ی خویش را گرد آورده، برای فتنه و فساد، خویشتن را آماده و دین اش را تباه کرده است، برای متاعی که به غنیمت برباید یا برای سوارانی که پیشرو خود قرار دهد، یا برای منبری که بر آن بر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فسادی کوتاهی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است که دنیا را به عمل آخرت می طلبد و آخرت را به عمل دنیا خواهان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وقار و طمأنینه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خویش را نزدیک به هم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آهسته قدم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جامه اش را جمع کرده، با شتاب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امین قرار دادن و مورد وثوق گشتن می آراید و پرده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دین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وسیله ی معصیت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گرگانی در لباس گوسفند و جو فروشانی هستند گندم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دنیایند اما در سیمای اهل آخرت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است که بر اثر حقارت و پستی و نداشتن وسیله ای که به مقام ریاست برسد، از خواستن آن مقام، خانه نشین گردیده است و چون به آرزوهای خود دسترسی ندارد، به همان حالی که مانده، خویش را قانع نشان داده است و به لباس اهل زهد و تقوا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نه در اندرون خود که شب آرام می گیرد و نه در بیرون خود که روز به سر می برد، اهل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حقارت نفس او را خانه نشین کرده است و برای این که </w:t>
      </w:r>
    </w:p>
    <w:p>
      <w:pPr>
        <w:pStyle w:val="BookText"/>
        <w:rPr/>
      </w:pPr>
      <w:r>
        <w:rPr>
          <w:rFonts w:ascii="IRNazanin" w:hAnsi="IRNazanin" w:eastAsia="IRNazanin"/>
          <w:color w:val="111111"/>
          <w:sz w:val="28"/>
          <w:sz w:val="28"/>
          <w:szCs w:val="28"/>
          <w:rtl w:val="true"/>
          <w:lang w:bidi="fa-IR"/>
        </w:rPr>
        <w:t>روی این حقارت نفس، پرده بکشد، به لباس اهل زهد در می آید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حضرت این چهار گروه را اهل دنیا می داند؛ زیرا آنان در چنگال مادیات دنیا گرفتار شده اند و انسان هایی اسیر و برده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یستحبون الحیوه الدنیا علی الاخره و یصدون عن سبیل الله و یبغونها عوجا اولئک فی ضلال بعید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همان کسانی که زندگی این دنیا را بر جهان دیگر ترجیح می دهند و از راه خدا جلوگیری می کنند و آن را منحرف می خواهند، در ضلالتی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ها باید یکی از این دو راه را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اختیار آخرت بر دنیا؛ یعنی آخرت را هدف دنیا و دنیا را مقدمه ی آن پنداشتن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اختیار دنیا بر آخرت؛ یعنی دنیا را هدف دانستن و آخرت را به کلی انکار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 با در نظر گرفتن مرگ به دو بخش تقسیم می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زندگی موقت پیش از مرگ</w:t>
      </w:r>
    </w:p>
    <w:p>
      <w:pPr>
        <w:pStyle w:val="BookText"/>
        <w:rPr/>
      </w:pPr>
      <w:r>
        <w:rPr>
          <w:rFonts w:ascii="IRNazanin" w:hAnsi="IRNazanin" w:eastAsia="IRNazanin"/>
          <w:color w:val="111111"/>
          <w:sz w:val="28"/>
          <w:sz w:val="28"/>
          <w:szCs w:val="28"/>
          <w:rtl w:val="true"/>
          <w:lang w:bidi="fa-IR"/>
        </w:rPr>
        <w:t>زندگی دایمی پس از مرگ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طور فطری علاقه دارد زندگانی سعادت مندانه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تنها با انتخاب آخرت و ترجیح آن بر دنیا خواهد توانست به این مقصود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ترسیم وضعیت مردم دنیازده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مردم دنیازده است که همواره آرای متناقض از خود نشان می دهند به این معنا که کارهایی می کنند که هوا و هوس شان، آن را تصدیق و عقل و فطرت شان،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چنان به رأی هوا و هوس خود اعتماد دارند و همین اعتماد، آنان را از التفات به آن چه عقل اقتضا می کند، باز می 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تفسیر کشف الاسرار سیمای اهل دنیا چنین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روی در دنیا داشت، پشت بر خدای دارد و پشت بر خدای داشتن آن است که پیوسته به اندیشه ی دنیا خسبد و بر اندیشه ی دنیا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وی بدان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دنیادار به سان مسافری باشد در کشتی نشسته و دنیازادِ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زاد افزون از آن گیرد، کشتی غرق شود و باعث هلاک او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دنیا را دوست دارد، از خدا خبر ندارد و هرکه چنین است هرگز آرزوی مرگ نکند و زندگی همین داند، که زندگی دنیا است و از حیات طیب که زندگی دوستان است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حیات غافلان است که در تاریکی 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سرانجام نکبت بار دنیاپرستان در کلام حضرت امیر این چنین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والدنیا دار منی لها الفناء و لأهلها منها الجلاء و هی حلوه خضراء و قد عجلت للطالب، و التبست بقلب الناظر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دنیا سرایی است که برای آن فنا و نیستی و برای اهلش، رخت بربستن مقدر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گوار و سبز و خرّم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گول زدن وغافل نمودن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سراغ خواهان و طالبش می آید و محبت و علاقه ی خود را به قلب نظر کننده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درباره ی فرجام ذلت بار دنیاداران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موصوف ما 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إجتمعت علیهم سکرة الموت و حسره الفوت ففترت لها أطرافهم و تغیرت لها ألوانهم ثمّ ازداد الموت فیهم ولوجا فحیل بین أحدهم و بین منطقه</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پس سختی هایی که به ایشان رو آورد به وصف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جان دادن و غم و اندوه آن چه از دست رفته، عنان را فرا گفت و دست و پایشان سست شد و رنگ هایشان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آثار مرگ در آنها زیاد شد تا این که میان هریک با گفتارش حایل گردید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و زینت های دنیا، دنیاپرستان را به خود مشغول داشته است و اینان جان خویش را در راه به دست آوردن اموال و اعتبار مادی، تقدیم دنیا </w:t>
      </w:r>
    </w:p>
    <w:p>
      <w:pPr>
        <w:pStyle w:val="BookText"/>
        <w:rPr/>
      </w:pP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به بهایی اندک می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رقابت های کشنده و چه حسادت هایی که بر سر لاشه ی دنیا به راه انداختند و با خوردنش رسوا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پرده برداشته شده، می بیند که دیر شده است و این بیداری، نه تنها سودی برای او نخواهد داشت، بلکه آغاز کیفرهایی است که برای او مقرر شده است و او باید طعم آن ها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کیفری است بسیار تلخ که آدمی هنگامی که بیدار شود، بفهمد با عظمت ترین و پرارزش ترین سرمایه ی خود را که شخصیت اوست، قربانی امیال دنیوی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 بیش از مقدار ضروری به امیال مادی، نشانه ی پست تر بودن از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حیوانی بیش از حدّ ضروری به خوردنی و آشامیدنی و مسکن علاقه ندارد؛ زیرا در این صورت مزاحم زندگی دیگر حیوانات می شود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رایت الدهر مختلفا یدور</w:t>
      </w:r>
    </w:p>
    <w:p>
      <w:pPr>
        <w:pStyle w:val="BookText"/>
        <w:rPr/>
      </w:pPr>
      <w:r>
        <w:rPr>
          <w:rFonts w:ascii="IRNazanin" w:hAnsi="IRNazanin" w:eastAsia="IRNazanin"/>
          <w:color w:val="111111"/>
          <w:sz w:val="28"/>
          <w:sz w:val="28"/>
          <w:szCs w:val="28"/>
          <w:rtl w:val="true"/>
          <w:lang w:bidi="fa-IR"/>
        </w:rPr>
        <w:t>فلا حزن یدوم و لا سرور و قد نبت الملوک به قصورا</w:t>
      </w:r>
    </w:p>
    <w:p>
      <w:pPr>
        <w:pStyle w:val="BookText"/>
        <w:rPr/>
      </w:pPr>
      <w:r>
        <w:rPr>
          <w:rFonts w:ascii="IRNazanin" w:hAnsi="IRNazanin" w:eastAsia="IRNazanin"/>
          <w:color w:val="111111"/>
          <w:sz w:val="28"/>
          <w:sz w:val="28"/>
          <w:szCs w:val="28"/>
          <w:rtl w:val="true"/>
          <w:lang w:bidi="fa-IR"/>
        </w:rPr>
        <w:t>فما بقی الملوک و القصور</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روزگار به صورت های گوناگون در گردش است، نه حزنش دوام دارد و نه سرور و شادمانیش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پادشاهان در آن قصرهایی بنا کردند که نه پادشاهان باقی ماندند و نه قصرهایشان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دنیاپرستان در حدیث معراج </w:t>
      </w:r>
      <w:bookmarkStart w:id="199" w:name="pg3244_31510"/>
    </w:p>
    <w:p>
      <w:pPr>
        <w:pStyle w:val="BookText"/>
        <w:rPr/>
      </w:pPr>
      <w:bookmarkEnd w:id="199"/>
      <w:r>
        <w:rPr>
          <w:rFonts w:ascii="IRNazanin" w:hAnsi="IRNazanin" w:eastAsia="IRNazanin"/>
          <w:color w:val="111111"/>
          <w:sz w:val="28"/>
          <w:sz w:val="28"/>
          <w:szCs w:val="28"/>
          <w:rtl w:val="true"/>
          <w:lang w:bidi="fa-IR"/>
        </w:rPr>
        <w:t>و ان اهل الدنیا لا یشرکون عند الرخاء و لا یصبرون عندالبلاء ان عیب اهل الدنیا کثیر، فیهم الجهل و الحمق، لا یتواضعون لمن یتعلمون منه و هم عند انفسهم عقلاً و عند العارفین حمقاء</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درستی که اهل دنیا هنگام خوشی و گشایش، شکر پروردگار را به جا نمی آورند و هنگام بلا و آزمایش الهی، صبر و تحمل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عیب اهل دنیا زیاد است؛ آنان جاهل و احمق هستند، نسبت به کسی که علمی به آنان یاد داده است، تواضع و فروتنی ندارند، آنان خودشان را عاقل می دانند در حالی که نزد مردم آگاه، احمق و نادان هستند</w:t>
      </w:r>
      <w:r>
        <w:rPr>
          <w:rFonts w:eastAsia="IRNazanin" w:cs="IRNazanin"/>
          <w:color w:val="111111"/>
          <w:sz w:val="28"/>
          <w:szCs w:val="28"/>
          <w:rtl w:val="true"/>
          <w:lang w:bidi="fa-IR"/>
        </w:rPr>
        <w:t>.</w:t>
      </w:r>
    </w:p>
    <w:p>
      <w:pPr>
        <w:pStyle w:val="Heading3"/>
        <w:numPr>
          <w:ilvl w:val="2"/>
          <w:numId w:val="1"/>
        </w:numPr>
        <w:rPr/>
      </w:pPr>
      <w:bookmarkStart w:id="200" w:name="__RefHeading___Toc1981996_2749589250"/>
      <w:bookmarkStart w:id="201" w:name="_Toc75"/>
      <w:bookmarkEnd w:id="200"/>
      <w:r>
        <w:rPr>
          <w:rtl w:val="true"/>
        </w:rPr>
        <w:t>خلاصه و جمع بندی</w:t>
      </w:r>
      <w:bookmarkEnd w:id="201"/>
    </w:p>
    <w:p>
      <w:pPr>
        <w:pStyle w:val="BookText"/>
        <w:rPr/>
      </w:pPr>
      <w:r>
        <w:rPr>
          <w:rFonts w:ascii="IRNazanin" w:hAnsi="IRNazanin" w:eastAsia="IRNazanin"/>
          <w:color w:val="111111"/>
          <w:sz w:val="28"/>
          <w:sz w:val="28"/>
          <w:szCs w:val="28"/>
          <w:rtl w:val="true"/>
          <w:lang w:bidi="fa-IR"/>
        </w:rPr>
        <w:t>خلاصه و جمع بندی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 و دنیاگرایی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مصادیق حب دنیا عشق به دنیاست که چشم را نابینا و دل را بیمار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دنیا یعنی دل خوشی و رضایت و قناعت به علایق دنیوی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در دیدگاه مکتب های گوناگون مفاهیم متفاوتی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گروهی با طرد کردن دنیا، به ریاضت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گروهی با برگزیدن دنیادوستی، در مظاهر و لذایذ زندگی غرق می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عده ای به پوچی دنیا اعتقاد دارند و برای زندگی هدفی قایل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 ـ اسلام هر سه اندیشه را انحرافی می داند؛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دنیا را نباید طرد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دنیاگرا و دنیاپرست هم نباید شد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راس کل خطیئه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خلقت جهان هستی، پوچ و بی هدف نیست و آفرینش هدف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افحسبتم انما خلقناکم عبثا و انکم الینالا ترجعون؛ آیا پنداشتید که شما را بیهوده آفریدیم و به سوی ما باز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من و تو بدین درازی</w:t>
      </w:r>
    </w:p>
    <w:p>
      <w:pPr>
        <w:pStyle w:val="BookText"/>
        <w:rPr/>
      </w:pPr>
      <w:r>
        <w:rPr>
          <w:rFonts w:ascii="IRNazanin" w:hAnsi="IRNazanin" w:eastAsia="IRNazanin"/>
          <w:color w:val="111111"/>
          <w:sz w:val="28"/>
          <w:sz w:val="28"/>
          <w:szCs w:val="28"/>
          <w:rtl w:val="true"/>
          <w:lang w:bidi="fa-IR"/>
        </w:rPr>
        <w:t>کوتاه کنم که نیست بازی؟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خطرات و مفاسد دنیاگرایی و دنیاپرستی</w:t>
      </w:r>
    </w:p>
    <w:p>
      <w:pPr>
        <w:pStyle w:val="BookText"/>
        <w:rPr/>
      </w:pPr>
      <w:r>
        <w:rPr>
          <w:rFonts w:ascii="IRNazanin" w:hAnsi="IRNazanin" w:eastAsia="IRNazanin"/>
          <w:color w:val="111111"/>
          <w:sz w:val="28"/>
          <w:sz w:val="28"/>
          <w:szCs w:val="28"/>
          <w:rtl w:val="true"/>
          <w:lang w:bidi="fa-IR"/>
        </w:rPr>
        <w:t xml:space="preserve">فریبندگی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شدن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 از مرگ، از دست دادن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می فروشند و عظمت های ابدی را از دست می دهند تا چند صباحی زنده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و نیازمندی، پستی و خواری، آلودگی به گناهان، هلاکت و نابودی، درازی آرزو، کوردلی، اندوه فراوان، ترس و هراس، از خودبیگانگی، سستی اراده، غفلت از یاد خدا، خودفروشی و دین فروشی، آشفتگی و افسردگی، فساد سیاسی و اجتماعی، جنگ و خون ریزی، انحطاط فرهنگی، اسارت و بردگی، جهادگریزی، محرومیت از آزاداندیشی، تباهی و خسران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حب دنیا بر قلب انسان</w:t>
      </w:r>
    </w:p>
    <w:p>
      <w:pPr>
        <w:pStyle w:val="BookText"/>
        <w:rPr/>
      </w:pPr>
      <w:r>
        <w:rPr>
          <w:rFonts w:ascii="IRNazanin" w:hAnsi="IRNazanin" w:eastAsia="IRNazanin"/>
          <w:color w:val="111111"/>
          <w:sz w:val="28"/>
          <w:sz w:val="28"/>
          <w:szCs w:val="28"/>
          <w:rtl w:val="true"/>
          <w:lang w:bidi="fa-IR"/>
        </w:rPr>
        <w:t>ـ صفات خوب و فضیلت های انسانی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جای صفات خوب، بغض، کینه، نفاق و دیگر اخلاق فاسد را در انسان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انسان را از حضور قلب در نماز باز می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سیمای دنیاپرستان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 ـ دنیاگرایی و شهوت، و قلب شان را تباه کرده و به اسارت دنیا درآورده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هنگام خوشی و گشایش، شکر پروردگار را به جا نمی آورند و هنگام بلا و آزمایش، صبر و تحمل نمی کنند</w:t>
      </w:r>
      <w:r>
        <w:rPr>
          <w:rFonts w:eastAsia="IRNazanin" w:cs="IRNazanin"/>
          <w:color w:val="111111"/>
          <w:sz w:val="28"/>
          <w:szCs w:val="28"/>
          <w:rtl w:val="true"/>
          <w:lang w:bidi="fa-IR"/>
        </w:rPr>
        <w:t xml:space="preserve">. </w:t>
      </w:r>
      <w:bookmarkStart w:id="202" w:name="pg3244_31513"/>
    </w:p>
    <w:p>
      <w:pPr>
        <w:pStyle w:val="Heading2"/>
        <w:numPr>
          <w:ilvl w:val="1"/>
          <w:numId w:val="1"/>
        </w:numPr>
        <w:rPr/>
      </w:pPr>
      <w:bookmarkStart w:id="203" w:name="__RefHeading___Toc1981998_2749589250"/>
      <w:bookmarkStart w:id="204" w:name="_Toc76"/>
      <w:bookmarkEnd w:id="202"/>
      <w:bookmarkEnd w:id="203"/>
      <w:r>
        <w:rPr>
          <w:rtl w:val="true"/>
        </w:rPr>
        <w:t>فصل پنجم</w:t>
      </w:r>
      <w:r>
        <w:rPr>
          <w:rtl w:val="true"/>
        </w:rPr>
        <w:t xml:space="preserve">: </w:t>
      </w:r>
      <w:r>
        <w:rPr>
          <w:rtl w:val="true"/>
        </w:rPr>
        <w:t>راه های مقابله با دنیازدگی</w:t>
      </w:r>
      <w:bookmarkEnd w:id="204"/>
    </w:p>
    <w:p>
      <w:pPr>
        <w:pStyle w:val="Heading3"/>
        <w:numPr>
          <w:ilvl w:val="2"/>
          <w:numId w:val="1"/>
        </w:numPr>
        <w:rPr/>
      </w:pPr>
      <w:bookmarkStart w:id="205" w:name="__RefHeading___Toc1982000_2749589250"/>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مقابله با دنیازدگی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مرگ و آخرت گرایی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پندپذیری و عبرت آموزی از سرگذشت دنیاداران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حقیقت دنیا و ژرف اندیشی در امور دنیوی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ندادن به دنیا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خودآگاهی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رهایی از هوای نفس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های عملی مقابله با حبّ دنیا</w:t>
      </w:r>
    </w:p>
    <w:p>
      <w:pPr>
        <w:pStyle w:val="BookText"/>
        <w:rPr/>
      </w:pPr>
      <w:r>
        <w:rPr>
          <w:rFonts w:ascii="IRNazanin" w:hAnsi="IRNazanin" w:eastAsia="IRNazanin"/>
          <w:color w:val="111111"/>
          <w:sz w:val="28"/>
          <w:sz w:val="28"/>
          <w:szCs w:val="28"/>
          <w:rtl w:val="true"/>
          <w:lang w:bidi="fa-IR"/>
        </w:rPr>
        <w:t>خلاصه و جمع بندی</w:t>
      </w:r>
    </w:p>
    <w:p>
      <w:pPr>
        <w:pStyle w:val="Heading3"/>
        <w:numPr>
          <w:ilvl w:val="2"/>
          <w:numId w:val="1"/>
        </w:numPr>
        <w:rPr/>
      </w:pPr>
      <w:bookmarkStart w:id="207" w:name="__RefHeading___Toc1982002_2749589250"/>
      <w:bookmarkStart w:id="208" w:name="_Toc78"/>
      <w:bookmarkEnd w:id="207"/>
      <w:r>
        <w:rPr/>
        <w:t>1</w:t>
      </w:r>
      <w:r>
        <w:rPr>
          <w:rtl w:val="true"/>
        </w:rPr>
        <w:t xml:space="preserve"> </w:t>
      </w:r>
      <w:r>
        <w:rPr>
          <w:rtl w:val="true"/>
        </w:rPr>
        <w:t>ـ یاد خدا</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w:t>
      </w:r>
    </w:p>
    <w:p>
      <w:pPr>
        <w:pStyle w:val="BookText"/>
        <w:rPr/>
      </w:pPr>
      <w:r>
        <w:rPr>
          <w:rFonts w:ascii="IRNazanin" w:hAnsi="IRNazanin" w:eastAsia="IRNazanin"/>
          <w:color w:val="111111"/>
          <w:sz w:val="28"/>
          <w:sz w:val="28"/>
          <w:szCs w:val="28"/>
          <w:rtl w:val="true"/>
          <w:lang w:bidi="fa-IR"/>
        </w:rPr>
        <w:t>الا بذکر اللّه تطمئن القلوب</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آگاه باش که با یاد خدا دلها آرامش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ذکر و یاد خود را روشنایی بخش دل ها قرار داد که به سبب آن، بعد از کری، می شنوند و بعد از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بینند و بعد از دشمنی و ستیزگی، فرمانبر و مطیع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خوشنودی او را به دست می آورند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نتایج ذکر که روشنایی بخش دل ها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شنوایی بعد از کری</w:t>
      </w:r>
    </w:p>
    <w:p>
      <w:pPr>
        <w:pStyle w:val="BookText"/>
        <w:rPr/>
      </w:pPr>
      <w:r>
        <w:rPr>
          <w:rFonts w:ascii="IRNazanin" w:hAnsi="IRNazanin" w:eastAsia="IRNazanin"/>
          <w:color w:val="111111"/>
          <w:sz w:val="28"/>
          <w:sz w:val="28"/>
          <w:szCs w:val="28"/>
          <w:rtl w:val="true"/>
          <w:lang w:bidi="fa-IR"/>
        </w:rPr>
        <w:t>ب ـ بازیافتن بینش و بینایی</w:t>
      </w:r>
    </w:p>
    <w:p>
      <w:pPr>
        <w:pStyle w:val="BookText"/>
        <w:rPr/>
      </w:pPr>
      <w:r>
        <w:rPr>
          <w:rFonts w:ascii="IRNazanin" w:hAnsi="IRNazanin" w:eastAsia="IRNazanin"/>
          <w:color w:val="111111"/>
          <w:sz w:val="28"/>
          <w:sz w:val="28"/>
          <w:szCs w:val="28"/>
          <w:rtl w:val="true"/>
          <w:lang w:bidi="fa-IR"/>
        </w:rPr>
        <w:t>ج ـ پیروی از امر پروردگار</w:t>
      </w:r>
    </w:p>
    <w:p>
      <w:pPr>
        <w:pStyle w:val="BookText"/>
        <w:rPr/>
      </w:pPr>
      <w:r>
        <w:rPr>
          <w:rFonts w:ascii="IRNazanin" w:hAnsi="IRNazanin" w:eastAsia="IRNazanin"/>
          <w:color w:val="111111"/>
          <w:sz w:val="28"/>
          <w:sz w:val="28"/>
          <w:szCs w:val="28"/>
          <w:rtl w:val="true"/>
          <w:lang w:bidi="fa-IR"/>
        </w:rPr>
        <w:t>حضرت 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بهترین اعمال شما نزد پروردگار بلندمرتبه و پاکیزه ترین آن ها و رفیع ترین آن ها در درجات شما و بهتر چیزی که طلوع کرده آفتاب بر او، ذکر خداوند سبحان است؛ زیرا خدای تعالی از خودش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نشین کسی هستم که مرا یاد کند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ان خیرا اعمالکم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اذکاها و ارفعها فی درجاتکم و خیر ما طلعت علیه الشمس ذکراللّه سبحانه و تعالی فانه اخبر عن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جلیس من 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مرضت من الذنوب فداوها</w:t>
      </w:r>
    </w:p>
    <w:p>
      <w:pPr>
        <w:pStyle w:val="BookText"/>
        <w:rPr/>
      </w:pPr>
      <w:r>
        <w:rPr>
          <w:rFonts w:ascii="IRNazanin" w:hAnsi="IRNazanin" w:eastAsia="IRNazanin"/>
          <w:color w:val="111111"/>
          <w:sz w:val="28"/>
          <w:sz w:val="28"/>
          <w:szCs w:val="28"/>
          <w:rtl w:val="true"/>
          <w:lang w:bidi="fa-IR"/>
        </w:rPr>
        <w:t>بالذّکر ان الذکر خیر دواء</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هنگامی که گناهان و معصیت ها، دلت را بیمار ساخت، با یاد خداوند سبحان، آن را درمان کن؛ زیرا ذکر خدا بهترین درمان گر امراض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مجلسی نیست که در آن نیکان و بدان مجتمع شوند، بی ذکر خدا پس برخیزند مگر آن که حسرت شود برای آنان در روز قیامت</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ما من یجتمع فیه أبرار و فجّار فیقومون علی غیر ذکر اللّه عزّ و جل إلّا کان حسره علیهم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انسان پس از آن که در قیامت، نتایج بزرگ ذکر خدا بر او منکشف شد و خود را از آن محروم دید و فهمید که چه نعمت ها و بهجت هایی از دستش رفته است و دیگر قابل جبران نیست، حسرت و ندامت بر وی روی می آورد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ما من یجتمع فیه أبرار و فجّار فیقومون علی غیر ذکر اللّه عزّ و جل إلّا کان حسره علیهم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درباره ی یاد خدا می 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آن گاه که خود را دارد و از دست نداده که خدا را داشته باشد و از خدا غافل نباشد خدا را فراموش کردن ملازم است با خود فراموشی</w:t>
      </w:r>
      <w:r>
        <w:rPr>
          <w:rFonts w:eastAsia="IRNazanin" w:cs="IRNazanin"/>
          <w:color w:val="111111"/>
          <w:sz w:val="28"/>
          <w:szCs w:val="28"/>
          <w:rtl w:val="true"/>
          <w:lang w:bidi="fa-IR"/>
        </w:rPr>
        <w:t>.</w:t>
      </w:r>
      <w:r>
        <w:rPr>
          <w:rStyle w:val="FootnoteAnchor"/>
          <w:rtl w:val="true"/>
        </w:rPr>
        <w:footnoteReference w:id="226"/>
      </w:r>
      <w:bookmarkStart w:id="209" w:name="pg3244_31515"/>
    </w:p>
    <w:p>
      <w:pPr>
        <w:pStyle w:val="Heading3"/>
        <w:numPr>
          <w:ilvl w:val="2"/>
          <w:numId w:val="1"/>
        </w:numPr>
        <w:rPr/>
      </w:pPr>
      <w:bookmarkStart w:id="210" w:name="__RefHeading___Toc1982004_2749589250"/>
      <w:bookmarkStart w:id="211" w:name="_Toc79"/>
      <w:bookmarkEnd w:id="209"/>
      <w:bookmarkEnd w:id="210"/>
      <w:r>
        <w:rPr/>
        <w:t>2</w:t>
      </w:r>
      <w:r>
        <w:rPr>
          <w:rtl w:val="true"/>
        </w:rPr>
        <w:t xml:space="preserve"> </w:t>
      </w:r>
      <w:r>
        <w:rPr>
          <w:rtl w:val="true"/>
        </w:rPr>
        <w:t>ـ یاد مرگ و آخرت گرایی</w:t>
      </w:r>
      <w:bookmarkEnd w:id="21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مرگ و آخرت گرایی</w:t>
      </w:r>
    </w:p>
    <w:p>
      <w:pPr>
        <w:pStyle w:val="BookText"/>
        <w:rPr/>
      </w:pPr>
      <w:r>
        <w:rPr>
          <w:rFonts w:ascii="IRNazanin" w:hAnsi="IRNazanin" w:eastAsia="IRNazanin"/>
          <w:color w:val="111111"/>
          <w:sz w:val="28"/>
          <w:sz w:val="28"/>
          <w:szCs w:val="28"/>
          <w:rtl w:val="true"/>
          <w:lang w:bidi="fa-IR"/>
        </w:rPr>
        <w:t>اوصیکم بذکر الموت و اقلال الغفله عنه و کیف غفلتکم عما لیس یغفلکم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مرگ غافل نباشید، شما را به یاد مرگ سفارش می کنم، چگونه می توانید از مرگ غافل باشید در حالی که او شما 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واللّه الجد لا اللعب و الحق لا الکذب و ما هو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أسمع داعیه و أعجل حادیه</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سوگند به خدا، مطلب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 و درست، نه بازی و شوخی و راست است نه دروغ و نیست این مطلب مهم،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هرکه را خواند، شنوانید و هرکه را راند، با شتاب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در و دیوار جهانی که در آن زندگی می کنیم فریاد هشدار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منزل جانان چه امن عیش چون هر دم</w:t>
      </w:r>
    </w:p>
    <w:p>
      <w:pPr>
        <w:pStyle w:val="BookText"/>
        <w:rPr/>
      </w:pPr>
      <w:r>
        <w:rPr>
          <w:rFonts w:ascii="IRNazanin" w:hAnsi="IRNazanin" w:eastAsia="IRNazanin"/>
          <w:color w:val="111111"/>
          <w:sz w:val="28"/>
          <w:sz w:val="28"/>
          <w:szCs w:val="28"/>
          <w:rtl w:val="true"/>
          <w:lang w:bidi="fa-IR"/>
        </w:rPr>
        <w:t>جرس فریاد بر می دارد که بربندید محمل ها</w:t>
      </w:r>
    </w:p>
    <w:p>
      <w:pPr>
        <w:pStyle w:val="BookText"/>
        <w:rPr/>
      </w:pPr>
      <w:r>
        <w:rPr>
          <w:rFonts w:ascii="IRNazanin" w:hAnsi="IRNazanin" w:eastAsia="IRNazanin"/>
          <w:color w:val="111111"/>
          <w:sz w:val="28"/>
          <w:sz w:val="28"/>
          <w:szCs w:val="28"/>
          <w:rtl w:val="true"/>
          <w:lang w:bidi="fa-IR"/>
        </w:rPr>
        <w:t>حضرت در این جا هشدار می دهند که مرگ نزدیک است و جویبار زندگی با شتاب می گذرد و حتی یک لحظه از توقف باز نمی ایستد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های سپری شده ی عمر، بازگشت ناپذیر است و به تدریج با گذشت سالیان عمر، لذت های دنیوی و هیجان های عاطفی، همه و همه به خاموشی و </w:t>
      </w:r>
    </w:p>
    <w:p>
      <w:pPr>
        <w:pStyle w:val="BookText"/>
        <w:rPr/>
      </w:pPr>
      <w:r>
        <w:rPr>
          <w:rFonts w:ascii="IRNazanin" w:hAnsi="IRNazanin" w:eastAsia="IRNazanin"/>
          <w:color w:val="111111"/>
          <w:sz w:val="28"/>
          <w:sz w:val="28"/>
          <w:szCs w:val="28"/>
          <w:rtl w:val="true"/>
          <w:lang w:bidi="fa-IR"/>
        </w:rPr>
        <w:t>نابودی می گراید و آن حالت ثبات و سکونی که روان آدمی در این زندگی احساس می کند، خیالی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بر لب جوی و گذر عمر ببین</w:t>
      </w:r>
    </w:p>
    <w:p>
      <w:pPr>
        <w:pStyle w:val="BookText"/>
        <w:rPr/>
      </w:pPr>
      <w:r>
        <w:rPr>
          <w:rFonts w:ascii="IRNazanin" w:hAnsi="IRNazanin" w:eastAsia="IRNazanin"/>
          <w:color w:val="111111"/>
          <w:sz w:val="28"/>
          <w:sz w:val="28"/>
          <w:szCs w:val="28"/>
          <w:rtl w:val="true"/>
          <w:lang w:bidi="fa-IR"/>
        </w:rPr>
        <w:t>کاین اشارت ز جهان گذرا ما را بس</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علی علیه السلام در سختی بسیار زیبا و تکان دهنده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 اللّه، ما أقرب الحیّ من المیت للحاقه به، و ابعد المیت من الحیّ لانقطاعه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نزدیک است زنده به مرده برای ملحق شدن به او و چه بسیار دور است مرده از زنده برای جدایی همیشگی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 بحر فنا منتظریم ای ساقی</w:t>
      </w:r>
    </w:p>
    <w:p>
      <w:pPr>
        <w:pStyle w:val="BookText"/>
        <w:rPr/>
      </w:pPr>
      <w:r>
        <w:rPr>
          <w:rFonts w:ascii="IRNazanin" w:hAnsi="IRNazanin" w:eastAsia="IRNazanin"/>
          <w:color w:val="111111"/>
          <w:sz w:val="28"/>
          <w:sz w:val="28"/>
          <w:szCs w:val="28"/>
          <w:rtl w:val="true"/>
          <w:lang w:bidi="fa-IR"/>
        </w:rPr>
        <w:t>فرصتی دان که ز لب تا به دهان این همه نیست</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یادآوری مرگ در قرآن و نهج البلاغه</w:t>
      </w:r>
    </w:p>
    <w:p>
      <w:pPr>
        <w:pStyle w:val="BookText"/>
        <w:rPr/>
      </w:pPr>
      <w:r>
        <w:rPr>
          <w:rFonts w:ascii="IRNazanin" w:hAnsi="IRNazanin" w:eastAsia="IRNazanin"/>
          <w:color w:val="111111"/>
          <w:sz w:val="28"/>
          <w:sz w:val="28"/>
          <w:szCs w:val="28"/>
          <w:rtl w:val="true"/>
          <w:lang w:bidi="fa-IR"/>
        </w:rPr>
        <w:t>قرآن کریم، نهج البلاغه و دیگر احادیث به این دلیل، همیشه بر یادآوری مرگ اصرار ورزیده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مرگ واقعیتی است که گریبان همه ی فرزندان آدم را می گیرد و به سراغ همه ی آنان می رود و همه را به زیر خاک خواهد برد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آدمی با احساس فنای زندگی، اسیر ثروت اندوزی، جاه طلبی و مقام پرستی نمی گردد؛ زیرا با اعتقاد یقینی به مرگ می داند که نصیب او از مال </w:t>
      </w:r>
    </w:p>
    <w:p>
      <w:pPr>
        <w:pStyle w:val="BookText"/>
        <w:rPr/>
      </w:pPr>
      <w:r>
        <w:rPr>
          <w:rFonts w:ascii="IRNazanin" w:hAnsi="IRNazanin" w:eastAsia="IRNazanin"/>
          <w:color w:val="111111"/>
          <w:sz w:val="28"/>
          <w:sz w:val="28"/>
          <w:szCs w:val="28"/>
          <w:rtl w:val="true"/>
          <w:lang w:bidi="fa-IR"/>
        </w:rPr>
        <w:t>و منال دنیا محدود است و جاه و مقامی که به دست می آورد، سرانجام از او سلب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آگاه و خردمند با توجه جدی به زوال دنیا و زندگی، در صدد بر می آید که از امکانات خود برای کار و تلاش مفید استفاده کند؛ زیرا وقتی انسان بداند مدت زندگی در این دنیا محدود و برگشت ناپذیر است، با مسامحه و از دست دادن فرصت ها، عمر خود را در بی کاری و بطالت نمی گذراند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القای ترس از مرگ</w:t>
      </w:r>
    </w:p>
    <w:p>
      <w:pPr>
        <w:pStyle w:val="BookText"/>
        <w:rPr/>
      </w:pPr>
      <w:r>
        <w:rPr>
          <w:rFonts w:ascii="IRNazanin" w:hAnsi="IRNazanin" w:eastAsia="IRNazanin"/>
          <w:color w:val="111111"/>
          <w:sz w:val="28"/>
          <w:sz w:val="28"/>
          <w:szCs w:val="28"/>
          <w:rtl w:val="true"/>
          <w:lang w:bidi="fa-IR"/>
        </w:rPr>
        <w:t>فراموش کردن مرگ، در کنار ظاهرسازی های دنیایی و اصالت دادن به جلوه های مادی دنیا، بخشی از ارزش های فرهنگ مادی گرای غرب است که به دلایل و روش های گوناگون در دیگر جوامع تبلیغ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می 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تجمل گرایانه و مصرفی را برای فروش محصولات سودآور خود، گسترش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مردم را به ظاهر فریب ها سرگرم سازند و در عوض، ترس و دلهره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یا 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تحرک سیاسی ـ اجتماعی ملت ها جلوگیری کنند با القای ترس از مرگ و تبلیغ اصالت دنیا، سکوت مرگ بار را بر جوامع حاکم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می کوشند مشغله های ذهنی فراوانی برای ملت ها پدید آورند تا محتوای مادی دنیا را به گونه ای محبوب و دل انگیز و اصیل جلوه دهند که کسی واقعیت آن را جست و جو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بایستی لحظه ای از یاد مرگ غفلت نورزد و با کنار زدن پرده های تجمل ها و توهم های روزانه از خود بپرسد که چه باید کرد؟ اگر انسان بتواند به واقعیت های این دنیا بصیرت یابد، می تواند برای سعادت جهان دیگر همه چیز را به کار گیرد و هدایت یابد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مولای موحدان و دنیاگریزان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فاذکرواهادم اللّذات و منغضّ الشهوات، و قاطع الامنیّات عند المساورة للاعمال القبیحه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شتاب در انجام کارهای زشت، مرگ را به یاد آورید؛ زیرا لذت ها و خوشی ها را ویران می کند و عیش ها را به هم می زند و آرزوها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ریشه ی غفلت را بر می کند</w:t>
      </w:r>
    </w:p>
    <w:p>
      <w:pPr>
        <w:pStyle w:val="BookText"/>
        <w:rPr/>
      </w:pPr>
      <w:r>
        <w:rPr>
          <w:rFonts w:ascii="IRNazanin" w:hAnsi="IRNazanin" w:eastAsia="IRNazanin"/>
          <w:color w:val="111111"/>
          <w:sz w:val="28"/>
          <w:sz w:val="28"/>
          <w:szCs w:val="28"/>
          <w:rtl w:val="true"/>
          <w:lang w:bidi="fa-IR"/>
        </w:rPr>
        <w:t xml:space="preserve">یاد مرگ، قلب انسان را با وعده های الهی محکم می کند، وی را از حالت غفلت بیرون می آورد و روح اش را از قساوت به لطافت سوق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انسان رقیق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مرگ، نشانه های هوس را می شکند، آتش حرص را خاموش و دنیا را </w:t>
      </w:r>
      <w:bookmarkStart w:id="212" w:name="pg3244_31519"/>
    </w:p>
    <w:p>
      <w:pPr>
        <w:pStyle w:val="BookText"/>
        <w:rPr/>
      </w:pPr>
      <w:bookmarkEnd w:id="212"/>
      <w:r>
        <w:rPr>
          <w:rFonts w:ascii="IRNazanin" w:hAnsi="IRNazanin" w:eastAsia="IRNazanin"/>
          <w:color w:val="111111"/>
          <w:sz w:val="28"/>
          <w:sz w:val="28"/>
          <w:szCs w:val="28"/>
          <w:rtl w:val="true"/>
          <w:lang w:bidi="fa-IR"/>
        </w:rPr>
        <w:t>در پیش دیدگان آدمی کوچک می کند؛ زیرا در می یابد که این دنیا گذرا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سبب می شود آدمی راه تکامل را زودتر بپیماید؛ زیرا توجه وی از دنیا منقطع شده و متوجه عالم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مرگ و تلاوت قرآن، دل ها را صیقل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یاد مرگ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گناهان انسان را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علاقه ی مفرط به دنیا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حال تنگ دستی و فقر، به یاد مرگ باشید، به همان مقدارِ کم، راضی و خشنود می شوید</w:t>
      </w:r>
      <w:r>
        <w:rPr>
          <w:rFonts w:eastAsia="IRNazanin" w:cs="IRNazanin"/>
          <w:color w:val="111111"/>
          <w:sz w:val="28"/>
          <w:szCs w:val="28"/>
          <w:rtl w:val="true"/>
          <w:lang w:bidi="fa-IR"/>
        </w:rPr>
        <w:t>.</w:t>
      </w:r>
    </w:p>
    <w:p>
      <w:pPr>
        <w:pStyle w:val="Heading3"/>
        <w:numPr>
          <w:ilvl w:val="2"/>
          <w:numId w:val="1"/>
        </w:numPr>
        <w:rPr/>
      </w:pPr>
      <w:bookmarkStart w:id="213" w:name="__RefHeading___Toc1982006_2749589250"/>
      <w:bookmarkStart w:id="214" w:name="_Toc80"/>
      <w:bookmarkEnd w:id="213"/>
      <w:r>
        <w:rPr/>
        <w:t>3</w:t>
      </w:r>
      <w:r>
        <w:rPr>
          <w:rtl w:val="true"/>
        </w:rPr>
        <w:t xml:space="preserve"> </w:t>
      </w:r>
      <w:r>
        <w:rPr>
          <w:rtl w:val="true"/>
        </w:rPr>
        <w:t>ـ پندپذیری و عبرت آموزی از سرگذشت دنیاداران</w:t>
      </w:r>
      <w:bookmarkEnd w:id="21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پندپذیری و عبرت آموزی از سرگذشت دنیاداران</w:t>
      </w:r>
    </w:p>
    <w:p>
      <w:pPr>
        <w:pStyle w:val="BookText"/>
        <w:rPr/>
      </w:pPr>
      <w:r>
        <w:rPr>
          <w:rFonts w:ascii="IRNazanin" w:hAnsi="IRNazanin" w:eastAsia="IRNazanin"/>
          <w:color w:val="111111"/>
          <w:sz w:val="28"/>
          <w:sz w:val="28"/>
          <w:szCs w:val="28"/>
          <w:rtl w:val="true"/>
          <w:lang w:bidi="fa-IR"/>
        </w:rPr>
        <w:t>ما اکثر العبر و ما أقل الاعتبار</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چه بسیار است عبرتها و پندها و چه کم است پند پذیرفتن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عزت و ارجمندی دنیا و فخر کردن در آن دل نبندید و به زیور و نعمت آن فریفته و شادمان نشوید و از سختی و رنج آن فغان و زاری نکنید؛ زیرا ارجمندی در دنیا و فخر کردن به آن از میان می رود، زیور و نعمت آن فانی می گردد، سختی و رنج آن تمام می شود و هر مدت زمانی در آن پایان خواهد یافت و هر زنده ای در آن نابود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فلا تنافسوا فی عزّ الدنیا و فخرها، و لا تعجبوا بزینتها و نعیمها و لا تجزعوا من ضرّائها و بؤسها،فانّ عزّها و فخرها الی انقطاع و إنّ زینتها و نعمیها الی زوال و ضرّاءها و بؤسها الی نفاد و کل مدة فیها الی انتهاء و کل حیّ فیها ألی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آثار پیشینیان چیزی نیست که شما را باز دارد و آیا در گذشتن پدران شما، عبرت و پندی نیست، اگر تعقل و اندیشه کنید؟ آیا ندیدید که گذشتگان از شما باز نمی گردند و جانشینانشان که زنده هستند، باقی نمی مانند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کاخ جهان پر است ز ذکر گذشتگاه</w:t>
      </w:r>
    </w:p>
    <w:p>
      <w:pPr>
        <w:pStyle w:val="BookText"/>
        <w:rPr/>
      </w:pPr>
      <w:r>
        <w:rPr>
          <w:rFonts w:ascii="IRNazanin" w:hAnsi="IRNazanin" w:eastAsia="IRNazanin"/>
          <w:color w:val="111111"/>
          <w:sz w:val="28"/>
          <w:sz w:val="28"/>
          <w:szCs w:val="28"/>
          <w:rtl w:val="true"/>
          <w:lang w:bidi="fa-IR"/>
        </w:rPr>
        <w:t>لیکن کسی که گوش کند این ندا کم است</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آیا این همه نشانه های عبرت و تجربه از آثار گذشتگان برای ساختن حیاتی معقول برای آیندگان کافی نیست؟</w:t>
      </w:r>
    </w:p>
    <w:p>
      <w:pPr>
        <w:pStyle w:val="BookText"/>
        <w:rPr/>
      </w:pPr>
      <w:r>
        <w:rPr>
          <w:rFonts w:ascii="IRNazanin" w:hAnsi="IRNazanin" w:eastAsia="IRNazanin"/>
          <w:color w:val="111111"/>
          <w:sz w:val="28"/>
          <w:sz w:val="28"/>
          <w:szCs w:val="28"/>
          <w:rtl w:val="true"/>
          <w:lang w:bidi="fa-IR"/>
        </w:rPr>
        <w:t>بی تردید آن چه در صفحه ی هستی به وقوع می پیوندد، برای کسی که در این دنیا، از ارزش حیات خود آگاه است، می تواند سطری از کتاب آموزنده ی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کسی که بر اهمیت حیات خویش آگاه نیست، هیچ عاملی نمی تواند مایه ی پندآموزی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های گوناگون زندگی انسان ها که از برابر دیدگان ما می گذرند، می توانند برای بیداران ما عینی ترین حقیقت های سازنده باشد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علی علیه السلام در خطبه ی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 روزگارهای گذشته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عمالقه و فرزندان شان؟ کجایند فراعنه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شان؟ کجایند مردم شهرهای 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نام چاه بزرگی بود که مردم در کنار آن گرد آمدند و درخت صنوبر را پرستش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آنان را هلاک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را کشتند و احکام فرستادگان خدا را خاموش کردند ـ و شیوه های گردن کشان را زنده کردند؟ و عمالقه گروهی بودند با دولت بی حد که بنیان شان کنده 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انّ لکم فی القرون السالفه لعبره أین العمالقه و آبناء العمالقه،أین الفراعنه و أبناء الفراعنه، أین أصحاب مدائن الرّس الّذین قتلوا النبیین و اطفاؤا سنن المرسلین و أحیوا سنن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جایگاه آنان که پیش از شما بودند، نیستید، حال آن که عمر ایشان، درازتر، آثارشان پاینده تر، آرزوهایشان بیشتر، جمعیت شان آماده تر و لشکرهاشان انبوه تر بود؟</w:t>
      </w:r>
    </w:p>
    <w:p>
      <w:pPr>
        <w:pStyle w:val="BookText"/>
        <w:rPr/>
      </w:pPr>
      <w:r>
        <w:rPr>
          <w:rFonts w:ascii="IRNazanin" w:hAnsi="IRNazanin" w:eastAsia="IRNazanin"/>
          <w:color w:val="111111"/>
          <w:sz w:val="28"/>
          <w:sz w:val="28"/>
          <w:szCs w:val="28"/>
          <w:rtl w:val="true"/>
          <w:lang w:bidi="fa-IR"/>
        </w:rPr>
        <w:t xml:space="preserve">پس دیدید تغییر و ناآشنایی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با کسانی که به آن نزدیک شدند، آن را برگزیدند و به آن اعتماد کردند تا این که برای همیشه از آن جدا گشته و کوچ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بازگشتی برای آنان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جز گرسنگی، توشه ای و جز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و جز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 به ایشان داد؟ یا در پی آنان جز پشیمانی، سختی هاشان را تدارک کرد؟</w:t>
      </w:r>
      <w:r>
        <w:rPr>
          <w:rStyle w:val="FootnoteAnchor"/>
          <w:rtl w:val="true"/>
        </w:rPr>
        <w:footnoteReference w:id="241"/>
      </w:r>
      <w:bookmarkStart w:id="215" w:name="pg3244_31522"/>
    </w:p>
    <w:p>
      <w:pPr>
        <w:pStyle w:val="Heading3"/>
        <w:numPr>
          <w:ilvl w:val="2"/>
          <w:numId w:val="1"/>
        </w:numPr>
        <w:rPr/>
      </w:pPr>
      <w:bookmarkStart w:id="216" w:name="__RefHeading___Toc1982008_2749589250"/>
      <w:bookmarkStart w:id="217" w:name="_Toc81"/>
      <w:bookmarkEnd w:id="215"/>
      <w:bookmarkEnd w:id="216"/>
      <w:r>
        <w:rPr/>
        <w:t>4</w:t>
      </w:r>
      <w:r>
        <w:rPr>
          <w:rtl w:val="true"/>
        </w:rPr>
        <w:t xml:space="preserve"> </w:t>
      </w:r>
      <w:r>
        <w:rPr>
          <w:rtl w:val="true"/>
        </w:rPr>
        <w:t>ـ شناخت حقیقت دنیا و ژرف اندیشی در امور دنیوی</w:t>
      </w:r>
      <w:bookmarkEnd w:id="21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حقیقت دنیا و ژرف اندیشی در امور دنیوی</w:t>
      </w:r>
    </w:p>
    <w:p>
      <w:pPr>
        <w:pStyle w:val="BookText"/>
        <w:rPr/>
      </w:pPr>
      <w:r>
        <w:rPr>
          <w:rFonts w:ascii="IRNazanin" w:hAnsi="IRNazanin" w:eastAsia="IRNazanin"/>
          <w:color w:val="111111"/>
          <w:sz w:val="28"/>
          <w:sz w:val="28"/>
          <w:szCs w:val="28"/>
          <w:rtl w:val="true"/>
          <w:lang w:bidi="fa-IR"/>
        </w:rPr>
        <w:t>من عرف الدنیا لم یحزن علی ما أصابه</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هرکه بشناسد دنیا را اندوهناک نگردد بر آنچه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دنیا در نظر شما از تفاله ی برگ درخت سلم و از خرده ریزه ای که از مقراض می افتد کوچک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گیرید از احوال پیشینیان، پیش از آن که، آیندگان از حال شما پند گیرند، و رها کنید دنیا را که مذموم و ناپسندیده است؛ زیرا دنیا به کسی که پیش از شما به آن علاقه و دوستی داشته، وفا نکرده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فلتن الدنیا فی أعینکم أصغر من حثاله القرظ، و قراضه الجلم و اتّعظوا بمن کان قبلکم قبل ان یتعظ بکم من بعدکم، و ارفضوها ذمیمه فانّها قد رفضت من کان اشغف بها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دیدگان واقع بین باشد تا شیرین های این دنیا را تلخ و صافی های آن را، تیره و آلوده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آن انسانی که اسیر و برده ی شیرینی های خوشایند دنیا باشد و حیات را در آن خلاصه کند، چنین شیرینی که حیات را به پوچی می کشاند، تلخ است؛ زیرا سبب از بین رفتن شیرینی و عظمت خود حیات گشته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حضرت علی علیه السلام هم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اهل دنیا را بر حالات گوناگون نمی بیند که روز را به شب رسانده، شب را سحر می کنند؟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مرده است که بر او می گریند، و دیگری را تسلیت می دهند، و دیگری </w:t>
      </w:r>
    </w:p>
    <w:p>
      <w:pPr>
        <w:pStyle w:val="BookText"/>
        <w:rPr/>
      </w:pPr>
      <w:r>
        <w:rPr>
          <w:rFonts w:ascii="IRNazanin" w:hAnsi="IRNazanin" w:eastAsia="IRNazanin"/>
          <w:color w:val="111111"/>
          <w:sz w:val="28"/>
          <w:sz w:val="28"/>
          <w:szCs w:val="28"/>
          <w:rtl w:val="true"/>
          <w:lang w:bidi="fa-IR"/>
        </w:rPr>
        <w:t xml:space="preserve">بیماری است بر روی زمین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و دیگری به عیادت بیمار می رود و دیگری در حال جان دادن است، و یکی خواهان دنیا است و مرگ در پی او است، و دیگری غافل و بی خبر است و خدا از او غافل نیست، و بر اثر گذشته باقی مانده هم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پیشینیان دنیا را بدرود گفتند دیگران هم می میرند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خمینی رحمه الله در کتاب آداب الصلوة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انسان بداند که دنیا گونه ای است که هرچه آن را بیشتر تعقیب کند و در صدد تحصیل آن بیشتر باشد، علاقه اش به آن بیشتر شود و تأسف اش از فقدان آن روز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انسان طالب چیزی است که به دست او نیست، گمان می کند طالب فلان حد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ندارد، از آن تعقیب می کند و در راه آن تحمل مشاق می کند و خود را به مهالک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حد از دنیا را به دست آورد، برای او یک امر عادی می شود و عشق و علاقه اش مربوط می شود به چیز دیگری که بالاتر از آن است و خود را برای آن به زحمت و مشقت می اندازد و هیچ گاه عشق اش فرو ننشیند بلکه هردم روزافزون شود و زحمت و تعب اش بیشتر گردد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جهان را هر گلی بر نوک خاری است</w:t>
      </w:r>
    </w:p>
    <w:p>
      <w:pPr>
        <w:pStyle w:val="BookText"/>
        <w:rPr/>
      </w:pPr>
      <w:r>
        <w:rPr>
          <w:rFonts w:ascii="IRNazanin" w:hAnsi="IRNazanin" w:eastAsia="IRNazanin"/>
          <w:color w:val="111111"/>
          <w:sz w:val="28"/>
          <w:sz w:val="28"/>
          <w:szCs w:val="28"/>
          <w:rtl w:val="true"/>
          <w:lang w:bidi="fa-IR"/>
        </w:rPr>
        <w:t>خزانی در پی هر نوبهاری است</w:t>
      </w:r>
    </w:p>
    <w:p>
      <w:pPr>
        <w:pStyle w:val="BookText"/>
        <w:rPr/>
      </w:pPr>
      <w:r>
        <w:rPr>
          <w:rFonts w:ascii="IRNazanin" w:hAnsi="IRNazanin" w:eastAsia="IRNazanin"/>
          <w:color w:val="111111"/>
          <w:sz w:val="28"/>
          <w:sz w:val="28"/>
          <w:szCs w:val="28"/>
          <w:rtl w:val="true"/>
          <w:lang w:bidi="fa-IR"/>
        </w:rPr>
        <w:t>وصال غنچه بی خار جفا نیست</w:t>
      </w:r>
    </w:p>
    <w:p>
      <w:pPr>
        <w:pStyle w:val="BookText"/>
        <w:rPr/>
      </w:pPr>
      <w:r>
        <w:rPr>
          <w:rFonts w:ascii="IRNazanin" w:hAnsi="IRNazanin" w:eastAsia="IRNazanin"/>
          <w:color w:val="111111"/>
          <w:sz w:val="28"/>
          <w:sz w:val="28"/>
          <w:szCs w:val="28"/>
          <w:rtl w:val="true"/>
          <w:lang w:bidi="fa-IR"/>
        </w:rPr>
        <w:t>چراغ لاله بی باد فنا نیست</w:t>
      </w:r>
    </w:p>
    <w:p>
      <w:pPr>
        <w:pStyle w:val="BookText"/>
        <w:rPr/>
      </w:pPr>
      <w:r>
        <w:rPr>
          <w:rFonts w:ascii="IRNazanin" w:hAnsi="IRNazanin" w:eastAsia="IRNazanin"/>
          <w:color w:val="111111"/>
          <w:sz w:val="28"/>
          <w:sz w:val="28"/>
          <w:szCs w:val="28"/>
          <w:rtl w:val="true"/>
          <w:lang w:bidi="fa-IR"/>
        </w:rPr>
        <w:t>جهان گر گنج دارد مار با اوست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 خرما نماید خار با اوست</w:t>
      </w:r>
      <w:r>
        <w:rPr>
          <w:rStyle w:val="FootnoteAnchor"/>
          <w:rtl w:val="true"/>
        </w:rPr>
        <w:footnoteReference w:id="247"/>
      </w:r>
      <w:bookmarkStart w:id="218" w:name="pg3244_31524"/>
    </w:p>
    <w:p>
      <w:pPr>
        <w:pStyle w:val="Heading3"/>
        <w:numPr>
          <w:ilvl w:val="2"/>
          <w:numId w:val="1"/>
        </w:numPr>
        <w:rPr/>
      </w:pPr>
      <w:bookmarkStart w:id="219" w:name="__RefHeading___Toc1982010_2749589250"/>
      <w:bookmarkStart w:id="220" w:name="_Toc82"/>
      <w:bookmarkEnd w:id="218"/>
      <w:bookmarkEnd w:id="219"/>
      <w:r>
        <w:rPr/>
        <w:t>5</w:t>
      </w:r>
      <w:r>
        <w:rPr>
          <w:rtl w:val="true"/>
        </w:rPr>
        <w:t xml:space="preserve"> </w:t>
      </w:r>
      <w:r>
        <w:rPr>
          <w:rtl w:val="true"/>
        </w:rPr>
        <w:t>ـ اصالت ندادن به دنیا</w:t>
      </w:r>
      <w:bookmarkEnd w:id="22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ندادن به دنیا</w:t>
      </w:r>
    </w:p>
    <w:p>
      <w:pPr>
        <w:pStyle w:val="BookText"/>
        <w:rPr/>
      </w:pPr>
      <w:r>
        <w:rPr>
          <w:rFonts w:ascii="IRNazanin" w:hAnsi="IRNazanin" w:eastAsia="IRNazanin"/>
          <w:color w:val="111111"/>
          <w:sz w:val="28"/>
          <w:sz w:val="28"/>
          <w:szCs w:val="28"/>
          <w:rtl w:val="true"/>
          <w:lang w:bidi="fa-IR"/>
        </w:rPr>
        <w:t>ان جدّ الدنیا هزل و عزّهاذلّ و علوها سفل</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 درستی که جدّ دنیا بازی است و عزّت آن خواری است و بلند آن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مریم صلوات اللّه علیه للحواریین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اسرائیل لا تأسوا علی ما فاتکم من الدنیا کما لا یأسی أهل الدنیا علی ما فاتهم من دینهم اذا أصابوا دنیاهم</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عیسی بن مریم صلوات اللّه علیه به حواریین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از دنیا از دست شما رفت، افسوس مخورید، چنان که اهل دنیا چون به دنیای خود رسند، بر این از دست داده ی خود افسوس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دنیا ناشی از پندار ثبات و دوام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اختر شبگرد مکن کاین عیار</w:t>
      </w:r>
    </w:p>
    <w:p>
      <w:pPr>
        <w:pStyle w:val="BookText"/>
        <w:rPr/>
      </w:pPr>
      <w:r>
        <w:rPr>
          <w:rFonts w:ascii="IRNazanin" w:hAnsi="IRNazanin" w:eastAsia="IRNazanin"/>
          <w:color w:val="111111"/>
          <w:sz w:val="28"/>
          <w:sz w:val="28"/>
          <w:szCs w:val="28"/>
          <w:rtl w:val="true"/>
          <w:lang w:bidi="fa-IR"/>
        </w:rPr>
        <w:t>تاج کاووس ربود و کمر کیخسرو</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 های خدای عز و جل با موسی علیه السلام این بود که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تکیه مکن، مانند تکیه کردن ستمگران و تکیه کردن کسی که آن را پدر و مادر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خودت وا گذارم که به آن بنگری، محبت و رونق دنیا بر تو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خیر با اهلش مسابقه گذار و بر آنان پیشی گیر؛ زیرا کار خیر مانند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w:t>
      </w:r>
      <w:bookmarkStart w:id="221" w:name="pg3244_31525"/>
    </w:p>
    <w:p>
      <w:pPr>
        <w:pStyle w:val="BookText"/>
        <w:rPr/>
      </w:pPr>
      <w:bookmarkEnd w:id="221"/>
      <w:r>
        <w:rPr>
          <w:rFonts w:ascii="IRNazanin" w:hAnsi="IRNazanin" w:eastAsia="IRNazanin"/>
          <w:color w:val="111111"/>
          <w:sz w:val="28"/>
          <w:sz w:val="28"/>
          <w:szCs w:val="28"/>
          <w:rtl w:val="true"/>
          <w:lang w:bidi="fa-IR"/>
        </w:rPr>
        <w:t>از دنیا را که بدان احتیاج نداری، رها کن</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222" w:name="__RefHeading___Toc1982012_2749589250"/>
      <w:bookmarkStart w:id="223" w:name="_Toc83"/>
      <w:bookmarkEnd w:id="222"/>
      <w:r>
        <w:rPr/>
        <w:t>6</w:t>
      </w:r>
      <w:r>
        <w:rPr>
          <w:rtl w:val="true"/>
        </w:rPr>
        <w:t xml:space="preserve"> </w:t>
      </w:r>
      <w:r>
        <w:rPr>
          <w:rtl w:val="true"/>
        </w:rPr>
        <w:t>ـ خودآگاهی</w:t>
      </w:r>
      <w:bookmarkEnd w:id="22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خودآگاهی</w:t>
      </w:r>
    </w:p>
    <w:p>
      <w:pPr>
        <w:pStyle w:val="BookText"/>
        <w:rPr/>
      </w:pPr>
      <w:r>
        <w:rPr>
          <w:rFonts w:ascii="IRNazanin" w:hAnsi="IRNazanin" w:eastAsia="IRNazanin"/>
          <w:color w:val="111111"/>
          <w:sz w:val="28"/>
          <w:sz w:val="28"/>
          <w:szCs w:val="28"/>
          <w:rtl w:val="true"/>
          <w:lang w:bidi="fa-IR"/>
        </w:rPr>
        <w:t>عجبت لمن عرف نفسه کیف یأنس بدار الفناء</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تعجب دارم از کسی که بشناسد نفس خود را چگونه انس می گیرد بسوی سرای 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رای العبد الاجل و مسیره لأبغض الامل و غروره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اگر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 عمر و رفتار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فنا و نیستی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آرزو و فریب آن را دشمن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دوری می کند و اندیشه اش را به آن مشغول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بدانمی که من کیستمی</w:t>
      </w:r>
    </w:p>
    <w:p>
      <w:pPr>
        <w:pStyle w:val="BookText"/>
        <w:rPr/>
      </w:pPr>
      <w:r>
        <w:rPr>
          <w:rFonts w:ascii="IRNazanin" w:hAnsi="IRNazanin" w:eastAsia="IRNazanin"/>
          <w:color w:val="111111"/>
          <w:sz w:val="28"/>
          <w:sz w:val="28"/>
          <w:szCs w:val="28"/>
          <w:rtl w:val="true"/>
          <w:lang w:bidi="fa-IR"/>
        </w:rPr>
        <w:t>در دایره ی وجود برچیستمی</w:t>
      </w:r>
    </w:p>
    <w:p>
      <w:pPr>
        <w:pStyle w:val="BookText"/>
        <w:rPr/>
      </w:pPr>
      <w:r>
        <w:rPr>
          <w:rFonts w:ascii="IRNazanin" w:hAnsi="IRNazanin" w:eastAsia="IRNazanin"/>
          <w:color w:val="111111"/>
          <w:sz w:val="28"/>
          <w:sz w:val="28"/>
          <w:szCs w:val="28"/>
          <w:rtl w:val="true"/>
          <w:lang w:bidi="fa-IR"/>
        </w:rPr>
        <w:t>گر پنبه ی غفلتم نبودی در گوش</w:t>
      </w:r>
    </w:p>
    <w:p>
      <w:pPr>
        <w:pStyle w:val="BookText"/>
        <w:rPr/>
      </w:pPr>
      <w:r>
        <w:rPr>
          <w:rFonts w:ascii="IRNazanin" w:hAnsi="IRNazanin" w:eastAsia="IRNazanin"/>
          <w:color w:val="111111"/>
          <w:sz w:val="28"/>
          <w:sz w:val="28"/>
          <w:szCs w:val="28"/>
          <w:rtl w:val="true"/>
          <w:lang w:bidi="fa-IR"/>
        </w:rPr>
        <w:t>بر خود به هزار دیده بگریستمی</w:t>
      </w:r>
      <w:r>
        <w:rPr>
          <w:rStyle w:val="FootnoteAnchor"/>
          <w:rtl w:val="true"/>
        </w:rPr>
        <w:footnoteReference w:id="25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بخواهد در این دنیا در سفر و حرکت آگاهانه به مقصد اعلا باشد، باید از آن اصلی که او را به وجود آورده است، آگاه شود و همین که از آن ارتباط آگاه گشت، حرکت و سفر او معنا و هدف قانع کننده 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گفتی مسافر کیست در راه</w:t>
      </w:r>
    </w:p>
    <w:p>
      <w:pPr>
        <w:pStyle w:val="BookText"/>
        <w:rPr/>
      </w:pPr>
      <w:r>
        <w:rPr>
          <w:rFonts w:ascii="IRNazanin" w:hAnsi="IRNazanin" w:eastAsia="IRNazanin"/>
          <w:color w:val="111111"/>
          <w:sz w:val="28"/>
          <w:sz w:val="28"/>
          <w:szCs w:val="28"/>
          <w:rtl w:val="true"/>
          <w:lang w:bidi="fa-IR"/>
        </w:rPr>
        <w:t>کسی کاو شد ز اصل خویش آگاه</w:t>
      </w:r>
    </w:p>
    <w:p>
      <w:pPr>
        <w:pStyle w:val="BookText"/>
        <w:rPr/>
      </w:pPr>
      <w:r>
        <w:rPr>
          <w:rFonts w:ascii="IRNazanin" w:hAnsi="IRNazanin" w:eastAsia="IRNazanin"/>
          <w:color w:val="111111"/>
          <w:sz w:val="28"/>
          <w:sz w:val="28"/>
          <w:szCs w:val="28"/>
          <w:rtl w:val="true"/>
          <w:lang w:bidi="fa-IR"/>
        </w:rPr>
        <w:t>حال اگر کسی متوجه باشد که تلخی دست برداشتن از لذایذ چقدر جان گزا و ناگوار است، قطعی است که جان، روان و روح خود را در تحصیل عوامل آن لذایذ و اشباع آن شهوات، تباه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باشم من؟ مرا از من خبر کن</w:t>
      </w:r>
    </w:p>
    <w:p>
      <w:pPr>
        <w:pStyle w:val="BookText"/>
        <w:rPr/>
      </w:pPr>
      <w:r>
        <w:rPr>
          <w:rFonts w:ascii="IRNazanin" w:hAnsi="IRNazanin" w:eastAsia="IRNazanin"/>
          <w:color w:val="111111"/>
          <w:sz w:val="28"/>
          <w:sz w:val="28"/>
          <w:szCs w:val="28"/>
          <w:rtl w:val="true"/>
          <w:lang w:bidi="fa-IR"/>
        </w:rPr>
        <w:t>چه معنی دارد اندر خود سفر کن</w:t>
      </w:r>
    </w:p>
    <w:p>
      <w:pPr>
        <w:pStyle w:val="BookText"/>
        <w:rPr/>
      </w:pPr>
      <w:r>
        <w:rPr>
          <w:rFonts w:ascii="IRNazanin" w:hAnsi="IRNazanin" w:eastAsia="IRNazanin"/>
          <w:color w:val="111111"/>
          <w:sz w:val="28"/>
          <w:sz w:val="28"/>
          <w:szCs w:val="28"/>
          <w:rtl w:val="true"/>
          <w:lang w:bidi="fa-IR"/>
        </w:rPr>
        <w:t>ادعای علم را از کسی که آگاهی به خود ندارد و به اندازه و ارزش خود جاهل است، باور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کسی را که نمی داند برای چه کاری به این دنیا آمده و به کجا می رود، عالم تلقی می کنید؟</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چون سر و ماهیت جان مخبر است</w:t>
      </w:r>
    </w:p>
    <w:p>
      <w:pPr>
        <w:pStyle w:val="BookText"/>
        <w:rPr/>
      </w:pPr>
      <w:r>
        <w:rPr>
          <w:rFonts w:ascii="IRNazanin" w:hAnsi="IRNazanin" w:eastAsia="IRNazanin"/>
          <w:color w:val="111111"/>
          <w:sz w:val="28"/>
          <w:sz w:val="28"/>
          <w:szCs w:val="28"/>
          <w:rtl w:val="true"/>
          <w:lang w:bidi="fa-IR"/>
        </w:rPr>
        <w:t>هرکه او آگاه تر، با جان تر است</w:t>
      </w:r>
    </w:p>
    <w:p>
      <w:pPr>
        <w:pStyle w:val="BookText"/>
        <w:rPr/>
      </w:pPr>
      <w:r>
        <w:rPr>
          <w:rFonts w:ascii="IRNazanin" w:hAnsi="IRNazanin" w:eastAsia="IRNazanin"/>
          <w:color w:val="111111"/>
          <w:sz w:val="28"/>
          <w:sz w:val="28"/>
          <w:szCs w:val="28"/>
          <w:rtl w:val="true"/>
          <w:lang w:bidi="fa-IR"/>
        </w:rPr>
        <w:t>اقتضای جان چو ای دل آگهی است</w:t>
      </w:r>
    </w:p>
    <w:p>
      <w:pPr>
        <w:pStyle w:val="BookText"/>
        <w:rPr/>
      </w:pPr>
      <w:r>
        <w:rPr>
          <w:rFonts w:ascii="IRNazanin" w:hAnsi="IRNazanin" w:eastAsia="IRNazanin"/>
          <w:color w:val="111111"/>
          <w:sz w:val="28"/>
          <w:sz w:val="28"/>
          <w:szCs w:val="28"/>
          <w:rtl w:val="true"/>
          <w:lang w:bidi="fa-IR"/>
        </w:rPr>
        <w:t>هرکه آگاه تر بود جان اش قوی است</w:t>
      </w:r>
    </w:p>
    <w:p>
      <w:pPr>
        <w:pStyle w:val="BookText"/>
        <w:rPr/>
      </w:pPr>
      <w:r>
        <w:rPr>
          <w:rFonts w:ascii="IRNazanin" w:hAnsi="IRNazanin" w:eastAsia="IRNazanin"/>
          <w:color w:val="111111"/>
          <w:sz w:val="28"/>
          <w:sz w:val="28"/>
          <w:szCs w:val="28"/>
          <w:rtl w:val="true"/>
          <w:lang w:bidi="fa-IR"/>
        </w:rPr>
        <w:t>چون جهان جان سراسر آگهیست</w:t>
      </w:r>
    </w:p>
    <w:p>
      <w:pPr>
        <w:pStyle w:val="BookText"/>
        <w:rPr/>
      </w:pPr>
      <w:r>
        <w:rPr>
          <w:rFonts w:ascii="IRNazanin" w:hAnsi="IRNazanin" w:eastAsia="IRNazanin"/>
          <w:color w:val="111111"/>
          <w:sz w:val="28"/>
          <w:sz w:val="28"/>
          <w:szCs w:val="28"/>
          <w:rtl w:val="true"/>
          <w:lang w:bidi="fa-IR"/>
        </w:rPr>
        <w:t>هرکه بی جان است از دانش تهی است</w:t>
      </w:r>
      <w:r>
        <w:rPr>
          <w:rStyle w:val="FootnoteAnchor"/>
          <w:rtl w:val="true"/>
        </w:rPr>
        <w:footnoteReference w:id="25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بایستی از هویت و اصول و ارزش های حیات خویش آگاه بود</w:t>
      </w:r>
      <w:r>
        <w:rPr>
          <w:rFonts w:eastAsia="IRNazanin" w:cs="IRNazanin"/>
          <w:color w:val="111111"/>
          <w:sz w:val="28"/>
          <w:szCs w:val="28"/>
          <w:rtl w:val="true"/>
          <w:lang w:bidi="fa-IR"/>
        </w:rPr>
        <w:t xml:space="preserve">. </w:t>
      </w:r>
      <w:bookmarkStart w:id="224" w:name="pg3244_31527"/>
    </w:p>
    <w:p>
      <w:pPr>
        <w:pStyle w:val="BookText"/>
        <w:rPr/>
      </w:pPr>
      <w:bookmarkEnd w:id="224"/>
      <w:r>
        <w:rPr>
          <w:rFonts w:ascii="IRNazanin" w:hAnsi="IRNazanin" w:eastAsia="IRNazanin"/>
          <w:color w:val="111111"/>
          <w:sz w:val="28"/>
          <w:sz w:val="28"/>
          <w:szCs w:val="28"/>
          <w:rtl w:val="true"/>
          <w:lang w:bidi="fa-IR"/>
        </w:rPr>
        <w:t>نقش عبادت در بازیابی خود</w:t>
      </w:r>
    </w:p>
    <w:p>
      <w:pPr>
        <w:pStyle w:val="BookText"/>
        <w:rPr/>
      </w:pPr>
      <w:r>
        <w:rPr>
          <w:rFonts w:ascii="IRNazanin" w:hAnsi="IRNazanin" w:eastAsia="IRNazanin"/>
          <w:color w:val="111111"/>
          <w:sz w:val="28"/>
          <w:sz w:val="28"/>
          <w:szCs w:val="28"/>
          <w:rtl w:val="true"/>
          <w:lang w:bidi="fa-IR"/>
        </w:rPr>
        <w:t>به همان نسبت که وابستگی و غرق شدن در مادیات، انسان را از خویش جدا می کند و با خود بیگانه می سازد، عبادت انسان را به خویشتن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هوش آورنده ی انسان و بیدار کننده 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انسان غرق شده و محو شده در اشیای مادی را مانند نجات غریق از اعماق دریای غفلت ها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است که انسان خود را آن چنان که هست می بیند، به نقص خود پی می برد، از بالا به هستی و حیات و زمان و مکان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عبادت، به حقارت و پستی آمال و آرزوهای محدود مادی پی می برد و می خواهد خود را به قلب هستی برساند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چیست دین؟ برخاستن از روی خاک</w:t>
      </w:r>
    </w:p>
    <w:p>
      <w:pPr>
        <w:pStyle w:val="BookText"/>
        <w:rPr/>
      </w:pPr>
      <w:r>
        <w:rPr>
          <w:rFonts w:ascii="IRNazanin" w:hAnsi="IRNazanin" w:eastAsia="IRNazanin"/>
          <w:color w:val="111111"/>
          <w:sz w:val="28"/>
          <w:sz w:val="28"/>
          <w:szCs w:val="28"/>
          <w:rtl w:val="true"/>
          <w:lang w:bidi="fa-IR"/>
        </w:rPr>
        <w:t>تا ز خود آگاه گردد جان پاک</w:t>
      </w:r>
      <w:r>
        <w:rPr>
          <w:rStyle w:val="FootnoteAnchor"/>
          <w:rtl w:val="true"/>
        </w:rPr>
        <w:footnoteReference w:id="258"/>
      </w:r>
    </w:p>
    <w:p>
      <w:pPr>
        <w:pStyle w:val="Heading3"/>
        <w:numPr>
          <w:ilvl w:val="2"/>
          <w:numId w:val="1"/>
        </w:numPr>
        <w:rPr/>
      </w:pPr>
      <w:bookmarkStart w:id="225" w:name="__RefHeading___Toc1982014_2749589250"/>
      <w:bookmarkStart w:id="226" w:name="_Toc84"/>
      <w:bookmarkEnd w:id="225"/>
      <w:r>
        <w:rPr/>
        <w:t>7</w:t>
      </w:r>
      <w:r>
        <w:rPr>
          <w:rtl w:val="true"/>
        </w:rPr>
        <w:t xml:space="preserve"> </w:t>
      </w:r>
      <w:r>
        <w:rPr>
          <w:rtl w:val="true"/>
        </w:rPr>
        <w:t>ـ رهایی از هوای نفس</w:t>
      </w:r>
      <w:bookmarkEnd w:id="22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رهایی از هوای نفس</w:t>
      </w:r>
    </w:p>
    <w:p>
      <w:pPr>
        <w:pStyle w:val="BookText"/>
        <w:rPr/>
      </w:pPr>
      <w:r>
        <w:rPr>
          <w:rFonts w:ascii="IRNazanin" w:hAnsi="IRNazanin" w:eastAsia="IRNazanin"/>
          <w:color w:val="111111"/>
          <w:sz w:val="28"/>
          <w:sz w:val="28"/>
          <w:szCs w:val="28"/>
          <w:rtl w:val="true"/>
          <w:lang w:bidi="fa-IR"/>
        </w:rPr>
        <w:t>انّک لن تخلق للدنیا، فازهد فیها و أعرض عنها</w:t>
      </w:r>
      <w:r>
        <w:rPr>
          <w:rStyle w:val="FootnoteAnchor"/>
          <w:rtl w:val="true"/>
        </w:rPr>
        <w:footnoteReference w:id="25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تو آفریده نمی شوی از برای دنیا پس بی رغبت باش در آن و رو بگردان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تنظیم سند برای خانه ی شریح قاضی</w:t>
      </w:r>
    </w:p>
    <w:p>
      <w:pPr>
        <w:pStyle w:val="BookText"/>
        <w:rPr/>
      </w:pPr>
      <w:r>
        <w:rPr>
          <w:rFonts w:ascii="IRNazanin" w:hAnsi="IRNazanin" w:eastAsia="IRNazanin"/>
          <w:color w:val="111111"/>
          <w:sz w:val="28"/>
          <w:sz w:val="28"/>
          <w:szCs w:val="28"/>
          <w:rtl w:val="true"/>
          <w:lang w:bidi="fa-IR"/>
        </w:rPr>
        <w:t>روایت شده است که شریح ابن حارث از جانب امیرالمؤمنین علیه السلام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آن حضرت خانه ای را به هشتاد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امام رسید، او را طلبید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است که تو خانه ای را به هشتاد دینار خریده و برای آن قباله نوشته و در آن چندتن را گواه گرفته ای؟ شریح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خشم به او نگاه کرد،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بزودی به نزد تو بیاید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قباله ات را نگاه نکند و از گواهت نپرسد تا اینکه تو را از آن خانه چشم بازمانده بیرون برد و از همه چیز جدا، به گورت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مبادا این خانه را از مال غیر خریده باشی یا بهای آن را از غیر حلال داده باشی؛ زیرا در این صورت زیان دنیا و آخرت برده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خرید خانه پیش من آمده بودی، برای تو قباله ای مانند این قباله می نوشتم که به خرید این خانه به یک درهم هم رغبت نمی کردی و قباله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ای است که خرید بنده ی خوار و پست از مرده ای که بیرون شده برای 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خانه ای را در سرای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نیست شوندگان و نشانه ی تباه گشتگان است خریده است و این خانه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گوشه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پیشامدهای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خرابی، بیماری، دزدی،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موجبات اندوه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عزیزان، از دست رفتن خواسته ها و سرمایه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و آرزوی تباه کننده، منتهی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گمراه کننده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 این خانه از حد چهارم باز می شود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هذا ما اشتری عبد ذلیل، من میّت قد ازعج للرّحیل، اشتری منه دارا من دار الغرور من جانب الفانین، و خطّه الهالکین و تجمع هذه الدار حدود اربعه الحد الاول ینتهی الی دواعی الافات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الثانی ینتهی الی دواعی المصیبات</w:t>
      </w:r>
    </w:p>
    <w:p>
      <w:pPr>
        <w:pStyle w:val="BookText"/>
        <w:rPr/>
      </w:pPr>
      <w:r>
        <w:rPr>
          <w:rFonts w:ascii="IRNazanin" w:hAnsi="IRNazanin" w:eastAsia="IRNazanin"/>
          <w:color w:val="111111"/>
          <w:sz w:val="28"/>
          <w:sz w:val="28"/>
          <w:szCs w:val="28"/>
          <w:rtl w:val="true"/>
          <w:lang w:bidi="fa-IR"/>
        </w:rPr>
        <w:t>و الاحد الثالث ینتهی الی الهوی المردی</w:t>
      </w:r>
    </w:p>
    <w:p>
      <w:pPr>
        <w:pStyle w:val="BookText"/>
        <w:rPr/>
      </w:pPr>
      <w:r>
        <w:rPr>
          <w:rFonts w:ascii="IRNazanin" w:hAnsi="IRNazanin" w:eastAsia="IRNazanin"/>
          <w:color w:val="111111"/>
          <w:sz w:val="28"/>
          <w:sz w:val="28"/>
          <w:szCs w:val="28"/>
          <w:rtl w:val="true"/>
          <w:lang w:bidi="fa-IR"/>
        </w:rPr>
        <w:t>و الحد الرابع ینتهی الی الشیطان المغوی، و فیه شِرع باب هذه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فریفته به خواهش و آرزو، چنین خانه ای را از این فرد بیرون شده برای مرگ، به بهای خارج شدن از ارجمندی قناعت و داخل شدن در پستی درخواست و خواری 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از دست دادن قناعت و بی نیازی، گرفتاری ها و سختی هایی در بر دارد که اسباب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بهای خانه ای که محل احتیاج و نیاز نبوده، خروج از عزّ و قناعت، شرافت و آبرو و دخول در ذلت خواهش، سختی و گرفتاری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 و زیانی را که از فروشنده به این خریدار در آن چه خریده برسد، 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سازنده ی نفس های پادشاهان و گیرنده ی جان های گردن کشان و از بین برنده پادشاهی فرعون ها مانند کسری و قیصر و تبع و حمیر و کسانی که دارایی بر دارایی افزوده و آن را بسیار کرده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کرده و برافراشته و زینت داده و بیاراسته و ذخیره گردانیده و خانه و باغ و اثاثیه جمع کرده و به گمان خود برای فرزند در نظر گرفته اند، است، که همه ی آنان را به محل بازپرسی و رسیدگی به حساب و </w:t>
      </w:r>
      <w:bookmarkStart w:id="227" w:name="pg3244_31530"/>
    </w:p>
    <w:p>
      <w:pPr>
        <w:pStyle w:val="BookText"/>
        <w:rPr/>
      </w:pPr>
      <w:bookmarkEnd w:id="227"/>
      <w:r>
        <w:rPr>
          <w:rFonts w:ascii="IRNazanin" w:hAnsi="IRNazanin" w:eastAsia="IRNazanin"/>
          <w:color w:val="111111"/>
          <w:sz w:val="28"/>
          <w:sz w:val="28"/>
          <w:szCs w:val="28"/>
          <w:rtl w:val="true"/>
          <w:lang w:bidi="fa-IR"/>
        </w:rPr>
        <w:t>جایگاه پاداش و کیفر بفرستند نهانی که فرمان قطعی صادر شود و در آن جا تباه کاران زیان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عقل را به گواهی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علی ذلک العقل إذا خرج من أسر الهوی، و سلم من علائق الدنیا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عقلی که از گرفتاری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باشد و از وابستگی های دنیا سالم ماند،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قباله گواه است</w:t>
      </w:r>
      <w:r>
        <w:rPr>
          <w:rFonts w:eastAsia="IRNazanin" w:cs="IRNazanin"/>
          <w:color w:val="111111"/>
          <w:sz w:val="28"/>
          <w:szCs w:val="28"/>
          <w:rtl w:val="true"/>
          <w:lang w:bidi="fa-IR"/>
        </w:rPr>
        <w:t>.</w:t>
      </w:r>
    </w:p>
    <w:p>
      <w:pPr>
        <w:pStyle w:val="Heading3"/>
        <w:numPr>
          <w:ilvl w:val="2"/>
          <w:numId w:val="1"/>
        </w:numPr>
        <w:rPr/>
      </w:pPr>
      <w:bookmarkStart w:id="228" w:name="__RefHeading___Toc1982016_2749589250"/>
      <w:bookmarkStart w:id="229" w:name="_Toc85"/>
      <w:bookmarkEnd w:id="228"/>
      <w:r>
        <w:rPr/>
        <w:t>8</w:t>
      </w:r>
      <w:r>
        <w:rPr>
          <w:rtl w:val="true"/>
        </w:rPr>
        <w:t xml:space="preserve"> </w:t>
      </w:r>
      <w:r>
        <w:rPr>
          <w:rtl w:val="true"/>
        </w:rPr>
        <w:t>ـ راه های عملی مقابله با حبّ دنیا</w:t>
      </w:r>
      <w:bookmarkEnd w:id="22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های عملی مقابله با حبّ دنیا</w:t>
      </w:r>
    </w:p>
    <w:p>
      <w:pPr>
        <w:pStyle w:val="BookText"/>
        <w:rPr/>
      </w:pPr>
      <w:r>
        <w:rPr>
          <w:rFonts w:ascii="IRNazanin" w:hAnsi="IRNazanin" w:eastAsia="IRNazanin"/>
          <w:color w:val="111111"/>
          <w:sz w:val="28"/>
          <w:sz w:val="28"/>
          <w:szCs w:val="28"/>
          <w:rtl w:val="true"/>
          <w:lang w:bidi="fa-IR"/>
        </w:rPr>
        <w:t>ألفرح بالدنیا حمق</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شادمانی به دنیا و روآوردن آن کم 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فحمده علی ما کان، و نستعینه من امرنا علی ما یکون و نساء له المعناها فی الادیان کما نسأله المعاناه فی الابدان</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خداوند را بر نعمت هایی که عطا فرموده، سپاس گزاریم و در کارهای خود از او یاری می طلبیم و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نادانی و گمراهی 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و عقاید را از او درخواست می کنیم، چنان که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 را از او می خواهیم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رهنمودامام علی علیه السلام برای درمان حبّ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مرض خانمان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شکر و سپاس از خداوند سبحان؛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یاری طلبیدن از پروردگار متعال؛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 سلامتی روح و روان از بیماری ها و مفاسد گوناگون؛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پناه بردن به خداوند متعال در تمام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زینت ها و نعمت های دنیا دل خوش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بسیار حماقت آمیز است که آدمیان برای به دست آوردن تجمّل ها و عزت و افتخارهای زودگذر که بیشتر بر پایه ی تجمل پروری و افتخارجویی های مادی، بی پایه و اساس و زودگذر دنیا وادار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این انسانی که ادعای تکاملش به قولی، گوش فلک را کر کرده است، به پنهان کردن و مشوّه ساختن جمال والای خود در لابه لای زیورها و رنگ و بوی ظاهری که با چند قطره آب، راه فنا را در پیش می گیرد، علاقه ی 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قسمتی دیگر از خطبه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ناگواری ها و سختی های دنیا شما را با شکست قطعی روبه رو نکند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امام خمینی رحمه الله در کتاب اداب الصلوة می فرمایند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علاج آن، این است که معامله به ضد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مال و منال علاقه دارد، با بسط الید و صدقات واجبه و مستحبه ریشه ی آن را از دل بکند و یکی از نکات صدقات همین کم شدن علاقه به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که انسان چیزی را که دوست می دارد و مورد علاقه اش هست صدقه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 تنالوا البر حتی تنفقوا ممّا تحبون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اگر به فخر و تقدم و ریاست و استطالت آن علاقه دارد، اعمال ضد آن را بکند تا اصلاح شود و دماغ نفس اماره را به خاک بمالد، تا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بداند دنیا طوری است که هرچه آن را بیشتر تعقیب کند و در صدد تحصیل آن باشد، علاقه اش به آن بیشتر 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به آرزوهای بی جا تکیه نکند</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کوچ کردن از این سرا که برای اهلش، زوال و نیستی مقدّر شده، آماده شوید و آرزو بر شما غالب نشود و مدت زندگانی در آن به نظر شما طولانی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آرزوهای بی جا تکیه نکنید و از مرگ غافل نباشید؛ زیرا به ناگاه شما را دریابد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فأزمعوا عباداللّه الرحیل عن هذه الدار المقدور علی اهلها الزّوال،و لا یغلّبکم فیها الامل، و لا یطولن علیکم فیها الامد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نامه ای به سلمان فارسی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دنیا مانند مار است که مالش آن نرم و زهرش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 از آن چه تو را در دنیا شاد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از کالای آن، اندکی با تو همراه می ماند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 های آن را از خود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به جدایی از آن و تغییر احوالش باور </w:t>
      </w:r>
      <w:bookmarkStart w:id="230" w:name="pg3244_31533"/>
    </w:p>
    <w:p>
      <w:pPr>
        <w:pStyle w:val="BookText"/>
        <w:rPr/>
      </w:pPr>
      <w:bookmarkEnd w:id="230"/>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فانّما مثل الدنیا مثل الحیّه، لین مسها قاتل سمها، فاعرض عما یعجبک فیها لقله ما یصحبک منها وضع عنک همو مها لما ایقنت به من فراقها، و تصرف حالاتها</w:t>
      </w:r>
      <w:r>
        <w:rPr>
          <w:rFonts w:eastAsia="IRNazanin" w:cs="IRNazanin"/>
          <w:color w:val="111111"/>
          <w:sz w:val="28"/>
          <w:szCs w:val="28"/>
          <w:rtl w:val="true"/>
          <w:lang w:bidi="fa-IR"/>
        </w:rPr>
        <w:t>.</w:t>
      </w:r>
    </w:p>
    <w:p>
      <w:pPr>
        <w:pStyle w:val="Heading3"/>
        <w:numPr>
          <w:ilvl w:val="2"/>
          <w:numId w:val="1"/>
        </w:numPr>
        <w:rPr/>
      </w:pPr>
      <w:bookmarkStart w:id="231" w:name="__RefHeading___Toc1982018_2749589250"/>
      <w:bookmarkStart w:id="232" w:name="_Toc86"/>
      <w:bookmarkEnd w:id="231"/>
      <w:r>
        <w:rPr>
          <w:rtl w:val="true"/>
        </w:rPr>
        <w:t>خلاصه و جمع بندی</w:t>
      </w:r>
      <w:bookmarkEnd w:id="232"/>
    </w:p>
    <w:p>
      <w:pPr>
        <w:pStyle w:val="BookText"/>
        <w:rPr/>
      </w:pPr>
      <w:r>
        <w:rPr>
          <w:rFonts w:ascii="IRNazanin" w:hAnsi="IRNazanin" w:eastAsia="IRNazanin"/>
          <w:color w:val="111111"/>
          <w:sz w:val="28"/>
          <w:sz w:val="28"/>
          <w:szCs w:val="28"/>
          <w:rtl w:val="true"/>
          <w:lang w:bidi="fa-IR"/>
        </w:rPr>
        <w:t>خلاصه و جمع بندی</w:t>
      </w:r>
    </w:p>
    <w:p>
      <w:pPr>
        <w:pStyle w:val="BookText"/>
        <w:rPr/>
      </w:pPr>
      <w:r>
        <w:rPr>
          <w:rFonts w:ascii="IRNazanin" w:hAnsi="IRNazanin" w:eastAsia="IRNazanin"/>
          <w:color w:val="111111"/>
          <w:sz w:val="28"/>
          <w:sz w:val="28"/>
          <w:szCs w:val="28"/>
          <w:rtl w:val="true"/>
          <w:lang w:bidi="fa-IR"/>
        </w:rPr>
        <w:t>راه های مقابله با دنیاگرایی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یاد خدا؛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بذکراللّه تطمئن القلوب؛ دل ها با یاد خدا آرام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یاد مرگ و آخرت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شتاب در کارهای زشت، یاد مرگ، لذت ها و خوشی ها را ویران می سازد، عیش ها را به هم می زند و آرزوها را قطع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پندپذیری و عبرت آموزی از سرگذشت دنیاداران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حقیقت دنیا و ژرف اندیشی در امور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الدنیا لم یحزن علی ما أصابه</w:t>
      </w:r>
    </w:p>
    <w:p>
      <w:pPr>
        <w:pStyle w:val="BookText"/>
        <w:rPr/>
      </w:pPr>
      <w:r>
        <w:rPr>
          <w:rFonts w:ascii="IRNazanin" w:hAnsi="IRNazanin" w:eastAsia="IRNazanin"/>
          <w:color w:val="111111"/>
          <w:sz w:val="28"/>
          <w:sz w:val="28"/>
          <w:szCs w:val="28"/>
          <w:rtl w:val="true"/>
          <w:lang w:bidi="fa-IR"/>
        </w:rPr>
        <w:t>کسی که دنیا را بشناسد به مصیبت های دنیا محزون و اندوهگین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اصالت ندادن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تکیه بر دنیا ناشی از پندار ثبات و دوام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اختر شبگرد مکن کاین عیار</w:t>
      </w:r>
    </w:p>
    <w:p>
      <w:pPr>
        <w:pStyle w:val="BookText"/>
        <w:rPr/>
      </w:pPr>
      <w:r>
        <w:rPr>
          <w:rFonts w:ascii="IRNazanin" w:hAnsi="IRNazanin" w:eastAsia="IRNazanin"/>
          <w:color w:val="111111"/>
          <w:sz w:val="28"/>
          <w:sz w:val="28"/>
          <w:szCs w:val="28"/>
          <w:rtl w:val="true"/>
          <w:lang w:bidi="fa-IR"/>
        </w:rPr>
        <w:t>تاج کاووس ربود و کمر کیخسرو</w:t>
      </w:r>
      <w:r>
        <w:rPr>
          <w:rStyle w:val="FootnoteAnchor"/>
          <w:rtl w:val="true"/>
        </w:rPr>
        <w:footnoteReference w:id="2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خودآگاهی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رهایی از هوای نفس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کارهای عملی مقابله با دنیا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تکیه نکرد به آرزوهای بی جا</w:t>
      </w:r>
    </w:p>
    <w:p>
      <w:pPr>
        <w:pStyle w:val="BookText"/>
        <w:rPr/>
      </w:pPr>
      <w:r>
        <w:rPr>
          <w:rFonts w:ascii="IRNazanin" w:hAnsi="IRNazanin" w:eastAsia="IRNazanin"/>
          <w:color w:val="111111"/>
          <w:sz w:val="28"/>
          <w:sz w:val="28"/>
          <w:szCs w:val="28"/>
          <w:rtl w:val="true"/>
          <w:lang w:bidi="fa-IR"/>
        </w:rPr>
        <w:t>ـ غافل نشدن از مرگ</w:t>
      </w:r>
    </w:p>
    <w:p>
      <w:pPr>
        <w:pStyle w:val="BookText"/>
        <w:rPr/>
      </w:pPr>
      <w:r>
        <w:rPr>
          <w:rFonts w:ascii="IRNazanin" w:hAnsi="IRNazanin" w:eastAsia="IRNazanin"/>
          <w:color w:val="111111"/>
          <w:sz w:val="28"/>
          <w:sz w:val="28"/>
          <w:szCs w:val="28"/>
          <w:rtl w:val="true"/>
          <w:lang w:bidi="fa-IR"/>
        </w:rPr>
        <w:t>ـ یاری طلبیدن از درگاه پروردگار متعال</w:t>
      </w:r>
    </w:p>
    <w:p>
      <w:pPr>
        <w:pStyle w:val="BookText"/>
        <w:rPr/>
      </w:pPr>
      <w:r>
        <w:rPr>
          <w:rFonts w:ascii="IRNazanin" w:hAnsi="IRNazanin" w:eastAsia="IRNazanin"/>
          <w:color w:val="111111"/>
          <w:sz w:val="28"/>
          <w:sz w:val="28"/>
          <w:szCs w:val="28"/>
          <w:rtl w:val="true"/>
          <w:lang w:bidi="fa-IR"/>
        </w:rPr>
        <w:t>ـ طلب سلامتی روح و روان از خداوند تبارک و تعالی</w:t>
      </w:r>
    </w:p>
    <w:p>
      <w:pPr>
        <w:pStyle w:val="BookText"/>
        <w:rPr/>
      </w:pPr>
      <w:r>
        <w:rPr>
          <w:rFonts w:ascii="IRNazanin" w:hAnsi="IRNazanin" w:eastAsia="IRNazanin"/>
          <w:color w:val="111111"/>
          <w:sz w:val="28"/>
          <w:sz w:val="28"/>
          <w:szCs w:val="28"/>
          <w:rtl w:val="true"/>
          <w:lang w:bidi="fa-IR"/>
        </w:rPr>
        <w:t>ـ پناه بردن به خداوند متعال در تمام امور</w:t>
      </w:r>
    </w:p>
    <w:p>
      <w:pPr>
        <w:pStyle w:val="BookText"/>
        <w:rPr/>
      </w:pPr>
      <w:r>
        <w:rPr>
          <w:rFonts w:ascii="IRNazanin" w:hAnsi="IRNazanin" w:eastAsia="IRNazanin"/>
          <w:color w:val="111111"/>
          <w:sz w:val="28"/>
          <w:sz w:val="28"/>
          <w:szCs w:val="28"/>
          <w:rtl w:val="true"/>
          <w:lang w:bidi="fa-IR"/>
        </w:rPr>
        <w:t>ـ دل خوش نکردن به زینت های دنیوی</w:t>
      </w:r>
    </w:p>
    <w:p>
      <w:pPr>
        <w:pStyle w:val="BookText"/>
        <w:rPr/>
      </w:pPr>
      <w:r>
        <w:rPr>
          <w:rFonts w:ascii="IRNazanin" w:hAnsi="IRNazanin" w:eastAsia="IRNazanin"/>
          <w:color w:val="111111"/>
          <w:sz w:val="28"/>
          <w:sz w:val="28"/>
          <w:szCs w:val="28"/>
          <w:rtl w:val="true"/>
          <w:lang w:bidi="fa-IR"/>
        </w:rPr>
        <w:t>ـ دوری کردن از آن چه در دنیا مایه ی شادی است</w:t>
      </w:r>
    </w:p>
    <w:p>
      <w:pPr>
        <w:pStyle w:val="BookText"/>
        <w:rPr/>
      </w:pPr>
      <w:r>
        <w:rPr>
          <w:rFonts w:ascii="IRNazanin" w:hAnsi="IRNazanin" w:eastAsia="IRNazanin"/>
          <w:color w:val="111111"/>
          <w:sz w:val="28"/>
          <w:sz w:val="28"/>
          <w:szCs w:val="28"/>
          <w:rtl w:val="true"/>
          <w:lang w:bidi="fa-IR"/>
        </w:rPr>
        <w:t>ـ دور ساختن اندوه های دنیا از خود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معامله به ضد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علاقه به مال و منال دارد، با صدقات واجبه و مستحبه، ریشه ی آن را از دل بکند</w:t>
      </w:r>
      <w:r>
        <w:rPr>
          <w:rFonts w:eastAsia="IRNazanin" w:cs="IRNazanin"/>
          <w:color w:val="111111"/>
          <w:sz w:val="28"/>
          <w:szCs w:val="28"/>
          <w:rtl w:val="true"/>
          <w:lang w:bidi="fa-IR"/>
        </w:rPr>
        <w:t xml:space="preserve">). </w:t>
      </w:r>
      <w:bookmarkStart w:id="233" w:name="pg3244_31535"/>
    </w:p>
    <w:p>
      <w:pPr>
        <w:pStyle w:val="Heading2"/>
        <w:numPr>
          <w:ilvl w:val="1"/>
          <w:numId w:val="1"/>
        </w:numPr>
        <w:rPr/>
      </w:pPr>
      <w:bookmarkStart w:id="234" w:name="__RefHeading___Toc1982020_2749589250"/>
      <w:bookmarkStart w:id="235" w:name="_Toc87"/>
      <w:bookmarkEnd w:id="233"/>
      <w:bookmarkEnd w:id="234"/>
      <w:r>
        <w:rPr>
          <w:rtl w:val="true"/>
        </w:rPr>
        <w:t>فصل ششم</w:t>
      </w:r>
      <w:r>
        <w:rPr>
          <w:rtl w:val="true"/>
        </w:rPr>
        <w:t xml:space="preserve">: </w:t>
      </w:r>
      <w:r>
        <w:rPr>
          <w:rtl w:val="true"/>
        </w:rPr>
        <w:t>رابطه دنیا و آخرت</w:t>
      </w:r>
      <w:bookmarkEnd w:id="235"/>
    </w:p>
    <w:p>
      <w:pPr>
        <w:pStyle w:val="Heading3"/>
        <w:numPr>
          <w:ilvl w:val="2"/>
          <w:numId w:val="1"/>
        </w:numPr>
        <w:rPr/>
      </w:pPr>
      <w:bookmarkStart w:id="236" w:name="__RefHeading___Toc1982022_2749589250"/>
      <w:bookmarkStart w:id="237" w:name="_Toc88"/>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دنیا و آخرت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آبادانی آخرت با تلاش 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دار عمل و آخرت، سرای حساب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محدودیت دنیا در مقایسه با آخرت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دنیوی و زندگی اخروی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 بین دنیا و آخرت</w:t>
      </w:r>
    </w:p>
    <w:p>
      <w:pPr>
        <w:pStyle w:val="BookText"/>
        <w:rPr/>
      </w:pPr>
      <w:r>
        <w:rPr>
          <w:rFonts w:ascii="IRNazanin" w:hAnsi="IRNazanin" w:eastAsia="IRNazanin"/>
          <w:color w:val="111111"/>
          <w:sz w:val="28"/>
          <w:sz w:val="28"/>
          <w:szCs w:val="28"/>
          <w:rtl w:val="true"/>
          <w:lang w:bidi="fa-IR"/>
        </w:rPr>
        <w:t>خلاصه و جمع بندی</w:t>
      </w:r>
    </w:p>
    <w:p>
      <w:pPr>
        <w:pStyle w:val="Heading3"/>
        <w:numPr>
          <w:ilvl w:val="2"/>
          <w:numId w:val="1"/>
        </w:numPr>
        <w:rPr/>
      </w:pPr>
      <w:bookmarkStart w:id="238" w:name="__RefHeading___Toc1982024_2749589250"/>
      <w:bookmarkStart w:id="239" w:name="_Toc89"/>
      <w:bookmarkEnd w:id="238"/>
      <w:r>
        <w:rPr/>
        <w:t>1</w:t>
      </w:r>
      <w:r>
        <w:rPr>
          <w:rtl w:val="true"/>
        </w:rPr>
        <w:t xml:space="preserve"> </w:t>
      </w:r>
      <w:r>
        <w:rPr>
          <w:rtl w:val="true"/>
        </w:rPr>
        <w:t>ـ آبادانی آخرت با تلاش دنیا</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آبادانی آخرت با تلاش دنیا</w:t>
      </w:r>
    </w:p>
    <w:p>
      <w:pPr>
        <w:pStyle w:val="BookText"/>
        <w:rPr/>
      </w:pPr>
      <w:r>
        <w:rPr>
          <w:rFonts w:ascii="IRNazanin" w:hAnsi="IRNazanin" w:eastAsia="IRNazanin"/>
          <w:color w:val="111111"/>
          <w:sz w:val="28"/>
          <w:sz w:val="28"/>
          <w:szCs w:val="28"/>
          <w:rtl w:val="true"/>
          <w:lang w:bidi="fa-IR"/>
        </w:rPr>
        <w:t>کما تزرع تحصد</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آنچنان که می کاری می دروی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درباره ی آبادانی دنیا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لدنیاک کأنّک تعیش أبدا و کن لآخرتک کأنّک تموت غدا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برای دنیایت چنان باش که گویی جاویدان خواهی ماند و برای آخرت چنان باش که گویی فردا می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نسبت دنیا به آخرت را مانند نسبت پاییز به بهار دانسته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مقدمه ی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پاییز نباشد، از بهار و طراوت آن، اشجار و درختان سرسبز، ریاحین و گل های معطر و آذوقه و میوه های مورد نیاز خبری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فصلی مقدمه و زیربنای فصل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بنابراین دنیا و آخرت 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پروردگار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دنیایش برای آخرت، از زندگیش برای دوران مرگ و از دوران جوانی برای دوران پیری و گرفتاری، توشه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دنیا برای شما آفریده شده است و شما برای آخرت خلق شده اید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فلیتزوّد العبد من دنیاه لاخرته، و من حیاته لموته، و من شبابه لهرمه فانّ الدنیا خلقت لکم و انتم خلقتم للاخره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زندگی دنیا را با آخرت مقایسه کنیم و رو به روی هم قرار دهیم، وقتی حق است که به نظر آلی و مقدمی لحاظ شود و منظور از آن، کسب توشه آخرت و وسیله ی زندگی آن سرای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برعکس منظور از آن، خود آن، باشد و به نظر استقلالی لحاظ شود، خود یکی از مصادیق باطل خواهد بود، که چون کف سیل پس از خشکیدن از بین می رود، کسی از آن بهره ای نمی گیرد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دنیا وسیله ی نیل به سعادت انسان در آخرت است، در صورتی که انسان آن را هدف نداند و از آزمایش الهی سربلند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اصلحوا دنیاکم و کونوا آخرتکم کانکم تموتون غدا</w:t>
      </w:r>
      <w:r>
        <w:rPr>
          <w:rStyle w:val="FootnoteAnchor"/>
          <w:rtl w:val="true"/>
        </w:rPr>
        <w:footnoteReference w:id="27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خویش را سامان دهید و برای آخرت خویش آن چنان باشید که گویا فردا </w:t>
      </w:r>
      <w:bookmarkStart w:id="240" w:name="pg3244_31537"/>
    </w:p>
    <w:p>
      <w:pPr>
        <w:pStyle w:val="BookText"/>
        <w:rPr/>
      </w:pPr>
      <w:bookmarkEnd w:id="240"/>
      <w:r>
        <w:rPr>
          <w:rFonts w:ascii="IRNazanin" w:hAnsi="IRNazanin" w:eastAsia="IRNazanin"/>
          <w:color w:val="111111"/>
          <w:sz w:val="28"/>
          <w:sz w:val="28"/>
          <w:szCs w:val="28"/>
          <w:rtl w:val="true"/>
          <w:lang w:bidi="fa-IR"/>
        </w:rPr>
        <w:t>می 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حیات</w:t>
      </w:r>
    </w:p>
    <w:p>
      <w:pPr>
        <w:pStyle w:val="BookText"/>
        <w:rPr/>
      </w:pPr>
      <w:r>
        <w:rPr>
          <w:rFonts w:ascii="IRNazanin" w:hAnsi="IRNazanin" w:eastAsia="IRNazanin"/>
          <w:color w:val="111111"/>
          <w:sz w:val="28"/>
          <w:sz w:val="28"/>
          <w:szCs w:val="28"/>
          <w:rtl w:val="true"/>
          <w:lang w:bidi="fa-IR"/>
        </w:rPr>
        <w:t>حیات انسان دو جنبه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 ی مادّی حیات انسان در نهایت رو به فنا و زوال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به رشد گیاهان و از بین رفتن آنها شباهت دارد و نیز حیات انسان کافر که می پندارد، وجودش فقط این حیات مادی است و حیات آخرت را که همان حیات باقی است،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آخرت را در می یابد که حیاتش منتفی شده است و راهش به سوی آتش جهنم ختم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مومن در این دنیا زندگی می کند، اما برای آخرت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کشف می کند تا در آخرت نتایج اش را ببیند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241" w:name="__RefHeading___Toc1982026_2749589250"/>
      <w:bookmarkStart w:id="242" w:name="_Toc90"/>
      <w:bookmarkEnd w:id="241"/>
      <w:r>
        <w:rPr/>
        <w:t>2</w:t>
      </w:r>
      <w:r>
        <w:rPr>
          <w:rtl w:val="true"/>
        </w:rPr>
        <w:t xml:space="preserve"> </w:t>
      </w:r>
      <w:r>
        <w:rPr>
          <w:rtl w:val="true"/>
        </w:rPr>
        <w:t>ـ دنیا، دار عمل و آخرت، سرای حساب</w:t>
      </w:r>
      <w:bookmarkEnd w:id="24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دار عمل و آخرت، سرای حساب</w:t>
      </w:r>
    </w:p>
    <w:p>
      <w:pPr>
        <w:pStyle w:val="BookText"/>
        <w:rPr/>
      </w:pPr>
      <w:r>
        <w:rPr>
          <w:rFonts w:ascii="IRNazanin" w:hAnsi="IRNazanin" w:eastAsia="IRNazanin"/>
          <w:color w:val="111111"/>
          <w:sz w:val="28"/>
          <w:sz w:val="28"/>
          <w:szCs w:val="28"/>
          <w:rtl w:val="true"/>
          <w:lang w:bidi="fa-IR"/>
        </w:rPr>
        <w:t>الاعمال فی الدنیا تجارة الاخرة</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کردارها در دنیا بازرگانی آخرت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الیوم عمل و لا حساب، و غدا حساب و لا عمل</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امروز، روزگار عمل است و حساب و بازخواستی ندارد، و فردا، روز حساب و بازخواست است و موقع عمل وکار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عالم حرکت، تکامل، کوشش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نیز عالم نتیجه، هدف، بررسی و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تکلیف و مزرعه ی آخرت و عالم کسب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جزا و سزا و ثواب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دار ثواب و عقاب و حق تعالی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لم یجعل الدنیا ثوابا لمؤمن و لا عقوبه لکافر</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خداوند تعالی دنیا را ثواب از برای مؤمن و عقاب برای کافر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دنیا به دلیل نقص و قصور و ضعفی که در آن است، نه دار کرامت و جای ثواب حق تعالی است و نه محل عذاب و عقاب؛ زیرا دار کرامت حق، عالمی است که نعمت های آن خالص است و با نقمت درهم آمیخته نیست وراحت آن مشوبّ به رنج و تعب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چنین نعمتی امکان ندارد؛ زیرا دار تزاحم است و با هر نعمتی، انواع رنج و زحمت و نقمت، اختلاط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دلیل این که مومن در این عالم، به بلاها مبتلا می شود، آن است که خدای تعالی این دنیا را ثواب برای مؤمنان و عقاب و سزا برای کافران قرار </w:t>
      </w:r>
      <w:bookmarkStart w:id="243" w:name="pg3244_31539"/>
    </w:p>
    <w:p>
      <w:pPr>
        <w:pStyle w:val="BookText"/>
        <w:rPr/>
      </w:pPr>
      <w:bookmarkEnd w:id="243"/>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امتیاز شقی از سعید و مطیع از عاصی است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فعلیات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دار بروز نتایج اعمال و ملکات</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244" w:name="__RefHeading___Toc1982028_2749589250"/>
      <w:bookmarkStart w:id="245" w:name="_Toc91"/>
      <w:bookmarkEnd w:id="244"/>
      <w:r>
        <w:rPr/>
        <w:t>3</w:t>
      </w:r>
      <w:r>
        <w:rPr>
          <w:rtl w:val="true"/>
        </w:rPr>
        <w:t xml:space="preserve"> </w:t>
      </w:r>
      <w:r>
        <w:rPr>
          <w:rtl w:val="true"/>
        </w:rPr>
        <w:t>ـ محدودیت دنیا در مقایسه با آخرت</w:t>
      </w:r>
      <w:bookmarkEnd w:id="24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محدودیت دنیا در مقایسه با آخرت</w:t>
      </w:r>
    </w:p>
    <w:p>
      <w:pPr>
        <w:pStyle w:val="BookText"/>
        <w:rPr/>
      </w:pPr>
      <w:r>
        <w:rPr>
          <w:rFonts w:ascii="IRNazanin" w:hAnsi="IRNazanin" w:eastAsia="IRNazanin"/>
          <w:color w:val="111111"/>
          <w:sz w:val="28"/>
          <w:sz w:val="28"/>
          <w:szCs w:val="28"/>
          <w:rtl w:val="true"/>
          <w:lang w:bidi="fa-IR"/>
        </w:rPr>
        <w:t>قلیل الدنیا یذهب بکثیر الاخرة</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اندکی از دنیا می برد بسیاری از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هذه الحیوة الدنیا إلّا لهو و لعب و إنّ الدار الاخره لهی الحیوان لو کانوا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دنیا جز سرگرمی و بازی نیست و همانا زندگانی، خانه ی آخرت است اگر بدانند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لهو به معنای هرچیز و کار بیهوده ای است که انسان را به خود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لهو، زندگی مادی دنیا است؛ چون آدمی را با زرق و برق و آرایش فانی و اغواگر خود، از زندگی دایمی و باقی باز می دارد و به خود مشغول و سرگرم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 نیز به معنی کارهای بیهوده و بی فایده و بازی با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همان گو نه که به اعتباری لهو است، به اعتبار این که برای خود قواعدی </w:t>
      </w:r>
      <w:bookmarkStart w:id="246" w:name="pg3244_31540"/>
    </w:p>
    <w:p>
      <w:pPr>
        <w:pStyle w:val="BookText"/>
        <w:rPr/>
      </w:pPr>
      <w:bookmarkEnd w:id="246"/>
      <w:r>
        <w:rPr>
          <w:rFonts w:ascii="IRNazanin" w:hAnsi="IRNazanin" w:eastAsia="IRNazanin"/>
          <w:color w:val="111111"/>
          <w:sz w:val="28"/>
          <w:sz w:val="28"/>
          <w:szCs w:val="28"/>
          <w:rtl w:val="true"/>
          <w:lang w:bidi="fa-IR"/>
        </w:rPr>
        <w:t>دارد، لعب نیز هست چون فانی و زودگذر است، هم چنان که بازی ها این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دنیا، انسان در عالم آخرت با کمالات واقعی که خود با ایمان و عمل صالح کسب کرده است،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دارد به وهم و خیال نیست و اشتغال به آن، آدمی را از منافعی باز نمی دارد، چون غیر از آن کمالات واقعی، واقعیت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به آن جدّی است و لعب و لهو و تأثیم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است که فنایی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است که با ألم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است که شقاوتی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آخرت حیاتی است واقعی و به حقیقت معنای کلمه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گویند شنیدن امتیازات دنیوی بهتر و با عظمت تر از دیدن آن هاست و دیدن امتیازات آخرت بهتر و با عظمت تر از شنیدن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زندگانی دنیا، دست انسان از برخی امتیازها و لذت های دنیا کوتاه شود تا بر تأمین حیات اخروی خود بیافزاید بهتر از آن است که از کیفیت حیات اخروی خود بکاهد و بر مزایای زندگی دنیوی خود بیافزاید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247" w:name="__RefHeading___Toc1982030_2749589250"/>
      <w:bookmarkStart w:id="248" w:name="_Toc92"/>
      <w:bookmarkEnd w:id="247"/>
      <w:r>
        <w:rPr/>
        <w:t>4</w:t>
      </w:r>
      <w:r>
        <w:rPr>
          <w:rtl w:val="true"/>
        </w:rPr>
        <w:t xml:space="preserve"> </w:t>
      </w:r>
      <w:r>
        <w:rPr>
          <w:rtl w:val="true"/>
        </w:rPr>
        <w:t>ـ زندگی دنیوی و زندگی اخروی</w:t>
      </w:r>
      <w:bookmarkEnd w:id="24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دنیوی و زندگی اخروی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الدنیا مهر الجنة</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طلاق دنیا کابین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زندگی دنیوی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رو به زوال و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توهم پیش بیاید که مگر کسی در فنا و زوال دنیا تردید دارد که امیرالمؤمنین علی علیه السلام این همه به آن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توهم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به جهت تخذیرپذیری از عوامل لذّت در این دنیا، اصلاً به دنیا و قوانین آن توجهی نمی کند، تا زوال و فنای آن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کار به جایی می رسد که از احساس زوال و فنای دنیا به جای اندیشه در ما بعد آن، حماقت و جنون خانمان سوزتری به خود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دم را غنیمت بشمار و سرخوش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مولای متقیان این همه بر معرفی دنیا و ویژگی های آن اصرار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جایگاه رنج و مشقت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جایگاه دگرگونی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جایگاه پندآموزی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شادی های این دنیا اندک و سیراب شدنش تشنه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هراندازه به سوی آن می رود، می خواهد بیش از پیش برخوردار گردد و حریص تر و تشنه تر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کاروان این دنیا نه از آن دری که وارد شده است، می تواند برگردد و نه از آن در دیگری که بیرون رفته است، می تواند مراجعت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نفسی که یک انسان زنده بر می آورد، او را به دیار خاموشی نزدیک تر می کند، ولی آن کس که چشم از این دنیا پوشیده ور فته است، هیچ احتمالی برای برگشتن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شنیدن امتیازات دنیا، بهتر و با عظمت تر از دیدن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گذشت روزگار عمر برگشت ندارد و جبران ناپذیر است، ولی ممکن است روزی فوت شده ی امروز، فردا جبران 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این دنیا، انسان ها در رسیدن به کمال و خوشبختی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سوی مادیت می روند و عده ای معنویت را برمی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ای رمز زندگی را در مال و ثروت دانسته و برای جمع آوری و افزونی آن کوشش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ای دیگر رمز کمال و خوشبختی انسان را، کمال روح و تقویت آن و جدایی از مادیات می شمارند و مادیات را راه هلاکت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جدید در مسیر اول حرکت می کند و فراهم آوردن خواست های مادی و آزادی شهوات را اساس تکامل می داند و تا جایی پیش رفته که مادیات، فکر بشر را تحت تأثیر قرار داده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روشن آن است که پیروان هر دو مکتب تندروی می کنند، یکی در مادیات و دیگری در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رسیدن به کمال و خوشبختی انسان، پیمودن راه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خوبی های مادی و معنوی را در نظر گیرد و از زیاده روی به هر دو صورت بپرهیزد</w:t>
      </w:r>
      <w:r>
        <w:rPr>
          <w:rFonts w:eastAsia="IRNazanin" w:cs="IRNazanin"/>
          <w:color w:val="111111"/>
          <w:sz w:val="28"/>
          <w:szCs w:val="28"/>
          <w:rtl w:val="true"/>
          <w:lang w:bidi="fa-IR"/>
        </w:rPr>
        <w:t xml:space="preserve">. </w:t>
      </w:r>
      <w:bookmarkStart w:id="249" w:name="pg3244_31543"/>
    </w:p>
    <w:p>
      <w:pPr>
        <w:pStyle w:val="BookText"/>
        <w:rPr/>
      </w:pPr>
      <w:bookmarkEnd w:id="249"/>
      <w:r>
        <w:rPr>
          <w:rFonts w:ascii="IRNazanin" w:hAnsi="IRNazanin" w:eastAsia="IRNazanin"/>
          <w:color w:val="111111"/>
          <w:sz w:val="28"/>
          <w:sz w:val="28"/>
          <w:szCs w:val="28"/>
          <w:rtl w:val="true"/>
          <w:lang w:bidi="fa-IR"/>
        </w:rPr>
        <w:t>تکیه بر مادیات، خوشبختی و سعادت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تکامل و رسیدن به بی نیازی و استقلال ذاتی، پیوستن به خداوند متعال و جدا شدن از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پیوستن به خدا، انسان را از گناهان باز می دارد و با پوشش پرهیزگاری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عالی ترین هدف، زندگانی جاویدان و همیشگی است که خداوند برای بندگانش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از طریق عبودیت در دنیا به سعادت می رسد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250" w:name="__RefHeading___Toc1982032_2749589250"/>
      <w:bookmarkStart w:id="251" w:name="_Toc93"/>
      <w:bookmarkEnd w:id="250"/>
      <w:r>
        <w:rPr/>
        <w:t>5</w:t>
      </w:r>
      <w:r>
        <w:rPr>
          <w:rtl w:val="true"/>
        </w:rPr>
        <w:t xml:space="preserve"> </w:t>
      </w:r>
      <w:r>
        <w:rPr>
          <w:rtl w:val="true"/>
        </w:rPr>
        <w:t>ـ دیدگاه ها</w:t>
      </w:r>
      <w:bookmarkEnd w:id="25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ها</w:t>
      </w:r>
    </w:p>
    <w:p>
      <w:pPr>
        <w:pStyle w:val="BookText"/>
        <w:rPr/>
      </w:pPr>
      <w:r>
        <w:rPr>
          <w:rFonts w:ascii="IRNazanin" w:hAnsi="IRNazanin" w:eastAsia="IRNazanin"/>
          <w:color w:val="111111"/>
          <w:sz w:val="28"/>
          <w:sz w:val="28"/>
          <w:szCs w:val="28"/>
          <w:rtl w:val="true"/>
          <w:lang w:bidi="fa-IR"/>
        </w:rPr>
        <w:t>من کان یرید حرث الاخرة نزدله فی حرثه و من کان یرید حَرث الدنیا نؤته منها و ما له فی الاخرة من نصیب</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در مکتب های فلسفی جدید که آزادی را رکن اساسی شخصیت انسانی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انسانی، انسان را مساوی می دانند با گردن کشی و عصیان و رهایی از هرچه رنگ تعلق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تقید و انقیاد و تسلیمی را بر ضد شخصیت واقعی انسان و موجب بیگانه شدن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اش 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مطلق هستی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 ها، انسان آن گاه انسان واقعی است که فاقد تمکین و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خواهد شخصیت انسان را احیا کند، بایستی از هر پرستشی و </w:t>
      </w:r>
    </w:p>
    <w:p>
      <w:pPr>
        <w:pStyle w:val="BookText"/>
        <w:rPr/>
      </w:pPr>
      <w:r>
        <w:rPr>
          <w:rFonts w:ascii="IRNazanin" w:hAnsi="IRNazanin" w:eastAsia="IRNazanin"/>
          <w:color w:val="111111"/>
          <w:sz w:val="28"/>
          <w:sz w:val="28"/>
          <w:szCs w:val="28"/>
          <w:rtl w:val="true"/>
          <w:lang w:bidi="fa-IR"/>
        </w:rPr>
        <w:t>از هر پایبندی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اسلام، رهایی از دنیا را برای پابند شدن به آخرت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فلسفه های اومانیسمی، آزادی عرفانی درد بشر را دوا نمی کند؛ زیرا آزادی نسبی است و آزادی از هر چیز برای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بالاخره، اسارت است و وابستگی، وابستگی است عامل آن هرچه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به این مکاتب ایراد گرفته اند که لازمه ی این فلسفه، هرج و مرج اخلاقی و بی تعهدی و نفی هرگونه مسؤولیت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خدا با هر خواستن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عین آزادی است؛ زیرا او کمال هر موجودی است، مقصد و مقصود فطری همه ی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إلی ربّک المنتهی؛ بنابراین بنده ی خدا بودن عین آزادی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یک انسان مارکسیست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مرگ نابود می شود، مانند درختی که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الهی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می میرد مثل آن است که مرغ جان اش از قفس تن پرواز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قفس تن و در محدوده ی طبیعت و دنیا به عنوان رهرو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قفس را رها کند و به جهان ابدی پر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این جا راه است نه هدف و هدف جای دیگری است، در این صورت دنیا، بسیار جای خوبی است، چون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بخواهد به هدف برسد باید بستر </w:t>
      </w:r>
      <w:bookmarkStart w:id="252" w:name="pg3244_31545"/>
    </w:p>
    <w:p>
      <w:pPr>
        <w:pStyle w:val="BookText"/>
        <w:rPr/>
      </w:pPr>
      <w:bookmarkEnd w:id="252"/>
      <w:r>
        <w:rPr>
          <w:rFonts w:ascii="IRNazanin" w:hAnsi="IRNazanin" w:eastAsia="IRNazanin"/>
          <w:color w:val="111111"/>
          <w:sz w:val="28"/>
          <w:sz w:val="28"/>
          <w:szCs w:val="28"/>
          <w:rtl w:val="true"/>
          <w:lang w:bidi="fa-IR"/>
        </w:rPr>
        <w:t>مسیر را طی کند و چاره ای نیست که باید روی بستر قدم بگذارد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کتاب اربعین حدیث از قول یکی از محققان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تو عبارت است از دو حالت از حالات قلب تو، آن چه نزدیک است و قبل از مردن، نامش دنیاست و آن چه بعد از این می آید و پس از مردن است که نامش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برای تو در آن حظّ و نصیب و شهوت و لذّت است، قبل از موت، آن دنیاست در حق تو</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253" w:name="__RefHeading___Toc1982034_2749589250"/>
      <w:bookmarkStart w:id="254" w:name="_Toc94"/>
      <w:bookmarkEnd w:id="253"/>
      <w:r>
        <w:rPr/>
        <w:t>6</w:t>
      </w:r>
      <w:r>
        <w:rPr>
          <w:rtl w:val="true"/>
        </w:rPr>
        <w:t xml:space="preserve"> </w:t>
      </w:r>
      <w:r>
        <w:rPr>
          <w:rtl w:val="true"/>
        </w:rPr>
        <w:t>ـ جمع بین دنیا و آخرت</w:t>
      </w:r>
      <w:bookmarkEnd w:id="25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 بین دنیا و آخرت</w:t>
      </w:r>
    </w:p>
    <w:p>
      <w:pPr>
        <w:pStyle w:val="BookText"/>
        <w:rPr/>
      </w:pPr>
      <w:r>
        <w:rPr>
          <w:rFonts w:ascii="IRNazanin" w:hAnsi="IRNazanin" w:eastAsia="IRNazanin"/>
          <w:color w:val="111111"/>
          <w:sz w:val="28"/>
          <w:sz w:val="28"/>
          <w:szCs w:val="28"/>
          <w:rtl w:val="true"/>
          <w:lang w:bidi="fa-IR"/>
        </w:rPr>
        <w:t>مرارة الدّنیا حلاوة الاخرة و حلاوة الدّنیا مرارة الاخرة</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رنج و سختی دنیا، راحتی و شیرینی آخرت است و راحتی دنیا، سختی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دو دشمن ناهم گون و متفاوت و دو راه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دنیا را دوست داشت و به آن دل بست، آخرت را دشمن داشته و با آن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مانند خاور و باختر می باشند که رونده ی بین آن ها هرچه به یکی نزدیک شود، از دیگری دور گردد و آن ها بعد از این اختلاف شان به دو زن می ماند که یک شوهر داشته باشند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رسول اللّه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طلب الدنیا اضرارا بالاخره و فی طلب الاخره اضرارا بالدنیا فاضروا بالدنیا، فانها أحقّ بالاضرار 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النبون زینة الحیوه الدنیا و الباقیات الصالحات خیر عند ربک ثوابا و خیر املاً</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همانا طلب کردن دنیا به آخرت ضرر می رساند و طلب آخرت به دنیا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دنیا ضرر برسانید؛ زیرا دنیا سزاوار است به ضرر زدن و 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زینت زندگانی دنیاست و باقیات صالحات و شایسته نزد پروردگار تو است به پاداش و بهتر است در آرزو</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حضرت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آن چیزی که از دنیا کاسته و بر آخرت افزوده بهتر است از چیزی که از آخرت ناقص شود و زاید شود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 کم شده ای است که باعث رنج و منفعت است و بسیار زیاده است که باعث ضرر و خسارت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اعلموا أنّ ما نقص من الدنیا و زاد فی الاخره خیر مما نقص من الاخره و زاد فی الدنیا، فکم من منقوص رابح و مزید خاسر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چه زاید شود بر آخرت، باقی و ماندنی است و آن چه زاید بر دنیا می شود، زایل شدنی و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زیادتی دنیا، هرچه دنیا زیادت پیدا می کند، حساب و عقاب طویل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 آخرت زیاد می شود، فوز و رستگاری و ثواب زیاد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دور کردن محبت دنیا از قلب و فریب نخوردن آن به آرزوهای دنیوی، مستلزم توجّه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امر ملازمت هست که تکذیب آرزوهای دنیوی سببی است برای ملاحظه ی آخرت و به اعتبار دیگر توجه به آخرت باعث تکذیب آمال و آرزوهای دنیوی می شود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البته امام علی علیه السلام در این سخنان به ترک دنیا دعوت نمی کند، بلکه می فرماید باید بین دنیا و آخرت ملازمت و هماهنگی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استغراق در دنیا را که سبب غفلت از آخرت گردد، ناپسند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چنان خود را با دنیا مشغول نکند که از آخرت باز ماند و شخصیت انسانی او به بیهودگی و پوچی بگراید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دنیا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دنیا برای دنیا کار می کند که او را دنیا گرفتار ساخته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آخرتش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بازماندگانش به تنگ دستی دچار شوند و از تنگ دستی خود ایمن و آسوده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خود را در سود دیگری به سر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کی در دنیا برای آخرت کار می کند و بی آن که کار کند آن چه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دنیا می رسد، پس هردو بهره را جمع کرده و هردو سرا را به دست آورده است و نزد خدا با آبرو گشته و از او حاجتی نخواهد که روا نسازد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ألنّاس فی الدنیا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عمل فی الدنیا للدّنیا قد شغلته دنیاه عن آخرته، یخشی علی من یخلفه الفقر و یأمنه علی نفسه فیفنی عمره فی منفعه غیره، و عامل عمل فی الدنیا لما بعدها فجاءه الذی له من الدنیا بغیر عمل فأحرز الخطّین معا، و ملک الدارین جمیعا، فأصبح وجیها عنداللّه، لا یسأل اللّه حاجة فیمنعه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تابع و متبوعند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تابع گرایی است و مستلزم محرومیت از آخرت است، اما آخرت گرایی متبوع گرایی است و خود به خود دنیا را به دنبال خود می کشد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جمع میان دنیا و آخرت از نظر برخوردار شدن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ناممکن است جمع میان آن دو از نظر ایده آل بودن و هدف اعلی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دنیا مستلزم محرومیت از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مستلزم محرومیت از آخرت است، سلسله گناهان خانمان برانداز است نه برخورداری از یک زندگی سالم و مرفه و تنعم به نعمت های پاکیزه و حلال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انسان با دنیا و آخرت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میان برخورداری از دنیا و برخورداری از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میان هدف قرار گرفتن دنیا و هدف قرار گرفتن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میان هدف قرار گرفتن یکی از این دو با برخورداری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اول از نوع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دوم از نوع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ی سوم رابطه ی یک طرفه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یک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هدف قرار گرفتن دنیا و برخورداری از آخرت تضاد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میان هدف قرارگرفتن آخرت وبرخورداری ازدنیا تضادنیست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bookmarkStart w:id="255" w:name="pg3244_31549"/>
    </w:p>
    <w:p>
      <w:pPr>
        <w:pStyle w:val="BookText"/>
        <w:rPr/>
      </w:pPr>
      <w:bookmarkEnd w:id="25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هنگامی که عمل در دنیا برای دنیا باشد، عمل دنیا دشمنی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عمل دردنیا برای آخرت باشد، دراین صورت عمل دنیا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این دنیا سه مسیر را طی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سه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برای دنیا عمل می کنند و برای آخرت عمل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آخرت ضرر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همّ شان دنیاست اما برای اخرت هم 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آخرت ضرر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دنیا را وسیله می دانند و آخرت را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یاری کننده و در مسیر آخرت است وآن دنیایی است که خدا و رسول خدا صلی الله علیه و آله برای ما پسندیده 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ترک دنیاه لدینه او ترک دینه لدیناه</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آن که دنیای خویش را به بهانه ی دین و یا دین خویش را به خاطر دنیا رها کند، از ما نیست</w:t>
      </w:r>
      <w:r>
        <w:rPr>
          <w:rFonts w:eastAsia="IRNazanin" w:cs="IRNazanin"/>
          <w:color w:val="111111"/>
          <w:sz w:val="28"/>
          <w:szCs w:val="28"/>
          <w:rtl w:val="true"/>
          <w:lang w:bidi="fa-IR"/>
        </w:rPr>
        <w:t>.</w:t>
      </w:r>
    </w:p>
    <w:p>
      <w:pPr>
        <w:pStyle w:val="Heading3"/>
        <w:numPr>
          <w:ilvl w:val="2"/>
          <w:numId w:val="1"/>
        </w:numPr>
        <w:rPr/>
      </w:pPr>
      <w:bookmarkStart w:id="256" w:name="__RefHeading___Toc1982036_2749589250"/>
      <w:bookmarkStart w:id="257" w:name="_Toc95"/>
      <w:bookmarkEnd w:id="256"/>
      <w:r>
        <w:rPr>
          <w:rtl w:val="true"/>
        </w:rPr>
        <w:t>خلاصه و جمع بندی</w:t>
      </w:r>
      <w:bookmarkEnd w:id="257"/>
    </w:p>
    <w:p>
      <w:pPr>
        <w:pStyle w:val="BookText"/>
        <w:rPr/>
      </w:pPr>
      <w:r>
        <w:rPr>
          <w:rFonts w:ascii="IRNazanin" w:hAnsi="IRNazanin" w:eastAsia="IRNazanin"/>
          <w:color w:val="111111"/>
          <w:sz w:val="28"/>
          <w:sz w:val="28"/>
          <w:szCs w:val="28"/>
          <w:rtl w:val="true"/>
          <w:lang w:bidi="fa-IR"/>
        </w:rPr>
        <w:t>خلاصه و جمع بندی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ی دنیا و آخرت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آبادانی آخرت با تلاش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دار عمل و آخرت؛ سرای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الیوم عمل و لا حساب و غدا حساب و لا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در مقایسه با آخرت محدود و زودگذر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شاخصه های زندگی دنیوی و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شادی های این دنیا اندک و سیراب شدنش تشنه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گذشت روزگار عمر برگشت ندارد و جبران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انسان فقط با عبودیت در دنیا می تواند به سعادت در آخرت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دیدگاه های مختلف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اگر عمل در دنیا برای دنیا باشد، دنیا دشمن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اگر عمل در دنیا برای آخرت باشد، عمل دنیا نیکو و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 بین دنیا و آخرت</w:t>
      </w:r>
    </w:p>
    <w:p>
      <w:pPr>
        <w:pStyle w:val="BookText"/>
        <w:rPr/>
      </w:pPr>
      <w:r>
        <w:rPr>
          <w:rFonts w:ascii="IRNazanin" w:hAnsi="IRNazanin" w:eastAsia="IRNazanin"/>
          <w:color w:val="111111"/>
          <w:sz w:val="28"/>
          <w:sz w:val="28"/>
          <w:szCs w:val="28"/>
          <w:rtl w:val="true"/>
          <w:lang w:bidi="fa-IR"/>
        </w:rPr>
        <w:t>انسان ها در این دنیا سه گونه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برخی برای دنیا عمل می کنند و برای آخرت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آخرت شان ضرر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برخی همّ شان دنیاست، اما برای آخرت هم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دنیا به آخرت شان ضرر می رساند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برخی دنیا را وسیله می دانند و آخرت را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یاری کننده و در مسیر آخرت است و آن دنیایی است که خدا و رسول اش برای ما پسندیده اند</w:t>
      </w:r>
      <w:r>
        <w:rPr>
          <w:rFonts w:eastAsia="IRNazanin" w:cs="IRNazanin"/>
          <w:color w:val="111111"/>
          <w:sz w:val="28"/>
          <w:szCs w:val="28"/>
          <w:rtl w:val="true"/>
          <w:lang w:bidi="fa-IR"/>
        </w:rPr>
        <w:t xml:space="preserve">. </w:t>
      </w:r>
      <w:bookmarkStart w:id="258" w:name="pg3244_31551"/>
    </w:p>
    <w:p>
      <w:pPr>
        <w:pStyle w:val="Heading2"/>
        <w:numPr>
          <w:ilvl w:val="1"/>
          <w:numId w:val="1"/>
        </w:numPr>
        <w:rPr/>
      </w:pPr>
      <w:bookmarkStart w:id="259" w:name="__RefHeading___Toc1982038_2749589250"/>
      <w:bookmarkStart w:id="260" w:name="_Toc96"/>
      <w:bookmarkEnd w:id="258"/>
      <w:bookmarkEnd w:id="259"/>
      <w:r>
        <w:rPr>
          <w:rtl w:val="true"/>
        </w:rPr>
        <w:t>فصل هفتم</w:t>
      </w:r>
      <w:r>
        <w:rPr>
          <w:rtl w:val="true"/>
        </w:rPr>
        <w:t xml:space="preserve">: </w:t>
      </w:r>
      <w:r>
        <w:rPr>
          <w:rtl w:val="true"/>
        </w:rPr>
        <w:t>چگونگی برخورد انسان با دنیا</w:t>
      </w:r>
      <w:bookmarkEnd w:id="260"/>
    </w:p>
    <w:p>
      <w:pPr>
        <w:pStyle w:val="Heading3"/>
        <w:numPr>
          <w:ilvl w:val="2"/>
          <w:numId w:val="1"/>
        </w:numPr>
        <w:rPr/>
      </w:pPr>
      <w:bookmarkStart w:id="261" w:name="__RefHeading___Toc1982040_2749589250"/>
      <w:bookmarkStart w:id="262" w:name="_Toc97"/>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انسان با دنیا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انسان و 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ساده اندیشی در شناخت 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حرص به 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ترک دنیا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تقوا و بردباری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ابعاد منفی و مثبت زندگی انسان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و مواهب مادی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خودسازی و آمادگی برای آخرت</w:t>
      </w:r>
    </w:p>
    <w:p>
      <w:pPr>
        <w:pStyle w:val="BookText"/>
        <w:rPr/>
      </w:pPr>
      <w:r>
        <w:rPr>
          <w:rFonts w:ascii="IRNazanin" w:hAnsi="IRNazanin" w:eastAsia="IRNazanin"/>
          <w:color w:val="111111"/>
          <w:sz w:val="28"/>
          <w:sz w:val="28"/>
          <w:szCs w:val="28"/>
          <w:rtl w:val="true"/>
          <w:lang w:bidi="fa-IR"/>
        </w:rPr>
        <w:t>خلاصه و جمع بندی</w:t>
      </w:r>
    </w:p>
    <w:p>
      <w:pPr>
        <w:pStyle w:val="Heading3"/>
        <w:numPr>
          <w:ilvl w:val="2"/>
          <w:numId w:val="1"/>
        </w:numPr>
        <w:rPr/>
      </w:pPr>
      <w:bookmarkStart w:id="263" w:name="__RefHeading___Toc1982042_2749589250"/>
      <w:bookmarkStart w:id="264" w:name="_Toc98"/>
      <w:bookmarkEnd w:id="263"/>
      <w:r>
        <w:rPr/>
        <w:t>1</w:t>
      </w:r>
      <w:r>
        <w:rPr>
          <w:rtl w:val="true"/>
        </w:rPr>
        <w:t xml:space="preserve"> </w:t>
      </w:r>
      <w:r>
        <w:rPr>
          <w:rtl w:val="true"/>
        </w:rPr>
        <w:t>ـ رابطه ی انسان و دنیا</w:t>
      </w:r>
      <w:bookmarkEnd w:id="264"/>
    </w:p>
    <w:p>
      <w:pPr>
        <w:pStyle w:val="Heading4"/>
        <w:numPr>
          <w:ilvl w:val="3"/>
          <w:numId w:val="1"/>
        </w:numPr>
        <w:rPr/>
      </w:pPr>
      <w:bookmarkStart w:id="265" w:name="__RefHeading___Toc1982044_2749589250"/>
      <w:bookmarkStart w:id="266" w:name="_Toc99"/>
      <w:bookmarkEnd w:id="265"/>
      <w:r>
        <w:rPr>
          <w:rtl w:val="true"/>
        </w:rPr>
        <w:t>اشاره</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انسان و دنیا</w:t>
      </w:r>
    </w:p>
    <w:p>
      <w:pPr>
        <w:pStyle w:val="BookText"/>
        <w:rPr/>
      </w:pPr>
      <w:r>
        <w:rPr>
          <w:rFonts w:ascii="IRNazanin" w:hAnsi="IRNazanin" w:eastAsia="IRNazanin"/>
          <w:color w:val="111111"/>
          <w:sz w:val="28"/>
          <w:sz w:val="28"/>
          <w:szCs w:val="28"/>
          <w:rtl w:val="true"/>
          <w:lang w:bidi="fa-IR"/>
        </w:rPr>
        <w:t>کونوا ممن عرف فناء الدنیا فزهد فیها و علم بقاء الاخرة فعمل لها</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باشید از آنانکه شناخته اند فانی شدن دنیا را پس بی رغبت گشته اند در آن، و دانسته اند پاینده بودن آخرت را، پس عمل کرده اند از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الاخره قد أقبلت، و لکل منهما بنون، فکونوا من أبناء الاخره و لا تکونوا من أبناء الدنیا فان کل ولد سیلحق بأمّه یوم القیمة</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آگاه باشید که آخرت نزدیک است و برای هریک از دنیا و آخرت فرزندانی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فرزندان آخرت باشید و از فرزندان دنیا نباشید؛ زیرا به زودی در قیامت هر فرزندی به مادرش ملحق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دنیا ظاهر دنیا را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 و خشم و شهوت و طرب و عیش و عشرت و تولید مثل و</w:t>
      </w:r>
      <w:r>
        <w:rPr>
          <w:rFonts w:eastAsia="IRNazanin" w:cs="IRNazanin"/>
          <w:color w:val="111111"/>
          <w:sz w:val="28"/>
          <w:szCs w:val="28"/>
          <w:rtl w:val="true"/>
          <w:lang w:bidi="fa-IR"/>
        </w:rPr>
        <w:t xml:space="preserve">...). </w:t>
      </w:r>
      <w:bookmarkStart w:id="267" w:name="pg3244_31552"/>
    </w:p>
    <w:p>
      <w:pPr>
        <w:pStyle w:val="BookText"/>
        <w:rPr/>
      </w:pPr>
      <w:bookmarkEnd w:id="267"/>
      <w:r>
        <w:rPr>
          <w:rFonts w:ascii="IRNazanin" w:hAnsi="IRNazanin" w:eastAsia="IRNazanin"/>
          <w:color w:val="111111"/>
          <w:sz w:val="28"/>
          <w:sz w:val="28"/>
          <w:szCs w:val="28"/>
          <w:rtl w:val="true"/>
          <w:lang w:bidi="fa-IR"/>
        </w:rPr>
        <w:t>شناخت منطقی و معرفت به دنیا برای کسانی حاصل می شود که زندگی ابدی را پذیرفته اند و اینان فرزندان آخرتند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268" w:name="__RefHeading___Toc1982046_2749589250"/>
      <w:bookmarkStart w:id="269" w:name="_Toc100"/>
      <w:bookmarkEnd w:id="268"/>
      <w:r>
        <w:rPr>
          <w:rtl w:val="true"/>
        </w:rPr>
        <w:t>به دنیا تکیه نکنید</w:t>
      </w:r>
      <w:bookmarkEnd w:id="269"/>
    </w:p>
    <w:p>
      <w:pPr>
        <w:pStyle w:val="BookText"/>
        <w:rPr/>
      </w:pPr>
      <w:r>
        <w:rPr>
          <w:rFonts w:ascii="IRNazanin" w:hAnsi="IRNazanin" w:eastAsia="IRNazanin"/>
          <w:color w:val="111111"/>
          <w:sz w:val="28"/>
          <w:sz w:val="28"/>
          <w:szCs w:val="28"/>
          <w:rtl w:val="true"/>
          <w:lang w:bidi="fa-IR"/>
        </w:rPr>
        <w:t>به دنیا تکیه نکنید</w:t>
      </w:r>
    </w:p>
    <w:p>
      <w:pPr>
        <w:pStyle w:val="BookText"/>
        <w:rPr/>
      </w:pPr>
      <w:r>
        <w:rPr>
          <w:rFonts w:ascii="IRNazanin" w:hAnsi="IRNazanin" w:eastAsia="IRNazanin"/>
          <w:color w:val="111111"/>
          <w:sz w:val="28"/>
          <w:sz w:val="28"/>
          <w:szCs w:val="28"/>
          <w:rtl w:val="true"/>
          <w:lang w:bidi="fa-IR"/>
        </w:rPr>
        <w:t>به یقین هرکس به این دنیا به دیده ی محبت و عشق بنگرد و آن را هدف والا و اعلا برای زندگی خود پندارد، دنیا پست ترین و زشت ترین چهره را به او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 که گران بهاترین گوهر دنیا را با هزاران تلاش و کوشش به دست بیاورید، سپس آن را در برابر یک لیوان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مستی به خود آمدید، آن لیوان برای شما فوق العاده پست و زشت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دنیا تکیه نکنید و آن را متهم سازید و همواره از حوادث کوبنده ی آن بر حذر باشید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الدنیا دار ممر ولادار مقر ـ و الناس فیها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باع نفسه فاوبقها و رجل اتباع نفسه فاعتقها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دنیای سرای گذشت است نه سرای ماندن و مردم در آن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خود را در آن بفروشند ـ پس خویش را هلاک گردانند و دسته 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بخرند، پس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گذرگاهی است این دنیای چرخان </w:t>
      </w:r>
    </w:p>
    <w:p>
      <w:pPr>
        <w:pStyle w:val="BookText"/>
        <w:rPr/>
      </w:pPr>
      <w:r>
        <w:rPr>
          <w:rFonts w:ascii="IRNazanin" w:hAnsi="IRNazanin" w:eastAsia="IRNazanin"/>
          <w:color w:val="111111"/>
          <w:sz w:val="28"/>
          <w:sz w:val="28"/>
          <w:szCs w:val="28"/>
          <w:rtl w:val="true"/>
          <w:lang w:bidi="fa-IR"/>
        </w:rPr>
        <w:t>به سوی پایگاهی کش نه پایان بشر در آن دو کس باشند ممتاز</w:t>
      </w:r>
    </w:p>
    <w:p>
      <w:pPr>
        <w:pStyle w:val="BookText"/>
        <w:rPr/>
      </w:pPr>
      <w:r>
        <w:rPr>
          <w:rFonts w:ascii="IRNazanin" w:hAnsi="IRNazanin" w:eastAsia="IRNazanin"/>
          <w:color w:val="111111"/>
          <w:sz w:val="28"/>
          <w:sz w:val="28"/>
          <w:szCs w:val="28"/>
          <w:rtl w:val="true"/>
          <w:lang w:bidi="fa-IR"/>
        </w:rPr>
        <w:t>ز همدیگر جدا در عیش و سامان یکی از خودفروشی گشته نابود</w:t>
      </w:r>
    </w:p>
    <w:p>
      <w:pPr>
        <w:pStyle w:val="BookText"/>
        <w:rPr/>
      </w:pPr>
      <w:r>
        <w:rPr>
          <w:rFonts w:ascii="IRNazanin" w:hAnsi="IRNazanin" w:eastAsia="IRNazanin"/>
          <w:color w:val="111111"/>
          <w:sz w:val="28"/>
          <w:sz w:val="28"/>
          <w:szCs w:val="28"/>
          <w:rtl w:val="true"/>
          <w:lang w:bidi="fa-IR"/>
        </w:rPr>
        <w:t>یکی خود را خرید و شد خرامان</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فاعملوا فی الرغبه کما تعملون فی الرهبة</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هشیار باشید و به هنگام خوشی و رغبت چنان عمل کنید که در موقع ترس وحشت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تفسیر فرمایش امام علی علیه السلام در شرح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وقتی یکی از شما دچار مصیبتی مانند بیماری یا ترس و اضطراب از دشمنی قاهر و توانا شدید، همانا در نهایت اخلاص و عبادت می باشید و این حال کسی است که می ترسد از غرق شدن در کشتی که در میان امواج متلاطم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عمل می کند در ایامی که خوف و ترسی ندارد با همان اخلاص و عمل</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نقل می کنند که هارون الرشید به فضیل بن عیاض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زاهدی هستی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زاهدتر هستی؛ زیرا من از دنیای فانی اعراض می کنم و تو از آخرت زهد می ورزی</w:t>
      </w:r>
      <w:r>
        <w:rPr>
          <w:rFonts w:eastAsia="IRNazanin" w:cs="IRNazanin"/>
          <w:color w:val="111111"/>
          <w:sz w:val="28"/>
          <w:szCs w:val="28"/>
          <w:rtl w:val="true"/>
          <w:lang w:bidi="fa-IR"/>
        </w:rPr>
        <w:t>.</w:t>
      </w:r>
      <w:r>
        <w:rPr>
          <w:rStyle w:val="FootnoteAnchor"/>
          <w:rtl w:val="true"/>
        </w:rPr>
        <w:footnoteReference w:id="312"/>
      </w:r>
      <w:bookmarkStart w:id="270" w:name="pg3244_31554"/>
    </w:p>
    <w:p>
      <w:pPr>
        <w:pStyle w:val="BookText"/>
        <w:rPr/>
      </w:pPr>
      <w:bookmarkEnd w:id="270"/>
      <w:r>
        <w:rPr>
          <w:rFonts w:ascii="IRNazanin" w:hAnsi="IRNazanin" w:eastAsia="IRNazanin"/>
          <w:color w:val="111111"/>
          <w:sz w:val="28"/>
          <w:sz w:val="28"/>
          <w:szCs w:val="28"/>
          <w:rtl w:val="true"/>
          <w:lang w:bidi="fa-IR"/>
        </w:rPr>
        <w:t>ما بی خبر از حقیقت، گمان می کنیم که به تماشا ایستاده ایم و زمان از کنار ما می گذرد، ولی این تفکر خطا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بنگر ما نشسته می رویم</w:t>
      </w:r>
    </w:p>
    <w:p>
      <w:pPr>
        <w:pStyle w:val="BookText"/>
        <w:rPr/>
      </w:pPr>
      <w:r>
        <w:rPr>
          <w:rFonts w:ascii="IRNazanin" w:hAnsi="IRNazanin" w:eastAsia="IRNazanin"/>
          <w:color w:val="111111"/>
          <w:sz w:val="28"/>
          <w:sz w:val="28"/>
          <w:szCs w:val="28"/>
          <w:rtl w:val="true"/>
          <w:lang w:bidi="fa-IR"/>
        </w:rPr>
        <w:t>می بینی قاصد جای نویم</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چه خسارتی بالاتر از این که آدمی به تماشای گذشت زمان قناعت ورزد و پندارد که گذشت زمان با او کاری ندارد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271" w:name="__RefHeading___Toc1982048_2749589250"/>
      <w:bookmarkStart w:id="272" w:name="_Toc101"/>
      <w:bookmarkEnd w:id="271"/>
      <w:r>
        <w:rPr>
          <w:rtl w:val="true"/>
        </w:rPr>
        <w:t>رابطه با جهان هستی</w:t>
      </w:r>
      <w:bookmarkEnd w:id="272"/>
    </w:p>
    <w:p>
      <w:pPr>
        <w:pStyle w:val="BookText"/>
        <w:rPr/>
      </w:pPr>
      <w:r>
        <w:rPr>
          <w:rFonts w:ascii="IRNazanin" w:hAnsi="IRNazanin" w:eastAsia="IRNazanin"/>
          <w:color w:val="111111"/>
          <w:sz w:val="28"/>
          <w:sz w:val="28"/>
          <w:szCs w:val="28"/>
          <w:rtl w:val="true"/>
          <w:lang w:bidi="fa-IR"/>
        </w:rPr>
        <w:t>رابطه با جهان هستی</w:t>
      </w:r>
    </w:p>
    <w:p>
      <w:pPr>
        <w:pStyle w:val="BookText"/>
        <w:rPr/>
      </w:pPr>
      <w:r>
        <w:rPr>
          <w:rFonts w:ascii="IRNazanin" w:hAnsi="IRNazanin" w:eastAsia="IRNazanin"/>
          <w:color w:val="111111"/>
          <w:sz w:val="28"/>
          <w:sz w:val="28"/>
          <w:szCs w:val="28"/>
          <w:rtl w:val="true"/>
          <w:lang w:bidi="fa-IR"/>
        </w:rPr>
        <w:t xml:space="preserve">این منطق از نظر اسلام پذیرفتنی نیست که من یک موجود ناچیز در برهه ای ناچیز از زمان ام و از بین خواهم رفت، بلکه باید دانست جهان به این عظمت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جدی دارد</w:t>
      </w:r>
      <w:r>
        <w:rPr>
          <w:rFonts w:eastAsia="IRNazanin" w:cs="IRNazanin"/>
          <w:color w:val="111111"/>
          <w:sz w:val="28"/>
          <w:szCs w:val="28"/>
          <w:rtl w:val="true"/>
          <w:lang w:bidi="fa-IR"/>
        </w:rPr>
        <w:t>.</w:t>
      </w:r>
    </w:p>
    <w:p>
      <w:pPr>
        <w:pStyle w:val="Heading4"/>
        <w:numPr>
          <w:ilvl w:val="3"/>
          <w:numId w:val="1"/>
        </w:numPr>
        <w:rPr/>
      </w:pPr>
      <w:bookmarkStart w:id="273" w:name="__RefHeading___Toc1982050_2749589250"/>
      <w:bookmarkStart w:id="274" w:name="_Toc102"/>
      <w:bookmarkEnd w:id="273"/>
      <w:r>
        <w:rPr>
          <w:rtl w:val="true"/>
        </w:rPr>
        <w:t xml:space="preserve">وظایف انسان </w:t>
      </w:r>
      <w:r>
        <w:rPr>
          <w:rtl w:val="true"/>
        </w:rPr>
        <w:t>(</w:t>
      </w:r>
      <w:r>
        <w:rPr>
          <w:rtl w:val="true"/>
        </w:rPr>
        <w:t>من انسانی</w:t>
      </w:r>
      <w:r>
        <w:rPr>
          <w:rtl w:val="true"/>
        </w:rPr>
        <w:t xml:space="preserve">) </w:t>
      </w:r>
      <w:r>
        <w:rPr>
          <w:rtl w:val="true"/>
        </w:rPr>
        <w:t>در جهان هستی</w:t>
      </w:r>
      <w:bookmarkEnd w:id="274"/>
    </w:p>
    <w:p>
      <w:pPr>
        <w:pStyle w:val="BookText"/>
        <w:rPr/>
      </w:pPr>
      <w:r>
        <w:rPr>
          <w:rFonts w:ascii="IRNazanin" w:hAnsi="IRNazanin" w:eastAsia="IRNazanin"/>
          <w:color w:val="111111"/>
          <w:sz w:val="28"/>
          <w:sz w:val="28"/>
          <w:szCs w:val="28"/>
          <w:rtl w:val="true"/>
          <w:lang w:bidi="fa-IR"/>
        </w:rPr>
        <w:t xml:space="preserve">وظایف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این جهان تا عالی ترین حدّ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جدی گرفتن قوانین جاری در جهان هستی و برخورداری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ملکوت این جهان انسان با این احساس از بیهوده گویی، لهو و لعب و بی هدفی در زندگی نجات پیدا می کند و احساس تعهد در درون آدمی به جوشش در می آید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از نوع رابطه ی زندانی و زندان و چاه </w:t>
      </w:r>
      <w:bookmarkStart w:id="275" w:name="pg3244_31555"/>
    </w:p>
    <w:p>
      <w:pPr>
        <w:pStyle w:val="BookText"/>
        <w:rPr/>
      </w:pPr>
      <w:bookmarkEnd w:id="275"/>
      <w:r>
        <w:rPr>
          <w:rFonts w:ascii="IRNazanin" w:hAnsi="IRNazanin" w:eastAsia="IRNazanin"/>
          <w:color w:val="111111"/>
          <w:sz w:val="28"/>
          <w:sz w:val="28"/>
          <w:szCs w:val="28"/>
          <w:rtl w:val="true"/>
          <w:lang w:bidi="fa-IR"/>
        </w:rPr>
        <w:t xml:space="preserve">و در چاه افتادن نیست، بلکه از نوع رابطه 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کشاورز با مزرعه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الاخره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اسب دونده با میدان مسابقه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الیوم المضمار و غدا السباق</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سوداگر با بازار تجارت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 اولیاءا</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عابد با معبد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احباء ا</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دنیا از نظر اسلام مد رسه، پرورش گاه و جایگاه تکامل انسان است</w:t>
      </w:r>
      <w:r>
        <w:rPr>
          <w:rStyle w:val="FootnoteAnchor"/>
          <w:rtl w:val="true"/>
        </w:rPr>
        <w:footnoteReference w:id="319"/>
      </w:r>
      <w:r>
        <w:rPr>
          <w:rFonts w:ascii="IRNazanin" w:hAnsi="IRNazanin" w:eastAsia="IRNazanin"/>
          <w:color w:val="111111"/>
          <w:sz w:val="28"/>
          <w:sz w:val="28"/>
          <w:szCs w:val="28"/>
          <w:rtl w:val="true"/>
          <w:lang w:bidi="fa-IR"/>
        </w:rPr>
        <w:t>و آدمی با برگزیدن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آمادگی برای کوچ؛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توشه گیری مناسب؛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قناعت ورزی؛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هدف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به سعادت جاودانی در دنیا و آخرت برسد</w:t>
      </w:r>
      <w:r>
        <w:rPr>
          <w:rFonts w:eastAsia="IRNazanin" w:cs="IRNazanin"/>
          <w:color w:val="111111"/>
          <w:sz w:val="28"/>
          <w:szCs w:val="28"/>
          <w:rtl w:val="true"/>
          <w:lang w:bidi="fa-IR"/>
        </w:rPr>
        <w:t>.</w:t>
      </w:r>
    </w:p>
    <w:p>
      <w:pPr>
        <w:pStyle w:val="Heading3"/>
        <w:numPr>
          <w:ilvl w:val="2"/>
          <w:numId w:val="1"/>
        </w:numPr>
        <w:rPr/>
      </w:pPr>
      <w:bookmarkStart w:id="276" w:name="__RefHeading___Toc1982052_2749589250"/>
      <w:bookmarkStart w:id="277" w:name="_Toc103"/>
      <w:bookmarkEnd w:id="276"/>
      <w:r>
        <w:rPr/>
        <w:t>2</w:t>
      </w:r>
      <w:r>
        <w:rPr>
          <w:rtl w:val="true"/>
        </w:rPr>
        <w:t xml:space="preserve"> </w:t>
      </w:r>
      <w:r>
        <w:rPr>
          <w:rtl w:val="true"/>
        </w:rPr>
        <w:t>ـ پرهیز از ساده اندیشی در شناخت دنیا</w:t>
      </w:r>
      <w:bookmarkEnd w:id="27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ساده اندیشی در شناخت دنیا</w:t>
      </w:r>
    </w:p>
    <w:p>
      <w:pPr>
        <w:pStyle w:val="BookText"/>
        <w:rPr/>
      </w:pPr>
      <w:r>
        <w:rPr>
          <w:rFonts w:ascii="IRNazanin" w:hAnsi="IRNazanin" w:eastAsia="IRNazanin"/>
          <w:color w:val="111111"/>
          <w:sz w:val="28"/>
          <w:sz w:val="28"/>
          <w:szCs w:val="28"/>
          <w:rtl w:val="true"/>
          <w:lang w:bidi="fa-IR"/>
        </w:rPr>
        <w:t>من عرف الدنیا تزهّد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بشناسد دنیا را ترک کند آن را و بی رغبت گردد در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پرواپیش گان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نه دنیا برای شما باقی می ماند و نه شما در آن باقی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خود فریب داده، از بدی خویش هم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رها کنید گول زدنش را به برحذر داشتنش و دور کنید به طمع آوردنش را به ترسانیدنش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نقش و نگار دروغی فریب نخورید و انواع بلاها و سختی های آن را به نظر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یکدیگر پیشی گیرید به سرایی که به سوی آن خوانده شده اید و دل های خویش را از آن دور کنید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نهج البلاغه فیض الاسلام، خطبه 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دنیای شگفت انگیز در انتظار دو چهره ی متضاد باشید تا فریبش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به هیچ یک از آن داده شده ها، دل نبندیم تا هنگام تبدیل به اضداد، در کاخ شخصیت و منطقه روح خود شکستی و شکاف احساس نکنیم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عبادالله اوصیکم بالرفض لهذه الدنیا التارکه لکم و إن لم تحبّوا ترکها و المبلّیة لاجسامکم و إن کنتم تحبون تجدیدها</w:t>
      </w:r>
      <w:r>
        <w:rPr>
          <w:rStyle w:val="FootnoteAnchor"/>
          <w:rtl w:val="true"/>
        </w:rPr>
        <w:footnoteReference w:id="32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شما را سفارش می کنم به ترک این دنیا که شما را رها می کند و اگرچه به ترک آن میل نداشته اید و کالبدهای شما را کهنه کرده می پوشاند، اگرچه شما دوست دارید تازه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شما و دنیا هم چون داستان مسافرانی است که به راهی می روند و گویا راه را به پایان رسانده اند و نشانه ای را منظور خویش قرار داده و به آن 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گذشتن عمر شما در این دنیا به قسمی است که گویا به منزل آخر که مرگ است رسیده اید</w:t>
      </w:r>
      <w:r>
        <w:rPr>
          <w:rFonts w:eastAsia="IRNazanin" w:cs="IRNazanin"/>
          <w:color w:val="111111"/>
          <w:sz w:val="28"/>
          <w:szCs w:val="28"/>
          <w:rtl w:val="true"/>
          <w:lang w:bidi="fa-IR"/>
        </w:rPr>
        <w:t xml:space="preserve">.) </w:t>
      </w:r>
      <w:bookmarkStart w:id="278" w:name="pg3244_31557"/>
    </w:p>
    <w:p>
      <w:pPr>
        <w:pStyle w:val="Heading3"/>
        <w:numPr>
          <w:ilvl w:val="2"/>
          <w:numId w:val="1"/>
        </w:numPr>
        <w:rPr/>
      </w:pPr>
      <w:bookmarkStart w:id="279" w:name="__RefHeading___Toc1982054_2749589250"/>
      <w:bookmarkStart w:id="280" w:name="_Toc104"/>
      <w:bookmarkEnd w:id="278"/>
      <w:bookmarkEnd w:id="279"/>
      <w:r>
        <w:rPr/>
        <w:t>3</w:t>
      </w:r>
      <w:r>
        <w:rPr>
          <w:rtl w:val="true"/>
        </w:rPr>
        <w:t xml:space="preserve"> </w:t>
      </w:r>
      <w:r>
        <w:rPr>
          <w:rtl w:val="true"/>
        </w:rPr>
        <w:t>ـ پرهیز از حرص به دنیا</w:t>
      </w:r>
      <w:bookmarkEnd w:id="28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حرص به دنیا</w:t>
      </w:r>
    </w:p>
    <w:p>
      <w:pPr>
        <w:pStyle w:val="BookText"/>
        <w:rPr/>
      </w:pPr>
      <w:r>
        <w:rPr>
          <w:rFonts w:ascii="IRNazanin" w:hAnsi="IRNazanin" w:eastAsia="IRNazanin"/>
          <w:color w:val="111111"/>
          <w:sz w:val="28"/>
          <w:sz w:val="28"/>
          <w:szCs w:val="28"/>
          <w:rtl w:val="true"/>
          <w:lang w:bidi="fa-IR"/>
        </w:rPr>
        <w:t>حبّ الدنیا یوجب الطمع</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دوستی دنیا واجب می سازد طمع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متقیان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کوچ کنید از آن و از بهترین متاع خود توشه بردارید و در آن بیش از حاجت نطلبید و از آن زیادتر از آن چه به شما رسیده است، نخواهید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نهج البلاغه فیض الالسلام، خطبه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اینجا به قناعت توصیه می کنند و انسان را از زیاده طلبی منع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باش و روزی بخواه از خدا</w:t>
      </w:r>
    </w:p>
    <w:p>
      <w:pPr>
        <w:pStyle w:val="BookText"/>
        <w:rPr/>
      </w:pPr>
      <w:r>
        <w:rPr>
          <w:rFonts w:ascii="IRNazanin" w:hAnsi="IRNazanin" w:eastAsia="IRNazanin"/>
          <w:color w:val="111111"/>
          <w:sz w:val="28"/>
          <w:sz w:val="28"/>
          <w:szCs w:val="28"/>
          <w:rtl w:val="true"/>
          <w:lang w:bidi="fa-IR"/>
        </w:rPr>
        <w:t>که طمّاع چون بنده ای بینوا</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شخص حریص به دنیا، حکایت کرم ابریشم است که هرچه بیشتر بر خود تَنَد، راه بیرون آمدنش دورتر شود تا آن که از غصه بمیرد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ایمان و کفر،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چاپ دفتر نشر فرهنگ اهل بیت علیه السلام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ترغیب به قناعت پیشگی و دوری از حرص و طمع می فرمایند</w:t>
      </w:r>
      <w:r>
        <w:rPr>
          <w:rFonts w:eastAsia="IRNazanin" w:cs="IRNazanin"/>
          <w:color w:val="111111"/>
          <w:sz w:val="28"/>
          <w:szCs w:val="28"/>
          <w:rtl w:val="true"/>
          <w:lang w:bidi="fa-IR"/>
        </w:rPr>
        <w:t xml:space="preserve">: </w:t>
      </w:r>
      <w:bookmarkStart w:id="281" w:name="pg3244_31558"/>
    </w:p>
    <w:p>
      <w:pPr>
        <w:pStyle w:val="BookText"/>
        <w:rPr/>
      </w:pPr>
      <w:bookmarkEnd w:id="281"/>
      <w:r>
        <w:rPr>
          <w:rFonts w:ascii="IRNazanin" w:hAnsi="IRNazanin" w:eastAsia="IRNazanin"/>
          <w:color w:val="111111"/>
          <w:sz w:val="28"/>
          <w:sz w:val="28"/>
          <w:szCs w:val="28"/>
          <w:rtl w:val="true"/>
          <w:lang w:bidi="fa-IR"/>
        </w:rPr>
        <w:t>و إنّما حظّ أحدکم من الارض ذات الطول و العرض قید قده متعفرا علی خدّه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بهره ی هریک از شما از زمین به اندازه ی درازی و پهنای قامت اوست با رخسار خاک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ذوالقتاعه راض عن معیشه</w:t>
      </w:r>
    </w:p>
    <w:p>
      <w:pPr>
        <w:pStyle w:val="BookText"/>
        <w:rPr/>
      </w:pPr>
      <w:r>
        <w:rPr>
          <w:rFonts w:ascii="IRNazanin" w:hAnsi="IRNazanin" w:eastAsia="IRNazanin"/>
          <w:color w:val="111111"/>
          <w:sz w:val="28"/>
          <w:sz w:val="28"/>
          <w:szCs w:val="28"/>
          <w:rtl w:val="true"/>
          <w:lang w:bidi="fa-IR"/>
        </w:rPr>
        <w:t>و صاحب الحرص یثری و هو غضبان</w:t>
      </w:r>
    </w:p>
    <w:p>
      <w:pPr>
        <w:pStyle w:val="BookText"/>
        <w:rPr/>
      </w:pPr>
      <w:r>
        <w:rPr>
          <w:rFonts w:ascii="IRNazanin" w:hAnsi="IRNazanin" w:eastAsia="IRNazanin"/>
          <w:color w:val="111111"/>
          <w:sz w:val="28"/>
          <w:sz w:val="28"/>
          <w:szCs w:val="28"/>
          <w:rtl w:val="true"/>
          <w:lang w:bidi="fa-IR"/>
        </w:rPr>
        <w:t>قناعت پیشه، از زندگی خود راضی می باشد و آزمند و حریص با آن که در ثروت و توان گری باشد، خشمگین و ناراضی است</w:t>
      </w:r>
      <w:r>
        <w:rPr>
          <w:rFonts w:eastAsia="IRNazanin" w:cs="IRNazanin"/>
          <w:color w:val="111111"/>
          <w:sz w:val="28"/>
          <w:szCs w:val="28"/>
          <w:rtl w:val="true"/>
          <w:lang w:bidi="fa-IR"/>
        </w:rPr>
        <w:t>.</w:t>
      </w:r>
    </w:p>
    <w:p>
      <w:pPr>
        <w:pStyle w:val="Heading3"/>
        <w:numPr>
          <w:ilvl w:val="2"/>
          <w:numId w:val="1"/>
        </w:numPr>
        <w:rPr/>
      </w:pPr>
      <w:bookmarkStart w:id="282" w:name="__RefHeading___Toc1982056_2749589250"/>
      <w:bookmarkStart w:id="283" w:name="_Toc105"/>
      <w:bookmarkEnd w:id="282"/>
      <w:r>
        <w:rPr/>
        <w:t>4</w:t>
      </w:r>
      <w:r>
        <w:rPr>
          <w:rtl w:val="true"/>
        </w:rPr>
        <w:t xml:space="preserve"> </w:t>
      </w:r>
      <w:r>
        <w:rPr>
          <w:rtl w:val="true"/>
        </w:rPr>
        <w:t>ـ زهد</w:t>
      </w:r>
      <w:bookmarkEnd w:id="28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w:t>
      </w:r>
    </w:p>
    <w:p>
      <w:pPr>
        <w:pStyle w:val="BookText"/>
        <w:rPr/>
      </w:pPr>
      <w:r>
        <w:rPr>
          <w:rFonts w:ascii="IRNazanin" w:hAnsi="IRNazanin" w:eastAsia="IRNazanin"/>
          <w:color w:val="111111"/>
          <w:sz w:val="28"/>
          <w:sz w:val="28"/>
          <w:szCs w:val="28"/>
          <w:rtl w:val="true"/>
          <w:lang w:bidi="fa-IR"/>
        </w:rPr>
        <w:t>إنّ من أعون الاخلاق علی الدّین الزّهد فی الدنیا</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بدرستیکه بهترین یاری گر اخلاق دینی زهد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زاهدان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الزّهاده قصر الأمل، و الشّکر عند النّعم و الورع عند المحارم</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دل نبستن به دنیا، کم کردن آرزوها و سپاسگری از نعمت ها و اجتناب و دوری از حرام هاست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حضرت از زهد، جهت گیری صحیح و معقولی بین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ابعاد زهد، کم کردن آرزوهاست؛ </w:t>
      </w:r>
    </w:p>
    <w:p>
      <w:pPr>
        <w:pStyle w:val="BookText"/>
        <w:rPr/>
      </w:pPr>
      <w:r>
        <w:rPr>
          <w:rFonts w:ascii="IRNazanin" w:hAnsi="IRNazanin" w:eastAsia="IRNazanin"/>
          <w:color w:val="111111"/>
          <w:sz w:val="28"/>
          <w:sz w:val="28"/>
          <w:szCs w:val="28"/>
          <w:rtl w:val="true"/>
          <w:lang w:bidi="fa-IR"/>
        </w:rPr>
        <w:t>زیرا بسیاری آرزو آخرت را از یاد می برد و غفلت از آخرت او را به پیروی از هوا و هوس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که انسان به حیوانی اجتماعی تبدیل می شود که غریزه ی سرکشی و روح افزون طلبی او را چیزی نمی تواند مهار کند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علی قلوبکم ان تعرف حلاوه الایمان حتی تزهّد فی الدنیا</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ایمان بر دل های شما حرام است تا به دنیا بی رغبت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یعنی ترک دنیا در مقابل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و بی 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بی میلی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طبیعی نسبت به چیزی تمایل نداشته باشد، مانند طبع انسان بیمار که به غذا میل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مورد تمایل و رغبت طبع آدمی است، از نظر اندیشه و آرزوی انسانی که در جستجوی سعادت و کمال مطلوب است، هدف و مقصود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یعنی کس که توجه وی از مادیات دنیا به عنوان کمال مطلوب و بالاترین خواسته، گذر کرده است و متوجه چیز دیگری باشد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دنیا برای زاهد آسان است </w:t>
      </w:r>
    </w:p>
    <w:p>
      <w:pPr>
        <w:pStyle w:val="BookText"/>
        <w:rPr/>
      </w:pPr>
      <w:r>
        <w:rPr>
          <w:rFonts w:ascii="IRNazanin" w:hAnsi="IRNazanin" w:eastAsia="IRNazanin"/>
          <w:color w:val="111111"/>
          <w:sz w:val="28"/>
          <w:sz w:val="28"/>
          <w:szCs w:val="28"/>
          <w:rtl w:val="true"/>
          <w:lang w:bidi="fa-IR"/>
        </w:rPr>
        <w:t>من زهد فی الدنیا استعان بالمصیبات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اگر کسی زاهد بود هر مصیبتی برای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که مصیبت دنیایی سخت است، این است که انسان محبوب مادی را از دست می دهد، ولی زهد، انسان را از محبت دنیا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زهد حضرت علی علیه السلام این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به چیزی از متاع دنیا دل بستی در حقیقت به چیزی علاقه پیدا کرده ای که نسبت به تو بی مهر است و تو را رسوا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دل به چیزی می بندی که با تمام نیرو تو را از خود می راند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 بی رغبت باش تا خدا تو را به زشتی های آن بینا سازد و از کار خویش بی خبر نباش که از تو غافل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کار تو می نگرد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دنیا زاهد و بی رغبت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 حکمت را در قلبش برجا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زبانش را به آن گویا سازد؛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را به عیب های دنیا و درد و دوایش بینا گرداند؛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 را از دنیا سالم بیرون کند؛ </w:t>
      </w:r>
      <w:bookmarkStart w:id="284" w:name="pg3244_31561"/>
    </w:p>
    <w:p>
      <w:pPr>
        <w:pStyle w:val="BookText"/>
        <w:rPr/>
      </w:pPr>
      <w:bookmarkEnd w:id="28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بهشت دارالسلام درآورد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ترک دنیا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مرتبه ی ترک دنیا همان رهایی از ماسوای خداوند سبحان است و عالی ترین درجه ی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لقای خداوند خواهد بود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حسن بصری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دنیایت را به آخرت خود بفروش و آخرت را به خاطر دنیا از دست نده؛ زیرا به خسران دچار می شوی</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285" w:name="__RefHeading___Toc1982058_2749589250"/>
      <w:bookmarkStart w:id="286" w:name="_Toc106"/>
      <w:bookmarkEnd w:id="285"/>
      <w:r>
        <w:rPr/>
        <w:t>5</w:t>
      </w:r>
      <w:r>
        <w:rPr>
          <w:rtl w:val="true"/>
        </w:rPr>
        <w:t xml:space="preserve"> </w:t>
      </w:r>
      <w:r>
        <w:rPr>
          <w:rtl w:val="true"/>
        </w:rPr>
        <w:t>ـ پرهیز از ترک دنیا</w:t>
      </w:r>
      <w:bookmarkEnd w:id="28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ترک دنیا</w:t>
      </w:r>
    </w:p>
    <w:p>
      <w:pPr>
        <w:pStyle w:val="BookText"/>
        <w:rPr/>
      </w:pPr>
      <w:r>
        <w:rPr>
          <w:rFonts w:ascii="IRNazanin" w:hAnsi="IRNazanin" w:eastAsia="IRNazanin"/>
          <w:color w:val="111111"/>
          <w:sz w:val="28"/>
          <w:sz w:val="28"/>
          <w:szCs w:val="28"/>
          <w:rtl w:val="true"/>
          <w:lang w:bidi="fa-IR"/>
        </w:rPr>
        <w:t>لارهبانیّة فی الاسلام</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لم یکتب علینا الرهبانیة إنّما رهبانیّة امتی الجهاد فی سبیل اللّه</w:t>
      </w:r>
      <w:r>
        <w:rPr>
          <w:rFonts w:eastAsia="IRNazanin" w:cs="IRNazanin"/>
          <w:color w:val="111111"/>
          <w:sz w:val="28"/>
          <w:szCs w:val="28"/>
          <w:rtl w:val="true"/>
          <w:lang w:bidi="fa-IR"/>
        </w:rPr>
        <w:t>.</w:t>
      </w:r>
      <w:r>
        <w:rPr>
          <w:rStyle w:val="FootnoteAnchor"/>
          <w:rtl w:val="true"/>
        </w:rPr>
        <w:footnoteReference w:id="34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هیچ گاه رهبانیت را بر ما مقرر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پیروان من تنها در جهاد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رهبانیت و اعراض از زندگی با جهان بینی اسلام درباره ی هستی و خلقت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برخی مکتب ها و فلسفه ها با بدبینی به هستی و خلقت نمی نگرد و خلقت را به دو بخش زیبا و زشت، روشنایی و تاریکی، حق و باطل تقسیم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رهبانیت بریدن از مردم و رو آوردن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اندیشه که کار دنیا و آخرت از یکدیگر جداست، باید یکی را انتخاب کرد، یا باید به عبادت و ریاضت پرداخت و یا باید متوجه زندگی و معاش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رهبانیت مستلزم کناره گیری از مردم و سلب هرگونه مسؤولیت و تعهد از خود است، اما زهد اسلامی غیر از رهبانیت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اسلامی در عین این که مستلزم انتخاب زندگی ساده و بی تکلف است، و بر پایه ی پرهیز از تنعم و تجمل و لذّت گرایی بنا نهاده شده است، در متن زندگی و بطن روابط اجتماعی قرار دارد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پیامبر اکرم هنگامی که خبردار شدند گروهی از صحابه به زندگی پشت کرده و از همه چیز اعراض نموده و به عزلت و عبادت روی آورده اند، آنان را سخت مورد عتاب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پیامبر شما هستم، چنین نیستم</w:t>
      </w:r>
      <w:r>
        <w:rPr>
          <w:rFonts w:eastAsia="IRNazanin" w:cs="IRNazanin"/>
          <w:color w:val="111111"/>
          <w:sz w:val="28"/>
          <w:szCs w:val="28"/>
          <w:rtl w:val="true"/>
          <w:lang w:bidi="fa-IR"/>
        </w:rPr>
        <w:t>».</w:t>
      </w:r>
      <w:r>
        <w:rPr>
          <w:rStyle w:val="FootnoteAnchor"/>
          <w:rtl w:val="true"/>
        </w:rPr>
        <w:footnoteReference w:id="34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در قرآن کریم می فرماید</w:t>
      </w:r>
      <w:r>
        <w:rPr>
          <w:rFonts w:eastAsia="IRNazanin" w:cs="IRNazanin"/>
          <w:color w:val="111111"/>
          <w:sz w:val="28"/>
          <w:szCs w:val="28"/>
          <w:rtl w:val="true"/>
          <w:lang w:bidi="fa-IR"/>
        </w:rPr>
        <w:t xml:space="preserve">: </w:t>
      </w:r>
      <w:bookmarkStart w:id="287" w:name="pg3244_31563"/>
    </w:p>
    <w:p>
      <w:pPr>
        <w:pStyle w:val="BookText"/>
        <w:rPr/>
      </w:pPr>
      <w:bookmarkEnd w:id="287"/>
      <w:r>
        <w:rPr>
          <w:rFonts w:ascii="IRNazanin" w:hAnsi="IRNazanin" w:eastAsia="IRNazanin"/>
          <w:color w:val="111111"/>
          <w:sz w:val="28"/>
          <w:sz w:val="28"/>
          <w:szCs w:val="28"/>
          <w:rtl w:val="true"/>
          <w:lang w:bidi="fa-IR"/>
        </w:rPr>
        <w:t>و ابتغ فیما اتاک اللّه الدار الاخرة و لا تنس نصیبک من الدنیا</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آن چه خداوند به تو داده است، خانه ی آخرت را بطلب و نصیب خود را از دنیا فراموش مکن</w:t>
      </w:r>
      <w:r>
        <w:rPr>
          <w:rFonts w:eastAsia="IRNazanin" w:cs="IRNazanin"/>
          <w:color w:val="111111"/>
          <w:sz w:val="28"/>
          <w:szCs w:val="28"/>
          <w:rtl w:val="true"/>
          <w:lang w:bidi="fa-IR"/>
        </w:rPr>
        <w:t>.</w:t>
      </w:r>
    </w:p>
    <w:p>
      <w:pPr>
        <w:pStyle w:val="Heading3"/>
        <w:numPr>
          <w:ilvl w:val="2"/>
          <w:numId w:val="1"/>
        </w:numPr>
        <w:rPr/>
      </w:pPr>
      <w:bookmarkStart w:id="288" w:name="__RefHeading___Toc1982060_2749589250"/>
      <w:bookmarkStart w:id="289" w:name="_Toc107"/>
      <w:bookmarkEnd w:id="288"/>
      <w:r>
        <w:rPr/>
        <w:t>6</w:t>
      </w:r>
      <w:r>
        <w:rPr>
          <w:rtl w:val="true"/>
        </w:rPr>
        <w:t xml:space="preserve"> </w:t>
      </w:r>
      <w:r>
        <w:rPr>
          <w:rtl w:val="true"/>
        </w:rPr>
        <w:t>ـ تقوا و بردباری</w:t>
      </w:r>
      <w:bookmarkEnd w:id="289"/>
    </w:p>
    <w:p>
      <w:pPr>
        <w:pStyle w:val="Heading4"/>
        <w:numPr>
          <w:ilvl w:val="3"/>
          <w:numId w:val="1"/>
        </w:numPr>
        <w:rPr/>
      </w:pPr>
      <w:bookmarkStart w:id="290" w:name="__RefHeading___Toc1982062_2749589250"/>
      <w:bookmarkStart w:id="291" w:name="_Toc108"/>
      <w:bookmarkEnd w:id="290"/>
      <w:r>
        <w:rPr>
          <w:rtl w:val="true"/>
        </w:rPr>
        <w:t>اشاره</w:t>
      </w:r>
      <w:bookmarkEnd w:id="29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تقوا و بردباری</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التقی رفض الدنیا</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ملاک پرهیزگاری ترک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پرهیزکاری و ترس از خدا، کلید هدایت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اندوخته ی روز قیامت و سبب آزادی از هر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 و خواهش های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از هر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تقوا حاجت درخواست کننده روا می گردد و گریزان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می یابد و عطاها و بخشش های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شود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پرهیزکاران در زندگی دنیا برای هر مشکلی راه حل صحیح و معقول دارند و هیچ وقت به بن بست نمی رسند و برای هر امری از امور، هرچند سخت و دشوار باشد، گریزگاه و راه نجاتی 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عزم استوار و رأی ثابت و اراده ی خلل ناپذیر در موفقیت انسان در این سرای فانی و حیات گذرا نقش مهم و اساسی دارد و همه ی این ها در </w:t>
      </w:r>
      <w:bookmarkStart w:id="292" w:name="pg3244_31564"/>
    </w:p>
    <w:p>
      <w:pPr>
        <w:pStyle w:val="BookText"/>
        <w:rPr/>
      </w:pPr>
      <w:bookmarkEnd w:id="292"/>
      <w:r>
        <w:rPr>
          <w:rFonts w:ascii="IRNazanin" w:hAnsi="IRNazanin" w:eastAsia="IRNazanin"/>
          <w:color w:val="111111"/>
          <w:sz w:val="28"/>
          <w:sz w:val="28"/>
          <w:szCs w:val="28"/>
          <w:rtl w:val="true"/>
          <w:lang w:bidi="fa-IR"/>
        </w:rPr>
        <w:t>پرتو تقوا تحقق می یابد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امام علی علیه السلام در وصیت به امام حسن علیه السلام و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اوصیکما بتقوی الله و أن لا تبغیا الدنیا، و إن بغتکما، و لا تاسفا علی شی ء منها زوی عنکما</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شما را به تقوا و ترس از خدا سفارش می کنم و این که دنیا را نخواهید، و هرچند شما را بجوید و اندوهناک نشوید برچیزی از دنیا که از شما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طلب مکنید دنیا را و به او دل مبندید، اگرچه از هر جهت برای شما آماده باشد و شما را طلب کند</w:t>
      </w:r>
      <w:r>
        <w:rPr>
          <w:rFonts w:eastAsia="IRNazanin" w:cs="IRNazanin"/>
          <w:color w:val="111111"/>
          <w:sz w:val="28"/>
          <w:szCs w:val="28"/>
          <w:rtl w:val="true"/>
          <w:lang w:bidi="fa-IR"/>
        </w:rPr>
        <w:t>.</w:t>
      </w:r>
    </w:p>
    <w:p>
      <w:pPr>
        <w:pStyle w:val="Heading4"/>
        <w:numPr>
          <w:ilvl w:val="3"/>
          <w:numId w:val="1"/>
        </w:numPr>
        <w:rPr/>
      </w:pPr>
      <w:bookmarkStart w:id="293" w:name="__RefHeading___Toc1982064_2749589250"/>
      <w:bookmarkStart w:id="294" w:name="_Toc109"/>
      <w:bookmarkEnd w:id="293"/>
      <w:r>
        <w:rPr>
          <w:rtl w:val="true"/>
        </w:rPr>
        <w:t>بردباری در حیات دنیا</w:t>
      </w:r>
      <w:bookmarkEnd w:id="294"/>
    </w:p>
    <w:p>
      <w:pPr>
        <w:pStyle w:val="BookText"/>
        <w:rPr/>
      </w:pPr>
      <w:r>
        <w:rPr>
          <w:rFonts w:ascii="IRNazanin" w:hAnsi="IRNazanin" w:eastAsia="IRNazanin"/>
          <w:color w:val="111111"/>
          <w:sz w:val="28"/>
          <w:sz w:val="28"/>
          <w:szCs w:val="28"/>
          <w:rtl w:val="true"/>
          <w:lang w:bidi="fa-IR"/>
        </w:rPr>
        <w:t>بردباری در حیات دنیا</w:t>
      </w:r>
    </w:p>
    <w:p>
      <w:pPr>
        <w:pStyle w:val="BookText"/>
        <w:rPr/>
      </w:pPr>
      <w:r>
        <w:rPr>
          <w:rFonts w:ascii="IRNazanin" w:hAnsi="IRNazanin" w:eastAsia="IRNazanin"/>
          <w:color w:val="111111"/>
          <w:sz w:val="28"/>
          <w:sz w:val="28"/>
          <w:szCs w:val="28"/>
          <w:rtl w:val="true"/>
          <w:lang w:bidi="fa-IR"/>
        </w:rPr>
        <w:t>امام صابران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شکیبایی به سر رسانند و در پس آن آسایش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بی پایان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 تجارتی است پرفایده که پروردگارشان برای آنان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آنان رو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 و آرایش خود را به آنان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روی گردانیدند و آنان را اسیر و گرفتار نمود، آن ها جان شان را فدا کردند و خود را از بند آن رهاندند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فیض الاسلام، خطبه 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معروف به همّام</w:t>
      </w:r>
      <w:r>
        <w:rPr>
          <w:rFonts w:eastAsia="IRNazanin" w:cs="IRNazanin"/>
          <w:color w:val="111111"/>
          <w:sz w:val="28"/>
          <w:szCs w:val="28"/>
          <w:rtl w:val="true"/>
          <w:lang w:bidi="fa-IR"/>
        </w:rPr>
        <w:t>.</w:t>
      </w:r>
      <w:bookmarkStart w:id="295" w:name="pg3244_31565"/>
    </w:p>
    <w:p>
      <w:pPr>
        <w:pStyle w:val="BookText"/>
        <w:rPr/>
      </w:pPr>
      <w:bookmarkEnd w:id="295"/>
      <w:r>
        <w:rPr>
          <w:rFonts w:ascii="IRNazanin" w:hAnsi="IRNazanin" w:eastAsia="IRNazanin"/>
          <w:color w:val="111111"/>
          <w:sz w:val="28"/>
          <w:sz w:val="28"/>
          <w:szCs w:val="28"/>
          <w:rtl w:val="true"/>
          <w:lang w:bidi="fa-IR"/>
        </w:rPr>
        <w:t>امام علی علیه السلام در این فراز به یک اصل مهم توجه فرموده است و آن این که ساعات و روزهای دنیا را کوتاه مدت توصیف می کند و نتیجه ی صبر را طولانی و درازمدت می داند تا این تقابل انگیزه ای باشد برای تحمل تلخی ها و مرارت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در حقیقت آن راحتی که عبارت است از تنعم در بهشت جاویدان در مقابله با لحظه ها و ساعت و روزهای دنیا، بسیار طولانی و درازمدت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دنیا پایان می پذیرد و بهشت دایمی است؛ پس چگونه می توان این دو را با هم مقایسه کرد؟</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امام علیه السلام در توصیه به صبر و بردباری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استتمّوا نعم اللّه علیکم بالصبر علی طاعته، و المجانبه لمعصیته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شکیبایی بر طاعت خدا و دوری از معصیت و نافرمانی اش، نعمت های او را بر خودتان تمام گردانید</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296" w:name="__RefHeading___Toc1982066_2749589250"/>
      <w:bookmarkStart w:id="297" w:name="_Toc110"/>
      <w:bookmarkEnd w:id="296"/>
      <w:r>
        <w:rPr/>
        <w:t>7</w:t>
      </w:r>
      <w:r>
        <w:rPr>
          <w:rtl w:val="true"/>
        </w:rPr>
        <w:t xml:space="preserve"> </w:t>
      </w:r>
      <w:r>
        <w:rPr>
          <w:rtl w:val="true"/>
        </w:rPr>
        <w:t>ـ ابعاد منفی و مثبت زندگی انسان</w:t>
      </w:r>
      <w:bookmarkEnd w:id="297"/>
    </w:p>
    <w:p>
      <w:pPr>
        <w:pStyle w:val="Heading4"/>
        <w:numPr>
          <w:ilvl w:val="3"/>
          <w:numId w:val="1"/>
        </w:numPr>
        <w:rPr/>
      </w:pPr>
      <w:bookmarkStart w:id="298" w:name="__RefHeading___Toc1982068_2749589250"/>
      <w:bookmarkStart w:id="299" w:name="_Toc111"/>
      <w:bookmarkEnd w:id="298"/>
      <w:r>
        <w:rPr>
          <w:rtl w:val="true"/>
        </w:rPr>
        <w:t>اشاره</w:t>
      </w:r>
      <w:bookmarkEnd w:id="29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ابعاد منفی و مثبت زندگی انسان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 و ما سوّیها فالهمها فجورها و تقویها قد أفلح من زکیها و قد خاب من دسیّها</w:t>
      </w:r>
      <w:r>
        <w:rPr>
          <w:rFonts w:eastAsia="IRNazanin" w:cs="IRNazanin"/>
          <w:color w:val="111111"/>
          <w:sz w:val="28"/>
          <w:szCs w:val="28"/>
          <w:rtl w:val="true"/>
          <w:lang w:bidi="fa-IR"/>
        </w:rPr>
        <w:t>.</w:t>
      </w:r>
      <w:r>
        <w:rPr>
          <w:rStyle w:val="FootnoteAnchor"/>
          <w:rtl w:val="true"/>
        </w:rPr>
        <w:footnoteReference w:id="352"/>
      </w:r>
      <w:bookmarkStart w:id="300" w:name="pg3244_31566"/>
    </w:p>
    <w:p>
      <w:pPr>
        <w:pStyle w:val="Heading4"/>
        <w:numPr>
          <w:ilvl w:val="3"/>
          <w:numId w:val="1"/>
        </w:numPr>
        <w:rPr/>
      </w:pPr>
      <w:bookmarkStart w:id="301" w:name="__RefHeading___Toc1982070_2749589250"/>
      <w:bookmarkStart w:id="302" w:name="_Toc112"/>
      <w:bookmarkEnd w:id="300"/>
      <w:bookmarkEnd w:id="301"/>
      <w:r>
        <w:rPr>
          <w:rtl w:val="true"/>
        </w:rPr>
        <w:t>ابعاد مثبت</w:t>
      </w:r>
      <w:bookmarkEnd w:id="302"/>
    </w:p>
    <w:p>
      <w:pPr>
        <w:pStyle w:val="BookText"/>
        <w:rPr/>
      </w:pPr>
      <w:r>
        <w:rPr>
          <w:rFonts w:ascii="IRNazanin" w:hAnsi="IRNazanin" w:eastAsia="IRNazanin"/>
          <w:color w:val="111111"/>
          <w:sz w:val="28"/>
          <w:sz w:val="28"/>
          <w:szCs w:val="28"/>
          <w:rtl w:val="true"/>
          <w:lang w:bidi="fa-IR"/>
        </w:rPr>
        <w:t>ابعاد مثبت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حیات انسانی به قدری می تواند از ظرافت و لطافت برخوردار باشد که همه ی انسان ها را جزیی از خود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و مقال عالمی می کشم از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عشق در دل او راه می یابد قدرتی در خود می بیند که با آن می تواند حتی در برابر جهان هستی مقاومت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حیات انسانی وقتی با نور معرفت منوّر گشت، جهان را پر از فروغ الهی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اگر معنای محبت را درک کرد و آن را در جان خود به عنوان عنصر فعال درآورد، به همه ی جانداران محبت 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حیات انسانی اگر استقلال پیدا کرد، جهان هستی را در گوشه ای از مغز خود درمی یابد، بدون این که احساس سنگینی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حیات انسانی تا آن جا پیش می رود که به جز خدا نبیند</w:t>
      </w:r>
      <w:r>
        <w:rPr>
          <w:rFonts w:eastAsia="IRNazanin" w:cs="IRNazanin"/>
          <w:color w:val="111111"/>
          <w:sz w:val="28"/>
          <w:szCs w:val="28"/>
          <w:rtl w:val="true"/>
          <w:lang w:bidi="fa-IR"/>
        </w:rPr>
        <w:t>.</w:t>
      </w:r>
    </w:p>
    <w:p>
      <w:pPr>
        <w:pStyle w:val="Heading4"/>
        <w:numPr>
          <w:ilvl w:val="3"/>
          <w:numId w:val="1"/>
        </w:numPr>
        <w:rPr/>
      </w:pPr>
      <w:bookmarkStart w:id="303" w:name="__RefHeading___Toc1982072_2749589250"/>
      <w:bookmarkStart w:id="304" w:name="_Toc113"/>
      <w:bookmarkEnd w:id="303"/>
      <w:r>
        <w:rPr>
          <w:rtl w:val="true"/>
        </w:rPr>
        <w:t>ابعاد منفی</w:t>
      </w:r>
      <w:bookmarkEnd w:id="304"/>
    </w:p>
    <w:p>
      <w:pPr>
        <w:pStyle w:val="BookText"/>
        <w:rPr/>
      </w:pPr>
      <w:r>
        <w:rPr>
          <w:rFonts w:ascii="IRNazanin" w:hAnsi="IRNazanin" w:eastAsia="IRNazanin"/>
          <w:color w:val="111111"/>
          <w:sz w:val="28"/>
          <w:sz w:val="28"/>
          <w:szCs w:val="28"/>
          <w:rtl w:val="true"/>
          <w:lang w:bidi="fa-IR"/>
        </w:rPr>
        <w:t>ابعاد منفی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حیات انسانی به قدری به خشونت می گراید که خود را با چهره ی خصومت رویاروی عالم هستی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حیات انسانی وقتی در ظلمات جهان فرو رفت، همه ی جهان را تاریک می بند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حیات انسانی بغض و عداوت را درجان خود به عنوان عنصر فعال درآورد، گویی جلاد خون آشامی است که نابود کردن همه ی جانداران را وظیفه ی حتمی خود می داند</w:t>
      </w:r>
      <w:r>
        <w:rPr>
          <w:rFonts w:eastAsia="IRNazanin" w:cs="IRNazanin"/>
          <w:color w:val="111111"/>
          <w:sz w:val="28"/>
          <w:szCs w:val="28"/>
          <w:rtl w:val="true"/>
          <w:lang w:bidi="fa-IR"/>
        </w:rPr>
        <w:t xml:space="preserve">. </w:t>
      </w:r>
      <w:bookmarkStart w:id="305" w:name="pg3244_31567"/>
    </w:p>
    <w:p>
      <w:pPr>
        <w:pStyle w:val="BookText"/>
        <w:rPr/>
      </w:pPr>
      <w:bookmarkEnd w:id="30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حیات انسانی هرگز از به دست آوردن امتیازهای مادی سیر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حیات انسانی تا آن جا به عقب بر می گردد که در این جهان به جز خود چیز دیگری را نمی بیند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مثبت یعنی صعود تا بی نهایت؛</w:t>
      </w:r>
    </w:p>
    <w:p>
      <w:pPr>
        <w:pStyle w:val="BookText"/>
        <w:rPr/>
      </w:pPr>
      <w:r>
        <w:rPr>
          <w:rFonts w:ascii="IRNazanin" w:hAnsi="IRNazanin" w:eastAsia="IRNazanin"/>
          <w:color w:val="111111"/>
          <w:sz w:val="28"/>
          <w:sz w:val="28"/>
          <w:szCs w:val="28"/>
          <w:rtl w:val="true"/>
          <w:lang w:bidi="fa-IR"/>
        </w:rPr>
        <w:t>ابعاد منفی یعنی سقوط تا بی نهایت؛</w:t>
      </w:r>
    </w:p>
    <w:p>
      <w:pPr>
        <w:pStyle w:val="Heading3"/>
        <w:numPr>
          <w:ilvl w:val="2"/>
          <w:numId w:val="1"/>
        </w:numPr>
        <w:rPr/>
      </w:pPr>
      <w:bookmarkStart w:id="306" w:name="__RefHeading___Toc1982074_2749589250"/>
      <w:bookmarkStart w:id="307" w:name="_Toc114"/>
      <w:bookmarkEnd w:id="306"/>
      <w:r>
        <w:rPr/>
        <w:t>8</w:t>
      </w:r>
      <w:r>
        <w:rPr>
          <w:rtl w:val="true"/>
        </w:rPr>
        <w:t xml:space="preserve"> </w:t>
      </w:r>
      <w:r>
        <w:rPr>
          <w:rtl w:val="true"/>
        </w:rPr>
        <w:t>ـ دنیا و مواهب مادی</w:t>
      </w:r>
      <w:bookmarkEnd w:id="307"/>
    </w:p>
    <w:p>
      <w:pPr>
        <w:pStyle w:val="Heading4"/>
        <w:numPr>
          <w:ilvl w:val="3"/>
          <w:numId w:val="1"/>
        </w:numPr>
        <w:rPr/>
      </w:pPr>
      <w:bookmarkStart w:id="308" w:name="__RefHeading___Toc1982076_2749589250"/>
      <w:bookmarkStart w:id="309" w:name="_Toc115"/>
      <w:bookmarkEnd w:id="308"/>
      <w:r>
        <w:rPr>
          <w:rtl w:val="true"/>
        </w:rPr>
        <w:t>اشاره</w:t>
      </w:r>
      <w:bookmarkEnd w:id="30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و مواهب مادی</w:t>
      </w:r>
    </w:p>
    <w:p>
      <w:pPr>
        <w:pStyle w:val="BookText"/>
        <w:rPr/>
      </w:pPr>
      <w:r>
        <w:rPr>
          <w:rFonts w:ascii="IRNazanin" w:hAnsi="IRNazanin" w:eastAsia="IRNazanin"/>
          <w:color w:val="111111"/>
          <w:sz w:val="28"/>
          <w:sz w:val="28"/>
          <w:szCs w:val="28"/>
          <w:rtl w:val="true"/>
          <w:lang w:bidi="fa-IR"/>
        </w:rPr>
        <w:t>والعصر إنّ الانسان لفی خسر الا الذین آمنوا و عملوا الصالحات و تواصوا بالحق و تواصوا بالصبر</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امام زهدورزان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فیالها حسره علی ذی غفله أن یکون عمره علیه حجه و أن تودّیه أیّامه إلی شقوه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پس حسرت و اندوه بر آن غافلی باد که عمرش بر او حجت و دلیل باشد و ایام زندگیش او را به بدبختی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پسرش را این چنین موعظه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چون فردای قیامت در برابر خدای عزوجل بایستی، از </w:t>
      </w:r>
      <w:bookmarkStart w:id="310" w:name="pg3244_31568"/>
    </w:p>
    <w:p>
      <w:pPr>
        <w:pStyle w:val="BookText"/>
        <w:rPr/>
      </w:pPr>
      <w:bookmarkEnd w:id="310"/>
      <w:r>
        <w:rPr>
          <w:rFonts w:ascii="IRNazanin" w:hAnsi="IRNazanin" w:eastAsia="IRNazanin"/>
          <w:color w:val="111111"/>
          <w:sz w:val="28"/>
          <w:sz w:val="28"/>
          <w:szCs w:val="28"/>
          <w:rtl w:val="true"/>
          <w:lang w:bidi="fa-IR"/>
        </w:rPr>
        <w:t>چهارچیز پرسش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جوانیت را در چه راه پیر کردی؟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عمرت را در چه راه به سر کردی؟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مالت را از چه راه به دست آوردی؟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چه راه خرج کردی؟</w:t>
      </w:r>
    </w:p>
    <w:p>
      <w:pPr>
        <w:pStyle w:val="BookText"/>
        <w:rPr/>
      </w:pPr>
      <w:r>
        <w:rPr>
          <w:rFonts w:ascii="IRNazanin" w:hAnsi="IRNazanin" w:eastAsia="IRNazanin"/>
          <w:color w:val="111111"/>
          <w:sz w:val="28"/>
          <w:sz w:val="28"/>
          <w:szCs w:val="28"/>
          <w:rtl w:val="true"/>
          <w:lang w:bidi="fa-IR"/>
        </w:rPr>
        <w:t>پس آماده ی این مقام باش و پاسخ اش را تهیه کن</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311" w:name="__RefHeading___Toc1982078_2749589250"/>
      <w:bookmarkStart w:id="312" w:name="_Toc116"/>
      <w:bookmarkEnd w:id="311"/>
      <w:r>
        <w:rPr>
          <w:rtl w:val="true"/>
        </w:rPr>
        <w:t>استعانت از پروردگار</w:t>
      </w:r>
      <w:bookmarkEnd w:id="312"/>
    </w:p>
    <w:p>
      <w:pPr>
        <w:pStyle w:val="BookText"/>
        <w:rPr/>
      </w:pPr>
      <w:r>
        <w:rPr>
          <w:rFonts w:ascii="IRNazanin" w:hAnsi="IRNazanin" w:eastAsia="IRNazanin"/>
          <w:color w:val="111111"/>
          <w:sz w:val="28"/>
          <w:sz w:val="28"/>
          <w:szCs w:val="28"/>
          <w:rtl w:val="true"/>
          <w:lang w:bidi="fa-IR"/>
        </w:rPr>
        <w:t>استعانت از پروردگار</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استعینوا الله علی أداء واجب حقّه ومالا یحصی من أعداد نعمه و إحسانه</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از خدا یاری طلبید برای به جا آوردن حقّ واجبات او و بسیاری نعمت ها و احسان و نیکویی هایش که به شمار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حقّ خدا بر گردنت</w:t>
      </w:r>
    </w:p>
    <w:p>
      <w:pPr>
        <w:pStyle w:val="BookText"/>
        <w:rPr/>
      </w:pPr>
      <w:r>
        <w:rPr>
          <w:rFonts w:ascii="IRNazanin" w:hAnsi="IRNazanin" w:eastAsia="IRNazanin"/>
          <w:color w:val="111111"/>
          <w:sz w:val="28"/>
          <w:sz w:val="28"/>
          <w:szCs w:val="28"/>
          <w:rtl w:val="true"/>
          <w:lang w:bidi="fa-IR"/>
        </w:rPr>
        <w:t>ترک صرف نعمتش در معصیت</w:t>
      </w:r>
      <w:r>
        <w:rPr>
          <w:rStyle w:val="FootnoteAnchor"/>
          <w:rtl w:val="true"/>
        </w:rPr>
        <w:footnoteReference w:id="358"/>
      </w:r>
    </w:p>
    <w:p>
      <w:pPr>
        <w:pStyle w:val="Heading3"/>
        <w:numPr>
          <w:ilvl w:val="2"/>
          <w:numId w:val="1"/>
        </w:numPr>
        <w:rPr/>
      </w:pPr>
      <w:bookmarkStart w:id="313" w:name="__RefHeading___Toc1982080_2749589250"/>
      <w:bookmarkStart w:id="314" w:name="_Toc117"/>
      <w:bookmarkEnd w:id="313"/>
      <w:r>
        <w:rPr/>
        <w:t>9</w:t>
      </w:r>
      <w:r>
        <w:rPr>
          <w:rtl w:val="true"/>
        </w:rPr>
        <w:t xml:space="preserve"> </w:t>
      </w:r>
      <w:r>
        <w:rPr>
          <w:rtl w:val="true"/>
        </w:rPr>
        <w:t>ـ خودسازی و آمادگی برای آخرت</w:t>
      </w:r>
      <w:bookmarkEnd w:id="314"/>
    </w:p>
    <w:p>
      <w:pPr>
        <w:pStyle w:val="Heading4"/>
        <w:numPr>
          <w:ilvl w:val="3"/>
          <w:numId w:val="1"/>
        </w:numPr>
        <w:rPr/>
      </w:pPr>
      <w:bookmarkStart w:id="315" w:name="__RefHeading___Toc1982082_2749589250"/>
      <w:bookmarkStart w:id="316" w:name="_Toc118"/>
      <w:bookmarkEnd w:id="315"/>
      <w:r>
        <w:rPr>
          <w:rtl w:val="true"/>
        </w:rPr>
        <w:t>اشاره</w:t>
      </w:r>
      <w:bookmarkEnd w:id="31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خودسازی و آمادگی برای آخرت</w:t>
      </w:r>
    </w:p>
    <w:p>
      <w:pPr>
        <w:pStyle w:val="BookText"/>
        <w:rPr/>
      </w:pPr>
      <w:r>
        <w:rPr>
          <w:rFonts w:ascii="IRNazanin" w:hAnsi="IRNazanin" w:eastAsia="IRNazanin"/>
          <w:color w:val="111111"/>
          <w:sz w:val="28"/>
          <w:sz w:val="28"/>
          <w:szCs w:val="28"/>
          <w:rtl w:val="true"/>
          <w:lang w:bidi="fa-IR"/>
        </w:rPr>
        <w:t>من تذکّر بعد السفر استعدّ</w:t>
      </w:r>
      <w:r>
        <w:rPr>
          <w:rStyle w:val="FootnoteAnchor"/>
          <w:rtl w:val="true"/>
        </w:rPr>
        <w:footnoteReference w:id="35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دوری سفر را در نظر داشته باشد، خود را آماده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تهذیب کنندگان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نیست کسی که پیش از رسیدن مرگش از گناه خود توبه کند؟ آیا نیست کسی که پیش از رسیدن روز بدبختی خود، برای نجات خویشتن چاره ای بجوید؟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ایام امید و آرزو هستید که از پی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روزگار آرزو و پیش از آن که اجلش فرا رسد، عمل کند، عمل برای او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ندیده ام مانند کسی را که جویای بهشت باشد و بخوابد، و گریزان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خواب فرو رود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أفلا تائب من خطیئه قبل منیئته، ألا عامل لنفسه قبل یوم بؤسه</w:t>
      </w:r>
    </w:p>
    <w:p>
      <w:pPr>
        <w:pStyle w:val="BookText"/>
        <w:rPr/>
      </w:pPr>
      <w:r>
        <w:rPr>
          <w:rFonts w:ascii="IRNazanin" w:hAnsi="IRNazanin" w:eastAsia="IRNazanin"/>
          <w:color w:val="111111"/>
          <w:sz w:val="28"/>
          <w:sz w:val="28"/>
          <w:szCs w:val="28"/>
          <w:rtl w:val="true"/>
          <w:lang w:bidi="fa-IR"/>
        </w:rPr>
        <w:t>ألا و إنکم فی ایام امل من ورائه أجل فمن عمل فی أیّام أمله قبل حضور أجله فقد نفعه عمله و لم یضرره أجله ألا و إنّی لم أرکالجنه نام طالبها، و لا کالنّار نام هاربها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رسد دستت، به خود شو کارگر</w:t>
      </w:r>
    </w:p>
    <w:p>
      <w:pPr>
        <w:pStyle w:val="BookText"/>
        <w:rPr/>
      </w:pPr>
      <w:r>
        <w:rPr>
          <w:rFonts w:ascii="IRNazanin" w:hAnsi="IRNazanin" w:eastAsia="IRNazanin"/>
          <w:color w:val="111111"/>
          <w:sz w:val="28"/>
          <w:sz w:val="28"/>
          <w:szCs w:val="28"/>
          <w:rtl w:val="true"/>
          <w:lang w:bidi="fa-IR"/>
        </w:rPr>
        <w:t>چون فتی از کار خواهی زد به سر</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عمربن عبدالعزیز نقل شده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قومی که برای جایی کار می کنند که از آن کوچ خواهند کرد و کار نمی کنند برای آن جایی که به سوی آن کوچ می کنند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سرایی هستید که رضا و خوشنودی حق تعالی را از روی فراغت 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باشید که نامه ها باز است و قلم ها در کار و بدن ها صحیح و سالم است و زبان ها گویا است و توبه و بازگشت پذیرفته، و کردارها قبول می شود</w:t>
      </w:r>
      <w:r>
        <w:rPr>
          <w:rFonts w:eastAsia="IRNazanin" w:cs="IRNazanin"/>
          <w:color w:val="111111"/>
          <w:sz w:val="28"/>
          <w:szCs w:val="28"/>
          <w:rtl w:val="true"/>
          <w:lang w:bidi="fa-IR"/>
        </w:rPr>
        <w:t>.</w:t>
      </w:r>
      <w:r>
        <w:rPr>
          <w:rStyle w:val="FootnoteAnchor"/>
          <w:rtl w:val="true"/>
        </w:rPr>
        <w:footnoteReference w:id="3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شما در این دنیا که جایگاه عمل است، در میدانی باز و هموار </w:t>
      </w:r>
      <w:bookmarkStart w:id="317" w:name="pg3244_31570"/>
    </w:p>
    <w:p>
      <w:pPr>
        <w:pStyle w:val="BookText"/>
        <w:rPr/>
      </w:pPr>
      <w:bookmarkEnd w:id="317"/>
      <w:r>
        <w:rPr>
          <w:rFonts w:ascii="IRNazanin" w:hAnsi="IRNazanin" w:eastAsia="IRNazanin"/>
          <w:color w:val="111111"/>
          <w:sz w:val="28"/>
          <w:sz w:val="28"/>
          <w:szCs w:val="28"/>
          <w:rtl w:val="true"/>
          <w:lang w:bidi="fa-IR"/>
        </w:rPr>
        <w:t>برای تکاپو و سبقت در خیرات و کمالات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بدن آماده ی حرکت است، چشم می بیند، گوش می شنود، زبان می گوید و مغز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ی اعمال بسته نشده و قلم هایی که اعمال شما را ثبت می کنند، کنار گذاشته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سوی خدا باز است و خداوند ارحم الراحمین، اعمال شما را می پذیرد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الدنیا لم تخلق لکم دار مقام، بل خلقت لکم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لتزّودوا منها الاعمال إلی دارالقرار</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دنیا برای اقامت و باقی ماندن شما خلق نشده، بلکه گذرگاه است تا از آن، اعمال تان را برای قرارگاه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دارد سفری دور به پیش</w:t>
      </w:r>
    </w:p>
    <w:p>
      <w:pPr>
        <w:pStyle w:val="BookText"/>
        <w:rPr/>
      </w:pPr>
      <w:r>
        <w:rPr>
          <w:rFonts w:ascii="IRNazanin" w:hAnsi="IRNazanin" w:eastAsia="IRNazanin"/>
          <w:color w:val="111111"/>
          <w:sz w:val="28"/>
          <w:sz w:val="28"/>
          <w:szCs w:val="28"/>
          <w:rtl w:val="true"/>
          <w:lang w:bidi="fa-IR"/>
        </w:rPr>
        <w:t>ساز و برگی کند اندر خور خویش</w:t>
      </w:r>
      <w:r>
        <w:rPr>
          <w:rStyle w:val="FootnoteAnchor"/>
          <w:rtl w:val="true"/>
        </w:rPr>
        <w:footnoteReference w:id="366"/>
      </w:r>
    </w:p>
    <w:p>
      <w:pPr>
        <w:pStyle w:val="Heading4"/>
        <w:numPr>
          <w:ilvl w:val="3"/>
          <w:numId w:val="1"/>
        </w:numPr>
        <w:rPr/>
      </w:pPr>
      <w:bookmarkStart w:id="318" w:name="__RefHeading___Toc1982084_2749589250"/>
      <w:bookmarkStart w:id="319" w:name="_Toc119"/>
      <w:bookmarkEnd w:id="318"/>
      <w:r>
        <w:rPr>
          <w:rtl w:val="true"/>
        </w:rPr>
        <w:t>بصیر از دنیا توشه بر می دارد</w:t>
      </w:r>
      <w:bookmarkEnd w:id="319"/>
    </w:p>
    <w:p>
      <w:pPr>
        <w:pStyle w:val="BookText"/>
        <w:rPr/>
      </w:pPr>
      <w:r>
        <w:rPr>
          <w:rFonts w:ascii="IRNazanin" w:hAnsi="IRNazanin" w:eastAsia="IRNazanin"/>
          <w:color w:val="111111"/>
          <w:sz w:val="28"/>
          <w:sz w:val="28"/>
          <w:szCs w:val="28"/>
          <w:rtl w:val="true"/>
          <w:lang w:bidi="fa-IR"/>
        </w:rPr>
        <w:t>بصیر از دنیا توشه بر می دارد</w:t>
      </w:r>
    </w:p>
    <w:p>
      <w:pPr>
        <w:pStyle w:val="BookText"/>
        <w:rPr/>
      </w:pPr>
      <w:r>
        <w:rPr>
          <w:rFonts w:ascii="IRNazanin" w:hAnsi="IRNazanin" w:eastAsia="IRNazanin"/>
          <w:color w:val="111111"/>
          <w:sz w:val="28"/>
          <w:sz w:val="28"/>
          <w:szCs w:val="28"/>
          <w:rtl w:val="true"/>
          <w:lang w:bidi="fa-IR"/>
        </w:rPr>
        <w:t>البصیر منها متزوّر و الأعمی لها متزوّد</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بصیر از دنیا توشه بر می دارد و کور برای دنیا توشه جمع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تزوّد من الدنیا فانّک راحل </w:t>
      </w:r>
      <w:bookmarkStart w:id="320" w:name="pg3244_31571"/>
    </w:p>
    <w:p>
      <w:pPr>
        <w:pStyle w:val="BookText"/>
        <w:rPr/>
      </w:pPr>
      <w:bookmarkEnd w:id="320"/>
      <w:r>
        <w:rPr>
          <w:rFonts w:ascii="IRNazanin" w:hAnsi="IRNazanin" w:eastAsia="IRNazanin"/>
          <w:color w:val="111111"/>
          <w:sz w:val="28"/>
          <w:sz w:val="28"/>
          <w:szCs w:val="28"/>
          <w:rtl w:val="true"/>
          <w:lang w:bidi="fa-IR"/>
        </w:rPr>
        <w:t>و با در فان الموت لا شک نازل</w:t>
      </w:r>
    </w:p>
    <w:p>
      <w:pPr>
        <w:pStyle w:val="BookText"/>
        <w:rPr/>
      </w:pPr>
      <w:r>
        <w:rPr>
          <w:rFonts w:ascii="IRNazanin" w:hAnsi="IRNazanin" w:eastAsia="IRNazanin"/>
          <w:color w:val="111111"/>
          <w:sz w:val="28"/>
          <w:sz w:val="28"/>
          <w:szCs w:val="28"/>
          <w:rtl w:val="true"/>
          <w:lang w:bidi="fa-IR"/>
        </w:rPr>
        <w:t>ألا إنّما الدنیا کمنزل راکب</w:t>
      </w:r>
    </w:p>
    <w:p>
      <w:pPr>
        <w:pStyle w:val="BookText"/>
        <w:rPr/>
      </w:pPr>
      <w:r>
        <w:rPr>
          <w:rFonts w:ascii="IRNazanin" w:hAnsi="IRNazanin" w:eastAsia="IRNazanin"/>
          <w:color w:val="111111"/>
          <w:sz w:val="28"/>
          <w:sz w:val="28"/>
          <w:szCs w:val="28"/>
          <w:rtl w:val="true"/>
          <w:lang w:bidi="fa-IR"/>
        </w:rPr>
        <w:t>أراح عشیا و هو فی الصبح راحل</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دنیا زاد و توشه فراهم کن که مسافری و بی شک مرگ به سراغت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 چاپارخانه است؛ شب به استراحت می پردازی و صبح حرکت می کنی</w:t>
      </w:r>
      <w:r>
        <w:rPr>
          <w:rFonts w:eastAsia="IRNazanin" w:cs="IRNazanin"/>
          <w:color w:val="111111"/>
          <w:sz w:val="28"/>
          <w:szCs w:val="28"/>
          <w:rtl w:val="true"/>
          <w:lang w:bidi="fa-IR"/>
        </w:rPr>
        <w:t>.</w:t>
      </w:r>
    </w:p>
    <w:p>
      <w:pPr>
        <w:pStyle w:val="Heading3"/>
        <w:numPr>
          <w:ilvl w:val="2"/>
          <w:numId w:val="1"/>
        </w:numPr>
        <w:rPr/>
      </w:pPr>
      <w:bookmarkStart w:id="321" w:name="__RefHeading___Toc1982086_2749589250"/>
      <w:bookmarkStart w:id="322" w:name="_Toc120"/>
      <w:bookmarkEnd w:id="321"/>
      <w:r>
        <w:rPr>
          <w:rtl w:val="true"/>
        </w:rPr>
        <w:t>خلاصه و جمع بندی</w:t>
      </w:r>
      <w:bookmarkEnd w:id="322"/>
    </w:p>
    <w:p>
      <w:pPr>
        <w:pStyle w:val="BookText"/>
        <w:rPr/>
      </w:pPr>
      <w:r>
        <w:rPr>
          <w:rFonts w:ascii="IRNazanin" w:hAnsi="IRNazanin" w:eastAsia="IRNazanin"/>
          <w:color w:val="111111"/>
          <w:sz w:val="28"/>
          <w:sz w:val="28"/>
          <w:szCs w:val="28"/>
          <w:rtl w:val="true"/>
          <w:lang w:bidi="fa-IR"/>
        </w:rPr>
        <w:t>خلاصه و جمع بندی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انسان با دنیا از نوع رابطه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کشاورز است با مزرعه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سوداگر است با بازار تجارت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 اولیاء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عابد است با معبد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احباءاللّه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از نظر اسلام مدرسه، پرورش گاه و جایگاه تکامل انسان است و آدمی با برگزیدن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کوچ؛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گیری مناسب؛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ورزی؛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هدف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به سعادت جاودان در دنیا و آخرت برسد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هرچه بیشتر در دنیا غوطه ور شود، بر نادانی اش درباره ی دنیا </w:t>
      </w:r>
    </w:p>
    <w:p>
      <w:pPr>
        <w:pStyle w:val="BookText"/>
        <w:rPr/>
      </w:pPr>
      <w:r>
        <w:rPr>
          <w:rFonts w:ascii="IRNazanin" w:hAnsi="IRNazanin" w:eastAsia="IRNazanin"/>
          <w:color w:val="111111"/>
          <w:sz w:val="28"/>
          <w:sz w:val="28"/>
          <w:szCs w:val="28"/>
          <w:rtl w:val="true"/>
          <w:lang w:bidi="fa-IR"/>
        </w:rPr>
        <w:t>افزوده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قناعت پیشگی و اجتناب از رفاه طلبی و زیاده خواهی، سبب می شود که انسان آلوده نشود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کوتاه کردن آرزو؛</w:t>
      </w:r>
    </w:p>
    <w:p>
      <w:pPr>
        <w:pStyle w:val="BookText"/>
        <w:rPr/>
      </w:pPr>
      <w:r>
        <w:rPr>
          <w:rFonts w:ascii="IRNazanin" w:hAnsi="IRNazanin" w:eastAsia="IRNazanin"/>
          <w:color w:val="111111"/>
          <w:sz w:val="28"/>
          <w:sz w:val="28"/>
          <w:szCs w:val="28"/>
          <w:rtl w:val="true"/>
          <w:lang w:bidi="fa-IR"/>
        </w:rPr>
        <w:t>ب ـ سپاس گذاری در هنگام نعمت؛</w:t>
      </w:r>
    </w:p>
    <w:p>
      <w:pPr>
        <w:pStyle w:val="BookText"/>
        <w:rPr/>
      </w:pPr>
      <w:r>
        <w:rPr>
          <w:rFonts w:ascii="IRNazanin" w:hAnsi="IRNazanin" w:eastAsia="IRNazanin"/>
          <w:color w:val="111111"/>
          <w:sz w:val="28"/>
          <w:sz w:val="28"/>
          <w:szCs w:val="28"/>
          <w:rtl w:val="true"/>
          <w:lang w:bidi="fa-IR"/>
        </w:rPr>
        <w:t>ج ـ پرهیزکاری در هنگام رویارویی با 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w:t>
      </w:r>
    </w:p>
    <w:p>
      <w:pPr>
        <w:pStyle w:val="BookText"/>
        <w:rPr/>
      </w:pPr>
      <w:r>
        <w:rPr>
          <w:rFonts w:ascii="IRNazanin" w:hAnsi="IRNazanin" w:eastAsia="IRNazanin"/>
          <w:color w:val="111111"/>
          <w:sz w:val="28"/>
          <w:sz w:val="28"/>
          <w:szCs w:val="28"/>
          <w:rtl w:val="true"/>
          <w:lang w:bidi="fa-IR"/>
        </w:rPr>
        <w:t>زاهد از آن نظر که دلبستگی های معنوی و اخروی دارد، به مظاهر مادی زندگی بی اغتناست و در زندگی عملی خویش سادگی و قناعت را پیشه ی می سازد و از تنعم و تجمل و لذت گرایی پرهیز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 دنیا در اسلام نکوهش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لارهبانیه فی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تقوا و بردباری در حیات دنیوی و سعادت انسان نقش اساسی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ابعاد منفی و مثبت زندگی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انسان در دنیا می تواند آن چنان رشد کند و به کمال برسد که مسجود فرشتگان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انسان تا آن جا سقوط می کند که از حیوان نیزپایین تر و پست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افلح من زکیها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قیامت از نعمت ها و موهبت های الهی بازخواست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عمر، مال و</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هرکس دوری سفر را به یاد داشته باشد، آماده ی سفر می شود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خودسازی و آمادگی برای آخرت، عامل سعادت انسان در دنیا و آخرت می باشد</w:t>
      </w:r>
      <w:r>
        <w:rPr>
          <w:rFonts w:eastAsia="IRNazanin" w:cs="IRNazanin"/>
          <w:color w:val="111111"/>
          <w:sz w:val="28"/>
          <w:szCs w:val="28"/>
          <w:rtl w:val="true"/>
          <w:lang w:bidi="fa-IR"/>
        </w:rPr>
        <w:t xml:space="preserve">. </w:t>
      </w:r>
      <w:bookmarkStart w:id="323" w:name="pg3244_31574"/>
    </w:p>
    <w:p>
      <w:pPr>
        <w:pStyle w:val="Heading2"/>
        <w:numPr>
          <w:ilvl w:val="1"/>
          <w:numId w:val="1"/>
        </w:numPr>
        <w:rPr/>
      </w:pPr>
      <w:bookmarkStart w:id="324" w:name="__RefHeading___Toc1982088_2749589250"/>
      <w:bookmarkStart w:id="325" w:name="_Toc121"/>
      <w:bookmarkEnd w:id="323"/>
      <w:bookmarkEnd w:id="324"/>
      <w:r>
        <w:rPr>
          <w:rtl w:val="true"/>
        </w:rPr>
        <w:t>فصل هشتم</w:t>
      </w:r>
      <w:r>
        <w:rPr>
          <w:rtl w:val="true"/>
        </w:rPr>
        <w:t xml:space="preserve">: </w:t>
      </w:r>
      <w:r>
        <w:rPr>
          <w:rtl w:val="true"/>
        </w:rPr>
        <w:t>دنیا و پیشوایان دین</w:t>
      </w:r>
      <w:bookmarkEnd w:id="325"/>
    </w:p>
    <w:p>
      <w:pPr>
        <w:pStyle w:val="Heading3"/>
        <w:numPr>
          <w:ilvl w:val="2"/>
          <w:numId w:val="1"/>
        </w:numPr>
        <w:rPr/>
      </w:pPr>
      <w:bookmarkStart w:id="326" w:name="__RefHeading___Toc1982090_2749589250"/>
      <w:bookmarkStart w:id="327" w:name="_Toc122"/>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پیشوایان دین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سیره ی پیامبران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سیره ی پیامبر اکرم صلی الله علیه و 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و دنیا</w:t>
      </w:r>
    </w:p>
    <w:p>
      <w:pPr>
        <w:pStyle w:val="BookText"/>
        <w:rPr/>
      </w:pPr>
      <w:r>
        <w:rPr>
          <w:rFonts w:ascii="IRNazanin" w:hAnsi="IRNazanin" w:eastAsia="IRNazanin"/>
          <w:color w:val="111111"/>
          <w:sz w:val="28"/>
          <w:sz w:val="28"/>
          <w:szCs w:val="28"/>
          <w:rtl w:val="true"/>
          <w:lang w:bidi="fa-IR"/>
        </w:rPr>
        <w:t>خلاصه و جمع بندی</w:t>
      </w:r>
    </w:p>
    <w:p>
      <w:pPr>
        <w:pStyle w:val="Heading3"/>
        <w:numPr>
          <w:ilvl w:val="2"/>
          <w:numId w:val="1"/>
        </w:numPr>
        <w:rPr/>
      </w:pPr>
      <w:bookmarkStart w:id="328" w:name="__RefHeading___Toc1982092_2749589250"/>
      <w:bookmarkStart w:id="329" w:name="_Toc123"/>
      <w:bookmarkEnd w:id="328"/>
      <w:r>
        <w:rPr/>
        <w:t>1</w:t>
      </w:r>
      <w:r>
        <w:rPr>
          <w:rtl w:val="true"/>
        </w:rPr>
        <w:t xml:space="preserve"> </w:t>
      </w:r>
      <w:r>
        <w:rPr>
          <w:rtl w:val="true"/>
        </w:rPr>
        <w:t>ـ سیره ی پیامبران الهی</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سیره ی پیامبران الهی</w:t>
      </w:r>
    </w:p>
    <w:p>
      <w:pPr>
        <w:pStyle w:val="BookText"/>
        <w:rPr/>
      </w:pPr>
      <w:r>
        <w:rPr>
          <w:rFonts w:ascii="IRNazanin" w:hAnsi="IRNazanin" w:eastAsia="IRNazanin"/>
          <w:color w:val="111111"/>
          <w:sz w:val="28"/>
          <w:sz w:val="28"/>
          <w:szCs w:val="28"/>
          <w:rtl w:val="true"/>
          <w:lang w:bidi="fa-IR"/>
        </w:rPr>
        <w:t>و اِن شئت قلت فی عیسی ابن مریم علیهاالسلام فلقد کان یتوسّد الحجر</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اگر خواهی پیروی از عیسی بن مریم را بگو که سنگ را زیر سر گذاشته بالش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علیه السلام که آورنده ی مزامیر و زبور بود و خواننده ی اهل بهشت می باشد، به دست خود از لیف خرما زنبیل می بافت و به هم نشینان خویش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در فروختن آن ها مرا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بهای آن خوراک او یک قرص نان جو بود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حضرت موسی علیه السلام همواره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لما أنزلت إلیّ من خیر فقیر</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از خیر و نیکویی برایم بفرستی، نیازمندام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خدا نخواسته بود مگر نانی را که بخورد؛ زیرا گیاه زمین را می خورد و به جهت لاغری و کمی گوشت، سبزی گیاه از نازکی پوست درون شکم اش دیده </w:t>
      </w:r>
      <w:bookmarkStart w:id="330" w:name="pg3244_31575"/>
    </w:p>
    <w:p>
      <w:pPr>
        <w:pStyle w:val="BookText"/>
        <w:rPr/>
      </w:pPr>
      <w:bookmarkEnd w:id="330"/>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حضرت عیسی علیه السلام، سنگ را زیر سر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 قرار و جامه ی زبر می پوشید و طعام خشن می خورد و خورش او گرسنگی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شدت گرسنگی، غذا می خورد تا از خوردن آن لذت برده به خورش نیازمند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او در شب، روشنایی ماه بود و سایه بان او در زمستان، جایی بود که آفتاب می تابید یا فرو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سبزی خوشبوی او گیاهی بود که زمین برای چهارپایان می رویانید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زنی داشت که او را به فتنه و تباه کاری افکند و نه فرزندی که او را اندوهگین سازد و نه دارایی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نه طمعی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او دوپایش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خدمتکار او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را خود انجام می داد</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331" w:name="__RefHeading___Toc1982094_2749589250"/>
      <w:bookmarkStart w:id="332" w:name="_Toc124"/>
      <w:bookmarkEnd w:id="331"/>
      <w:r>
        <w:rPr/>
        <w:t>2</w:t>
      </w:r>
      <w:r>
        <w:rPr>
          <w:rtl w:val="true"/>
        </w:rPr>
        <w:t xml:space="preserve"> </w:t>
      </w:r>
      <w:r>
        <w:rPr>
          <w:rtl w:val="true"/>
        </w:rPr>
        <w:t>ـ سیره ی پیامبر اکرم صلی الله علیه و آله</w:t>
      </w:r>
      <w:bookmarkEnd w:id="332"/>
    </w:p>
    <w:p>
      <w:pPr>
        <w:pStyle w:val="Heading4"/>
        <w:numPr>
          <w:ilvl w:val="3"/>
          <w:numId w:val="1"/>
        </w:numPr>
        <w:rPr/>
      </w:pPr>
      <w:bookmarkStart w:id="333" w:name="__RefHeading___Toc1982096_2749589250"/>
      <w:bookmarkStart w:id="334" w:name="_Toc125"/>
      <w:bookmarkEnd w:id="333"/>
      <w:r>
        <w:rPr>
          <w:rtl w:val="true"/>
        </w:rPr>
        <w:t>اشاره</w:t>
      </w:r>
      <w:bookmarkEnd w:id="33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سیره ی پیامبر اکرم صلی الله علیه و آله</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دعاء رسول اللّه صلی الله علیه و آله اللّهم و لا تجعل الدنیا اکبرهمنا</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از جمله دعاهای پیامبر اسلام صلی الله علیه و آله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نهایت همّت و تلاشمان را در راه دنیا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اعجب رسول اللّه صلی الله علیه و آله شی من الدنیا إلّا ان یکون فیها جائعا خائفا</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رسول خدا صلی الله علیه و آله را جز گرسنگی و خوف، چیزی از دنیا مسرور نمی ساخت و خوشش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پیغمبر خود صلی الله علیه و آله که نیکوتر و پاکیزه تر است، اقتدا و از آن بزرگوار پیروی کن؛ زیرا آن حضرت سزاوار پیروی کردن است، برای کسی که پیروی کند و انتساب شایسته ی اوست برای کسی که بخواهد نسبت به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تر بندگان نزد خدا کسی است که پیرو پیغمبر خود بوده و به دنبال نشانه ی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لقمه ی دنیا را به اطراف دندان می خورد و دنیا را به گوشه ی چشم به عاریت نداد ـ هیچ گاه به حطام دنیا اصلاً التفات نکرد ـ لاغرترین افراد و از جهت شکم، گرسنه ترین اهل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او پیشنهاد شد ولی از قبول آن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دانست خداوند سبحان چیزی را دشمن داشته است، او هم دشمن داشت و آن را خوار دانسته، او هم خوار دانست، و آن را کوچک قرار داده، او هم کوچک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 روی زمین طعام می خورد، و می نشست مانند نشستن بنده به دست خود، پارگی کفش اش را می دوخت و جامه اش را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 برهنه سوار می شد و پشت 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دید که بر در خانه اش پرده ای که در آن صورت ها نقش شده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یکی از زنانش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از نظر من پنهان کن؛ زیرا وقتی من به آن چشم می اند ازم، دنیا و آرایش های آن را به یاد می آورم</w:t>
      </w:r>
      <w:r>
        <w:rPr>
          <w:rFonts w:eastAsia="IRNazanin" w:cs="IRNazanin"/>
          <w:color w:val="111111"/>
          <w:sz w:val="28"/>
          <w:szCs w:val="28"/>
          <w:rtl w:val="true"/>
          <w:lang w:bidi="fa-IR"/>
        </w:rPr>
        <w:t>.</w:t>
      </w:r>
      <w:r>
        <w:rPr>
          <w:rStyle w:val="FootnoteAnchor"/>
          <w:rtl w:val="true"/>
        </w:rPr>
        <w:footnoteReference w:id="37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دل از دنیا دوری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آن را از خود دور ساخت و دوست داشت </w:t>
      </w:r>
      <w:bookmarkStart w:id="335" w:name="pg3244_31577"/>
    </w:p>
    <w:p>
      <w:pPr>
        <w:pStyle w:val="BookText"/>
        <w:rPr/>
      </w:pPr>
      <w:bookmarkEnd w:id="335"/>
      <w:r>
        <w:rPr>
          <w:rFonts w:ascii="IRNazanin" w:hAnsi="IRNazanin" w:eastAsia="IRNazanin"/>
          <w:color w:val="111111"/>
          <w:sz w:val="28"/>
          <w:sz w:val="28"/>
          <w:szCs w:val="28"/>
          <w:rtl w:val="true"/>
          <w:lang w:bidi="fa-IR"/>
        </w:rPr>
        <w:t>که آرایش آن از جلو چشم اش پنهان باشد تا از آن جامه ی زیبا فرا نگرفته و باور نکند که آن جا جای آرمیدن است و امیدواری درنگ کردن در آن جا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خود بیرون کرده و از پیش چشم پنهان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رفتار کسی که چیزی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می آید به آن چشم اندازد و نام آن در حضورش برده 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رسول خدا صلی الله علیه و آله با شکم گرسنه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لذت و خوشی آن بهره مند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آخرت با سالم ماندن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به روی سنگی نگذاشت تا این که راه خود را پویید و دعوت پروردگارش را اجابت کرد</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336" w:name="__RefHeading___Toc1982098_2749589250"/>
      <w:bookmarkStart w:id="337" w:name="_Toc126"/>
      <w:bookmarkEnd w:id="336"/>
      <w:r>
        <w:rPr>
          <w:rtl w:val="true"/>
        </w:rPr>
        <w:t>دنیا خانه ی کسی است که خانه ندارد</w:t>
      </w:r>
      <w:bookmarkEnd w:id="337"/>
    </w:p>
    <w:p>
      <w:pPr>
        <w:pStyle w:val="BookText"/>
        <w:rPr/>
      </w:pPr>
      <w:r>
        <w:rPr>
          <w:rFonts w:ascii="IRNazanin" w:hAnsi="IRNazanin" w:eastAsia="IRNazanin"/>
          <w:color w:val="111111"/>
          <w:sz w:val="28"/>
          <w:sz w:val="28"/>
          <w:szCs w:val="28"/>
          <w:rtl w:val="true"/>
          <w:lang w:bidi="fa-IR"/>
        </w:rPr>
        <w:t>دنیا خانه ی کسی است که خانه ندارد</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اندوهگین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کلیدهای خزانه های زمین دستش بود،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کلیدهای خزانه 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و هرچه خواهی از زمین برگیر، بی آن که چیزی از مقامت نزد من کاسته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ی کسی است که خانه ندارد و آن که عقل ندارد، برای دنیا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تو را به حق مبعوث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از فرشته ای در آسمان چهارم شنیدم، زمانی که کلیدها را به من دادند</w:t>
      </w:r>
      <w:r>
        <w:rPr>
          <w:rFonts w:eastAsia="IRNazanin" w:cs="IRNazanin"/>
          <w:color w:val="111111"/>
          <w:sz w:val="28"/>
          <w:szCs w:val="28"/>
          <w:rtl w:val="true"/>
          <w:lang w:bidi="fa-IR"/>
        </w:rPr>
        <w:t>.</w:t>
      </w:r>
      <w:r>
        <w:rPr>
          <w:rStyle w:val="FootnoteAnchor"/>
          <w:rtl w:val="true"/>
        </w:rPr>
        <w:footnoteReference w:id="379"/>
      </w:r>
      <w:bookmarkStart w:id="338" w:name="pg3244_31578"/>
    </w:p>
    <w:p>
      <w:pPr>
        <w:pStyle w:val="Heading4"/>
        <w:numPr>
          <w:ilvl w:val="3"/>
          <w:numId w:val="1"/>
        </w:numPr>
        <w:rPr/>
      </w:pPr>
      <w:bookmarkStart w:id="339" w:name="__RefHeading___Toc1982100_2749589250"/>
      <w:bookmarkStart w:id="340" w:name="_Toc127"/>
      <w:bookmarkEnd w:id="338"/>
      <w:bookmarkEnd w:id="339"/>
      <w:r>
        <w:rPr>
          <w:rtl w:val="true"/>
        </w:rPr>
        <w:t>مرا با دنیا چه کار؟</w:t>
      </w:r>
      <w:bookmarkEnd w:id="340"/>
    </w:p>
    <w:p>
      <w:pPr>
        <w:pStyle w:val="BookText"/>
        <w:rPr/>
      </w:pPr>
      <w:r>
        <w:rPr>
          <w:rFonts w:ascii="IRNazanin" w:hAnsi="IRNazanin" w:eastAsia="IRNazanin"/>
          <w:color w:val="111111"/>
          <w:sz w:val="28"/>
          <w:sz w:val="28"/>
          <w:szCs w:val="28"/>
          <w:rtl w:val="true"/>
          <w:lang w:bidi="fa-IR"/>
        </w:rPr>
        <w:t>مرا با دنیا چه کار؟</w:t>
      </w:r>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و للدنیا إنّما مثلی و مثلها کمثل الراکب و رفعت له شجره فی یوم صائف فقال تحتها ثم راح و ترکها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مرا با دنیا چه کار؟ حکایت من و دنیا حکایت سواری است که در روزی گرم، درختی برایش به پا شده و او در زیر آن درخت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کوچ کرده و درخت را وا گذاشته است</w:t>
      </w:r>
      <w:r>
        <w:rPr>
          <w:rFonts w:eastAsia="IRNazanin" w:cs="IRNazanin"/>
          <w:color w:val="111111"/>
          <w:sz w:val="28"/>
          <w:szCs w:val="28"/>
          <w:rtl w:val="true"/>
          <w:lang w:bidi="fa-IR"/>
        </w:rPr>
        <w:t>.</w:t>
      </w:r>
    </w:p>
    <w:p>
      <w:pPr>
        <w:pStyle w:val="Heading3"/>
        <w:numPr>
          <w:ilvl w:val="2"/>
          <w:numId w:val="1"/>
        </w:numPr>
        <w:rPr/>
      </w:pPr>
      <w:bookmarkStart w:id="341" w:name="__RefHeading___Toc1982102_2749589250"/>
      <w:bookmarkStart w:id="342" w:name="_Toc128"/>
      <w:bookmarkEnd w:id="341"/>
      <w:r>
        <w:rPr/>
        <w:t>3</w:t>
      </w:r>
      <w:r>
        <w:rPr>
          <w:rtl w:val="true"/>
        </w:rPr>
        <w:t xml:space="preserve"> </w:t>
      </w:r>
      <w:r>
        <w:rPr>
          <w:rtl w:val="true"/>
        </w:rPr>
        <w:t>ـ علی علیه السلام و دنیا</w:t>
      </w:r>
      <w:bookmarkEnd w:id="342"/>
    </w:p>
    <w:p>
      <w:pPr>
        <w:pStyle w:val="Heading4"/>
        <w:numPr>
          <w:ilvl w:val="3"/>
          <w:numId w:val="1"/>
        </w:numPr>
        <w:rPr/>
      </w:pPr>
      <w:bookmarkStart w:id="343" w:name="__RefHeading___Toc1982104_2749589250"/>
      <w:bookmarkStart w:id="344" w:name="_Toc129"/>
      <w:bookmarkEnd w:id="343"/>
      <w:r>
        <w:rPr>
          <w:rtl w:val="true"/>
        </w:rPr>
        <w:t>اشاره</w:t>
      </w:r>
      <w:bookmarkEnd w:id="34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و دنیا</w:t>
      </w:r>
    </w:p>
    <w:p>
      <w:pPr>
        <w:pStyle w:val="BookText"/>
        <w:rPr/>
      </w:pPr>
      <w:r>
        <w:rPr>
          <w:rFonts w:ascii="IRNazanin" w:hAnsi="IRNazanin" w:eastAsia="IRNazanin"/>
          <w:color w:val="111111"/>
          <w:sz w:val="28"/>
          <w:sz w:val="28"/>
          <w:szCs w:val="28"/>
          <w:rtl w:val="true"/>
          <w:lang w:bidi="fa-IR"/>
        </w:rPr>
        <w:t>ما لعلی و لنعیم یفنی، و لذّة لا تبقی</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چه کار است علی را با نعمتی که از دست می رود و خوشی ای که برجا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دنیاکم عندی لأهون من ورقه فی فم جراده تقضمها</w:t>
      </w:r>
    </w:p>
    <w:p>
      <w:pPr>
        <w:pStyle w:val="BookText"/>
        <w:rPr/>
      </w:pPr>
      <w:r>
        <w:rPr>
          <w:rFonts w:ascii="IRNazanin" w:hAnsi="IRNazanin" w:eastAsia="IRNazanin"/>
          <w:color w:val="111111"/>
          <w:sz w:val="28"/>
          <w:sz w:val="28"/>
          <w:szCs w:val="28"/>
          <w:rtl w:val="true"/>
          <w:lang w:bidi="fa-IR"/>
        </w:rPr>
        <w:t>دنیای شما نزد من پست تر و خوارتر است از برگی که در دهان ملخی باشد که آن را می 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ی خطبه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پناه می بریم از خواب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خبر ماندن از درک مفاسد و تباهکاری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زشتی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او یاری می جوییم</w:t>
      </w:r>
      <w:r>
        <w:rPr>
          <w:rFonts w:eastAsia="IRNazanin" w:cs="IRNazanin"/>
          <w:color w:val="111111"/>
          <w:sz w:val="28"/>
          <w:szCs w:val="28"/>
          <w:rtl w:val="true"/>
          <w:lang w:bidi="fa-IR"/>
        </w:rPr>
        <w:t>.</w:t>
      </w:r>
      <w:r>
        <w:rPr>
          <w:rStyle w:val="FootnoteAnchor"/>
          <w:rtl w:val="true"/>
        </w:rPr>
        <w:footnoteReference w:id="38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نامه ای که به عثمان بن حنیف انصاری می نویسد،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کنزت من دنیاکم تبرا، و لا ادخرت من غنائمها و فرا و لا أعددت لبالی ثوبی طمرا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طلا نیاندوخته و از غنیمت های آن مال فراوانی ذخیره نکرده و با کهنه جامه ای که در بر دارم، جامه ی کهنه ی دیگری آماده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خطاب به دنیا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تو شخصی بودی دیدنی و کالبدی محسوس، حدود الهی را بر تو اجرا می کردم به سزای بندگانی که به سبب آرزوها فریب دادی و مردمانی که در پرتگاه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دور است که من از تو فریب خورم،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دور شو؛ 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تو نمی گردم تا مرا خوار سازی و هموارت نمی شوم تا به هرجا که خواهی بکشی و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تربیت می کنم چنان تربیتی که شاد و شگفته گردد به قرص نانی که بر آن خورشی یابد و در خورش به نمک قناعت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ی چشمم را به حال خود می گذارم تا اشک هایش تهی شود مانند چشمه ای که آبش فرو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بگریم که اشکم نماند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اللّه لابن ابیطالب انس بالموت من الطفل بثدی امه</w:t>
      </w:r>
      <w:r>
        <w:rPr>
          <w:rFonts w:eastAsia="IRNazanin" w:cs="IRNazanin"/>
          <w:color w:val="111111"/>
          <w:sz w:val="28"/>
          <w:szCs w:val="28"/>
          <w:rtl w:val="true"/>
          <w:lang w:bidi="fa-IR"/>
        </w:rPr>
        <w:t>.</w:t>
      </w:r>
      <w:r>
        <w:rPr>
          <w:rStyle w:val="FootnoteAnchor"/>
          <w:rtl w:val="true"/>
        </w:rPr>
        <w:footnoteReference w:id="38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پسر ابی طالب به مرگ بیشتر است از انس طفل به پستان </w:t>
      </w:r>
      <w:bookmarkStart w:id="345" w:name="pg3244_31580"/>
    </w:p>
    <w:p>
      <w:pPr>
        <w:pStyle w:val="BookText"/>
        <w:rPr/>
      </w:pPr>
      <w:bookmarkEnd w:id="345"/>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که حقیقت این عالم را مشاهده کرده بود، به چشم ولایت، جوار رحمت حق تعالی را به هر دو عالم ندهد و اگر به واسطه ی مصالحی نبود، در این محبس ظلمانی توقف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ناله ی اولیا از درد فراق و جدایی از محبوب است و کرامت او</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امام علی علیه السلام در خطبه ی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جیّه خود چندان پینه دوختم تا این که از دوزنده ی آن شرمنده شدم و گوینده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از خود دور نمی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هنگام با مداد از مردم شب رو سپاس گذاری می شود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346" w:name="__RefHeading___Toc1982106_2749589250"/>
      <w:bookmarkStart w:id="347" w:name="_Toc130"/>
      <w:bookmarkEnd w:id="346"/>
      <w:r>
        <w:rPr>
          <w:rtl w:val="true"/>
        </w:rPr>
        <w:t>هردو پیش علی سنگ است</w:t>
      </w:r>
      <w:bookmarkEnd w:id="347"/>
    </w:p>
    <w:p>
      <w:pPr>
        <w:pStyle w:val="BookText"/>
        <w:rPr/>
      </w:pPr>
      <w:r>
        <w:rPr>
          <w:rFonts w:ascii="IRNazanin" w:hAnsi="IRNazanin" w:eastAsia="IRNazanin"/>
          <w:color w:val="111111"/>
          <w:sz w:val="28"/>
          <w:sz w:val="28"/>
          <w:szCs w:val="28"/>
          <w:rtl w:val="true"/>
          <w:lang w:bidi="fa-IR"/>
        </w:rPr>
        <w:t>هردو پیش علی سنگ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سائلی از حضرت کمک خواست و حضرت به نماینده 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اعطه الفا؛ هزار واحد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مثقال طلا یا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کلاهما عندی حجران؛</w:t>
      </w:r>
      <w:r>
        <w:rPr>
          <w:rStyle w:val="FootnoteAnchor"/>
          <w:rtl w:val="true"/>
        </w:rPr>
        <w:footnoteReference w:id="387"/>
      </w:r>
      <w:r>
        <w:rPr>
          <w:rFonts w:ascii="IRNazanin" w:hAnsi="IRNazanin" w:eastAsia="IRNazanin"/>
          <w:color w:val="111111"/>
          <w:sz w:val="28"/>
          <w:sz w:val="28"/>
          <w:szCs w:val="28"/>
          <w:rtl w:val="true"/>
          <w:lang w:bidi="fa-IR"/>
        </w:rPr>
        <w:t>هردو پیش علی سنگ است و غیر از سنگ چیز دیگری نیست؛ طلا، سنگ زرد و نقره، سنگ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به حال او نافع تر است، بده وگرنه هردو پیش علی سنگ است</w:t>
      </w:r>
      <w:r>
        <w:rPr>
          <w:rFonts w:eastAsia="IRNazanin" w:cs="IRNazanin"/>
          <w:color w:val="111111"/>
          <w:sz w:val="28"/>
          <w:szCs w:val="28"/>
          <w:rtl w:val="true"/>
          <w:lang w:bidi="fa-IR"/>
        </w:rPr>
        <w:t>.»</w:t>
      </w:r>
      <w:r>
        <w:rPr>
          <w:rStyle w:val="FootnoteAnchor"/>
          <w:rtl w:val="true"/>
        </w:rPr>
        <w:footnoteReference w:id="388"/>
      </w:r>
      <w:bookmarkStart w:id="348" w:name="pg3244_31581"/>
    </w:p>
    <w:p>
      <w:pPr>
        <w:pStyle w:val="BookText"/>
        <w:rPr/>
      </w:pPr>
      <w:bookmarkEnd w:id="348"/>
      <w:r>
        <w:rPr>
          <w:rFonts w:ascii="IRNazanin" w:hAnsi="IRNazanin" w:eastAsia="IRNazanin"/>
          <w:color w:val="111111"/>
          <w:sz w:val="28"/>
          <w:sz w:val="28"/>
          <w:szCs w:val="28"/>
          <w:rtl w:val="true"/>
          <w:lang w:bidi="fa-IR"/>
        </w:rPr>
        <w:t>راستی، مگر انسان آن نیست که فوق سماوات و ارض را می تواند طی کند؟</w:t>
      </w:r>
    </w:p>
    <w:p>
      <w:pPr>
        <w:pStyle w:val="BookText"/>
        <w:rPr/>
      </w:pPr>
      <w:r>
        <w:rPr>
          <w:rFonts w:ascii="IRNazanin" w:hAnsi="IRNazanin" w:eastAsia="IRNazanin"/>
          <w:color w:val="111111"/>
          <w:sz w:val="28"/>
          <w:sz w:val="28"/>
          <w:szCs w:val="28"/>
          <w:rtl w:val="true"/>
          <w:lang w:bidi="fa-IR"/>
        </w:rPr>
        <w:t>مگر قلب المؤمن، عرش الرحمان نیست؟ مگر عصاره ی عالم نیست؟ چرا باید این مقام رفیع را انسان به سنگ زرد یا سفید بفروشد؟ بدا به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بیان نورانی علی علیه السلام است که شعاعش، جان ها را پرورانده تا بالاتر از حد فرشته ها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بیانات حضرت در دل های ما حسن اثر کند و ما را از این حکمت عالیه بهره مند سازد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349" w:name="__RefHeading___Toc1982108_2749589250"/>
      <w:bookmarkStart w:id="350" w:name="_Toc131"/>
      <w:bookmarkEnd w:id="349"/>
      <w:r>
        <w:rPr>
          <w:rtl w:val="true"/>
        </w:rPr>
        <w:t>خلاصه و جمع بندی</w:t>
      </w:r>
      <w:bookmarkEnd w:id="350"/>
    </w:p>
    <w:p>
      <w:pPr>
        <w:pStyle w:val="BookText"/>
        <w:rPr/>
      </w:pPr>
      <w:r>
        <w:rPr>
          <w:rFonts w:ascii="IRNazanin" w:hAnsi="IRNazanin" w:eastAsia="IRNazanin"/>
          <w:color w:val="111111"/>
          <w:sz w:val="28"/>
          <w:sz w:val="28"/>
          <w:szCs w:val="28"/>
          <w:rtl w:val="true"/>
          <w:lang w:bidi="fa-IR"/>
        </w:rPr>
        <w:t>خلاصه و جمع بندی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سیره 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انبیاء عظام حضرت موسی علیه السلام، حضرت عیسی علیه السلام و حضرت داوود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پیامبر گرامی اسلام، خاتم الانبیاء حضرت محمد صلی الله علیه و آله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شیوه های برخورد حضرت علی علیه السلام در دنیا با مسایل دنیوی جهت گرفتن الگو و درس عملی</w:t>
      </w:r>
      <w:r>
        <w:rPr>
          <w:rFonts w:eastAsia="IRNazanin" w:cs="IRNazanin"/>
          <w:color w:val="111111"/>
          <w:sz w:val="28"/>
          <w:szCs w:val="28"/>
          <w:rtl w:val="true"/>
          <w:lang w:bidi="fa-IR"/>
        </w:rPr>
        <w:t xml:space="preserve">. </w:t>
      </w:r>
      <w:bookmarkStart w:id="351" w:name="pg3244_31582"/>
    </w:p>
    <w:p>
      <w:pPr>
        <w:pStyle w:val="Heading2"/>
        <w:numPr>
          <w:ilvl w:val="1"/>
          <w:numId w:val="1"/>
        </w:numPr>
        <w:rPr/>
      </w:pPr>
      <w:bookmarkStart w:id="352" w:name="__RefHeading___Toc1982110_2749589250"/>
      <w:bookmarkStart w:id="353" w:name="_Toc132"/>
      <w:bookmarkEnd w:id="351"/>
      <w:bookmarkEnd w:id="352"/>
      <w:r>
        <w:rPr>
          <w:rtl w:val="true"/>
        </w:rPr>
        <w:t>فصل نهم</w:t>
      </w:r>
      <w:r>
        <w:rPr>
          <w:rtl w:val="true"/>
        </w:rPr>
        <w:t xml:space="preserve">: </w:t>
      </w:r>
      <w:r>
        <w:rPr>
          <w:rtl w:val="true"/>
        </w:rPr>
        <w:t>هدف نهایی زندگی</w:t>
      </w:r>
      <w:bookmarkEnd w:id="353"/>
    </w:p>
    <w:p>
      <w:pPr>
        <w:pStyle w:val="Heading3"/>
        <w:numPr>
          <w:ilvl w:val="2"/>
          <w:numId w:val="1"/>
        </w:numPr>
        <w:rPr/>
      </w:pPr>
      <w:bookmarkStart w:id="354" w:name="__RefHeading___Toc1982112_2749589250"/>
      <w:bookmarkStart w:id="355" w:name="_Toc133"/>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زندگی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کمال طلبی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هدف 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حقارت دنیا و عظمت انسان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دنیابینی و آخرت طلبی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نهایی زندگی</w:t>
      </w:r>
    </w:p>
    <w:p>
      <w:pPr>
        <w:pStyle w:val="BookText"/>
        <w:rPr/>
      </w:pPr>
      <w:r>
        <w:rPr>
          <w:rFonts w:ascii="IRNazanin" w:hAnsi="IRNazanin" w:eastAsia="IRNazanin"/>
          <w:color w:val="111111"/>
          <w:sz w:val="28"/>
          <w:sz w:val="28"/>
          <w:szCs w:val="28"/>
          <w:rtl w:val="true"/>
          <w:lang w:bidi="fa-IR"/>
        </w:rPr>
        <w:t>خلاصه و جمع بندی</w:t>
      </w:r>
    </w:p>
    <w:p>
      <w:pPr>
        <w:pStyle w:val="Heading3"/>
        <w:numPr>
          <w:ilvl w:val="2"/>
          <w:numId w:val="1"/>
        </w:numPr>
        <w:rPr/>
      </w:pPr>
      <w:bookmarkStart w:id="356" w:name="__RefHeading___Toc1982114_2749589250"/>
      <w:bookmarkStart w:id="357" w:name="_Toc134"/>
      <w:bookmarkEnd w:id="356"/>
      <w:r>
        <w:rPr/>
        <w:t>1</w:t>
      </w:r>
      <w:r>
        <w:rPr>
          <w:rtl w:val="true"/>
        </w:rPr>
        <w:t xml:space="preserve"> </w:t>
      </w:r>
      <w:r>
        <w:rPr>
          <w:rtl w:val="true"/>
        </w:rPr>
        <w:t>ـ کمال طلبی انسان</w:t>
      </w:r>
      <w:bookmarkEnd w:id="357"/>
    </w:p>
    <w:p>
      <w:pPr>
        <w:pStyle w:val="Heading4"/>
        <w:numPr>
          <w:ilvl w:val="3"/>
          <w:numId w:val="1"/>
        </w:numPr>
        <w:rPr/>
      </w:pPr>
      <w:bookmarkStart w:id="358" w:name="__RefHeading___Toc1982116_2749589250"/>
      <w:bookmarkStart w:id="359" w:name="_Toc135"/>
      <w:bookmarkEnd w:id="358"/>
      <w:r>
        <w:rPr>
          <w:rtl w:val="true"/>
        </w:rPr>
        <w:t>اشاره</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کمال طلبی انسان</w:t>
      </w:r>
    </w:p>
    <w:p>
      <w:pPr>
        <w:pStyle w:val="BookText"/>
        <w:rPr/>
      </w:pPr>
      <w:r>
        <w:rPr>
          <w:rFonts w:ascii="IRNazanin" w:hAnsi="IRNazanin" w:eastAsia="IRNazanin"/>
          <w:color w:val="111111"/>
          <w:sz w:val="28"/>
          <w:sz w:val="28"/>
          <w:szCs w:val="28"/>
          <w:rtl w:val="true"/>
          <w:lang w:bidi="fa-IR"/>
        </w:rPr>
        <w:t>إنّی وجهت وجهی للذی فطر السموات و الارض حنیفا وما انا من المشرکین</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نیافریده اند که خوردن طعام های نیکو مرا باز دارد مانند چهارپایی بسته شده که اندیشه اش علف آن است یا مانند چهارپایی رها گشته که خاکروبه ها را بهم می زند تا چیزی یافته بخورد، پر می کند شکنبه را از علفی که به دست آورده و غفلت دارد از آن چه برایش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نیافریده اند که بی کار بمانم و بیهوده رها شوم یا ریسمان گمراهی را کشیده، بی اندیشه در راه سرگردانی رهسپار گردم</w:t>
      </w:r>
      <w:r>
        <w:rPr>
          <w:rFonts w:eastAsia="IRNazanin" w:cs="IRNazanin"/>
          <w:color w:val="111111"/>
          <w:sz w:val="28"/>
          <w:szCs w:val="28"/>
          <w:rtl w:val="true"/>
          <w:lang w:bidi="fa-IR"/>
        </w:rPr>
        <w:t>.</w:t>
      </w:r>
      <w:r>
        <w:rPr>
          <w:rStyle w:val="FootnoteAnchor"/>
          <w:rtl w:val="true"/>
        </w:rPr>
        <w:footnoteReference w:id="39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فیض الاسلام، نامه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7</w:t>
      </w:r>
      <w:r>
        <w:rPr>
          <w:rFonts w:eastAsia="IRNazanin" w:cs="IRNazanin"/>
          <w:color w:val="111111"/>
          <w:sz w:val="28"/>
          <w:szCs w:val="28"/>
          <w:rtl w:val="true"/>
          <w:lang w:bidi="fa-IR"/>
        </w:rPr>
        <w:t>.</w:t>
      </w:r>
      <w:bookmarkStart w:id="360" w:name="pg3244_31583"/>
    </w:p>
    <w:p>
      <w:pPr>
        <w:pStyle w:val="Heading4"/>
        <w:numPr>
          <w:ilvl w:val="3"/>
          <w:numId w:val="1"/>
        </w:numPr>
        <w:rPr/>
      </w:pPr>
      <w:bookmarkStart w:id="361" w:name="__RefHeading___Toc1982118_2749589250"/>
      <w:bookmarkStart w:id="362" w:name="_Toc136"/>
      <w:bookmarkEnd w:id="360"/>
      <w:bookmarkEnd w:id="361"/>
      <w:r>
        <w:rPr>
          <w:rtl w:val="true"/>
        </w:rPr>
        <w:t>انسان به طور فطری کمال طلب است</w:t>
      </w:r>
      <w:bookmarkEnd w:id="362"/>
    </w:p>
    <w:p>
      <w:pPr>
        <w:pStyle w:val="BookText"/>
        <w:rPr/>
      </w:pPr>
      <w:r>
        <w:rPr>
          <w:rFonts w:ascii="IRNazanin" w:hAnsi="IRNazanin" w:eastAsia="IRNazanin"/>
          <w:color w:val="111111"/>
          <w:sz w:val="28"/>
          <w:sz w:val="28"/>
          <w:szCs w:val="28"/>
          <w:rtl w:val="true"/>
          <w:lang w:bidi="fa-IR"/>
        </w:rPr>
        <w:t>انسان به طور فطری کمال طلب است</w:t>
      </w:r>
    </w:p>
    <w:p>
      <w:pPr>
        <w:pStyle w:val="BookText"/>
        <w:rPr/>
      </w:pPr>
      <w:r>
        <w:rPr>
          <w:rFonts w:ascii="IRNazanin" w:hAnsi="IRNazanin" w:eastAsia="IRNazanin"/>
          <w:color w:val="111111"/>
          <w:sz w:val="28"/>
          <w:sz w:val="28"/>
          <w:szCs w:val="28"/>
          <w:rtl w:val="true"/>
          <w:lang w:bidi="fa-IR"/>
        </w:rPr>
        <w:t>انسان به طور کمال طلب و عاشق کمال تام مطلق است، ولی هرکس به حسب حال و مقام خود کمال را در چیزی تشخیص می دهد و قلب او متوجه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آخرت کمال را در مقامات و درجات آخرت تشخیص می دهند و قلوب شان متوجه آن هاست، اما اهل دنیا چون تشخیص داده اند که کمال در لذایذ دنیوی است و جمال آن ها در چشم شان زینت یافته است، به طور فطری متوجه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 انسان متوجه کمال مطلق است، هرچه ز خارف دنیا را جمع آوری می کند، تعلق قلبش بیشتر می شود و چون تشخیص داده است که دنیا و زخارف آن کمال است، حریص تر می شود و عشق اش به آن فزونی می یابد و احتیاج اش به دنیا بیشتر می گردد و فقر و نیازمندی نصب العین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اهل آخرت که توجه آن ها از دنیا سلب می شود و از تمام دنیا بی نیازند و غنا در قلب شان ظاهر می گردد و عالم دنیا و زخارف آن را ناچیز می شمارند</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363" w:name="__RefHeading___Toc1982120_2749589250"/>
      <w:bookmarkStart w:id="364" w:name="_Toc137"/>
      <w:bookmarkEnd w:id="363"/>
      <w:r>
        <w:rPr>
          <w:rtl w:val="true"/>
        </w:rPr>
        <w:t>انسان همیشه دنبال اهداف عالی تر است</w:t>
      </w:r>
      <w:bookmarkEnd w:id="364"/>
    </w:p>
    <w:p>
      <w:pPr>
        <w:pStyle w:val="BookText"/>
        <w:rPr/>
      </w:pPr>
      <w:r>
        <w:rPr>
          <w:rFonts w:ascii="IRNazanin" w:hAnsi="IRNazanin" w:eastAsia="IRNazanin"/>
          <w:color w:val="111111"/>
          <w:sz w:val="28"/>
          <w:sz w:val="28"/>
          <w:szCs w:val="28"/>
          <w:rtl w:val="true"/>
          <w:lang w:bidi="fa-IR"/>
        </w:rPr>
        <w:t>انسان همیشه دنبال اهداف عالی تر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به دلیل همین فطرت کمال طلبی است که آدمی در تکاپوهای زندگی به هر هدفی که برسد، اگر آن هدف، او را تخدیر نکند و شخصیت و </w:t>
      </w:r>
      <w:bookmarkStart w:id="365" w:name="pg3244_31584"/>
    </w:p>
    <w:p>
      <w:pPr>
        <w:pStyle w:val="BookText"/>
        <w:rPr/>
      </w:pPr>
      <w:bookmarkEnd w:id="365"/>
      <w:r>
        <w:rPr>
          <w:rFonts w:ascii="IRNazanin" w:hAnsi="IRNazanin" w:eastAsia="IRNazanin"/>
          <w:color w:val="111111"/>
          <w:sz w:val="28"/>
          <w:sz w:val="28"/>
          <w:szCs w:val="28"/>
          <w:rtl w:val="true"/>
          <w:lang w:bidi="fa-IR"/>
        </w:rPr>
        <w:t>استعداد کمال طلبی او را تباه نسازد، خود را از آن هدف بالاتر می بیند و هم چنان به دنبال اهداف عالی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پدیده درباره ی علم و مال دنیا و زیبایی های آن آشکارا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بر علم یا مال یا زیبایی های شما افزوده می شود و هرچه امتیازات و قدرت شما بالاتر می رود، اشباع نمی شوید و بیش از آن آمال و اهداف را که می خواستید، جست و جو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 کس خود را در این دنیا خوشبخت نمی یابد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طالب کمال مطلق است و با یک چیز، قلب بشر آرام می گیرد و از اضطراب و دلهره نجات پیدا می کند و آن یاد خدا و انس با خداست</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366" w:name="__RefHeading___Toc1982122_2749589250"/>
      <w:bookmarkStart w:id="367" w:name="_Toc138"/>
      <w:bookmarkEnd w:id="366"/>
      <w:r>
        <w:rPr/>
        <w:t>2</w:t>
      </w:r>
      <w:r>
        <w:rPr>
          <w:rtl w:val="true"/>
        </w:rPr>
        <w:t xml:space="preserve"> </w:t>
      </w:r>
      <w:r>
        <w:rPr>
          <w:rtl w:val="true"/>
        </w:rPr>
        <w:t>ـ زندگی هدف دار</w:t>
      </w:r>
      <w:bookmarkEnd w:id="367"/>
    </w:p>
    <w:p>
      <w:pPr>
        <w:pStyle w:val="Heading4"/>
        <w:numPr>
          <w:ilvl w:val="3"/>
          <w:numId w:val="1"/>
        </w:numPr>
        <w:rPr/>
      </w:pPr>
      <w:bookmarkStart w:id="368" w:name="__RefHeading___Toc1982124_2749589250"/>
      <w:bookmarkStart w:id="369" w:name="_Toc139"/>
      <w:bookmarkEnd w:id="368"/>
      <w:r>
        <w:rPr>
          <w:rtl w:val="true"/>
        </w:rPr>
        <w:t>اشاره</w:t>
      </w:r>
      <w:bookmarkEnd w:id="36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هدف دار</w:t>
      </w:r>
    </w:p>
    <w:p>
      <w:pPr>
        <w:pStyle w:val="BookText"/>
        <w:rPr/>
      </w:pPr>
      <w:r>
        <w:rPr>
          <w:rFonts w:ascii="IRNazanin" w:hAnsi="IRNazanin" w:eastAsia="IRNazanin"/>
          <w:color w:val="111111"/>
          <w:sz w:val="28"/>
          <w:sz w:val="28"/>
          <w:szCs w:val="28"/>
          <w:rtl w:val="true"/>
          <w:lang w:bidi="fa-IR"/>
        </w:rPr>
        <w:t>قل ان صلوتی و نسکی و محیای و مماتی للّه ربّ العالمین</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نماز من و عبادت من و زندگی و مرگ من، برای خدا، پروردگار جهانیان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ندانسته ای که از کجا آمده ای، ندانسته ای که به کجا خواهی رفت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بنابراین اگر کسی از مبدأ وجود اطلاعی نداشته باشد، محال است که هدف و مسیر وجود خود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هدف دار بودن حیات انسانی نتایج زیر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هدف دار همواره از یک روشنایی عالی برخوردار است که در هر لحظه می داند چه می کند و به کجا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ناگواری ها و ناملایمات هراندازه هم تند و سخت باشند، نمی توانند در تفکرات و وضع روائی او اختلالی پدید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بدون به فعلیت رسیدن بُعد روحی حیات، زندگی با فریب و آرایش و بازی های بی قاعده سپری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الحیوة الدنیا الامتاع الغرور</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نیست زندگی دنیوی مگر متاعی فریبنده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اصلی همه ی نکتب ها، بدبختی ها، حق کشی ها و آدم کشی ها، چیزی جز گم شدن حقیقت حیات و دل خوش داشتن به زرق و برق و پیرایش های بی اساس حیات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همه ی پیشرفتی که تا کنون نصیب بشریت گشته است، هیچ دردی از دردهای بشری درمان نشده است مگر این که درد یا دردهای دیگری را در پی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هدف دار بودن زندگی، ارزش یک انسان با ارزش همه ی انسان ها مساوی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انسان، زندگی در این دنیا را مطلوب مطلق تلقی کند، بیش از </w:t>
      </w:r>
      <w:bookmarkStart w:id="370" w:name="pg3244_31586"/>
    </w:p>
    <w:p>
      <w:pPr>
        <w:pStyle w:val="BookText"/>
        <w:rPr/>
      </w:pPr>
      <w:bookmarkEnd w:id="370"/>
      <w:r>
        <w:rPr>
          <w:rFonts w:ascii="IRNazanin" w:hAnsi="IRNazanin" w:eastAsia="IRNazanin"/>
          <w:color w:val="111111"/>
          <w:sz w:val="28"/>
          <w:sz w:val="28"/>
          <w:szCs w:val="28"/>
          <w:rtl w:val="true"/>
          <w:lang w:bidi="fa-IR"/>
        </w:rPr>
        <w:t>سایه ای که گسترده و به سرعت برچیده می شود، چیزی نخواهد دید، اما اگر زندگی هدف داشته باشد، زندگی انسان از اصالتی برخوردار خواهد گشت که محصول ان جاودانگی است</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371" w:name="__RefHeading___Toc1982126_2749589250"/>
      <w:bookmarkStart w:id="372" w:name="_Toc140"/>
      <w:bookmarkEnd w:id="371"/>
      <w:r>
        <w:rPr>
          <w:rtl w:val="true"/>
        </w:rPr>
        <w:t>حیات معقول</w:t>
      </w:r>
      <w:bookmarkEnd w:id="372"/>
    </w:p>
    <w:p>
      <w:pPr>
        <w:pStyle w:val="BookText"/>
        <w:rPr/>
      </w:pPr>
      <w:r>
        <w:rPr>
          <w:rFonts w:ascii="IRNazanin" w:hAnsi="IRNazanin" w:eastAsia="IRNazanin"/>
          <w:color w:val="111111"/>
          <w:sz w:val="28"/>
          <w:sz w:val="28"/>
          <w:szCs w:val="28"/>
          <w:rtl w:val="true"/>
          <w:lang w:bidi="fa-IR"/>
        </w:rPr>
        <w:t>حیات معقول</w:t>
      </w:r>
    </w:p>
    <w:p>
      <w:pPr>
        <w:pStyle w:val="BookText"/>
        <w:rPr/>
      </w:pPr>
      <w:r>
        <w:rPr>
          <w:rFonts w:ascii="IRNazanin" w:hAnsi="IRNazanin" w:eastAsia="IRNazanin"/>
          <w:color w:val="111111"/>
          <w:sz w:val="28"/>
          <w:sz w:val="28"/>
          <w:szCs w:val="28"/>
          <w:rtl w:val="true"/>
          <w:lang w:bidi="fa-IR"/>
        </w:rPr>
        <w:t>اگر حیات دنیوی، با دو بال معرفت و عمل سازنده به پرواز درآید و از آلودگی های گوناگون طبیعت حیوانی آزاد شود، در مسیر حیات اخروی قرار می گیرد و حیات معقول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و حکمای راستین این نوع زندگی را برای بشریت عرضه و تبلیغ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اشخاصی که این گونه زندگی می کند اگرچه نمودهای زندگی آنان مادی و دنیوی است، ولی حقیقت این زندگی، حیات اخروی است و حقیقتی است معنوی و در این دنیای مادی از مدیریت روحانی والایی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ظاهر زندگی این گونه افراد مادی است، اما باطنش معنوی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حتی یک لحظه احساس پوچی و رکود و جمود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r>
        <w:rPr>
          <w:rStyle w:val="FootnoteAnchor"/>
          <w:rtl w:val="true"/>
        </w:rPr>
        <w:footnoteReference w:id="39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پدید آوردن این آشتی و سازگاری میان ماده و معنا و آخرت و دنیا، هیچ نوع زندگی، اگرچه در رفاه و آسایش غوطه ور بوده باشد، پاسخ گوی نیازهای اصیل حیات انسانی، </w:t>
      </w:r>
      <w:bookmarkStart w:id="373" w:name="pg3244_31587"/>
    </w:p>
    <w:p>
      <w:pPr>
        <w:pStyle w:val="BookText"/>
        <w:rPr/>
      </w:pPr>
      <w:bookmarkEnd w:id="373"/>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 یافتن به این نوع زندگانی که نمود ظاهری اش، مادی و دنیوی و باطنش، معنوی و اخروی است، خشونت ماده و بی رحمی آن در برابر روح با هیچ وسیله ای تعدیل و تلطیف نخواهد گشت</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374" w:name="__RefHeading___Toc1982128_2749589250"/>
      <w:bookmarkStart w:id="375" w:name="_Toc141"/>
      <w:bookmarkEnd w:id="374"/>
      <w:r>
        <w:rPr>
          <w:rtl w:val="true"/>
        </w:rPr>
        <w:t>نتیجه ی حیات معقول</w:t>
      </w:r>
      <w:bookmarkEnd w:id="375"/>
    </w:p>
    <w:p>
      <w:pPr>
        <w:pStyle w:val="BookText"/>
        <w:rPr/>
      </w:pPr>
      <w:r>
        <w:rPr>
          <w:rFonts w:ascii="IRNazanin" w:hAnsi="IRNazanin" w:eastAsia="IRNazanin"/>
          <w:color w:val="111111"/>
          <w:sz w:val="28"/>
          <w:sz w:val="28"/>
          <w:szCs w:val="28"/>
          <w:rtl w:val="true"/>
          <w:lang w:bidi="fa-IR"/>
        </w:rPr>
        <w:t>نتیجه ی حیات معقول</w:t>
      </w:r>
    </w:p>
    <w:p>
      <w:pPr>
        <w:pStyle w:val="BookText"/>
        <w:rPr/>
      </w:pPr>
      <w:r>
        <w:rPr>
          <w:rFonts w:ascii="IRNazanin" w:hAnsi="IRNazanin" w:eastAsia="IRNazanin"/>
          <w:color w:val="111111"/>
          <w:sz w:val="28"/>
          <w:sz w:val="28"/>
          <w:szCs w:val="28"/>
          <w:rtl w:val="true"/>
          <w:lang w:bidi="fa-IR"/>
        </w:rPr>
        <w:t>جز حیات معقول هیچ نوع زندگی در پیشگاه خداوند قابل عرضه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دنیا زندگی هدف داری داشته و در مسیر حیات اخروی باشد، می فهمد که انسان با حیوان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یافتن حیات معقول، انسان به نتایج زیر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و فهم این که انسان با حیوان فرق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شدن را اراده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حیات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احساسات خام به احساسات تصفیه شده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جریانات ذهنی گسیخته به اندیشه های هماهنگ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آرزوهای دور و دراز به امیدهای محرک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علاقه ها و عشق های صوری به عشق و علاقه های کمال بخش تبدیل می 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ـ انسان خود را مسافر یک سفر دور و دراز می بیند و می کوشد خود را برای این مسافرت آماده 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اتقو اللّه فما خلق امرؤ عبثا فیلهو و لا ترک سدی فیلغو</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زیرا هیچ کس بیهوده آفریده نشده تا بازی کند و خودسر رها نگشته تا کار بی جا و بیهوده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از خدا پرهیز باد</w:t>
      </w:r>
    </w:p>
    <w:p>
      <w:pPr>
        <w:pStyle w:val="BookText"/>
        <w:rPr/>
      </w:pPr>
      <w:r>
        <w:rPr>
          <w:rFonts w:ascii="IRNazanin" w:hAnsi="IRNazanin" w:eastAsia="IRNazanin"/>
          <w:color w:val="111111"/>
          <w:sz w:val="28"/>
          <w:sz w:val="28"/>
          <w:szCs w:val="28"/>
          <w:rtl w:val="true"/>
          <w:lang w:bidi="fa-IR"/>
        </w:rPr>
        <w:t>هیچ کس بیهوده در خلقت نیاد تا که عمری را به لهو اندر شود</w:t>
      </w:r>
    </w:p>
    <w:p>
      <w:pPr>
        <w:pStyle w:val="BookText"/>
        <w:rPr/>
      </w:pPr>
      <w:r>
        <w:rPr>
          <w:rFonts w:ascii="IRNazanin" w:hAnsi="IRNazanin" w:eastAsia="IRNazanin"/>
          <w:color w:val="111111"/>
          <w:sz w:val="28"/>
          <w:sz w:val="28"/>
          <w:szCs w:val="28"/>
          <w:rtl w:val="true"/>
          <w:lang w:bidi="fa-IR"/>
        </w:rPr>
        <w:t>بر خدای خویش ناباور شود هیچ کس سر خود نباشد در جهان</w:t>
      </w:r>
    </w:p>
    <w:p>
      <w:pPr>
        <w:pStyle w:val="BookText"/>
        <w:rPr/>
      </w:pPr>
      <w:r>
        <w:rPr>
          <w:rFonts w:ascii="IRNazanin" w:hAnsi="IRNazanin" w:eastAsia="IRNazanin"/>
          <w:color w:val="111111"/>
          <w:sz w:val="28"/>
          <w:sz w:val="28"/>
          <w:szCs w:val="28"/>
          <w:rtl w:val="true"/>
          <w:lang w:bidi="fa-IR"/>
        </w:rPr>
        <w:t>تا کشد بر لغو و بر باطل عنان نیست دنیای خوشایندی عوض</w:t>
      </w:r>
    </w:p>
    <w:p>
      <w:pPr>
        <w:pStyle w:val="BookText"/>
        <w:rPr/>
      </w:pPr>
      <w:r>
        <w:rPr>
          <w:rFonts w:ascii="IRNazanin" w:hAnsi="IRNazanin" w:eastAsia="IRNazanin"/>
          <w:color w:val="111111"/>
          <w:sz w:val="28"/>
          <w:sz w:val="28"/>
          <w:szCs w:val="28"/>
          <w:rtl w:val="true"/>
          <w:lang w:bidi="fa-IR"/>
        </w:rPr>
        <w:t>از سرای دیگر، ای صاحب غرض</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بنابراین اگر کسی دنیا را به عنوان آرامگاه نپسندید بلکه به عنوان رهگذر شناخت، بسیار جای خوبی و راه خوبی است، در این صورت پویا می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می بینید یک انسان مادی مال زده یا مقام زده نمی کوشد برای آخرت قدم بردارد، برای این است که باور کرده است که دنیا وطن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وطن است،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یک انسان الهی می فهمد که این مسیر است و هدف جایی دیگر است و در مسیر باید پویا بود و روان</w:t>
      </w:r>
      <w:r>
        <w:rPr>
          <w:rFonts w:eastAsia="IRNazanin" w:cs="IRNazanin"/>
          <w:color w:val="111111"/>
          <w:sz w:val="28"/>
          <w:szCs w:val="28"/>
          <w:rtl w:val="true"/>
          <w:lang w:bidi="fa-IR"/>
        </w:rPr>
        <w:t>.</w:t>
      </w:r>
      <w:r>
        <w:rPr>
          <w:rStyle w:val="FootnoteAnchor"/>
          <w:rtl w:val="true"/>
        </w:rPr>
        <w:footnoteReference w:id="404"/>
      </w:r>
      <w:bookmarkStart w:id="376" w:name="pg3244_31589"/>
    </w:p>
    <w:p>
      <w:pPr>
        <w:pStyle w:val="Heading3"/>
        <w:numPr>
          <w:ilvl w:val="2"/>
          <w:numId w:val="1"/>
        </w:numPr>
        <w:rPr/>
      </w:pPr>
      <w:bookmarkStart w:id="377" w:name="__RefHeading___Toc1982130_2749589250"/>
      <w:bookmarkStart w:id="378" w:name="_Toc142"/>
      <w:bookmarkEnd w:id="376"/>
      <w:bookmarkEnd w:id="377"/>
      <w:r>
        <w:rPr/>
        <w:t>3</w:t>
      </w:r>
      <w:r>
        <w:rPr>
          <w:rtl w:val="true"/>
        </w:rPr>
        <w:t xml:space="preserve"> </w:t>
      </w:r>
      <w:r>
        <w:rPr>
          <w:rtl w:val="true"/>
        </w:rPr>
        <w:t>ـ حقارت دنیا و عظمت انسان</w:t>
      </w:r>
      <w:bookmarkEnd w:id="378"/>
    </w:p>
    <w:p>
      <w:pPr>
        <w:pStyle w:val="Heading4"/>
        <w:numPr>
          <w:ilvl w:val="3"/>
          <w:numId w:val="1"/>
        </w:numPr>
        <w:rPr/>
      </w:pPr>
      <w:bookmarkStart w:id="379" w:name="__RefHeading___Toc1982132_2749589250"/>
      <w:bookmarkStart w:id="380" w:name="_Toc143"/>
      <w:bookmarkEnd w:id="379"/>
      <w:r>
        <w:rPr>
          <w:rtl w:val="true"/>
        </w:rPr>
        <w:t>اشاره</w:t>
      </w:r>
      <w:bookmarkEnd w:id="38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حقارت دنیا و عظمت انسان</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لیس لانفسکم ثمن إلا الجنه فلا تبیعوها إلا بها</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برای نفس های شما، بهایی جز بهشت نمی باشد، پس آنها را جز با آن بها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الدنیا قد ولت حذّا فلم یبق منها الاسبابة کصبابه الاناء اضطبها صابّها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سرعت و 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نمانده از آن مگر ته مانده ای مانند باقی مانده ی آب ظرفی که کسی آن را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سپری شدن سالیان عمر، کاخ های سر به فلک کشیده به تل خاک و خانه ها به گور تبدیل می شود و اموال از آنِ وارثان و زن ها از آنِ دیگران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نباید به مال و منال و مقام و شهوات و دیگر لذایذ آن چنان دل بسپارد که حتی تصور فراق آن ها از مرگ برای او تلخ تر باشد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امام سجاد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ی مردم مهم 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همه ی دنیا را با خویش برابر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ارزش دنیا پایین نیامده، بلکه ارزش انسان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دنیا را برای انسان می خواهد نه انسان را برای جهان</w:t>
      </w:r>
      <w:r>
        <w:rPr>
          <w:rFonts w:eastAsia="IRNazanin" w:cs="IRNazanin"/>
          <w:color w:val="111111"/>
          <w:sz w:val="28"/>
          <w:szCs w:val="28"/>
          <w:rtl w:val="true"/>
          <w:lang w:bidi="fa-IR"/>
        </w:rPr>
        <w:t>.</w:t>
      </w:r>
      <w:r>
        <w:rPr>
          <w:rStyle w:val="FootnoteAnchor"/>
          <w:rtl w:val="true"/>
        </w:rPr>
        <w:footnoteReference w:id="40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bookmarkStart w:id="381" w:name="pg3244_31590"/>
    </w:p>
    <w:p>
      <w:pPr>
        <w:pStyle w:val="BookText"/>
        <w:rPr/>
      </w:pPr>
      <w:bookmarkEnd w:id="381"/>
      <w:r>
        <w:rPr>
          <w:rFonts w:ascii="IRNazanin" w:hAnsi="IRNazanin" w:eastAsia="IRNazanin"/>
          <w:color w:val="111111"/>
          <w:sz w:val="28"/>
          <w:sz w:val="28"/>
          <w:szCs w:val="28"/>
          <w:rtl w:val="true"/>
          <w:lang w:bidi="fa-IR"/>
        </w:rPr>
        <w:t>أثامِن بالنّفس النفیسه ربّها و لیس لها فی الخلق کلّهم ثمن</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همانا با خویشتن گران بها و انسانیت گرانقدر خودم، در همه ی هستی تنها یک چیز را قابل معامله می دانم و آن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همه ی ماسواهایی که ارزش برابری داشته باشد، وجود ندارد</w:t>
      </w:r>
      <w:r>
        <w:rPr>
          <w:rFonts w:eastAsia="IRNazanin" w:cs="IRNazanin"/>
          <w:color w:val="111111"/>
          <w:sz w:val="28"/>
          <w:szCs w:val="28"/>
          <w:rtl w:val="true"/>
          <w:lang w:bidi="fa-IR"/>
        </w:rPr>
        <w:t>.</w:t>
      </w:r>
    </w:p>
    <w:p>
      <w:pPr>
        <w:pStyle w:val="Heading4"/>
        <w:numPr>
          <w:ilvl w:val="3"/>
          <w:numId w:val="1"/>
        </w:numPr>
        <w:rPr/>
      </w:pPr>
      <w:bookmarkStart w:id="382" w:name="__RefHeading___Toc1982134_2749589250"/>
      <w:bookmarkStart w:id="383" w:name="_Toc144"/>
      <w:bookmarkEnd w:id="382"/>
      <w:r>
        <w:rPr>
          <w:rtl w:val="true"/>
        </w:rPr>
        <w:t>ای انسان</w:t>
      </w:r>
      <w:r>
        <w:rPr>
          <w:rtl w:val="true"/>
        </w:rPr>
        <w:t xml:space="preserve">! </w:t>
      </w:r>
      <w:r>
        <w:rPr>
          <w:rtl w:val="true"/>
        </w:rPr>
        <w:t>خود را فرومایه نکن</w:t>
      </w:r>
      <w:bookmarkEnd w:id="383"/>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فرومایه نکن</w:t>
      </w:r>
    </w:p>
    <w:p>
      <w:pPr>
        <w:pStyle w:val="BookText"/>
        <w:rPr/>
      </w:pPr>
      <w:r>
        <w:rPr>
          <w:rFonts w:ascii="IRNazanin" w:hAnsi="IRNazanin" w:eastAsia="IRNazanin"/>
          <w:color w:val="111111"/>
          <w:sz w:val="28"/>
          <w:sz w:val="28"/>
          <w:szCs w:val="28"/>
          <w:rtl w:val="true"/>
          <w:lang w:bidi="fa-IR"/>
        </w:rPr>
        <w:t>تو عزیز هستی، خود را فرومایه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به تو راغب اند و بهشت منتظر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به تو دل بسته اند، تو چرا بی میل هستی؟ همین بی میلی تو مایه ی محرومیت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بی بهره گی توست و در نقطه ی مقابل، دنیا با تمام چنگ و دندان، تو را می کوبد، ولی تو به او دل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دنیایی که تو را با دست و مشت می کوبد، باعث فرومایگی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آن که دنیا تو را ترک کند، تو او را رها کن؛</w:t>
      </w:r>
      <w:r>
        <w:rPr>
          <w:rStyle w:val="FootnoteAnchor"/>
          <w:rtl w:val="true"/>
        </w:rPr>
        <w:footnoteReference w:id="410"/>
      </w:r>
      <w:r>
        <w:rPr>
          <w:rFonts w:ascii="IRNazanin" w:hAnsi="IRNazanin" w:eastAsia="IRNazanin"/>
          <w:color w:val="111111"/>
          <w:sz w:val="28"/>
          <w:sz w:val="28"/>
          <w:szCs w:val="28"/>
          <w:rtl w:val="true"/>
          <w:lang w:bidi="fa-IR"/>
        </w:rPr>
        <w:t>زیرا دنیایی که گرایش به آن جوهر هستی انسان را تباه خواهد ساخت، پست تر از برگ های تباه شده است</w:t>
      </w:r>
      <w:r>
        <w:rPr>
          <w:rFonts w:eastAsia="IRNazanin" w:cs="IRNazanin"/>
          <w:color w:val="111111"/>
          <w:sz w:val="28"/>
          <w:szCs w:val="28"/>
          <w:rtl w:val="true"/>
          <w:lang w:bidi="fa-IR"/>
        </w:rPr>
        <w:t>.</w:t>
      </w:r>
    </w:p>
    <w:p>
      <w:pPr>
        <w:pStyle w:val="Heading3"/>
        <w:numPr>
          <w:ilvl w:val="2"/>
          <w:numId w:val="1"/>
        </w:numPr>
        <w:rPr/>
      </w:pPr>
      <w:bookmarkStart w:id="384" w:name="__RefHeading___Toc1982136_2749589250"/>
      <w:bookmarkStart w:id="385" w:name="_Toc145"/>
      <w:bookmarkEnd w:id="384"/>
      <w:r>
        <w:rPr/>
        <w:t>4</w:t>
      </w:r>
      <w:r>
        <w:rPr>
          <w:rtl w:val="true"/>
        </w:rPr>
        <w:t xml:space="preserve"> </w:t>
      </w:r>
      <w:r>
        <w:rPr>
          <w:rtl w:val="true"/>
        </w:rPr>
        <w:t>ـ دنیابینی و آخرت طلبی</w:t>
      </w:r>
      <w:bookmarkEnd w:id="38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دنیابینی و آخرت طلبی</w:t>
      </w:r>
    </w:p>
    <w:p>
      <w:pPr>
        <w:pStyle w:val="BookText"/>
        <w:rPr/>
      </w:pPr>
      <w:r>
        <w:rPr>
          <w:rFonts w:ascii="IRNazanin" w:hAnsi="IRNazanin" w:eastAsia="IRNazanin"/>
          <w:color w:val="111111"/>
          <w:sz w:val="28"/>
          <w:sz w:val="28"/>
          <w:szCs w:val="28"/>
          <w:rtl w:val="true"/>
          <w:lang w:bidi="fa-IR"/>
        </w:rPr>
        <w:t>من غلبت الدنیا علیه عمی عمّا بین یدیه</w:t>
      </w:r>
      <w:r>
        <w:rPr>
          <w:rFonts w:eastAsia="IRNazanin" w:cs="IRNazanin"/>
          <w:color w:val="111111"/>
          <w:sz w:val="28"/>
          <w:szCs w:val="28"/>
          <w:rtl w:val="true"/>
          <w:lang w:bidi="fa-IR"/>
        </w:rPr>
        <w:t>.</w:t>
      </w:r>
      <w:r>
        <w:rPr>
          <w:rStyle w:val="FootnoteAnchor"/>
          <w:rtl w:val="true"/>
        </w:rPr>
        <w:footnoteReference w:id="41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دنیا به او غلبه کند، کور گردد از آن چه پیش روی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قیامت باشد </w:t>
      </w:r>
    </w:p>
    <w:p>
      <w:pPr>
        <w:pStyle w:val="BookText"/>
        <w:rPr/>
      </w:pPr>
      <w:r>
        <w:rPr>
          <w:rFonts w:ascii="IRNazanin" w:hAnsi="IRNazanin" w:eastAsia="IRNazanin"/>
          <w:color w:val="111111"/>
          <w:sz w:val="28"/>
          <w:sz w:val="28"/>
          <w:szCs w:val="28"/>
          <w:rtl w:val="true"/>
          <w:lang w:bidi="fa-IR"/>
        </w:rPr>
        <w:t>یا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أبصر بها بصّرته، و من أبصر الیها اعمته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نگریست، دنیا او را بینا و آگاه کرد و کسی که به زینت و آرایش آن نگاه کرد، دنیا او را نا بینا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دنیا را سبب هدایت قرار دهد، مورد هدایت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دنیا وسیله ی بینایی بجوید، دنیا او را بینا سازد وکسی که در دنیا بنگرد و در آن خیره شود، نابینایش می کند باید در نمودهای دنیا، میخکوب نشویم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توضیح این سخن حضرت علی علیه السلام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دنیا دو بعد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مطلوب به ذات باشد که در این صورت دنیا، انسان را از ذکر خدا غافل می کند و از صراط مستقیم منحرف ساخته و گمراه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دنیا موجب کوری چشم قلب او از درک مطالب و حقایق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ـ هدف از نظر به دنیا، بصیرت یافتن به وسیله ی آن برای رسیدن به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انسان را به حقایق هدایت می کندو انسان بصیرت کامل می یابد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دنیا مقصد نهایی نابینایان است</w:t>
      </w:r>
    </w:p>
    <w:p>
      <w:pPr>
        <w:pStyle w:val="BookText"/>
        <w:rPr/>
      </w:pPr>
      <w:r>
        <w:rPr>
          <w:rFonts w:ascii="IRNazanin" w:hAnsi="IRNazanin" w:eastAsia="IRNazanin"/>
          <w:color w:val="111111"/>
          <w:sz w:val="28"/>
          <w:sz w:val="28"/>
          <w:szCs w:val="28"/>
          <w:rtl w:val="true"/>
          <w:lang w:bidi="fa-IR"/>
        </w:rPr>
        <w:t>امام علی علیه السلام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دنیا منتهای حد بینایی کوردل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بیند آن چه در پی آن است، ولی بینا چشمش را درست باز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می بیند و می داند که در پی آن سرای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بینا با نظر افکندن از دنیا دوری می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دل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 تمام توجه اش به آن است و بینا از آن توشه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بینایی در دنیا به منزله ی حکمت است که آن برای دل مرده، حیات و زندگی و برای چشم کور، بینایی و برای گوش کر، شنوایی و برای تشنه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سیرابی است و در آن بی نیازی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از عذاب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نهج البلاغه فیض الاسلام، خطبه 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مقصد نهایی نابینایان و گذرگاهی برای بینایان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یعنی کسی که می تواند ببیند، اما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انسان است که با بینایی و مغز و روان معتدل خود، حقارت این دنیا را در برابر شخصیت و جوهر عظیم خود نبیند؟ بینایان، این دنیا را با همه ی جذابیت هایش گذرگاهی می بیند که با حرکت اختیاری و با هدفی والا در آن حرکت می کنند و هرلحظه به مقصد نهایی خود نزدیک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نابینایان به شناختی ناچیز از ظاهر حیات و شکل آن قناعت ورزیده اند و پدیده ی حیات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فرمایش امام، این دنیا برای انسان بینا، پروازگاه و برای نابینا، فرودگاه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بینایی و خرد دارد، از واقعیت ها و امتیازهای این دنیا، برای </w:t>
      </w:r>
      <w:bookmarkStart w:id="386" w:name="pg3244_31593"/>
    </w:p>
    <w:p>
      <w:pPr>
        <w:pStyle w:val="BookText"/>
        <w:rPr/>
      </w:pPr>
      <w:bookmarkEnd w:id="386"/>
      <w:r>
        <w:rPr>
          <w:rFonts w:ascii="IRNazanin" w:hAnsi="IRNazanin" w:eastAsia="IRNazanin"/>
          <w:color w:val="111111"/>
          <w:sz w:val="28"/>
          <w:sz w:val="28"/>
          <w:szCs w:val="28"/>
          <w:rtl w:val="true"/>
          <w:lang w:bidi="fa-IR"/>
        </w:rPr>
        <w:t>رسیدن به رشد و کمال خود وسایلی اتخاذ می کند و مطلوب ترین و محبوب ترین واقعیات دنیا را بهترین وسیله برای پرواز تلقی می کند، در حالی که آدم کور حتی بی ارزش ترین امور دنیوی را برای خود آرمان و هدف قرار می دهد</w:t>
      </w:r>
      <w:r>
        <w:rPr>
          <w:rFonts w:eastAsia="IRNazanin" w:cs="IRNazanin"/>
          <w:color w:val="111111"/>
          <w:sz w:val="28"/>
          <w:szCs w:val="28"/>
          <w:rtl w:val="true"/>
          <w:lang w:bidi="fa-IR"/>
        </w:rPr>
        <w:t>.</w:t>
      </w:r>
      <w:r>
        <w:rPr>
          <w:rStyle w:val="FootnoteAnchor"/>
          <w:rtl w:val="true"/>
        </w:rPr>
        <w:footnoteReference w:id="416"/>
      </w:r>
    </w:p>
    <w:p>
      <w:pPr>
        <w:pStyle w:val="Heading3"/>
        <w:numPr>
          <w:ilvl w:val="2"/>
          <w:numId w:val="1"/>
        </w:numPr>
        <w:rPr/>
      </w:pPr>
      <w:bookmarkStart w:id="387" w:name="__RefHeading___Toc1982138_2749589250"/>
      <w:bookmarkStart w:id="388" w:name="_Toc146"/>
      <w:bookmarkEnd w:id="387"/>
      <w:r>
        <w:rPr/>
        <w:t>5</w:t>
      </w:r>
      <w:r>
        <w:rPr>
          <w:rtl w:val="true"/>
        </w:rPr>
        <w:t xml:space="preserve"> </w:t>
      </w:r>
      <w:r>
        <w:rPr>
          <w:rtl w:val="true"/>
        </w:rPr>
        <w:t>ـ هدف نهایی زندگی</w:t>
      </w:r>
      <w:bookmarkEnd w:id="388"/>
    </w:p>
    <w:p>
      <w:pPr>
        <w:pStyle w:val="Heading4"/>
        <w:numPr>
          <w:ilvl w:val="3"/>
          <w:numId w:val="1"/>
        </w:numPr>
        <w:rPr/>
      </w:pPr>
      <w:bookmarkStart w:id="389" w:name="__RefHeading___Toc1982140_2749589250"/>
      <w:bookmarkStart w:id="390" w:name="_Toc147"/>
      <w:bookmarkEnd w:id="389"/>
      <w:r>
        <w:rPr>
          <w:rtl w:val="true"/>
        </w:rPr>
        <w:t>اشاره</w:t>
      </w:r>
      <w:bookmarkEnd w:id="39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نهایی زندگی</w:t>
      </w:r>
    </w:p>
    <w:p>
      <w:pPr>
        <w:pStyle w:val="BookText"/>
        <w:rPr/>
      </w:pPr>
      <w:r>
        <w:rPr>
          <w:rFonts w:ascii="IRNazanin" w:hAnsi="IRNazanin" w:eastAsia="IRNazanin"/>
          <w:color w:val="111111"/>
          <w:sz w:val="28"/>
          <w:sz w:val="28"/>
          <w:szCs w:val="28"/>
          <w:rtl w:val="true"/>
          <w:lang w:bidi="fa-IR"/>
        </w:rPr>
        <w:t>و ما خلقت الجنّ و الانس إلّا لیعبدون</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جن و انس را نیافریدم جز برای آنکه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أنک خلقت للاخرة لا للدنیا</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بد ان که تو آفریده شده ای برای آخرت نه برای دنیا و برای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هستی، و برای مردن نه برای زندگانی</w:t>
      </w:r>
    </w:p>
    <w:p>
      <w:pPr>
        <w:pStyle w:val="BookText"/>
        <w:rPr/>
      </w:pPr>
      <w:r>
        <w:rPr>
          <w:rFonts w:ascii="IRNazanin" w:hAnsi="IRNazanin" w:eastAsia="IRNazanin"/>
          <w:color w:val="111111"/>
          <w:sz w:val="28"/>
          <w:sz w:val="28"/>
          <w:szCs w:val="28"/>
          <w:rtl w:val="true"/>
          <w:lang w:bidi="fa-IR"/>
        </w:rPr>
        <w:t>انسان گمان می برد که حیات، هدف و غایت است نه وسیله و راه، بنابراین از نهایت و هدف اصلی غافل می شود و هدف صحیح را گم می کند و انسانی که در این دنیا، هدف صحیح و واقعی را درک کند، در احسن تقویم به سر می برد و انسانی که از هدف غافل باشد، در اسفل سافلین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یدرک هدف الصحیحیصبح فی احسن تقویم </w:t>
      </w:r>
    </w:p>
    <w:p>
      <w:pPr>
        <w:pStyle w:val="BookText"/>
        <w:rPr/>
      </w:pPr>
      <w:r>
        <w:rPr>
          <w:rFonts w:ascii="IRNazanin" w:hAnsi="IRNazanin" w:eastAsia="IRNazanin"/>
          <w:color w:val="111111"/>
          <w:sz w:val="28"/>
          <w:sz w:val="28"/>
          <w:szCs w:val="28"/>
          <w:rtl w:val="true"/>
          <w:lang w:bidi="fa-IR"/>
        </w:rPr>
        <w:t xml:space="preserve">هدف درست را درک می کندبه بهترین وجه دست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می کند مراتب بالای انسانیت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یجهل هدف الصحیحیصبح فی اسفل سافلین</w:t>
      </w:r>
    </w:p>
    <w:p>
      <w:pPr>
        <w:pStyle w:val="BookText"/>
        <w:rPr/>
      </w:pPr>
      <w:r>
        <w:rPr>
          <w:rFonts w:ascii="IRNazanin" w:hAnsi="IRNazanin" w:eastAsia="IRNazanin"/>
          <w:color w:val="111111"/>
          <w:sz w:val="28"/>
          <w:sz w:val="28"/>
          <w:szCs w:val="28"/>
          <w:rtl w:val="true"/>
          <w:lang w:bidi="fa-IR"/>
        </w:rPr>
        <w:t xml:space="preserve">هدف درست را نمی شناسدبه بدترین وجه سقوط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می کند در پایین ترین مرتبه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صحیح را در این حدیث قدسی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خلقت الاشیاء لأجلک، و خلقتک لأجلی</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را برای تو و تو را برای خودم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لکم نهایه فانتهوا إلی نهایتکم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برای شما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خود را به پایان خویشتن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مقصود، هدف والای حیات است که باید برای تحصیل آن تلاش کرد</w:t>
      </w:r>
      <w:r>
        <w:rPr>
          <w:rFonts w:eastAsia="IRNazanin" w:cs="IRNazanin"/>
          <w:color w:val="111111"/>
          <w:sz w:val="28"/>
          <w:szCs w:val="28"/>
          <w:rtl w:val="true"/>
          <w:lang w:bidi="fa-IR"/>
        </w:rPr>
        <w:t>.</w:t>
      </w:r>
      <w:r>
        <w:rPr>
          <w:rStyle w:val="FootnoteAnchor"/>
          <w:rtl w:val="true"/>
        </w:rPr>
        <w:footnoteReference w:id="42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خلقت هستی برای هدف و غایتی والا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یکی از عالی ترین موجودات در صحنه ی خلقت است، خلقت او نیز بر حق است و برای وصول به هدف والایی است که با زندگی محدود و بی محاسبه ی چندروز این دنیا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حیات او، هدفی ماورای مقاصد ناچیز زندگی طبیعی محض وجود داشته باشد</w:t>
      </w:r>
      <w:r>
        <w:rPr>
          <w:rFonts w:eastAsia="IRNazanin" w:cs="IRNazanin"/>
          <w:color w:val="111111"/>
          <w:sz w:val="28"/>
          <w:szCs w:val="28"/>
          <w:rtl w:val="true"/>
          <w:lang w:bidi="fa-IR"/>
        </w:rPr>
        <w:t xml:space="preserve">. </w:t>
      </w:r>
      <w:bookmarkStart w:id="391" w:name="pg3244_31595"/>
    </w:p>
    <w:p>
      <w:pPr>
        <w:pStyle w:val="BookText"/>
        <w:rPr/>
      </w:pPr>
      <w:bookmarkEnd w:id="39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هستی انسان با مرگ از بین نمی رود و مرگ برای این موجود بزرگ، پلی است برای عبور به جهان دیگری که از نظر عظمت و بقا و اصالت با این حیات زودگذر به هیچ وجه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الدار الاخرة لهی الحیوان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به یقین جهان آخرت حیات حقیقی است</w:t>
      </w:r>
      <w:r>
        <w:rPr>
          <w:rFonts w:eastAsia="IRNazanin" w:cs="IRNazanin"/>
          <w:color w:val="111111"/>
          <w:sz w:val="28"/>
          <w:szCs w:val="28"/>
          <w:rtl w:val="true"/>
          <w:lang w:bidi="fa-IR"/>
        </w:rPr>
        <w:t>.</w:t>
      </w:r>
    </w:p>
    <w:p>
      <w:pPr>
        <w:pStyle w:val="Heading4"/>
        <w:numPr>
          <w:ilvl w:val="3"/>
          <w:numId w:val="1"/>
        </w:numPr>
        <w:rPr/>
      </w:pPr>
      <w:bookmarkStart w:id="392" w:name="__RefHeading___Toc1982142_2749589250"/>
      <w:bookmarkStart w:id="393" w:name="_Toc148"/>
      <w:bookmarkEnd w:id="392"/>
      <w:r>
        <w:rPr>
          <w:rtl w:val="true"/>
        </w:rPr>
        <w:t>هدف های نهایی زندگی در مکتب های گوناگون از دیدگاه اسلام</w:t>
      </w:r>
      <w:r>
        <w:rPr>
          <w:rtl w:val="true"/>
        </w:rPr>
        <w:t>:</w:t>
      </w:r>
      <w:bookmarkEnd w:id="393"/>
    </w:p>
    <w:p>
      <w:pPr>
        <w:pStyle w:val="BookText"/>
        <w:rPr/>
      </w:pPr>
      <w:r>
        <w:rPr>
          <w:rFonts w:ascii="IRNazanin" w:hAnsi="IRNazanin" w:eastAsia="IRNazanin"/>
          <w:color w:val="111111"/>
          <w:sz w:val="28"/>
          <w:sz w:val="28"/>
          <w:szCs w:val="28"/>
          <w:rtl w:val="true"/>
          <w:lang w:bidi="fa-IR"/>
        </w:rPr>
        <w:t>هدف های نهایی زندگی در مکتب های گوناگون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هدف دار، زندگی قابل تفسیر است و اگر جهان هدفی نداشته باشد، برای اثبات واقعیت های ارزشی و غیر ارزشی هیچ منطق قابل قبولی نمی توانند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دیدگاه مکتب های دیگر، زندگی هدف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یک عمر تعبد را تجویز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هدفی ندارد، ولی باید زندگی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و مکتب های موجود برای بیان منطق کلی حیات انسان و پاسخ به این پرسش ها که از کجا آمده ام؟ به کجا می روم؟ برای چه آمده ام؟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پاسخ گویی به این پرسش ها، انسان به حیات معقول نخواهد رسید</w:t>
      </w:r>
      <w:r>
        <w:rPr>
          <w:rFonts w:eastAsia="IRNazanin" w:cs="IRNazanin"/>
          <w:color w:val="111111"/>
          <w:sz w:val="28"/>
          <w:szCs w:val="28"/>
          <w:rtl w:val="true"/>
          <w:lang w:bidi="fa-IR"/>
        </w:rPr>
        <w:t xml:space="preserve">. </w:t>
      </w:r>
      <w:bookmarkStart w:id="394" w:name="pg3244_31596"/>
    </w:p>
    <w:p>
      <w:pPr>
        <w:pStyle w:val="Heading4"/>
        <w:numPr>
          <w:ilvl w:val="3"/>
          <w:numId w:val="1"/>
        </w:numPr>
        <w:rPr/>
      </w:pPr>
      <w:bookmarkStart w:id="395" w:name="__RefHeading___Toc1982144_2749589250"/>
      <w:bookmarkStart w:id="396" w:name="_Toc149"/>
      <w:bookmarkEnd w:id="394"/>
      <w:bookmarkEnd w:id="395"/>
      <w:r>
        <w:rPr>
          <w:rtl w:val="true"/>
        </w:rPr>
        <w:t>هدف هایی که برای حیات آدمی مطرح شده است</w:t>
      </w:r>
      <w:r>
        <w:rPr>
          <w:rtl w:val="true"/>
        </w:rPr>
        <w:t>:</w:t>
      </w:r>
      <w:bookmarkEnd w:id="396"/>
    </w:p>
    <w:p>
      <w:pPr>
        <w:pStyle w:val="BookText"/>
        <w:rPr/>
      </w:pPr>
      <w:r>
        <w:rPr>
          <w:rFonts w:ascii="IRNazanin" w:hAnsi="IRNazanin" w:eastAsia="IRNazanin"/>
          <w:color w:val="111111"/>
          <w:sz w:val="28"/>
          <w:sz w:val="28"/>
          <w:szCs w:val="28"/>
          <w:rtl w:val="true"/>
          <w:lang w:bidi="fa-IR"/>
        </w:rPr>
        <w:t>هدف هایی که برای حیات آدمی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هدف 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به عنوان یک هدف نهایی ممکن است برای انسان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اهداف مکتبی که کم و بیش حیات انسان را توجیه می کنند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هواخواهان تنازع در بقا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نیچه از مصادیق همین هدف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انتخاب اصلح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لذت، مشهورترین پیشتاز این مکتب اپیکور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پدید آمدن انسان های سالم و نیرومند و تحصیل رفاه و آسایش همه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انسانیت با معنای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با بیان های گوناگونی مطرح شده که جامع 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عبارت است از تخلّق به اخلاق مثبت انسانی، عدم مزاحمت در زندگی، شکوفا ساختن عواطف اصیل انسانی، احترام به عقاید و کسب بیشترین آزادی در جریان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نیز مانند اهداف قبلی نمی تواند پرسش های اساسی انسان را پاسخ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تجرید روح از علایق مادی و پاک ساختن آن از آلودگی ها و وابستگی های شکننده ی طبیعت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مرتاضان وجوکی ها این هدف را برای حیات خود برگزیده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بودا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آزادی مطلق، آزادی از هر قید و بندی که بر انسان تحمیل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هدفی که ادیان الهی برای حیات تعیین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خلقت، عبث، بیهوده و بازیچه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جزیی از این جهان است، بلکه در موقعیتی والا از جهان مورد مشیت خاص الهی است، نمی تواند پوچ و بی اساس و بی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خلقنا السماء و الارض و ما بینهما باطلا</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آفرینش جهان پوچ و بی هدف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خلقنا السماء و الارض و ما بینهما لاعبین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ما آسمان و زمین و آن چه را که در میان آن هاست در حال بازی نیافریده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بر اساس حق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خلق السموات و الارض بالحق</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او آن خدایی است که آسمان ها و زمین را بر حق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هدف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أفحسبتم أنّما خلقناکم عبثا و أنّکم الینا لا ترجعون</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آیا گمان برده اید که ما شما را بیهوده آفریده ایم و شما به سوی ما بازگشت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من و تو بدین درازی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کنم که نیست بازی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نهایی همه حرکت ها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الی الله تصیر الامور</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همانا امور و کارها به سوی خداوند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نیکوکاران وعده ی بهشت و به بدکاران وعده ی دوزخ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آمنوا و عملوا الصالحات فی روضات الجنات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کسانی که ایمان آوردند و اعمال شایسته انجام دادند، آن چه خواهند، ایشان راست در باغ 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حیات آدمی، لقاءاللّه و دیدار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پس آن کس کـه امید دارد ملاقـات پروردگـار خویش را، باید اعمـال شـایسته انجـام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فرو رفته در پدیده های طبیعی محض راحیات دنیا معرفی کرده است و آن را بازی و بیهوده گرایی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الحیوة الدنیا لعب و لهو</w:t>
      </w:r>
      <w:r>
        <w:rPr>
          <w:rStyle w:val="FootnoteAnchor"/>
          <w:rtl w:val="true"/>
        </w:rPr>
        <w:footnoteReference w:id="42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زندگی دنیا، بازیچه و سرگرمی است</w:t>
      </w:r>
      <w:r>
        <w:rPr>
          <w:rFonts w:eastAsia="IRNazanin" w:cs="IRNazanin"/>
          <w:color w:val="111111"/>
          <w:sz w:val="28"/>
          <w:szCs w:val="28"/>
          <w:rtl w:val="true"/>
          <w:lang w:bidi="fa-IR"/>
        </w:rPr>
        <w:t xml:space="preserve">. </w:t>
      </w:r>
      <w:bookmarkStart w:id="397" w:name="pg3244_31599"/>
    </w:p>
    <w:p>
      <w:pPr>
        <w:pStyle w:val="Heading4"/>
        <w:numPr>
          <w:ilvl w:val="3"/>
          <w:numId w:val="1"/>
        </w:numPr>
        <w:rPr/>
      </w:pPr>
      <w:bookmarkStart w:id="398" w:name="__RefHeading___Toc1982146_2749589250"/>
      <w:bookmarkStart w:id="399" w:name="_Toc150"/>
      <w:bookmarkEnd w:id="397"/>
      <w:bookmarkEnd w:id="398"/>
      <w:r>
        <w:rPr>
          <w:rtl w:val="true"/>
        </w:rPr>
        <w:t>هدف نهایی زندگی در آیات قرآنی</w:t>
      </w:r>
      <w:bookmarkEnd w:id="399"/>
    </w:p>
    <w:p>
      <w:pPr>
        <w:pStyle w:val="BookText"/>
        <w:rPr/>
      </w:pPr>
      <w:r>
        <w:rPr>
          <w:rFonts w:ascii="IRNazanin" w:hAnsi="IRNazanin" w:eastAsia="IRNazanin"/>
          <w:color w:val="111111"/>
          <w:sz w:val="28"/>
          <w:sz w:val="28"/>
          <w:szCs w:val="28"/>
          <w:rtl w:val="true"/>
          <w:lang w:bidi="fa-IR"/>
        </w:rPr>
        <w:t>هدف نهایی زندگی در آیات قرآنی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 هستی عبث و بیهوده خلق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 هستی بازیچه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حیات از خود حیات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کیفر و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نهایی زندگی، تحول و به ثمر رسیدن جوهر اعلای حیات انسانی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هدف نهایی زندگی، لقاءاللّه و رضوان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بالاییم و بالا می رویم</w:t>
      </w:r>
    </w:p>
    <w:p>
      <w:pPr>
        <w:pStyle w:val="BookText"/>
        <w:rPr/>
      </w:pPr>
      <w:r>
        <w:rPr>
          <w:rFonts w:ascii="IRNazanin" w:hAnsi="IRNazanin" w:eastAsia="IRNazanin"/>
          <w:color w:val="111111"/>
          <w:sz w:val="28"/>
          <w:sz w:val="28"/>
          <w:szCs w:val="28"/>
          <w:rtl w:val="true"/>
          <w:lang w:bidi="fa-IR"/>
        </w:rPr>
        <w:t>ما ز دریاییم و دریا می رویم</w:t>
      </w:r>
    </w:p>
    <w:p>
      <w:pPr>
        <w:pStyle w:val="BookText"/>
        <w:rPr/>
      </w:pPr>
      <w:r>
        <w:rPr>
          <w:rFonts w:ascii="IRNazanin" w:hAnsi="IRNazanin" w:eastAsia="IRNazanin"/>
          <w:color w:val="111111"/>
          <w:sz w:val="28"/>
          <w:sz w:val="28"/>
          <w:szCs w:val="28"/>
          <w:rtl w:val="true"/>
          <w:lang w:bidi="fa-IR"/>
        </w:rPr>
        <w:t>ما از آن جا و از این جا نیستیم</w:t>
      </w:r>
    </w:p>
    <w:p>
      <w:pPr>
        <w:pStyle w:val="BookText"/>
        <w:rPr/>
      </w:pPr>
      <w:r>
        <w:rPr>
          <w:rFonts w:ascii="IRNazanin" w:hAnsi="IRNazanin" w:eastAsia="IRNazanin"/>
          <w:color w:val="111111"/>
          <w:sz w:val="28"/>
          <w:sz w:val="28"/>
          <w:szCs w:val="28"/>
          <w:rtl w:val="true"/>
          <w:lang w:bidi="fa-IR"/>
        </w:rPr>
        <w:t>ما ز بی جاییم و بی جا می رویم</w:t>
      </w:r>
    </w:p>
    <w:p>
      <w:pPr>
        <w:pStyle w:val="BookText"/>
        <w:rPr/>
      </w:pPr>
      <w:r>
        <w:rPr>
          <w:rFonts w:ascii="IRNazanin" w:hAnsi="IRNazanin" w:eastAsia="IRNazanin"/>
          <w:color w:val="111111"/>
          <w:sz w:val="28"/>
          <w:sz w:val="28"/>
          <w:szCs w:val="28"/>
          <w:rtl w:val="true"/>
          <w:lang w:bidi="fa-IR"/>
        </w:rPr>
        <w:t>لا اله اندر پی اش إلّا اللّه است</w:t>
      </w:r>
    </w:p>
    <w:p>
      <w:pPr>
        <w:pStyle w:val="BookText"/>
        <w:rPr/>
      </w:pPr>
      <w:r>
        <w:rPr>
          <w:rFonts w:ascii="IRNazanin" w:hAnsi="IRNazanin" w:eastAsia="IRNazanin"/>
          <w:color w:val="111111"/>
          <w:sz w:val="28"/>
          <w:sz w:val="28"/>
          <w:szCs w:val="28"/>
          <w:rtl w:val="true"/>
          <w:lang w:bidi="fa-IR"/>
        </w:rPr>
        <w:t>هم چو لاما هم به إلّا می رویم</w:t>
      </w:r>
    </w:p>
    <w:p>
      <w:pPr>
        <w:pStyle w:val="BookText"/>
        <w:rPr/>
      </w:pPr>
      <w:r>
        <w:rPr>
          <w:rFonts w:ascii="IRNazanin" w:hAnsi="IRNazanin" w:eastAsia="IRNazanin"/>
          <w:color w:val="111111"/>
          <w:sz w:val="28"/>
          <w:sz w:val="28"/>
          <w:szCs w:val="28"/>
          <w:rtl w:val="true"/>
          <w:lang w:bidi="fa-IR"/>
        </w:rPr>
        <w:t>کشتی نوحیم در طوفان روح</w:t>
      </w:r>
    </w:p>
    <w:p>
      <w:pPr>
        <w:pStyle w:val="BookText"/>
        <w:rPr/>
      </w:pPr>
      <w:r>
        <w:rPr>
          <w:rFonts w:ascii="IRNazanin" w:hAnsi="IRNazanin" w:eastAsia="IRNazanin"/>
          <w:color w:val="111111"/>
          <w:sz w:val="28"/>
          <w:sz w:val="28"/>
          <w:szCs w:val="28"/>
          <w:rtl w:val="true"/>
          <w:lang w:bidi="fa-IR"/>
        </w:rPr>
        <w:t>لاجرم بی دست و پا می رویم</w:t>
      </w:r>
    </w:p>
    <w:p>
      <w:pPr>
        <w:pStyle w:val="BookText"/>
        <w:rPr/>
      </w:pPr>
      <w:r>
        <w:rPr>
          <w:rFonts w:ascii="IRNazanin" w:hAnsi="IRNazanin" w:eastAsia="IRNazanin"/>
          <w:color w:val="111111"/>
          <w:sz w:val="28"/>
          <w:sz w:val="28"/>
          <w:szCs w:val="28"/>
          <w:rtl w:val="true"/>
          <w:lang w:bidi="fa-IR"/>
        </w:rPr>
        <w:t>خوانده إنّا الیه راجعون</w:t>
      </w:r>
    </w:p>
    <w:p>
      <w:pPr>
        <w:pStyle w:val="BookText"/>
        <w:rPr/>
      </w:pPr>
      <w:r>
        <w:rPr>
          <w:rFonts w:ascii="IRNazanin" w:hAnsi="IRNazanin" w:eastAsia="IRNazanin"/>
          <w:color w:val="111111"/>
          <w:sz w:val="28"/>
          <w:sz w:val="28"/>
          <w:szCs w:val="28"/>
          <w:rtl w:val="true"/>
          <w:lang w:bidi="fa-IR"/>
        </w:rPr>
        <w:t>تا بدانی ما کجاها می رویم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عالی است در سرهای ما </w:t>
      </w:r>
      <w:bookmarkStart w:id="400" w:name="pg3244_31600"/>
    </w:p>
    <w:p>
      <w:pPr>
        <w:pStyle w:val="BookText"/>
        <w:rPr/>
      </w:pPr>
      <w:bookmarkEnd w:id="400"/>
      <w:r>
        <w:rPr>
          <w:rFonts w:ascii="IRNazanin" w:hAnsi="IRNazanin" w:eastAsia="IRNazanin"/>
          <w:color w:val="111111"/>
          <w:sz w:val="28"/>
          <w:sz w:val="28"/>
          <w:szCs w:val="28"/>
          <w:rtl w:val="true"/>
          <w:lang w:bidi="fa-IR"/>
        </w:rPr>
        <w:t>از علی تا ربّ أعلی می رویم</w:t>
      </w:r>
    </w:p>
    <w:p>
      <w:pPr>
        <w:pStyle w:val="BookText"/>
        <w:rPr/>
      </w:pPr>
      <w:r>
        <w:rPr>
          <w:rFonts w:ascii="IRNazanin" w:hAnsi="IRNazanin" w:eastAsia="IRNazanin"/>
          <w:color w:val="111111"/>
          <w:sz w:val="28"/>
          <w:sz w:val="28"/>
          <w:szCs w:val="28"/>
          <w:rtl w:val="true"/>
          <w:lang w:bidi="fa-IR"/>
        </w:rPr>
        <w:t>مولوی بلخی</w:t>
      </w:r>
    </w:p>
    <w:p>
      <w:pPr>
        <w:pStyle w:val="BookText"/>
        <w:rPr/>
      </w:pPr>
      <w:r>
        <w:rPr>
          <w:rFonts w:ascii="IRNazanin" w:hAnsi="IRNazanin" w:eastAsia="IRNazanin"/>
          <w:color w:val="111111"/>
          <w:sz w:val="28"/>
          <w:sz w:val="28"/>
          <w:szCs w:val="28"/>
          <w:rtl w:val="true"/>
          <w:lang w:bidi="fa-IR"/>
        </w:rPr>
        <w:t>بحث پیرامون دنیا در نهج البلاغه را در همین جا به پایان می رسانیم و خدای را بر این لطف و عنایت که نصیبمان نمود، سپاس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متعال ما را از پیروان واقعی امیرالمؤمنین علی علیه السلام قرار بدهد و زینت های فریبنده ی دنیا را نزد ما بی ارزش سازد</w:t>
      </w:r>
      <w:r>
        <w:rPr>
          <w:rFonts w:eastAsia="IRNazanin" w:cs="IRNazanin"/>
          <w:color w:val="111111"/>
          <w:sz w:val="28"/>
          <w:szCs w:val="28"/>
          <w:rtl w:val="true"/>
          <w:lang w:bidi="fa-IR"/>
        </w:rPr>
        <w:t>.</w:t>
      </w:r>
    </w:p>
    <w:p>
      <w:pPr>
        <w:pStyle w:val="Heading3"/>
        <w:numPr>
          <w:ilvl w:val="2"/>
          <w:numId w:val="1"/>
        </w:numPr>
        <w:rPr/>
      </w:pPr>
      <w:bookmarkStart w:id="401" w:name="__RefHeading___Toc1982148_2749589250"/>
      <w:bookmarkStart w:id="402" w:name="_Toc151"/>
      <w:bookmarkEnd w:id="401"/>
      <w:r>
        <w:rPr>
          <w:rtl w:val="true"/>
        </w:rPr>
        <w:t>خلاصه و جمع بندی</w:t>
      </w:r>
      <w:bookmarkEnd w:id="402"/>
    </w:p>
    <w:p>
      <w:pPr>
        <w:pStyle w:val="BookText"/>
        <w:rPr/>
      </w:pPr>
      <w:r>
        <w:rPr>
          <w:rFonts w:ascii="IRNazanin" w:hAnsi="IRNazanin" w:eastAsia="IRNazanin"/>
          <w:color w:val="111111"/>
          <w:sz w:val="28"/>
          <w:sz w:val="28"/>
          <w:szCs w:val="28"/>
          <w:rtl w:val="true"/>
          <w:lang w:bidi="fa-IR"/>
        </w:rPr>
        <w:t>خلاصه و جمع بندی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طالب کمال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خداجویی فطری در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به طور فطری کمال طلب است، ولی هرکس به حسب حال و مقام خود کمال را در چیزی تشخیص می دهد و قلب او متوجه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هدف دار یعنی این که حیات دنیوی در مسیر آخرت قرار بگیرد و به عنوان وسیله ای برای کسب کمال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زندگی برای انسان معنا و مفهوم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اسلام ارزش انسان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دنیا را برای انسان می خواهد نه انسان را برای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از این دنیا وسیله ی بینایی بجوید و با دیده ی عبرت به جهان بنگرد، به وسیله ی دنیا بصیرت می یابد و دنیا او را بینا می سازد و کسی که در زینت ها و آرایش های دنیا غرق شود، دنیا او را نابینا می گرداند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دراسلام،زندگی، خلقت جهان هستی وخلقت انسان هدف مند و دارای غایتی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خلقت الجن و الانس الا لیعبدون</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من، جن و انس را نیافریده ام مگر این که برای من عبادت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 هستی عبث و بیهوده خلق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 بازیچه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حیات از خود حیات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کیفر و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اعلی و نهایی زندگی، تحول و به ثمر رسیدن جوهر اعلای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زندگی را باید لقاءاللّه و رضوان اللّه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یرجوا لقاء ربه فلیعمل عملاً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امید دارد ملاقات پروردگار خویش را، باید اعمال شایسته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فاحذروا عباداللّه حذر الغالب لنفسه، ألمانع لشهوته، النّاظر بعقله، فإن الامر واضح، و العلم قائم، و الطریق جدد، و السبیل قصد</w:t>
      </w:r>
      <w:r>
        <w:rPr>
          <w:rFonts w:eastAsia="IRNazanin" w:cs="IRNazanin"/>
          <w:color w:val="111111"/>
          <w:sz w:val="28"/>
          <w:szCs w:val="28"/>
          <w:rtl w:val="true"/>
          <w:lang w:bidi="fa-IR"/>
        </w:rPr>
        <w:t>.</w:t>
      </w:r>
      <w:r>
        <w:rPr>
          <w:rStyle w:val="FootnoteAnchor"/>
          <w:rtl w:val="true"/>
        </w:rPr>
        <w:footnoteReference w:id="43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مانند بر حذر بودن کسی که بر نفس خود تسلط داشته، از خواهش نفس خویش جلو گرفته است و به یاری عقل و هوش اندیشه کند؛ زیرا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نشانه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 خوشنودی خدا و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و راست و هموار است</w:t>
      </w:r>
      <w:r>
        <w:rPr>
          <w:rFonts w:eastAsia="IRNazanin" w:cs="IRNazanin"/>
          <w:color w:val="111111"/>
          <w:sz w:val="28"/>
          <w:szCs w:val="28"/>
          <w:rtl w:val="true"/>
          <w:lang w:bidi="fa-IR"/>
        </w:rPr>
        <w:t xml:space="preserve">! </w:t>
      </w:r>
      <w:bookmarkStart w:id="403" w:name="pg3244_31602"/>
    </w:p>
    <w:p>
      <w:pPr>
        <w:pStyle w:val="Heading2"/>
        <w:numPr>
          <w:ilvl w:val="1"/>
          <w:numId w:val="1"/>
        </w:numPr>
        <w:rPr/>
      </w:pPr>
      <w:bookmarkStart w:id="404" w:name="__RefHeading___Toc1982150_2749589250"/>
      <w:bookmarkStart w:id="405" w:name="_Toc152"/>
      <w:bookmarkEnd w:id="403"/>
      <w:bookmarkEnd w:id="404"/>
      <w:r>
        <w:rPr>
          <w:rtl w:val="true"/>
        </w:rPr>
        <w:t>فصل دهم</w:t>
      </w:r>
      <w:r>
        <w:rPr>
          <w:rtl w:val="true"/>
        </w:rPr>
        <w:t xml:space="preserve">: </w:t>
      </w:r>
      <w:r>
        <w:rPr>
          <w:rtl w:val="true"/>
        </w:rPr>
        <w:t>همراه با برنامه سازان</w:t>
      </w:r>
      <w:bookmarkEnd w:id="405"/>
    </w:p>
    <w:p>
      <w:pPr>
        <w:pStyle w:val="Heading3"/>
        <w:numPr>
          <w:ilvl w:val="2"/>
          <w:numId w:val="1"/>
        </w:numPr>
        <w:rPr/>
      </w:pPr>
      <w:bookmarkStart w:id="406" w:name="__RefHeading___Toc1982152_2749589250"/>
      <w:bookmarkStart w:id="407" w:name="_Toc153"/>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بررسی راه کارهای عملی دوری از دنیاگرایی</w:t>
      </w:r>
    </w:p>
    <w:p>
      <w:pPr>
        <w:pStyle w:val="Heading3"/>
        <w:numPr>
          <w:ilvl w:val="2"/>
          <w:numId w:val="1"/>
        </w:numPr>
        <w:rPr/>
      </w:pPr>
      <w:bookmarkStart w:id="408" w:name="__RefHeading___Toc1982154_2749589250"/>
      <w:bookmarkStart w:id="409" w:name="_Toc154"/>
      <w:bookmarkEnd w:id="408"/>
      <w:r>
        <w:rPr>
          <w:rtl w:val="true"/>
        </w:rPr>
        <w:t>بررسی راه کارهای عملی دوری از دنیاگرایی</w:t>
      </w:r>
      <w:bookmarkEnd w:id="409"/>
    </w:p>
    <w:p>
      <w:pPr>
        <w:pStyle w:val="Heading4"/>
        <w:numPr>
          <w:ilvl w:val="3"/>
          <w:numId w:val="1"/>
        </w:numPr>
        <w:rPr/>
      </w:pPr>
      <w:bookmarkStart w:id="410" w:name="__RefHeading___Toc1982156_2749589250"/>
      <w:bookmarkStart w:id="411" w:name="_Toc155"/>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بررسی راه کارهای عملی دوری از دنیاگرایی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 در کلام امام خمینی رحمه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 در کلام مقام معظم رهبری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توصیه های کلی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پیشنهادهایی برای برنامه سازی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محورهای مباحث کارشناسی</w:t>
      </w:r>
    </w:p>
    <w:p>
      <w:pPr>
        <w:pStyle w:val="Heading4"/>
        <w:numPr>
          <w:ilvl w:val="3"/>
          <w:numId w:val="1"/>
        </w:numPr>
        <w:rPr/>
      </w:pPr>
      <w:bookmarkStart w:id="412" w:name="__RefHeading___Toc1982158_2749589250"/>
      <w:bookmarkStart w:id="413" w:name="_Toc156"/>
      <w:bookmarkEnd w:id="412"/>
      <w:r>
        <w:rPr/>
        <w:t>1</w:t>
      </w:r>
      <w:r>
        <w:rPr>
          <w:rtl w:val="true"/>
        </w:rPr>
        <w:t xml:space="preserve"> </w:t>
      </w:r>
      <w:r>
        <w:rPr>
          <w:rtl w:val="true"/>
        </w:rPr>
        <w:t>ـ دنیاگرایی در کلام امام خمینی رحمه الله</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 در کلام امام خمینی رحمه الله</w:t>
      </w:r>
    </w:p>
    <w:p>
      <w:pPr>
        <w:pStyle w:val="BookText"/>
        <w:rPr/>
      </w:pPr>
      <w:r>
        <w:rPr>
          <w:rFonts w:ascii="IRNazanin" w:hAnsi="IRNazanin" w:eastAsia="IRNazanin"/>
          <w:color w:val="111111"/>
          <w:sz w:val="28"/>
          <w:sz w:val="28"/>
          <w:szCs w:val="28"/>
          <w:rtl w:val="true"/>
          <w:lang w:bidi="fa-IR"/>
        </w:rPr>
        <w:t>امروز همه ی توجّهات به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یکی پس از دیگری می روند و عمر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باقی می ماند، آن صفات شماست که در قلب شما ثبت است و شاید نامه ی عمل هم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نسبت به دنیا چه بوده است؟ و دنیا با قلب شما چه کرده است؟ و شما توجه تان به دنیا چه اندازه بوده است؟ آن روزی که دست تان نمی رسید، زاهد و عابد بودید و آن روزی که دست تان رسید، خدای نخواسته عکس او بود؟</w:t>
      </w:r>
    </w:p>
    <w:p>
      <w:pPr>
        <w:pStyle w:val="BookText"/>
        <w:rPr/>
      </w:pPr>
      <w:r>
        <w:rPr>
          <w:rFonts w:ascii="IRNazanin" w:hAnsi="IRNazanin" w:eastAsia="IRNazanin"/>
          <w:color w:val="111111"/>
          <w:sz w:val="28"/>
          <w:sz w:val="28"/>
          <w:szCs w:val="28"/>
          <w:rtl w:val="true"/>
          <w:lang w:bidi="fa-IR"/>
        </w:rPr>
        <w:t>امروز مسؤولیت روحانیت و کسانی که در این لباس مقدس هستند، مسؤولیتی است که در طول تاریخ بر عهده ی روحانیت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خانه و مال، این اش مهم نیست، مهم این است که قلب انسان را این ها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مال اندوزی و ثروت اندوزی مذموم است، برای این است که این مال اندوزی و ثروت اندوزی و امثال این ها، دل انسان را می کشاند به طرف غیر خدا و از ضیافت های خدا محروم می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اگر از ما خطا ببینند و اگر انصراف پیدا کنند از روحانیت، برای خطاهای بعضی از ما و از ما جدا شوند، اسلام به انزوا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مسؤولیت به عهده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قضیه ی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اسلام شکست بخورد، به وسیله ی ماها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مهذّب شدن روحانیت، مردم مهذب می شوند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دنیاطلبی در روحانیت، سبب تزلزل عقیدتی مردم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از این زیّ طلبه گی خارج شوید؛ که خروج شما، موجب تزلزل عقیدتی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ما از زیّ متعارف و روحانیت خارج شویم و توجه به مادیّات بکنیم، در صورتی که خودمان را با اسم روحانی معرفی می کنیم، این ممکن است منتهی بشود به این که روحانیت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مردم را تحذیر از دنیا می کنید، اگر خدای نخواسته، خودتان، توجه تان به دنیا باشد و حریص بر دنیا، دیگر مردم از شما باور نمی کنند، بلکه انحراف در آن 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به واسطه ی اعمال روحانیون، در عقاید بعضی اشخاص ضعیف، سستی پیدا شود، آن وقت این چه مصیبتی است که ما تحمل اش را باید بکنیم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کاخ نشینی با تربیت صحیح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کاخ نشینی منافات دارد با تربیت صحیح، با اختراع و تصنیف و تألیف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مخترعین از همین کوخ نشینان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فلاسفه ی بزرگ ما از کوخ نشینان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از ارزنده ترین اشخاص در جامعه ی تشیع بوده، یک کاخ نشین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کاخ نشین بود، نمی توانست این کتب را تحویل جامعه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قشر مرفه نمی شود یک هم چو کاری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آدمی که علاقه به شکم و شهوات و مال و منال و جاه و امثال این ها دارد، این کارها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قضیه این است که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شیخ انصاری را همه شنیده، یعنی بسیاری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 داشته در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 وضع نمی توانست آن شاگردهای بزرگ را تربیت کند و نمی توانست آن کتاب های ارزنده را تحویل جامعه بدهد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خوی کاخ نشینی، زیان بار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کوشش کنیم که اخلاق کاخ نشینی را از این ملت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کاخ نشینی مضر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دولت ما توجه به کاخ پیدا کرد، آن روز است که باید فاتحه ی دولت و ملت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رییس جمهور ما، خدای نخواسته، از آن خوی کوخ نشینی بیرون برود و به کاخ نشینی توجه کند، آن روز است که انحطاط برای خود و برای کسانی که با او تماس دارند،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مجلسیان، خوی کاخ نشینی پیدا کنند آن روز باید برای این کشور، فاتحه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مشروطیت، خیلی از این کاخ نشینی صدمه خوردیم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دنیاگرایی، مایه ی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توجه اهل علم به دنیا شد و توجه به این شد که خانه داشته باشند چطور، و زرق و برق دنیا، خدای نخواسته در آن ها تأثیر بکند، آن روز است که ما باید فاتحه ی اسلام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مادامی که این ملت، این حالی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محفوظ است، جمهوری اسلامی محفوظ است و هیچ کس نمی تواند به او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زرق و برق دنیا پیدا شود و شیطان در بین ما، راه پیدا کند و راهنمای ما شیطان باشد، آن روز است که ابرقدرت ها می توانند در ما تأثیر کنند و کشور ما را به تباهی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کشور به واسطه ی کاخ نشین ها، تباهی داشته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استقلال کشور با دنیاگرایی حاصل نمی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ما، در ارگان های دولتی ما، در مجاهدین و ارتش و قوای مسلحه و قوای قضاییه، باید این معنویت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آدم تربیت کنیم، نه شکم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که استقلال محفوظ بماند و استقلال با توجه به دنیا، ممکن نیست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زرق و برق دنیا، دل انسان را از آن حالت انسانی اش می برد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روحانیت باید ساده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 مهم این است که روحانیون باید ساده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روحانیت را پیش برده تا حالا و حفظ کرده است، این است که ساده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منشأ آثار بزرگ بودند، در زندگی ساده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در بین مردم موجّه بودند تا حرف آن ها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ساده زندگی کردند هرچه قدم بردارید برای این که خانه تان بهتر باشد، از معنویت تان به همین مقدار، از ارزش تان به همین مقدار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ماشین و خانه و باغ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روحانیت به این نیست که یک بساطی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روحانیت را از دست ندهید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دنیاطلبی در مسؤولان، مایه ی شکست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دیدید و دیدند که انحراف در مجلس پیدا شد، انحراف از حیث قدرت طلبی و از حیث مال طلبی در کشور، در وزیرها، در رییس جمهور پیدا شد، آن روز بدانند که علامت این که شکست بخوریم، خودنمایی کرده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وقتی تشریفات زیاد شود، محتوا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 مسأله ی تشریفات حوزه های علمیه است که دارد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تشریفات زیاد شد، محتوا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ساختمان ها و ماشین ها و دم و دستگاه ها زیاد شد، موجب می شود که بنیه ی فقهی اسلام صدمه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بساط ها نمی شود شیخ مرتضی و صاحب جواهر تحویل جامعه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 دانم با این وضع چه کنم؟ این تشریفات اسباب آن می شود که روحانیت شکست بخورد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رابطه ی رفاه طلبی با مبارز بودن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رفاه طلبی سازگار نیست و آن ها که تصور می کنند مبارزه در راه استقلال </w:t>
      </w:r>
      <w:bookmarkStart w:id="414" w:name="pg3244_31606"/>
    </w:p>
    <w:p>
      <w:pPr>
        <w:pStyle w:val="BookText"/>
        <w:rPr/>
      </w:pPr>
      <w:bookmarkEnd w:id="414"/>
      <w:r>
        <w:rPr>
          <w:rFonts w:ascii="IRNazanin" w:hAnsi="IRNazanin" w:eastAsia="IRNazanin"/>
          <w:color w:val="111111"/>
          <w:sz w:val="28"/>
          <w:sz w:val="28"/>
          <w:szCs w:val="28"/>
          <w:rtl w:val="true"/>
          <w:lang w:bidi="fa-IR"/>
        </w:rPr>
        <w:t>و آزادی مستضعفان جهان با سرمایه داری و رفاه طلبی منافات ندارد، با الفبای مبارزه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مبارزه و رفاه، بحث قیام و راحت طلبی، بحث دنیاخواهی و آخرت جویی، دو مقوله ای است که هرگز با هم جمع نمی شوند و تنها آن هایی تا آخر خط با ما هستند، که درد فقر و محرومیت و استضعاف را چشیده اند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هیچ چیز به زشتی دنیاگرایی روحانیت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اکثر موفقیت های روحانیت و نفوذ آنان را در جوامع اسلامی، در ارزش عملی و زهد آنان می دانم و امروز هم این ارزش نه تنها نباید به فراموشی سپرده شود که باید بیشتر از گذشته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زشتی دنیاگرایی روحانیت نیست و هیچ وسیله ای هم نمی تواند بدتر از دنیاگرایی، روحانیت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روحانیون هرگز نباید از آن عدول کنند، حمایت از پابرهنه ها و محرومین است؛ چرا که هرکسی از آن عدول کند از عدالت اجتماعی اسلام عدول کرده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دنیاطلبی؛ سر منشأ اختلافات</w:t>
      </w:r>
    </w:p>
    <w:p>
      <w:pPr>
        <w:pStyle w:val="BookText"/>
        <w:rPr/>
      </w:pPr>
      <w:r>
        <w:rPr>
          <w:rFonts w:ascii="IRNazanin" w:hAnsi="IRNazanin" w:eastAsia="IRNazanin"/>
          <w:color w:val="111111"/>
          <w:sz w:val="28"/>
          <w:sz w:val="28"/>
          <w:szCs w:val="28"/>
          <w:rtl w:val="true"/>
          <w:lang w:bidi="fa-IR"/>
        </w:rPr>
        <w:t>کسانی که توجه به دنیا دارند، نمی شود اختلاف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خودش می خواهد، آن هایی که اختلاف ندارند، آن هایی هستند که به دنیا اعتنا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هستند که به ارزش ها توجه دارند، آن ها بین شان اختلاف واقع نمی شود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415" w:name="__RefHeading___Toc1982160_2749589250"/>
      <w:bookmarkStart w:id="416" w:name="_Toc157"/>
      <w:bookmarkEnd w:id="415"/>
      <w:r>
        <w:rPr/>
        <w:t>2</w:t>
      </w:r>
      <w:r>
        <w:rPr>
          <w:rtl w:val="true"/>
        </w:rPr>
        <w:t xml:space="preserve"> </w:t>
      </w:r>
      <w:r>
        <w:rPr>
          <w:rtl w:val="true"/>
        </w:rPr>
        <w:t>ـ دنیاگرایی در کلام مقام معظم رهبری</w:t>
      </w:r>
      <w:bookmarkEnd w:id="41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 در کلام مقام معظم رهبری</w:t>
      </w:r>
    </w:p>
    <w:p>
      <w:pPr>
        <w:pStyle w:val="BookText"/>
        <w:rPr/>
      </w:pPr>
      <w:r>
        <w:rPr>
          <w:rFonts w:ascii="IRNazanin" w:hAnsi="IRNazanin" w:eastAsia="IRNazanin"/>
          <w:color w:val="111111"/>
          <w:sz w:val="28"/>
          <w:sz w:val="28"/>
          <w:szCs w:val="28"/>
          <w:rtl w:val="true"/>
          <w:lang w:bidi="fa-IR"/>
        </w:rPr>
        <w:t>دنیاطلبی؛ دون شأن روحانیت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عمل ما روحانیون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آن وقت سخن نافذ خواهد داشت که </w:t>
      </w:r>
    </w:p>
    <w:p>
      <w:pPr>
        <w:pStyle w:val="BookText"/>
        <w:rPr/>
      </w:pPr>
      <w:r>
        <w:rPr>
          <w:rFonts w:ascii="IRNazanin" w:hAnsi="IRNazanin" w:eastAsia="IRNazanin"/>
          <w:color w:val="111111"/>
          <w:sz w:val="28"/>
          <w:sz w:val="28"/>
          <w:szCs w:val="28"/>
          <w:rtl w:val="true"/>
          <w:lang w:bidi="fa-IR"/>
        </w:rPr>
        <w:t>عملاً نشان دهد به زخارف دنیا بی اعتناست و آن حرصی که بر دل های دنیاداران و دنیامداران حاکم است، بر او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دنیا دویدن و هرچیزی را که از جلوه های زندگی مرفّه و راحت و خوب و اشرافی هست، خواستن و به دنبال آن بودن، دون شأن روحانی و اهل علم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دنیاطلبی کارگزاران، عامل بی اعتمادی مردم نسبت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ها و بهره مندی ها و منافع مادی را تحقیر کنید و آن ها را کوچک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تقوا، ورع و بی اعتنایی به دنیا در چشم مردم محبوب شدیم و با حفظ این هاست که می توان محبوب دل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اعتنایی به جاذبه های زندگی و بیان صادقانه و صحیح واقعیت هاست که محبت و اعتماد مردم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ما در زندگی مادی بغلتیم و بخواهیم مردم به شکل یک اسوه به ما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خیلی شان مرحوم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باید از خیلی چیزها گذشت، نه فقط از شهوت حرام، از شهوت حلال هم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مثل پیامبر صلی الله علیه و آله باشیم، مثل امیرالمؤمنین علیه السلام اما در این راه باید قدم برداریم، کمتر خرج کنیم و کمتر به زندگی شخصی خودمان بپردازیم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دنیاطلبی مسؤولان به نظام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مقام و مسؤولیت برای اهداف مادی، برآورده کردن نیازهای دنیوی، یک انحراف و فساد است که اگر اصلاح نشود، به نظام آسیب می رساند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دنیاطلبی در جامعه، نشانه ی ارتجاع و عقب گرد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فساد و ایجاد تردید در اذهان جوانان نسبت به آرمان ها، دنیاطلبی و اشتغال به زینت های دنیوی و زندگی راحت در جامعه و بروز علایم زندگی تجملاتی در میان عناصر انقلابی، نشانه هایی از تأثیر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 گرد است و دشمنان اسلام و انقلاب برای </w:t>
      </w:r>
      <w:bookmarkStart w:id="417" w:name="pg3244_31608"/>
    </w:p>
    <w:p>
      <w:pPr>
        <w:pStyle w:val="BookText"/>
        <w:rPr/>
      </w:pPr>
      <w:bookmarkEnd w:id="417"/>
      <w:r>
        <w:rPr>
          <w:rFonts w:ascii="IRNazanin" w:hAnsi="IRNazanin" w:eastAsia="IRNazanin"/>
          <w:color w:val="111111"/>
          <w:sz w:val="28"/>
          <w:sz w:val="28"/>
          <w:szCs w:val="28"/>
          <w:rtl w:val="true"/>
          <w:lang w:bidi="fa-IR"/>
        </w:rPr>
        <w:t>تحقق اهداف خود، در انتظار رایج شدن آن در یک جامعه ی انقلابی هستند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418" w:name="__RefHeading___Toc1982162_2749589250"/>
      <w:bookmarkStart w:id="419" w:name="_Toc158"/>
      <w:bookmarkEnd w:id="418"/>
      <w:r>
        <w:rPr/>
        <w:t>3</w:t>
      </w:r>
      <w:r>
        <w:rPr>
          <w:rtl w:val="true"/>
        </w:rPr>
        <w:t xml:space="preserve"> </w:t>
      </w:r>
      <w:r>
        <w:rPr>
          <w:rtl w:val="true"/>
        </w:rPr>
        <w:t>ـ توصیه های کلی</w:t>
      </w:r>
      <w:bookmarkEnd w:id="41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توصیه های کلی</w:t>
      </w:r>
    </w:p>
    <w:p>
      <w:pPr>
        <w:pStyle w:val="BookText"/>
        <w:rPr/>
      </w:pPr>
      <w:r>
        <w:rPr>
          <w:rFonts w:ascii="IRNazanin" w:hAnsi="IRNazanin" w:eastAsia="IRNazanin"/>
          <w:color w:val="111111"/>
          <w:sz w:val="28"/>
          <w:sz w:val="28"/>
          <w:szCs w:val="28"/>
          <w:rtl w:val="true"/>
          <w:lang w:bidi="fa-IR"/>
        </w:rPr>
        <w:t>توصیه های کلی در سطح کلان، مربوط به تمام ارگان ها و نهادها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درمان این مشکل اصلی جامعه و چشاندن طعم شیرین ساده زیستی و دوری از تجمل به جامعه، در گروی بسیج همگانی و اقداماتی هم آهنگ و منسجم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باشیم که اوایل انقلاب، جامعه ی انقلابی ما به دلیل وجود فرهنگ ساده زیستی، به بستری برای شکوفایی استعدادهای اجرایی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بازگشت به آن روحیه ی ناب و خداپسندانه، پیشنهادهای زیر توصیه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نهادهای فرهنگی و تبلیغی، رسانه ها، روزنامه ها، احزاب و گروه ها، سخنرانان، صاحبان مناصب و تریبون ها، با بهره گرفتن از شیوه های تبلیغی و هنری به این امر مهم اقدام 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آهنگ با کار فرهنگی فراگیر و گسترده، اقدامات عملی نظیر تصویب قوانین مؤثر، اجرای قوانین و نظارت و پی گیری نیز ضروری است</w:t>
      </w:r>
      <w:r>
        <w:rPr>
          <w:rFonts w:eastAsia="IRNazanin" w:cs="IRNazanin"/>
          <w:color w:val="111111"/>
          <w:sz w:val="28"/>
          <w:szCs w:val="28"/>
          <w:rtl w:val="true"/>
          <w:lang w:bidi="fa-IR"/>
        </w:rPr>
        <w:t xml:space="preserve">. </w:t>
      </w:r>
      <w:bookmarkStart w:id="420" w:name="pg3244_31609"/>
    </w:p>
    <w:p>
      <w:pPr>
        <w:pStyle w:val="Heading4"/>
        <w:numPr>
          <w:ilvl w:val="3"/>
          <w:numId w:val="1"/>
        </w:numPr>
        <w:rPr/>
      </w:pPr>
      <w:bookmarkStart w:id="421" w:name="__RefHeading___Toc1982164_2749589250"/>
      <w:bookmarkStart w:id="422" w:name="_Toc159"/>
      <w:bookmarkEnd w:id="420"/>
      <w:bookmarkEnd w:id="421"/>
      <w:r>
        <w:rPr/>
        <w:t>4</w:t>
      </w:r>
      <w:r>
        <w:rPr>
          <w:rtl w:val="true"/>
        </w:rPr>
        <w:t xml:space="preserve"> </w:t>
      </w:r>
      <w:r>
        <w:rPr>
          <w:rtl w:val="true"/>
        </w:rPr>
        <w:t>ـ پیشنهادهایی برای برنامه سازی</w:t>
      </w:r>
      <w:bookmarkEnd w:id="42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پیشنهادهایی برای برنامه سازی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ی میان پرده، فیلم و سریال درباره ی سیره ی عملی ائمه علیهم السلام و عالمان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ساده زیستی در اسلام و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رعایت بایدها و نبایدها در تبلیغات کالاها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تبلیغات مردم را به سوی رفاه طلبی بیشتر سوق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 و گو با چهره های سرشناس مردمی، هنرمندان، قهرمانان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تبلیغ ساده زیستی صرفا از زبان روحانیت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تبیین دقیق ساده زیستی در مباحث کارشناسی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فیلم ها از تبلیغ زندگی های لوکس و تجملاتی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برنامه های متناسب با بحث یاد شده و ارتباط آن با عدالت اجتماعی با بهره گیری از سخنان حضرت علی علیه السلام در نهج البلاغه بسیار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نمونه این برنامه ها سریال باارزش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ها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درباره آن تبلیغ مناسبی ارایه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 گیری از فرصت های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یک سیما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دو سیما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توجه خانواده ها به این گونه برنامه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برنامه های مستند از زندگی های بی پیرایه ی دوران جنگ تحمیلی و اوایل انقلاب برای تجدید خاطره و القای پیام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فیلم ها و کارتون هایی که در برنامه کودک نمایش داده می شود ساده زیستی و دوری از تجمل گرایی نیز باید مورد توجه باشند</w:t>
      </w:r>
      <w:r>
        <w:rPr>
          <w:rFonts w:eastAsia="IRNazanin" w:cs="IRNazanin"/>
          <w:color w:val="111111"/>
          <w:sz w:val="28"/>
          <w:szCs w:val="28"/>
          <w:rtl w:val="true"/>
          <w:lang w:bidi="fa-IR"/>
        </w:rPr>
        <w:t xml:space="preserve">. </w:t>
      </w:r>
      <w:bookmarkStart w:id="423" w:name="pg3244_31610"/>
    </w:p>
    <w:p>
      <w:pPr>
        <w:pStyle w:val="BookText"/>
        <w:rPr/>
      </w:pPr>
      <w:bookmarkEnd w:id="423"/>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 گیری از ادبیات در برنامه های مرتبط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معارف نیز بحث های کارشناسی با استفاده از خطبه های حضرت علی علیه السلام پی گیری شود</w:t>
      </w:r>
      <w:r>
        <w:rPr>
          <w:rFonts w:eastAsia="IRNazanin" w:cs="IRNazanin"/>
          <w:color w:val="111111"/>
          <w:sz w:val="28"/>
          <w:szCs w:val="28"/>
          <w:rtl w:val="true"/>
          <w:lang w:bidi="fa-IR"/>
        </w:rPr>
        <w:t>.</w:t>
      </w:r>
    </w:p>
    <w:p>
      <w:pPr>
        <w:pStyle w:val="Heading4"/>
        <w:numPr>
          <w:ilvl w:val="3"/>
          <w:numId w:val="1"/>
        </w:numPr>
        <w:rPr/>
      </w:pPr>
      <w:bookmarkStart w:id="424" w:name="__RefHeading___Toc1982166_2749589250"/>
      <w:bookmarkStart w:id="425" w:name="_Toc160"/>
      <w:bookmarkEnd w:id="424"/>
      <w:r>
        <w:rPr/>
        <w:t>5</w:t>
      </w:r>
      <w:r>
        <w:rPr>
          <w:rtl w:val="true"/>
        </w:rPr>
        <w:t xml:space="preserve"> </w:t>
      </w:r>
      <w:r>
        <w:rPr>
          <w:rtl w:val="true"/>
        </w:rPr>
        <w:t>ـ محورهای مباحث کارشناسی</w:t>
      </w:r>
      <w:bookmarkEnd w:id="425"/>
    </w:p>
    <w:p>
      <w:pPr>
        <w:pStyle w:val="Heading5"/>
        <w:numPr>
          <w:ilvl w:val="4"/>
          <w:numId w:val="1"/>
        </w:numPr>
        <w:rPr/>
      </w:pPr>
      <w:bookmarkStart w:id="426" w:name="__RefHeading___Toc1982168_2749589250"/>
      <w:bookmarkStart w:id="427" w:name="_Toc161"/>
      <w:bookmarkEnd w:id="426"/>
      <w:r>
        <w:rPr>
          <w:rtl w:val="true"/>
        </w:rPr>
        <w:t>اشاره</w:t>
      </w:r>
      <w:bookmarkEnd w:id="42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محورهای مباحث کارشناسی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روحانیت و راه کارهای عملی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کارگزاران و گسترش فرهنگ ساده زیستی در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 از منظر روان شناختی و جامعه شناختی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تجمل گرایی و درمان آن در قرآن و نهج البلاغه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سؤالات مصاحبه 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سؤالات کارشناسی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کارشناسان خبره با دیدگاه های مختلف</w:t>
      </w:r>
    </w:p>
    <w:p>
      <w:pPr>
        <w:pStyle w:val="Heading5"/>
        <w:numPr>
          <w:ilvl w:val="4"/>
          <w:numId w:val="1"/>
        </w:numPr>
        <w:rPr/>
      </w:pPr>
      <w:bookmarkStart w:id="428" w:name="__RefHeading___Toc1982170_2749589250"/>
      <w:bookmarkStart w:id="429" w:name="_Toc162"/>
      <w:bookmarkEnd w:id="428"/>
      <w:r>
        <w:rPr/>
        <w:t>1</w:t>
      </w:r>
      <w:r>
        <w:rPr>
          <w:rtl w:val="true"/>
        </w:rPr>
        <w:t xml:space="preserve"> </w:t>
      </w:r>
      <w:r>
        <w:rPr>
          <w:rtl w:val="true"/>
        </w:rPr>
        <w:t>ـ روحانیت و راه کارهای عملی</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روحانیت و راه کارهای عملی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عملی روحانیت در ترویج ساده زیستی و دوری از تجملات به دور از کلی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تعارض و دوگانگی در سخن و عمل برخی روحانیان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مشخص شدن مرز زیاده خواهی، تکاثر و تشریفات 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ساده زیستی روحانیت به معنای آن است که روحانیت از امکانات جامعه ی مدرن استفاده نکند؟ در این جا، باید کیفیت و کمیّت بهره مندی از امکانات تبیین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تقوا در روحانیت و نقش آن در ترویج ساده زیستی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توجیه تجمل گرایی و رفاه طلبی از سوی برخی روحانیون که باعث سرگردانی و بی اعتمادی مردم نسبت به آن ها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امتیازطلبی و زیاده خواهی برخی روحانیون و دوری از فرهنگ علوی که در برخی موارد حتی توسط اطرافیان آن ها دیده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روحانیت که مردم به عنوان نمونه و الگو به آن ها می نگرند، بایستی نمونه ی عملی ساده زیستی باشد</w:t>
      </w:r>
      <w:r>
        <w:rPr>
          <w:rFonts w:eastAsia="IRNazanin" w:cs="IRNazanin"/>
          <w:color w:val="111111"/>
          <w:sz w:val="28"/>
          <w:szCs w:val="28"/>
          <w:rtl w:val="true"/>
          <w:lang w:bidi="fa-IR"/>
        </w:rPr>
        <w:t xml:space="preserve">. </w:t>
      </w:r>
      <w:bookmarkStart w:id="430" w:name="pg3244_31611"/>
    </w:p>
    <w:p>
      <w:pPr>
        <w:pStyle w:val="Heading5"/>
        <w:numPr>
          <w:ilvl w:val="4"/>
          <w:numId w:val="1"/>
        </w:numPr>
        <w:rPr/>
      </w:pPr>
      <w:bookmarkStart w:id="431" w:name="__RefHeading___Toc1982172_2749589250"/>
      <w:bookmarkStart w:id="432" w:name="_Toc163"/>
      <w:bookmarkEnd w:id="430"/>
      <w:bookmarkEnd w:id="431"/>
      <w:r>
        <w:rPr/>
        <w:t>2</w:t>
      </w:r>
      <w:r>
        <w:rPr>
          <w:rtl w:val="true"/>
        </w:rPr>
        <w:t xml:space="preserve"> </w:t>
      </w:r>
      <w:r>
        <w:rPr>
          <w:rtl w:val="true"/>
        </w:rPr>
        <w:t>ـ کارگزاران و گسترش فرهنگ ساده زیستی در جامعه</w:t>
      </w:r>
      <w:bookmarkEnd w:id="4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کارگزاران و گسترش فرهنگ ساده زیستی در جامعه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امکانات دولتی در امور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رانت خواری، توصیه بازی، امتیازطلبی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توجیه تجمل گرایی ها و امتیازطلبی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توجیه قدرت طلبی و زراندوزی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برخورد دوگانه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شعار ممنوعیت استفاده از امکانات دولتی را سر می دهند اما در عمل از تمام امکانات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سیاست های غلط اقتصادی و اجتماعی که زمینه ساز رشد تجمل گرایی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نیازهای کاذب و غیرواقعی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تبعیض و تفاوت ها در برخورداری از امکانات دولتی، رفاهی، بهداشتی و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تفاوت حقوق و دستمزدها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مخرّب مسؤولان رفاه زده در گسترش فرهنگ تجمل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 ریزی برای ترویج الگوی صحیح مصرف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واردات کالاهای مصرفی و لوکس و گسترش تجملات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تضاد خدمت گزاری به مردم با تجمل گرایی مسؤولان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کار گسترش منش و روش ساده زیستی در مسؤولان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تأثیر منفی توجیه هایی نظیر ضرورت شغل، موقعیت اجتماعی، وضعیت امنیتی بر افکار عمومی جامعه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همکاری و همدلی مردم با مسؤولان در گروی ساده زیستی مسؤولان </w:t>
      </w:r>
      <w:bookmarkStart w:id="433" w:name="pg3244_31612"/>
    </w:p>
    <w:p>
      <w:pPr>
        <w:pStyle w:val="BookText"/>
        <w:rPr/>
      </w:pPr>
      <w:bookmarkEnd w:id="4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مشکل اصلی جامعه ی ما، زراندوزی و رفاه زدگی برخی مسؤولان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 مشکلات جامعه، به این وابسته است که مسؤولان، رفاه زدگی و قدرت طلبی را کنار بگذارند و سطح زندگی خود را هم سطح مردم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مهم ترین زمینه ی ایجاد عدالت اجتماعی، دست یابی به راه کارهای عملی برای ساده زیستی مسؤولان است</w:t>
      </w:r>
      <w:r>
        <w:rPr>
          <w:rFonts w:eastAsia="IRNazanin" w:cs="IRNazanin"/>
          <w:color w:val="111111"/>
          <w:sz w:val="28"/>
          <w:szCs w:val="28"/>
          <w:rtl w:val="true"/>
          <w:lang w:bidi="fa-IR"/>
        </w:rPr>
        <w:t>.</w:t>
      </w:r>
    </w:p>
    <w:p>
      <w:pPr>
        <w:pStyle w:val="Heading5"/>
        <w:numPr>
          <w:ilvl w:val="4"/>
          <w:numId w:val="1"/>
        </w:numPr>
        <w:rPr/>
      </w:pPr>
      <w:bookmarkStart w:id="434" w:name="__RefHeading___Toc1982174_2749589250"/>
      <w:bookmarkStart w:id="435" w:name="_Toc164"/>
      <w:bookmarkEnd w:id="434"/>
      <w:r>
        <w:rPr/>
        <w:t>3</w:t>
      </w:r>
      <w:r>
        <w:rPr>
          <w:rtl w:val="true"/>
        </w:rPr>
        <w:t xml:space="preserve"> </w:t>
      </w:r>
      <w:r>
        <w:rPr>
          <w:rtl w:val="true"/>
        </w:rPr>
        <w:t>ـ دنیاگرایی از منظر روان شناختی و جامعه شناختی</w:t>
      </w:r>
      <w:bookmarkEnd w:id="43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 از منظر روان شناختی و جامعه شناختی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مظاهر دنیاگرایی و تجملات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بیهوده، تکلّف و تصنع، مصرف زدگی، تبذیر و اسراف، تشریفات زاید، لوکس 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نیازهای کاذب و واقعی در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تنوع طلبی انسان و نیاز روحی او به ساده زیستی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تعارض های درونی در افراد و گرایش به زندگی لوکس و تجملی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تعویض وسایل زندگی و روآوردن به رفاه بیشتر برای ایجاد تنوع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زندگی لوکس و نیازهای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 ناخن، گذاشتن لنز گران قیمت، جراحی غیرضروری بینی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منفی دنیاگرایی در شخصیت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تقلید و رواج آرایش به مدل های 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تکلف و تشریفات در رابطه با دوستان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تعریف دقیق مفاهیم و واژه ها و حدود و میزان رعایت آن ها در </w:t>
      </w:r>
    </w:p>
    <w:p>
      <w:pPr>
        <w:pStyle w:val="BookText"/>
        <w:rPr/>
      </w:pP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تنوع، رفاه، ساده زیستی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راه کارهای عملی گسترش فرهنگ ساده زیستی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علاقه ها و تمایلات انسان و تعریف ساده زیستی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تجمل گرایی و گسترش آلام روحی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اندوه فراوان، ناامیدی، یأس، اضطراب، سستی اراده، افسردگی، ترس و هراس، ناکامی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فساد اجتماعی بر اثر تجمل 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آرزوهای انسان در زندگی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کارهای اخلاقی در زمینه ی مبارزه با دنیاگرایی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عبادت در زندگی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اسراف و تبذیر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خودآگاهی در گسترش ساده زیستی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ندادن به دنیا و مظاهر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شادی ها و غم ها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ساده زیستی در دور ساختن غم و اندوه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ساده زیستی، زمینه ی گسترش فضیلت 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عفّت، سخاوت، عدالت، غنای قلب، بزرگواری، عزت نفس، حریّت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رفاه طلبی و آلودگی به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تجمل گرایی، زمینه ی رشد رذایل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کینه، طمع، چاپلوسی، فقر و ذلّت، کبر، شهوت، عُجب و غفلت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رقابت در مال اندوزی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دل بستگی به دنیا</w:t>
      </w:r>
      <w:r>
        <w:rPr>
          <w:rFonts w:eastAsia="IRNazanin" w:cs="IRNazanin"/>
          <w:color w:val="111111"/>
          <w:sz w:val="28"/>
          <w:szCs w:val="28"/>
          <w:rtl w:val="true"/>
          <w:lang w:bidi="fa-IR"/>
        </w:rPr>
        <w:t xml:space="preserve">. </w:t>
      </w:r>
      <w:bookmarkStart w:id="436" w:name="pg3244_31614"/>
    </w:p>
    <w:p>
      <w:pPr>
        <w:pStyle w:val="BookText"/>
        <w:rPr/>
      </w:pPr>
      <w:bookmarkEnd w:id="43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حلال و حرام در مسایل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تجمل گرایی؛ بستر رشد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کیفیت بهره مندی از امکانات رفاهی در منظر اخلاق و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اهداف انسان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مخرب حبّ دنیا در شخصیت انسان</w:t>
      </w:r>
      <w:r>
        <w:rPr>
          <w:rFonts w:eastAsia="IRNazanin" w:cs="IRNazanin"/>
          <w:color w:val="111111"/>
          <w:sz w:val="28"/>
          <w:szCs w:val="28"/>
          <w:rtl w:val="true"/>
          <w:lang w:bidi="fa-IR"/>
        </w:rPr>
        <w:t>.</w:t>
      </w:r>
    </w:p>
    <w:p>
      <w:pPr>
        <w:pStyle w:val="Heading5"/>
        <w:numPr>
          <w:ilvl w:val="4"/>
          <w:numId w:val="1"/>
        </w:numPr>
        <w:rPr/>
      </w:pPr>
      <w:bookmarkStart w:id="437" w:name="__RefHeading___Toc1982176_2749589250"/>
      <w:bookmarkStart w:id="438" w:name="_Toc165"/>
      <w:bookmarkEnd w:id="437"/>
      <w:r>
        <w:rPr/>
        <w:t>5</w:t>
      </w:r>
      <w:r>
        <w:rPr>
          <w:rtl w:val="true"/>
        </w:rPr>
        <w:t xml:space="preserve"> </w:t>
      </w:r>
      <w:r>
        <w:rPr>
          <w:rtl w:val="true"/>
        </w:rPr>
        <w:t>ـ بررسی تجمل گرایی و درمان آن در قرآن و نهج البلاغه</w:t>
      </w:r>
      <w:bookmarkEnd w:id="43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تجمل گرایی و درمان آن در قرآن و 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بررسی تمثیلات و تشبیهات در این زمینه و راز و رمز این تشبیهات و تمثیلات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دنیا به مار، آب، باران، سایه ی بعدالظهر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تأکید مکرر قرآن بر فناپذیری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درمان دنیاگرایی با راه کارهای عملی قرآن و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خودآگاهی، خداآگاهی، توجه به معاد، توجه به موازین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کلی دیدگاه امام علی علیه السلام درباره 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پیامبر صلی الله علیه و آله و ائمه علیه السلام به دنیا و مظاهر دنیاگرایی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تقوا و صبر، راه کار عملی برای ترویج ساده زیستی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ساده زیستی به تجمل گرایی، دنیاگرایی، حیات دنیا از دیدگاه قرآن و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طیّبه و راه کار عملی رسیدن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نکوهش دنیا در قرآن و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آرزوهای دنیوی در قرآن و احادیث</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کیفیت ارتباط انسان و دنیا و تنظیم این رابطه از دیدگاه قرآن و </w:t>
      </w:r>
      <w:bookmarkStart w:id="439" w:name="pg3244_31615"/>
    </w:p>
    <w:p>
      <w:pPr>
        <w:pStyle w:val="BookText"/>
        <w:rPr/>
      </w:pPr>
      <w:bookmarkEnd w:id="439"/>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حیات دنیا را چگونه معرفی می کند؟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اخروی و دنیوی در قرآن چگونه می تواند با هم، هماهنگ باشد؟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هدف دار از دیدگاه قرآن</w:t>
      </w:r>
      <w:r>
        <w:rPr>
          <w:rFonts w:eastAsia="IRNazanin" w:cs="IRNazanin"/>
          <w:color w:val="111111"/>
          <w:sz w:val="28"/>
          <w:szCs w:val="28"/>
          <w:rtl w:val="true"/>
          <w:lang w:bidi="fa-IR"/>
        </w:rPr>
        <w:t>.</w:t>
      </w:r>
    </w:p>
    <w:p>
      <w:pPr>
        <w:pStyle w:val="Heading5"/>
        <w:numPr>
          <w:ilvl w:val="4"/>
          <w:numId w:val="1"/>
        </w:numPr>
        <w:rPr/>
      </w:pPr>
      <w:bookmarkStart w:id="440" w:name="__RefHeading___Toc1982178_2749589250"/>
      <w:bookmarkStart w:id="441" w:name="_Toc166"/>
      <w:bookmarkEnd w:id="440"/>
      <w:r>
        <w:rPr/>
        <w:t>6</w:t>
      </w:r>
      <w:r>
        <w:rPr>
          <w:rtl w:val="true"/>
        </w:rPr>
        <w:t xml:space="preserve"> </w:t>
      </w:r>
      <w:r>
        <w:rPr>
          <w:rtl w:val="true"/>
        </w:rPr>
        <w:t>ـ سؤالات مصاحبه ای</w:t>
      </w:r>
      <w:bookmarkEnd w:id="44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سؤالات مصاحبه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تعریفی از دنیا 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مورد از ویژگی های دنیا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حلال و حرام در زندگی اجتماعی و خانوادگی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برخی، دنیا را سرای آزمایش و امتحان می دانند؟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انسان های دنیاپرست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جمع آوری ثروت نکوهش می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ساده زیستی بر بهبود زندگی انسان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دنیا چگونه می نگرید؟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تجمل گرایی چه نقشی در گسترش گناهان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مشکلات و مسایل اخلاقی در دنیادوستی و رفاه طلببی، نمود می یابد؟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برای آخرت یعنی 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فرزند دنیا بودن یعنی چه؟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 تصوری از حیات طیّبه دارید؟ چگونه می توانیم به مراتبی از آن </w:t>
      </w:r>
    </w:p>
    <w:p>
      <w:pPr>
        <w:pStyle w:val="BookText"/>
        <w:rPr/>
      </w:pPr>
      <w:r>
        <w:rPr>
          <w:rFonts w:ascii="IRNazanin" w:hAnsi="IRNazanin" w:eastAsia="IRNazanin"/>
          <w:color w:val="111111"/>
          <w:sz w:val="28"/>
          <w:sz w:val="28"/>
          <w:szCs w:val="28"/>
          <w:rtl w:val="true"/>
          <w:lang w:bidi="fa-IR"/>
        </w:rPr>
        <w:t>برسیم؟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ظواهر دنیا می تواند انسان را فریب دهد؟ چه کنیم تا فریب نخوریم؟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دو چهره داشتن دنیا چه تصوری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دنیا دو چهره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فانی بودن دنیا را چگونه تفسیر می کنید؟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دنیازدگی یعنی چه؟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 توانیم ساده زیستی را در جامعه ترویج کنیم؟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علاقه به دنیا نکوهش شده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خوی کاخ نشینی یعنی چه؟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برای دنیا یعنی چه؟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تقوا و صبر را در گسترش ساده زیستی تعیین کنید؟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زندگی دنیا با چه اموری آزمایش می شویم؟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آرزوهای انسان او را در تجملات دنیا غرق می کنند؟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زندگی دنیا را چگونه معرفی می کند؟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انسان در این دنیا می تواند به تمام آرزوهایش برسد؟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اسلام، ساده زیستی را ترویج می کند؟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را چگونه می بینید؟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 توان میل به زیبایی و تنوع را با ساده زیستی اقناع کرد؟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دنیای ملعون نزد حضرت علی علیه السلام چه دنیایی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چارچوب رابطه ی انسان با دنیا باید چگونه باشد؟ </w:t>
      </w:r>
      <w:bookmarkStart w:id="442" w:name="pg3244_31617"/>
    </w:p>
    <w:p>
      <w:pPr>
        <w:pStyle w:val="BookText"/>
        <w:rPr/>
      </w:pPr>
      <w:bookmarkEnd w:id="442"/>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چه میزان مجاز به بهره مندی از امکانات رفاهی در دنیا هستیم؟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شناختی از فتنه در زندگی دنیا دارید؟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کسی را می توانید نمونه ی کامل ساده زیستی و زهد بدانید؟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تنوع طلبّی تا چه حدّی مطلوب است؟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بی تکلّف و ساده رو در زندگی چگونه به دست می آید؟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رقابت بیهوده در گسترش تجمل گرایی چیست؟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تشریفات در زندگی تا چه اندازه خوب است؟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چه شباهتی به مار دارد؟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تشریفات در روابط خانوادگی و اجتماعی، چه نقشی دارند؟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ما قادریم در زندگی خودمان ساده زیست باشیم؟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تفاوت رهبانیت و دوری از دنیا با ساده زیستی چیست؟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دنیا چگونه می تواند در مسیر زندگی اخروی مؤثر باشد؟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زیستی در گسترش روابط اجتماعی چه تأثیری دارد؟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تشریفات را در روابط خود با دیگران، تا چه اندازه مطلوب می دانید؟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به دلیل کدام ویژگی، به سایه ی بعد از ظهر تشبیه شده است؟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گسترش فرهنگ ساده زیستی در جامعه چه توصیه ای دارید؟</w:t>
      </w:r>
    </w:p>
    <w:p>
      <w:pPr>
        <w:pStyle w:val="Heading5"/>
        <w:numPr>
          <w:ilvl w:val="4"/>
          <w:numId w:val="1"/>
        </w:numPr>
        <w:rPr/>
      </w:pPr>
      <w:bookmarkStart w:id="443" w:name="__RefHeading___Toc1982180_2749589250"/>
      <w:bookmarkStart w:id="444" w:name="_Toc167"/>
      <w:bookmarkEnd w:id="443"/>
      <w:r>
        <w:rPr/>
        <w:t>7</w:t>
      </w:r>
      <w:r>
        <w:rPr>
          <w:rtl w:val="true"/>
        </w:rPr>
        <w:t xml:space="preserve"> </w:t>
      </w:r>
      <w:r>
        <w:rPr>
          <w:rtl w:val="true"/>
        </w:rPr>
        <w:t>ـ سؤالات کارشناسی</w:t>
      </w:r>
      <w:bookmarkEnd w:id="44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سؤالات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دنیا و مظاهر آن چه تعریفی دارید؟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چرا انسان به دنیا علاقه دارد؟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تنوع طلبی و تجمل گرایی تا چه اندازه مطلوب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زیستی را چگونه تعریف می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دنیاگرایی و رفاه طلبی همان روی آوردن به مظاهر تجدد و تمدّن فرهنگ غرب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 و تجمل پرستی در چه ابعادی ظاهر می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زیستی در روابط اجتماعی و خانوادگی انسان، چگونه تعریف می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میل به زیبایی و تجمل گرایی می تواند با ساده زیستی قابل جمع باشد؟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تا چه میزانی می تواند از دنیا و نعمت های آن بهره مند 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زیستی چه نقشی در درمان افسردگی ها و آرامش روحی دارد؟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آرزوهای دنیایی می تواند فریب دهنده باشند؟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ارتباطی بین دنیاپرستی و رفاه طلبی با مفاسد اجتماعی چه ارتباطی وجود دارد؟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 السلام، دنیا را چگونه معرفی می کند؟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تشویق به ساده زیستی، انگیزه ی ما را برای پیشرفت و توسعه ی همه جانبه، کاهش نمی دهد؟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دنیا در راستای زندگی آخرت چگونه تعریف می شود؟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طیّبه چگونه حاصل می شود؟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وجود میل انسان به تنوع و کثرت طلبی، چگونه می توان از تجمل گرایی دوری کرد؟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معنویت در گسترش ساده زیستی چه نقشی دارد؟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تبلیغ گسترده کالاهای مصرفی و رفاهی چه تأثیری در گسترش تجمل گرایی دارد؟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پیشرفت تکنولوژی و گسترش رفاه، ساده زیستی در زندگی مردم و مسؤولان چه جایگاهی خواهد داشت؟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مسؤولان در ترویج ساده زیستی چه نقشی می توانند داشته باشند؟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ی انسان با دنیا، چگونه باید تنظیم شود؟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زمینه های رفاه طلبی و تجمل گرایی در خانواده ایجاد می شود؟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دنیای خوب پرهیزگاران چگونه دنیایی است؟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شادی ها و غم های دنیا چه ویژگی خاصی دارد؟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خوی کاخ نشینی یعنی چه؟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زیستی با رهبانیت چه تفاوتی دارد؟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دوستی چه تفاوت هایی با دنیاگرایی دارد؟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در قرآن و روایات، بر فانی بودن دنیا اصرار می شود؟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ساده زیستی می تواند در مسیر توسعه ی سیاسی و اقتصادی تعریف شود؟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 توان ساده زیستی را به عنوان یک ارزش اصیل در جامعه ترویج نمود؟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چگونه می توان بین دنیا و آخرت ارتباطی سازنده و هدف دار ایجاد کرد؟ </w:t>
      </w:r>
      <w:bookmarkStart w:id="445" w:name="pg3244_31620"/>
    </w:p>
    <w:p>
      <w:pPr>
        <w:pStyle w:val="BookText"/>
        <w:rPr/>
      </w:pPr>
      <w:bookmarkEnd w:id="445"/>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دوستی دنیا و ترس از مرگ چه رابطه ای می توانند با هم داشته باشند؟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چه کسانی اهل دنیا می گویند و چرا مذمت شده اند؟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هدف دار در دنیا چگونه تعریف می شود؟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دنیاگرایی مسؤولان در گسترش فساد اجتماعی و اقتصادی مؤثر است؟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یاد خدا می تواند در تنظیم رابطه ی انسان با دنیا مؤثر باشد؟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دنیا می تواند مزرعه ی آخرت باشد؟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تجمل گرایی مسؤولان در گسترش اختلافات اجتماعی چه تأثیری دارد؟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زیستی و رفاه طلبی در مقوله ی تربیت چگونه تعریف می شود؟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نگرش به دنیا، زیبایی ها و زشتی ها را چگونه باید دید؟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رفاه طلبی و تجمل گرایی زمینه ساز تهاجم فرهنگی می شود؟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 توان فرهنگ ساده زیستی را در جامعه احیاء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در اوایل انقلاب، ساده زیستی را در سطحی گسترده تجربه کردیم و هنوز از برکات معنوی آن دوران بهره مندیم</w:t>
      </w:r>
      <w:r>
        <w:rPr>
          <w:rFonts w:eastAsia="IRNazanin" w:cs="IRNazanin"/>
          <w:color w:val="111111"/>
          <w:sz w:val="28"/>
          <w:szCs w:val="28"/>
          <w:rtl w:val="true"/>
          <w:lang w:bidi="fa-IR"/>
        </w:rPr>
        <w:t>.)</w:t>
      </w:r>
    </w:p>
    <w:p>
      <w:pPr>
        <w:pStyle w:val="Heading5"/>
        <w:numPr>
          <w:ilvl w:val="4"/>
          <w:numId w:val="1"/>
        </w:numPr>
        <w:rPr/>
      </w:pPr>
      <w:bookmarkStart w:id="446" w:name="__RefHeading___Toc1982182_2749589250"/>
      <w:bookmarkStart w:id="447" w:name="_Toc168"/>
      <w:bookmarkEnd w:id="446"/>
      <w:r>
        <w:rPr/>
        <w:t>8</w:t>
      </w:r>
      <w:r>
        <w:rPr>
          <w:rtl w:val="true"/>
        </w:rPr>
        <w:t xml:space="preserve"> </w:t>
      </w:r>
      <w:r>
        <w:rPr>
          <w:rtl w:val="true"/>
        </w:rPr>
        <w:t>ـ معرفی کارشناسان خبره با دیدگاه های مختلف</w:t>
      </w:r>
      <w:bookmarkEnd w:id="44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کارشناسان خبره با دیدگاه های مختلف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جوادی آملی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حسن زاده آملی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آیت اللّه محمدی گیلانی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جنتی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مهدوی کنی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مصباح یزدی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مکارم شیرازی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مشکینی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امینی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حائری شیرازی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محمدی ری شهری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سیداحمد خاتمی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مجید انصاری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محمود دعایی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مهندس میرحسین موسوی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حبیب اللّه عسگراولادی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سردار رحیم صفوی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خانم زهرا رهنورد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خانم زهرا دباغ</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حسن رحیم پور ارغدی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 شریعتمداری </w:t>
      </w:r>
      <w:bookmarkStart w:id="448" w:name="pg3244_31622"/>
    </w:p>
    <w:p>
      <w:pPr>
        <w:pStyle w:val="Heading2"/>
        <w:numPr>
          <w:ilvl w:val="1"/>
          <w:numId w:val="1"/>
        </w:numPr>
        <w:rPr/>
      </w:pPr>
      <w:bookmarkStart w:id="449" w:name="__RefHeading___Toc1982184_2749589250"/>
      <w:bookmarkStart w:id="450" w:name="_Toc169"/>
      <w:bookmarkEnd w:id="448"/>
      <w:bookmarkEnd w:id="449"/>
      <w:r>
        <w:rPr>
          <w:rtl w:val="true"/>
        </w:rPr>
        <w:t>سخن پایانی</w:t>
      </w:r>
      <w:bookmarkEnd w:id="450"/>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همین قانع باشم که به من امیرالمؤمنین گویند، ولی در ناملایمات روزگار، با آنان شریک نباشم، و یا در سختی معیشت، نمونه ای برای آنان نباشم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نامه ی سرزنش آمیز و عتاب آلود حضرت علی علیه السلام به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این مسأله بود که هرگونه تجمل گرایی و گرفتاری در بند عیش و عشرت، جامعه را به سوی تباهی و فساد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دنیاطلبی در تمام ابعاد آن، ریشه ی فساد و تباهی در جامعه است و رابطه ی تنگاتنگی با عدالت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مهم ترین عامل شکست اسلام و تشیع، تبدیل شدن دنیاطلبی به هنجار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مسؤولان و مردم به دنیاگرایی روی بیاورند، زمینه ی پذیرش فساد و بستر رشد تهاجم فرهنگی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مسؤولان در قدرت طلبی و تجمل گرایی با همدیگر رقابت ورزند، این امر به فرهنگ عمومی تبدیل و فرهنگ علوی خدشه دار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امام خمینی رحمه الله را محبوب دل ها کرده بود، ساده زیستی امام رحمه الله در تمام ابعاد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صدای امام در فضای کشورمان طنین انداز است که خطرات و آفات رفاه طلبی مسؤولان را بیان می کنند، رهبر انقلاب نیز بارها این مسأله را گوش زد کرده و بر ضرورت بی توجهی کارگزاران به تجملات </w:t>
      </w:r>
    </w:p>
    <w:p>
      <w:pPr>
        <w:pStyle w:val="BookText"/>
        <w:rPr/>
      </w:pPr>
      <w:r>
        <w:rPr>
          <w:rFonts w:ascii="IRNazanin" w:hAnsi="IRNazanin" w:eastAsia="IRNazanin"/>
          <w:color w:val="111111"/>
          <w:sz w:val="28"/>
          <w:sz w:val="28"/>
          <w:szCs w:val="28"/>
          <w:rtl w:val="true"/>
          <w:lang w:bidi="fa-IR"/>
        </w:rPr>
        <w:t>دنیا 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تجمل گرایی را همانند میکروب، تکثیر شونده و مُسری می دانند که از ناحیه مسؤولان به جامعه سرایت می کند و با توجه به نقش الگویی مسؤولان، آن چه می تواند عامل حفظ و تداوم انقلاب باشد، ساده زیستی مسؤولان و پرهیز آنان از منش و روش کاخ نشینی و تجمل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گزاری با تجمل گرایی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درد مردم را در زندگی نداشت و از تمام امکانات برخوردار بود و خود را خدمت گزار نیز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جامعه ی ما، بی کاری، فقر، تورم و مشکل معیشتی نیست، بلکه مشکل اصلی، نابرابری و توزیع نادرست امکانات و زراندوزی و رفاه طلبی برخی مسؤولان است که عرصه را بر مردم تنگ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طلبی و قدرت مداری برخی از مسؤولان، می تواند بذر نارضایتی و نفاق را در متن جامعه بکارد و در این صورت است که حاکمیت ارزش های اسلامی و انقلابی زیر سؤال می رود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چنین جامعه ای، ارزش های اسلامی، آرمان های برتر و مکارم اخلاقی جایی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عملکرد مسؤولان و روحانیان است که مردم می توانند به این باور برسند که آن چه اقتدار می آورد و ارزش می آفریند، بی اعتنایی به تجملاّت مادی است</w:t>
      </w:r>
      <w:r>
        <w:rPr>
          <w:rFonts w:eastAsia="IRNazanin" w:cs="IRNazanin"/>
          <w:color w:val="111111"/>
          <w:sz w:val="28"/>
          <w:szCs w:val="28"/>
          <w:rtl w:val="true"/>
          <w:lang w:bidi="fa-IR"/>
        </w:rPr>
        <w:t xml:space="preserve">. </w:t>
      </w:r>
      <w:bookmarkStart w:id="451" w:name="pg3244_31624"/>
    </w:p>
    <w:p>
      <w:pPr>
        <w:pStyle w:val="Heading2"/>
        <w:numPr>
          <w:ilvl w:val="1"/>
          <w:numId w:val="1"/>
        </w:numPr>
        <w:rPr/>
      </w:pPr>
      <w:bookmarkStart w:id="452" w:name="__RefHeading___Toc1982186_2749589250"/>
      <w:bookmarkStart w:id="453" w:name="_Toc170"/>
      <w:bookmarkEnd w:id="451"/>
      <w:bookmarkEnd w:id="452"/>
      <w:r>
        <w:rPr>
          <w:rtl w:val="true"/>
        </w:rPr>
        <w:t>فهرست منابع و مآخذ</w:t>
      </w:r>
      <w:bookmarkEnd w:id="453"/>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آداب الصلوة، امام خمینی رحمه الله، مؤسسه نشر و تنظیم آثار امام رحمه الله،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کلینی رحمه الله، دفتر نشر فرهنگ اهل بیت علیه السلام، ترجمه سیدجواد 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ابزار و اطلاعات مقدماتی تحقیق در نهج البلاغه، محمددشتی، نشر امام علی علیه السلام،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المعجم المفهرس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نهج البلاغه، محمد مهدی جعفری، مؤسسه انتشارات امیرکبیر،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 تاریخ در نهج البلاغه، عباس نصر، انتشارات شکوری،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المعجم المفهرس لالفاظ نهج البلاغه، محمد دشتی، مؤسسه نشر اسلامی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الهادی الی موضوعات نهج البلاغه، علی مشکینی، وزارت ارشاد،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الدلیل علی موضوعات نهج البلاغه، علی انصاریان، انتشارات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الکاشف عن الفاظ نهج البلاغه، سیدجواد مصطفوی، دارالکتب الاسلامیه،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در مراحل شش گانه، شاهرودی، انتشارات گلستانه، ترجمه رضایی و نیشابوری و حسین جابری،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اربعین حدیث، امام خمینی رحمه الله، انتشارات طه،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بیست گفتار، مرتضی مطهری،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و تفسیر نهج البلاغه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 جعفری، دفتر نشر فرهنگ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تفسیرالمیزان، سیدمحمدحسین طباطبایی، نشر بنیاد علمی و فکری علامه طباطبایی، ترجمه موسوی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و شرح نهج البلاغه، مولی فتح اللّه کاشانی، انتشارات 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نهج البلاغه، 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ارشادالقلوب دیلمی، ابی محمدحسین دیلمی، دفتر انتشارات اسلامی جامعه مدرسین حوزه علمیه قم، ترجمه سیدعباس طباطبایی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تقوا و متقین در نهج البلاغه، سیدابراهیم سیدعلوی، موسسه نشر و تحقیقات ذکر،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تصنیف نهج البلاغه، لبیب بیضون، دفتر تبلیغات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تصنیف غررالحکم و دررالکلم، عبدالواحد محمدتمیمی آمدی، دفتر تبلیغات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جلوه ی تاریخ در شرح نهج البلاغه ابن ابی الحدید، نشر نی، مهدوی دامغانی،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جستجویی در نهج البلاغه، محمدمهدی شمس الدین، بنیاد نهج البلاغه، ترجمه محمودعابدی،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حکمت نظری و عملی در نهج البلاغه، عبدالله جوادی آملی،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ولایت، سخنان و رهنمودهای مقام معظم رهبری، مرکز چاپ و نشر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خلاصه تفسیر کشف الاسرار، امام احمد میبدی، تلخیص و نگارش حبیب اللّه آموزگار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درسهایی از نهج البلاغه، سیدعلی خامنه ای، سیدجمال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دونامه از امام علی علیه السلام، دکتراسداللّه مبشری، دفتر نشر فرهنگ اسلامی، دکتر مبشری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های تحقیق در نهج البلاغه، محمد دشتی، نشر امام علی علیه السلام،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راهنمای تحقیق، محمددشتی، نشر امام علی علیه السلام، چاپ اوّل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لقاءاللّه، حاج میرزا جوادملکی تبریزی، نهضت زنان </w:t>
      </w:r>
    </w:p>
    <w:p>
      <w:pPr>
        <w:pStyle w:val="BookText"/>
        <w:rPr/>
      </w:pPr>
      <w:r>
        <w:rPr>
          <w:rFonts w:ascii="IRNazanin" w:hAnsi="IRNazanin" w:eastAsia="IRNazanin"/>
          <w:color w:val="111111"/>
          <w:sz w:val="28"/>
          <w:sz w:val="28"/>
          <w:szCs w:val="28"/>
          <w:rtl w:val="true"/>
          <w:lang w:bidi="fa-IR"/>
        </w:rPr>
        <w:t>مسلمان، سیداحمد فهری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سیری در نهج البلاغه، شهید مرتضی مطهری، انتشارات صدرا،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 درس از نهج البلاغه، علی کاظمی، انتشارات قرآن،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نهج البلاغه، محمددشتی، نشر امام علی علیه السلام،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شگفتی های نهج البلاغه، جرج جرداق، انتشارات بعثت، فخرالدین حجازی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نهج البلاغه، بحرانی، دفتر نشر کتاب،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ابن ابی الحدید، به تحقیق محمدابوالفضل ابراهیم، دارالکتب العلمیه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صحیفه نور، مجموعه رهنمودهای امام خمینی رحمه الله، سازمان چاپ و انتشارات وزارت فرهنگ و ارشاد اسلامی،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اسوه ی تقوا و عدالت، احمداحمدی بیرجندی، انتشارات اسوه،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عرفان و حماسه، عبداللّه جوادی آملی، مرکز نشر فرهنگی رجاء، چاپ اوّل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عرفان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انصاریان، انتشارات عرفان تهران، مصحح غلامحسین نادری،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کلی مطالب نهج البلاغه، محمددشتی، نشر امام علی علیه السلام،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فرهنگ لغات نهج البلاغه، کاظم فرمومندی، کتاب فروشی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فرمان به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آخرین لحظات عصر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سیداحمد فقهی، کتاب خانه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فرهنگ آفتاب، عبدالمجید معادی خواه، نشر ذره،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فرهنگ لغات نهج البلاغه، کریم زمانی جعفری، انتشارات کیهان،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قاموس نهج البلاغه، محمدعلی شرقی، دارالکتب الاسلامیه،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طرح و شیوه های آموزشی نهج البلاغه، محمددشتی، نشر امام علی علیه السلام،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کلیدهای شناسایی نهج البلاغه، محمد دشتی، نشر امام علی علیه السلام،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کتابنامه نهج البلاغه، پژوهشکده باقرالعلوم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کتابنامه نهج البلاغه، رضا استادی، بنیاد نهج البلاغه،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کلمات قصار مولای متقیان علی علیه السلام، سیدصفا موسوی، مؤلف</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ری شهری، دفترتبلیغات اسلامی قم، </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منهاج البراعه فی شرح نهج البلاغه، حاج میرزا حبیب اللّه خویی، بنیاد فرهنگی امام مهدی عج الله تعالی فرجه الشریف،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البحرین، طریحی، مرتضوی،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 در نهج البلاغه، محمدمهدی شمس الدین، وزارت ارشاد، انتشارات شرکت سهامی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معراج السعادة، ملااحمد نراقی، انتشارات 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موازنه ی اسلامی بین دنیا و آخرت، گروهی از فضلا و اساتید، موسسه در راه حق، چاپ اوّل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ثانی، شیخ جعفر الحائری، دارالهجره،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اصف من دار أولها عناء و اخرها فناء فی حلالها حساب و فی حرامها عقاب من استغنی فیها فتن و من افتقر فیها حزن و من ساعاها فاتته و من قعد عنها واتته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الیک عنی یا دنیا فحبلک علی غاربک و قد انسللت من مخالبک و افلّت من حبائلک و اجتنبت الذّهاب فی مداحضک،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دیوان منسوب به حضرت علی علیه السلام،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دیوان امام علی علیه السلام،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ابوالحسن محمدبن الحسین بیهقی نیشابوری قرن ششم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ابوالقاسم امامی، شعر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دنیا بیش از پنجاه بار در خطبه ها، نامه ها و کلمات قصار نهج البلاغه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 های نهج البلاغه،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موازنه ی اسلامی، دنیا از دیدگاه علامه مجلسی،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نظری و عملی در نهج البلاغه،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مطلق نام مدت عالم از اول تا آخر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تاریخ در نهج البلاغه،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دنیا مثل سایه توست اگر بایستی، می ایستد و اگر بخواهی آن را به دست بیاوری، دور می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اصطلاح علم صرف، بنای نوع است یعنی می فهماند که فلانی به شیوه ای خاص خود را آراسته است و چه بسا منظور از آن، وسیله ی آسایش باشد و به این منظور استعمالش کنند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أرضیتم بالحیاة الدنیا من الاخره؛ آیا به همین حیات دنیوی در عوض جایگاه ابدی رضایت دادید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تألیف محمدتقی جعفری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تألیف محمدتقی جعفری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مرتاضان حرفه ای و هم چنین نوعی گرایش های معنوی که حالت حرفه ای دارد زندگی افرادی که مشی صوفی گری دارند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الی الدنیا نظر الزاهدین فیها، ألصارفین عنها، فانها والله عما قلیله تزیل الثاوی الساکن، و تفجع المترف الامن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سرورها مشوب بالحزن و جلد الرجال فیها الی الضعف و الوهن، فلا تعرنکم کثرة ما یعجبکم فیها، لقله ما یصحبکم منها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کلام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کشف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موازنه اسلامی بین دنیا و آخرت،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تفسیر 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فمن آتاه اللّه مالا فلیصل به القرابه، ولیحسن فیه الضیافه، و لیفک به الاسیر والعانی ولیعط منه الفقیر و الخادم، و لیصبر نفسه علی الحقوق و النوائب ابتغاء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فوزا بهذه الخصال شرف مکارم الدنیا، و درک الفضائل الاخره ان شاءا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لبید بن ربیعه، محاضرات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نهج البلاغه، صص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نظری و عملی در نهج البلاغه،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شگفتی های نهج البلاغه،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جستجویی در نهج البلاغه،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نظری و عملی در نهج البلاغه،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موازنه اسلامی بین دنیا و آخرت،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نهج البلاغه،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نهج البلاغه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ادبی و عرفانی کشف الاسرار،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ایمان و کفر،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ایمان و کفر،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لاتعدوا اذا تناهت الی امنیة أهل الرّغبه، فیها و الرّضابها أن تکون کما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انزلناه من السماء فاختلط به نبات الارض فاصبح هشیما تذروه الریاح، و کان الله علی کل شی مقتدرا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غرور حائل، وضوء افل، و ظلّ زائل و سناد 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اذا أنس نافرها و اطمان ناکرها قمصت بأرجلها، و قنصت باحبلها و أقصدت باسهمها و أعلقت المرء أوهاق المنیّه قائده له إلی ضنک المضجع و وحشه المرجع و معاینه المحل و ثواب العمل و کذلک الخلف یعقب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لاتقلع المنیّه اختراما و لایرعوی الباقون احتراما یحتذون مثالاً و یمضون أرسالاً الی غایه الانتها و صیّور الفناء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فرازهای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ادبی و عرفانی کشف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مولی فتح الله 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انّ الدنیا قد تصرمت، و اذنت بانقضاء، و تنکّر معروفها، و أدبرت حذّاء، و هی تحفز بالفناء سکّانها، و تحدو بالموت جیرا نها و قد امّر منها ما کان حلوا، و کدر منها ما کان صفوا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عادت عرب بر این است چون تشنگان در بیابان اندک آبی یابند سنگ ریزه در ظرفی ریخته آنقدر آب بر آن بریزند که آن سنگریزه را بپوشاند پس هر یک آن مقدار آب را برای رفع تشنگی بیاشامد و به این طریق آب اندک را میان خود تقسیم کنند و آن سنگریزه را مقله گویند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أقبلوا علی جیفه قد افتضحوا بأکلها، و اصطلحوا علی حبها، و من عشق شیئا اعشی بصره و امرض قلبه، فهو ینظر بعین غیر صحیحه و یسمع باذن غیر سمیعه قد خرقت الشهوات عقلها و اماتت الدنیا قلبه، و ولهت علیها نفسه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شهید مطهری،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رسانه های گروهی، از هر صد هزار نفر در آلمان،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در انگلستان،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در بلژیک،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خودکشی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کیهان، ش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جمهوری اسلامی، ش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حضرت علی علیه السلام در غرر الحکم، به نقل از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ابزار و اطلاعات مقدماتی تحقیق در نهج البلاغه،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شعر یاد شده از این کتاب نقل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به نقل از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به نقل از غررالحکم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الاجتماعیه و الاقتصادیه فی الکوفه فی القرن الاول الهجری،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حماسه،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اربعین حدیث،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کلام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حماسه،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و تذکرة العارفین،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سیری در نهج البلاغه،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تفسیر کشف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ترجمه نهج البلاغه،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شعر اشاره به گذرا بودن حال حاضر می کند از دیوان منسوب به ایشان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مرکز نشر فرهنگی رجاء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الدعا،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الدعا،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تاریخ در نهج البلاغه،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مولی فتح اللّه 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السلام، خطبه 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مولی فتح اللّه 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ایمان و کفر،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حافظ به نقل از ترجمه و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ایمان و کفر،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مولی فتح اللّه کاشانی،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مولوی به نقل از ترجمه و شرح نهج البلاغه،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لاهوری،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ی امام به شریح ابن حارث، نامه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امام علی علیه السلام به امام حسن علیه السلام، سیری در نهج البلاغه،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به زیستی،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نهج البلاغه، صص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انسان در مراحل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نظری و عملی در نهج البلاغه،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جستجویی در نهج البلاغه،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نهج البلاغه،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مولوی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کتاب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إنّها لیست بباقیة لکم و لا تبقون علیها و هی و إن عزّتکم منها فقد حذّرتکم شرها، فدعو اغرورها لتحذیرها، و إطماعها لتخویفها و سابقوا فیها إلی الدار الّتی دعیتم الیها، و انصرفوا بقلوبکم عنها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فارتحلوا منها بأحسن ما بحضرتکم من الزّاد و لا تسألوا فیها فوق الکفاف و لا تطلبوا منها أکثر من البلاغ</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الحریص علی الدنیا کمثل دوده القزّ، کلما ازدادت علی نفسها لفّا کان أبعد لها من الخروج حتّی تموت غمّا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حماسه،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زهد فی الدنیا اثبت الله الحکمه فی قلبه و انطق بها لسانه و بصّره عیوب الدنیا داءها و دواءها و أخرجه من الدنیا سالما الی دارالسلام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حماسه،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جزء اخلاق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از فرمایش پیامبر صلی الله علیه و آله خطاب به عثمان بن مظعون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تقوی الله مفتاح سداد، و ذخیرة معاد و عتق من کل ملکه و نجاة من کل هلکة، بهاینج الطالب، و ینجو الهارب، و تنال 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 و متقین در نهج البلاغه،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صبروا أیاما قصیرة أعقبتهم راحه طویله، تجاره مریحه یسرها لهم ربّهم، ارادتهم الدنیا فلم یریدوها، اسرتهم ففدوا انفسهم منها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 و متقین در نهج البلاغه،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فرازای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فرازهای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فراز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فرازهای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فراز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فراز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فرازهای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ی امام به عثمان بن حنیف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هردو پیش من سنگ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حکمت نظری و عملی در نهج البلاغه،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نظری و عملی در نهج البلاغه،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خلقت لیشغلنی اکل الطیبات کالبهیمه المربوطه همّها علفها، او المرسله شغلها تقمّها تکترش من اعلافها و تلهو عمّا یراد بها، او اترک سدی، او اهمل عابثا، او اجر حبل الضلالة او اعتسف طریق المتاهه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حدیث،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 منثوره،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 آخر کتاب با تلخیص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سعدی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نظری و عملی در نهج البلاغه،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حماسه،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الدنیا منتهی بصر الاعمی، لا یبصر مما وراءها شیئا و البصیر ینفذها بصره و یعلم أنّ الدار وراءها، فالبصیر منها شاخص و الاعمی إلیها شاخص و البصیر منها متزود و الاعمی لها متزود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نهج البلاغه،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کتاب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کتاب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تاریخ </w:t>
      </w:r>
      <w:r>
        <w:rPr>
          <w:rFonts w:eastAsia="IRNazanin" w:cs="IRNazanin"/>
          <w:b w:val="false"/>
          <w:bCs w:val="false"/>
          <w:i w:val="false"/>
          <w:iCs w:val="false"/>
          <w:color w:val="333333"/>
          <w:sz w:val="20"/>
          <w:szCs w:val="20"/>
        </w:rPr>
        <w:t>23/5/70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مورخ </w:t>
      </w:r>
      <w:r>
        <w:rPr>
          <w:rFonts w:eastAsia="IRNazanin" w:cs="IRNazanin"/>
          <w:b w:val="false"/>
          <w:bCs w:val="false"/>
          <w:i w:val="false"/>
          <w:iCs w:val="false"/>
          <w:color w:val="333333"/>
          <w:sz w:val="20"/>
          <w:szCs w:val="20"/>
        </w:rPr>
        <w:t>30/8/79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رسالت، مورخ </w:t>
      </w:r>
      <w:r>
        <w:rPr>
          <w:rFonts w:eastAsia="IRNazanin" w:cs="IRNazanin"/>
          <w:b w:val="false"/>
          <w:bCs w:val="false"/>
          <w:i w:val="false"/>
          <w:iCs w:val="false"/>
          <w:color w:val="333333"/>
          <w:sz w:val="20"/>
          <w:szCs w:val="20"/>
        </w:rPr>
        <w:t>22/10/73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49793</Words>
  <Characters>177406</Characters>
  <CharactersWithSpaces>224805</CharactersWithSpaces>
  <Paragraphs>3198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2026-08-17T21:39:27Z</dcterms:created>
  <dc:creator>ghaemiyeh.com</dc:creator>
  <dc:description/>
  <dc:language>en-US</dc:language>
  <cp:lastModifiedBy/>
  <dcterms:modified xsi:type="dcterms:W3CDTF">2026-08-18T01:09:33Z</dcterms:modified>
  <cp:revision>1</cp:revision>
  <dc:subject/>
  <dc:title>سرای گذر دنیا از منظر امام علی علیه السلام</dc:title>
</cp:coreProperties>
</file>

<file path=docProps/custom.xml><?xml version="1.0" encoding="utf-8"?>
<Properties xmlns="http://schemas.openxmlformats.org/officeDocument/2006/custom-properties" xmlns:vt="http://schemas.openxmlformats.org/officeDocument/2006/docPropsVTypes"/>
</file>