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الهدایه فی النحو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41910_1395250215">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2841912_1395250215">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2841914_1395250215">
            <w:r>
              <w:rPr>
                <w:webHidden/>
                <w:rStyle w:val="IndexLink"/>
                <w:rtl w:val="true"/>
              </w:rPr>
              <w:t>کلمة الناشر</w:t>
            </w:r>
            <w:r>
              <w:rPr>
                <w:rStyle w:val="IndexLink"/>
                <w:rtl w:val="true"/>
              </w:rPr>
              <w:tab/>
            </w:r>
            <w:r>
              <w:rPr>
                <w:rStyle w:val="IndexLink"/>
              </w:rPr>
              <w:t>14</w:t>
            </w:r>
          </w:hyperlink>
        </w:p>
        <w:p>
          <w:pPr>
            <w:pStyle w:val="Contents2"/>
            <w:tabs>
              <w:tab w:val="clear" w:pos="8743"/>
              <w:tab w:val="right" w:pos="9026" w:leader="dot"/>
            </w:tabs>
            <w:rPr/>
          </w:pPr>
          <w:hyperlink w:anchor="__RefHeading___Toc2841916_1395250215">
            <w:r>
              <w:rPr>
                <w:webHidden/>
                <w:rStyle w:val="IndexLink"/>
                <w:rtl w:val="true"/>
              </w:rPr>
              <w:t>الفهرس</w:t>
            </w:r>
            <w:r>
              <w:rPr>
                <w:rStyle w:val="IndexLink"/>
                <w:rtl w:val="true"/>
              </w:rPr>
              <w:tab/>
            </w:r>
            <w:r>
              <w:rPr>
                <w:rStyle w:val="IndexLink"/>
              </w:rPr>
              <w:t>16</w:t>
            </w:r>
          </w:hyperlink>
        </w:p>
        <w:p>
          <w:pPr>
            <w:pStyle w:val="Contents2"/>
            <w:tabs>
              <w:tab w:val="clear" w:pos="8743"/>
              <w:tab w:val="right" w:pos="9026" w:leader="dot"/>
            </w:tabs>
            <w:rPr/>
          </w:pPr>
          <w:hyperlink w:anchor="__RefHeading___Toc2841918_1395250215">
            <w:r>
              <w:rPr>
                <w:webHidden/>
                <w:rStyle w:val="IndexLink"/>
                <w:rtl w:val="true"/>
              </w:rPr>
              <w:t>مقدمة</w:t>
            </w:r>
            <w:r>
              <w:rPr>
                <w:rStyle w:val="IndexLink"/>
                <w:rtl w:val="true"/>
              </w:rPr>
              <w:tab/>
            </w:r>
            <w:r>
              <w:rPr>
                <w:rStyle w:val="IndexLink"/>
              </w:rPr>
              <w:t>18</w:t>
            </w:r>
          </w:hyperlink>
        </w:p>
        <w:p>
          <w:pPr>
            <w:pStyle w:val="Contents2"/>
            <w:tabs>
              <w:tab w:val="clear" w:pos="8743"/>
              <w:tab w:val="right" w:pos="9026" w:leader="dot"/>
            </w:tabs>
            <w:rPr/>
          </w:pPr>
          <w:hyperlink w:anchor="__RefHeading___Toc2841920_1395250215">
            <w:r>
              <w:rPr>
                <w:webHidden/>
                <w:rStyle w:val="IndexLink"/>
                <w:rtl w:val="true"/>
              </w:rPr>
              <w:t>المقدّمة</w:t>
            </w:r>
            <w:r>
              <w:rPr>
                <w:rStyle w:val="IndexLink"/>
                <w:rtl w:val="true"/>
              </w:rPr>
              <w:tab/>
            </w:r>
            <w:r>
              <w:rPr>
                <w:rStyle w:val="IndexLink"/>
              </w:rPr>
              <w:t>22</w:t>
            </w:r>
          </w:hyperlink>
        </w:p>
        <w:p>
          <w:pPr>
            <w:pStyle w:val="Contents3"/>
            <w:tabs>
              <w:tab w:val="clear" w:pos="8459"/>
              <w:tab w:val="right" w:pos="9026" w:leader="dot"/>
            </w:tabs>
            <w:rPr/>
          </w:pPr>
          <w:hyperlink w:anchor="__RefHeading___Toc2841922_1395250215">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2841924_1395250215">
            <w:r>
              <w:rPr>
                <w:webHidden/>
                <w:rStyle w:val="IndexLink"/>
                <w:rtl w:val="true"/>
              </w:rPr>
              <w:t>الدّرس الأوّل تعریف علم النحو</w:t>
            </w:r>
            <w:r>
              <w:rPr>
                <w:rStyle w:val="IndexLink"/>
                <w:rtl w:val="true"/>
              </w:rPr>
              <w:tab/>
            </w:r>
            <w:r>
              <w:rPr>
                <w:rStyle w:val="IndexLink"/>
              </w:rPr>
              <w:t>23</w:t>
            </w:r>
          </w:hyperlink>
        </w:p>
        <w:p>
          <w:pPr>
            <w:pStyle w:val="Contents4"/>
            <w:tabs>
              <w:tab w:val="clear" w:pos="8176"/>
              <w:tab w:val="right" w:pos="9026" w:leader="dot"/>
            </w:tabs>
            <w:rPr/>
          </w:pPr>
          <w:hyperlink w:anchor="__RefHeading___Toc2841926_1395250215">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2841928_1395250215">
            <w:r>
              <w:rPr>
                <w:webHidden/>
                <w:rStyle w:val="IndexLink"/>
                <w:rtl w:val="true"/>
              </w:rPr>
              <w:t>الفصل الأوّل</w:t>
            </w:r>
            <w:r>
              <w:rPr>
                <w:rStyle w:val="IndexLink"/>
                <w:rtl w:val="true"/>
              </w:rPr>
              <w:t xml:space="preserve">: </w:t>
            </w:r>
            <w:r>
              <w:rPr>
                <w:rStyle w:val="IndexLink"/>
                <w:rtl w:val="true"/>
              </w:rPr>
              <w:t>فی تعریف علم النّحو و الغرض منه و موضوعه</w:t>
            </w:r>
            <w:r>
              <w:rPr>
                <w:rStyle w:val="IndexLink"/>
                <w:rtl w:val="true"/>
              </w:rPr>
              <w:tab/>
            </w:r>
            <w:r>
              <w:rPr>
                <w:rStyle w:val="IndexLink"/>
              </w:rPr>
              <w:t>23</w:t>
            </w:r>
          </w:hyperlink>
        </w:p>
        <w:p>
          <w:pPr>
            <w:pStyle w:val="Contents4"/>
            <w:tabs>
              <w:tab w:val="clear" w:pos="8176"/>
              <w:tab w:val="right" w:pos="9026" w:leader="dot"/>
            </w:tabs>
            <w:rPr/>
          </w:pPr>
          <w:hyperlink w:anchor="__RefHeading___Toc2841930_1395250215">
            <w:r>
              <w:rPr>
                <w:webHidden/>
                <w:rStyle w:val="IndexLink"/>
                <w:rtl w:val="true"/>
              </w:rPr>
              <w:t>الفصل الثانی</w:t>
            </w:r>
            <w:r>
              <w:rPr>
                <w:rStyle w:val="IndexLink"/>
                <w:rtl w:val="true"/>
              </w:rPr>
              <w:t xml:space="preserve">: </w:t>
            </w:r>
            <w:r>
              <w:rPr>
                <w:rStyle w:val="IndexLink"/>
                <w:rtl w:val="true"/>
              </w:rPr>
              <w:t>فی الکلمة و أقسامها</w:t>
            </w:r>
            <w:r>
              <w:rPr>
                <w:rStyle w:val="IndexLink"/>
                <w:rtl w:val="true"/>
              </w:rPr>
              <w:tab/>
            </w:r>
            <w:r>
              <w:rPr>
                <w:rStyle w:val="IndexLink"/>
              </w:rPr>
              <w:t>23</w:t>
            </w:r>
          </w:hyperlink>
        </w:p>
        <w:p>
          <w:pPr>
            <w:pStyle w:val="Contents4"/>
            <w:tabs>
              <w:tab w:val="clear" w:pos="8176"/>
              <w:tab w:val="right" w:pos="9026" w:leader="dot"/>
            </w:tabs>
            <w:rPr/>
          </w:pPr>
          <w:hyperlink w:anchor="__RefHeading___Toc2841932_1395250215">
            <w:r>
              <w:rPr>
                <w:webHidden/>
                <w:rStyle w:val="IndexLink"/>
                <w:rtl w:val="true"/>
              </w:rPr>
              <w:t>الأسئلة</w:t>
            </w:r>
            <w:r>
              <w:rPr>
                <w:rStyle w:val="IndexLink"/>
                <w:rtl w:val="true"/>
              </w:rPr>
              <w:tab/>
            </w:r>
            <w:r>
              <w:rPr>
                <w:rStyle w:val="IndexLink"/>
              </w:rPr>
              <w:t>24</w:t>
            </w:r>
          </w:hyperlink>
        </w:p>
        <w:p>
          <w:pPr>
            <w:pStyle w:val="Contents3"/>
            <w:tabs>
              <w:tab w:val="clear" w:pos="8459"/>
              <w:tab w:val="right" w:pos="9026" w:leader="dot"/>
            </w:tabs>
            <w:rPr/>
          </w:pPr>
          <w:hyperlink w:anchor="__RefHeading___Toc2841934_1395250215">
            <w:r>
              <w:rPr>
                <w:webHidden/>
                <w:rStyle w:val="IndexLink"/>
                <w:rtl w:val="true"/>
              </w:rPr>
              <w:t>الدّرس الثانی حد الاسم و الفعل و علاماتهما</w:t>
            </w:r>
            <w:r>
              <w:rPr>
                <w:rStyle w:val="IndexLink"/>
                <w:rtl w:val="true"/>
              </w:rPr>
              <w:tab/>
            </w:r>
            <w:r>
              <w:rPr>
                <w:rStyle w:val="IndexLink"/>
              </w:rPr>
              <w:t>25</w:t>
            </w:r>
          </w:hyperlink>
        </w:p>
        <w:p>
          <w:pPr>
            <w:pStyle w:val="Contents4"/>
            <w:tabs>
              <w:tab w:val="clear" w:pos="8176"/>
              <w:tab w:val="right" w:pos="9026" w:leader="dot"/>
            </w:tabs>
            <w:rPr/>
          </w:pPr>
          <w:hyperlink w:anchor="__RefHeading___Toc2841936_1395250215">
            <w:r>
              <w:rPr>
                <w:webHidden/>
                <w:rStyle w:val="IndexLink"/>
                <w:rtl w:val="true"/>
              </w:rPr>
              <w:t>حدّ الاسم</w:t>
            </w:r>
            <w:r>
              <w:rPr>
                <w:rStyle w:val="IndexLink"/>
                <w:rtl w:val="true"/>
              </w:rPr>
              <w:t>:</w:t>
              <w:tab/>
            </w:r>
            <w:r>
              <w:rPr>
                <w:rStyle w:val="IndexLink"/>
              </w:rPr>
              <w:t>25</w:t>
            </w:r>
          </w:hyperlink>
        </w:p>
        <w:p>
          <w:pPr>
            <w:pStyle w:val="Contents5"/>
            <w:tabs>
              <w:tab w:val="clear" w:pos="7892"/>
              <w:tab w:val="right" w:pos="9026" w:leader="dot"/>
            </w:tabs>
            <w:rPr/>
          </w:pPr>
          <w:hyperlink w:anchor="__RefHeading___Toc2841938_1395250215">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2841940_1395250215">
            <w:r>
              <w:rPr>
                <w:webHidden/>
                <w:rStyle w:val="IndexLink"/>
                <w:rtl w:val="true"/>
              </w:rPr>
              <w:t>علاماته</w:t>
            </w:r>
            <w:r>
              <w:rPr>
                <w:rStyle w:val="IndexLink"/>
                <w:rtl w:val="true"/>
              </w:rPr>
              <w:t>: [</w:t>
            </w:r>
            <w:r>
              <w:rPr>
                <w:rStyle w:val="IndexLink"/>
                <w:rtl w:val="true"/>
              </w:rPr>
              <w:t>و هی عشر</w:t>
            </w:r>
            <w:r>
              <w:rPr>
                <w:rStyle w:val="IndexLink"/>
                <w:rtl w:val="true"/>
              </w:rPr>
              <w:t>:]</w:t>
              <w:tab/>
            </w:r>
            <w:r>
              <w:rPr>
                <w:rStyle w:val="IndexLink"/>
              </w:rPr>
              <w:t>25</w:t>
            </w:r>
          </w:hyperlink>
        </w:p>
        <w:p>
          <w:pPr>
            <w:pStyle w:val="Contents5"/>
            <w:tabs>
              <w:tab w:val="clear" w:pos="7892"/>
              <w:tab w:val="right" w:pos="9026" w:leader="dot"/>
            </w:tabs>
            <w:rPr/>
          </w:pPr>
          <w:hyperlink w:anchor="__RefHeading___Toc2841942_1395250215">
            <w:r>
              <w:rPr>
                <w:webHidden/>
                <w:rStyle w:val="IndexLink"/>
                <w:rtl w:val="true"/>
              </w:rPr>
              <w:t>تنبیهان</w:t>
            </w:r>
            <w:r>
              <w:rPr>
                <w:rStyle w:val="IndexLink"/>
                <w:rtl w:val="true"/>
              </w:rPr>
              <w:t>:</w:t>
              <w:tab/>
            </w:r>
            <w:r>
              <w:rPr>
                <w:rStyle w:val="IndexLink"/>
              </w:rPr>
              <w:t>26</w:t>
            </w:r>
          </w:hyperlink>
        </w:p>
        <w:p>
          <w:pPr>
            <w:pStyle w:val="Contents4"/>
            <w:tabs>
              <w:tab w:val="clear" w:pos="8176"/>
              <w:tab w:val="right" w:pos="9026" w:leader="dot"/>
            </w:tabs>
            <w:rPr/>
          </w:pPr>
          <w:hyperlink w:anchor="__RefHeading___Toc2841944_1395250215">
            <w:r>
              <w:rPr>
                <w:webHidden/>
                <w:rStyle w:val="IndexLink"/>
                <w:rtl w:val="true"/>
              </w:rPr>
              <w:t>حدّ الفعل</w:t>
            </w:r>
            <w:r>
              <w:rPr>
                <w:rStyle w:val="IndexLink"/>
                <w:rtl w:val="true"/>
              </w:rPr>
              <w:t>:</w:t>
              <w:tab/>
            </w:r>
            <w:r>
              <w:rPr>
                <w:rStyle w:val="IndexLink"/>
              </w:rPr>
              <w:t>26</w:t>
            </w:r>
          </w:hyperlink>
        </w:p>
        <w:p>
          <w:pPr>
            <w:pStyle w:val="Contents5"/>
            <w:tabs>
              <w:tab w:val="clear" w:pos="7892"/>
              <w:tab w:val="right" w:pos="9026" w:leader="dot"/>
            </w:tabs>
            <w:rPr/>
          </w:pPr>
          <w:hyperlink w:anchor="__RefHeading___Toc2841946_1395250215">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2841948_1395250215">
            <w:r>
              <w:rPr>
                <w:webHidden/>
                <w:rStyle w:val="IndexLink"/>
                <w:rtl w:val="true"/>
              </w:rPr>
              <w:t>علاماته</w:t>
            </w:r>
            <w:r>
              <w:rPr>
                <w:rStyle w:val="IndexLink"/>
                <w:rtl w:val="true"/>
              </w:rPr>
              <w:t>: [</w:t>
            </w:r>
            <w:r>
              <w:rPr>
                <w:rStyle w:val="IndexLink"/>
                <w:rtl w:val="true"/>
              </w:rPr>
              <w:t>و هی عشر أیضا</w:t>
            </w:r>
            <w:r>
              <w:rPr>
                <w:rStyle w:val="IndexLink"/>
                <w:rtl w:val="true"/>
              </w:rPr>
              <w:t>:]</w:t>
              <w:tab/>
            </w:r>
            <w:r>
              <w:rPr>
                <w:rStyle w:val="IndexLink"/>
              </w:rPr>
              <w:t>26</w:t>
            </w:r>
          </w:hyperlink>
        </w:p>
        <w:p>
          <w:pPr>
            <w:pStyle w:val="Contents5"/>
            <w:tabs>
              <w:tab w:val="clear" w:pos="7892"/>
              <w:tab w:val="right" w:pos="9026" w:leader="dot"/>
            </w:tabs>
            <w:rPr/>
          </w:pPr>
          <w:hyperlink w:anchor="__RefHeading___Toc2841950_1395250215">
            <w:r>
              <w:rPr>
                <w:webHidden/>
                <w:rStyle w:val="IndexLink"/>
                <w:rtl w:val="true"/>
              </w:rPr>
              <w:t>تنبیهان</w:t>
            </w:r>
            <w:r>
              <w:rPr>
                <w:rStyle w:val="IndexLink"/>
                <w:rtl w:val="true"/>
              </w:rPr>
              <w:t>:</w:t>
              <w:tab/>
            </w:r>
            <w:r>
              <w:rPr>
                <w:rStyle w:val="IndexLink"/>
              </w:rPr>
              <w:t>27</w:t>
            </w:r>
          </w:hyperlink>
        </w:p>
        <w:p>
          <w:pPr>
            <w:pStyle w:val="Contents4"/>
            <w:tabs>
              <w:tab w:val="clear" w:pos="8176"/>
              <w:tab w:val="right" w:pos="9026" w:leader="dot"/>
            </w:tabs>
            <w:rPr/>
          </w:pPr>
          <w:hyperlink w:anchor="__RefHeading___Toc2841952_1395250215">
            <w:r>
              <w:rPr>
                <w:webHidden/>
                <w:rStyle w:val="IndexLink"/>
                <w:rtl w:val="true"/>
              </w:rPr>
              <w:t>الأسئلة</w:t>
            </w:r>
            <w:r>
              <w:rPr>
                <w:rStyle w:val="IndexLink"/>
                <w:rtl w:val="true"/>
              </w:rPr>
              <w:tab/>
            </w:r>
            <w:r>
              <w:rPr>
                <w:rStyle w:val="IndexLink"/>
              </w:rPr>
              <w:t>28</w:t>
            </w:r>
          </w:hyperlink>
        </w:p>
        <w:p>
          <w:pPr>
            <w:pStyle w:val="Contents4"/>
            <w:tabs>
              <w:tab w:val="clear" w:pos="8176"/>
              <w:tab w:val="right" w:pos="9026" w:leader="dot"/>
            </w:tabs>
            <w:rPr/>
          </w:pPr>
          <w:hyperlink w:anchor="__RefHeading___Toc2841954_1395250215">
            <w:r>
              <w:rPr>
                <w:webHidden/>
                <w:rStyle w:val="IndexLink"/>
                <w:rtl w:val="true"/>
              </w:rPr>
              <w:t>التّمارین</w:t>
            </w:r>
            <w:r>
              <w:rPr>
                <w:rStyle w:val="IndexLink"/>
                <w:rtl w:val="true"/>
              </w:rPr>
              <w:tab/>
            </w:r>
            <w:r>
              <w:rPr>
                <w:rStyle w:val="IndexLink"/>
              </w:rPr>
              <w:t>28</w:t>
            </w:r>
          </w:hyperlink>
        </w:p>
        <w:p>
          <w:pPr>
            <w:pStyle w:val="Contents3"/>
            <w:tabs>
              <w:tab w:val="clear" w:pos="8459"/>
              <w:tab w:val="right" w:pos="9026" w:leader="dot"/>
            </w:tabs>
            <w:rPr/>
          </w:pPr>
          <w:hyperlink w:anchor="__RefHeading___Toc2841956_1395250215">
            <w:r>
              <w:rPr>
                <w:webHidden/>
                <w:rStyle w:val="IndexLink"/>
                <w:rtl w:val="true"/>
              </w:rPr>
              <w:t>الدرس الثالث حدّ الحرف و علاماته و فوائده</w:t>
            </w:r>
            <w:r>
              <w:rPr>
                <w:rStyle w:val="IndexLink"/>
                <w:rtl w:val="true"/>
              </w:rPr>
              <w:tab/>
            </w:r>
            <w:r>
              <w:rPr>
                <w:rStyle w:val="IndexLink"/>
              </w:rPr>
              <w:t>29</w:t>
            </w:r>
          </w:hyperlink>
        </w:p>
        <w:p>
          <w:pPr>
            <w:pStyle w:val="Contents4"/>
            <w:tabs>
              <w:tab w:val="clear" w:pos="8176"/>
              <w:tab w:val="right" w:pos="9026" w:leader="dot"/>
            </w:tabs>
            <w:rPr/>
          </w:pPr>
          <w:hyperlink w:anchor="__RefHeading___Toc2841958_1395250215">
            <w:r>
              <w:rPr>
                <w:webHidden/>
                <w:rStyle w:val="IndexLink"/>
                <w:rtl w:val="true"/>
              </w:rPr>
              <w:t>حدّ الحرف</w:t>
            </w:r>
            <w:r>
              <w:rPr>
                <w:rStyle w:val="IndexLink"/>
                <w:rtl w:val="true"/>
              </w:rPr>
              <w:t>:</w:t>
              <w:tab/>
            </w:r>
            <w:r>
              <w:rPr>
                <w:rStyle w:val="IndexLink"/>
              </w:rPr>
              <w:t>29</w:t>
            </w:r>
          </w:hyperlink>
        </w:p>
        <w:p>
          <w:pPr>
            <w:pStyle w:val="Contents4"/>
            <w:tabs>
              <w:tab w:val="clear" w:pos="8176"/>
              <w:tab w:val="right" w:pos="9026" w:leader="dot"/>
            </w:tabs>
            <w:rPr/>
          </w:pPr>
          <w:hyperlink w:anchor="__RefHeading___Toc2841960_1395250215">
            <w:r>
              <w:rPr>
                <w:webHidden/>
                <w:rStyle w:val="IndexLink"/>
                <w:rtl w:val="true"/>
              </w:rPr>
              <w:t>علاماته</w:t>
            </w:r>
            <w:r>
              <w:rPr>
                <w:rStyle w:val="IndexLink"/>
                <w:rtl w:val="true"/>
              </w:rPr>
              <w:tab/>
            </w:r>
            <w:r>
              <w:rPr>
                <w:rStyle w:val="IndexLink"/>
              </w:rPr>
              <w:t>29</w:t>
            </w:r>
          </w:hyperlink>
        </w:p>
        <w:p>
          <w:pPr>
            <w:pStyle w:val="Contents4"/>
            <w:tabs>
              <w:tab w:val="clear" w:pos="8176"/>
              <w:tab w:val="right" w:pos="9026" w:leader="dot"/>
            </w:tabs>
            <w:rPr/>
          </w:pPr>
          <w:hyperlink w:anchor="__RefHeading___Toc2841962_1395250215">
            <w:r>
              <w:rPr>
                <w:webHidden/>
                <w:rStyle w:val="IndexLink"/>
                <w:rtl w:val="true"/>
              </w:rPr>
              <w:t>فوائد الحرف</w:t>
            </w:r>
            <w:r>
              <w:rPr>
                <w:rStyle w:val="IndexLink"/>
                <w:rtl w:val="true"/>
              </w:rPr>
              <w:tab/>
            </w:r>
            <w:r>
              <w:rPr>
                <w:rStyle w:val="IndexLink"/>
              </w:rPr>
              <w:t>29</w:t>
            </w:r>
          </w:hyperlink>
        </w:p>
        <w:p>
          <w:pPr>
            <w:pStyle w:val="Contents4"/>
            <w:tabs>
              <w:tab w:val="clear" w:pos="8176"/>
              <w:tab w:val="right" w:pos="9026" w:leader="dot"/>
            </w:tabs>
            <w:rPr/>
          </w:pPr>
          <w:hyperlink w:anchor="__RefHeading___Toc2841964_1395250215">
            <w:r>
              <w:rPr>
                <w:webHidden/>
                <w:rStyle w:val="IndexLink"/>
                <w:rtl w:val="true"/>
              </w:rPr>
              <w:t>تنبیة</w:t>
            </w:r>
            <w:r>
              <w:rPr>
                <w:rStyle w:val="IndexLink"/>
                <w:rtl w:val="true"/>
              </w:rPr>
              <w:t>:</w:t>
              <w:tab/>
            </w:r>
            <w:r>
              <w:rPr>
                <w:rStyle w:val="IndexLink"/>
              </w:rPr>
              <w:t>30</w:t>
            </w:r>
          </w:hyperlink>
        </w:p>
        <w:p>
          <w:pPr>
            <w:pStyle w:val="Contents4"/>
            <w:tabs>
              <w:tab w:val="clear" w:pos="8176"/>
              <w:tab w:val="right" w:pos="9026" w:leader="dot"/>
            </w:tabs>
            <w:rPr/>
          </w:pPr>
          <w:hyperlink w:anchor="__RefHeading___Toc2841966_1395250215">
            <w:r>
              <w:rPr>
                <w:webHidden/>
                <w:rStyle w:val="IndexLink"/>
                <w:rtl w:val="true"/>
              </w:rPr>
              <w:t>الأسئلة</w:t>
            </w:r>
            <w:r>
              <w:rPr>
                <w:rStyle w:val="IndexLink"/>
                <w:rtl w:val="true"/>
              </w:rPr>
              <w:tab/>
            </w:r>
            <w:r>
              <w:rPr>
                <w:rStyle w:val="IndexLink"/>
              </w:rPr>
              <w:t>30</w:t>
            </w:r>
          </w:hyperlink>
        </w:p>
        <w:p>
          <w:pPr>
            <w:pStyle w:val="Contents4"/>
            <w:tabs>
              <w:tab w:val="clear" w:pos="8176"/>
              <w:tab w:val="right" w:pos="9026" w:leader="dot"/>
            </w:tabs>
            <w:rPr/>
          </w:pPr>
          <w:hyperlink w:anchor="__RefHeading___Toc2841968_1395250215">
            <w:r>
              <w:rPr>
                <w:webHidden/>
                <w:rStyle w:val="IndexLink"/>
                <w:rtl w:val="true"/>
              </w:rPr>
              <w:t>التّمارین</w:t>
            </w:r>
            <w:r>
              <w:rPr>
                <w:rStyle w:val="IndexLink"/>
                <w:rtl w:val="true"/>
              </w:rPr>
              <w:tab/>
            </w:r>
            <w:r>
              <w:rPr>
                <w:rStyle w:val="IndexLink"/>
              </w:rPr>
              <w:t>30</w:t>
            </w:r>
          </w:hyperlink>
        </w:p>
        <w:p>
          <w:pPr>
            <w:pStyle w:val="Contents3"/>
            <w:tabs>
              <w:tab w:val="clear" w:pos="8459"/>
              <w:tab w:val="right" w:pos="9026" w:leader="dot"/>
            </w:tabs>
            <w:rPr/>
          </w:pPr>
          <w:hyperlink w:anchor="__RefHeading___Toc2841970_1395250215">
            <w:r>
              <w:rPr>
                <w:webHidden/>
                <w:rStyle w:val="IndexLink"/>
                <w:rtl w:val="true"/>
              </w:rPr>
              <w:t>الدّرس الرّابع تعریف الکلام و أقسامه</w:t>
            </w:r>
            <w:r>
              <w:rPr>
                <w:rStyle w:val="IndexLink"/>
                <w:rtl w:val="true"/>
              </w:rPr>
              <w:tab/>
            </w:r>
            <w:r>
              <w:rPr>
                <w:rStyle w:val="IndexLink"/>
              </w:rPr>
              <w:t>31</w:t>
            </w:r>
          </w:hyperlink>
        </w:p>
        <w:p>
          <w:pPr>
            <w:pStyle w:val="Contents4"/>
            <w:tabs>
              <w:tab w:val="clear" w:pos="8176"/>
              <w:tab w:val="right" w:pos="9026" w:leader="dot"/>
            </w:tabs>
            <w:rPr/>
          </w:pPr>
          <w:hyperlink w:anchor="__RefHeading___Toc2841972_1395250215">
            <w:r>
              <w:rPr>
                <w:webHidden/>
                <w:rStyle w:val="IndexLink"/>
                <w:rtl w:val="true"/>
              </w:rPr>
              <w:t>الفصل الثالث</w:t>
            </w:r>
            <w:r>
              <w:rPr>
                <w:rStyle w:val="IndexLink"/>
                <w:rtl w:val="true"/>
              </w:rPr>
              <w:t xml:space="preserve">: </w:t>
            </w:r>
            <w:r>
              <w:rPr>
                <w:rStyle w:val="IndexLink"/>
                <w:rtl w:val="true"/>
              </w:rPr>
              <w:t>فی تعریف الکلام و أقسامه</w:t>
            </w:r>
            <w:r>
              <w:rPr>
                <w:rStyle w:val="IndexLink"/>
                <w:rtl w:val="true"/>
              </w:rPr>
              <w:tab/>
            </w:r>
            <w:r>
              <w:rPr>
                <w:rStyle w:val="IndexLink"/>
              </w:rPr>
              <w:t>31</w:t>
            </w:r>
          </w:hyperlink>
        </w:p>
        <w:p>
          <w:pPr>
            <w:pStyle w:val="Contents4"/>
            <w:tabs>
              <w:tab w:val="clear" w:pos="8176"/>
              <w:tab w:val="right" w:pos="9026" w:leader="dot"/>
            </w:tabs>
            <w:rPr/>
          </w:pPr>
          <w:hyperlink w:anchor="__RefHeading___Toc2841974_1395250215">
            <w:r>
              <w:rPr>
                <w:webHidden/>
                <w:rStyle w:val="IndexLink"/>
                <w:rtl w:val="true"/>
              </w:rPr>
              <w:t>الأسئلة</w:t>
            </w:r>
            <w:r>
              <w:rPr>
                <w:rStyle w:val="IndexLink"/>
                <w:rtl w:val="true"/>
              </w:rPr>
              <w:tab/>
            </w:r>
            <w:r>
              <w:rPr>
                <w:rStyle w:val="IndexLink"/>
              </w:rPr>
              <w:t>32</w:t>
            </w:r>
          </w:hyperlink>
        </w:p>
        <w:p>
          <w:pPr>
            <w:pStyle w:val="Contents4"/>
            <w:tabs>
              <w:tab w:val="clear" w:pos="8176"/>
              <w:tab w:val="right" w:pos="9026" w:leader="dot"/>
            </w:tabs>
            <w:rPr/>
          </w:pPr>
          <w:hyperlink w:anchor="__RefHeading___Toc2841976_1395250215">
            <w:r>
              <w:rPr>
                <w:webHidden/>
                <w:rStyle w:val="IndexLink"/>
                <w:rtl w:val="true"/>
              </w:rPr>
              <w:t>التّمارین</w:t>
            </w:r>
            <w:r>
              <w:rPr>
                <w:rStyle w:val="IndexLink"/>
                <w:rtl w:val="true"/>
              </w:rPr>
              <w:tab/>
            </w:r>
            <w:r>
              <w:rPr>
                <w:rStyle w:val="IndexLink"/>
              </w:rPr>
              <w:t>32</w:t>
            </w:r>
          </w:hyperlink>
        </w:p>
        <w:p>
          <w:pPr>
            <w:pStyle w:val="Contents2"/>
            <w:tabs>
              <w:tab w:val="clear" w:pos="8743"/>
              <w:tab w:val="right" w:pos="9026" w:leader="dot"/>
            </w:tabs>
            <w:rPr/>
          </w:pPr>
          <w:hyperlink w:anchor="__RefHeading___Toc2841978_1395250215">
            <w:r>
              <w:rPr>
                <w:webHidden/>
                <w:rStyle w:val="IndexLink"/>
                <w:rtl w:val="true"/>
              </w:rPr>
              <w:t>باب الاسم</w:t>
            </w:r>
            <w:r>
              <w:rPr>
                <w:rStyle w:val="IndexLink"/>
                <w:rtl w:val="true"/>
              </w:rPr>
              <w:tab/>
            </w:r>
            <w:r>
              <w:rPr>
                <w:rStyle w:val="IndexLink"/>
              </w:rPr>
              <w:t>33</w:t>
            </w:r>
          </w:hyperlink>
        </w:p>
        <w:p>
          <w:pPr>
            <w:pStyle w:val="Contents3"/>
            <w:tabs>
              <w:tab w:val="clear" w:pos="8459"/>
              <w:tab w:val="right" w:pos="9026" w:leader="dot"/>
            </w:tabs>
            <w:rPr/>
          </w:pPr>
          <w:hyperlink w:anchor="__RefHeading___Toc2841980_1395250215">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2841982_1395250215">
            <w:r>
              <w:rPr>
                <w:webHidden/>
                <w:rStyle w:val="IndexLink"/>
                <w:rtl w:val="true"/>
              </w:rPr>
              <w:t>المعربات</w:t>
            </w:r>
            <w:r>
              <w:rPr>
                <w:rStyle w:val="IndexLink"/>
                <w:rtl w:val="true"/>
              </w:rPr>
              <w:tab/>
            </w:r>
            <w:r>
              <w:rPr>
                <w:rStyle w:val="IndexLink"/>
              </w:rPr>
              <w:t>34</w:t>
            </w:r>
          </w:hyperlink>
        </w:p>
        <w:p>
          <w:pPr>
            <w:pStyle w:val="Contents4"/>
            <w:tabs>
              <w:tab w:val="clear" w:pos="8176"/>
              <w:tab w:val="right" w:pos="9026" w:leader="dot"/>
            </w:tabs>
            <w:rPr/>
          </w:pPr>
          <w:hyperlink w:anchor="__RefHeading___Toc2841984_1395250215">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2841986_1395250215">
            <w:r>
              <w:rPr>
                <w:webHidden/>
                <w:rStyle w:val="IndexLink"/>
                <w:rtl w:val="true"/>
              </w:rPr>
              <w:t>الدرس الخامس تعریف الاسم المعرب و حکمه</w:t>
            </w:r>
            <w:r>
              <w:rPr>
                <w:rStyle w:val="IndexLink"/>
                <w:rtl w:val="true"/>
              </w:rPr>
              <w:tab/>
            </w:r>
            <w:r>
              <w:rPr>
                <w:rStyle w:val="IndexLink"/>
              </w:rPr>
              <w:t>35</w:t>
            </w:r>
          </w:hyperlink>
        </w:p>
        <w:p>
          <w:pPr>
            <w:pStyle w:val="Contents5"/>
            <w:tabs>
              <w:tab w:val="clear" w:pos="7892"/>
              <w:tab w:val="right" w:pos="9026" w:leader="dot"/>
            </w:tabs>
            <w:rPr/>
          </w:pPr>
          <w:hyperlink w:anchor="__RefHeading___Toc2841988_1395250215">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2841990_1395250215">
            <w:r>
              <w:rPr>
                <w:webHidden/>
                <w:rStyle w:val="IndexLink"/>
                <w:rtl w:val="true"/>
              </w:rPr>
              <w:t>الفصل الأوّل</w:t>
            </w:r>
            <w:r>
              <w:rPr>
                <w:rStyle w:val="IndexLink"/>
                <w:rtl w:val="true"/>
              </w:rPr>
              <w:t xml:space="preserve">: </w:t>
            </w:r>
            <w:r>
              <w:rPr>
                <w:rStyle w:val="IndexLink"/>
                <w:rtl w:val="true"/>
              </w:rPr>
              <w:t>فی تعریف الإسم المعرب و حکمه</w:t>
            </w:r>
            <w:r>
              <w:rPr>
                <w:rStyle w:val="IndexLink"/>
                <w:rtl w:val="true"/>
              </w:rPr>
              <w:tab/>
            </w:r>
            <w:r>
              <w:rPr>
                <w:rStyle w:val="IndexLink"/>
              </w:rPr>
              <w:t>35</w:t>
            </w:r>
          </w:hyperlink>
        </w:p>
        <w:p>
          <w:pPr>
            <w:pStyle w:val="Contents5"/>
            <w:tabs>
              <w:tab w:val="clear" w:pos="7892"/>
              <w:tab w:val="right" w:pos="9026" w:leader="dot"/>
            </w:tabs>
            <w:rPr/>
          </w:pPr>
          <w:hyperlink w:anchor="__RefHeading___Toc2841992_1395250215">
            <w:r>
              <w:rPr>
                <w:webHidden/>
                <w:rStyle w:val="IndexLink"/>
                <w:rtl w:val="true"/>
              </w:rPr>
              <w:t>الأسئلة</w:t>
            </w:r>
            <w:r>
              <w:rPr>
                <w:rStyle w:val="IndexLink"/>
                <w:rtl w:val="true"/>
              </w:rPr>
              <w:tab/>
            </w:r>
            <w:r>
              <w:rPr>
                <w:rStyle w:val="IndexLink"/>
              </w:rPr>
              <w:t>37</w:t>
            </w:r>
          </w:hyperlink>
        </w:p>
        <w:p>
          <w:pPr>
            <w:pStyle w:val="Contents5"/>
            <w:tabs>
              <w:tab w:val="clear" w:pos="7892"/>
              <w:tab w:val="right" w:pos="9026" w:leader="dot"/>
            </w:tabs>
            <w:rPr/>
          </w:pPr>
          <w:hyperlink w:anchor="__RefHeading___Toc2841994_1395250215">
            <w:r>
              <w:rPr>
                <w:webHidden/>
                <w:rStyle w:val="IndexLink"/>
                <w:rtl w:val="true"/>
              </w:rPr>
              <w:t>التّمارین</w:t>
            </w:r>
            <w:r>
              <w:rPr>
                <w:rStyle w:val="IndexLink"/>
                <w:rtl w:val="true"/>
              </w:rPr>
              <w:tab/>
            </w:r>
            <w:r>
              <w:rPr>
                <w:rStyle w:val="IndexLink"/>
              </w:rPr>
              <w:t>37</w:t>
            </w:r>
          </w:hyperlink>
        </w:p>
        <w:p>
          <w:pPr>
            <w:pStyle w:val="Contents4"/>
            <w:tabs>
              <w:tab w:val="clear" w:pos="8176"/>
              <w:tab w:val="right" w:pos="9026" w:leader="dot"/>
            </w:tabs>
            <w:rPr/>
          </w:pPr>
          <w:hyperlink w:anchor="__RefHeading___Toc2841996_1395250215">
            <w:r>
              <w:rPr>
                <w:webHidden/>
                <w:rStyle w:val="IndexLink"/>
                <w:rtl w:val="true"/>
              </w:rPr>
              <w:t xml:space="preserve">الدّرس السادس أصناف إعراب الإسم </w:t>
            </w:r>
            <w:r>
              <w:rPr>
                <w:rStyle w:val="IndexLink"/>
                <w:rtl w:val="true"/>
              </w:rPr>
              <w:t>(</w:t>
            </w:r>
            <w:r>
              <w:rPr>
                <w:rStyle w:val="IndexLink"/>
              </w:rPr>
              <w:t>1</w:t>
            </w:r>
            <w:r>
              <w:rPr>
                <w:rStyle w:val="IndexLink"/>
                <w:rtl w:val="true"/>
              </w:rPr>
              <w:t>)</w:t>
              <w:tab/>
            </w:r>
            <w:r>
              <w:rPr>
                <w:rStyle w:val="IndexLink"/>
              </w:rPr>
              <w:t>38</w:t>
            </w:r>
          </w:hyperlink>
        </w:p>
        <w:p>
          <w:pPr>
            <w:pStyle w:val="Contents5"/>
            <w:tabs>
              <w:tab w:val="clear" w:pos="7892"/>
              <w:tab w:val="right" w:pos="9026" w:leader="dot"/>
            </w:tabs>
            <w:rPr/>
          </w:pPr>
          <w:hyperlink w:anchor="__RefHeading___Toc2841998_1395250215">
            <w:r>
              <w:rPr>
                <w:webHidden/>
                <w:rStyle w:val="IndexLink"/>
                <w:rtl w:val="true"/>
              </w:rPr>
              <w:t>الفصل الثانی فی أصناف إعراب الإسم و هی تسعة</w:t>
            </w:r>
            <w:r>
              <w:rPr>
                <w:rStyle w:val="IndexLink"/>
                <w:rtl w:val="true"/>
              </w:rPr>
              <w:t>:</w:t>
              <w:tab/>
            </w:r>
            <w:r>
              <w:rPr>
                <w:rStyle w:val="IndexLink"/>
              </w:rPr>
              <w:t>38</w:t>
            </w:r>
          </w:hyperlink>
        </w:p>
        <w:p>
          <w:pPr>
            <w:pStyle w:val="Contents5"/>
            <w:tabs>
              <w:tab w:val="clear" w:pos="7892"/>
              <w:tab w:val="right" w:pos="9026" w:leader="dot"/>
            </w:tabs>
            <w:rPr/>
          </w:pPr>
          <w:hyperlink w:anchor="__RefHeading___Toc2842000_1395250215">
            <w:r>
              <w:rPr>
                <w:webHidden/>
                <w:rStyle w:val="IndexLink"/>
                <w:rtl w:val="true"/>
              </w:rPr>
              <w:t>الأسئلة</w:t>
            </w:r>
            <w:r>
              <w:rPr>
                <w:rStyle w:val="IndexLink"/>
                <w:rtl w:val="true"/>
              </w:rPr>
              <w:tab/>
            </w:r>
            <w:r>
              <w:rPr>
                <w:rStyle w:val="IndexLink"/>
              </w:rPr>
              <w:t>39</w:t>
            </w:r>
          </w:hyperlink>
        </w:p>
        <w:p>
          <w:pPr>
            <w:pStyle w:val="Contents5"/>
            <w:tabs>
              <w:tab w:val="clear" w:pos="7892"/>
              <w:tab w:val="right" w:pos="9026" w:leader="dot"/>
            </w:tabs>
            <w:rPr/>
          </w:pPr>
          <w:hyperlink w:anchor="__RefHeading___Toc2842002_1395250215">
            <w:r>
              <w:rPr>
                <w:webHidden/>
                <w:rStyle w:val="IndexLink"/>
                <w:rtl w:val="true"/>
              </w:rPr>
              <w:t>التّمارین</w:t>
            </w:r>
            <w:r>
              <w:rPr>
                <w:rStyle w:val="IndexLink"/>
                <w:rtl w:val="true"/>
              </w:rPr>
              <w:tab/>
            </w:r>
            <w:r>
              <w:rPr>
                <w:rStyle w:val="IndexLink"/>
              </w:rPr>
              <w:t>40</w:t>
            </w:r>
          </w:hyperlink>
        </w:p>
        <w:p>
          <w:pPr>
            <w:pStyle w:val="Contents4"/>
            <w:tabs>
              <w:tab w:val="clear" w:pos="8176"/>
              <w:tab w:val="right" w:pos="9026" w:leader="dot"/>
            </w:tabs>
            <w:rPr/>
          </w:pPr>
          <w:hyperlink w:anchor="__RefHeading___Toc2842004_1395250215">
            <w:r>
              <w:rPr>
                <w:webHidden/>
                <w:rStyle w:val="IndexLink"/>
                <w:rtl w:val="true"/>
              </w:rPr>
              <w:t xml:space="preserve">الدّرس السابع أصناف إعراب الإسم </w:t>
            </w:r>
            <w:r>
              <w:rPr>
                <w:rStyle w:val="IndexLink"/>
                <w:rtl w:val="true"/>
              </w:rPr>
              <w:t>(</w:t>
            </w:r>
            <w:r>
              <w:rPr>
                <w:rStyle w:val="IndexLink"/>
              </w:rPr>
              <w:t>2</w:t>
            </w:r>
            <w:r>
              <w:rPr>
                <w:rStyle w:val="IndexLink"/>
                <w:rtl w:val="true"/>
              </w:rPr>
              <w:t>)</w:t>
              <w:tab/>
            </w:r>
            <w:r>
              <w:rPr>
                <w:rStyle w:val="IndexLink"/>
              </w:rPr>
              <w:t>41</w:t>
            </w:r>
          </w:hyperlink>
        </w:p>
        <w:p>
          <w:pPr>
            <w:pStyle w:val="Contents5"/>
            <w:tabs>
              <w:tab w:val="clear" w:pos="7892"/>
              <w:tab w:val="right" w:pos="9026" w:leader="dot"/>
            </w:tabs>
            <w:rPr/>
          </w:pPr>
          <w:hyperlink w:anchor="__RefHeading___Toc2842006_1395250215">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2842008_1395250215">
            <w:r>
              <w:rPr>
                <w:webHidden/>
                <w:rStyle w:val="IndexLink"/>
                <w:rtl w:val="true"/>
              </w:rPr>
              <w:t>تنبیه</w:t>
            </w:r>
            <w:r>
              <w:rPr>
                <w:rStyle w:val="IndexLink"/>
                <w:rtl w:val="true"/>
              </w:rPr>
              <w:t>:</w:t>
              <w:tab/>
            </w:r>
            <w:r>
              <w:rPr>
                <w:rStyle w:val="IndexLink"/>
              </w:rPr>
              <w:t>42</w:t>
            </w:r>
          </w:hyperlink>
        </w:p>
        <w:p>
          <w:pPr>
            <w:pStyle w:val="Contents5"/>
            <w:tabs>
              <w:tab w:val="clear" w:pos="7892"/>
              <w:tab w:val="right" w:pos="9026" w:leader="dot"/>
            </w:tabs>
            <w:rPr/>
          </w:pPr>
          <w:hyperlink w:anchor="__RefHeading___Toc2842010_1395250215">
            <w:r>
              <w:rPr>
                <w:webHidden/>
                <w:rStyle w:val="IndexLink"/>
                <w:rtl w:val="true"/>
              </w:rPr>
              <w:t>الأسئلة</w:t>
            </w:r>
            <w:r>
              <w:rPr>
                <w:rStyle w:val="IndexLink"/>
                <w:rtl w:val="true"/>
              </w:rPr>
              <w:tab/>
            </w:r>
            <w:r>
              <w:rPr>
                <w:rStyle w:val="IndexLink"/>
              </w:rPr>
              <w:t>43</w:t>
            </w:r>
          </w:hyperlink>
        </w:p>
        <w:p>
          <w:pPr>
            <w:pStyle w:val="Contents5"/>
            <w:tabs>
              <w:tab w:val="clear" w:pos="7892"/>
              <w:tab w:val="right" w:pos="9026" w:leader="dot"/>
            </w:tabs>
            <w:rPr/>
          </w:pPr>
          <w:hyperlink w:anchor="__RefHeading___Toc2842012_1395250215">
            <w:r>
              <w:rPr>
                <w:webHidden/>
                <w:rStyle w:val="IndexLink"/>
                <w:rtl w:val="true"/>
              </w:rPr>
              <w:t>التّمارین</w:t>
            </w:r>
            <w:r>
              <w:rPr>
                <w:rStyle w:val="IndexLink"/>
                <w:rtl w:val="true"/>
              </w:rPr>
              <w:tab/>
            </w:r>
            <w:r>
              <w:rPr>
                <w:rStyle w:val="IndexLink"/>
              </w:rPr>
              <w:t>43</w:t>
            </w:r>
          </w:hyperlink>
        </w:p>
        <w:p>
          <w:pPr>
            <w:pStyle w:val="Contents4"/>
            <w:tabs>
              <w:tab w:val="clear" w:pos="8176"/>
              <w:tab w:val="right" w:pos="9026" w:leader="dot"/>
            </w:tabs>
            <w:rPr/>
          </w:pPr>
          <w:hyperlink w:anchor="__RefHeading___Toc2842014_1395250215">
            <w:r>
              <w:rPr>
                <w:webHidden/>
                <w:rStyle w:val="IndexLink"/>
                <w:rtl w:val="true"/>
              </w:rPr>
              <w:t xml:space="preserve">الدّرس الثامن غیر المنصرف </w:t>
            </w:r>
            <w:r>
              <w:rPr>
                <w:rStyle w:val="IndexLink"/>
                <w:rtl w:val="true"/>
              </w:rPr>
              <w:t>(</w:t>
            </w:r>
            <w:r>
              <w:rPr>
                <w:rStyle w:val="IndexLink"/>
              </w:rPr>
              <w:t>1</w:t>
            </w:r>
            <w:r>
              <w:rPr>
                <w:rStyle w:val="IndexLink"/>
                <w:rtl w:val="true"/>
              </w:rPr>
              <w:t>)</w:t>
              <w:tab/>
            </w:r>
            <w:r>
              <w:rPr>
                <w:rStyle w:val="IndexLink"/>
              </w:rPr>
              <w:t>44</w:t>
            </w:r>
          </w:hyperlink>
        </w:p>
        <w:p>
          <w:pPr>
            <w:pStyle w:val="Contents5"/>
            <w:tabs>
              <w:tab w:val="clear" w:pos="7892"/>
              <w:tab w:val="right" w:pos="9026" w:leader="dot"/>
            </w:tabs>
            <w:rPr/>
          </w:pPr>
          <w:hyperlink w:anchor="__RefHeading___Toc2842016_1395250215">
            <w:r>
              <w:rPr>
                <w:webHidden/>
                <w:rStyle w:val="IndexLink"/>
                <w:rtl w:val="true"/>
              </w:rPr>
              <w:t>الفصل الثالث فی الإسم المنصرف و غیر المنصرف</w:t>
            </w:r>
            <w:r>
              <w:rPr>
                <w:rStyle w:val="IndexLink"/>
                <w:rtl w:val="true"/>
              </w:rPr>
              <w:tab/>
            </w:r>
            <w:r>
              <w:rPr>
                <w:rStyle w:val="IndexLink"/>
              </w:rPr>
              <w:t>44</w:t>
            </w:r>
          </w:hyperlink>
        </w:p>
        <w:p>
          <w:pPr>
            <w:pStyle w:val="Contents6"/>
            <w:tabs>
              <w:tab w:val="clear" w:pos="7609"/>
              <w:tab w:val="right" w:pos="9026" w:leader="dot"/>
            </w:tabs>
            <w:rPr/>
          </w:pPr>
          <w:hyperlink w:anchor="__RefHeading___Toc2842018_1395250215">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2842020_1395250215">
            <w:r>
              <w:rPr>
                <w:webHidden/>
                <w:rStyle w:val="IndexLink"/>
                <w:rtl w:val="true"/>
              </w:rPr>
              <w:t>الأسباب المانعة من الصرف</w:t>
            </w:r>
            <w:r>
              <w:rPr>
                <w:rStyle w:val="IndexLink"/>
                <w:rtl w:val="true"/>
              </w:rPr>
              <w:tab/>
            </w:r>
            <w:r>
              <w:rPr>
                <w:rStyle w:val="IndexLink"/>
              </w:rPr>
              <w:t>44</w:t>
            </w:r>
          </w:hyperlink>
        </w:p>
        <w:p>
          <w:pPr>
            <w:pStyle w:val="Contents6"/>
            <w:tabs>
              <w:tab w:val="clear" w:pos="7609"/>
              <w:tab w:val="right" w:pos="9026" w:leader="dot"/>
            </w:tabs>
            <w:rPr/>
          </w:pPr>
          <w:hyperlink w:anchor="__RefHeading___Toc2842022_1395250215">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2842024_1395250215">
            <w:r>
              <w:rPr>
                <w:webHidden/>
                <w:rStyle w:val="IndexLink"/>
              </w:rPr>
              <w:t>1</w:t>
            </w:r>
            <w:r>
              <w:rPr>
                <w:rStyle w:val="IndexLink"/>
                <w:rtl w:val="true"/>
              </w:rPr>
              <w:t>-</w:t>
            </w:r>
            <w:r>
              <w:rPr>
                <w:rStyle w:val="IndexLink"/>
                <w:rtl w:val="true"/>
              </w:rPr>
              <w:t>العدل</w:t>
            </w:r>
            <w:r>
              <w:rPr>
                <w:rStyle w:val="IndexLink"/>
                <w:rtl w:val="true"/>
              </w:rPr>
              <w:tab/>
            </w:r>
            <w:r>
              <w:rPr>
                <w:rStyle w:val="IndexLink"/>
              </w:rPr>
              <w:t>45</w:t>
            </w:r>
          </w:hyperlink>
        </w:p>
        <w:p>
          <w:pPr>
            <w:pStyle w:val="Contents6"/>
            <w:tabs>
              <w:tab w:val="clear" w:pos="7609"/>
              <w:tab w:val="right" w:pos="9026" w:leader="dot"/>
            </w:tabs>
            <w:rPr/>
          </w:pPr>
          <w:hyperlink w:anchor="__RefHeading___Toc2842026_1395250215">
            <w:r>
              <w:rPr>
                <w:webHidden/>
                <w:rStyle w:val="IndexLink"/>
              </w:rPr>
              <w:t>2</w:t>
            </w:r>
            <w:r>
              <w:rPr>
                <w:rStyle w:val="IndexLink"/>
                <w:rtl w:val="true"/>
              </w:rPr>
              <w:t>-</w:t>
            </w:r>
            <w:r>
              <w:rPr>
                <w:rStyle w:val="IndexLink"/>
                <w:rtl w:val="true"/>
              </w:rPr>
              <w:t>الوصف</w:t>
            </w:r>
            <w:r>
              <w:rPr>
                <w:rStyle w:val="IndexLink"/>
                <w:rtl w:val="true"/>
              </w:rPr>
              <w:tab/>
            </w:r>
            <w:r>
              <w:rPr>
                <w:rStyle w:val="IndexLink"/>
              </w:rPr>
              <w:t>45</w:t>
            </w:r>
          </w:hyperlink>
        </w:p>
        <w:p>
          <w:pPr>
            <w:pStyle w:val="Contents5"/>
            <w:tabs>
              <w:tab w:val="clear" w:pos="7892"/>
              <w:tab w:val="right" w:pos="9026" w:leader="dot"/>
            </w:tabs>
            <w:rPr/>
          </w:pPr>
          <w:hyperlink w:anchor="__RefHeading___Toc2842028_1395250215">
            <w:r>
              <w:rPr>
                <w:webHidden/>
                <w:rStyle w:val="IndexLink"/>
                <w:rtl w:val="true"/>
              </w:rPr>
              <w:t>الأسئلة</w:t>
            </w:r>
            <w:r>
              <w:rPr>
                <w:rStyle w:val="IndexLink"/>
                <w:rtl w:val="true"/>
              </w:rPr>
              <w:tab/>
            </w:r>
            <w:r>
              <w:rPr>
                <w:rStyle w:val="IndexLink"/>
              </w:rPr>
              <w:t>46</w:t>
            </w:r>
          </w:hyperlink>
        </w:p>
        <w:p>
          <w:pPr>
            <w:pStyle w:val="Contents5"/>
            <w:tabs>
              <w:tab w:val="clear" w:pos="7892"/>
              <w:tab w:val="right" w:pos="9026" w:leader="dot"/>
            </w:tabs>
            <w:rPr/>
          </w:pPr>
          <w:hyperlink w:anchor="__RefHeading___Toc2842030_1395250215">
            <w:r>
              <w:rPr>
                <w:webHidden/>
                <w:rStyle w:val="IndexLink"/>
                <w:rtl w:val="true"/>
              </w:rPr>
              <w:t>التّمارین</w:t>
            </w:r>
            <w:r>
              <w:rPr>
                <w:rStyle w:val="IndexLink"/>
                <w:rtl w:val="true"/>
              </w:rPr>
              <w:tab/>
            </w:r>
            <w:r>
              <w:rPr>
                <w:rStyle w:val="IndexLink"/>
              </w:rPr>
              <w:t>46</w:t>
            </w:r>
          </w:hyperlink>
        </w:p>
        <w:p>
          <w:pPr>
            <w:pStyle w:val="Contents4"/>
            <w:tabs>
              <w:tab w:val="clear" w:pos="8176"/>
              <w:tab w:val="right" w:pos="9026" w:leader="dot"/>
            </w:tabs>
            <w:rPr/>
          </w:pPr>
          <w:hyperlink w:anchor="__RefHeading___Toc2842032_1395250215">
            <w:r>
              <w:rPr>
                <w:webHidden/>
                <w:rStyle w:val="IndexLink"/>
                <w:rtl w:val="true"/>
              </w:rPr>
              <w:t xml:space="preserve">الدرس التّاسع غیر المنصرف </w:t>
            </w:r>
            <w:r>
              <w:rPr>
                <w:rStyle w:val="IndexLink"/>
                <w:rtl w:val="true"/>
              </w:rPr>
              <w:t>(</w:t>
            </w:r>
            <w:r>
              <w:rPr>
                <w:rStyle w:val="IndexLink"/>
              </w:rPr>
              <w:t>2</w:t>
            </w:r>
            <w:r>
              <w:rPr>
                <w:rStyle w:val="IndexLink"/>
                <w:rtl w:val="true"/>
              </w:rPr>
              <w:t>)</w:t>
              <w:tab/>
            </w:r>
            <w:r>
              <w:rPr>
                <w:rStyle w:val="IndexLink"/>
              </w:rPr>
              <w:t>47</w:t>
            </w:r>
          </w:hyperlink>
        </w:p>
        <w:p>
          <w:pPr>
            <w:pStyle w:val="Contents5"/>
            <w:tabs>
              <w:tab w:val="clear" w:pos="7892"/>
              <w:tab w:val="right" w:pos="9026" w:leader="dot"/>
            </w:tabs>
            <w:rPr/>
          </w:pPr>
          <w:hyperlink w:anchor="__RefHeading___Toc2842034_1395250215">
            <w:r>
              <w:rPr>
                <w:webHidden/>
                <w:rStyle w:val="IndexLink"/>
              </w:rPr>
              <w:t>3</w:t>
            </w:r>
            <w:r>
              <w:rPr>
                <w:rStyle w:val="IndexLink"/>
                <w:rtl w:val="true"/>
              </w:rPr>
              <w:t>-</w:t>
            </w:r>
            <w:r>
              <w:rPr>
                <w:rStyle w:val="IndexLink"/>
                <w:rtl w:val="true"/>
              </w:rPr>
              <w:t>التأنیث</w:t>
            </w:r>
            <w:r>
              <w:rPr>
                <w:rStyle w:val="IndexLink"/>
                <w:rtl w:val="true"/>
              </w:rPr>
              <w:tab/>
            </w:r>
            <w:r>
              <w:rPr>
                <w:rStyle w:val="IndexLink"/>
              </w:rPr>
              <w:t>47</w:t>
            </w:r>
          </w:hyperlink>
        </w:p>
        <w:p>
          <w:pPr>
            <w:pStyle w:val="Contents5"/>
            <w:tabs>
              <w:tab w:val="clear" w:pos="7892"/>
              <w:tab w:val="right" w:pos="9026" w:leader="dot"/>
            </w:tabs>
            <w:rPr/>
          </w:pPr>
          <w:hyperlink w:anchor="__RefHeading___Toc2842036_1395250215">
            <w:r>
              <w:rPr>
                <w:webHidden/>
                <w:rStyle w:val="IndexLink"/>
              </w:rPr>
              <w:t>4</w:t>
            </w:r>
            <w:r>
              <w:rPr>
                <w:rStyle w:val="IndexLink"/>
                <w:rtl w:val="true"/>
              </w:rPr>
              <w:t>-</w:t>
            </w:r>
            <w:r>
              <w:rPr>
                <w:rStyle w:val="IndexLink"/>
                <w:rtl w:val="true"/>
              </w:rPr>
              <w:t>المعرفة</w:t>
            </w:r>
            <w:r>
              <w:rPr>
                <w:rStyle w:val="IndexLink"/>
                <w:rtl w:val="true"/>
              </w:rPr>
              <w:tab/>
            </w:r>
            <w:r>
              <w:rPr>
                <w:rStyle w:val="IndexLink"/>
              </w:rPr>
              <w:t>47</w:t>
            </w:r>
          </w:hyperlink>
        </w:p>
        <w:p>
          <w:pPr>
            <w:pStyle w:val="Contents5"/>
            <w:tabs>
              <w:tab w:val="clear" w:pos="7892"/>
              <w:tab w:val="right" w:pos="9026" w:leader="dot"/>
            </w:tabs>
            <w:rPr/>
          </w:pPr>
          <w:hyperlink w:anchor="__RefHeading___Toc2842038_1395250215">
            <w:r>
              <w:rPr>
                <w:webHidden/>
                <w:rStyle w:val="IndexLink"/>
              </w:rPr>
              <w:t>5</w:t>
            </w:r>
            <w:r>
              <w:rPr>
                <w:rStyle w:val="IndexLink"/>
                <w:rtl w:val="true"/>
              </w:rPr>
              <w:t>-</w:t>
            </w:r>
            <w:r>
              <w:rPr>
                <w:rStyle w:val="IndexLink"/>
                <w:rtl w:val="true"/>
              </w:rPr>
              <w:t>العجمة</w:t>
            </w:r>
            <w:r>
              <w:rPr>
                <w:rStyle w:val="IndexLink"/>
                <w:rtl w:val="true"/>
              </w:rPr>
              <w:tab/>
            </w:r>
            <w:r>
              <w:rPr>
                <w:rStyle w:val="IndexLink"/>
              </w:rPr>
              <w:t>48</w:t>
            </w:r>
          </w:hyperlink>
        </w:p>
        <w:p>
          <w:pPr>
            <w:pStyle w:val="Contents5"/>
            <w:tabs>
              <w:tab w:val="clear" w:pos="7892"/>
              <w:tab w:val="right" w:pos="9026" w:leader="dot"/>
            </w:tabs>
            <w:rPr/>
          </w:pPr>
          <w:hyperlink w:anchor="__RefHeading___Toc2842040_1395250215">
            <w:r>
              <w:rPr>
                <w:webHidden/>
                <w:rStyle w:val="IndexLink"/>
              </w:rPr>
              <w:t>6</w:t>
            </w:r>
            <w:r>
              <w:rPr>
                <w:rStyle w:val="IndexLink"/>
                <w:rtl w:val="true"/>
              </w:rPr>
              <w:t>-</w:t>
            </w:r>
            <w:r>
              <w:rPr>
                <w:rStyle w:val="IndexLink"/>
                <w:rtl w:val="true"/>
              </w:rPr>
              <w:t>الجمع</w:t>
            </w:r>
            <w:r>
              <w:rPr>
                <w:rStyle w:val="IndexLink"/>
                <w:rtl w:val="true"/>
              </w:rPr>
              <w:tab/>
            </w:r>
            <w:r>
              <w:rPr>
                <w:rStyle w:val="IndexLink"/>
              </w:rPr>
              <w:t>48</w:t>
            </w:r>
          </w:hyperlink>
        </w:p>
        <w:p>
          <w:pPr>
            <w:pStyle w:val="Contents5"/>
            <w:tabs>
              <w:tab w:val="clear" w:pos="7892"/>
              <w:tab w:val="right" w:pos="9026" w:leader="dot"/>
            </w:tabs>
            <w:rPr/>
          </w:pPr>
          <w:hyperlink w:anchor="__RefHeading___Toc2842042_1395250215">
            <w:r>
              <w:rPr>
                <w:webHidden/>
                <w:rStyle w:val="IndexLink"/>
                <w:rtl w:val="true"/>
              </w:rPr>
              <w:t>الأسئلة</w:t>
            </w:r>
            <w:r>
              <w:rPr>
                <w:rStyle w:val="IndexLink"/>
                <w:rtl w:val="true"/>
              </w:rPr>
              <w:tab/>
            </w:r>
            <w:r>
              <w:rPr>
                <w:rStyle w:val="IndexLink"/>
              </w:rPr>
              <w:t>49</w:t>
            </w:r>
          </w:hyperlink>
        </w:p>
        <w:p>
          <w:pPr>
            <w:pStyle w:val="Contents5"/>
            <w:tabs>
              <w:tab w:val="clear" w:pos="7892"/>
              <w:tab w:val="right" w:pos="9026" w:leader="dot"/>
            </w:tabs>
            <w:rPr/>
          </w:pPr>
          <w:hyperlink w:anchor="__RefHeading___Toc2842044_1395250215">
            <w:r>
              <w:rPr>
                <w:webHidden/>
                <w:rStyle w:val="IndexLink"/>
                <w:rtl w:val="true"/>
              </w:rPr>
              <w:t>التّمارین</w:t>
            </w:r>
            <w:r>
              <w:rPr>
                <w:rStyle w:val="IndexLink"/>
                <w:rtl w:val="true"/>
              </w:rPr>
              <w:tab/>
            </w:r>
            <w:r>
              <w:rPr>
                <w:rStyle w:val="IndexLink"/>
              </w:rPr>
              <w:t>49</w:t>
            </w:r>
          </w:hyperlink>
        </w:p>
        <w:p>
          <w:pPr>
            <w:pStyle w:val="Contents4"/>
            <w:tabs>
              <w:tab w:val="clear" w:pos="8176"/>
              <w:tab w:val="right" w:pos="9026" w:leader="dot"/>
            </w:tabs>
            <w:rPr/>
          </w:pPr>
          <w:hyperlink w:anchor="__RefHeading___Toc2842046_1395250215">
            <w:r>
              <w:rPr>
                <w:webHidden/>
                <w:rStyle w:val="IndexLink"/>
                <w:rtl w:val="true"/>
              </w:rPr>
              <w:t xml:space="preserve">الدّرس العاشر غیر المنصرف </w:t>
            </w:r>
            <w:r>
              <w:rPr>
                <w:rStyle w:val="IndexLink"/>
                <w:rtl w:val="true"/>
              </w:rPr>
              <w:t>(</w:t>
            </w:r>
            <w:r>
              <w:rPr>
                <w:rStyle w:val="IndexLink"/>
              </w:rPr>
              <w:t>3</w:t>
            </w:r>
            <w:r>
              <w:rPr>
                <w:rStyle w:val="IndexLink"/>
                <w:rtl w:val="true"/>
              </w:rPr>
              <w:t>)</w:t>
              <w:tab/>
            </w:r>
            <w:r>
              <w:rPr>
                <w:rStyle w:val="IndexLink"/>
              </w:rPr>
              <w:t>50</w:t>
            </w:r>
          </w:hyperlink>
        </w:p>
        <w:p>
          <w:pPr>
            <w:pStyle w:val="Contents5"/>
            <w:tabs>
              <w:tab w:val="clear" w:pos="7892"/>
              <w:tab w:val="right" w:pos="9026" w:leader="dot"/>
            </w:tabs>
            <w:rPr/>
          </w:pPr>
          <w:hyperlink w:anchor="__RefHeading___Toc2842048_1395250215">
            <w:r>
              <w:rPr>
                <w:webHidden/>
                <w:rStyle w:val="IndexLink"/>
              </w:rPr>
              <w:t>7</w:t>
            </w:r>
            <w:r>
              <w:rPr>
                <w:rStyle w:val="IndexLink"/>
                <w:rtl w:val="true"/>
              </w:rPr>
              <w:t>-</w:t>
            </w:r>
            <w:r>
              <w:rPr>
                <w:rStyle w:val="IndexLink"/>
                <w:rtl w:val="true"/>
              </w:rPr>
              <w:t>الترکیب</w:t>
            </w:r>
            <w:r>
              <w:rPr>
                <w:rStyle w:val="IndexLink"/>
                <w:rtl w:val="true"/>
              </w:rPr>
              <w:tab/>
            </w:r>
            <w:r>
              <w:rPr>
                <w:rStyle w:val="IndexLink"/>
              </w:rPr>
              <w:t>50</w:t>
            </w:r>
          </w:hyperlink>
        </w:p>
        <w:p>
          <w:pPr>
            <w:pStyle w:val="Contents5"/>
            <w:tabs>
              <w:tab w:val="clear" w:pos="7892"/>
              <w:tab w:val="right" w:pos="9026" w:leader="dot"/>
            </w:tabs>
            <w:rPr/>
          </w:pPr>
          <w:hyperlink w:anchor="__RefHeading___Toc2842050_1395250215">
            <w:r>
              <w:rPr>
                <w:webHidden/>
                <w:rStyle w:val="IndexLink"/>
              </w:rPr>
              <w:t>8</w:t>
            </w:r>
            <w:r>
              <w:rPr>
                <w:rStyle w:val="IndexLink"/>
                <w:rtl w:val="true"/>
              </w:rPr>
              <w:t>-</w:t>
            </w:r>
            <w:r>
              <w:rPr>
                <w:rStyle w:val="IndexLink"/>
                <w:rtl w:val="true"/>
              </w:rPr>
              <w:t>الألف و النّون الزّائدتان</w:t>
            </w:r>
            <w:r>
              <w:rPr>
                <w:rStyle w:val="IndexLink"/>
                <w:rtl w:val="true"/>
              </w:rPr>
              <w:tab/>
            </w:r>
            <w:r>
              <w:rPr>
                <w:rStyle w:val="IndexLink"/>
              </w:rPr>
              <w:t>50</w:t>
            </w:r>
          </w:hyperlink>
        </w:p>
        <w:p>
          <w:pPr>
            <w:pStyle w:val="Contents5"/>
            <w:tabs>
              <w:tab w:val="clear" w:pos="7892"/>
              <w:tab w:val="right" w:pos="9026" w:leader="dot"/>
            </w:tabs>
            <w:rPr/>
          </w:pPr>
          <w:hyperlink w:anchor="__RefHeading___Toc2842052_1395250215">
            <w:r>
              <w:rPr>
                <w:webHidden/>
                <w:rStyle w:val="IndexLink"/>
              </w:rPr>
              <w:t>9</w:t>
            </w:r>
            <w:r>
              <w:rPr>
                <w:rStyle w:val="IndexLink"/>
                <w:rtl w:val="true"/>
              </w:rPr>
              <w:t>-</w:t>
            </w:r>
            <w:r>
              <w:rPr>
                <w:rStyle w:val="IndexLink"/>
                <w:rtl w:val="true"/>
              </w:rPr>
              <w:t>وزن الفعل</w:t>
            </w:r>
            <w:r>
              <w:rPr>
                <w:rStyle w:val="IndexLink"/>
                <w:rtl w:val="true"/>
              </w:rPr>
              <w:tab/>
            </w:r>
            <w:r>
              <w:rPr>
                <w:rStyle w:val="IndexLink"/>
              </w:rPr>
              <w:t>50</w:t>
            </w:r>
          </w:hyperlink>
        </w:p>
        <w:p>
          <w:pPr>
            <w:pStyle w:val="Contents5"/>
            <w:tabs>
              <w:tab w:val="clear" w:pos="7892"/>
              <w:tab w:val="right" w:pos="9026" w:leader="dot"/>
            </w:tabs>
            <w:rPr/>
          </w:pPr>
          <w:hyperlink w:anchor="__RefHeading___Toc2842054_1395250215">
            <w:r>
              <w:rPr>
                <w:webHidden/>
                <w:rStyle w:val="IndexLink"/>
                <w:rtl w:val="true"/>
              </w:rPr>
              <w:t>تنبیه</w:t>
            </w:r>
            <w:r>
              <w:rPr>
                <w:rStyle w:val="IndexLink"/>
                <w:rtl w:val="true"/>
              </w:rPr>
              <w:t>:</w:t>
              <w:tab/>
            </w:r>
            <w:r>
              <w:rPr>
                <w:rStyle w:val="IndexLink"/>
              </w:rPr>
              <w:t>51</w:t>
            </w:r>
          </w:hyperlink>
        </w:p>
        <w:p>
          <w:pPr>
            <w:pStyle w:val="Contents5"/>
            <w:tabs>
              <w:tab w:val="clear" w:pos="7892"/>
              <w:tab w:val="right" w:pos="9026" w:leader="dot"/>
            </w:tabs>
            <w:rPr/>
          </w:pPr>
          <w:hyperlink w:anchor="__RefHeading___Toc2842056_1395250215">
            <w:r>
              <w:rPr>
                <w:webHidden/>
                <w:rStyle w:val="IndexLink"/>
                <w:rtl w:val="true"/>
              </w:rPr>
              <w:t>تبصرة</w:t>
            </w:r>
            <w:r>
              <w:rPr>
                <w:rStyle w:val="IndexLink"/>
                <w:rtl w:val="true"/>
              </w:rPr>
              <w:tab/>
            </w:r>
            <w:r>
              <w:rPr>
                <w:rStyle w:val="IndexLink"/>
              </w:rPr>
              <w:t>51</w:t>
            </w:r>
          </w:hyperlink>
        </w:p>
        <w:p>
          <w:pPr>
            <w:pStyle w:val="Contents5"/>
            <w:tabs>
              <w:tab w:val="clear" w:pos="7892"/>
              <w:tab w:val="right" w:pos="9026" w:leader="dot"/>
            </w:tabs>
            <w:rPr/>
          </w:pPr>
          <w:hyperlink w:anchor="__RefHeading___Toc2842058_1395250215">
            <w:r>
              <w:rPr>
                <w:webHidden/>
                <w:rStyle w:val="IndexLink"/>
                <w:rtl w:val="true"/>
              </w:rPr>
              <w:t>الأسئلة</w:t>
            </w:r>
            <w:r>
              <w:rPr>
                <w:rStyle w:val="IndexLink"/>
                <w:rtl w:val="true"/>
              </w:rPr>
              <w:tab/>
            </w:r>
            <w:r>
              <w:rPr>
                <w:rStyle w:val="IndexLink"/>
              </w:rPr>
              <w:t>52</w:t>
            </w:r>
          </w:hyperlink>
        </w:p>
        <w:p>
          <w:pPr>
            <w:pStyle w:val="Contents5"/>
            <w:tabs>
              <w:tab w:val="clear" w:pos="7892"/>
              <w:tab w:val="right" w:pos="9026" w:leader="dot"/>
            </w:tabs>
            <w:rPr/>
          </w:pPr>
          <w:hyperlink w:anchor="__RefHeading___Toc2842060_1395250215">
            <w:r>
              <w:rPr>
                <w:webHidden/>
                <w:rStyle w:val="IndexLink"/>
                <w:rtl w:val="true"/>
              </w:rPr>
              <w:t>التّمارین</w:t>
            </w:r>
            <w:r>
              <w:rPr>
                <w:rStyle w:val="IndexLink"/>
                <w:rtl w:val="true"/>
              </w:rPr>
              <w:tab/>
            </w:r>
            <w:r>
              <w:rPr>
                <w:rStyle w:val="IndexLink"/>
              </w:rPr>
              <w:t>52</w:t>
            </w:r>
          </w:hyperlink>
        </w:p>
        <w:p>
          <w:pPr>
            <w:pStyle w:val="Contents3"/>
            <w:tabs>
              <w:tab w:val="clear" w:pos="8459"/>
              <w:tab w:val="right" w:pos="9026" w:leader="dot"/>
            </w:tabs>
            <w:rPr/>
          </w:pPr>
          <w:hyperlink w:anchor="__RefHeading___Toc2842062_1395250215">
            <w:r>
              <w:rPr>
                <w:webHidden/>
                <w:rStyle w:val="IndexLink"/>
                <w:rtl w:val="true"/>
              </w:rPr>
              <w:t>باب الإسم المقصد الأوّل فی المرفوعات</w:t>
            </w:r>
            <w:r>
              <w:rPr>
                <w:rStyle w:val="IndexLink"/>
                <w:rtl w:val="true"/>
              </w:rPr>
              <w:tab/>
            </w:r>
            <w:r>
              <w:rPr>
                <w:rStyle w:val="IndexLink"/>
              </w:rPr>
              <w:t>54</w:t>
            </w:r>
          </w:hyperlink>
        </w:p>
        <w:p>
          <w:pPr>
            <w:pStyle w:val="Contents4"/>
            <w:tabs>
              <w:tab w:val="clear" w:pos="8176"/>
              <w:tab w:val="right" w:pos="9026" w:leader="dot"/>
            </w:tabs>
            <w:rPr/>
          </w:pPr>
          <w:hyperlink w:anchor="__RefHeading___Toc2842064_1395250215">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2842066_1395250215">
            <w:r>
              <w:rPr>
                <w:webHidden/>
                <w:rStyle w:val="IndexLink"/>
                <w:rtl w:val="true"/>
              </w:rPr>
              <w:t xml:space="preserve">الدّرس الحادی عشر الفاعل </w:t>
            </w:r>
            <w:r>
              <w:rPr>
                <w:rStyle w:val="IndexLink"/>
                <w:rtl w:val="true"/>
              </w:rPr>
              <w:t>(</w:t>
            </w:r>
            <w:r>
              <w:rPr>
                <w:rStyle w:val="IndexLink"/>
              </w:rPr>
              <w:t>1</w:t>
            </w:r>
            <w:r>
              <w:rPr>
                <w:rStyle w:val="IndexLink"/>
                <w:rtl w:val="true"/>
              </w:rPr>
              <w:t>)</w:t>
              <w:tab/>
            </w:r>
            <w:r>
              <w:rPr>
                <w:rStyle w:val="IndexLink"/>
              </w:rPr>
              <w:t>55</w:t>
            </w:r>
          </w:hyperlink>
        </w:p>
        <w:p>
          <w:pPr>
            <w:pStyle w:val="Contents5"/>
            <w:tabs>
              <w:tab w:val="clear" w:pos="7892"/>
              <w:tab w:val="right" w:pos="9026" w:leader="dot"/>
            </w:tabs>
            <w:rPr/>
          </w:pPr>
          <w:hyperlink w:anchor="__RefHeading___Toc2842068_1395250215">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2842070_1395250215">
            <w:r>
              <w:rPr>
                <w:webHidden/>
                <w:rStyle w:val="IndexLink"/>
              </w:rPr>
              <w:t>1</w:t>
            </w:r>
            <w:r>
              <w:rPr>
                <w:rStyle w:val="IndexLink"/>
                <w:rtl w:val="true"/>
              </w:rPr>
              <w:t>-</w:t>
            </w:r>
            <w:r>
              <w:rPr>
                <w:rStyle w:val="IndexLink"/>
                <w:rtl w:val="true"/>
              </w:rPr>
              <w:t>تعریف الفاعل</w:t>
            </w:r>
            <w:r>
              <w:rPr>
                <w:rStyle w:val="IndexLink"/>
                <w:rtl w:val="true"/>
              </w:rPr>
              <w:t>:</w:t>
              <w:tab/>
            </w:r>
            <w:r>
              <w:rPr>
                <w:rStyle w:val="IndexLink"/>
              </w:rPr>
              <w:t>55</w:t>
            </w:r>
          </w:hyperlink>
        </w:p>
        <w:p>
          <w:pPr>
            <w:pStyle w:val="Contents5"/>
            <w:tabs>
              <w:tab w:val="clear" w:pos="7892"/>
              <w:tab w:val="right" w:pos="9026" w:leader="dot"/>
            </w:tabs>
            <w:rPr/>
          </w:pPr>
          <w:hyperlink w:anchor="__RefHeading___Toc2842072_1395250215">
            <w:r>
              <w:rPr>
                <w:webHidden/>
                <w:rStyle w:val="IndexLink"/>
              </w:rPr>
              <w:t>2</w:t>
            </w:r>
            <w:r>
              <w:rPr>
                <w:rStyle w:val="IndexLink"/>
                <w:rtl w:val="true"/>
              </w:rPr>
              <w:t>-</w:t>
            </w:r>
            <w:r>
              <w:rPr>
                <w:rStyle w:val="IndexLink"/>
                <w:rtl w:val="true"/>
              </w:rPr>
              <w:t>حاجة الفعل إلیه</w:t>
            </w:r>
            <w:r>
              <w:rPr>
                <w:rStyle w:val="IndexLink"/>
                <w:rtl w:val="true"/>
              </w:rPr>
              <w:t>:</w:t>
              <w:tab/>
            </w:r>
            <w:r>
              <w:rPr>
                <w:rStyle w:val="IndexLink"/>
              </w:rPr>
              <w:t>55</w:t>
            </w:r>
          </w:hyperlink>
        </w:p>
        <w:p>
          <w:pPr>
            <w:pStyle w:val="Contents6"/>
            <w:tabs>
              <w:tab w:val="clear" w:pos="7609"/>
              <w:tab w:val="right" w:pos="9026" w:leader="dot"/>
            </w:tabs>
            <w:rPr/>
          </w:pPr>
          <w:hyperlink w:anchor="__RefHeading___Toc2842074_1395250215">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2842076_1395250215">
            <w:r>
              <w:rPr>
                <w:webHidden/>
                <w:rStyle w:val="IndexLink"/>
                <w:rtl w:val="true"/>
              </w:rPr>
              <w:t>تنبیه</w:t>
            </w:r>
            <w:r>
              <w:rPr>
                <w:rStyle w:val="IndexLink"/>
                <w:rtl w:val="true"/>
              </w:rPr>
              <w:t>:</w:t>
              <w:tab/>
            </w:r>
            <w:r>
              <w:rPr>
                <w:rStyle w:val="IndexLink"/>
              </w:rPr>
              <w:t>55</w:t>
            </w:r>
          </w:hyperlink>
        </w:p>
        <w:p>
          <w:pPr>
            <w:pStyle w:val="Contents5"/>
            <w:tabs>
              <w:tab w:val="clear" w:pos="7892"/>
              <w:tab w:val="right" w:pos="9026" w:leader="dot"/>
            </w:tabs>
            <w:rPr/>
          </w:pPr>
          <w:hyperlink w:anchor="__RefHeading___Toc2842078_1395250215">
            <w:r>
              <w:rPr>
                <w:webHidden/>
                <w:rStyle w:val="IndexLink"/>
              </w:rPr>
              <w:t>3</w:t>
            </w:r>
            <w:r>
              <w:rPr>
                <w:rStyle w:val="IndexLink"/>
                <w:rtl w:val="true"/>
              </w:rPr>
              <w:t>-</w:t>
            </w:r>
            <w:r>
              <w:rPr>
                <w:rStyle w:val="IndexLink"/>
                <w:rtl w:val="true"/>
              </w:rPr>
              <w:t>إسناد الفعل إلی الفاعل</w:t>
            </w:r>
            <w:r>
              <w:rPr>
                <w:rStyle w:val="IndexLink"/>
                <w:rtl w:val="true"/>
              </w:rPr>
              <w:tab/>
            </w:r>
            <w:r>
              <w:rPr>
                <w:rStyle w:val="IndexLink"/>
              </w:rPr>
              <w:t>56</w:t>
            </w:r>
          </w:hyperlink>
        </w:p>
        <w:p>
          <w:pPr>
            <w:pStyle w:val="Contents6"/>
            <w:tabs>
              <w:tab w:val="clear" w:pos="7609"/>
              <w:tab w:val="right" w:pos="9026" w:leader="dot"/>
            </w:tabs>
            <w:rPr/>
          </w:pPr>
          <w:hyperlink w:anchor="__RefHeading___Toc2842080_1395250215">
            <w:r>
              <w:rPr>
                <w:webHidden/>
                <w:rStyle w:val="IndexLink"/>
                <w:rtl w:val="true"/>
              </w:rPr>
              <w:t>أ</w:t>
            </w:r>
            <w:r>
              <w:rPr>
                <w:rStyle w:val="IndexLink"/>
                <w:rtl w:val="true"/>
              </w:rPr>
              <w:t xml:space="preserve">) </w:t>
            </w:r>
            <w:r>
              <w:rPr>
                <w:rStyle w:val="IndexLink"/>
                <w:rtl w:val="true"/>
              </w:rPr>
              <w:t>من حیث الإفراد و التثنیة و الجمع</w:t>
            </w:r>
            <w:r>
              <w:rPr>
                <w:rStyle w:val="IndexLink"/>
                <w:rtl w:val="true"/>
              </w:rPr>
              <w:tab/>
            </w:r>
            <w:r>
              <w:rPr>
                <w:rStyle w:val="IndexLink"/>
              </w:rPr>
              <w:t>56</w:t>
            </w:r>
          </w:hyperlink>
        </w:p>
        <w:p>
          <w:pPr>
            <w:pStyle w:val="Contents6"/>
            <w:tabs>
              <w:tab w:val="clear" w:pos="7609"/>
              <w:tab w:val="right" w:pos="9026" w:leader="dot"/>
            </w:tabs>
            <w:rPr/>
          </w:pPr>
          <w:hyperlink w:anchor="__RefHeading___Toc2842082_1395250215">
            <w:r>
              <w:rPr>
                <w:webHidden/>
                <w:rStyle w:val="IndexLink"/>
                <w:rtl w:val="true"/>
              </w:rPr>
              <w:t>ب</w:t>
            </w:r>
            <w:r>
              <w:rPr>
                <w:rStyle w:val="IndexLink"/>
                <w:rtl w:val="true"/>
              </w:rPr>
              <w:t xml:space="preserve">) </w:t>
            </w:r>
            <w:r>
              <w:rPr>
                <w:rStyle w:val="IndexLink"/>
                <w:rtl w:val="true"/>
              </w:rPr>
              <w:t>من حیث التّذکیر و التّأنیث</w:t>
            </w:r>
            <w:r>
              <w:rPr>
                <w:rStyle w:val="IndexLink"/>
                <w:rtl w:val="true"/>
              </w:rPr>
              <w:tab/>
            </w:r>
            <w:r>
              <w:rPr>
                <w:rStyle w:val="IndexLink"/>
              </w:rPr>
              <w:t>56</w:t>
            </w:r>
          </w:hyperlink>
        </w:p>
        <w:p>
          <w:pPr>
            <w:pStyle w:val="Contents5"/>
            <w:tabs>
              <w:tab w:val="clear" w:pos="7892"/>
              <w:tab w:val="right" w:pos="9026" w:leader="dot"/>
            </w:tabs>
            <w:rPr/>
          </w:pPr>
          <w:hyperlink w:anchor="__RefHeading___Toc2842084_1395250215">
            <w:r>
              <w:rPr>
                <w:webHidden/>
                <w:rStyle w:val="IndexLink"/>
                <w:rtl w:val="true"/>
              </w:rPr>
              <w:t>الأسئلة</w:t>
            </w:r>
            <w:r>
              <w:rPr>
                <w:rStyle w:val="IndexLink"/>
                <w:rtl w:val="true"/>
              </w:rPr>
              <w:tab/>
            </w:r>
            <w:r>
              <w:rPr>
                <w:rStyle w:val="IndexLink"/>
              </w:rPr>
              <w:t>57</w:t>
            </w:r>
          </w:hyperlink>
        </w:p>
        <w:p>
          <w:pPr>
            <w:pStyle w:val="Contents5"/>
            <w:tabs>
              <w:tab w:val="clear" w:pos="7892"/>
              <w:tab w:val="right" w:pos="9026" w:leader="dot"/>
            </w:tabs>
            <w:rPr/>
          </w:pPr>
          <w:hyperlink w:anchor="__RefHeading___Toc2842086_1395250215">
            <w:r>
              <w:rPr>
                <w:webHidden/>
                <w:rStyle w:val="IndexLink"/>
                <w:rtl w:val="true"/>
              </w:rPr>
              <w:t>التّمارین</w:t>
            </w:r>
            <w:r>
              <w:rPr>
                <w:rStyle w:val="IndexLink"/>
                <w:rtl w:val="true"/>
              </w:rPr>
              <w:tab/>
            </w:r>
            <w:r>
              <w:rPr>
                <w:rStyle w:val="IndexLink"/>
              </w:rPr>
              <w:t>57</w:t>
            </w:r>
          </w:hyperlink>
        </w:p>
        <w:p>
          <w:pPr>
            <w:pStyle w:val="Contents4"/>
            <w:tabs>
              <w:tab w:val="clear" w:pos="8176"/>
              <w:tab w:val="right" w:pos="9026" w:leader="dot"/>
            </w:tabs>
            <w:rPr/>
          </w:pPr>
          <w:hyperlink w:anchor="__RefHeading___Toc2842088_1395250215">
            <w:r>
              <w:rPr>
                <w:webHidden/>
                <w:rStyle w:val="IndexLink"/>
                <w:rtl w:val="true"/>
              </w:rPr>
              <w:t xml:space="preserve">الدّرس الثّانی عشر الفاعل </w:t>
            </w:r>
            <w:r>
              <w:rPr>
                <w:rStyle w:val="IndexLink"/>
                <w:rtl w:val="true"/>
              </w:rPr>
              <w:t>(</w:t>
            </w:r>
            <w:r>
              <w:rPr>
                <w:rStyle w:val="IndexLink"/>
              </w:rPr>
              <w:t>2</w:t>
            </w:r>
            <w:r>
              <w:rPr>
                <w:rStyle w:val="IndexLink"/>
                <w:rtl w:val="true"/>
              </w:rPr>
              <w:t xml:space="preserve">) </w:t>
            </w:r>
            <w:r>
              <w:rPr>
                <w:rStyle w:val="IndexLink"/>
                <w:rtl w:val="true"/>
              </w:rPr>
              <w:t>و نائب الفاعل</w:t>
            </w:r>
            <w:r>
              <w:rPr>
                <w:rStyle w:val="IndexLink"/>
                <w:rtl w:val="true"/>
              </w:rPr>
              <w:tab/>
            </w:r>
            <w:r>
              <w:rPr>
                <w:rStyle w:val="IndexLink"/>
              </w:rPr>
              <w:t>58</w:t>
            </w:r>
          </w:hyperlink>
        </w:p>
        <w:p>
          <w:pPr>
            <w:pStyle w:val="Contents5"/>
            <w:tabs>
              <w:tab w:val="clear" w:pos="7892"/>
              <w:tab w:val="right" w:pos="9026" w:leader="dot"/>
            </w:tabs>
            <w:rPr/>
          </w:pPr>
          <w:hyperlink w:anchor="__RefHeading___Toc2842090_1395250215">
            <w:r>
              <w:rPr>
                <w:webHidden/>
                <w:rStyle w:val="IndexLink"/>
              </w:rPr>
              <w:t>4</w:t>
            </w:r>
            <w:r>
              <w:rPr>
                <w:rStyle w:val="IndexLink"/>
                <w:rtl w:val="true"/>
              </w:rPr>
              <w:t>-</w:t>
            </w:r>
            <w:r>
              <w:rPr>
                <w:rStyle w:val="IndexLink"/>
                <w:rtl w:val="true"/>
              </w:rPr>
              <w:t>الترتیب بین الفاعل و المفعول</w:t>
            </w:r>
            <w:r>
              <w:rPr>
                <w:rStyle w:val="IndexLink"/>
                <w:rtl w:val="true"/>
              </w:rPr>
              <w:t>:</w:t>
              <w:tab/>
            </w:r>
            <w:r>
              <w:rPr>
                <w:rStyle w:val="IndexLink"/>
              </w:rPr>
              <w:t>58</w:t>
            </w:r>
          </w:hyperlink>
        </w:p>
        <w:p>
          <w:pPr>
            <w:pStyle w:val="Contents5"/>
            <w:tabs>
              <w:tab w:val="clear" w:pos="7892"/>
              <w:tab w:val="right" w:pos="9026" w:leader="dot"/>
            </w:tabs>
            <w:rPr/>
          </w:pPr>
          <w:hyperlink w:anchor="__RefHeading___Toc2842092_1395250215">
            <w:r>
              <w:rPr>
                <w:webHidden/>
                <w:rStyle w:val="IndexLink"/>
              </w:rPr>
              <w:t>5</w:t>
            </w:r>
            <w:r>
              <w:rPr>
                <w:rStyle w:val="IndexLink"/>
                <w:rtl w:val="true"/>
              </w:rPr>
              <w:t>-</w:t>
            </w:r>
            <w:r>
              <w:rPr>
                <w:rStyle w:val="IndexLink"/>
                <w:rtl w:val="true"/>
              </w:rPr>
              <w:t>حذف الفعل و الفاعل</w:t>
            </w:r>
            <w:r>
              <w:rPr>
                <w:rStyle w:val="IndexLink"/>
                <w:rtl w:val="true"/>
              </w:rPr>
              <w:t>:</w:t>
              <w:tab/>
            </w:r>
            <w:r>
              <w:rPr>
                <w:rStyle w:val="IndexLink"/>
              </w:rPr>
              <w:t>58</w:t>
            </w:r>
          </w:hyperlink>
        </w:p>
        <w:p>
          <w:pPr>
            <w:pStyle w:val="Contents5"/>
            <w:tabs>
              <w:tab w:val="clear" w:pos="7892"/>
              <w:tab w:val="right" w:pos="9026" w:leader="dot"/>
            </w:tabs>
            <w:rPr/>
          </w:pPr>
          <w:hyperlink w:anchor="__RefHeading___Toc2842094_1395250215">
            <w:r>
              <w:rPr>
                <w:webHidden/>
                <w:rStyle w:val="IndexLink"/>
                <w:rtl w:val="true"/>
              </w:rPr>
              <w:t>الأسئلة</w:t>
            </w:r>
            <w:r>
              <w:rPr>
                <w:rStyle w:val="IndexLink"/>
                <w:rtl w:val="true"/>
              </w:rPr>
              <w:tab/>
            </w:r>
            <w:r>
              <w:rPr>
                <w:rStyle w:val="IndexLink"/>
              </w:rPr>
              <w:t>60</w:t>
            </w:r>
          </w:hyperlink>
        </w:p>
        <w:p>
          <w:pPr>
            <w:pStyle w:val="Contents5"/>
            <w:tabs>
              <w:tab w:val="clear" w:pos="7892"/>
              <w:tab w:val="right" w:pos="9026" w:leader="dot"/>
            </w:tabs>
            <w:rPr/>
          </w:pPr>
          <w:hyperlink w:anchor="__RefHeading___Toc2842096_1395250215">
            <w:r>
              <w:rPr>
                <w:webHidden/>
                <w:rStyle w:val="IndexLink"/>
                <w:rtl w:val="true"/>
              </w:rPr>
              <w:t>التّمارین</w:t>
            </w:r>
            <w:r>
              <w:rPr>
                <w:rStyle w:val="IndexLink"/>
                <w:rtl w:val="true"/>
              </w:rPr>
              <w:tab/>
            </w:r>
            <w:r>
              <w:rPr>
                <w:rStyle w:val="IndexLink"/>
              </w:rPr>
              <w:t>60</w:t>
            </w:r>
          </w:hyperlink>
        </w:p>
        <w:p>
          <w:pPr>
            <w:pStyle w:val="Contents4"/>
            <w:tabs>
              <w:tab w:val="clear" w:pos="8176"/>
              <w:tab w:val="right" w:pos="9026" w:leader="dot"/>
            </w:tabs>
            <w:rPr/>
          </w:pPr>
          <w:hyperlink w:anchor="__RefHeading___Toc2842098_1395250215">
            <w:r>
              <w:rPr>
                <w:webHidden/>
                <w:rStyle w:val="IndexLink"/>
                <w:rtl w:val="true"/>
              </w:rPr>
              <w:t>الدّرس الثالث عشر التنازع</w:t>
            </w:r>
            <w:r>
              <w:rPr>
                <w:rStyle w:val="IndexLink"/>
                <w:rtl w:val="true"/>
              </w:rPr>
              <w:tab/>
            </w:r>
            <w:r>
              <w:rPr>
                <w:rStyle w:val="IndexLink"/>
              </w:rPr>
              <w:t>62</w:t>
            </w:r>
          </w:hyperlink>
        </w:p>
        <w:p>
          <w:pPr>
            <w:pStyle w:val="Contents5"/>
            <w:tabs>
              <w:tab w:val="clear" w:pos="7892"/>
              <w:tab w:val="right" w:pos="9026" w:leader="dot"/>
            </w:tabs>
            <w:rPr/>
          </w:pPr>
          <w:hyperlink w:anchor="__RefHeading___Toc2842100_1395250215">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2842102_1395250215">
            <w:r>
              <w:rPr>
                <w:webHidden/>
                <w:rStyle w:val="IndexLink"/>
                <w:rtl w:val="true"/>
              </w:rPr>
              <w:t>تنبیهات</w:t>
            </w:r>
            <w:r>
              <w:rPr>
                <w:rStyle w:val="IndexLink"/>
                <w:rtl w:val="true"/>
              </w:rPr>
              <w:t>:</w:t>
              <w:tab/>
            </w:r>
            <w:r>
              <w:rPr>
                <w:rStyle w:val="IndexLink"/>
              </w:rPr>
              <w:t>64</w:t>
            </w:r>
          </w:hyperlink>
        </w:p>
        <w:p>
          <w:pPr>
            <w:pStyle w:val="Contents5"/>
            <w:tabs>
              <w:tab w:val="clear" w:pos="7892"/>
              <w:tab w:val="right" w:pos="9026" w:leader="dot"/>
            </w:tabs>
            <w:rPr/>
          </w:pPr>
          <w:hyperlink w:anchor="__RefHeading___Toc2842104_1395250215">
            <w:r>
              <w:rPr>
                <w:webHidden/>
                <w:rStyle w:val="IndexLink"/>
                <w:rtl w:val="true"/>
              </w:rPr>
              <w:t>الأسئلة</w:t>
            </w:r>
            <w:r>
              <w:rPr>
                <w:rStyle w:val="IndexLink"/>
                <w:rtl w:val="true"/>
              </w:rPr>
              <w:tab/>
            </w:r>
            <w:r>
              <w:rPr>
                <w:rStyle w:val="IndexLink"/>
              </w:rPr>
              <w:t>64</w:t>
            </w:r>
          </w:hyperlink>
        </w:p>
        <w:p>
          <w:pPr>
            <w:pStyle w:val="Contents5"/>
            <w:tabs>
              <w:tab w:val="clear" w:pos="7892"/>
              <w:tab w:val="right" w:pos="9026" w:leader="dot"/>
            </w:tabs>
            <w:rPr/>
          </w:pPr>
          <w:hyperlink w:anchor="__RefHeading___Toc2842106_1395250215">
            <w:r>
              <w:rPr>
                <w:webHidden/>
                <w:rStyle w:val="IndexLink"/>
                <w:rtl w:val="true"/>
              </w:rPr>
              <w:t>التّمارین</w:t>
            </w:r>
            <w:r>
              <w:rPr>
                <w:rStyle w:val="IndexLink"/>
                <w:rtl w:val="true"/>
              </w:rPr>
              <w:tab/>
            </w:r>
            <w:r>
              <w:rPr>
                <w:rStyle w:val="IndexLink"/>
              </w:rPr>
              <w:t>65</w:t>
            </w:r>
          </w:hyperlink>
        </w:p>
        <w:p>
          <w:pPr>
            <w:pStyle w:val="Contents4"/>
            <w:tabs>
              <w:tab w:val="clear" w:pos="8176"/>
              <w:tab w:val="right" w:pos="9026" w:leader="dot"/>
            </w:tabs>
            <w:rPr/>
          </w:pPr>
          <w:hyperlink w:anchor="__RefHeading___Toc2842108_1395250215">
            <w:r>
              <w:rPr>
                <w:webHidden/>
                <w:rStyle w:val="IndexLink"/>
                <w:rtl w:val="true"/>
              </w:rPr>
              <w:t xml:space="preserve">الدّرس الرابع عشر المبتدأ و الخبر </w:t>
            </w:r>
            <w:r>
              <w:rPr>
                <w:rStyle w:val="IndexLink"/>
                <w:rtl w:val="true"/>
              </w:rPr>
              <w:t>(</w:t>
            </w:r>
            <w:r>
              <w:rPr>
                <w:rStyle w:val="IndexLink"/>
              </w:rPr>
              <w:t>1</w:t>
            </w:r>
            <w:r>
              <w:rPr>
                <w:rStyle w:val="IndexLink"/>
                <w:rtl w:val="true"/>
              </w:rPr>
              <w:t>)</w:t>
              <w:tab/>
            </w:r>
            <w:r>
              <w:rPr>
                <w:rStyle w:val="IndexLink"/>
              </w:rPr>
              <w:t>66</w:t>
            </w:r>
          </w:hyperlink>
        </w:p>
        <w:p>
          <w:pPr>
            <w:pStyle w:val="Contents5"/>
            <w:tabs>
              <w:tab w:val="clear" w:pos="7892"/>
              <w:tab w:val="right" w:pos="9026" w:leader="dot"/>
            </w:tabs>
            <w:rPr/>
          </w:pPr>
          <w:hyperlink w:anchor="__RefHeading___Toc2842110_1395250215">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2842112_1395250215">
            <w:r>
              <w:rPr>
                <w:webHidden/>
                <w:rStyle w:val="IndexLink"/>
                <w:rtl w:val="true"/>
              </w:rPr>
              <w:t>تبصرة</w:t>
            </w:r>
            <w:r>
              <w:rPr>
                <w:rStyle w:val="IndexLink"/>
                <w:rtl w:val="true"/>
              </w:rPr>
              <w:tab/>
            </w:r>
            <w:r>
              <w:rPr>
                <w:rStyle w:val="IndexLink"/>
              </w:rPr>
              <w:t>66</w:t>
            </w:r>
          </w:hyperlink>
        </w:p>
        <w:p>
          <w:pPr>
            <w:pStyle w:val="Contents5"/>
            <w:tabs>
              <w:tab w:val="clear" w:pos="7892"/>
              <w:tab w:val="right" w:pos="9026" w:leader="dot"/>
            </w:tabs>
            <w:rPr/>
          </w:pPr>
          <w:hyperlink w:anchor="__RefHeading___Toc2842114_1395250215">
            <w:r>
              <w:rPr>
                <w:webHidden/>
                <w:rStyle w:val="IndexLink"/>
                <w:rtl w:val="true"/>
              </w:rPr>
              <w:t>نکات</w:t>
            </w:r>
            <w:r>
              <w:rPr>
                <w:rStyle w:val="IndexLink"/>
                <w:rtl w:val="true"/>
              </w:rPr>
              <w:tab/>
            </w:r>
            <w:r>
              <w:rPr>
                <w:rStyle w:val="IndexLink"/>
              </w:rPr>
              <w:t>67</w:t>
            </w:r>
          </w:hyperlink>
        </w:p>
        <w:p>
          <w:pPr>
            <w:pStyle w:val="Contents5"/>
            <w:tabs>
              <w:tab w:val="clear" w:pos="7892"/>
              <w:tab w:val="right" w:pos="9026" w:leader="dot"/>
            </w:tabs>
            <w:rPr/>
          </w:pPr>
          <w:hyperlink w:anchor="__RefHeading___Toc2842116_1395250215">
            <w:r>
              <w:rPr>
                <w:webHidden/>
                <w:rStyle w:val="IndexLink"/>
                <w:rtl w:val="true"/>
              </w:rPr>
              <w:t>الأسئلة</w:t>
            </w:r>
            <w:r>
              <w:rPr>
                <w:rStyle w:val="IndexLink"/>
                <w:rtl w:val="true"/>
              </w:rPr>
              <w:tab/>
            </w:r>
            <w:r>
              <w:rPr>
                <w:rStyle w:val="IndexLink"/>
              </w:rPr>
              <w:t>68</w:t>
            </w:r>
          </w:hyperlink>
        </w:p>
        <w:p>
          <w:pPr>
            <w:pStyle w:val="Contents5"/>
            <w:tabs>
              <w:tab w:val="clear" w:pos="7892"/>
              <w:tab w:val="right" w:pos="9026" w:leader="dot"/>
            </w:tabs>
            <w:rPr/>
          </w:pPr>
          <w:hyperlink w:anchor="__RefHeading___Toc2842118_1395250215">
            <w:r>
              <w:rPr>
                <w:webHidden/>
                <w:rStyle w:val="IndexLink"/>
                <w:rtl w:val="true"/>
              </w:rPr>
              <w:t>التّمارین</w:t>
            </w:r>
            <w:r>
              <w:rPr>
                <w:rStyle w:val="IndexLink"/>
                <w:rtl w:val="true"/>
              </w:rPr>
              <w:tab/>
            </w:r>
            <w:r>
              <w:rPr>
                <w:rStyle w:val="IndexLink"/>
              </w:rPr>
              <w:t>68</w:t>
            </w:r>
          </w:hyperlink>
        </w:p>
        <w:p>
          <w:pPr>
            <w:pStyle w:val="Contents4"/>
            <w:tabs>
              <w:tab w:val="clear" w:pos="8176"/>
              <w:tab w:val="right" w:pos="9026" w:leader="dot"/>
            </w:tabs>
            <w:rPr/>
          </w:pPr>
          <w:hyperlink w:anchor="__RefHeading___Toc2842120_1395250215">
            <w:r>
              <w:rPr>
                <w:webHidden/>
                <w:rStyle w:val="IndexLink"/>
                <w:rtl w:val="true"/>
              </w:rPr>
              <w:t xml:space="preserve">الدّرس الخامس عشر المبتدأ و الخبر </w:t>
            </w:r>
            <w:r>
              <w:rPr>
                <w:rStyle w:val="IndexLink"/>
                <w:rtl w:val="true"/>
              </w:rPr>
              <w:t>(</w:t>
            </w:r>
            <w:r>
              <w:rPr>
                <w:rStyle w:val="IndexLink"/>
              </w:rPr>
              <w:t>2</w:t>
            </w:r>
            <w:r>
              <w:rPr>
                <w:rStyle w:val="IndexLink"/>
                <w:rtl w:val="true"/>
              </w:rPr>
              <w:t>)</w:t>
              <w:tab/>
            </w:r>
            <w:r>
              <w:rPr>
                <w:rStyle w:val="IndexLink"/>
              </w:rPr>
              <w:t>70</w:t>
            </w:r>
          </w:hyperlink>
        </w:p>
        <w:p>
          <w:pPr>
            <w:pStyle w:val="Contents5"/>
            <w:tabs>
              <w:tab w:val="clear" w:pos="7892"/>
              <w:tab w:val="right" w:pos="9026" w:leader="dot"/>
            </w:tabs>
            <w:rPr/>
          </w:pPr>
          <w:hyperlink w:anchor="__RefHeading___Toc2842122_1395250215">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2842124_1395250215">
            <w:r>
              <w:rPr>
                <w:webHidden/>
                <w:rStyle w:val="IndexLink"/>
                <w:rtl w:val="true"/>
              </w:rPr>
              <w:t>الأسئلة</w:t>
            </w:r>
            <w:r>
              <w:rPr>
                <w:rStyle w:val="IndexLink"/>
                <w:rtl w:val="true"/>
              </w:rPr>
              <w:tab/>
            </w:r>
            <w:r>
              <w:rPr>
                <w:rStyle w:val="IndexLink"/>
              </w:rPr>
              <w:t>71</w:t>
            </w:r>
          </w:hyperlink>
        </w:p>
        <w:p>
          <w:pPr>
            <w:pStyle w:val="Contents5"/>
            <w:tabs>
              <w:tab w:val="clear" w:pos="7892"/>
              <w:tab w:val="right" w:pos="9026" w:leader="dot"/>
            </w:tabs>
            <w:rPr/>
          </w:pPr>
          <w:hyperlink w:anchor="__RefHeading___Toc2842126_1395250215">
            <w:r>
              <w:rPr>
                <w:webHidden/>
                <w:rStyle w:val="IndexLink"/>
                <w:rtl w:val="true"/>
              </w:rPr>
              <w:t>التّمارین</w:t>
            </w:r>
            <w:r>
              <w:rPr>
                <w:rStyle w:val="IndexLink"/>
                <w:rtl w:val="true"/>
              </w:rPr>
              <w:tab/>
            </w:r>
            <w:r>
              <w:rPr>
                <w:rStyle w:val="IndexLink"/>
              </w:rPr>
              <w:t>72</w:t>
            </w:r>
          </w:hyperlink>
        </w:p>
        <w:p>
          <w:pPr>
            <w:pStyle w:val="Contents4"/>
            <w:tabs>
              <w:tab w:val="clear" w:pos="8176"/>
              <w:tab w:val="right" w:pos="9026" w:leader="dot"/>
            </w:tabs>
            <w:rPr/>
          </w:pPr>
          <w:hyperlink w:anchor="__RefHeading___Toc2842128_1395250215">
            <w:r>
              <w:rPr>
                <w:webHidden/>
                <w:rStyle w:val="IndexLink"/>
                <w:rtl w:val="true"/>
              </w:rPr>
              <w:t>الدّرس السادس عشر اسم النواسخ و خبرها</w:t>
            </w:r>
            <w:r>
              <w:rPr>
                <w:rStyle w:val="IndexLink"/>
                <w:rtl w:val="true"/>
              </w:rPr>
              <w:tab/>
            </w:r>
            <w:r>
              <w:rPr>
                <w:rStyle w:val="IndexLink"/>
              </w:rPr>
              <w:t>73</w:t>
            </w:r>
          </w:hyperlink>
        </w:p>
        <w:p>
          <w:pPr>
            <w:pStyle w:val="Contents5"/>
            <w:tabs>
              <w:tab w:val="clear" w:pos="7892"/>
              <w:tab w:val="right" w:pos="9026" w:leader="dot"/>
            </w:tabs>
            <w:rPr/>
          </w:pPr>
          <w:hyperlink w:anchor="__RefHeading___Toc2842130_1395250215">
            <w:r>
              <w:rPr>
                <w:webHidden/>
                <w:rStyle w:val="IndexLink"/>
                <w:rtl w:val="true"/>
              </w:rPr>
              <w:t>القسم الخامس من المرفوعات</w:t>
            </w:r>
            <w:r>
              <w:rPr>
                <w:rStyle w:val="IndexLink"/>
                <w:rtl w:val="true"/>
              </w:rPr>
              <w:t xml:space="preserve">: </w:t>
            </w:r>
            <w:r>
              <w:rPr>
                <w:rStyle w:val="IndexLink"/>
                <w:rtl w:val="true"/>
              </w:rPr>
              <w:t>خبر إنّ و أخواتها</w:t>
            </w:r>
            <w:r>
              <w:rPr>
                <w:rStyle w:val="IndexLink"/>
                <w:rtl w:val="true"/>
              </w:rPr>
              <w:tab/>
            </w:r>
            <w:r>
              <w:rPr>
                <w:rStyle w:val="IndexLink"/>
              </w:rPr>
              <w:t>73</w:t>
            </w:r>
          </w:hyperlink>
        </w:p>
        <w:p>
          <w:pPr>
            <w:pStyle w:val="Contents5"/>
            <w:tabs>
              <w:tab w:val="clear" w:pos="7892"/>
              <w:tab w:val="right" w:pos="9026" w:leader="dot"/>
            </w:tabs>
            <w:rPr/>
          </w:pPr>
          <w:hyperlink w:anchor="__RefHeading___Toc2842132_1395250215">
            <w:r>
              <w:rPr>
                <w:webHidden/>
                <w:rStyle w:val="IndexLink"/>
                <w:rtl w:val="true"/>
              </w:rPr>
              <w:t>القسم السادس من المرفوعات</w:t>
            </w:r>
            <w:r>
              <w:rPr>
                <w:rStyle w:val="IndexLink"/>
                <w:rtl w:val="true"/>
              </w:rPr>
              <w:t xml:space="preserve">: </w:t>
            </w:r>
            <w:r>
              <w:rPr>
                <w:rStyle w:val="IndexLink"/>
                <w:rtl w:val="true"/>
              </w:rPr>
              <w:t xml:space="preserve">اسم </w:t>
            </w:r>
            <w:r>
              <w:rPr>
                <w:rStyle w:val="IndexLink"/>
                <w:rtl w:val="true"/>
              </w:rPr>
              <w:t>«</w:t>
            </w:r>
            <w:r>
              <w:rPr>
                <w:rStyle w:val="IndexLink"/>
                <w:rtl w:val="true"/>
              </w:rPr>
              <w:t>کان</w:t>
            </w:r>
            <w:r>
              <w:rPr>
                <w:rStyle w:val="IndexLink"/>
                <w:rtl w:val="true"/>
              </w:rPr>
              <w:t xml:space="preserve">» </w:t>
            </w:r>
            <w:r>
              <w:rPr>
                <w:rStyle w:val="IndexLink"/>
                <w:rtl w:val="true"/>
              </w:rPr>
              <w:t>و أخواتها</w:t>
            </w:r>
            <w:r>
              <w:rPr>
                <w:rStyle w:val="IndexLink"/>
                <w:rtl w:val="true"/>
              </w:rPr>
              <w:tab/>
            </w:r>
            <w:r>
              <w:rPr>
                <w:rStyle w:val="IndexLink"/>
              </w:rPr>
              <w:t>73</w:t>
            </w:r>
          </w:hyperlink>
        </w:p>
        <w:p>
          <w:pPr>
            <w:pStyle w:val="Contents6"/>
            <w:tabs>
              <w:tab w:val="clear" w:pos="7609"/>
              <w:tab w:val="right" w:pos="9026" w:leader="dot"/>
            </w:tabs>
            <w:rPr/>
          </w:pPr>
          <w:hyperlink w:anchor="__RefHeading___Toc2842134_1395250215">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2842136_1395250215">
            <w:r>
              <w:rPr>
                <w:webHidden/>
                <w:rStyle w:val="IndexLink"/>
                <w:rtl w:val="true"/>
              </w:rPr>
              <w:t>تقدیم الخبر</w:t>
            </w:r>
            <w:r>
              <w:rPr>
                <w:rStyle w:val="IndexLink"/>
                <w:rtl w:val="true"/>
              </w:rPr>
              <w:t>:</w:t>
              <w:tab/>
            </w:r>
            <w:r>
              <w:rPr>
                <w:rStyle w:val="IndexLink"/>
              </w:rPr>
              <w:t>74</w:t>
            </w:r>
          </w:hyperlink>
        </w:p>
        <w:p>
          <w:pPr>
            <w:pStyle w:val="Contents5"/>
            <w:tabs>
              <w:tab w:val="clear" w:pos="7892"/>
              <w:tab w:val="right" w:pos="9026" w:leader="dot"/>
            </w:tabs>
            <w:rPr/>
          </w:pPr>
          <w:hyperlink w:anchor="__RefHeading___Toc2842138_1395250215">
            <w:r>
              <w:rPr>
                <w:webHidden/>
                <w:rStyle w:val="IndexLink"/>
                <w:rtl w:val="true"/>
              </w:rPr>
              <w:t>القسم السابع من المرفوعات</w:t>
            </w:r>
            <w:r>
              <w:rPr>
                <w:rStyle w:val="IndexLink"/>
                <w:rtl w:val="true"/>
              </w:rPr>
              <w:t xml:space="preserve">: </w:t>
            </w:r>
            <w:r>
              <w:rPr>
                <w:rStyle w:val="IndexLink"/>
                <w:rtl w:val="true"/>
              </w:rPr>
              <w:t xml:space="preserve">اسم الحروف المشبّهة ب </w:t>
            </w:r>
            <w:r>
              <w:rPr>
                <w:rStyle w:val="IndexLink"/>
                <w:rtl w:val="true"/>
              </w:rPr>
              <w:t>«</w:t>
            </w:r>
            <w:r>
              <w:rPr>
                <w:rStyle w:val="IndexLink"/>
                <w:rtl w:val="true"/>
              </w:rPr>
              <w:t>لیس</w:t>
            </w:r>
            <w:r>
              <w:rPr>
                <w:rStyle w:val="IndexLink"/>
                <w:rtl w:val="true"/>
              </w:rPr>
              <w:t>»</w:t>
              <w:tab/>
            </w:r>
            <w:r>
              <w:rPr>
                <w:rStyle w:val="IndexLink"/>
              </w:rPr>
              <w:t>74</w:t>
            </w:r>
          </w:hyperlink>
        </w:p>
        <w:p>
          <w:pPr>
            <w:pStyle w:val="Contents5"/>
            <w:tabs>
              <w:tab w:val="clear" w:pos="7892"/>
              <w:tab w:val="right" w:pos="9026" w:leader="dot"/>
            </w:tabs>
            <w:rPr/>
          </w:pPr>
          <w:hyperlink w:anchor="__RefHeading___Toc2842140_1395250215">
            <w:r>
              <w:rPr>
                <w:webHidden/>
                <w:rStyle w:val="IndexLink"/>
                <w:rtl w:val="true"/>
              </w:rPr>
              <w:t>القسم الثامن من المرفوعات</w:t>
            </w:r>
            <w:r>
              <w:rPr>
                <w:rStyle w:val="IndexLink"/>
                <w:rtl w:val="true"/>
              </w:rPr>
              <w:t xml:space="preserve">: </w:t>
            </w:r>
            <w:r>
              <w:rPr>
                <w:rStyle w:val="IndexLink"/>
                <w:rtl w:val="true"/>
              </w:rPr>
              <w:t xml:space="preserve">خبر </w:t>
            </w:r>
            <w:r>
              <w:rPr>
                <w:rStyle w:val="IndexLink"/>
                <w:rtl w:val="true"/>
              </w:rPr>
              <w:t>«</w:t>
            </w:r>
            <w:r>
              <w:rPr>
                <w:rStyle w:val="IndexLink"/>
                <w:rtl w:val="true"/>
              </w:rPr>
              <w:t>لا</w:t>
            </w:r>
            <w:r>
              <w:rPr>
                <w:rStyle w:val="IndexLink"/>
                <w:rtl w:val="true"/>
              </w:rPr>
              <w:t xml:space="preserve">» </w:t>
            </w:r>
            <w:r>
              <w:rPr>
                <w:rStyle w:val="IndexLink"/>
                <w:rtl w:val="true"/>
              </w:rPr>
              <w:t>الّتی لنفی الجنس</w:t>
            </w:r>
            <w:r>
              <w:rPr>
                <w:rStyle w:val="IndexLink"/>
                <w:rtl w:val="true"/>
              </w:rPr>
              <w:tab/>
            </w:r>
            <w:r>
              <w:rPr>
                <w:rStyle w:val="IndexLink"/>
              </w:rPr>
              <w:t>74</w:t>
            </w:r>
          </w:hyperlink>
        </w:p>
        <w:p>
          <w:pPr>
            <w:pStyle w:val="Contents5"/>
            <w:tabs>
              <w:tab w:val="clear" w:pos="7892"/>
              <w:tab w:val="right" w:pos="9026" w:leader="dot"/>
            </w:tabs>
            <w:rPr/>
          </w:pPr>
          <w:hyperlink w:anchor="__RefHeading___Toc2842142_1395250215">
            <w:r>
              <w:rPr>
                <w:webHidden/>
                <w:rStyle w:val="IndexLink"/>
                <w:rtl w:val="true"/>
              </w:rPr>
              <w:t>الأسئلة</w:t>
            </w:r>
            <w:r>
              <w:rPr>
                <w:rStyle w:val="IndexLink"/>
                <w:rtl w:val="true"/>
              </w:rPr>
              <w:tab/>
            </w:r>
            <w:r>
              <w:rPr>
                <w:rStyle w:val="IndexLink"/>
              </w:rPr>
              <w:t>75</w:t>
            </w:r>
          </w:hyperlink>
        </w:p>
        <w:p>
          <w:pPr>
            <w:pStyle w:val="Contents5"/>
            <w:tabs>
              <w:tab w:val="clear" w:pos="7892"/>
              <w:tab w:val="right" w:pos="9026" w:leader="dot"/>
            </w:tabs>
            <w:rPr/>
          </w:pPr>
          <w:hyperlink w:anchor="__RefHeading___Toc2842144_1395250215">
            <w:r>
              <w:rPr>
                <w:webHidden/>
                <w:rStyle w:val="IndexLink"/>
                <w:rtl w:val="true"/>
              </w:rPr>
              <w:t>التّمارین</w:t>
            </w:r>
            <w:r>
              <w:rPr>
                <w:rStyle w:val="IndexLink"/>
                <w:rtl w:val="true"/>
              </w:rPr>
              <w:tab/>
            </w:r>
            <w:r>
              <w:rPr>
                <w:rStyle w:val="IndexLink"/>
              </w:rPr>
              <w:t>75</w:t>
            </w:r>
          </w:hyperlink>
        </w:p>
        <w:p>
          <w:pPr>
            <w:pStyle w:val="Contents5"/>
            <w:tabs>
              <w:tab w:val="clear" w:pos="7892"/>
              <w:tab w:val="right" w:pos="9026" w:leader="dot"/>
            </w:tabs>
            <w:rPr/>
          </w:pPr>
          <w:hyperlink w:anchor="__RefHeading___Toc2842146_1395250215">
            <w:r>
              <w:rPr>
                <w:webHidden/>
                <w:rStyle w:val="IndexLink"/>
                <w:rtl w:val="true"/>
              </w:rPr>
              <w:t>تمارین عامّة استخرج الأسماء المرفوعة من الجمل الآتیة و أعربها</w:t>
            </w:r>
            <w:r>
              <w:rPr>
                <w:rStyle w:val="IndexLink"/>
                <w:rtl w:val="true"/>
              </w:rPr>
              <w:t>:</w:t>
              <w:tab/>
            </w:r>
            <w:r>
              <w:rPr>
                <w:rStyle w:val="IndexLink"/>
              </w:rPr>
              <w:t>77</w:t>
            </w:r>
          </w:hyperlink>
        </w:p>
        <w:p>
          <w:pPr>
            <w:pStyle w:val="Contents3"/>
            <w:tabs>
              <w:tab w:val="clear" w:pos="8459"/>
              <w:tab w:val="right" w:pos="9026" w:leader="dot"/>
            </w:tabs>
            <w:rPr/>
          </w:pPr>
          <w:hyperlink w:anchor="__RefHeading___Toc2842148_1395250215">
            <w:r>
              <w:rPr>
                <w:webHidden/>
                <w:rStyle w:val="IndexLink"/>
                <w:rtl w:val="true"/>
              </w:rPr>
              <w:t>باب الاسم المقصد الثانی فی المنصوبات</w:t>
            </w:r>
            <w:r>
              <w:rPr>
                <w:rStyle w:val="IndexLink"/>
                <w:rtl w:val="true"/>
              </w:rPr>
              <w:tab/>
            </w:r>
            <w:r>
              <w:rPr>
                <w:rStyle w:val="IndexLink"/>
              </w:rPr>
              <w:t>78</w:t>
            </w:r>
          </w:hyperlink>
        </w:p>
        <w:p>
          <w:pPr>
            <w:pStyle w:val="Contents4"/>
            <w:tabs>
              <w:tab w:val="clear" w:pos="8176"/>
              <w:tab w:val="right" w:pos="9026" w:leader="dot"/>
            </w:tabs>
            <w:rPr/>
          </w:pPr>
          <w:hyperlink w:anchor="__RefHeading___Toc2842150_1395250215">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2842152_1395250215">
            <w:r>
              <w:rPr>
                <w:webHidden/>
                <w:rStyle w:val="IndexLink"/>
                <w:rtl w:val="true"/>
              </w:rPr>
              <w:t>الدّرس السابع عشر المفعول المطلق</w:t>
            </w:r>
            <w:r>
              <w:rPr>
                <w:rStyle w:val="IndexLink"/>
                <w:rtl w:val="true"/>
              </w:rPr>
              <w:tab/>
            </w:r>
            <w:r>
              <w:rPr>
                <w:rStyle w:val="IndexLink"/>
              </w:rPr>
              <w:t>79</w:t>
            </w:r>
          </w:hyperlink>
        </w:p>
        <w:p>
          <w:pPr>
            <w:pStyle w:val="Contents5"/>
            <w:tabs>
              <w:tab w:val="clear" w:pos="7892"/>
              <w:tab w:val="right" w:pos="9026" w:leader="dot"/>
            </w:tabs>
            <w:rPr/>
          </w:pPr>
          <w:hyperlink w:anchor="__RefHeading___Toc2842154_1395250215">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2842156_1395250215">
            <w:r>
              <w:rPr>
                <w:webHidden/>
                <w:rStyle w:val="IndexLink"/>
                <w:rtl w:val="true"/>
              </w:rPr>
              <w:t>الأسئلة</w:t>
            </w:r>
            <w:r>
              <w:rPr>
                <w:rStyle w:val="IndexLink"/>
                <w:rtl w:val="true"/>
              </w:rPr>
              <w:tab/>
            </w:r>
            <w:r>
              <w:rPr>
                <w:rStyle w:val="IndexLink"/>
              </w:rPr>
              <w:t>81</w:t>
            </w:r>
          </w:hyperlink>
        </w:p>
        <w:p>
          <w:pPr>
            <w:pStyle w:val="Contents5"/>
            <w:tabs>
              <w:tab w:val="clear" w:pos="7892"/>
              <w:tab w:val="right" w:pos="9026" w:leader="dot"/>
            </w:tabs>
            <w:rPr/>
          </w:pPr>
          <w:hyperlink w:anchor="__RefHeading___Toc2842158_1395250215">
            <w:r>
              <w:rPr>
                <w:webHidden/>
                <w:rStyle w:val="IndexLink"/>
                <w:rtl w:val="true"/>
              </w:rPr>
              <w:t>التّمارین</w:t>
            </w:r>
            <w:r>
              <w:rPr>
                <w:rStyle w:val="IndexLink"/>
                <w:rtl w:val="true"/>
              </w:rPr>
              <w:tab/>
            </w:r>
            <w:r>
              <w:rPr>
                <w:rStyle w:val="IndexLink"/>
              </w:rPr>
              <w:t>81</w:t>
            </w:r>
          </w:hyperlink>
        </w:p>
        <w:p>
          <w:pPr>
            <w:pStyle w:val="Contents4"/>
            <w:tabs>
              <w:tab w:val="clear" w:pos="8176"/>
              <w:tab w:val="right" w:pos="9026" w:leader="dot"/>
            </w:tabs>
            <w:rPr/>
          </w:pPr>
          <w:hyperlink w:anchor="__RefHeading___Toc2842160_1395250215">
            <w:r>
              <w:rPr>
                <w:webHidden/>
                <w:rStyle w:val="IndexLink"/>
                <w:rtl w:val="true"/>
              </w:rPr>
              <w:t xml:space="preserve">الدّرس الثامن عشر المفعول به </w:t>
            </w:r>
            <w:r>
              <w:rPr>
                <w:rStyle w:val="IndexLink"/>
                <w:rtl w:val="true"/>
              </w:rPr>
              <w:t>(</w:t>
            </w:r>
            <w:r>
              <w:rPr>
                <w:rStyle w:val="IndexLink"/>
              </w:rPr>
              <w:t>1</w:t>
            </w:r>
            <w:r>
              <w:rPr>
                <w:rStyle w:val="IndexLink"/>
                <w:rtl w:val="true"/>
              </w:rPr>
              <w:t>)</w:t>
              <w:tab/>
            </w:r>
            <w:r>
              <w:rPr>
                <w:rStyle w:val="IndexLink"/>
              </w:rPr>
              <w:t>83</w:t>
            </w:r>
          </w:hyperlink>
        </w:p>
        <w:p>
          <w:pPr>
            <w:pStyle w:val="Contents5"/>
            <w:tabs>
              <w:tab w:val="clear" w:pos="7892"/>
              <w:tab w:val="right" w:pos="9026" w:leader="dot"/>
            </w:tabs>
            <w:rPr/>
          </w:pPr>
          <w:hyperlink w:anchor="__RefHeading___Toc2842162_1395250215">
            <w:r>
              <w:rPr>
                <w:webHidden/>
                <w:rStyle w:val="IndexLink"/>
                <w:rtl w:val="true"/>
              </w:rPr>
              <w:t>القسم الثانی من المنصوبات</w:t>
            </w:r>
            <w:r>
              <w:rPr>
                <w:rStyle w:val="IndexLink"/>
                <w:rtl w:val="true"/>
              </w:rPr>
              <w:t xml:space="preserve">: </w:t>
            </w:r>
            <w:r>
              <w:rPr>
                <w:rStyle w:val="IndexLink"/>
                <w:rtl w:val="true"/>
              </w:rPr>
              <w:t>المفعول به</w:t>
            </w:r>
            <w:r>
              <w:rPr>
                <w:rStyle w:val="IndexLink"/>
                <w:rtl w:val="true"/>
              </w:rPr>
              <w:tab/>
            </w:r>
            <w:r>
              <w:rPr>
                <w:rStyle w:val="IndexLink"/>
              </w:rPr>
              <w:t>83</w:t>
            </w:r>
          </w:hyperlink>
        </w:p>
        <w:p>
          <w:pPr>
            <w:pStyle w:val="Contents5"/>
            <w:tabs>
              <w:tab w:val="clear" w:pos="7892"/>
              <w:tab w:val="right" w:pos="9026" w:leader="dot"/>
            </w:tabs>
            <w:rPr/>
          </w:pPr>
          <w:hyperlink w:anchor="__RefHeading___Toc2842164_1395250215">
            <w:r>
              <w:rPr>
                <w:webHidden/>
                <w:rStyle w:val="IndexLink"/>
                <w:rtl w:val="true"/>
              </w:rPr>
              <w:t>الأسئلة</w:t>
            </w:r>
            <w:r>
              <w:rPr>
                <w:rStyle w:val="IndexLink"/>
                <w:rtl w:val="true"/>
              </w:rPr>
              <w:tab/>
            </w:r>
            <w:r>
              <w:rPr>
                <w:rStyle w:val="IndexLink"/>
              </w:rPr>
              <w:t>85</w:t>
            </w:r>
          </w:hyperlink>
        </w:p>
        <w:p>
          <w:pPr>
            <w:pStyle w:val="Contents5"/>
            <w:tabs>
              <w:tab w:val="clear" w:pos="7892"/>
              <w:tab w:val="right" w:pos="9026" w:leader="dot"/>
            </w:tabs>
            <w:rPr/>
          </w:pPr>
          <w:hyperlink w:anchor="__RefHeading___Toc2842166_1395250215">
            <w:r>
              <w:rPr>
                <w:webHidden/>
                <w:rStyle w:val="IndexLink"/>
                <w:rtl w:val="true"/>
              </w:rPr>
              <w:t>التّمارین</w:t>
            </w:r>
            <w:r>
              <w:rPr>
                <w:rStyle w:val="IndexLink"/>
                <w:rtl w:val="true"/>
              </w:rPr>
              <w:tab/>
            </w:r>
            <w:r>
              <w:rPr>
                <w:rStyle w:val="IndexLink"/>
              </w:rPr>
              <w:t>85</w:t>
            </w:r>
          </w:hyperlink>
        </w:p>
        <w:p>
          <w:pPr>
            <w:pStyle w:val="Contents4"/>
            <w:tabs>
              <w:tab w:val="clear" w:pos="8176"/>
              <w:tab w:val="right" w:pos="9026" w:leader="dot"/>
            </w:tabs>
            <w:rPr/>
          </w:pPr>
          <w:hyperlink w:anchor="__RefHeading___Toc2842168_1395250215">
            <w:r>
              <w:rPr>
                <w:webHidden/>
                <w:rStyle w:val="IndexLink"/>
                <w:rtl w:val="true"/>
              </w:rPr>
              <w:t xml:space="preserve">الدّرس التاسع عشر المفعول به </w:t>
            </w:r>
            <w:r>
              <w:rPr>
                <w:rStyle w:val="IndexLink"/>
                <w:rtl w:val="true"/>
              </w:rPr>
              <w:t>(</w:t>
            </w:r>
            <w:r>
              <w:rPr>
                <w:rStyle w:val="IndexLink"/>
              </w:rPr>
              <w:t>2</w:t>
            </w:r>
            <w:r>
              <w:rPr>
                <w:rStyle w:val="IndexLink"/>
                <w:rtl w:val="true"/>
              </w:rPr>
              <w:t>)</w:t>
              <w:tab/>
            </w:r>
            <w:r>
              <w:rPr>
                <w:rStyle w:val="IndexLink"/>
              </w:rPr>
              <w:t>87</w:t>
            </w:r>
          </w:hyperlink>
        </w:p>
        <w:p>
          <w:pPr>
            <w:pStyle w:val="Contents5"/>
            <w:tabs>
              <w:tab w:val="clear" w:pos="7892"/>
              <w:tab w:val="right" w:pos="9026" w:leader="dot"/>
            </w:tabs>
            <w:rPr/>
          </w:pPr>
          <w:hyperlink w:anchor="__RefHeading___Toc2842170_1395250215">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2842172_1395250215">
            <w:r>
              <w:rPr>
                <w:webHidden/>
                <w:rStyle w:val="IndexLink"/>
                <w:rtl w:val="true"/>
              </w:rPr>
              <w:t>الأسئلة</w:t>
            </w:r>
            <w:r>
              <w:rPr>
                <w:rStyle w:val="IndexLink"/>
                <w:rtl w:val="true"/>
              </w:rPr>
              <w:tab/>
            </w:r>
            <w:r>
              <w:rPr>
                <w:rStyle w:val="IndexLink"/>
              </w:rPr>
              <w:t>89</w:t>
            </w:r>
          </w:hyperlink>
        </w:p>
        <w:p>
          <w:pPr>
            <w:pStyle w:val="Contents5"/>
            <w:tabs>
              <w:tab w:val="clear" w:pos="7892"/>
              <w:tab w:val="right" w:pos="9026" w:leader="dot"/>
            </w:tabs>
            <w:rPr/>
          </w:pPr>
          <w:hyperlink w:anchor="__RefHeading___Toc2842174_1395250215">
            <w:r>
              <w:rPr>
                <w:webHidden/>
                <w:rStyle w:val="IndexLink"/>
                <w:rtl w:val="true"/>
              </w:rPr>
              <w:t>التّمارین</w:t>
            </w:r>
            <w:r>
              <w:rPr>
                <w:rStyle w:val="IndexLink"/>
                <w:rtl w:val="true"/>
              </w:rPr>
              <w:tab/>
            </w:r>
            <w:r>
              <w:rPr>
                <w:rStyle w:val="IndexLink"/>
              </w:rPr>
              <w:t>89</w:t>
            </w:r>
          </w:hyperlink>
        </w:p>
        <w:p>
          <w:pPr>
            <w:pStyle w:val="Contents4"/>
            <w:tabs>
              <w:tab w:val="clear" w:pos="8176"/>
              <w:tab w:val="right" w:pos="9026" w:leader="dot"/>
            </w:tabs>
            <w:rPr/>
          </w:pPr>
          <w:hyperlink w:anchor="__RefHeading___Toc2842176_1395250215">
            <w:r>
              <w:rPr>
                <w:webHidden/>
                <w:rStyle w:val="IndexLink"/>
                <w:rtl w:val="true"/>
              </w:rPr>
              <w:t xml:space="preserve">الدّرس العشرون المفعول به </w:t>
            </w:r>
            <w:r>
              <w:rPr>
                <w:rStyle w:val="IndexLink"/>
                <w:rtl w:val="true"/>
              </w:rPr>
              <w:t>(</w:t>
            </w:r>
            <w:r>
              <w:rPr>
                <w:rStyle w:val="IndexLink"/>
              </w:rPr>
              <w:t>3</w:t>
            </w:r>
            <w:r>
              <w:rPr>
                <w:rStyle w:val="IndexLink"/>
                <w:rtl w:val="true"/>
              </w:rPr>
              <w:t xml:space="preserve">) </w:t>
            </w:r>
            <w:r>
              <w:rPr>
                <w:rStyle w:val="IndexLink"/>
                <w:rtl w:val="true"/>
              </w:rPr>
              <w:t>و المفعول فیه</w:t>
            </w:r>
            <w:r>
              <w:rPr>
                <w:rStyle w:val="IndexLink"/>
                <w:rtl w:val="true"/>
              </w:rPr>
              <w:tab/>
            </w:r>
            <w:r>
              <w:rPr>
                <w:rStyle w:val="IndexLink"/>
              </w:rPr>
              <w:t>91</w:t>
            </w:r>
          </w:hyperlink>
        </w:p>
        <w:p>
          <w:pPr>
            <w:pStyle w:val="Contents5"/>
            <w:tabs>
              <w:tab w:val="clear" w:pos="7892"/>
              <w:tab w:val="right" w:pos="9026" w:leader="dot"/>
            </w:tabs>
            <w:rPr/>
          </w:pPr>
          <w:hyperlink w:anchor="__RefHeading___Toc2842178_1395250215">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2842180_1395250215">
            <w:r>
              <w:rPr>
                <w:webHidden/>
                <w:rStyle w:val="IndexLink"/>
                <w:rtl w:val="true"/>
              </w:rPr>
              <w:t>المندوب</w:t>
            </w:r>
            <w:r>
              <w:rPr>
                <w:rStyle w:val="IndexLink"/>
                <w:rtl w:val="true"/>
              </w:rPr>
              <w:t>:</w:t>
              <w:tab/>
            </w:r>
            <w:r>
              <w:rPr>
                <w:rStyle w:val="IndexLink"/>
              </w:rPr>
              <w:t>91</w:t>
            </w:r>
          </w:hyperlink>
        </w:p>
        <w:p>
          <w:pPr>
            <w:pStyle w:val="Contents5"/>
            <w:tabs>
              <w:tab w:val="clear" w:pos="7892"/>
              <w:tab w:val="right" w:pos="9026" w:leader="dot"/>
            </w:tabs>
            <w:rPr/>
          </w:pPr>
          <w:hyperlink w:anchor="__RefHeading___Toc2842182_1395250215">
            <w:r>
              <w:rPr>
                <w:webHidden/>
                <w:rStyle w:val="IndexLink"/>
                <w:rtl w:val="true"/>
              </w:rPr>
              <w:t>الأسئلة</w:t>
            </w:r>
            <w:r>
              <w:rPr>
                <w:rStyle w:val="IndexLink"/>
                <w:rtl w:val="true"/>
              </w:rPr>
              <w:tab/>
            </w:r>
            <w:r>
              <w:rPr>
                <w:rStyle w:val="IndexLink"/>
              </w:rPr>
              <w:t>93</w:t>
            </w:r>
          </w:hyperlink>
        </w:p>
        <w:p>
          <w:pPr>
            <w:pStyle w:val="Contents5"/>
            <w:tabs>
              <w:tab w:val="clear" w:pos="7892"/>
              <w:tab w:val="right" w:pos="9026" w:leader="dot"/>
            </w:tabs>
            <w:rPr/>
          </w:pPr>
          <w:hyperlink w:anchor="__RefHeading___Toc2842184_1395250215">
            <w:r>
              <w:rPr>
                <w:webHidden/>
                <w:rStyle w:val="IndexLink"/>
                <w:rtl w:val="true"/>
              </w:rPr>
              <w:t>التّمارین</w:t>
            </w:r>
            <w:r>
              <w:rPr>
                <w:rStyle w:val="IndexLink"/>
                <w:rtl w:val="true"/>
              </w:rPr>
              <w:tab/>
            </w:r>
            <w:r>
              <w:rPr>
                <w:rStyle w:val="IndexLink"/>
              </w:rPr>
              <w:t>94</w:t>
            </w:r>
          </w:hyperlink>
        </w:p>
        <w:p>
          <w:pPr>
            <w:pStyle w:val="Contents4"/>
            <w:tabs>
              <w:tab w:val="clear" w:pos="8176"/>
              <w:tab w:val="right" w:pos="9026" w:leader="dot"/>
            </w:tabs>
            <w:rPr/>
          </w:pPr>
          <w:hyperlink w:anchor="__RefHeading___Toc2842186_1395250215">
            <w:r>
              <w:rPr>
                <w:webHidden/>
                <w:rStyle w:val="IndexLink"/>
                <w:rtl w:val="true"/>
              </w:rPr>
              <w:t>الدّرس الحادی و العشرون المفعول له و المفعول معه</w:t>
            </w:r>
            <w:r>
              <w:rPr>
                <w:rStyle w:val="IndexLink"/>
                <w:rtl w:val="true"/>
              </w:rPr>
              <w:tab/>
            </w:r>
            <w:r>
              <w:rPr>
                <w:rStyle w:val="IndexLink"/>
              </w:rPr>
              <w:t>96</w:t>
            </w:r>
          </w:hyperlink>
        </w:p>
        <w:p>
          <w:pPr>
            <w:pStyle w:val="Contents5"/>
            <w:tabs>
              <w:tab w:val="clear" w:pos="7892"/>
              <w:tab w:val="right" w:pos="9026" w:leader="dot"/>
            </w:tabs>
            <w:rPr/>
          </w:pPr>
          <w:hyperlink w:anchor="__RefHeading___Toc2842188_1395250215">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2842190_1395250215">
            <w:r>
              <w:rPr>
                <w:webHidden/>
                <w:rStyle w:val="IndexLink"/>
                <w:rtl w:val="true"/>
              </w:rPr>
              <w:t>الأسئلة</w:t>
            </w:r>
            <w:r>
              <w:rPr>
                <w:rStyle w:val="IndexLink"/>
                <w:rtl w:val="true"/>
              </w:rPr>
              <w:tab/>
            </w:r>
            <w:r>
              <w:rPr>
                <w:rStyle w:val="IndexLink"/>
              </w:rPr>
              <w:t>97</w:t>
            </w:r>
          </w:hyperlink>
        </w:p>
        <w:p>
          <w:pPr>
            <w:pStyle w:val="Contents5"/>
            <w:tabs>
              <w:tab w:val="clear" w:pos="7892"/>
              <w:tab w:val="right" w:pos="9026" w:leader="dot"/>
            </w:tabs>
            <w:rPr/>
          </w:pPr>
          <w:hyperlink w:anchor="__RefHeading___Toc2842192_1395250215">
            <w:r>
              <w:rPr>
                <w:webHidden/>
                <w:rStyle w:val="IndexLink"/>
                <w:rtl w:val="true"/>
              </w:rPr>
              <w:t>التّمارین</w:t>
            </w:r>
            <w:r>
              <w:rPr>
                <w:rStyle w:val="IndexLink"/>
                <w:rtl w:val="true"/>
              </w:rPr>
              <w:tab/>
            </w:r>
            <w:r>
              <w:rPr>
                <w:rStyle w:val="IndexLink"/>
              </w:rPr>
              <w:t>97</w:t>
            </w:r>
          </w:hyperlink>
        </w:p>
        <w:p>
          <w:pPr>
            <w:pStyle w:val="Contents5"/>
            <w:tabs>
              <w:tab w:val="clear" w:pos="7892"/>
              <w:tab w:val="right" w:pos="9026" w:leader="dot"/>
            </w:tabs>
            <w:rPr/>
          </w:pPr>
          <w:hyperlink w:anchor="__RefHeading___Toc2842194_1395250215">
            <w:r>
              <w:rPr>
                <w:webHidden/>
                <w:rStyle w:val="IndexLink"/>
                <w:rtl w:val="true"/>
              </w:rPr>
              <w:t>تمارین عامّة</w:t>
            </w:r>
            <w:r>
              <w:rPr>
                <w:rStyle w:val="IndexLink"/>
                <w:rtl w:val="true"/>
              </w:rPr>
              <w:tab/>
            </w:r>
            <w:r>
              <w:rPr>
                <w:rStyle w:val="IndexLink"/>
              </w:rPr>
              <w:t>99</w:t>
            </w:r>
          </w:hyperlink>
        </w:p>
        <w:p>
          <w:pPr>
            <w:pStyle w:val="Contents4"/>
            <w:tabs>
              <w:tab w:val="clear" w:pos="8176"/>
              <w:tab w:val="right" w:pos="9026" w:leader="dot"/>
            </w:tabs>
            <w:rPr/>
          </w:pPr>
          <w:hyperlink w:anchor="__RefHeading___Toc2842196_1395250215">
            <w:r>
              <w:rPr>
                <w:webHidden/>
                <w:rStyle w:val="IndexLink"/>
                <w:rtl w:val="true"/>
              </w:rPr>
              <w:t xml:space="preserve">الدّرس الثّانی و العشرون الحال </w:t>
            </w:r>
            <w:r>
              <w:rPr>
                <w:rStyle w:val="IndexLink"/>
                <w:rtl w:val="true"/>
              </w:rPr>
              <w:t>(</w:t>
            </w:r>
            <w:r>
              <w:rPr>
                <w:rStyle w:val="IndexLink"/>
              </w:rPr>
              <w:t>1</w:t>
            </w:r>
            <w:r>
              <w:rPr>
                <w:rStyle w:val="IndexLink"/>
                <w:rtl w:val="true"/>
              </w:rPr>
              <w:t>)</w:t>
              <w:tab/>
            </w:r>
            <w:r>
              <w:rPr>
                <w:rStyle w:val="IndexLink"/>
              </w:rPr>
              <w:t>101</w:t>
            </w:r>
          </w:hyperlink>
        </w:p>
        <w:p>
          <w:pPr>
            <w:pStyle w:val="Contents5"/>
            <w:tabs>
              <w:tab w:val="clear" w:pos="7892"/>
              <w:tab w:val="right" w:pos="9026" w:leader="dot"/>
            </w:tabs>
            <w:rPr/>
          </w:pPr>
          <w:hyperlink w:anchor="__RefHeading___Toc2842198_1395250215">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2842200_1395250215">
            <w:r>
              <w:rPr>
                <w:webHidden/>
                <w:rStyle w:val="IndexLink"/>
                <w:rtl w:val="true"/>
              </w:rPr>
              <w:t>الأسئلة</w:t>
            </w:r>
            <w:r>
              <w:rPr>
                <w:rStyle w:val="IndexLink"/>
                <w:rtl w:val="true"/>
              </w:rPr>
              <w:tab/>
            </w:r>
            <w:r>
              <w:rPr>
                <w:rStyle w:val="IndexLink"/>
              </w:rPr>
              <w:t>103</w:t>
            </w:r>
          </w:hyperlink>
        </w:p>
        <w:p>
          <w:pPr>
            <w:pStyle w:val="Contents5"/>
            <w:tabs>
              <w:tab w:val="clear" w:pos="7892"/>
              <w:tab w:val="right" w:pos="9026" w:leader="dot"/>
            </w:tabs>
            <w:rPr/>
          </w:pPr>
          <w:hyperlink w:anchor="__RefHeading___Toc2842202_1395250215">
            <w:r>
              <w:rPr>
                <w:webHidden/>
                <w:rStyle w:val="IndexLink"/>
                <w:rtl w:val="true"/>
              </w:rPr>
              <w:t>التّمارین</w:t>
            </w:r>
            <w:r>
              <w:rPr>
                <w:rStyle w:val="IndexLink"/>
                <w:rtl w:val="true"/>
              </w:rPr>
              <w:tab/>
            </w:r>
            <w:r>
              <w:rPr>
                <w:rStyle w:val="IndexLink"/>
              </w:rPr>
              <w:t>103</w:t>
            </w:r>
          </w:hyperlink>
        </w:p>
        <w:p>
          <w:pPr>
            <w:pStyle w:val="Contents4"/>
            <w:tabs>
              <w:tab w:val="clear" w:pos="8176"/>
              <w:tab w:val="right" w:pos="9026" w:leader="dot"/>
            </w:tabs>
            <w:rPr/>
          </w:pPr>
          <w:hyperlink w:anchor="__RefHeading___Toc2842204_1395250215">
            <w:r>
              <w:rPr>
                <w:webHidden/>
                <w:rStyle w:val="IndexLink"/>
                <w:rtl w:val="true"/>
              </w:rPr>
              <w:t xml:space="preserve">الدّرس الثّالث و العشرون الحال </w:t>
            </w:r>
            <w:r>
              <w:rPr>
                <w:rStyle w:val="IndexLink"/>
                <w:rtl w:val="true"/>
              </w:rPr>
              <w:t>(</w:t>
            </w:r>
            <w:r>
              <w:rPr>
                <w:rStyle w:val="IndexLink"/>
              </w:rPr>
              <w:t>2</w:t>
            </w:r>
            <w:r>
              <w:rPr>
                <w:rStyle w:val="IndexLink"/>
                <w:rtl w:val="true"/>
              </w:rPr>
              <w:t xml:space="preserve">) </w:t>
            </w:r>
            <w:r>
              <w:rPr>
                <w:rStyle w:val="IndexLink"/>
                <w:rtl w:val="true"/>
              </w:rPr>
              <w:t>و التمییز</w:t>
            </w:r>
            <w:r>
              <w:rPr>
                <w:rStyle w:val="IndexLink"/>
                <w:rtl w:val="true"/>
              </w:rPr>
              <w:tab/>
            </w:r>
            <w:r>
              <w:rPr>
                <w:rStyle w:val="IndexLink"/>
              </w:rPr>
              <w:t>105</w:t>
            </w:r>
          </w:hyperlink>
        </w:p>
        <w:p>
          <w:pPr>
            <w:pStyle w:val="Contents5"/>
            <w:tabs>
              <w:tab w:val="clear" w:pos="7892"/>
              <w:tab w:val="right" w:pos="9026" w:leader="dot"/>
            </w:tabs>
            <w:rPr/>
          </w:pPr>
          <w:hyperlink w:anchor="__RefHeading___Toc2842206_1395250215">
            <w:r>
              <w:rPr>
                <w:webHidden/>
                <w:rStyle w:val="IndexLink"/>
                <w:rtl w:val="true"/>
              </w:rPr>
              <w:t>أحکام الحال</w:t>
            </w:r>
            <w:r>
              <w:rPr>
                <w:rStyle w:val="IndexLink"/>
                <w:rtl w:val="true"/>
              </w:rPr>
              <w:tab/>
            </w:r>
            <w:r>
              <w:rPr>
                <w:rStyle w:val="IndexLink"/>
              </w:rPr>
              <w:t>105</w:t>
            </w:r>
          </w:hyperlink>
        </w:p>
        <w:p>
          <w:pPr>
            <w:pStyle w:val="Contents5"/>
            <w:tabs>
              <w:tab w:val="clear" w:pos="7892"/>
              <w:tab w:val="right" w:pos="9026" w:leader="dot"/>
            </w:tabs>
            <w:rPr/>
          </w:pPr>
          <w:hyperlink w:anchor="__RefHeading___Toc2842208_1395250215">
            <w:r>
              <w:rPr>
                <w:webHidden/>
                <w:rStyle w:val="IndexLink"/>
                <w:rtl w:val="true"/>
              </w:rPr>
              <w:t>أقسامه</w:t>
            </w:r>
            <w:r>
              <w:rPr>
                <w:rStyle w:val="IndexLink"/>
                <w:rtl w:val="true"/>
              </w:rPr>
              <w:tab/>
            </w:r>
            <w:r>
              <w:rPr>
                <w:rStyle w:val="IndexLink"/>
              </w:rPr>
              <w:t>105</w:t>
            </w:r>
          </w:hyperlink>
        </w:p>
        <w:p>
          <w:pPr>
            <w:pStyle w:val="Contents5"/>
            <w:tabs>
              <w:tab w:val="clear" w:pos="7892"/>
              <w:tab w:val="right" w:pos="9026" w:leader="dot"/>
            </w:tabs>
            <w:rPr/>
          </w:pPr>
          <w:hyperlink w:anchor="__RefHeading___Toc2842210_1395250215">
            <w:r>
              <w:rPr>
                <w:webHidden/>
                <w:rStyle w:val="IndexLink"/>
                <w:rtl w:val="true"/>
              </w:rPr>
              <w:t>حکم تمییز الذّات و النّسبة</w:t>
            </w:r>
            <w:r>
              <w:rPr>
                <w:rStyle w:val="IndexLink"/>
                <w:rtl w:val="true"/>
              </w:rPr>
              <w:tab/>
            </w:r>
            <w:r>
              <w:rPr>
                <w:rStyle w:val="IndexLink"/>
              </w:rPr>
              <w:t>106</w:t>
            </w:r>
          </w:hyperlink>
        </w:p>
        <w:p>
          <w:pPr>
            <w:pStyle w:val="Contents5"/>
            <w:tabs>
              <w:tab w:val="clear" w:pos="7892"/>
              <w:tab w:val="right" w:pos="9026" w:leader="dot"/>
            </w:tabs>
            <w:rPr/>
          </w:pPr>
          <w:hyperlink w:anchor="__RefHeading___Toc2842212_1395250215">
            <w:r>
              <w:rPr>
                <w:webHidden/>
                <w:rStyle w:val="IndexLink"/>
                <w:rtl w:val="true"/>
              </w:rPr>
              <w:t>الأسئلة</w:t>
            </w:r>
            <w:r>
              <w:rPr>
                <w:rStyle w:val="IndexLink"/>
                <w:rtl w:val="true"/>
              </w:rPr>
              <w:tab/>
            </w:r>
            <w:r>
              <w:rPr>
                <w:rStyle w:val="IndexLink"/>
              </w:rPr>
              <w:t>107</w:t>
            </w:r>
          </w:hyperlink>
        </w:p>
        <w:p>
          <w:pPr>
            <w:pStyle w:val="Contents5"/>
            <w:tabs>
              <w:tab w:val="clear" w:pos="7892"/>
              <w:tab w:val="right" w:pos="9026" w:leader="dot"/>
            </w:tabs>
            <w:rPr/>
          </w:pPr>
          <w:hyperlink w:anchor="__RefHeading___Toc2842214_1395250215">
            <w:r>
              <w:rPr>
                <w:webHidden/>
                <w:rStyle w:val="IndexLink"/>
                <w:rtl w:val="true"/>
              </w:rPr>
              <w:t>التّمارین</w:t>
            </w:r>
            <w:r>
              <w:rPr>
                <w:rStyle w:val="IndexLink"/>
                <w:rtl w:val="true"/>
              </w:rPr>
              <w:tab/>
            </w:r>
            <w:r>
              <w:rPr>
                <w:rStyle w:val="IndexLink"/>
              </w:rPr>
              <w:t>107</w:t>
            </w:r>
          </w:hyperlink>
        </w:p>
        <w:p>
          <w:pPr>
            <w:pStyle w:val="Contents4"/>
            <w:tabs>
              <w:tab w:val="clear" w:pos="8176"/>
              <w:tab w:val="right" w:pos="9026" w:leader="dot"/>
            </w:tabs>
            <w:rPr/>
          </w:pPr>
          <w:hyperlink w:anchor="__RefHeading___Toc2842216_1395250215">
            <w:r>
              <w:rPr>
                <w:webHidden/>
                <w:rStyle w:val="IndexLink"/>
                <w:rtl w:val="true"/>
              </w:rPr>
              <w:t>الدّرس الرّابع و العشرون المستثنی</w:t>
            </w:r>
            <w:r>
              <w:rPr>
                <w:rStyle w:val="IndexLink"/>
                <w:rtl w:val="true"/>
              </w:rPr>
              <w:tab/>
            </w:r>
            <w:r>
              <w:rPr>
                <w:rStyle w:val="IndexLink"/>
              </w:rPr>
              <w:t>109</w:t>
            </w:r>
          </w:hyperlink>
        </w:p>
        <w:p>
          <w:pPr>
            <w:pStyle w:val="Contents5"/>
            <w:tabs>
              <w:tab w:val="clear" w:pos="7892"/>
              <w:tab w:val="right" w:pos="9026" w:leader="dot"/>
            </w:tabs>
            <w:rPr/>
          </w:pPr>
          <w:hyperlink w:anchor="__RefHeading___Toc2842218_1395250215">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2842220_1395250215">
            <w:r>
              <w:rPr>
                <w:webHidden/>
                <w:rStyle w:val="IndexLink"/>
                <w:rtl w:val="true"/>
              </w:rPr>
              <w:t>الأسئلة</w:t>
            </w:r>
            <w:r>
              <w:rPr>
                <w:rStyle w:val="IndexLink"/>
                <w:rtl w:val="true"/>
              </w:rPr>
              <w:tab/>
            </w:r>
            <w:r>
              <w:rPr>
                <w:rStyle w:val="IndexLink"/>
              </w:rPr>
              <w:t>111</w:t>
            </w:r>
          </w:hyperlink>
        </w:p>
        <w:p>
          <w:pPr>
            <w:pStyle w:val="Contents5"/>
            <w:tabs>
              <w:tab w:val="clear" w:pos="7892"/>
              <w:tab w:val="right" w:pos="9026" w:leader="dot"/>
            </w:tabs>
            <w:rPr/>
          </w:pPr>
          <w:hyperlink w:anchor="__RefHeading___Toc2842222_1395250215">
            <w:r>
              <w:rPr>
                <w:webHidden/>
                <w:rStyle w:val="IndexLink"/>
                <w:rtl w:val="true"/>
              </w:rPr>
              <w:t>التّمارین</w:t>
            </w:r>
            <w:r>
              <w:rPr>
                <w:rStyle w:val="IndexLink"/>
                <w:rtl w:val="true"/>
              </w:rPr>
              <w:tab/>
            </w:r>
            <w:r>
              <w:rPr>
                <w:rStyle w:val="IndexLink"/>
              </w:rPr>
              <w:t>111</w:t>
            </w:r>
          </w:hyperlink>
        </w:p>
        <w:p>
          <w:pPr>
            <w:pStyle w:val="Contents4"/>
            <w:tabs>
              <w:tab w:val="clear" w:pos="8176"/>
              <w:tab w:val="right" w:pos="9026" w:leader="dot"/>
            </w:tabs>
            <w:rPr/>
          </w:pPr>
          <w:hyperlink w:anchor="__RefHeading___Toc2842224_1395250215">
            <w:r>
              <w:rPr>
                <w:webHidden/>
                <w:rStyle w:val="IndexLink"/>
                <w:rtl w:val="true"/>
              </w:rPr>
              <w:t xml:space="preserve">الدّرس الخامس و العشرون اسم النواسخ و خبرها </w:t>
            </w:r>
            <w:r>
              <w:rPr>
                <w:rStyle w:val="IndexLink"/>
                <w:rtl w:val="true"/>
              </w:rPr>
              <w:t>(</w:t>
            </w:r>
            <w:r>
              <w:rPr>
                <w:rStyle w:val="IndexLink"/>
              </w:rPr>
              <w:t>1</w:t>
            </w:r>
            <w:r>
              <w:rPr>
                <w:rStyle w:val="IndexLink"/>
                <w:rtl w:val="true"/>
              </w:rPr>
              <w:t>)</w:t>
              <w:tab/>
            </w:r>
            <w:r>
              <w:rPr>
                <w:rStyle w:val="IndexLink"/>
              </w:rPr>
              <w:t>113</w:t>
            </w:r>
          </w:hyperlink>
        </w:p>
        <w:p>
          <w:pPr>
            <w:pStyle w:val="Contents5"/>
            <w:tabs>
              <w:tab w:val="clear" w:pos="7892"/>
              <w:tab w:val="right" w:pos="9026" w:leader="dot"/>
            </w:tabs>
            <w:rPr/>
          </w:pPr>
          <w:hyperlink w:anchor="__RefHeading___Toc2842226_1395250215">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2842228_1395250215">
            <w:r>
              <w:rPr>
                <w:webHidden/>
                <w:rStyle w:val="IndexLink"/>
                <w:rtl w:val="true"/>
              </w:rPr>
              <w:t xml:space="preserve">أقسام اسم </w:t>
            </w:r>
            <w:r>
              <w:rPr>
                <w:rStyle w:val="IndexLink"/>
                <w:rtl w:val="true"/>
              </w:rPr>
              <w:t>«</w:t>
            </w:r>
            <w:r>
              <w:rPr>
                <w:rStyle w:val="IndexLink"/>
                <w:rtl w:val="true"/>
              </w:rPr>
              <w:t>لا</w:t>
            </w:r>
            <w:r>
              <w:rPr>
                <w:rStyle w:val="IndexLink"/>
                <w:rtl w:val="true"/>
              </w:rPr>
              <w:t>»</w:t>
              <w:tab/>
            </w:r>
            <w:r>
              <w:rPr>
                <w:rStyle w:val="IndexLink"/>
              </w:rPr>
              <w:t>113</w:t>
            </w:r>
          </w:hyperlink>
        </w:p>
        <w:p>
          <w:pPr>
            <w:pStyle w:val="Contents5"/>
            <w:tabs>
              <w:tab w:val="clear" w:pos="7892"/>
              <w:tab w:val="right" w:pos="9026" w:leader="dot"/>
            </w:tabs>
            <w:rPr/>
          </w:pPr>
          <w:hyperlink w:anchor="__RefHeading___Toc2842230_1395250215">
            <w:r>
              <w:rPr>
                <w:webHidden/>
                <w:rStyle w:val="IndexLink"/>
                <w:rtl w:val="true"/>
              </w:rPr>
              <w:t>حکمه</w:t>
            </w:r>
            <w:r>
              <w:rPr>
                <w:rStyle w:val="IndexLink"/>
                <w:rtl w:val="true"/>
              </w:rPr>
              <w:tab/>
            </w:r>
            <w:r>
              <w:rPr>
                <w:rStyle w:val="IndexLink"/>
              </w:rPr>
              <w:t>114</w:t>
            </w:r>
          </w:hyperlink>
        </w:p>
        <w:p>
          <w:pPr>
            <w:pStyle w:val="Contents5"/>
            <w:tabs>
              <w:tab w:val="clear" w:pos="7892"/>
              <w:tab w:val="right" w:pos="9026" w:leader="dot"/>
            </w:tabs>
            <w:rPr/>
          </w:pPr>
          <w:hyperlink w:anchor="__RefHeading___Toc2842232_1395250215">
            <w:r>
              <w:rPr>
                <w:webHidden/>
                <w:rStyle w:val="IndexLink"/>
                <w:rtl w:val="true"/>
              </w:rPr>
              <w:t xml:space="preserve">شرائط عمل </w:t>
            </w:r>
            <w:r>
              <w:rPr>
                <w:rStyle w:val="IndexLink"/>
                <w:rtl w:val="true"/>
              </w:rPr>
              <w:t>«</w:t>
            </w:r>
            <w:r>
              <w:rPr>
                <w:rStyle w:val="IndexLink"/>
                <w:rtl w:val="true"/>
              </w:rPr>
              <w:t>لا</w:t>
            </w:r>
            <w:r>
              <w:rPr>
                <w:rStyle w:val="IndexLink"/>
                <w:rtl w:val="true"/>
              </w:rPr>
              <w:t>»</w:t>
              <w:tab/>
            </w:r>
            <w:r>
              <w:rPr>
                <w:rStyle w:val="IndexLink"/>
              </w:rPr>
              <w:t>114</w:t>
            </w:r>
          </w:hyperlink>
        </w:p>
        <w:p>
          <w:pPr>
            <w:pStyle w:val="Contents5"/>
            <w:tabs>
              <w:tab w:val="clear" w:pos="7892"/>
              <w:tab w:val="right" w:pos="9026" w:leader="dot"/>
            </w:tabs>
            <w:rPr/>
          </w:pPr>
          <w:hyperlink w:anchor="__RefHeading___Toc2842234_1395250215">
            <w:r>
              <w:rPr>
                <w:webHidden/>
                <w:rStyle w:val="IndexLink"/>
                <w:rtl w:val="true"/>
              </w:rPr>
              <w:t>الأسئلة</w:t>
            </w:r>
            <w:r>
              <w:rPr>
                <w:rStyle w:val="IndexLink"/>
                <w:rtl w:val="true"/>
              </w:rPr>
              <w:tab/>
            </w:r>
            <w:r>
              <w:rPr>
                <w:rStyle w:val="IndexLink"/>
              </w:rPr>
              <w:t>115</w:t>
            </w:r>
          </w:hyperlink>
        </w:p>
        <w:p>
          <w:pPr>
            <w:pStyle w:val="Contents5"/>
            <w:tabs>
              <w:tab w:val="clear" w:pos="7892"/>
              <w:tab w:val="right" w:pos="9026" w:leader="dot"/>
            </w:tabs>
            <w:rPr/>
          </w:pPr>
          <w:hyperlink w:anchor="__RefHeading___Toc2842236_1395250215">
            <w:r>
              <w:rPr>
                <w:webHidden/>
                <w:rStyle w:val="IndexLink"/>
                <w:rtl w:val="true"/>
              </w:rPr>
              <w:t>التّمارین</w:t>
            </w:r>
            <w:r>
              <w:rPr>
                <w:rStyle w:val="IndexLink"/>
                <w:rtl w:val="true"/>
              </w:rPr>
              <w:tab/>
            </w:r>
            <w:r>
              <w:rPr>
                <w:rStyle w:val="IndexLink"/>
              </w:rPr>
              <w:t>115</w:t>
            </w:r>
          </w:hyperlink>
        </w:p>
        <w:p>
          <w:pPr>
            <w:pStyle w:val="Contents4"/>
            <w:tabs>
              <w:tab w:val="clear" w:pos="8176"/>
              <w:tab w:val="right" w:pos="9026" w:leader="dot"/>
            </w:tabs>
            <w:rPr/>
          </w:pPr>
          <w:hyperlink w:anchor="__RefHeading___Toc2842238_1395250215">
            <w:r>
              <w:rPr>
                <w:webHidden/>
                <w:rStyle w:val="IndexLink"/>
                <w:rtl w:val="true"/>
              </w:rPr>
              <w:t xml:space="preserve">الدّرس السادس و العشرون اسم النواسخ و خبرها </w:t>
            </w:r>
            <w:r>
              <w:rPr>
                <w:rStyle w:val="IndexLink"/>
                <w:rtl w:val="true"/>
              </w:rPr>
              <w:t>(</w:t>
            </w:r>
            <w:r>
              <w:rPr>
                <w:rStyle w:val="IndexLink"/>
              </w:rPr>
              <w:t>2</w:t>
            </w:r>
            <w:r>
              <w:rPr>
                <w:rStyle w:val="IndexLink"/>
                <w:rtl w:val="true"/>
              </w:rPr>
              <w:t>)</w:t>
              <w:tab/>
            </w:r>
            <w:r>
              <w:rPr>
                <w:rStyle w:val="IndexLink"/>
              </w:rPr>
              <w:t>117</w:t>
            </w:r>
          </w:hyperlink>
        </w:p>
        <w:p>
          <w:pPr>
            <w:pStyle w:val="Contents5"/>
            <w:tabs>
              <w:tab w:val="clear" w:pos="7892"/>
              <w:tab w:val="right" w:pos="9026" w:leader="dot"/>
            </w:tabs>
            <w:rPr/>
          </w:pPr>
          <w:hyperlink w:anchor="__RefHeading___Toc2842240_1395250215">
            <w:r>
              <w:rPr>
                <w:webHidden/>
                <w:rStyle w:val="IndexLink"/>
                <w:rtl w:val="true"/>
              </w:rPr>
              <w:t xml:space="preserve">المنصوب ب </w:t>
            </w:r>
            <w:r>
              <w:rPr>
                <w:rStyle w:val="IndexLink"/>
                <w:rtl w:val="true"/>
              </w:rPr>
              <w:t>«</w:t>
            </w:r>
            <w:r>
              <w:rPr>
                <w:rStyle w:val="IndexLink"/>
                <w:rtl w:val="true"/>
              </w:rPr>
              <w:t>لا</w:t>
            </w:r>
            <w:r>
              <w:rPr>
                <w:rStyle w:val="IndexLink"/>
                <w:rtl w:val="true"/>
              </w:rPr>
              <w:t xml:space="preserve">» </w:t>
            </w:r>
            <w:r>
              <w:rPr>
                <w:rStyle w:val="IndexLink"/>
                <w:rtl w:val="true"/>
              </w:rPr>
              <w:t xml:space="preserve">الّتی لنفی الجنس </w:t>
            </w:r>
            <w:r>
              <w:rPr>
                <w:rStyle w:val="IndexLink"/>
                <w:rtl w:val="true"/>
              </w:rPr>
              <w:t>(</w:t>
            </w:r>
            <w:r>
              <w:rPr>
                <w:rStyle w:val="IndexLink"/>
              </w:rPr>
              <w:t>2</w:t>
            </w:r>
            <w:r>
              <w:rPr>
                <w:rStyle w:val="IndexLink"/>
                <w:rtl w:val="true"/>
              </w:rPr>
              <w:t>)</w:t>
              <w:tab/>
            </w:r>
            <w:r>
              <w:rPr>
                <w:rStyle w:val="IndexLink"/>
              </w:rPr>
              <w:t>117</w:t>
            </w:r>
          </w:hyperlink>
        </w:p>
        <w:p>
          <w:pPr>
            <w:pStyle w:val="Contents5"/>
            <w:tabs>
              <w:tab w:val="clear" w:pos="7892"/>
              <w:tab w:val="right" w:pos="9026" w:leader="dot"/>
            </w:tabs>
            <w:rPr/>
          </w:pPr>
          <w:hyperlink w:anchor="__RefHeading___Toc2842242_1395250215">
            <w:r>
              <w:rPr>
                <w:webHidden/>
                <w:rStyle w:val="IndexLink"/>
                <w:rtl w:val="true"/>
              </w:rPr>
              <w:t>شرائط عملها</w:t>
            </w:r>
            <w:r>
              <w:rPr>
                <w:rStyle w:val="IndexLink"/>
                <w:rtl w:val="true"/>
              </w:rPr>
              <w:tab/>
            </w:r>
            <w:r>
              <w:rPr>
                <w:rStyle w:val="IndexLink"/>
              </w:rPr>
              <w:t>117</w:t>
            </w:r>
          </w:hyperlink>
        </w:p>
        <w:p>
          <w:pPr>
            <w:pStyle w:val="Contents5"/>
            <w:tabs>
              <w:tab w:val="clear" w:pos="7892"/>
              <w:tab w:val="right" w:pos="9026" w:leader="dot"/>
            </w:tabs>
            <w:rPr/>
          </w:pPr>
          <w:hyperlink w:anchor="__RefHeading___Toc2842244_1395250215">
            <w:r>
              <w:rPr>
                <w:webHidden/>
                <w:rStyle w:val="IndexLink"/>
                <w:rtl w:val="true"/>
              </w:rPr>
              <w:t>الأسئلة</w:t>
            </w:r>
            <w:r>
              <w:rPr>
                <w:rStyle w:val="IndexLink"/>
                <w:rtl w:val="true"/>
              </w:rPr>
              <w:tab/>
            </w:r>
            <w:r>
              <w:rPr>
                <w:rStyle w:val="IndexLink"/>
              </w:rPr>
              <w:t>119</w:t>
            </w:r>
          </w:hyperlink>
        </w:p>
        <w:p>
          <w:pPr>
            <w:pStyle w:val="Contents5"/>
            <w:tabs>
              <w:tab w:val="clear" w:pos="7892"/>
              <w:tab w:val="right" w:pos="9026" w:leader="dot"/>
            </w:tabs>
            <w:rPr/>
          </w:pPr>
          <w:hyperlink w:anchor="__RefHeading___Toc2842246_1395250215">
            <w:r>
              <w:rPr>
                <w:webHidden/>
                <w:rStyle w:val="IndexLink"/>
                <w:rtl w:val="true"/>
              </w:rPr>
              <w:t>التّمارین</w:t>
            </w:r>
            <w:r>
              <w:rPr>
                <w:rStyle w:val="IndexLink"/>
                <w:rtl w:val="true"/>
              </w:rPr>
              <w:tab/>
            </w:r>
            <w:r>
              <w:rPr>
                <w:rStyle w:val="IndexLink"/>
              </w:rPr>
              <w:t>119</w:t>
            </w:r>
          </w:hyperlink>
        </w:p>
        <w:p>
          <w:pPr>
            <w:pStyle w:val="Contents5"/>
            <w:tabs>
              <w:tab w:val="clear" w:pos="7892"/>
              <w:tab w:val="right" w:pos="9026" w:leader="dot"/>
            </w:tabs>
            <w:rPr/>
          </w:pPr>
          <w:hyperlink w:anchor="__RefHeading___Toc2842248_1395250215">
            <w:r>
              <w:rPr>
                <w:webHidden/>
                <w:rStyle w:val="IndexLink"/>
                <w:rtl w:val="true"/>
              </w:rPr>
              <w:t>تمارین عامّة</w:t>
            </w:r>
            <w:r>
              <w:rPr>
                <w:rStyle w:val="IndexLink"/>
                <w:rtl w:val="true"/>
              </w:rPr>
              <w:tab/>
            </w:r>
            <w:r>
              <w:rPr>
                <w:rStyle w:val="IndexLink"/>
              </w:rPr>
              <w:t>120</w:t>
            </w:r>
          </w:hyperlink>
        </w:p>
        <w:p>
          <w:pPr>
            <w:pStyle w:val="Contents3"/>
            <w:tabs>
              <w:tab w:val="clear" w:pos="8459"/>
              <w:tab w:val="right" w:pos="9026" w:leader="dot"/>
            </w:tabs>
            <w:rPr/>
          </w:pPr>
          <w:hyperlink w:anchor="__RefHeading___Toc2842250_1395250215">
            <w:r>
              <w:rPr>
                <w:webHidden/>
                <w:rStyle w:val="IndexLink"/>
                <w:rtl w:val="true"/>
              </w:rPr>
              <w:t>باب الاسم المقصد الثالث فی المجرورات</w:t>
            </w:r>
            <w:r>
              <w:rPr>
                <w:rStyle w:val="IndexLink"/>
                <w:rtl w:val="true"/>
              </w:rPr>
              <w:tab/>
            </w:r>
            <w:r>
              <w:rPr>
                <w:rStyle w:val="IndexLink"/>
              </w:rPr>
              <w:t>122</w:t>
            </w:r>
          </w:hyperlink>
        </w:p>
        <w:p>
          <w:pPr>
            <w:pStyle w:val="Contents4"/>
            <w:tabs>
              <w:tab w:val="clear" w:pos="8176"/>
              <w:tab w:val="right" w:pos="9026" w:leader="dot"/>
            </w:tabs>
            <w:rPr/>
          </w:pPr>
          <w:hyperlink w:anchor="__RefHeading___Toc2842252_1395250215">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2842254_1395250215">
            <w:r>
              <w:rPr>
                <w:webHidden/>
                <w:rStyle w:val="IndexLink"/>
                <w:rtl w:val="true"/>
              </w:rPr>
              <w:t xml:space="preserve">الدّرس السابع و العشرون المضاف إلیه </w:t>
            </w:r>
            <w:r>
              <w:rPr>
                <w:rStyle w:val="IndexLink"/>
                <w:rtl w:val="true"/>
              </w:rPr>
              <w:t>(</w:t>
            </w:r>
            <w:r>
              <w:rPr>
                <w:rStyle w:val="IndexLink"/>
              </w:rPr>
              <w:t>1</w:t>
            </w:r>
            <w:r>
              <w:rPr>
                <w:rStyle w:val="IndexLink"/>
                <w:rtl w:val="true"/>
              </w:rPr>
              <w:t>)</w:t>
              <w:tab/>
            </w:r>
            <w:r>
              <w:rPr>
                <w:rStyle w:val="IndexLink"/>
              </w:rPr>
              <w:t>123</w:t>
            </w:r>
          </w:hyperlink>
        </w:p>
        <w:p>
          <w:pPr>
            <w:pStyle w:val="Contents5"/>
            <w:tabs>
              <w:tab w:val="clear" w:pos="7892"/>
              <w:tab w:val="right" w:pos="9026" w:leader="dot"/>
            </w:tabs>
            <w:rPr/>
          </w:pPr>
          <w:hyperlink w:anchor="__RefHeading___Toc2842256_1395250215">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2842258_1395250215">
            <w:r>
              <w:rPr>
                <w:webHidden/>
                <w:rStyle w:val="IndexLink"/>
                <w:rtl w:val="true"/>
              </w:rPr>
              <w:t>الأسئلة</w:t>
            </w:r>
            <w:r>
              <w:rPr>
                <w:rStyle w:val="IndexLink"/>
                <w:rtl w:val="true"/>
              </w:rPr>
              <w:tab/>
            </w:r>
            <w:r>
              <w:rPr>
                <w:rStyle w:val="IndexLink"/>
              </w:rPr>
              <w:t>125</w:t>
            </w:r>
          </w:hyperlink>
        </w:p>
        <w:p>
          <w:pPr>
            <w:pStyle w:val="Contents5"/>
            <w:tabs>
              <w:tab w:val="clear" w:pos="7892"/>
              <w:tab w:val="right" w:pos="9026" w:leader="dot"/>
            </w:tabs>
            <w:rPr/>
          </w:pPr>
          <w:hyperlink w:anchor="__RefHeading___Toc2842260_1395250215">
            <w:r>
              <w:rPr>
                <w:webHidden/>
                <w:rStyle w:val="IndexLink"/>
                <w:rtl w:val="true"/>
              </w:rPr>
              <w:t>التّمارین</w:t>
            </w:r>
            <w:r>
              <w:rPr>
                <w:rStyle w:val="IndexLink"/>
                <w:rtl w:val="true"/>
              </w:rPr>
              <w:tab/>
            </w:r>
            <w:r>
              <w:rPr>
                <w:rStyle w:val="IndexLink"/>
              </w:rPr>
              <w:t>125</w:t>
            </w:r>
          </w:hyperlink>
        </w:p>
        <w:p>
          <w:pPr>
            <w:pStyle w:val="Contents4"/>
            <w:tabs>
              <w:tab w:val="clear" w:pos="8176"/>
              <w:tab w:val="right" w:pos="9026" w:leader="dot"/>
            </w:tabs>
            <w:rPr/>
          </w:pPr>
          <w:hyperlink w:anchor="__RefHeading___Toc2842262_1395250215">
            <w:r>
              <w:rPr>
                <w:webHidden/>
                <w:rStyle w:val="IndexLink"/>
                <w:rtl w:val="true"/>
              </w:rPr>
              <w:t xml:space="preserve">الدّرس الثامن و العشرون المضاف إلیه </w:t>
            </w:r>
            <w:r>
              <w:rPr>
                <w:rStyle w:val="IndexLink"/>
                <w:rtl w:val="true"/>
              </w:rPr>
              <w:t>(</w:t>
            </w:r>
            <w:r>
              <w:rPr>
                <w:rStyle w:val="IndexLink"/>
              </w:rPr>
              <w:t>2</w:t>
            </w:r>
            <w:r>
              <w:rPr>
                <w:rStyle w:val="IndexLink"/>
                <w:rtl w:val="true"/>
              </w:rPr>
              <w:t>)</w:t>
              <w:tab/>
            </w:r>
            <w:r>
              <w:rPr>
                <w:rStyle w:val="IndexLink"/>
              </w:rPr>
              <w:t>127</w:t>
            </w:r>
          </w:hyperlink>
        </w:p>
        <w:p>
          <w:pPr>
            <w:pStyle w:val="Contents5"/>
            <w:tabs>
              <w:tab w:val="clear" w:pos="7892"/>
              <w:tab w:val="right" w:pos="9026" w:leader="dot"/>
            </w:tabs>
            <w:rPr/>
          </w:pPr>
          <w:hyperlink w:anchor="__RefHeading___Toc2842264_1395250215">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2842266_1395250215">
            <w:r>
              <w:rPr>
                <w:webHidden/>
                <w:rStyle w:val="IndexLink"/>
                <w:rtl w:val="true"/>
              </w:rPr>
              <w:t>الأسئلة</w:t>
            </w:r>
            <w:r>
              <w:rPr>
                <w:rStyle w:val="IndexLink"/>
                <w:rtl w:val="true"/>
              </w:rPr>
              <w:tab/>
            </w:r>
            <w:r>
              <w:rPr>
                <w:rStyle w:val="IndexLink"/>
              </w:rPr>
              <w:t>129</w:t>
            </w:r>
          </w:hyperlink>
        </w:p>
        <w:p>
          <w:pPr>
            <w:pStyle w:val="Contents5"/>
            <w:tabs>
              <w:tab w:val="clear" w:pos="7892"/>
              <w:tab w:val="right" w:pos="9026" w:leader="dot"/>
            </w:tabs>
            <w:rPr/>
          </w:pPr>
          <w:hyperlink w:anchor="__RefHeading___Toc2842268_1395250215">
            <w:r>
              <w:rPr>
                <w:webHidden/>
                <w:rStyle w:val="IndexLink"/>
                <w:rtl w:val="true"/>
              </w:rPr>
              <w:t>التّمارین</w:t>
            </w:r>
            <w:r>
              <w:rPr>
                <w:rStyle w:val="IndexLink"/>
                <w:rtl w:val="true"/>
              </w:rPr>
              <w:tab/>
            </w:r>
            <w:r>
              <w:rPr>
                <w:rStyle w:val="IndexLink"/>
              </w:rPr>
              <w:t>129</w:t>
            </w:r>
          </w:hyperlink>
        </w:p>
        <w:p>
          <w:pPr>
            <w:pStyle w:val="Contents5"/>
            <w:tabs>
              <w:tab w:val="clear" w:pos="7892"/>
              <w:tab w:val="right" w:pos="9026" w:leader="dot"/>
            </w:tabs>
            <w:rPr/>
          </w:pPr>
          <w:hyperlink w:anchor="__RefHeading___Toc2842270_1395250215">
            <w:r>
              <w:rPr>
                <w:webHidden/>
                <w:rStyle w:val="IndexLink"/>
                <w:rtl w:val="true"/>
              </w:rPr>
              <w:t>تمارین عامّة</w:t>
            </w:r>
            <w:r>
              <w:rPr>
                <w:rStyle w:val="IndexLink"/>
                <w:rtl w:val="true"/>
              </w:rPr>
              <w:tab/>
            </w:r>
            <w:r>
              <w:rPr>
                <w:rStyle w:val="IndexLink"/>
              </w:rPr>
              <w:t>130</w:t>
            </w:r>
          </w:hyperlink>
        </w:p>
        <w:p>
          <w:pPr>
            <w:pStyle w:val="Contents3"/>
            <w:tabs>
              <w:tab w:val="clear" w:pos="8459"/>
              <w:tab w:val="right" w:pos="9026" w:leader="dot"/>
            </w:tabs>
            <w:rPr/>
          </w:pPr>
          <w:hyperlink w:anchor="__RefHeading___Toc2842272_1395250215">
            <w:r>
              <w:rPr>
                <w:webHidden/>
                <w:rStyle w:val="IndexLink"/>
                <w:rtl w:val="true"/>
              </w:rPr>
              <w:t>باب الإسم التوابع</w:t>
            </w:r>
            <w:r>
              <w:rPr>
                <w:rStyle w:val="IndexLink"/>
                <w:rtl w:val="true"/>
              </w:rPr>
              <w:tab/>
            </w:r>
            <w:r>
              <w:rPr>
                <w:rStyle w:val="IndexLink"/>
              </w:rPr>
              <w:t>132</w:t>
            </w:r>
          </w:hyperlink>
        </w:p>
        <w:p>
          <w:pPr>
            <w:pStyle w:val="Contents4"/>
            <w:tabs>
              <w:tab w:val="clear" w:pos="8176"/>
              <w:tab w:val="right" w:pos="9026" w:leader="dot"/>
            </w:tabs>
            <w:rPr/>
          </w:pPr>
          <w:hyperlink w:anchor="__RefHeading___Toc2842274_1395250215">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2842276_1395250215">
            <w:r>
              <w:rPr>
                <w:webHidden/>
                <w:rStyle w:val="IndexLink"/>
                <w:rtl w:val="true"/>
              </w:rPr>
              <w:t>الدّرس التاسع و العشرون النعت</w:t>
            </w:r>
            <w:r>
              <w:rPr>
                <w:rStyle w:val="IndexLink"/>
                <w:rtl w:val="true"/>
              </w:rPr>
              <w:tab/>
            </w:r>
            <w:r>
              <w:rPr>
                <w:rStyle w:val="IndexLink"/>
              </w:rPr>
              <w:t>133</w:t>
            </w:r>
          </w:hyperlink>
        </w:p>
        <w:p>
          <w:pPr>
            <w:pStyle w:val="Contents5"/>
            <w:tabs>
              <w:tab w:val="clear" w:pos="7892"/>
              <w:tab w:val="right" w:pos="9026" w:leader="dot"/>
            </w:tabs>
            <w:rPr/>
          </w:pPr>
          <w:hyperlink w:anchor="__RefHeading___Toc2842278_1395250215">
            <w:r>
              <w:rPr>
                <w:webHidden/>
                <w:rStyle w:val="IndexLink"/>
                <w:rtl w:val="true"/>
              </w:rPr>
              <w:t>خاتمة</w:t>
            </w:r>
            <w:r>
              <w:rPr>
                <w:rStyle w:val="IndexLink"/>
                <w:rtl w:val="true"/>
              </w:rPr>
              <w:t xml:space="preserve">: </w:t>
            </w:r>
            <w:r>
              <w:rPr>
                <w:rStyle w:val="IndexLink"/>
                <w:rtl w:val="true"/>
              </w:rPr>
              <w:t>فی التّوابع</w:t>
            </w:r>
            <w:r>
              <w:rPr>
                <w:rStyle w:val="IndexLink"/>
                <w:rtl w:val="true"/>
              </w:rPr>
              <w:tab/>
            </w:r>
            <w:r>
              <w:rPr>
                <w:rStyle w:val="IndexLink"/>
              </w:rPr>
              <w:t>133</w:t>
            </w:r>
          </w:hyperlink>
        </w:p>
        <w:p>
          <w:pPr>
            <w:pStyle w:val="Contents5"/>
            <w:tabs>
              <w:tab w:val="clear" w:pos="7892"/>
              <w:tab w:val="right" w:pos="9026" w:leader="dot"/>
            </w:tabs>
            <w:rPr/>
          </w:pPr>
          <w:hyperlink w:anchor="__RefHeading___Toc2842280_1395250215">
            <w:r>
              <w:rPr>
                <w:webHidden/>
                <w:rStyle w:val="IndexLink"/>
                <w:rtl w:val="true"/>
              </w:rPr>
              <w:t>فائدة النعت</w:t>
            </w:r>
            <w:r>
              <w:rPr>
                <w:rStyle w:val="IndexLink"/>
                <w:rtl w:val="true"/>
              </w:rPr>
              <w:t>: [</w:t>
            </w:r>
            <w:r>
              <w:rPr>
                <w:rStyle w:val="IndexLink"/>
                <w:rtl w:val="true"/>
              </w:rPr>
              <w:t>و له فائدتان</w:t>
            </w:r>
            <w:r>
              <w:rPr>
                <w:rStyle w:val="IndexLink"/>
                <w:rtl w:val="true"/>
              </w:rPr>
              <w:t>:]</w:t>
              <w:tab/>
            </w:r>
            <w:r>
              <w:rPr>
                <w:rStyle w:val="IndexLink"/>
              </w:rPr>
              <w:t>134</w:t>
            </w:r>
          </w:hyperlink>
        </w:p>
        <w:p>
          <w:pPr>
            <w:pStyle w:val="Contents5"/>
            <w:tabs>
              <w:tab w:val="clear" w:pos="7892"/>
              <w:tab w:val="right" w:pos="9026" w:leader="dot"/>
            </w:tabs>
            <w:rPr/>
          </w:pPr>
          <w:hyperlink w:anchor="__RefHeading___Toc2842282_1395250215">
            <w:r>
              <w:rPr>
                <w:webHidden/>
                <w:rStyle w:val="IndexLink"/>
                <w:rtl w:val="true"/>
              </w:rPr>
              <w:t>تنبیهان</w:t>
            </w:r>
            <w:r>
              <w:rPr>
                <w:rStyle w:val="IndexLink"/>
                <w:rtl w:val="true"/>
              </w:rPr>
              <w:tab/>
            </w:r>
            <w:r>
              <w:rPr>
                <w:rStyle w:val="IndexLink"/>
              </w:rPr>
              <w:t>135</w:t>
            </w:r>
          </w:hyperlink>
        </w:p>
        <w:p>
          <w:pPr>
            <w:pStyle w:val="Contents5"/>
            <w:tabs>
              <w:tab w:val="clear" w:pos="7892"/>
              <w:tab w:val="right" w:pos="9026" w:leader="dot"/>
            </w:tabs>
            <w:rPr/>
          </w:pPr>
          <w:hyperlink w:anchor="__RefHeading___Toc2842284_1395250215">
            <w:r>
              <w:rPr>
                <w:webHidden/>
                <w:rStyle w:val="IndexLink"/>
                <w:rtl w:val="true"/>
              </w:rPr>
              <w:t>الأسئلة</w:t>
            </w:r>
            <w:r>
              <w:rPr>
                <w:rStyle w:val="IndexLink"/>
                <w:rtl w:val="true"/>
              </w:rPr>
              <w:tab/>
            </w:r>
            <w:r>
              <w:rPr>
                <w:rStyle w:val="IndexLink"/>
              </w:rPr>
              <w:t>135</w:t>
            </w:r>
          </w:hyperlink>
        </w:p>
        <w:p>
          <w:pPr>
            <w:pStyle w:val="Contents5"/>
            <w:tabs>
              <w:tab w:val="clear" w:pos="7892"/>
              <w:tab w:val="right" w:pos="9026" w:leader="dot"/>
            </w:tabs>
            <w:rPr/>
          </w:pPr>
          <w:hyperlink w:anchor="__RefHeading___Toc2842286_1395250215">
            <w:r>
              <w:rPr>
                <w:webHidden/>
                <w:rStyle w:val="IndexLink"/>
                <w:rtl w:val="true"/>
              </w:rPr>
              <w:t>التّمارین</w:t>
            </w:r>
            <w:r>
              <w:rPr>
                <w:rStyle w:val="IndexLink"/>
                <w:rtl w:val="true"/>
              </w:rPr>
              <w:tab/>
            </w:r>
            <w:r>
              <w:rPr>
                <w:rStyle w:val="IndexLink"/>
              </w:rPr>
              <w:t>136</w:t>
            </w:r>
          </w:hyperlink>
        </w:p>
        <w:p>
          <w:pPr>
            <w:pStyle w:val="Contents4"/>
            <w:tabs>
              <w:tab w:val="clear" w:pos="8176"/>
              <w:tab w:val="right" w:pos="9026" w:leader="dot"/>
            </w:tabs>
            <w:rPr/>
          </w:pPr>
          <w:hyperlink w:anchor="__RefHeading___Toc2842288_1395250215">
            <w:r>
              <w:rPr>
                <w:webHidden/>
                <w:rStyle w:val="IndexLink"/>
                <w:rtl w:val="true"/>
              </w:rPr>
              <w:t>الدّرس الثّلاثون العطف بالحروف</w:t>
            </w:r>
            <w:r>
              <w:rPr>
                <w:rStyle w:val="IndexLink"/>
                <w:rtl w:val="true"/>
              </w:rPr>
              <w:tab/>
            </w:r>
            <w:r>
              <w:rPr>
                <w:rStyle w:val="IndexLink"/>
              </w:rPr>
              <w:t>138</w:t>
            </w:r>
          </w:hyperlink>
        </w:p>
        <w:p>
          <w:pPr>
            <w:pStyle w:val="Contents5"/>
            <w:tabs>
              <w:tab w:val="clear" w:pos="7892"/>
              <w:tab w:val="right" w:pos="9026" w:leader="dot"/>
            </w:tabs>
            <w:rPr/>
          </w:pPr>
          <w:hyperlink w:anchor="__RefHeading___Toc2842290_1395250215">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2842292_1395250215">
            <w:r>
              <w:rPr>
                <w:webHidden/>
                <w:rStyle w:val="IndexLink"/>
                <w:rtl w:val="true"/>
              </w:rPr>
              <w:t>تعریفه</w:t>
            </w:r>
            <w:r>
              <w:rPr>
                <w:rStyle w:val="IndexLink"/>
                <w:rtl w:val="true"/>
              </w:rPr>
              <w:t>:</w:t>
              <w:tab/>
            </w:r>
            <w:r>
              <w:rPr>
                <w:rStyle w:val="IndexLink"/>
              </w:rPr>
              <w:t>138</w:t>
            </w:r>
          </w:hyperlink>
        </w:p>
        <w:p>
          <w:pPr>
            <w:pStyle w:val="Contents5"/>
            <w:tabs>
              <w:tab w:val="clear" w:pos="7892"/>
              <w:tab w:val="right" w:pos="9026" w:leader="dot"/>
            </w:tabs>
            <w:rPr/>
          </w:pPr>
          <w:hyperlink w:anchor="__RefHeading___Toc2842294_1395250215">
            <w:r>
              <w:rPr>
                <w:webHidden/>
                <w:rStyle w:val="IndexLink"/>
                <w:rtl w:val="true"/>
              </w:rPr>
              <w:t>أحکامه</w:t>
            </w:r>
            <w:r>
              <w:rPr>
                <w:rStyle w:val="IndexLink"/>
                <w:rtl w:val="true"/>
              </w:rPr>
              <w:tab/>
            </w:r>
            <w:r>
              <w:rPr>
                <w:rStyle w:val="IndexLink"/>
              </w:rPr>
              <w:t>138</w:t>
            </w:r>
          </w:hyperlink>
        </w:p>
        <w:p>
          <w:pPr>
            <w:pStyle w:val="Contents5"/>
            <w:tabs>
              <w:tab w:val="clear" w:pos="7892"/>
              <w:tab w:val="right" w:pos="9026" w:leader="dot"/>
            </w:tabs>
            <w:rPr/>
          </w:pPr>
          <w:hyperlink w:anchor="__RefHeading___Toc2842296_1395250215">
            <w:r>
              <w:rPr>
                <w:webHidden/>
                <w:rStyle w:val="IndexLink"/>
                <w:rtl w:val="true"/>
              </w:rPr>
              <w:t>الأسئلة</w:t>
            </w:r>
            <w:r>
              <w:rPr>
                <w:rStyle w:val="IndexLink"/>
                <w:rtl w:val="true"/>
              </w:rPr>
              <w:tab/>
            </w:r>
            <w:r>
              <w:rPr>
                <w:rStyle w:val="IndexLink"/>
              </w:rPr>
              <w:t>139</w:t>
            </w:r>
          </w:hyperlink>
        </w:p>
        <w:p>
          <w:pPr>
            <w:pStyle w:val="Contents5"/>
            <w:tabs>
              <w:tab w:val="clear" w:pos="7892"/>
              <w:tab w:val="right" w:pos="9026" w:leader="dot"/>
            </w:tabs>
            <w:rPr/>
          </w:pPr>
          <w:hyperlink w:anchor="__RefHeading___Toc2842298_1395250215">
            <w:r>
              <w:rPr>
                <w:webHidden/>
                <w:rStyle w:val="IndexLink"/>
                <w:rtl w:val="true"/>
              </w:rPr>
              <w:t>التّمارین</w:t>
            </w:r>
            <w:r>
              <w:rPr>
                <w:rStyle w:val="IndexLink"/>
                <w:rtl w:val="true"/>
              </w:rPr>
              <w:tab/>
            </w:r>
            <w:r>
              <w:rPr>
                <w:rStyle w:val="IndexLink"/>
              </w:rPr>
              <w:t>139</w:t>
            </w:r>
          </w:hyperlink>
        </w:p>
        <w:p>
          <w:pPr>
            <w:pStyle w:val="Contents4"/>
            <w:tabs>
              <w:tab w:val="clear" w:pos="8176"/>
              <w:tab w:val="right" w:pos="9026" w:leader="dot"/>
            </w:tabs>
            <w:rPr/>
          </w:pPr>
          <w:hyperlink w:anchor="__RefHeading___Toc2842300_1395250215">
            <w:r>
              <w:rPr>
                <w:webHidden/>
                <w:rStyle w:val="IndexLink"/>
                <w:rtl w:val="true"/>
              </w:rPr>
              <w:t>الدّرس الحادی و الثلاثون التأکید</w:t>
            </w:r>
            <w:r>
              <w:rPr>
                <w:rStyle w:val="IndexLink"/>
                <w:rtl w:val="true"/>
              </w:rPr>
              <w:tab/>
            </w:r>
            <w:r>
              <w:rPr>
                <w:rStyle w:val="IndexLink"/>
              </w:rPr>
              <w:t>141</w:t>
            </w:r>
          </w:hyperlink>
        </w:p>
        <w:p>
          <w:pPr>
            <w:pStyle w:val="Contents5"/>
            <w:tabs>
              <w:tab w:val="clear" w:pos="7892"/>
              <w:tab w:val="right" w:pos="9026" w:leader="dot"/>
            </w:tabs>
            <w:rPr/>
          </w:pPr>
          <w:hyperlink w:anchor="__RefHeading___Toc2842302_1395250215">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2842304_1395250215">
            <w:r>
              <w:rPr>
                <w:webHidden/>
                <w:rStyle w:val="IndexLink"/>
                <w:rtl w:val="true"/>
              </w:rPr>
              <w:t>أحکام التأکید المعنوی</w:t>
            </w:r>
            <w:r>
              <w:rPr>
                <w:rStyle w:val="IndexLink"/>
                <w:rtl w:val="true"/>
              </w:rPr>
              <w:tab/>
            </w:r>
            <w:r>
              <w:rPr>
                <w:rStyle w:val="IndexLink"/>
              </w:rPr>
              <w:t>142</w:t>
            </w:r>
          </w:hyperlink>
        </w:p>
        <w:p>
          <w:pPr>
            <w:pStyle w:val="Contents5"/>
            <w:tabs>
              <w:tab w:val="clear" w:pos="7892"/>
              <w:tab w:val="right" w:pos="9026" w:leader="dot"/>
            </w:tabs>
            <w:rPr/>
          </w:pPr>
          <w:hyperlink w:anchor="__RefHeading___Toc2842306_1395250215">
            <w:r>
              <w:rPr>
                <w:webHidden/>
                <w:rStyle w:val="IndexLink"/>
                <w:rtl w:val="true"/>
              </w:rPr>
              <w:t>الأسئلة</w:t>
            </w:r>
            <w:r>
              <w:rPr>
                <w:rStyle w:val="IndexLink"/>
                <w:rtl w:val="true"/>
              </w:rPr>
              <w:tab/>
            </w:r>
            <w:r>
              <w:rPr>
                <w:rStyle w:val="IndexLink"/>
              </w:rPr>
              <w:t>143</w:t>
            </w:r>
          </w:hyperlink>
        </w:p>
        <w:p>
          <w:pPr>
            <w:pStyle w:val="Contents5"/>
            <w:tabs>
              <w:tab w:val="clear" w:pos="7892"/>
              <w:tab w:val="right" w:pos="9026" w:leader="dot"/>
            </w:tabs>
            <w:rPr/>
          </w:pPr>
          <w:hyperlink w:anchor="__RefHeading___Toc2842308_1395250215">
            <w:r>
              <w:rPr>
                <w:webHidden/>
                <w:rStyle w:val="IndexLink"/>
                <w:rtl w:val="true"/>
              </w:rPr>
              <w:t>التّمارین</w:t>
            </w:r>
            <w:r>
              <w:rPr>
                <w:rStyle w:val="IndexLink"/>
                <w:rtl w:val="true"/>
              </w:rPr>
              <w:tab/>
            </w:r>
            <w:r>
              <w:rPr>
                <w:rStyle w:val="IndexLink"/>
              </w:rPr>
              <w:t>143</w:t>
            </w:r>
          </w:hyperlink>
        </w:p>
        <w:p>
          <w:pPr>
            <w:pStyle w:val="Contents4"/>
            <w:tabs>
              <w:tab w:val="clear" w:pos="8176"/>
              <w:tab w:val="right" w:pos="9026" w:leader="dot"/>
            </w:tabs>
            <w:rPr/>
          </w:pPr>
          <w:hyperlink w:anchor="__RefHeading___Toc2842310_1395250215">
            <w:r>
              <w:rPr>
                <w:webHidden/>
                <w:rStyle w:val="IndexLink"/>
                <w:rtl w:val="true"/>
              </w:rPr>
              <w:t>الدّرس الثانی و الثلاثون البدل و عطف البیان</w:t>
            </w:r>
            <w:r>
              <w:rPr>
                <w:rStyle w:val="IndexLink"/>
                <w:rtl w:val="true"/>
              </w:rPr>
              <w:tab/>
            </w:r>
            <w:r>
              <w:rPr>
                <w:rStyle w:val="IndexLink"/>
              </w:rPr>
              <w:t>145</w:t>
            </w:r>
          </w:hyperlink>
        </w:p>
        <w:p>
          <w:pPr>
            <w:pStyle w:val="Contents5"/>
            <w:tabs>
              <w:tab w:val="clear" w:pos="7892"/>
              <w:tab w:val="right" w:pos="9026" w:leader="dot"/>
            </w:tabs>
            <w:rPr/>
          </w:pPr>
          <w:hyperlink w:anchor="__RefHeading___Toc2842312_1395250215">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2842314_1395250215">
            <w:r>
              <w:rPr>
                <w:webHidden/>
                <w:rStyle w:val="IndexLink"/>
                <w:rtl w:val="true"/>
              </w:rPr>
              <w:t>الأسئلة</w:t>
            </w:r>
            <w:r>
              <w:rPr>
                <w:rStyle w:val="IndexLink"/>
                <w:rtl w:val="true"/>
              </w:rPr>
              <w:tab/>
            </w:r>
            <w:r>
              <w:rPr>
                <w:rStyle w:val="IndexLink"/>
              </w:rPr>
              <w:t>147</w:t>
            </w:r>
          </w:hyperlink>
        </w:p>
        <w:p>
          <w:pPr>
            <w:pStyle w:val="Contents5"/>
            <w:tabs>
              <w:tab w:val="clear" w:pos="7892"/>
              <w:tab w:val="right" w:pos="9026" w:leader="dot"/>
            </w:tabs>
            <w:rPr/>
          </w:pPr>
          <w:hyperlink w:anchor="__RefHeading___Toc2842316_1395250215">
            <w:r>
              <w:rPr>
                <w:webHidden/>
                <w:rStyle w:val="IndexLink"/>
                <w:rtl w:val="true"/>
              </w:rPr>
              <w:t>التّمارین</w:t>
            </w:r>
            <w:r>
              <w:rPr>
                <w:rStyle w:val="IndexLink"/>
                <w:rtl w:val="true"/>
              </w:rPr>
              <w:tab/>
            </w:r>
            <w:r>
              <w:rPr>
                <w:rStyle w:val="IndexLink"/>
              </w:rPr>
              <w:t>148</w:t>
            </w:r>
          </w:hyperlink>
        </w:p>
        <w:p>
          <w:pPr>
            <w:pStyle w:val="Contents5"/>
            <w:tabs>
              <w:tab w:val="clear" w:pos="7892"/>
              <w:tab w:val="right" w:pos="9026" w:leader="dot"/>
            </w:tabs>
            <w:rPr/>
          </w:pPr>
          <w:hyperlink w:anchor="__RefHeading___Toc2842318_1395250215">
            <w:r>
              <w:rPr>
                <w:webHidden/>
                <w:rStyle w:val="IndexLink"/>
                <w:rtl w:val="true"/>
              </w:rPr>
              <w:t>تمارین عامّة</w:t>
            </w:r>
            <w:r>
              <w:rPr>
                <w:rStyle w:val="IndexLink"/>
                <w:rtl w:val="true"/>
              </w:rPr>
              <w:tab/>
            </w:r>
            <w:r>
              <w:rPr>
                <w:rStyle w:val="IndexLink"/>
              </w:rPr>
              <w:t>149</w:t>
            </w:r>
          </w:hyperlink>
        </w:p>
        <w:p>
          <w:pPr>
            <w:pStyle w:val="Contents3"/>
            <w:tabs>
              <w:tab w:val="clear" w:pos="8459"/>
              <w:tab w:val="right" w:pos="9026" w:leader="dot"/>
            </w:tabs>
            <w:rPr/>
          </w:pPr>
          <w:hyperlink w:anchor="__RefHeading___Toc2842320_1395250215">
            <w:r>
              <w:rPr>
                <w:webHidden/>
                <w:rStyle w:val="IndexLink"/>
                <w:rtl w:val="true"/>
              </w:rPr>
              <w:t>باب الاسم المبنیات</w:t>
            </w:r>
            <w:r>
              <w:rPr>
                <w:rStyle w:val="IndexLink"/>
                <w:rtl w:val="true"/>
              </w:rPr>
              <w:tab/>
            </w:r>
            <w:r>
              <w:rPr>
                <w:rStyle w:val="IndexLink"/>
              </w:rPr>
              <w:t>151</w:t>
            </w:r>
          </w:hyperlink>
        </w:p>
        <w:p>
          <w:pPr>
            <w:pStyle w:val="Contents4"/>
            <w:tabs>
              <w:tab w:val="clear" w:pos="8176"/>
              <w:tab w:val="right" w:pos="9026" w:leader="dot"/>
            </w:tabs>
            <w:rPr/>
          </w:pPr>
          <w:hyperlink w:anchor="__RefHeading___Toc2842322_1395250215">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2842324_1395250215">
            <w:r>
              <w:rPr>
                <w:webHidden/>
                <w:rStyle w:val="IndexLink"/>
                <w:rtl w:val="true"/>
              </w:rPr>
              <w:t xml:space="preserve">الدّرس الثالث و الثلاثون المضمرات </w:t>
            </w:r>
            <w:r>
              <w:rPr>
                <w:rStyle w:val="IndexLink"/>
                <w:rtl w:val="true"/>
              </w:rPr>
              <w:t>(</w:t>
            </w:r>
            <w:r>
              <w:rPr>
                <w:rStyle w:val="IndexLink"/>
              </w:rPr>
              <w:t>1</w:t>
            </w:r>
            <w:r>
              <w:rPr>
                <w:rStyle w:val="IndexLink"/>
                <w:rtl w:val="true"/>
              </w:rPr>
              <w:t>)</w:t>
              <w:tab/>
            </w:r>
            <w:r>
              <w:rPr>
                <w:rStyle w:val="IndexLink"/>
              </w:rPr>
              <w:t>152</w:t>
            </w:r>
          </w:hyperlink>
        </w:p>
        <w:p>
          <w:pPr>
            <w:pStyle w:val="Contents5"/>
            <w:tabs>
              <w:tab w:val="clear" w:pos="7892"/>
              <w:tab w:val="right" w:pos="9026" w:leader="dot"/>
            </w:tabs>
            <w:rPr/>
          </w:pPr>
          <w:hyperlink w:anchor="__RefHeading___Toc2842326_1395250215">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2842328_1395250215">
            <w:r>
              <w:rPr>
                <w:webHidden/>
                <w:rStyle w:val="IndexLink"/>
                <w:rtl w:val="true"/>
              </w:rPr>
              <w:t>أنواع المبنی</w:t>
            </w:r>
            <w:r>
              <w:rPr>
                <w:rStyle w:val="IndexLink"/>
                <w:rtl w:val="true"/>
              </w:rPr>
              <w:tab/>
            </w:r>
            <w:r>
              <w:rPr>
                <w:rStyle w:val="IndexLink"/>
              </w:rPr>
              <w:t>153</w:t>
            </w:r>
          </w:hyperlink>
        </w:p>
        <w:p>
          <w:pPr>
            <w:pStyle w:val="Contents6"/>
            <w:tabs>
              <w:tab w:val="clear" w:pos="7609"/>
              <w:tab w:val="right" w:pos="9026" w:leader="dot"/>
            </w:tabs>
            <w:rPr/>
          </w:pPr>
          <w:hyperlink w:anchor="__RefHeading___Toc2842330_1395250215">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2842332_1395250215">
            <w:r>
              <w:rPr>
                <w:webHidden/>
                <w:rStyle w:val="IndexLink"/>
                <w:rtl w:val="true"/>
              </w:rPr>
              <w:t>النوع الأوّل من المبنیّات</w:t>
            </w:r>
            <w:r>
              <w:rPr>
                <w:rStyle w:val="IndexLink"/>
                <w:rtl w:val="true"/>
              </w:rPr>
              <w:t xml:space="preserve">: </w:t>
            </w:r>
            <w:r>
              <w:rPr>
                <w:rStyle w:val="IndexLink"/>
                <w:rtl w:val="true"/>
              </w:rPr>
              <w:t>المضمرات</w:t>
            </w:r>
            <w:r>
              <w:rPr>
                <w:rStyle w:val="IndexLink"/>
                <w:rtl w:val="true"/>
              </w:rPr>
              <w:tab/>
            </w:r>
            <w:r>
              <w:rPr>
                <w:rStyle w:val="IndexLink"/>
              </w:rPr>
              <w:t>153</w:t>
            </w:r>
          </w:hyperlink>
        </w:p>
        <w:p>
          <w:pPr>
            <w:pStyle w:val="Contents5"/>
            <w:tabs>
              <w:tab w:val="clear" w:pos="7892"/>
              <w:tab w:val="right" w:pos="9026" w:leader="dot"/>
            </w:tabs>
            <w:rPr/>
          </w:pPr>
          <w:hyperlink w:anchor="__RefHeading___Toc2842334_1395250215">
            <w:r>
              <w:rPr>
                <w:webHidden/>
                <w:rStyle w:val="IndexLink"/>
                <w:rtl w:val="true"/>
              </w:rPr>
              <w:t>الأسئلة</w:t>
            </w:r>
            <w:r>
              <w:rPr>
                <w:rStyle w:val="IndexLink"/>
                <w:rtl w:val="true"/>
              </w:rPr>
              <w:tab/>
            </w:r>
            <w:r>
              <w:rPr>
                <w:rStyle w:val="IndexLink"/>
              </w:rPr>
              <w:t>154</w:t>
            </w:r>
          </w:hyperlink>
        </w:p>
        <w:p>
          <w:pPr>
            <w:pStyle w:val="Contents5"/>
            <w:tabs>
              <w:tab w:val="clear" w:pos="7892"/>
              <w:tab w:val="right" w:pos="9026" w:leader="dot"/>
            </w:tabs>
            <w:rPr/>
          </w:pPr>
          <w:hyperlink w:anchor="__RefHeading___Toc2842336_1395250215">
            <w:r>
              <w:rPr>
                <w:webHidden/>
                <w:rStyle w:val="IndexLink"/>
                <w:rtl w:val="true"/>
              </w:rPr>
              <w:t>التّمارین</w:t>
            </w:r>
            <w:r>
              <w:rPr>
                <w:rStyle w:val="IndexLink"/>
                <w:rtl w:val="true"/>
              </w:rPr>
              <w:tab/>
            </w:r>
            <w:r>
              <w:rPr>
                <w:rStyle w:val="IndexLink"/>
              </w:rPr>
              <w:t>154</w:t>
            </w:r>
          </w:hyperlink>
        </w:p>
        <w:p>
          <w:pPr>
            <w:pStyle w:val="Contents4"/>
            <w:tabs>
              <w:tab w:val="clear" w:pos="8176"/>
              <w:tab w:val="right" w:pos="9026" w:leader="dot"/>
            </w:tabs>
            <w:rPr/>
          </w:pPr>
          <w:hyperlink w:anchor="__RefHeading___Toc2842338_1395250215">
            <w:r>
              <w:rPr>
                <w:webHidden/>
                <w:rStyle w:val="IndexLink"/>
                <w:rtl w:val="true"/>
              </w:rPr>
              <w:t xml:space="preserve">الدّرس الرابع و الثلاثون المضمرات </w:t>
            </w:r>
            <w:r>
              <w:rPr>
                <w:rStyle w:val="IndexLink"/>
                <w:rtl w:val="true"/>
              </w:rPr>
              <w:t>(</w:t>
            </w:r>
            <w:r>
              <w:rPr>
                <w:rStyle w:val="IndexLink"/>
              </w:rPr>
              <w:t>2</w:t>
            </w:r>
            <w:r>
              <w:rPr>
                <w:rStyle w:val="IndexLink"/>
                <w:rtl w:val="true"/>
              </w:rPr>
              <w:t>)</w:t>
              <w:tab/>
            </w:r>
            <w:r>
              <w:rPr>
                <w:rStyle w:val="IndexLink"/>
              </w:rPr>
              <w:t>156</w:t>
            </w:r>
          </w:hyperlink>
        </w:p>
        <w:p>
          <w:pPr>
            <w:pStyle w:val="Contents5"/>
            <w:tabs>
              <w:tab w:val="clear" w:pos="7892"/>
              <w:tab w:val="right" w:pos="9026" w:leader="dot"/>
            </w:tabs>
            <w:rPr/>
          </w:pPr>
          <w:hyperlink w:anchor="__RefHeading___Toc2842340_1395250215">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2842342_1395250215">
            <w:r>
              <w:rPr>
                <w:webHidden/>
                <w:rStyle w:val="IndexLink"/>
                <w:rtl w:val="true"/>
              </w:rPr>
              <w:t>أحکامه</w:t>
            </w:r>
            <w:r>
              <w:rPr>
                <w:rStyle w:val="IndexLink"/>
                <w:rtl w:val="true"/>
              </w:rPr>
              <w:tab/>
            </w:r>
            <w:r>
              <w:rPr>
                <w:rStyle w:val="IndexLink"/>
              </w:rPr>
              <w:t>157</w:t>
            </w:r>
          </w:hyperlink>
        </w:p>
        <w:p>
          <w:pPr>
            <w:pStyle w:val="Contents5"/>
            <w:tabs>
              <w:tab w:val="clear" w:pos="7892"/>
              <w:tab w:val="right" w:pos="9026" w:leader="dot"/>
            </w:tabs>
            <w:rPr/>
          </w:pPr>
          <w:hyperlink w:anchor="__RefHeading___Toc2842344_1395250215">
            <w:r>
              <w:rPr>
                <w:webHidden/>
                <w:rStyle w:val="IndexLink"/>
                <w:rtl w:val="true"/>
              </w:rPr>
              <w:t>الأسئلة</w:t>
            </w:r>
            <w:r>
              <w:rPr>
                <w:rStyle w:val="IndexLink"/>
                <w:rtl w:val="true"/>
              </w:rPr>
              <w:tab/>
            </w:r>
            <w:r>
              <w:rPr>
                <w:rStyle w:val="IndexLink"/>
              </w:rPr>
              <w:t>158</w:t>
            </w:r>
          </w:hyperlink>
        </w:p>
        <w:p>
          <w:pPr>
            <w:pStyle w:val="Contents5"/>
            <w:tabs>
              <w:tab w:val="clear" w:pos="7892"/>
              <w:tab w:val="right" w:pos="9026" w:leader="dot"/>
            </w:tabs>
            <w:rPr/>
          </w:pPr>
          <w:hyperlink w:anchor="__RefHeading___Toc2842346_1395250215">
            <w:r>
              <w:rPr>
                <w:webHidden/>
                <w:rStyle w:val="IndexLink"/>
                <w:rtl w:val="true"/>
              </w:rPr>
              <w:t>التّمارین</w:t>
            </w:r>
            <w:r>
              <w:rPr>
                <w:rStyle w:val="IndexLink"/>
                <w:rtl w:val="true"/>
              </w:rPr>
              <w:tab/>
            </w:r>
            <w:r>
              <w:rPr>
                <w:rStyle w:val="IndexLink"/>
              </w:rPr>
              <w:t>159</w:t>
            </w:r>
          </w:hyperlink>
        </w:p>
        <w:p>
          <w:pPr>
            <w:pStyle w:val="Contents4"/>
            <w:tabs>
              <w:tab w:val="clear" w:pos="8176"/>
              <w:tab w:val="right" w:pos="9026" w:leader="dot"/>
            </w:tabs>
            <w:rPr/>
          </w:pPr>
          <w:hyperlink w:anchor="__RefHeading___Toc2842348_1395250215">
            <w:r>
              <w:rPr>
                <w:webHidden/>
                <w:rStyle w:val="IndexLink"/>
                <w:rtl w:val="true"/>
              </w:rPr>
              <w:t>الدّرس الخامس و الثلاثون أسماء الاشارات و الموصولات</w:t>
            </w:r>
            <w:r>
              <w:rPr>
                <w:rStyle w:val="IndexLink"/>
                <w:rtl w:val="true"/>
              </w:rPr>
              <w:tab/>
            </w:r>
            <w:r>
              <w:rPr>
                <w:rStyle w:val="IndexLink"/>
              </w:rPr>
              <w:t>161</w:t>
            </w:r>
          </w:hyperlink>
        </w:p>
        <w:p>
          <w:pPr>
            <w:pStyle w:val="Contents5"/>
            <w:tabs>
              <w:tab w:val="clear" w:pos="7892"/>
              <w:tab w:val="right" w:pos="9026" w:leader="dot"/>
            </w:tabs>
            <w:rPr/>
          </w:pPr>
          <w:hyperlink w:anchor="__RefHeading___Toc2842350_1395250215">
            <w:r>
              <w:rPr>
                <w:webHidden/>
                <w:rStyle w:val="IndexLink"/>
                <w:rtl w:val="true"/>
              </w:rPr>
              <w:t>النوع الثانی من المبنیّات</w:t>
            </w:r>
            <w:r>
              <w:rPr>
                <w:rStyle w:val="IndexLink"/>
                <w:rtl w:val="true"/>
              </w:rPr>
              <w:t xml:space="preserve">: </w:t>
            </w:r>
            <w:r>
              <w:rPr>
                <w:rStyle w:val="IndexLink"/>
                <w:rtl w:val="true"/>
              </w:rPr>
              <w:t>أسماء الإشارات</w:t>
            </w:r>
            <w:r>
              <w:rPr>
                <w:rStyle w:val="IndexLink"/>
                <w:rtl w:val="true"/>
              </w:rPr>
              <w:tab/>
            </w:r>
            <w:r>
              <w:rPr>
                <w:rStyle w:val="IndexLink"/>
              </w:rPr>
              <w:t>161</w:t>
            </w:r>
          </w:hyperlink>
        </w:p>
        <w:p>
          <w:pPr>
            <w:pStyle w:val="Contents5"/>
            <w:tabs>
              <w:tab w:val="clear" w:pos="7892"/>
              <w:tab w:val="right" w:pos="9026" w:leader="dot"/>
            </w:tabs>
            <w:rPr/>
          </w:pPr>
          <w:hyperlink w:anchor="__RefHeading___Toc2842352_1395250215">
            <w:r>
              <w:rPr>
                <w:webHidden/>
                <w:rStyle w:val="IndexLink"/>
                <w:rtl w:val="true"/>
              </w:rPr>
              <w:t>النوع الثالث من المبنیّات</w:t>
            </w:r>
            <w:r>
              <w:rPr>
                <w:rStyle w:val="IndexLink"/>
                <w:rtl w:val="true"/>
              </w:rPr>
              <w:t xml:space="preserve">: </w:t>
            </w:r>
            <w:r>
              <w:rPr>
                <w:rStyle w:val="IndexLink"/>
                <w:rtl w:val="true"/>
              </w:rPr>
              <w:t>الموصولات</w:t>
            </w:r>
            <w:r>
              <w:rPr>
                <w:rStyle w:val="IndexLink"/>
                <w:rtl w:val="true"/>
              </w:rPr>
              <w:tab/>
            </w:r>
            <w:r>
              <w:rPr>
                <w:rStyle w:val="IndexLink"/>
              </w:rPr>
              <w:t>162</w:t>
            </w:r>
          </w:hyperlink>
        </w:p>
        <w:p>
          <w:pPr>
            <w:pStyle w:val="Contents6"/>
            <w:tabs>
              <w:tab w:val="clear" w:pos="7609"/>
              <w:tab w:val="right" w:pos="9026" w:leader="dot"/>
            </w:tabs>
            <w:rPr/>
          </w:pPr>
          <w:hyperlink w:anchor="__RefHeading___Toc2842354_1395250215">
            <w:r>
              <w:rPr>
                <w:webHidden/>
                <w:rStyle w:val="IndexLink"/>
                <w:rtl w:val="true"/>
              </w:rPr>
              <w:t>تعریف الموصول</w:t>
            </w:r>
            <w:r>
              <w:rPr>
                <w:rStyle w:val="IndexLink"/>
                <w:rtl w:val="true"/>
              </w:rPr>
              <w:t>:</w:t>
              <w:tab/>
            </w:r>
            <w:r>
              <w:rPr>
                <w:rStyle w:val="IndexLink"/>
              </w:rPr>
              <w:t>162</w:t>
            </w:r>
          </w:hyperlink>
        </w:p>
        <w:p>
          <w:pPr>
            <w:pStyle w:val="Contents6"/>
            <w:tabs>
              <w:tab w:val="clear" w:pos="7609"/>
              <w:tab w:val="right" w:pos="9026" w:leader="dot"/>
            </w:tabs>
            <w:rPr/>
          </w:pPr>
          <w:hyperlink w:anchor="__RefHeading___Toc2842356_1395250215">
            <w:r>
              <w:rPr>
                <w:webHidden/>
                <w:rStyle w:val="IndexLink"/>
                <w:rtl w:val="true"/>
              </w:rPr>
              <w:t>أقسام الموصول</w:t>
            </w:r>
            <w:r>
              <w:rPr>
                <w:rStyle w:val="IndexLink"/>
                <w:rtl w:val="true"/>
              </w:rPr>
              <w:t>:</w:t>
              <w:tab/>
            </w:r>
            <w:r>
              <w:rPr>
                <w:rStyle w:val="IndexLink"/>
              </w:rPr>
              <w:t>162</w:t>
            </w:r>
          </w:hyperlink>
        </w:p>
        <w:p>
          <w:pPr>
            <w:pStyle w:val="Contents6"/>
            <w:tabs>
              <w:tab w:val="clear" w:pos="7609"/>
              <w:tab w:val="right" w:pos="9026" w:leader="dot"/>
            </w:tabs>
            <w:rPr/>
          </w:pPr>
          <w:hyperlink w:anchor="__RefHeading___Toc2842358_1395250215">
            <w:r>
              <w:rPr>
                <w:webHidden/>
                <w:rStyle w:val="IndexLink"/>
                <w:rtl w:val="true"/>
              </w:rPr>
              <w:t>تنبیهان</w:t>
            </w:r>
            <w:r>
              <w:rPr>
                <w:rStyle w:val="IndexLink"/>
                <w:rtl w:val="true"/>
              </w:rPr>
              <w:t>:</w:t>
              <w:tab/>
            </w:r>
            <w:r>
              <w:rPr>
                <w:rStyle w:val="IndexLink"/>
              </w:rPr>
              <w:t>163</w:t>
            </w:r>
          </w:hyperlink>
        </w:p>
        <w:p>
          <w:pPr>
            <w:pStyle w:val="Contents5"/>
            <w:tabs>
              <w:tab w:val="clear" w:pos="7892"/>
              <w:tab w:val="right" w:pos="9026" w:leader="dot"/>
            </w:tabs>
            <w:rPr/>
          </w:pPr>
          <w:hyperlink w:anchor="__RefHeading___Toc2842360_1395250215">
            <w:r>
              <w:rPr>
                <w:webHidden/>
                <w:rStyle w:val="IndexLink"/>
                <w:rtl w:val="true"/>
              </w:rPr>
              <w:t>الأسئلة</w:t>
            </w:r>
            <w:r>
              <w:rPr>
                <w:rStyle w:val="IndexLink"/>
                <w:rtl w:val="true"/>
              </w:rPr>
              <w:tab/>
            </w:r>
            <w:r>
              <w:rPr>
                <w:rStyle w:val="IndexLink"/>
              </w:rPr>
              <w:t>163</w:t>
            </w:r>
          </w:hyperlink>
        </w:p>
        <w:p>
          <w:pPr>
            <w:pStyle w:val="Contents5"/>
            <w:tabs>
              <w:tab w:val="clear" w:pos="7892"/>
              <w:tab w:val="right" w:pos="9026" w:leader="dot"/>
            </w:tabs>
            <w:rPr/>
          </w:pPr>
          <w:hyperlink w:anchor="__RefHeading___Toc2842362_1395250215">
            <w:r>
              <w:rPr>
                <w:webHidden/>
                <w:rStyle w:val="IndexLink"/>
                <w:rtl w:val="true"/>
              </w:rPr>
              <w:t>التّمارین</w:t>
            </w:r>
            <w:r>
              <w:rPr>
                <w:rStyle w:val="IndexLink"/>
                <w:rtl w:val="true"/>
              </w:rPr>
              <w:tab/>
            </w:r>
            <w:r>
              <w:rPr>
                <w:rStyle w:val="IndexLink"/>
              </w:rPr>
              <w:t>164</w:t>
            </w:r>
          </w:hyperlink>
        </w:p>
        <w:p>
          <w:pPr>
            <w:pStyle w:val="Contents4"/>
            <w:tabs>
              <w:tab w:val="clear" w:pos="8176"/>
              <w:tab w:val="right" w:pos="9026" w:leader="dot"/>
            </w:tabs>
            <w:rPr/>
          </w:pPr>
          <w:hyperlink w:anchor="__RefHeading___Toc2842364_1395250215">
            <w:r>
              <w:rPr>
                <w:webHidden/>
                <w:rStyle w:val="IndexLink"/>
                <w:rtl w:val="true"/>
              </w:rPr>
              <w:t>الدّرس السّادس و الثّلاثون أسماء الافعال و الاصوات و المرکبات</w:t>
            </w:r>
            <w:r>
              <w:rPr>
                <w:rStyle w:val="IndexLink"/>
                <w:rtl w:val="true"/>
              </w:rPr>
              <w:tab/>
            </w:r>
            <w:r>
              <w:rPr>
                <w:rStyle w:val="IndexLink"/>
              </w:rPr>
              <w:t>166</w:t>
            </w:r>
          </w:hyperlink>
        </w:p>
        <w:p>
          <w:pPr>
            <w:pStyle w:val="Contents5"/>
            <w:tabs>
              <w:tab w:val="clear" w:pos="7892"/>
              <w:tab w:val="right" w:pos="9026" w:leader="dot"/>
            </w:tabs>
            <w:rPr/>
          </w:pPr>
          <w:hyperlink w:anchor="__RefHeading___Toc2842366_1395250215">
            <w:r>
              <w:rPr>
                <w:webHidden/>
                <w:rStyle w:val="IndexLink"/>
                <w:rtl w:val="true"/>
              </w:rPr>
              <w:t>النوع الرابع من المبنیّات</w:t>
            </w:r>
            <w:r>
              <w:rPr>
                <w:rStyle w:val="IndexLink"/>
                <w:rtl w:val="true"/>
              </w:rPr>
              <w:t xml:space="preserve">: </w:t>
            </w:r>
            <w:r>
              <w:rPr>
                <w:rStyle w:val="IndexLink"/>
                <w:rtl w:val="true"/>
              </w:rPr>
              <w:t>أسماء الأفعال</w:t>
            </w:r>
            <w:r>
              <w:rPr>
                <w:rStyle w:val="IndexLink"/>
                <w:rtl w:val="true"/>
              </w:rPr>
              <w:tab/>
            </w:r>
            <w:r>
              <w:rPr>
                <w:rStyle w:val="IndexLink"/>
              </w:rPr>
              <w:t>166</w:t>
            </w:r>
          </w:hyperlink>
        </w:p>
        <w:p>
          <w:pPr>
            <w:pStyle w:val="Contents5"/>
            <w:tabs>
              <w:tab w:val="clear" w:pos="7892"/>
              <w:tab w:val="right" w:pos="9026" w:leader="dot"/>
            </w:tabs>
            <w:rPr/>
          </w:pPr>
          <w:hyperlink w:anchor="__RefHeading___Toc2842368_1395250215">
            <w:r>
              <w:rPr>
                <w:webHidden/>
                <w:rStyle w:val="IndexLink"/>
                <w:rtl w:val="true"/>
              </w:rPr>
              <w:t>النوع الخامس من المبنیّات</w:t>
            </w:r>
            <w:r>
              <w:rPr>
                <w:rStyle w:val="IndexLink"/>
                <w:rtl w:val="true"/>
              </w:rPr>
              <w:t xml:space="preserve">: </w:t>
            </w:r>
            <w:r>
              <w:rPr>
                <w:rStyle w:val="IndexLink"/>
                <w:rtl w:val="true"/>
              </w:rPr>
              <w:t>أسماء الأصوات</w:t>
            </w:r>
            <w:r>
              <w:rPr>
                <w:rStyle w:val="IndexLink"/>
                <w:rtl w:val="true"/>
              </w:rPr>
              <w:tab/>
            </w:r>
            <w:r>
              <w:rPr>
                <w:rStyle w:val="IndexLink"/>
              </w:rPr>
              <w:t>167</w:t>
            </w:r>
          </w:hyperlink>
        </w:p>
        <w:p>
          <w:pPr>
            <w:pStyle w:val="Contents5"/>
            <w:tabs>
              <w:tab w:val="clear" w:pos="7892"/>
              <w:tab w:val="right" w:pos="9026" w:leader="dot"/>
            </w:tabs>
            <w:rPr/>
          </w:pPr>
          <w:hyperlink w:anchor="__RefHeading___Toc2842370_1395250215">
            <w:r>
              <w:rPr>
                <w:webHidden/>
                <w:rStyle w:val="IndexLink"/>
                <w:rtl w:val="true"/>
              </w:rPr>
              <w:t>النوع السادس من المبنیّات</w:t>
            </w:r>
            <w:r>
              <w:rPr>
                <w:rStyle w:val="IndexLink"/>
                <w:rtl w:val="true"/>
              </w:rPr>
              <w:t xml:space="preserve">: </w:t>
            </w:r>
            <w:r>
              <w:rPr>
                <w:rStyle w:val="IndexLink"/>
                <w:rtl w:val="true"/>
              </w:rPr>
              <w:t>المرکبات</w:t>
            </w:r>
            <w:r>
              <w:rPr>
                <w:rStyle w:val="IndexLink"/>
                <w:rtl w:val="true"/>
              </w:rPr>
              <w:tab/>
            </w:r>
            <w:r>
              <w:rPr>
                <w:rStyle w:val="IndexLink"/>
              </w:rPr>
              <w:t>167</w:t>
            </w:r>
          </w:hyperlink>
        </w:p>
        <w:p>
          <w:pPr>
            <w:pStyle w:val="Contents5"/>
            <w:tabs>
              <w:tab w:val="clear" w:pos="7892"/>
              <w:tab w:val="right" w:pos="9026" w:leader="dot"/>
            </w:tabs>
            <w:rPr/>
          </w:pPr>
          <w:hyperlink w:anchor="__RefHeading___Toc2842372_1395250215">
            <w:r>
              <w:rPr>
                <w:webHidden/>
                <w:rStyle w:val="IndexLink"/>
                <w:rtl w:val="true"/>
              </w:rPr>
              <w:t>الأسئلة</w:t>
            </w:r>
            <w:r>
              <w:rPr>
                <w:rStyle w:val="IndexLink"/>
                <w:rtl w:val="true"/>
              </w:rPr>
              <w:tab/>
            </w:r>
            <w:r>
              <w:rPr>
                <w:rStyle w:val="IndexLink"/>
              </w:rPr>
              <w:t>168</w:t>
            </w:r>
          </w:hyperlink>
        </w:p>
        <w:p>
          <w:pPr>
            <w:pStyle w:val="Contents5"/>
            <w:tabs>
              <w:tab w:val="clear" w:pos="7892"/>
              <w:tab w:val="right" w:pos="9026" w:leader="dot"/>
            </w:tabs>
            <w:rPr/>
          </w:pPr>
          <w:hyperlink w:anchor="__RefHeading___Toc2842374_1395250215">
            <w:r>
              <w:rPr>
                <w:webHidden/>
                <w:rStyle w:val="IndexLink"/>
                <w:rtl w:val="true"/>
              </w:rPr>
              <w:t>التّمارین</w:t>
            </w:r>
            <w:r>
              <w:rPr>
                <w:rStyle w:val="IndexLink"/>
                <w:rtl w:val="true"/>
              </w:rPr>
              <w:tab/>
            </w:r>
            <w:r>
              <w:rPr>
                <w:rStyle w:val="IndexLink"/>
              </w:rPr>
              <w:t>169</w:t>
            </w:r>
          </w:hyperlink>
        </w:p>
        <w:p>
          <w:pPr>
            <w:pStyle w:val="Contents4"/>
            <w:tabs>
              <w:tab w:val="clear" w:pos="8176"/>
              <w:tab w:val="right" w:pos="9026" w:leader="dot"/>
            </w:tabs>
            <w:rPr/>
          </w:pPr>
          <w:hyperlink w:anchor="__RefHeading___Toc2842376_1395250215">
            <w:r>
              <w:rPr>
                <w:webHidden/>
                <w:rStyle w:val="IndexLink"/>
                <w:rtl w:val="true"/>
              </w:rPr>
              <w:t>الدّرس السّابع و الثّلاثون الکنایات</w:t>
            </w:r>
            <w:r>
              <w:rPr>
                <w:rStyle w:val="IndexLink"/>
                <w:rtl w:val="true"/>
              </w:rPr>
              <w:tab/>
            </w:r>
            <w:r>
              <w:rPr>
                <w:rStyle w:val="IndexLink"/>
              </w:rPr>
              <w:t>171</w:t>
            </w:r>
          </w:hyperlink>
        </w:p>
        <w:p>
          <w:pPr>
            <w:pStyle w:val="Contents5"/>
            <w:tabs>
              <w:tab w:val="clear" w:pos="7892"/>
              <w:tab w:val="right" w:pos="9026" w:leader="dot"/>
            </w:tabs>
            <w:rPr/>
          </w:pPr>
          <w:hyperlink w:anchor="__RefHeading___Toc2842378_1395250215">
            <w:r>
              <w:rPr>
                <w:webHidden/>
                <w:rStyle w:val="IndexLink"/>
                <w:rtl w:val="true"/>
              </w:rPr>
              <w:t>النّوع السابع من المبنیّات</w:t>
            </w:r>
            <w:r>
              <w:rPr>
                <w:rStyle w:val="IndexLink"/>
                <w:rtl w:val="true"/>
              </w:rPr>
              <w:t xml:space="preserve">: </w:t>
            </w:r>
            <w:r>
              <w:rPr>
                <w:rStyle w:val="IndexLink"/>
                <w:rtl w:val="true"/>
              </w:rPr>
              <w:t>الکنایات</w:t>
            </w:r>
            <w:r>
              <w:rPr>
                <w:rStyle w:val="IndexLink"/>
                <w:rtl w:val="true"/>
              </w:rPr>
              <w:tab/>
            </w:r>
            <w:r>
              <w:rPr>
                <w:rStyle w:val="IndexLink"/>
              </w:rPr>
              <w:t>171</w:t>
            </w:r>
          </w:hyperlink>
        </w:p>
        <w:p>
          <w:pPr>
            <w:pStyle w:val="Contents5"/>
            <w:tabs>
              <w:tab w:val="clear" w:pos="7892"/>
              <w:tab w:val="right" w:pos="9026" w:leader="dot"/>
            </w:tabs>
            <w:rPr/>
          </w:pPr>
          <w:hyperlink w:anchor="__RefHeading___Toc2842380_1395250215">
            <w:r>
              <w:rPr>
                <w:webHidden/>
                <w:rStyle w:val="IndexLink"/>
                <w:rtl w:val="true"/>
              </w:rPr>
              <w:t>الأسئلة</w:t>
            </w:r>
            <w:r>
              <w:rPr>
                <w:rStyle w:val="IndexLink"/>
                <w:rtl w:val="true"/>
              </w:rPr>
              <w:tab/>
            </w:r>
            <w:r>
              <w:rPr>
                <w:rStyle w:val="IndexLink"/>
              </w:rPr>
              <w:t>173</w:t>
            </w:r>
          </w:hyperlink>
        </w:p>
        <w:p>
          <w:pPr>
            <w:pStyle w:val="Contents5"/>
            <w:tabs>
              <w:tab w:val="clear" w:pos="7892"/>
              <w:tab w:val="right" w:pos="9026" w:leader="dot"/>
            </w:tabs>
            <w:rPr/>
          </w:pPr>
          <w:hyperlink w:anchor="__RefHeading___Toc2842382_1395250215">
            <w:r>
              <w:rPr>
                <w:webHidden/>
                <w:rStyle w:val="IndexLink"/>
                <w:rtl w:val="true"/>
              </w:rPr>
              <w:t>التّمارین</w:t>
            </w:r>
            <w:r>
              <w:rPr>
                <w:rStyle w:val="IndexLink"/>
                <w:rtl w:val="true"/>
              </w:rPr>
              <w:tab/>
            </w:r>
            <w:r>
              <w:rPr>
                <w:rStyle w:val="IndexLink"/>
              </w:rPr>
              <w:t>173</w:t>
            </w:r>
          </w:hyperlink>
        </w:p>
        <w:p>
          <w:pPr>
            <w:pStyle w:val="Contents4"/>
            <w:tabs>
              <w:tab w:val="clear" w:pos="8176"/>
              <w:tab w:val="right" w:pos="9026" w:leader="dot"/>
            </w:tabs>
            <w:rPr/>
          </w:pPr>
          <w:hyperlink w:anchor="__RefHeading___Toc2842384_1395250215">
            <w:r>
              <w:rPr>
                <w:webHidden/>
                <w:rStyle w:val="IndexLink"/>
                <w:rtl w:val="true"/>
              </w:rPr>
              <w:t xml:space="preserve">الدّرس الثّامن و الثّلاثون الظروف المبنیّة </w:t>
            </w:r>
            <w:r>
              <w:rPr>
                <w:rStyle w:val="IndexLink"/>
                <w:rtl w:val="true"/>
              </w:rPr>
              <w:t>(</w:t>
            </w:r>
            <w:r>
              <w:rPr>
                <w:rStyle w:val="IndexLink"/>
              </w:rPr>
              <w:t>1</w:t>
            </w:r>
            <w:r>
              <w:rPr>
                <w:rStyle w:val="IndexLink"/>
                <w:rtl w:val="true"/>
              </w:rPr>
              <w:t>)</w:t>
              <w:tab/>
            </w:r>
            <w:r>
              <w:rPr>
                <w:rStyle w:val="IndexLink"/>
              </w:rPr>
              <w:t>175</w:t>
            </w:r>
          </w:hyperlink>
        </w:p>
        <w:p>
          <w:pPr>
            <w:pStyle w:val="Contents5"/>
            <w:tabs>
              <w:tab w:val="clear" w:pos="7892"/>
              <w:tab w:val="right" w:pos="9026" w:leader="dot"/>
            </w:tabs>
            <w:rPr/>
          </w:pPr>
          <w:hyperlink w:anchor="__RefHeading___Toc2842386_1395250215">
            <w:r>
              <w:rPr>
                <w:webHidden/>
                <w:rStyle w:val="IndexLink"/>
                <w:rtl w:val="true"/>
              </w:rPr>
              <w:t>النوع الثامن من المبنیّات</w:t>
            </w:r>
            <w:r>
              <w:rPr>
                <w:rStyle w:val="IndexLink"/>
                <w:rtl w:val="true"/>
              </w:rPr>
              <w:t xml:space="preserve">: </w:t>
            </w:r>
            <w:r>
              <w:rPr>
                <w:rStyle w:val="IndexLink"/>
                <w:rtl w:val="true"/>
              </w:rPr>
              <w:t>الظروف المبنیّة</w:t>
            </w:r>
            <w:r>
              <w:rPr>
                <w:rStyle w:val="IndexLink"/>
                <w:rtl w:val="true"/>
              </w:rPr>
              <w:tab/>
            </w:r>
            <w:r>
              <w:rPr>
                <w:rStyle w:val="IndexLink"/>
              </w:rPr>
              <w:t>175</w:t>
            </w:r>
          </w:hyperlink>
        </w:p>
        <w:p>
          <w:pPr>
            <w:pStyle w:val="Contents5"/>
            <w:tabs>
              <w:tab w:val="clear" w:pos="7892"/>
              <w:tab w:val="right" w:pos="9026" w:leader="dot"/>
            </w:tabs>
            <w:rPr/>
          </w:pPr>
          <w:hyperlink w:anchor="__RefHeading___Toc2842388_1395250215">
            <w:r>
              <w:rPr>
                <w:webHidden/>
                <w:rStyle w:val="IndexLink"/>
                <w:rtl w:val="true"/>
              </w:rPr>
              <w:t>الأسئلة</w:t>
            </w:r>
            <w:r>
              <w:rPr>
                <w:rStyle w:val="IndexLink"/>
                <w:rtl w:val="true"/>
              </w:rPr>
              <w:tab/>
            </w:r>
            <w:r>
              <w:rPr>
                <w:rStyle w:val="IndexLink"/>
              </w:rPr>
              <w:t>177</w:t>
            </w:r>
          </w:hyperlink>
        </w:p>
        <w:p>
          <w:pPr>
            <w:pStyle w:val="Contents5"/>
            <w:tabs>
              <w:tab w:val="clear" w:pos="7892"/>
              <w:tab w:val="right" w:pos="9026" w:leader="dot"/>
            </w:tabs>
            <w:rPr/>
          </w:pPr>
          <w:hyperlink w:anchor="__RefHeading___Toc2842390_1395250215">
            <w:r>
              <w:rPr>
                <w:webHidden/>
                <w:rStyle w:val="IndexLink"/>
                <w:rtl w:val="true"/>
              </w:rPr>
              <w:t>التّمارین</w:t>
            </w:r>
            <w:r>
              <w:rPr>
                <w:rStyle w:val="IndexLink"/>
                <w:rtl w:val="true"/>
              </w:rPr>
              <w:tab/>
            </w:r>
            <w:r>
              <w:rPr>
                <w:rStyle w:val="IndexLink"/>
              </w:rPr>
              <w:t>177</w:t>
            </w:r>
          </w:hyperlink>
        </w:p>
        <w:p>
          <w:pPr>
            <w:pStyle w:val="Contents4"/>
            <w:tabs>
              <w:tab w:val="clear" w:pos="8176"/>
              <w:tab w:val="right" w:pos="9026" w:leader="dot"/>
            </w:tabs>
            <w:rPr/>
          </w:pPr>
          <w:hyperlink w:anchor="__RefHeading___Toc2842392_1395250215">
            <w:r>
              <w:rPr>
                <w:webHidden/>
                <w:rStyle w:val="IndexLink"/>
                <w:rtl w:val="true"/>
              </w:rPr>
              <w:t xml:space="preserve">الدّرس التّاسع و الثّلاثون الظروف المبنیّة </w:t>
            </w:r>
            <w:r>
              <w:rPr>
                <w:rStyle w:val="IndexLink"/>
                <w:rtl w:val="true"/>
              </w:rPr>
              <w:t>(</w:t>
            </w:r>
            <w:r>
              <w:rPr>
                <w:rStyle w:val="IndexLink"/>
              </w:rPr>
              <w:t>2</w:t>
            </w:r>
            <w:r>
              <w:rPr>
                <w:rStyle w:val="IndexLink"/>
                <w:rtl w:val="true"/>
              </w:rPr>
              <w:t>)</w:t>
              <w:tab/>
            </w:r>
            <w:r>
              <w:rPr>
                <w:rStyle w:val="IndexLink"/>
              </w:rPr>
              <w:t>179</w:t>
            </w:r>
          </w:hyperlink>
        </w:p>
        <w:p>
          <w:pPr>
            <w:pStyle w:val="Contents5"/>
            <w:tabs>
              <w:tab w:val="clear" w:pos="7892"/>
              <w:tab w:val="right" w:pos="9026" w:leader="dot"/>
            </w:tabs>
            <w:rPr/>
          </w:pPr>
          <w:hyperlink w:anchor="__RefHeading___Toc2842394_1395250215">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2842396_1395250215">
            <w:r>
              <w:rPr>
                <w:webHidden/>
                <w:rStyle w:val="IndexLink"/>
                <w:rtl w:val="true"/>
              </w:rPr>
              <w:t>الأسئلة</w:t>
            </w:r>
            <w:r>
              <w:rPr>
                <w:rStyle w:val="IndexLink"/>
                <w:rtl w:val="true"/>
              </w:rPr>
              <w:tab/>
            </w:r>
            <w:r>
              <w:rPr>
                <w:rStyle w:val="IndexLink"/>
              </w:rPr>
              <w:t>180</w:t>
            </w:r>
          </w:hyperlink>
        </w:p>
        <w:p>
          <w:pPr>
            <w:pStyle w:val="Contents5"/>
            <w:tabs>
              <w:tab w:val="clear" w:pos="7892"/>
              <w:tab w:val="right" w:pos="9026" w:leader="dot"/>
            </w:tabs>
            <w:rPr/>
          </w:pPr>
          <w:hyperlink w:anchor="__RefHeading___Toc2842398_1395250215">
            <w:r>
              <w:rPr>
                <w:webHidden/>
                <w:rStyle w:val="IndexLink"/>
                <w:rtl w:val="true"/>
              </w:rPr>
              <w:t>التّمارین</w:t>
            </w:r>
            <w:r>
              <w:rPr>
                <w:rStyle w:val="IndexLink"/>
                <w:rtl w:val="true"/>
              </w:rPr>
              <w:tab/>
            </w:r>
            <w:r>
              <w:rPr>
                <w:rStyle w:val="IndexLink"/>
              </w:rPr>
              <w:t>181</w:t>
            </w:r>
          </w:hyperlink>
        </w:p>
        <w:p>
          <w:pPr>
            <w:pStyle w:val="Contents3"/>
            <w:tabs>
              <w:tab w:val="clear" w:pos="8459"/>
              <w:tab w:val="right" w:pos="9026" w:leader="dot"/>
            </w:tabs>
            <w:rPr/>
          </w:pPr>
          <w:hyperlink w:anchor="__RefHeading___Toc2842400_1395250215">
            <w:r>
              <w:rPr>
                <w:webHidden/>
                <w:rStyle w:val="IndexLink"/>
                <w:rtl w:val="true"/>
              </w:rPr>
              <w:t>باب الاسم الخاتمة</w:t>
            </w:r>
            <w:r>
              <w:rPr>
                <w:rStyle w:val="IndexLink"/>
                <w:rtl w:val="true"/>
              </w:rPr>
              <w:tab/>
            </w:r>
            <w:r>
              <w:rPr>
                <w:rStyle w:val="IndexLink"/>
              </w:rPr>
              <w:t>183</w:t>
            </w:r>
          </w:hyperlink>
        </w:p>
        <w:p>
          <w:pPr>
            <w:pStyle w:val="Contents4"/>
            <w:tabs>
              <w:tab w:val="clear" w:pos="8176"/>
              <w:tab w:val="right" w:pos="9026" w:leader="dot"/>
            </w:tabs>
            <w:rPr/>
          </w:pPr>
          <w:hyperlink w:anchor="__RefHeading___Toc2842402_1395250215">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2842404_1395250215">
            <w:r>
              <w:rPr>
                <w:webHidden/>
                <w:rStyle w:val="IndexLink"/>
                <w:rtl w:val="true"/>
              </w:rPr>
              <w:t xml:space="preserve">الدّرس الأربعون التعریف و التنکیر و أسماء العدد </w:t>
            </w:r>
            <w:r>
              <w:rPr>
                <w:rStyle w:val="IndexLink"/>
                <w:rtl w:val="true"/>
              </w:rPr>
              <w:t>(</w:t>
            </w:r>
            <w:r>
              <w:rPr>
                <w:rStyle w:val="IndexLink"/>
              </w:rPr>
              <w:t>1</w:t>
            </w:r>
            <w:r>
              <w:rPr>
                <w:rStyle w:val="IndexLink"/>
                <w:rtl w:val="true"/>
              </w:rPr>
              <w:t>)</w:t>
              <w:tab/>
            </w:r>
            <w:r>
              <w:rPr>
                <w:rStyle w:val="IndexLink"/>
              </w:rPr>
              <w:t>184</w:t>
            </w:r>
          </w:hyperlink>
        </w:p>
        <w:p>
          <w:pPr>
            <w:pStyle w:val="Contents5"/>
            <w:tabs>
              <w:tab w:val="clear" w:pos="7892"/>
              <w:tab w:val="right" w:pos="9026" w:leader="dot"/>
            </w:tabs>
            <w:rPr/>
          </w:pPr>
          <w:hyperlink w:anchor="__RefHeading___Toc2842406_1395250215">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2842408_1395250215">
            <w:r>
              <w:rPr>
                <w:webHidden/>
                <w:rStyle w:val="IndexLink"/>
                <w:rtl w:val="true"/>
              </w:rPr>
              <w:t>الفصل الأوّل</w:t>
            </w:r>
            <w:r>
              <w:rPr>
                <w:rStyle w:val="IndexLink"/>
                <w:rtl w:val="true"/>
              </w:rPr>
              <w:t xml:space="preserve">: </w:t>
            </w:r>
            <w:r>
              <w:rPr>
                <w:rStyle w:val="IndexLink"/>
                <w:rtl w:val="true"/>
              </w:rPr>
              <w:t>فی التّعریف و التنکیر</w:t>
            </w:r>
            <w:r>
              <w:rPr>
                <w:rStyle w:val="IndexLink"/>
                <w:rtl w:val="true"/>
              </w:rPr>
              <w:tab/>
            </w:r>
            <w:r>
              <w:rPr>
                <w:rStyle w:val="IndexLink"/>
              </w:rPr>
              <w:t>184</w:t>
            </w:r>
          </w:hyperlink>
        </w:p>
        <w:p>
          <w:pPr>
            <w:pStyle w:val="Contents5"/>
            <w:tabs>
              <w:tab w:val="clear" w:pos="7892"/>
              <w:tab w:val="right" w:pos="9026" w:leader="dot"/>
            </w:tabs>
            <w:rPr/>
          </w:pPr>
          <w:hyperlink w:anchor="__RefHeading___Toc2842410_1395250215">
            <w:r>
              <w:rPr>
                <w:webHidden/>
                <w:rStyle w:val="IndexLink"/>
                <w:rtl w:val="true"/>
              </w:rPr>
              <w:t>الفصل الثّانی</w:t>
            </w:r>
            <w:r>
              <w:rPr>
                <w:rStyle w:val="IndexLink"/>
                <w:rtl w:val="true"/>
              </w:rPr>
              <w:t xml:space="preserve">: </w:t>
            </w:r>
            <w:r>
              <w:rPr>
                <w:rStyle w:val="IndexLink"/>
                <w:rtl w:val="true"/>
              </w:rPr>
              <w:t xml:space="preserve">فی أسماء العدد </w:t>
            </w:r>
            <w:r>
              <w:rPr>
                <w:rStyle w:val="IndexLink"/>
                <w:rtl w:val="true"/>
              </w:rPr>
              <w:t>(</w:t>
            </w:r>
            <w:r>
              <w:rPr>
                <w:rStyle w:val="IndexLink"/>
              </w:rPr>
              <w:t>1</w:t>
            </w:r>
            <w:r>
              <w:rPr>
                <w:rStyle w:val="IndexLink"/>
                <w:rtl w:val="true"/>
              </w:rPr>
              <w:t>)</w:t>
              <w:tab/>
            </w:r>
            <w:r>
              <w:rPr>
                <w:rStyle w:val="IndexLink"/>
              </w:rPr>
              <w:t>185</w:t>
            </w:r>
          </w:hyperlink>
        </w:p>
        <w:p>
          <w:pPr>
            <w:pStyle w:val="Contents6"/>
            <w:tabs>
              <w:tab w:val="clear" w:pos="7609"/>
              <w:tab w:val="right" w:pos="9026" w:leader="dot"/>
            </w:tabs>
            <w:rPr/>
          </w:pPr>
          <w:hyperlink w:anchor="__RefHeading___Toc2842412_1395250215">
            <w:r>
              <w:rPr>
                <w:webHidden/>
                <w:rStyle w:val="IndexLink"/>
                <w:rtl w:val="true"/>
              </w:rPr>
              <w:t>تعریف اسم العدد</w:t>
            </w:r>
            <w:r>
              <w:rPr>
                <w:rStyle w:val="IndexLink"/>
                <w:rtl w:val="true"/>
              </w:rPr>
              <w:t>:</w:t>
              <w:tab/>
            </w:r>
            <w:r>
              <w:rPr>
                <w:rStyle w:val="IndexLink"/>
              </w:rPr>
              <w:t>185</w:t>
            </w:r>
          </w:hyperlink>
        </w:p>
        <w:p>
          <w:pPr>
            <w:pStyle w:val="Contents6"/>
            <w:tabs>
              <w:tab w:val="clear" w:pos="7609"/>
              <w:tab w:val="right" w:pos="9026" w:leader="dot"/>
            </w:tabs>
            <w:rPr/>
          </w:pPr>
          <w:hyperlink w:anchor="__RefHeading___Toc2842414_1395250215">
            <w:r>
              <w:rPr>
                <w:webHidden/>
                <w:rStyle w:val="IndexLink"/>
                <w:rtl w:val="true"/>
              </w:rPr>
              <w:t>کیفیّة استعماله</w:t>
            </w:r>
            <w:r>
              <w:rPr>
                <w:rStyle w:val="IndexLink"/>
                <w:rtl w:val="true"/>
              </w:rPr>
              <w:tab/>
            </w:r>
            <w:r>
              <w:rPr>
                <w:rStyle w:val="IndexLink"/>
              </w:rPr>
              <w:t>185</w:t>
            </w:r>
          </w:hyperlink>
        </w:p>
        <w:p>
          <w:pPr>
            <w:pStyle w:val="Contents5"/>
            <w:tabs>
              <w:tab w:val="clear" w:pos="7892"/>
              <w:tab w:val="right" w:pos="9026" w:leader="dot"/>
            </w:tabs>
            <w:rPr/>
          </w:pPr>
          <w:hyperlink w:anchor="__RefHeading___Toc2842416_1395250215">
            <w:r>
              <w:rPr>
                <w:webHidden/>
                <w:rStyle w:val="IndexLink"/>
                <w:rtl w:val="true"/>
              </w:rPr>
              <w:t>الأسئلة</w:t>
            </w:r>
            <w:r>
              <w:rPr>
                <w:rStyle w:val="IndexLink"/>
                <w:rtl w:val="true"/>
              </w:rPr>
              <w:tab/>
            </w:r>
            <w:r>
              <w:rPr>
                <w:rStyle w:val="IndexLink"/>
              </w:rPr>
              <w:t>186</w:t>
            </w:r>
          </w:hyperlink>
        </w:p>
        <w:p>
          <w:pPr>
            <w:pStyle w:val="Contents5"/>
            <w:tabs>
              <w:tab w:val="clear" w:pos="7892"/>
              <w:tab w:val="right" w:pos="9026" w:leader="dot"/>
            </w:tabs>
            <w:rPr/>
          </w:pPr>
          <w:hyperlink w:anchor="__RefHeading___Toc2842418_1395250215">
            <w:r>
              <w:rPr>
                <w:webHidden/>
                <w:rStyle w:val="IndexLink"/>
                <w:rtl w:val="true"/>
              </w:rPr>
              <w:t>التّمارین</w:t>
            </w:r>
            <w:r>
              <w:rPr>
                <w:rStyle w:val="IndexLink"/>
                <w:rtl w:val="true"/>
              </w:rPr>
              <w:tab/>
            </w:r>
            <w:r>
              <w:rPr>
                <w:rStyle w:val="IndexLink"/>
              </w:rPr>
              <w:t>186</w:t>
            </w:r>
          </w:hyperlink>
        </w:p>
        <w:p>
          <w:pPr>
            <w:pStyle w:val="Contents4"/>
            <w:tabs>
              <w:tab w:val="clear" w:pos="8176"/>
              <w:tab w:val="right" w:pos="9026" w:leader="dot"/>
            </w:tabs>
            <w:rPr/>
          </w:pPr>
          <w:hyperlink w:anchor="__RefHeading___Toc2842420_1395250215">
            <w:r>
              <w:rPr>
                <w:webHidden/>
                <w:rStyle w:val="IndexLink"/>
                <w:rtl w:val="true"/>
              </w:rPr>
              <w:t xml:space="preserve">الدّرس الحادی و الأربعون أسماء العدد </w:t>
            </w:r>
            <w:r>
              <w:rPr>
                <w:rStyle w:val="IndexLink"/>
                <w:rtl w:val="true"/>
              </w:rPr>
              <w:t>(</w:t>
            </w:r>
            <w:r>
              <w:rPr>
                <w:rStyle w:val="IndexLink"/>
              </w:rPr>
              <w:t>2</w:t>
            </w:r>
            <w:r>
              <w:rPr>
                <w:rStyle w:val="IndexLink"/>
                <w:rtl w:val="true"/>
              </w:rPr>
              <w:t xml:space="preserve">) </w:t>
            </w:r>
            <w:r>
              <w:rPr>
                <w:rStyle w:val="IndexLink"/>
                <w:rtl w:val="true"/>
              </w:rPr>
              <w:t>و المذکّر و المؤنّث</w:t>
            </w:r>
            <w:r>
              <w:rPr>
                <w:rStyle w:val="IndexLink"/>
                <w:rtl w:val="true"/>
              </w:rPr>
              <w:tab/>
            </w:r>
            <w:r>
              <w:rPr>
                <w:rStyle w:val="IndexLink"/>
              </w:rPr>
              <w:t>188</w:t>
            </w:r>
          </w:hyperlink>
        </w:p>
        <w:p>
          <w:pPr>
            <w:pStyle w:val="Contents5"/>
            <w:tabs>
              <w:tab w:val="clear" w:pos="7892"/>
              <w:tab w:val="right" w:pos="9026" w:leader="dot"/>
            </w:tabs>
            <w:rPr/>
          </w:pPr>
          <w:hyperlink w:anchor="__RefHeading___Toc2842422_1395250215">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2842424_1395250215">
            <w:r>
              <w:rPr>
                <w:webHidden/>
                <w:rStyle w:val="IndexLink"/>
                <w:rtl w:val="true"/>
              </w:rPr>
              <w:t>الفصل الثالث</w:t>
            </w:r>
            <w:r>
              <w:rPr>
                <w:rStyle w:val="IndexLink"/>
                <w:rtl w:val="true"/>
              </w:rPr>
              <w:t xml:space="preserve">: </w:t>
            </w:r>
            <w:r>
              <w:rPr>
                <w:rStyle w:val="IndexLink"/>
                <w:rtl w:val="true"/>
              </w:rPr>
              <w:t>فی المذکر و المؤنث</w:t>
            </w:r>
            <w:r>
              <w:rPr>
                <w:rStyle w:val="IndexLink"/>
                <w:rtl w:val="true"/>
              </w:rPr>
              <w:tab/>
            </w:r>
            <w:r>
              <w:rPr>
                <w:rStyle w:val="IndexLink"/>
              </w:rPr>
              <w:t>188</w:t>
            </w:r>
          </w:hyperlink>
        </w:p>
        <w:p>
          <w:pPr>
            <w:pStyle w:val="Contents6"/>
            <w:tabs>
              <w:tab w:val="clear" w:pos="7609"/>
              <w:tab w:val="right" w:pos="9026" w:leader="dot"/>
            </w:tabs>
            <w:rPr/>
          </w:pPr>
          <w:hyperlink w:anchor="__RefHeading___Toc2842426_1395250215">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2842428_1395250215">
            <w:r>
              <w:rPr>
                <w:webHidden/>
                <w:rStyle w:val="IndexLink"/>
                <w:rtl w:val="true"/>
              </w:rPr>
              <w:t>علامات التأنیث</w:t>
            </w:r>
            <w:r>
              <w:rPr>
                <w:rStyle w:val="IndexLink"/>
                <w:rtl w:val="true"/>
              </w:rPr>
              <w:t>: [</w:t>
            </w:r>
            <w:r>
              <w:rPr>
                <w:rStyle w:val="IndexLink"/>
                <w:rtl w:val="true"/>
              </w:rPr>
              <w:t>و هی</w:t>
            </w:r>
            <w:r>
              <w:rPr>
                <w:rStyle w:val="IndexLink"/>
                <w:rtl w:val="true"/>
              </w:rPr>
              <w:t>]</w:t>
            </w:r>
            <w:r>
              <w:rPr>
                <w:rStyle w:val="IndexLink"/>
                <w:rtl w:val="true"/>
              </w:rPr>
              <w:t>ثلاثة</w:t>
            </w:r>
            <w:r>
              <w:rPr>
                <w:rStyle w:val="IndexLink"/>
                <w:rtl w:val="true"/>
              </w:rPr>
              <w:t>:</w:t>
              <w:tab/>
            </w:r>
            <w:r>
              <w:rPr>
                <w:rStyle w:val="IndexLink"/>
              </w:rPr>
              <w:t>189</w:t>
            </w:r>
          </w:hyperlink>
        </w:p>
        <w:p>
          <w:pPr>
            <w:pStyle w:val="Contents6"/>
            <w:tabs>
              <w:tab w:val="clear" w:pos="7609"/>
              <w:tab w:val="right" w:pos="9026" w:leader="dot"/>
            </w:tabs>
            <w:rPr/>
          </w:pPr>
          <w:hyperlink w:anchor="__RefHeading___Toc2842430_1395250215">
            <w:r>
              <w:rPr>
                <w:webHidden/>
                <w:rStyle w:val="IndexLink"/>
                <w:rtl w:val="true"/>
              </w:rPr>
              <w:t>أقسام المؤنث</w:t>
            </w:r>
            <w:r>
              <w:rPr>
                <w:rStyle w:val="IndexLink"/>
                <w:rtl w:val="true"/>
              </w:rPr>
              <w:t>: [</w:t>
            </w:r>
            <w:r>
              <w:rPr>
                <w:rStyle w:val="IndexLink"/>
                <w:rtl w:val="true"/>
              </w:rPr>
              <w:t>و هو</w:t>
            </w:r>
            <w:r>
              <w:rPr>
                <w:rStyle w:val="IndexLink"/>
                <w:rtl w:val="true"/>
              </w:rPr>
              <w:t>]</w:t>
            </w:r>
            <w:r>
              <w:rPr>
                <w:rStyle w:val="IndexLink"/>
                <w:rtl w:val="true"/>
              </w:rPr>
              <w:t>علی قسمین</w:t>
            </w:r>
            <w:r>
              <w:rPr>
                <w:rStyle w:val="IndexLink"/>
                <w:rtl w:val="true"/>
              </w:rPr>
              <w:t>:</w:t>
              <w:tab/>
            </w:r>
            <w:r>
              <w:rPr>
                <w:rStyle w:val="IndexLink"/>
              </w:rPr>
              <w:t>189</w:t>
            </w:r>
          </w:hyperlink>
        </w:p>
        <w:p>
          <w:pPr>
            <w:pStyle w:val="Contents5"/>
            <w:tabs>
              <w:tab w:val="clear" w:pos="7892"/>
              <w:tab w:val="right" w:pos="9026" w:leader="dot"/>
            </w:tabs>
            <w:rPr/>
          </w:pPr>
          <w:hyperlink w:anchor="__RefHeading___Toc2842432_1395250215">
            <w:r>
              <w:rPr>
                <w:webHidden/>
                <w:rStyle w:val="IndexLink"/>
                <w:rtl w:val="true"/>
              </w:rPr>
              <w:t>الأسئلة</w:t>
            </w:r>
            <w:r>
              <w:rPr>
                <w:rStyle w:val="IndexLink"/>
                <w:rtl w:val="true"/>
              </w:rPr>
              <w:tab/>
            </w:r>
            <w:r>
              <w:rPr>
                <w:rStyle w:val="IndexLink"/>
              </w:rPr>
              <w:t>190</w:t>
            </w:r>
          </w:hyperlink>
        </w:p>
        <w:p>
          <w:pPr>
            <w:pStyle w:val="Contents5"/>
            <w:tabs>
              <w:tab w:val="clear" w:pos="7892"/>
              <w:tab w:val="right" w:pos="9026" w:leader="dot"/>
            </w:tabs>
            <w:rPr/>
          </w:pPr>
          <w:hyperlink w:anchor="__RefHeading___Toc2842434_1395250215">
            <w:r>
              <w:rPr>
                <w:webHidden/>
                <w:rStyle w:val="IndexLink"/>
                <w:rtl w:val="true"/>
              </w:rPr>
              <w:t>التّمارین</w:t>
            </w:r>
            <w:r>
              <w:rPr>
                <w:rStyle w:val="IndexLink"/>
                <w:rtl w:val="true"/>
              </w:rPr>
              <w:tab/>
            </w:r>
            <w:r>
              <w:rPr>
                <w:rStyle w:val="IndexLink"/>
              </w:rPr>
              <w:t>190</w:t>
            </w:r>
          </w:hyperlink>
        </w:p>
        <w:p>
          <w:pPr>
            <w:pStyle w:val="Contents4"/>
            <w:tabs>
              <w:tab w:val="clear" w:pos="8176"/>
              <w:tab w:val="right" w:pos="9026" w:leader="dot"/>
            </w:tabs>
            <w:rPr/>
          </w:pPr>
          <w:hyperlink w:anchor="__RefHeading___Toc2842436_1395250215">
            <w:r>
              <w:rPr>
                <w:webHidden/>
                <w:rStyle w:val="IndexLink"/>
                <w:rtl w:val="true"/>
              </w:rPr>
              <w:t>الدّرس الثّانی و الأربعون التثنیة</w:t>
            </w:r>
            <w:r>
              <w:rPr>
                <w:rStyle w:val="IndexLink"/>
                <w:rtl w:val="true"/>
              </w:rPr>
              <w:tab/>
            </w:r>
            <w:r>
              <w:rPr>
                <w:rStyle w:val="IndexLink"/>
              </w:rPr>
              <w:t>193</w:t>
            </w:r>
          </w:hyperlink>
        </w:p>
        <w:p>
          <w:pPr>
            <w:pStyle w:val="Contents5"/>
            <w:tabs>
              <w:tab w:val="clear" w:pos="7892"/>
              <w:tab w:val="right" w:pos="9026" w:leader="dot"/>
            </w:tabs>
            <w:rPr/>
          </w:pPr>
          <w:hyperlink w:anchor="__RefHeading___Toc2842438_1395250215">
            <w:r>
              <w:rPr>
                <w:webHidden/>
                <w:rStyle w:val="IndexLink"/>
                <w:rtl w:val="true"/>
              </w:rPr>
              <w:t>الفصل الرّابع</w:t>
            </w:r>
            <w:r>
              <w:rPr>
                <w:rStyle w:val="IndexLink"/>
                <w:rtl w:val="true"/>
              </w:rPr>
              <w:t xml:space="preserve">: </w:t>
            </w:r>
            <w:r>
              <w:rPr>
                <w:rStyle w:val="IndexLink"/>
                <w:rtl w:val="true"/>
              </w:rPr>
              <w:t>فی التثنیة</w:t>
            </w:r>
            <w:r>
              <w:rPr>
                <w:rStyle w:val="IndexLink"/>
                <w:rtl w:val="true"/>
              </w:rPr>
              <w:tab/>
            </w:r>
            <w:r>
              <w:rPr>
                <w:rStyle w:val="IndexLink"/>
              </w:rPr>
              <w:t>193</w:t>
            </w:r>
          </w:hyperlink>
        </w:p>
        <w:p>
          <w:pPr>
            <w:pStyle w:val="Contents6"/>
            <w:tabs>
              <w:tab w:val="clear" w:pos="7609"/>
              <w:tab w:val="right" w:pos="9026" w:leader="dot"/>
            </w:tabs>
            <w:rPr/>
          </w:pPr>
          <w:hyperlink w:anchor="__RefHeading___Toc2842440_1395250215">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2842442_1395250215">
            <w:r>
              <w:rPr>
                <w:webHidden/>
                <w:rStyle w:val="IndexLink"/>
                <w:rtl w:val="true"/>
              </w:rPr>
              <w:t>تنبیهات</w:t>
            </w:r>
            <w:r>
              <w:rPr>
                <w:rStyle w:val="IndexLink"/>
                <w:rtl w:val="true"/>
              </w:rPr>
              <w:t>:</w:t>
              <w:tab/>
            </w:r>
            <w:r>
              <w:rPr>
                <w:rStyle w:val="IndexLink"/>
              </w:rPr>
              <w:t>194</w:t>
            </w:r>
          </w:hyperlink>
        </w:p>
        <w:p>
          <w:pPr>
            <w:pStyle w:val="Contents5"/>
            <w:tabs>
              <w:tab w:val="clear" w:pos="7892"/>
              <w:tab w:val="right" w:pos="9026" w:leader="dot"/>
            </w:tabs>
            <w:rPr/>
          </w:pPr>
          <w:hyperlink w:anchor="__RefHeading___Toc2842444_1395250215">
            <w:r>
              <w:rPr>
                <w:webHidden/>
                <w:rStyle w:val="IndexLink"/>
                <w:rtl w:val="true"/>
              </w:rPr>
              <w:t>الأسئلة</w:t>
            </w:r>
            <w:r>
              <w:rPr>
                <w:rStyle w:val="IndexLink"/>
                <w:rtl w:val="true"/>
              </w:rPr>
              <w:tab/>
            </w:r>
            <w:r>
              <w:rPr>
                <w:rStyle w:val="IndexLink"/>
              </w:rPr>
              <w:t>194</w:t>
            </w:r>
          </w:hyperlink>
        </w:p>
        <w:p>
          <w:pPr>
            <w:pStyle w:val="Contents5"/>
            <w:tabs>
              <w:tab w:val="clear" w:pos="7892"/>
              <w:tab w:val="right" w:pos="9026" w:leader="dot"/>
            </w:tabs>
            <w:rPr/>
          </w:pPr>
          <w:hyperlink w:anchor="__RefHeading___Toc2842446_1395250215">
            <w:r>
              <w:rPr>
                <w:webHidden/>
                <w:rStyle w:val="IndexLink"/>
                <w:rtl w:val="true"/>
              </w:rPr>
              <w:t>التّمارین</w:t>
            </w:r>
            <w:r>
              <w:rPr>
                <w:rStyle w:val="IndexLink"/>
                <w:rtl w:val="true"/>
              </w:rPr>
              <w:tab/>
            </w:r>
            <w:r>
              <w:rPr>
                <w:rStyle w:val="IndexLink"/>
              </w:rPr>
              <w:t>194</w:t>
            </w:r>
          </w:hyperlink>
        </w:p>
        <w:p>
          <w:pPr>
            <w:pStyle w:val="Contents4"/>
            <w:tabs>
              <w:tab w:val="clear" w:pos="8176"/>
              <w:tab w:val="right" w:pos="9026" w:leader="dot"/>
            </w:tabs>
            <w:rPr/>
          </w:pPr>
          <w:hyperlink w:anchor="__RefHeading___Toc2842448_1395250215">
            <w:r>
              <w:rPr>
                <w:webHidden/>
                <w:rStyle w:val="IndexLink"/>
                <w:rtl w:val="true"/>
              </w:rPr>
              <w:t>الدّرس الثالث و الأربعون الجمع المصحّح</w:t>
            </w:r>
            <w:r>
              <w:rPr>
                <w:rStyle w:val="IndexLink"/>
                <w:rtl w:val="true"/>
              </w:rPr>
              <w:tab/>
            </w:r>
            <w:r>
              <w:rPr>
                <w:rStyle w:val="IndexLink"/>
              </w:rPr>
              <w:t>196</w:t>
            </w:r>
          </w:hyperlink>
        </w:p>
        <w:p>
          <w:pPr>
            <w:pStyle w:val="Contents5"/>
            <w:tabs>
              <w:tab w:val="clear" w:pos="7892"/>
              <w:tab w:val="right" w:pos="9026" w:leader="dot"/>
            </w:tabs>
            <w:rPr/>
          </w:pPr>
          <w:hyperlink w:anchor="__RefHeading___Toc2842450_1395250215">
            <w:r>
              <w:rPr>
                <w:webHidden/>
                <w:rStyle w:val="IndexLink"/>
                <w:rtl w:val="true"/>
              </w:rPr>
              <w:t>الفصل الخامس</w:t>
            </w:r>
            <w:r>
              <w:rPr>
                <w:rStyle w:val="IndexLink"/>
                <w:rtl w:val="true"/>
              </w:rPr>
              <w:t xml:space="preserve">: </w:t>
            </w:r>
            <w:r>
              <w:rPr>
                <w:rStyle w:val="IndexLink"/>
                <w:rtl w:val="true"/>
              </w:rPr>
              <w:t>فی الجمع</w:t>
            </w:r>
            <w:r>
              <w:rPr>
                <w:rStyle w:val="IndexLink"/>
                <w:rtl w:val="true"/>
              </w:rPr>
              <w:tab/>
            </w:r>
            <w:r>
              <w:rPr>
                <w:rStyle w:val="IndexLink"/>
              </w:rPr>
              <w:t>196</w:t>
            </w:r>
          </w:hyperlink>
        </w:p>
        <w:p>
          <w:pPr>
            <w:pStyle w:val="Contents6"/>
            <w:tabs>
              <w:tab w:val="clear" w:pos="7609"/>
              <w:tab w:val="right" w:pos="9026" w:leader="dot"/>
            </w:tabs>
            <w:rPr/>
          </w:pPr>
          <w:hyperlink w:anchor="__RefHeading___Toc2842452_1395250215">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2842454_1395250215">
            <w:r>
              <w:rPr>
                <w:webHidden/>
                <w:rStyle w:val="IndexLink"/>
                <w:rtl w:val="true"/>
              </w:rPr>
              <w:t>أقسام الجمع</w:t>
            </w:r>
            <w:r>
              <w:rPr>
                <w:rStyle w:val="IndexLink"/>
                <w:rtl w:val="true"/>
              </w:rPr>
              <w:t>:</w:t>
              <w:tab/>
            </w:r>
            <w:r>
              <w:rPr>
                <w:rStyle w:val="IndexLink"/>
              </w:rPr>
              <w:t>196</w:t>
            </w:r>
          </w:hyperlink>
        </w:p>
        <w:p>
          <w:pPr>
            <w:pStyle w:val="Contents5"/>
            <w:tabs>
              <w:tab w:val="clear" w:pos="7892"/>
              <w:tab w:val="right" w:pos="9026" w:leader="dot"/>
            </w:tabs>
            <w:rPr/>
          </w:pPr>
          <w:hyperlink w:anchor="__RefHeading___Toc2842456_1395250215">
            <w:r>
              <w:rPr>
                <w:webHidden/>
                <w:rStyle w:val="IndexLink"/>
                <w:rtl w:val="true"/>
              </w:rPr>
              <w:t>الأسئلة</w:t>
            </w:r>
            <w:r>
              <w:rPr>
                <w:rStyle w:val="IndexLink"/>
                <w:rtl w:val="true"/>
              </w:rPr>
              <w:tab/>
            </w:r>
            <w:r>
              <w:rPr>
                <w:rStyle w:val="IndexLink"/>
              </w:rPr>
              <w:t>198</w:t>
            </w:r>
          </w:hyperlink>
        </w:p>
        <w:p>
          <w:pPr>
            <w:pStyle w:val="Contents5"/>
            <w:tabs>
              <w:tab w:val="clear" w:pos="7892"/>
              <w:tab w:val="right" w:pos="9026" w:leader="dot"/>
            </w:tabs>
            <w:rPr/>
          </w:pPr>
          <w:hyperlink w:anchor="__RefHeading___Toc2842458_1395250215">
            <w:r>
              <w:rPr>
                <w:webHidden/>
                <w:rStyle w:val="IndexLink"/>
                <w:rtl w:val="true"/>
              </w:rPr>
              <w:t>التّمارین</w:t>
            </w:r>
            <w:r>
              <w:rPr>
                <w:rStyle w:val="IndexLink"/>
                <w:rtl w:val="true"/>
              </w:rPr>
              <w:tab/>
            </w:r>
            <w:r>
              <w:rPr>
                <w:rStyle w:val="IndexLink"/>
              </w:rPr>
              <w:t>198</w:t>
            </w:r>
          </w:hyperlink>
        </w:p>
        <w:p>
          <w:pPr>
            <w:pStyle w:val="Contents4"/>
            <w:tabs>
              <w:tab w:val="clear" w:pos="8176"/>
              <w:tab w:val="right" w:pos="9026" w:leader="dot"/>
            </w:tabs>
            <w:rPr/>
          </w:pPr>
          <w:hyperlink w:anchor="__RefHeading___Toc2842460_1395250215">
            <w:r>
              <w:rPr>
                <w:webHidden/>
                <w:rStyle w:val="IndexLink"/>
                <w:rtl w:val="true"/>
              </w:rPr>
              <w:t>الدّرس الرّابع و الأربعون الجمع المکسّر و المصدر</w:t>
            </w:r>
            <w:r>
              <w:rPr>
                <w:rStyle w:val="IndexLink"/>
                <w:rtl w:val="true"/>
              </w:rPr>
              <w:tab/>
            </w:r>
            <w:r>
              <w:rPr>
                <w:rStyle w:val="IndexLink"/>
              </w:rPr>
              <w:t>200</w:t>
            </w:r>
          </w:hyperlink>
        </w:p>
        <w:p>
          <w:pPr>
            <w:pStyle w:val="Contents5"/>
            <w:tabs>
              <w:tab w:val="clear" w:pos="7892"/>
              <w:tab w:val="right" w:pos="9026" w:leader="dot"/>
            </w:tabs>
            <w:rPr/>
          </w:pPr>
          <w:hyperlink w:anchor="__RefHeading___Toc2842462_1395250215">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2842464_1395250215">
            <w:r>
              <w:rPr>
                <w:webHidden/>
                <w:rStyle w:val="IndexLink"/>
                <w:rtl w:val="true"/>
              </w:rPr>
              <w:t>أقسام الجمع المکسّر</w:t>
            </w:r>
            <w:r>
              <w:rPr>
                <w:rStyle w:val="IndexLink"/>
                <w:rtl w:val="true"/>
              </w:rPr>
              <w:t>:</w:t>
              <w:tab/>
            </w:r>
            <w:r>
              <w:rPr>
                <w:rStyle w:val="IndexLink"/>
              </w:rPr>
              <w:t>200</w:t>
            </w:r>
          </w:hyperlink>
        </w:p>
        <w:p>
          <w:pPr>
            <w:pStyle w:val="Contents5"/>
            <w:tabs>
              <w:tab w:val="clear" w:pos="7892"/>
              <w:tab w:val="right" w:pos="9026" w:leader="dot"/>
            </w:tabs>
            <w:rPr/>
          </w:pPr>
          <w:hyperlink w:anchor="__RefHeading___Toc2842466_1395250215">
            <w:r>
              <w:rPr>
                <w:webHidden/>
                <w:rStyle w:val="IndexLink"/>
                <w:rtl w:val="true"/>
              </w:rPr>
              <w:t>الفصل السادس</w:t>
            </w:r>
            <w:r>
              <w:rPr>
                <w:rStyle w:val="IndexLink"/>
                <w:rtl w:val="true"/>
              </w:rPr>
              <w:t xml:space="preserve">: </w:t>
            </w:r>
            <w:r>
              <w:rPr>
                <w:rStyle w:val="IndexLink"/>
                <w:rtl w:val="true"/>
              </w:rPr>
              <w:t>فی المصدر</w:t>
            </w:r>
            <w:r>
              <w:rPr>
                <w:rStyle w:val="IndexLink"/>
                <w:rtl w:val="true"/>
              </w:rPr>
              <w:tab/>
            </w:r>
            <w:r>
              <w:rPr>
                <w:rStyle w:val="IndexLink"/>
              </w:rPr>
              <w:t>200</w:t>
            </w:r>
          </w:hyperlink>
        </w:p>
        <w:p>
          <w:pPr>
            <w:pStyle w:val="Contents5"/>
            <w:tabs>
              <w:tab w:val="clear" w:pos="7892"/>
              <w:tab w:val="right" w:pos="9026" w:leader="dot"/>
            </w:tabs>
            <w:rPr/>
          </w:pPr>
          <w:hyperlink w:anchor="__RefHeading___Toc2842468_1395250215">
            <w:r>
              <w:rPr>
                <w:webHidden/>
                <w:rStyle w:val="IndexLink"/>
                <w:rtl w:val="true"/>
              </w:rPr>
              <w:t>تنبیهان</w:t>
            </w:r>
            <w:r>
              <w:rPr>
                <w:rStyle w:val="IndexLink"/>
                <w:rtl w:val="true"/>
              </w:rPr>
              <w:t>:</w:t>
              <w:tab/>
            </w:r>
            <w:r>
              <w:rPr>
                <w:rStyle w:val="IndexLink"/>
              </w:rPr>
              <w:t>201</w:t>
            </w:r>
          </w:hyperlink>
        </w:p>
        <w:p>
          <w:pPr>
            <w:pStyle w:val="Contents5"/>
            <w:tabs>
              <w:tab w:val="clear" w:pos="7892"/>
              <w:tab w:val="right" w:pos="9026" w:leader="dot"/>
            </w:tabs>
            <w:rPr/>
          </w:pPr>
          <w:hyperlink w:anchor="__RefHeading___Toc2842470_1395250215">
            <w:r>
              <w:rPr>
                <w:webHidden/>
                <w:rStyle w:val="IndexLink"/>
                <w:rtl w:val="true"/>
              </w:rPr>
              <w:t>الأسئلة</w:t>
            </w:r>
            <w:r>
              <w:rPr>
                <w:rStyle w:val="IndexLink"/>
                <w:rtl w:val="true"/>
              </w:rPr>
              <w:tab/>
            </w:r>
            <w:r>
              <w:rPr>
                <w:rStyle w:val="IndexLink"/>
              </w:rPr>
              <w:t>202</w:t>
            </w:r>
          </w:hyperlink>
        </w:p>
        <w:p>
          <w:pPr>
            <w:pStyle w:val="Contents5"/>
            <w:tabs>
              <w:tab w:val="clear" w:pos="7892"/>
              <w:tab w:val="right" w:pos="9026" w:leader="dot"/>
            </w:tabs>
            <w:rPr/>
          </w:pPr>
          <w:hyperlink w:anchor="__RefHeading___Toc2842472_1395250215">
            <w:r>
              <w:rPr>
                <w:webHidden/>
                <w:rStyle w:val="IndexLink"/>
                <w:rtl w:val="true"/>
              </w:rPr>
              <w:t>التّمارین</w:t>
            </w:r>
            <w:r>
              <w:rPr>
                <w:rStyle w:val="IndexLink"/>
                <w:rtl w:val="true"/>
              </w:rPr>
              <w:tab/>
            </w:r>
            <w:r>
              <w:rPr>
                <w:rStyle w:val="IndexLink"/>
              </w:rPr>
              <w:t>202</w:t>
            </w:r>
          </w:hyperlink>
        </w:p>
        <w:p>
          <w:pPr>
            <w:pStyle w:val="Contents4"/>
            <w:tabs>
              <w:tab w:val="clear" w:pos="8176"/>
              <w:tab w:val="right" w:pos="9026" w:leader="dot"/>
            </w:tabs>
            <w:rPr/>
          </w:pPr>
          <w:hyperlink w:anchor="__RefHeading___Toc2842474_1395250215">
            <w:r>
              <w:rPr>
                <w:webHidden/>
                <w:rStyle w:val="IndexLink"/>
                <w:rtl w:val="true"/>
              </w:rPr>
              <w:t>الدّرس الخامس و الأربعون اسما الفاعل و المفعول</w:t>
            </w:r>
            <w:r>
              <w:rPr>
                <w:rStyle w:val="IndexLink"/>
                <w:rtl w:val="true"/>
              </w:rPr>
              <w:tab/>
            </w:r>
            <w:r>
              <w:rPr>
                <w:rStyle w:val="IndexLink"/>
              </w:rPr>
              <w:t>205</w:t>
            </w:r>
          </w:hyperlink>
        </w:p>
        <w:p>
          <w:pPr>
            <w:pStyle w:val="Contents5"/>
            <w:tabs>
              <w:tab w:val="clear" w:pos="7892"/>
              <w:tab w:val="right" w:pos="9026" w:leader="dot"/>
            </w:tabs>
            <w:rPr/>
          </w:pPr>
          <w:hyperlink w:anchor="__RefHeading___Toc2842476_1395250215">
            <w:r>
              <w:rPr>
                <w:webHidden/>
                <w:rStyle w:val="IndexLink"/>
                <w:rtl w:val="true"/>
              </w:rPr>
              <w:t>الفصل السّابع</w:t>
            </w:r>
            <w:r>
              <w:rPr>
                <w:rStyle w:val="IndexLink"/>
                <w:rtl w:val="true"/>
              </w:rPr>
              <w:t xml:space="preserve">: </w:t>
            </w:r>
            <w:r>
              <w:rPr>
                <w:rStyle w:val="IndexLink"/>
                <w:rtl w:val="true"/>
              </w:rPr>
              <w:t>فی اسم الفاعل</w:t>
            </w:r>
            <w:r>
              <w:rPr>
                <w:rStyle w:val="IndexLink"/>
                <w:rtl w:val="true"/>
              </w:rPr>
              <w:tab/>
            </w:r>
            <w:r>
              <w:rPr>
                <w:rStyle w:val="IndexLink"/>
              </w:rPr>
              <w:t>205</w:t>
            </w:r>
          </w:hyperlink>
        </w:p>
        <w:p>
          <w:pPr>
            <w:pStyle w:val="Contents5"/>
            <w:tabs>
              <w:tab w:val="clear" w:pos="7892"/>
              <w:tab w:val="right" w:pos="9026" w:leader="dot"/>
            </w:tabs>
            <w:rPr/>
          </w:pPr>
          <w:hyperlink w:anchor="__RefHeading___Toc2842478_1395250215">
            <w:r>
              <w:rPr>
                <w:webHidden/>
                <w:rStyle w:val="IndexLink"/>
                <w:rtl w:val="true"/>
              </w:rPr>
              <w:t>الفصل الثامن</w:t>
            </w:r>
            <w:r>
              <w:rPr>
                <w:rStyle w:val="IndexLink"/>
                <w:rtl w:val="true"/>
              </w:rPr>
              <w:t xml:space="preserve">: </w:t>
            </w:r>
            <w:r>
              <w:rPr>
                <w:rStyle w:val="IndexLink"/>
                <w:rtl w:val="true"/>
              </w:rPr>
              <w:t>فی اسم المفعول</w:t>
            </w:r>
            <w:r>
              <w:rPr>
                <w:rStyle w:val="IndexLink"/>
                <w:rtl w:val="true"/>
              </w:rPr>
              <w:tab/>
            </w:r>
            <w:r>
              <w:rPr>
                <w:rStyle w:val="IndexLink"/>
              </w:rPr>
              <w:t>206</w:t>
            </w:r>
          </w:hyperlink>
        </w:p>
        <w:p>
          <w:pPr>
            <w:pStyle w:val="Contents5"/>
            <w:tabs>
              <w:tab w:val="clear" w:pos="7892"/>
              <w:tab w:val="right" w:pos="9026" w:leader="dot"/>
            </w:tabs>
            <w:rPr/>
          </w:pPr>
          <w:hyperlink w:anchor="__RefHeading___Toc2842480_1395250215">
            <w:r>
              <w:rPr>
                <w:webHidden/>
                <w:rStyle w:val="IndexLink"/>
                <w:rtl w:val="true"/>
              </w:rPr>
              <w:t>الأسئلة</w:t>
            </w:r>
            <w:r>
              <w:rPr>
                <w:rStyle w:val="IndexLink"/>
                <w:rtl w:val="true"/>
              </w:rPr>
              <w:tab/>
            </w:r>
            <w:r>
              <w:rPr>
                <w:rStyle w:val="IndexLink"/>
              </w:rPr>
              <w:t>206</w:t>
            </w:r>
          </w:hyperlink>
        </w:p>
        <w:p>
          <w:pPr>
            <w:pStyle w:val="Contents5"/>
            <w:tabs>
              <w:tab w:val="clear" w:pos="7892"/>
              <w:tab w:val="right" w:pos="9026" w:leader="dot"/>
            </w:tabs>
            <w:rPr/>
          </w:pPr>
          <w:hyperlink w:anchor="__RefHeading___Toc2842482_1395250215">
            <w:r>
              <w:rPr>
                <w:webHidden/>
                <w:rStyle w:val="IndexLink"/>
                <w:rtl w:val="true"/>
              </w:rPr>
              <w:t>التّمارین</w:t>
            </w:r>
            <w:r>
              <w:rPr>
                <w:rStyle w:val="IndexLink"/>
                <w:rtl w:val="true"/>
              </w:rPr>
              <w:tab/>
            </w:r>
            <w:r>
              <w:rPr>
                <w:rStyle w:val="IndexLink"/>
              </w:rPr>
              <w:t>207</w:t>
            </w:r>
          </w:hyperlink>
        </w:p>
        <w:p>
          <w:pPr>
            <w:pStyle w:val="Contents4"/>
            <w:tabs>
              <w:tab w:val="clear" w:pos="8176"/>
              <w:tab w:val="right" w:pos="9026" w:leader="dot"/>
            </w:tabs>
            <w:rPr/>
          </w:pPr>
          <w:hyperlink w:anchor="__RefHeading___Toc2842484_1395250215">
            <w:r>
              <w:rPr>
                <w:webHidden/>
                <w:rStyle w:val="IndexLink"/>
                <w:rtl w:val="true"/>
              </w:rPr>
              <w:t>الدّرس السّادس و الأربعون الصفة المشبّهة</w:t>
            </w:r>
            <w:r>
              <w:rPr>
                <w:rStyle w:val="IndexLink"/>
                <w:rtl w:val="true"/>
              </w:rPr>
              <w:tab/>
            </w:r>
            <w:r>
              <w:rPr>
                <w:rStyle w:val="IndexLink"/>
              </w:rPr>
              <w:t>209</w:t>
            </w:r>
          </w:hyperlink>
        </w:p>
        <w:p>
          <w:pPr>
            <w:pStyle w:val="Contents5"/>
            <w:tabs>
              <w:tab w:val="clear" w:pos="7892"/>
              <w:tab w:val="right" w:pos="9026" w:leader="dot"/>
            </w:tabs>
            <w:rPr/>
          </w:pPr>
          <w:hyperlink w:anchor="__RefHeading___Toc2842486_1395250215">
            <w:r>
              <w:rPr>
                <w:webHidden/>
                <w:rStyle w:val="IndexLink"/>
                <w:rtl w:val="true"/>
              </w:rPr>
              <w:t>الفصل التّاسع</w:t>
            </w:r>
            <w:r>
              <w:rPr>
                <w:rStyle w:val="IndexLink"/>
                <w:rtl w:val="true"/>
              </w:rPr>
              <w:t xml:space="preserve">: </w:t>
            </w:r>
            <w:r>
              <w:rPr>
                <w:rStyle w:val="IndexLink"/>
                <w:rtl w:val="true"/>
              </w:rPr>
              <w:t>فی الصّفة المشبّهة</w:t>
            </w:r>
            <w:r>
              <w:rPr>
                <w:rStyle w:val="IndexLink"/>
                <w:rtl w:val="true"/>
              </w:rPr>
              <w:tab/>
            </w:r>
            <w:r>
              <w:rPr>
                <w:rStyle w:val="IndexLink"/>
              </w:rPr>
              <w:t>209</w:t>
            </w:r>
          </w:hyperlink>
        </w:p>
        <w:p>
          <w:pPr>
            <w:pStyle w:val="Contents5"/>
            <w:tabs>
              <w:tab w:val="clear" w:pos="7892"/>
              <w:tab w:val="right" w:pos="9026" w:leader="dot"/>
            </w:tabs>
            <w:rPr/>
          </w:pPr>
          <w:hyperlink w:anchor="__RefHeading___Toc2842488_1395250215">
            <w:r>
              <w:rPr>
                <w:webHidden/>
                <w:rStyle w:val="IndexLink"/>
                <w:rtl w:val="true"/>
              </w:rPr>
              <w:t>الأسئلة</w:t>
            </w:r>
            <w:r>
              <w:rPr>
                <w:rStyle w:val="IndexLink"/>
                <w:rtl w:val="true"/>
              </w:rPr>
              <w:tab/>
            </w:r>
            <w:r>
              <w:rPr>
                <w:rStyle w:val="IndexLink"/>
              </w:rPr>
              <w:t>211</w:t>
            </w:r>
          </w:hyperlink>
        </w:p>
        <w:p>
          <w:pPr>
            <w:pStyle w:val="Contents5"/>
            <w:tabs>
              <w:tab w:val="clear" w:pos="7892"/>
              <w:tab w:val="right" w:pos="9026" w:leader="dot"/>
            </w:tabs>
            <w:rPr/>
          </w:pPr>
          <w:hyperlink w:anchor="__RefHeading___Toc2842490_1395250215">
            <w:r>
              <w:rPr>
                <w:webHidden/>
                <w:rStyle w:val="IndexLink"/>
                <w:rtl w:val="true"/>
              </w:rPr>
              <w:t>التّمارین</w:t>
            </w:r>
            <w:r>
              <w:rPr>
                <w:rStyle w:val="IndexLink"/>
                <w:rtl w:val="true"/>
              </w:rPr>
              <w:tab/>
            </w:r>
            <w:r>
              <w:rPr>
                <w:rStyle w:val="IndexLink"/>
              </w:rPr>
              <w:t>211</w:t>
            </w:r>
          </w:hyperlink>
        </w:p>
        <w:p>
          <w:pPr>
            <w:pStyle w:val="Contents4"/>
            <w:tabs>
              <w:tab w:val="clear" w:pos="8176"/>
              <w:tab w:val="right" w:pos="9026" w:leader="dot"/>
            </w:tabs>
            <w:rPr/>
          </w:pPr>
          <w:hyperlink w:anchor="__RefHeading___Toc2842492_1395250215">
            <w:r>
              <w:rPr>
                <w:webHidden/>
                <w:rStyle w:val="IndexLink"/>
                <w:rtl w:val="true"/>
              </w:rPr>
              <w:t>الدّرس السّابع و الأربعون اسم التفضیل</w:t>
            </w:r>
            <w:r>
              <w:rPr>
                <w:rStyle w:val="IndexLink"/>
                <w:rtl w:val="true"/>
              </w:rPr>
              <w:tab/>
            </w:r>
            <w:r>
              <w:rPr>
                <w:rStyle w:val="IndexLink"/>
              </w:rPr>
              <w:t>214</w:t>
            </w:r>
          </w:hyperlink>
        </w:p>
        <w:p>
          <w:pPr>
            <w:pStyle w:val="Contents5"/>
            <w:tabs>
              <w:tab w:val="clear" w:pos="7892"/>
              <w:tab w:val="right" w:pos="9026" w:leader="dot"/>
            </w:tabs>
            <w:rPr/>
          </w:pPr>
          <w:hyperlink w:anchor="__RefHeading___Toc2842494_1395250215">
            <w:r>
              <w:rPr>
                <w:webHidden/>
                <w:rStyle w:val="IndexLink"/>
                <w:rtl w:val="true"/>
              </w:rPr>
              <w:t>الفصل العاشر</w:t>
            </w:r>
            <w:r>
              <w:rPr>
                <w:rStyle w:val="IndexLink"/>
                <w:rtl w:val="true"/>
              </w:rPr>
              <w:t xml:space="preserve">: </w:t>
            </w:r>
            <w:r>
              <w:rPr>
                <w:rStyle w:val="IndexLink"/>
                <w:rtl w:val="true"/>
              </w:rPr>
              <w:t>فی اسم التفضیل</w:t>
            </w:r>
            <w:r>
              <w:rPr>
                <w:rStyle w:val="IndexLink"/>
                <w:rtl w:val="true"/>
              </w:rPr>
              <w:tab/>
            </w:r>
            <w:r>
              <w:rPr>
                <w:rStyle w:val="IndexLink"/>
              </w:rPr>
              <w:t>214</w:t>
            </w:r>
          </w:hyperlink>
        </w:p>
        <w:p>
          <w:pPr>
            <w:pStyle w:val="Contents6"/>
            <w:tabs>
              <w:tab w:val="clear" w:pos="7609"/>
              <w:tab w:val="right" w:pos="9026" w:leader="dot"/>
            </w:tabs>
            <w:rPr/>
          </w:pPr>
          <w:hyperlink w:anchor="__RefHeading___Toc2842496_1395250215">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2842498_1395250215">
            <w:r>
              <w:rPr>
                <w:webHidden/>
                <w:rStyle w:val="IndexLink"/>
                <w:rtl w:val="true"/>
              </w:rPr>
              <w:t>وجوه استعماله</w:t>
            </w:r>
            <w:r>
              <w:rPr>
                <w:rStyle w:val="IndexLink"/>
                <w:rtl w:val="true"/>
              </w:rPr>
              <w:t>:</w:t>
              <w:tab/>
            </w:r>
            <w:r>
              <w:rPr>
                <w:rStyle w:val="IndexLink"/>
              </w:rPr>
              <w:t>214</w:t>
            </w:r>
          </w:hyperlink>
        </w:p>
        <w:p>
          <w:pPr>
            <w:pStyle w:val="Contents6"/>
            <w:tabs>
              <w:tab w:val="clear" w:pos="7609"/>
              <w:tab w:val="right" w:pos="9026" w:leader="dot"/>
            </w:tabs>
            <w:rPr/>
          </w:pPr>
          <w:hyperlink w:anchor="__RefHeading___Toc2842500_1395250215">
            <w:r>
              <w:rPr>
                <w:webHidden/>
                <w:rStyle w:val="IndexLink"/>
                <w:rtl w:val="true"/>
              </w:rPr>
              <w:t>تنبیهان</w:t>
            </w:r>
            <w:r>
              <w:rPr>
                <w:rStyle w:val="IndexLink"/>
                <w:rtl w:val="true"/>
              </w:rPr>
              <w:tab/>
            </w:r>
            <w:r>
              <w:rPr>
                <w:rStyle w:val="IndexLink"/>
              </w:rPr>
              <w:t>215</w:t>
            </w:r>
          </w:hyperlink>
        </w:p>
        <w:p>
          <w:pPr>
            <w:pStyle w:val="Contents5"/>
            <w:tabs>
              <w:tab w:val="clear" w:pos="7892"/>
              <w:tab w:val="right" w:pos="9026" w:leader="dot"/>
            </w:tabs>
            <w:rPr/>
          </w:pPr>
          <w:hyperlink w:anchor="__RefHeading___Toc2842502_1395250215">
            <w:r>
              <w:rPr>
                <w:webHidden/>
                <w:rStyle w:val="IndexLink"/>
                <w:rtl w:val="true"/>
              </w:rPr>
              <w:t>الأسئلة</w:t>
            </w:r>
            <w:r>
              <w:rPr>
                <w:rStyle w:val="IndexLink"/>
                <w:rtl w:val="true"/>
              </w:rPr>
              <w:tab/>
            </w:r>
            <w:r>
              <w:rPr>
                <w:rStyle w:val="IndexLink"/>
              </w:rPr>
              <w:t>215</w:t>
            </w:r>
          </w:hyperlink>
        </w:p>
        <w:p>
          <w:pPr>
            <w:pStyle w:val="Contents5"/>
            <w:tabs>
              <w:tab w:val="clear" w:pos="7892"/>
              <w:tab w:val="right" w:pos="9026" w:leader="dot"/>
            </w:tabs>
            <w:rPr/>
          </w:pPr>
          <w:hyperlink w:anchor="__RefHeading___Toc2842504_1395250215">
            <w:r>
              <w:rPr>
                <w:webHidden/>
                <w:rStyle w:val="IndexLink"/>
                <w:rtl w:val="true"/>
              </w:rPr>
              <w:t>التّمارین</w:t>
            </w:r>
            <w:r>
              <w:rPr>
                <w:rStyle w:val="IndexLink"/>
                <w:rtl w:val="true"/>
              </w:rPr>
              <w:tab/>
            </w:r>
            <w:r>
              <w:rPr>
                <w:rStyle w:val="IndexLink"/>
              </w:rPr>
              <w:t>216</w:t>
            </w:r>
          </w:hyperlink>
        </w:p>
        <w:p>
          <w:pPr>
            <w:pStyle w:val="Contents2"/>
            <w:tabs>
              <w:tab w:val="clear" w:pos="8743"/>
              <w:tab w:val="right" w:pos="9026" w:leader="dot"/>
            </w:tabs>
            <w:rPr/>
          </w:pPr>
          <w:hyperlink w:anchor="__RefHeading___Toc2842506_1395250215">
            <w:r>
              <w:rPr>
                <w:webHidden/>
                <w:rStyle w:val="IndexLink"/>
                <w:rtl w:val="true"/>
              </w:rPr>
              <w:t>باب الفعل</w:t>
            </w:r>
            <w:r>
              <w:rPr>
                <w:rStyle w:val="IndexLink"/>
                <w:rtl w:val="true"/>
              </w:rPr>
              <w:tab/>
            </w:r>
            <w:r>
              <w:rPr>
                <w:rStyle w:val="IndexLink"/>
              </w:rPr>
              <w:t>218</w:t>
            </w:r>
          </w:hyperlink>
        </w:p>
        <w:p>
          <w:pPr>
            <w:pStyle w:val="Contents3"/>
            <w:tabs>
              <w:tab w:val="clear" w:pos="8459"/>
              <w:tab w:val="right" w:pos="9026" w:leader="dot"/>
            </w:tabs>
            <w:rPr/>
          </w:pPr>
          <w:hyperlink w:anchor="__RefHeading___Toc2842508_1395250215">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2842510_1395250215">
            <w:r>
              <w:rPr>
                <w:webHidden/>
                <w:rStyle w:val="IndexLink"/>
                <w:rtl w:val="true"/>
              </w:rPr>
              <w:t>الدّرس الثّامن و الأربعون الماضی و المضارع المبنی</w:t>
            </w:r>
            <w:r>
              <w:rPr>
                <w:rStyle w:val="IndexLink"/>
                <w:rtl w:val="true"/>
              </w:rPr>
              <w:tab/>
            </w:r>
            <w:r>
              <w:rPr>
                <w:rStyle w:val="IndexLink"/>
              </w:rPr>
              <w:t>219</w:t>
            </w:r>
          </w:hyperlink>
        </w:p>
        <w:p>
          <w:pPr>
            <w:pStyle w:val="Contents4"/>
            <w:tabs>
              <w:tab w:val="clear" w:pos="8176"/>
              <w:tab w:val="right" w:pos="9026" w:leader="dot"/>
            </w:tabs>
            <w:rPr/>
          </w:pPr>
          <w:hyperlink w:anchor="__RefHeading___Toc2842512_1395250215">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2842514_1395250215">
            <w:r>
              <w:rPr>
                <w:webHidden/>
                <w:rStyle w:val="IndexLink"/>
                <w:rtl w:val="true"/>
              </w:rPr>
              <w:t>أقسام الفعل</w:t>
            </w:r>
            <w:r>
              <w:rPr>
                <w:rStyle w:val="IndexLink"/>
                <w:rtl w:val="true"/>
              </w:rPr>
              <w:t>:</w:t>
              <w:tab/>
            </w:r>
            <w:r>
              <w:rPr>
                <w:rStyle w:val="IndexLink"/>
              </w:rPr>
              <w:t>219</w:t>
            </w:r>
          </w:hyperlink>
        </w:p>
        <w:p>
          <w:pPr>
            <w:pStyle w:val="Contents5"/>
            <w:tabs>
              <w:tab w:val="clear" w:pos="7892"/>
              <w:tab w:val="right" w:pos="9026" w:leader="dot"/>
            </w:tabs>
            <w:rPr/>
          </w:pPr>
          <w:hyperlink w:anchor="__RefHeading___Toc2842516_1395250215">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2842518_1395250215">
            <w:r>
              <w:rPr>
                <w:webHidden/>
                <w:rStyle w:val="IndexLink"/>
                <w:rtl w:val="true"/>
              </w:rPr>
              <w:t>الأوّل</w:t>
            </w:r>
            <w:r>
              <w:rPr>
                <w:rStyle w:val="IndexLink"/>
                <w:rtl w:val="true"/>
              </w:rPr>
              <w:t xml:space="preserve">: </w:t>
            </w:r>
            <w:r>
              <w:rPr>
                <w:rStyle w:val="IndexLink"/>
                <w:rtl w:val="true"/>
              </w:rPr>
              <w:t>الماضی</w:t>
            </w:r>
            <w:r>
              <w:rPr>
                <w:rStyle w:val="IndexLink"/>
                <w:rtl w:val="true"/>
              </w:rPr>
              <w:tab/>
            </w:r>
            <w:r>
              <w:rPr>
                <w:rStyle w:val="IndexLink"/>
              </w:rPr>
              <w:t>219</w:t>
            </w:r>
          </w:hyperlink>
        </w:p>
        <w:p>
          <w:pPr>
            <w:pStyle w:val="Contents6"/>
            <w:tabs>
              <w:tab w:val="clear" w:pos="7609"/>
              <w:tab w:val="right" w:pos="9026" w:leader="dot"/>
            </w:tabs>
            <w:rPr/>
          </w:pPr>
          <w:hyperlink w:anchor="__RefHeading___Toc2842520_1395250215">
            <w:r>
              <w:rPr>
                <w:webHidden/>
                <w:rStyle w:val="IndexLink"/>
                <w:rtl w:val="true"/>
              </w:rPr>
              <w:t>تعریفه</w:t>
            </w:r>
            <w:r>
              <w:rPr>
                <w:rStyle w:val="IndexLink"/>
                <w:rtl w:val="true"/>
              </w:rPr>
              <w:t>:</w:t>
              <w:tab/>
            </w:r>
            <w:r>
              <w:rPr>
                <w:rStyle w:val="IndexLink"/>
              </w:rPr>
              <w:t>219</w:t>
            </w:r>
          </w:hyperlink>
        </w:p>
        <w:p>
          <w:pPr>
            <w:pStyle w:val="Contents6"/>
            <w:tabs>
              <w:tab w:val="clear" w:pos="7609"/>
              <w:tab w:val="right" w:pos="9026" w:leader="dot"/>
            </w:tabs>
            <w:rPr/>
          </w:pPr>
          <w:hyperlink w:anchor="__RefHeading___Toc2842522_1395250215">
            <w:r>
              <w:rPr>
                <w:webHidden/>
                <w:rStyle w:val="IndexLink"/>
                <w:rtl w:val="true"/>
              </w:rPr>
              <w:t>بنائه</w:t>
            </w:r>
            <w:r>
              <w:rPr>
                <w:rStyle w:val="IndexLink"/>
                <w:rtl w:val="true"/>
              </w:rPr>
              <w:t>:</w:t>
              <w:tab/>
            </w:r>
            <w:r>
              <w:rPr>
                <w:rStyle w:val="IndexLink"/>
              </w:rPr>
              <w:t>219</w:t>
            </w:r>
          </w:hyperlink>
        </w:p>
        <w:p>
          <w:pPr>
            <w:pStyle w:val="Contents5"/>
            <w:tabs>
              <w:tab w:val="clear" w:pos="7892"/>
              <w:tab w:val="right" w:pos="9026" w:leader="dot"/>
            </w:tabs>
            <w:rPr/>
          </w:pPr>
          <w:hyperlink w:anchor="__RefHeading___Toc2842524_1395250215">
            <w:r>
              <w:rPr>
                <w:webHidden/>
                <w:rStyle w:val="IndexLink"/>
                <w:rtl w:val="true"/>
              </w:rPr>
              <w:t>الثانی</w:t>
            </w:r>
            <w:r>
              <w:rPr>
                <w:rStyle w:val="IndexLink"/>
                <w:rtl w:val="true"/>
              </w:rPr>
              <w:t xml:space="preserve">: </w:t>
            </w:r>
            <w:r>
              <w:rPr>
                <w:rStyle w:val="IndexLink"/>
                <w:rtl w:val="true"/>
              </w:rPr>
              <w:t>المضارع</w:t>
            </w:r>
            <w:r>
              <w:rPr>
                <w:rStyle w:val="IndexLink"/>
                <w:rtl w:val="true"/>
              </w:rPr>
              <w:tab/>
            </w:r>
            <w:r>
              <w:rPr>
                <w:rStyle w:val="IndexLink"/>
              </w:rPr>
              <w:t>219</w:t>
            </w:r>
          </w:hyperlink>
        </w:p>
        <w:p>
          <w:pPr>
            <w:pStyle w:val="Contents6"/>
            <w:tabs>
              <w:tab w:val="clear" w:pos="7609"/>
              <w:tab w:val="right" w:pos="9026" w:leader="dot"/>
            </w:tabs>
            <w:rPr/>
          </w:pPr>
          <w:hyperlink w:anchor="__RefHeading___Toc2842526_1395250215">
            <w:r>
              <w:rPr>
                <w:webHidden/>
                <w:rStyle w:val="IndexLink"/>
                <w:rtl w:val="true"/>
              </w:rPr>
              <w:t>تعریفه</w:t>
            </w:r>
            <w:r>
              <w:rPr>
                <w:rStyle w:val="IndexLink"/>
                <w:rtl w:val="true"/>
              </w:rPr>
              <w:t>:</w:t>
              <w:tab/>
            </w:r>
            <w:r>
              <w:rPr>
                <w:rStyle w:val="IndexLink"/>
              </w:rPr>
              <w:t>219</w:t>
            </w:r>
          </w:hyperlink>
        </w:p>
        <w:p>
          <w:pPr>
            <w:pStyle w:val="Contents6"/>
            <w:tabs>
              <w:tab w:val="clear" w:pos="7609"/>
              <w:tab w:val="right" w:pos="9026" w:leader="dot"/>
            </w:tabs>
            <w:rPr/>
          </w:pPr>
          <w:hyperlink w:anchor="__RefHeading___Toc2842528_1395250215">
            <w:r>
              <w:rPr>
                <w:webHidden/>
                <w:rStyle w:val="IndexLink"/>
                <w:rtl w:val="true"/>
              </w:rPr>
              <w:t>إعرابه و بنائه</w:t>
            </w:r>
            <w:r>
              <w:rPr>
                <w:rStyle w:val="IndexLink"/>
                <w:rtl w:val="true"/>
              </w:rPr>
              <w:tab/>
            </w:r>
            <w:r>
              <w:rPr>
                <w:rStyle w:val="IndexLink"/>
              </w:rPr>
              <w:t>220</w:t>
            </w:r>
          </w:hyperlink>
        </w:p>
        <w:p>
          <w:pPr>
            <w:pStyle w:val="Contents4"/>
            <w:tabs>
              <w:tab w:val="clear" w:pos="8176"/>
              <w:tab w:val="right" w:pos="9026" w:leader="dot"/>
            </w:tabs>
            <w:rPr/>
          </w:pPr>
          <w:hyperlink w:anchor="__RefHeading___Toc2842530_1395250215">
            <w:r>
              <w:rPr>
                <w:webHidden/>
                <w:rStyle w:val="IndexLink"/>
                <w:rtl w:val="true"/>
              </w:rPr>
              <w:t>الأسئلة</w:t>
            </w:r>
            <w:r>
              <w:rPr>
                <w:rStyle w:val="IndexLink"/>
                <w:rtl w:val="true"/>
              </w:rPr>
              <w:tab/>
            </w:r>
            <w:r>
              <w:rPr>
                <w:rStyle w:val="IndexLink"/>
              </w:rPr>
              <w:t>221</w:t>
            </w:r>
          </w:hyperlink>
        </w:p>
        <w:p>
          <w:pPr>
            <w:pStyle w:val="Contents4"/>
            <w:tabs>
              <w:tab w:val="clear" w:pos="8176"/>
              <w:tab w:val="right" w:pos="9026" w:leader="dot"/>
            </w:tabs>
            <w:rPr/>
          </w:pPr>
          <w:hyperlink w:anchor="__RefHeading___Toc2842532_1395250215">
            <w:r>
              <w:rPr>
                <w:webHidden/>
                <w:rStyle w:val="IndexLink"/>
                <w:rtl w:val="true"/>
              </w:rPr>
              <w:t>التّمارین</w:t>
            </w:r>
            <w:r>
              <w:rPr>
                <w:rStyle w:val="IndexLink"/>
                <w:rtl w:val="true"/>
              </w:rPr>
              <w:tab/>
            </w:r>
            <w:r>
              <w:rPr>
                <w:rStyle w:val="IndexLink"/>
              </w:rPr>
              <w:t>221</w:t>
            </w:r>
          </w:hyperlink>
        </w:p>
        <w:p>
          <w:pPr>
            <w:pStyle w:val="Contents3"/>
            <w:tabs>
              <w:tab w:val="clear" w:pos="8459"/>
              <w:tab w:val="right" w:pos="9026" w:leader="dot"/>
            </w:tabs>
            <w:rPr/>
          </w:pPr>
          <w:hyperlink w:anchor="__RefHeading___Toc2842534_1395250215">
            <w:r>
              <w:rPr>
                <w:webHidden/>
                <w:rStyle w:val="IndexLink"/>
                <w:rtl w:val="true"/>
              </w:rPr>
              <w:t>الدّرس التّاسع و الأربعون أصناف اعراب الفعل المضارع و عامل المضارع المرفوع</w:t>
            </w:r>
            <w:r>
              <w:rPr>
                <w:rStyle w:val="IndexLink"/>
                <w:rtl w:val="true"/>
              </w:rPr>
              <w:tab/>
            </w:r>
            <w:r>
              <w:rPr>
                <w:rStyle w:val="IndexLink"/>
              </w:rPr>
              <w:t>223</w:t>
            </w:r>
          </w:hyperlink>
        </w:p>
        <w:p>
          <w:pPr>
            <w:pStyle w:val="Contents4"/>
            <w:tabs>
              <w:tab w:val="clear" w:pos="8176"/>
              <w:tab w:val="right" w:pos="9026" w:leader="dot"/>
            </w:tabs>
            <w:rPr/>
          </w:pPr>
          <w:hyperlink w:anchor="__RefHeading___Toc2842536_1395250215">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2842538_1395250215">
            <w:r>
              <w:rPr>
                <w:webHidden/>
                <w:rStyle w:val="IndexLink"/>
                <w:rtl w:val="true"/>
              </w:rPr>
              <w:t>الفصل الأوّل</w:t>
            </w:r>
            <w:r>
              <w:rPr>
                <w:rStyle w:val="IndexLink"/>
                <w:rtl w:val="true"/>
              </w:rPr>
              <w:t xml:space="preserve">: </w:t>
            </w:r>
            <w:r>
              <w:rPr>
                <w:rStyle w:val="IndexLink"/>
                <w:rtl w:val="true"/>
              </w:rPr>
              <w:t>فی أصناف إعراب الفعل المضارع</w:t>
            </w:r>
            <w:r>
              <w:rPr>
                <w:rStyle w:val="IndexLink"/>
                <w:rtl w:val="true"/>
              </w:rPr>
              <w:tab/>
            </w:r>
            <w:r>
              <w:rPr>
                <w:rStyle w:val="IndexLink"/>
              </w:rPr>
              <w:t>223</w:t>
            </w:r>
          </w:hyperlink>
        </w:p>
        <w:p>
          <w:pPr>
            <w:pStyle w:val="Contents4"/>
            <w:tabs>
              <w:tab w:val="clear" w:pos="8176"/>
              <w:tab w:val="right" w:pos="9026" w:leader="dot"/>
            </w:tabs>
            <w:rPr/>
          </w:pPr>
          <w:hyperlink w:anchor="__RefHeading___Toc2842540_1395250215">
            <w:r>
              <w:rPr>
                <w:webHidden/>
                <w:rStyle w:val="IndexLink"/>
                <w:rtl w:val="true"/>
              </w:rPr>
              <w:t>الفصل الثّانی</w:t>
            </w:r>
            <w:r>
              <w:rPr>
                <w:rStyle w:val="IndexLink"/>
                <w:rtl w:val="true"/>
              </w:rPr>
              <w:t xml:space="preserve">: </w:t>
            </w:r>
            <w:r>
              <w:rPr>
                <w:rStyle w:val="IndexLink"/>
                <w:rtl w:val="true"/>
              </w:rPr>
              <w:t>فی المضارع المرفوع و عامله</w:t>
            </w:r>
            <w:r>
              <w:rPr>
                <w:rStyle w:val="IndexLink"/>
                <w:rtl w:val="true"/>
              </w:rPr>
              <w:tab/>
            </w:r>
            <w:r>
              <w:rPr>
                <w:rStyle w:val="IndexLink"/>
              </w:rPr>
              <w:t>224</w:t>
            </w:r>
          </w:hyperlink>
        </w:p>
        <w:p>
          <w:pPr>
            <w:pStyle w:val="Contents4"/>
            <w:tabs>
              <w:tab w:val="clear" w:pos="8176"/>
              <w:tab w:val="right" w:pos="9026" w:leader="dot"/>
            </w:tabs>
            <w:rPr/>
          </w:pPr>
          <w:hyperlink w:anchor="__RefHeading___Toc2842542_1395250215">
            <w:r>
              <w:rPr>
                <w:webHidden/>
                <w:rStyle w:val="IndexLink"/>
                <w:rtl w:val="true"/>
              </w:rPr>
              <w:t>الأسئلة</w:t>
            </w:r>
            <w:r>
              <w:rPr>
                <w:rStyle w:val="IndexLink"/>
                <w:rtl w:val="true"/>
              </w:rPr>
              <w:tab/>
            </w:r>
            <w:r>
              <w:rPr>
                <w:rStyle w:val="IndexLink"/>
              </w:rPr>
              <w:t>224</w:t>
            </w:r>
          </w:hyperlink>
        </w:p>
        <w:p>
          <w:pPr>
            <w:pStyle w:val="Contents4"/>
            <w:tabs>
              <w:tab w:val="clear" w:pos="8176"/>
              <w:tab w:val="right" w:pos="9026" w:leader="dot"/>
            </w:tabs>
            <w:rPr/>
          </w:pPr>
          <w:hyperlink w:anchor="__RefHeading___Toc2842544_1395250215">
            <w:r>
              <w:rPr>
                <w:webHidden/>
                <w:rStyle w:val="IndexLink"/>
                <w:rtl w:val="true"/>
              </w:rPr>
              <w:t>التّمارین</w:t>
            </w:r>
            <w:r>
              <w:rPr>
                <w:rStyle w:val="IndexLink"/>
                <w:rtl w:val="true"/>
              </w:rPr>
              <w:tab/>
            </w:r>
            <w:r>
              <w:rPr>
                <w:rStyle w:val="IndexLink"/>
              </w:rPr>
              <w:t>225</w:t>
            </w:r>
          </w:hyperlink>
        </w:p>
        <w:p>
          <w:pPr>
            <w:pStyle w:val="Contents3"/>
            <w:tabs>
              <w:tab w:val="clear" w:pos="8459"/>
              <w:tab w:val="right" w:pos="9026" w:leader="dot"/>
            </w:tabs>
            <w:rPr/>
          </w:pPr>
          <w:hyperlink w:anchor="__RefHeading___Toc2842546_1395250215">
            <w:r>
              <w:rPr>
                <w:webHidden/>
                <w:rStyle w:val="IndexLink"/>
                <w:rtl w:val="true"/>
              </w:rPr>
              <w:t>الدّرس الخمسون عوامل المضارع المنصوب</w:t>
            </w:r>
            <w:r>
              <w:rPr>
                <w:rStyle w:val="IndexLink"/>
                <w:rtl w:val="true"/>
              </w:rPr>
              <w:tab/>
            </w:r>
            <w:r>
              <w:rPr>
                <w:rStyle w:val="IndexLink"/>
              </w:rPr>
              <w:t>227</w:t>
            </w:r>
          </w:hyperlink>
        </w:p>
        <w:p>
          <w:pPr>
            <w:pStyle w:val="Contents4"/>
            <w:tabs>
              <w:tab w:val="clear" w:pos="8176"/>
              <w:tab w:val="right" w:pos="9026" w:leader="dot"/>
            </w:tabs>
            <w:rPr/>
          </w:pPr>
          <w:hyperlink w:anchor="__RefHeading___Toc2842548_1395250215">
            <w:r>
              <w:rPr>
                <w:webHidden/>
                <w:rStyle w:val="IndexLink"/>
                <w:rtl w:val="true"/>
              </w:rPr>
              <w:t>الفصل الثالث</w:t>
            </w:r>
            <w:r>
              <w:rPr>
                <w:rStyle w:val="IndexLink"/>
                <w:rtl w:val="true"/>
              </w:rPr>
              <w:t xml:space="preserve">: </w:t>
            </w:r>
            <w:r>
              <w:rPr>
                <w:rStyle w:val="IndexLink"/>
                <w:rtl w:val="true"/>
              </w:rPr>
              <w:t>فی المضارع المنصوب و عامله</w:t>
            </w:r>
            <w:r>
              <w:rPr>
                <w:rStyle w:val="IndexLink"/>
                <w:rtl w:val="true"/>
              </w:rPr>
              <w:tab/>
            </w:r>
            <w:r>
              <w:rPr>
                <w:rStyle w:val="IndexLink"/>
              </w:rPr>
              <w:t>227</w:t>
            </w:r>
          </w:hyperlink>
        </w:p>
        <w:p>
          <w:pPr>
            <w:pStyle w:val="Contents5"/>
            <w:tabs>
              <w:tab w:val="clear" w:pos="7892"/>
              <w:tab w:val="right" w:pos="9026" w:leader="dot"/>
            </w:tabs>
            <w:rPr/>
          </w:pPr>
          <w:hyperlink w:anchor="__RefHeading___Toc2842550_1395250215">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2842552_1395250215">
            <w:r>
              <w:rPr>
                <w:webHidden/>
                <w:rStyle w:val="IndexLink"/>
                <w:rtl w:val="true"/>
              </w:rPr>
              <w:t xml:space="preserve">مواضع تقدیر </w:t>
            </w:r>
            <w:r>
              <w:rPr>
                <w:rStyle w:val="IndexLink"/>
                <w:rtl w:val="true"/>
              </w:rPr>
              <w:t>«</w:t>
            </w:r>
            <w:r>
              <w:rPr>
                <w:rStyle w:val="IndexLink"/>
                <w:rtl w:val="true"/>
              </w:rPr>
              <w:t>أن</w:t>
            </w:r>
            <w:r>
              <w:rPr>
                <w:rStyle w:val="IndexLink"/>
                <w:rtl w:val="true"/>
              </w:rPr>
              <w:t>» :</w:t>
              <w:tab/>
            </w:r>
            <w:r>
              <w:rPr>
                <w:rStyle w:val="IndexLink"/>
              </w:rPr>
              <w:t>227</w:t>
            </w:r>
          </w:hyperlink>
        </w:p>
        <w:p>
          <w:pPr>
            <w:pStyle w:val="Contents4"/>
            <w:tabs>
              <w:tab w:val="clear" w:pos="8176"/>
              <w:tab w:val="right" w:pos="9026" w:leader="dot"/>
            </w:tabs>
            <w:rPr/>
          </w:pPr>
          <w:hyperlink w:anchor="__RefHeading___Toc2842554_1395250215">
            <w:r>
              <w:rPr>
                <w:webHidden/>
                <w:rStyle w:val="IndexLink"/>
                <w:rtl w:val="true"/>
              </w:rPr>
              <w:t>الأسئلة</w:t>
            </w:r>
            <w:r>
              <w:rPr>
                <w:rStyle w:val="IndexLink"/>
                <w:rtl w:val="true"/>
              </w:rPr>
              <w:tab/>
            </w:r>
            <w:r>
              <w:rPr>
                <w:rStyle w:val="IndexLink"/>
              </w:rPr>
              <w:t>229</w:t>
            </w:r>
          </w:hyperlink>
        </w:p>
        <w:p>
          <w:pPr>
            <w:pStyle w:val="Contents4"/>
            <w:tabs>
              <w:tab w:val="clear" w:pos="8176"/>
              <w:tab w:val="right" w:pos="9026" w:leader="dot"/>
            </w:tabs>
            <w:rPr/>
          </w:pPr>
          <w:hyperlink w:anchor="__RefHeading___Toc2842556_1395250215">
            <w:r>
              <w:rPr>
                <w:webHidden/>
                <w:rStyle w:val="IndexLink"/>
                <w:rtl w:val="true"/>
              </w:rPr>
              <w:t>التّمارین</w:t>
            </w:r>
            <w:r>
              <w:rPr>
                <w:rStyle w:val="IndexLink"/>
                <w:rtl w:val="true"/>
              </w:rPr>
              <w:tab/>
            </w:r>
            <w:r>
              <w:rPr>
                <w:rStyle w:val="IndexLink"/>
              </w:rPr>
              <w:t>230</w:t>
            </w:r>
          </w:hyperlink>
        </w:p>
        <w:p>
          <w:pPr>
            <w:pStyle w:val="Contents3"/>
            <w:tabs>
              <w:tab w:val="clear" w:pos="8459"/>
              <w:tab w:val="right" w:pos="9026" w:leader="dot"/>
            </w:tabs>
            <w:rPr/>
          </w:pPr>
          <w:hyperlink w:anchor="__RefHeading___Toc2842558_1395250215">
            <w:r>
              <w:rPr>
                <w:webHidden/>
                <w:rStyle w:val="IndexLink"/>
                <w:rtl w:val="true"/>
              </w:rPr>
              <w:t xml:space="preserve">الدّرس الحادی و الخمسون عوامل المضارع المجزوم </w:t>
            </w:r>
            <w:r>
              <w:rPr>
                <w:rStyle w:val="IndexLink"/>
                <w:rtl w:val="true"/>
              </w:rPr>
              <w:t>(</w:t>
            </w:r>
            <w:r>
              <w:rPr>
                <w:rStyle w:val="IndexLink"/>
              </w:rPr>
              <w:t>1</w:t>
            </w:r>
            <w:r>
              <w:rPr>
                <w:rStyle w:val="IndexLink"/>
                <w:rtl w:val="true"/>
              </w:rPr>
              <w:t>)</w:t>
              <w:tab/>
            </w:r>
            <w:r>
              <w:rPr>
                <w:rStyle w:val="IndexLink"/>
              </w:rPr>
              <w:t>232</w:t>
            </w:r>
          </w:hyperlink>
        </w:p>
        <w:p>
          <w:pPr>
            <w:pStyle w:val="Contents4"/>
            <w:tabs>
              <w:tab w:val="clear" w:pos="8176"/>
              <w:tab w:val="right" w:pos="9026" w:leader="dot"/>
            </w:tabs>
            <w:rPr/>
          </w:pPr>
          <w:hyperlink w:anchor="__RefHeading___Toc2842560_1395250215">
            <w:r>
              <w:rPr>
                <w:webHidden/>
                <w:rStyle w:val="IndexLink"/>
                <w:rtl w:val="true"/>
              </w:rPr>
              <w:t>الفصل الرّابع</w:t>
            </w:r>
            <w:r>
              <w:rPr>
                <w:rStyle w:val="IndexLink"/>
                <w:rtl w:val="true"/>
              </w:rPr>
              <w:t xml:space="preserve">: </w:t>
            </w:r>
            <w:r>
              <w:rPr>
                <w:rStyle w:val="IndexLink"/>
                <w:rtl w:val="true"/>
              </w:rPr>
              <w:t>فی المضارع المجزوم و عامله</w:t>
            </w:r>
            <w:r>
              <w:rPr>
                <w:rStyle w:val="IndexLink"/>
                <w:rtl w:val="true"/>
              </w:rPr>
              <w:tab/>
            </w:r>
            <w:r>
              <w:rPr>
                <w:rStyle w:val="IndexLink"/>
              </w:rPr>
              <w:t>232</w:t>
            </w:r>
          </w:hyperlink>
        </w:p>
        <w:p>
          <w:pPr>
            <w:pStyle w:val="Contents5"/>
            <w:tabs>
              <w:tab w:val="clear" w:pos="7892"/>
              <w:tab w:val="right" w:pos="9026" w:leader="dot"/>
            </w:tabs>
            <w:rPr/>
          </w:pPr>
          <w:hyperlink w:anchor="__RefHeading___Toc2842562_1395250215">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2842564_1395250215">
            <w:r>
              <w:rPr>
                <w:webHidden/>
                <w:rStyle w:val="IndexLink"/>
                <w:rtl w:val="true"/>
              </w:rPr>
              <w:t xml:space="preserve">مواضع امتناع ربط الجزاء ب </w:t>
            </w:r>
            <w:r>
              <w:rPr>
                <w:rStyle w:val="IndexLink"/>
                <w:rtl w:val="true"/>
              </w:rPr>
              <w:t>«</w:t>
            </w:r>
            <w:r>
              <w:rPr>
                <w:rStyle w:val="IndexLink"/>
                <w:rtl w:val="true"/>
              </w:rPr>
              <w:t>الفاء</w:t>
            </w:r>
            <w:r>
              <w:rPr>
                <w:rStyle w:val="IndexLink"/>
                <w:rtl w:val="true"/>
              </w:rPr>
              <w:t xml:space="preserve">» </w:t>
            </w:r>
            <w:r>
              <w:rPr>
                <w:rStyle w:val="IndexLink"/>
                <w:rtl w:val="true"/>
              </w:rPr>
              <w:t>و جوازه</w:t>
            </w:r>
            <w:r>
              <w:rPr>
                <w:rStyle w:val="IndexLink"/>
                <w:rtl w:val="true"/>
              </w:rPr>
              <w:t>:</w:t>
              <w:tab/>
            </w:r>
            <w:r>
              <w:rPr>
                <w:rStyle w:val="IndexLink"/>
              </w:rPr>
              <w:t>233</w:t>
            </w:r>
          </w:hyperlink>
        </w:p>
        <w:p>
          <w:pPr>
            <w:pStyle w:val="Contents4"/>
            <w:tabs>
              <w:tab w:val="clear" w:pos="8176"/>
              <w:tab w:val="right" w:pos="9026" w:leader="dot"/>
            </w:tabs>
            <w:rPr/>
          </w:pPr>
          <w:hyperlink w:anchor="__RefHeading___Toc2842566_1395250215">
            <w:r>
              <w:rPr>
                <w:webHidden/>
                <w:rStyle w:val="IndexLink"/>
                <w:rtl w:val="true"/>
              </w:rPr>
              <w:t>الأسئلة</w:t>
            </w:r>
            <w:r>
              <w:rPr>
                <w:rStyle w:val="IndexLink"/>
                <w:rtl w:val="true"/>
              </w:rPr>
              <w:tab/>
            </w:r>
            <w:r>
              <w:rPr>
                <w:rStyle w:val="IndexLink"/>
              </w:rPr>
              <w:t>234</w:t>
            </w:r>
          </w:hyperlink>
        </w:p>
        <w:p>
          <w:pPr>
            <w:pStyle w:val="Contents4"/>
            <w:tabs>
              <w:tab w:val="clear" w:pos="8176"/>
              <w:tab w:val="right" w:pos="9026" w:leader="dot"/>
            </w:tabs>
            <w:rPr/>
          </w:pPr>
          <w:hyperlink w:anchor="__RefHeading___Toc2842568_1395250215">
            <w:r>
              <w:rPr>
                <w:webHidden/>
                <w:rStyle w:val="IndexLink"/>
                <w:rtl w:val="true"/>
              </w:rPr>
              <w:t>التّمارین</w:t>
            </w:r>
            <w:r>
              <w:rPr>
                <w:rStyle w:val="IndexLink"/>
                <w:rtl w:val="true"/>
              </w:rPr>
              <w:tab/>
            </w:r>
            <w:r>
              <w:rPr>
                <w:rStyle w:val="IndexLink"/>
              </w:rPr>
              <w:t>234</w:t>
            </w:r>
          </w:hyperlink>
        </w:p>
        <w:p>
          <w:pPr>
            <w:pStyle w:val="Contents3"/>
            <w:tabs>
              <w:tab w:val="clear" w:pos="8459"/>
              <w:tab w:val="right" w:pos="9026" w:leader="dot"/>
            </w:tabs>
            <w:rPr/>
          </w:pPr>
          <w:hyperlink w:anchor="__RefHeading___Toc2842570_1395250215">
            <w:r>
              <w:rPr>
                <w:webHidden/>
                <w:rStyle w:val="IndexLink"/>
                <w:rtl w:val="true"/>
              </w:rPr>
              <w:t xml:space="preserve">الدّرس الثّانی و الخمسون عوامل المضارع المجزوم </w:t>
            </w:r>
            <w:r>
              <w:rPr>
                <w:rStyle w:val="IndexLink"/>
                <w:rtl w:val="true"/>
              </w:rPr>
              <w:t>(</w:t>
            </w:r>
            <w:r>
              <w:rPr>
                <w:rStyle w:val="IndexLink"/>
              </w:rPr>
              <w:t>2</w:t>
            </w:r>
            <w:r>
              <w:rPr>
                <w:rStyle w:val="IndexLink"/>
                <w:rtl w:val="true"/>
              </w:rPr>
              <w:t>)</w:t>
              <w:tab/>
            </w:r>
            <w:r>
              <w:rPr>
                <w:rStyle w:val="IndexLink"/>
              </w:rPr>
              <w:t>236</w:t>
            </w:r>
          </w:hyperlink>
        </w:p>
        <w:p>
          <w:pPr>
            <w:pStyle w:val="Contents4"/>
            <w:tabs>
              <w:tab w:val="clear" w:pos="8176"/>
              <w:tab w:val="right" w:pos="9026" w:leader="dot"/>
            </w:tabs>
            <w:rPr/>
          </w:pPr>
          <w:hyperlink w:anchor="__RefHeading___Toc2842572_1395250215">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2842574_1395250215">
            <w:r>
              <w:rPr>
                <w:webHidden/>
                <w:rStyle w:val="IndexLink"/>
                <w:rtl w:val="true"/>
              </w:rPr>
              <w:t>تتمة</w:t>
            </w:r>
            <w:r>
              <w:rPr>
                <w:rStyle w:val="IndexLink"/>
                <w:rtl w:val="true"/>
              </w:rPr>
              <w:tab/>
            </w:r>
            <w:r>
              <w:rPr>
                <w:rStyle w:val="IndexLink"/>
              </w:rPr>
              <w:t>237</w:t>
            </w:r>
          </w:hyperlink>
        </w:p>
        <w:p>
          <w:pPr>
            <w:pStyle w:val="Contents4"/>
            <w:tabs>
              <w:tab w:val="clear" w:pos="8176"/>
              <w:tab w:val="right" w:pos="9026" w:leader="dot"/>
            </w:tabs>
            <w:rPr/>
          </w:pPr>
          <w:hyperlink w:anchor="__RefHeading___Toc2842576_1395250215">
            <w:r>
              <w:rPr>
                <w:webHidden/>
                <w:rStyle w:val="IndexLink"/>
                <w:rtl w:val="true"/>
              </w:rPr>
              <w:t xml:space="preserve">مواضع تقدیر </w:t>
            </w:r>
            <w:r>
              <w:rPr>
                <w:rStyle w:val="IndexLink"/>
                <w:rtl w:val="true"/>
              </w:rPr>
              <w:t>«</w:t>
            </w:r>
            <w:r>
              <w:rPr>
                <w:rStyle w:val="IndexLink"/>
                <w:rtl w:val="true"/>
              </w:rPr>
              <w:t>إن</w:t>
            </w:r>
            <w:r>
              <w:rPr>
                <w:rStyle w:val="IndexLink"/>
                <w:rtl w:val="true"/>
              </w:rPr>
              <w:t>»</w:t>
              <w:tab/>
            </w:r>
            <w:r>
              <w:rPr>
                <w:rStyle w:val="IndexLink"/>
              </w:rPr>
              <w:t>237</w:t>
            </w:r>
          </w:hyperlink>
        </w:p>
        <w:p>
          <w:pPr>
            <w:pStyle w:val="Contents4"/>
            <w:tabs>
              <w:tab w:val="clear" w:pos="8176"/>
              <w:tab w:val="right" w:pos="9026" w:leader="dot"/>
            </w:tabs>
            <w:rPr/>
          </w:pPr>
          <w:hyperlink w:anchor="__RefHeading___Toc2842578_1395250215">
            <w:r>
              <w:rPr>
                <w:webHidden/>
                <w:rStyle w:val="IndexLink"/>
                <w:rtl w:val="true"/>
              </w:rPr>
              <w:t>الأسئلة</w:t>
            </w:r>
            <w:r>
              <w:rPr>
                <w:rStyle w:val="IndexLink"/>
                <w:rtl w:val="true"/>
              </w:rPr>
              <w:tab/>
            </w:r>
            <w:r>
              <w:rPr>
                <w:rStyle w:val="IndexLink"/>
              </w:rPr>
              <w:t>238</w:t>
            </w:r>
          </w:hyperlink>
        </w:p>
        <w:p>
          <w:pPr>
            <w:pStyle w:val="Contents4"/>
            <w:tabs>
              <w:tab w:val="clear" w:pos="8176"/>
              <w:tab w:val="right" w:pos="9026" w:leader="dot"/>
            </w:tabs>
            <w:rPr/>
          </w:pPr>
          <w:hyperlink w:anchor="__RefHeading___Toc2842580_1395250215">
            <w:r>
              <w:rPr>
                <w:webHidden/>
                <w:rStyle w:val="IndexLink"/>
                <w:rtl w:val="true"/>
              </w:rPr>
              <w:t>التّمارین</w:t>
            </w:r>
            <w:r>
              <w:rPr>
                <w:rStyle w:val="IndexLink"/>
                <w:rtl w:val="true"/>
              </w:rPr>
              <w:tab/>
            </w:r>
            <w:r>
              <w:rPr>
                <w:rStyle w:val="IndexLink"/>
              </w:rPr>
              <w:t>238</w:t>
            </w:r>
          </w:hyperlink>
        </w:p>
        <w:p>
          <w:pPr>
            <w:pStyle w:val="Contents3"/>
            <w:tabs>
              <w:tab w:val="clear" w:pos="8459"/>
              <w:tab w:val="right" w:pos="9026" w:leader="dot"/>
            </w:tabs>
            <w:rPr/>
          </w:pPr>
          <w:hyperlink w:anchor="__RefHeading___Toc2842582_1395250215">
            <w:r>
              <w:rPr>
                <w:webHidden/>
                <w:rStyle w:val="IndexLink"/>
                <w:rtl w:val="true"/>
              </w:rPr>
              <w:t xml:space="preserve">الدّرس الثّالث و الخمسون الامر و الفعل المجهول </w:t>
            </w:r>
            <w:r>
              <w:rPr>
                <w:rStyle w:val="IndexLink"/>
                <w:rtl w:val="true"/>
              </w:rPr>
              <w:t>(</w:t>
            </w:r>
            <w:r>
              <w:rPr>
                <w:rStyle w:val="IndexLink"/>
              </w:rPr>
              <w:t>1</w:t>
            </w:r>
            <w:r>
              <w:rPr>
                <w:rStyle w:val="IndexLink"/>
                <w:rtl w:val="true"/>
              </w:rPr>
              <w:t>)</w:t>
              <w:tab/>
            </w:r>
            <w:r>
              <w:rPr>
                <w:rStyle w:val="IndexLink"/>
              </w:rPr>
              <w:t>240</w:t>
            </w:r>
          </w:hyperlink>
        </w:p>
        <w:p>
          <w:pPr>
            <w:pStyle w:val="Contents4"/>
            <w:tabs>
              <w:tab w:val="clear" w:pos="8176"/>
              <w:tab w:val="right" w:pos="9026" w:leader="dot"/>
            </w:tabs>
            <w:rPr/>
          </w:pPr>
          <w:hyperlink w:anchor="__RefHeading___Toc2842584_1395250215">
            <w:r>
              <w:rPr>
                <w:webHidden/>
                <w:rStyle w:val="IndexLink"/>
                <w:rtl w:val="true"/>
              </w:rPr>
              <w:t>الثالث</w:t>
            </w:r>
            <w:r>
              <w:rPr>
                <w:rStyle w:val="IndexLink"/>
                <w:rtl w:val="true"/>
              </w:rPr>
              <w:t xml:space="preserve">: </w:t>
            </w:r>
            <w:r>
              <w:rPr>
                <w:rStyle w:val="IndexLink"/>
                <w:rtl w:val="true"/>
              </w:rPr>
              <w:t>الأمر</w:t>
            </w:r>
            <w:r>
              <w:rPr>
                <w:rStyle w:val="IndexLink"/>
                <w:rtl w:val="true"/>
              </w:rPr>
              <w:tab/>
            </w:r>
            <w:r>
              <w:rPr>
                <w:rStyle w:val="IndexLink"/>
              </w:rPr>
              <w:t>240</w:t>
            </w:r>
          </w:hyperlink>
        </w:p>
        <w:p>
          <w:pPr>
            <w:pStyle w:val="Contents4"/>
            <w:tabs>
              <w:tab w:val="clear" w:pos="8176"/>
              <w:tab w:val="right" w:pos="9026" w:leader="dot"/>
            </w:tabs>
            <w:rPr/>
          </w:pPr>
          <w:hyperlink w:anchor="__RefHeading___Toc2842586_1395250215">
            <w:r>
              <w:rPr>
                <w:webHidden/>
                <w:rStyle w:val="IndexLink"/>
                <w:rtl w:val="true"/>
              </w:rPr>
              <w:t>الفصل الأول</w:t>
            </w:r>
            <w:r>
              <w:rPr>
                <w:rStyle w:val="IndexLink"/>
                <w:rtl w:val="true"/>
              </w:rPr>
              <w:t xml:space="preserve">: </w:t>
            </w:r>
            <w:r>
              <w:rPr>
                <w:rStyle w:val="IndexLink"/>
                <w:rtl w:val="true"/>
              </w:rPr>
              <w:t>فی فعل ما لم یسمّ فاعله</w:t>
            </w:r>
            <w:r>
              <w:rPr>
                <w:rStyle w:val="IndexLink"/>
                <w:rtl w:val="true"/>
              </w:rPr>
              <w:tab/>
            </w:r>
            <w:r>
              <w:rPr>
                <w:rStyle w:val="IndexLink"/>
              </w:rPr>
              <w:t>240</w:t>
            </w:r>
          </w:hyperlink>
        </w:p>
        <w:p>
          <w:pPr>
            <w:pStyle w:val="Contents4"/>
            <w:tabs>
              <w:tab w:val="clear" w:pos="8176"/>
              <w:tab w:val="right" w:pos="9026" w:leader="dot"/>
            </w:tabs>
            <w:rPr/>
          </w:pPr>
          <w:hyperlink w:anchor="__RefHeading___Toc2842588_1395250215">
            <w:r>
              <w:rPr>
                <w:webHidden/>
                <w:rStyle w:val="IndexLink"/>
                <w:rtl w:val="true"/>
              </w:rPr>
              <w:t>الأسئلة</w:t>
            </w:r>
            <w:r>
              <w:rPr>
                <w:rStyle w:val="IndexLink"/>
                <w:rtl w:val="true"/>
              </w:rPr>
              <w:tab/>
            </w:r>
            <w:r>
              <w:rPr>
                <w:rStyle w:val="IndexLink"/>
              </w:rPr>
              <w:t>241</w:t>
            </w:r>
          </w:hyperlink>
        </w:p>
        <w:p>
          <w:pPr>
            <w:pStyle w:val="Contents4"/>
            <w:tabs>
              <w:tab w:val="clear" w:pos="8176"/>
              <w:tab w:val="right" w:pos="9026" w:leader="dot"/>
            </w:tabs>
            <w:rPr/>
          </w:pPr>
          <w:hyperlink w:anchor="__RefHeading___Toc2842590_1395250215">
            <w:r>
              <w:rPr>
                <w:webHidden/>
                <w:rStyle w:val="IndexLink"/>
                <w:rtl w:val="true"/>
              </w:rPr>
              <w:t>التّمارین</w:t>
            </w:r>
            <w:r>
              <w:rPr>
                <w:rStyle w:val="IndexLink"/>
                <w:rtl w:val="true"/>
              </w:rPr>
              <w:tab/>
            </w:r>
            <w:r>
              <w:rPr>
                <w:rStyle w:val="IndexLink"/>
              </w:rPr>
              <w:t>242</w:t>
            </w:r>
          </w:hyperlink>
        </w:p>
        <w:p>
          <w:pPr>
            <w:pStyle w:val="Contents3"/>
            <w:tabs>
              <w:tab w:val="clear" w:pos="8459"/>
              <w:tab w:val="right" w:pos="9026" w:leader="dot"/>
            </w:tabs>
            <w:rPr/>
          </w:pPr>
          <w:hyperlink w:anchor="__RefHeading___Toc2842592_1395250215">
            <w:r>
              <w:rPr>
                <w:webHidden/>
                <w:rStyle w:val="IndexLink"/>
                <w:rtl w:val="true"/>
              </w:rPr>
              <w:t xml:space="preserve">الدّرس الرّابع و الخمسون الفعل المجهول </w:t>
            </w:r>
            <w:r>
              <w:rPr>
                <w:rStyle w:val="IndexLink"/>
                <w:rtl w:val="true"/>
              </w:rPr>
              <w:t>(</w:t>
            </w:r>
            <w:r>
              <w:rPr>
                <w:rStyle w:val="IndexLink"/>
              </w:rPr>
              <w:t>2</w:t>
            </w:r>
            <w:r>
              <w:rPr>
                <w:rStyle w:val="IndexLink"/>
                <w:rtl w:val="true"/>
              </w:rPr>
              <w:t xml:space="preserve">) </w:t>
            </w:r>
            <w:r>
              <w:rPr>
                <w:rStyle w:val="IndexLink"/>
                <w:rtl w:val="true"/>
              </w:rPr>
              <w:t>و اللازم و المتعدی</w:t>
            </w:r>
            <w:r>
              <w:rPr>
                <w:rStyle w:val="IndexLink"/>
                <w:rtl w:val="true"/>
              </w:rPr>
              <w:tab/>
            </w:r>
            <w:r>
              <w:rPr>
                <w:rStyle w:val="IndexLink"/>
              </w:rPr>
              <w:t>244</w:t>
            </w:r>
          </w:hyperlink>
        </w:p>
        <w:p>
          <w:pPr>
            <w:pStyle w:val="Contents4"/>
            <w:tabs>
              <w:tab w:val="clear" w:pos="8176"/>
              <w:tab w:val="right" w:pos="9026" w:leader="dot"/>
            </w:tabs>
            <w:rPr/>
          </w:pPr>
          <w:hyperlink w:anchor="__RefHeading___Toc2842594_1395250215">
            <w:r>
              <w:rPr>
                <w:webHidden/>
                <w:rStyle w:val="IndexLink"/>
                <w:rtl w:val="true"/>
              </w:rPr>
              <w:t xml:space="preserve">علامة </w:t>
            </w:r>
            <w:r>
              <w:rPr>
                <w:rStyle w:val="IndexLink"/>
                <w:rtl w:val="true"/>
              </w:rPr>
              <w:t>«</w:t>
            </w:r>
            <w:r>
              <w:rPr>
                <w:rStyle w:val="IndexLink"/>
                <w:rtl w:val="true"/>
              </w:rPr>
              <w:t>فعل ما لم یسمّ فاعله</w:t>
            </w:r>
            <w:r>
              <w:rPr>
                <w:rStyle w:val="IndexLink"/>
                <w:rtl w:val="true"/>
              </w:rPr>
              <w:t xml:space="preserve">» </w:t>
            </w:r>
            <w:r>
              <w:rPr>
                <w:rStyle w:val="IndexLink"/>
                <w:rtl w:val="true"/>
              </w:rPr>
              <w:t>فی المضارع</w:t>
            </w:r>
            <w:r>
              <w:rPr>
                <w:rStyle w:val="IndexLink"/>
                <w:rtl w:val="true"/>
              </w:rPr>
              <w:tab/>
            </w:r>
            <w:r>
              <w:rPr>
                <w:rStyle w:val="IndexLink"/>
              </w:rPr>
              <w:t>244</w:t>
            </w:r>
          </w:hyperlink>
        </w:p>
        <w:p>
          <w:pPr>
            <w:pStyle w:val="Contents4"/>
            <w:tabs>
              <w:tab w:val="clear" w:pos="8176"/>
              <w:tab w:val="right" w:pos="9026" w:leader="dot"/>
            </w:tabs>
            <w:rPr/>
          </w:pPr>
          <w:hyperlink w:anchor="__RefHeading___Toc2842596_1395250215">
            <w:r>
              <w:rPr>
                <w:webHidden/>
                <w:rStyle w:val="IndexLink"/>
                <w:rtl w:val="true"/>
              </w:rPr>
              <w:t>الفصل الثّانی</w:t>
            </w:r>
            <w:r>
              <w:rPr>
                <w:rStyle w:val="IndexLink"/>
                <w:rtl w:val="true"/>
              </w:rPr>
              <w:t xml:space="preserve">: </w:t>
            </w:r>
            <w:r>
              <w:rPr>
                <w:rStyle w:val="IndexLink"/>
                <w:rtl w:val="true"/>
              </w:rPr>
              <w:t>فی اللاّزم و المتعدّی</w:t>
            </w:r>
            <w:r>
              <w:rPr>
                <w:rStyle w:val="IndexLink"/>
                <w:rtl w:val="true"/>
              </w:rPr>
              <w:tab/>
            </w:r>
            <w:r>
              <w:rPr>
                <w:rStyle w:val="IndexLink"/>
              </w:rPr>
              <w:t>244</w:t>
            </w:r>
          </w:hyperlink>
        </w:p>
        <w:p>
          <w:pPr>
            <w:pStyle w:val="Contents4"/>
            <w:tabs>
              <w:tab w:val="clear" w:pos="8176"/>
              <w:tab w:val="right" w:pos="9026" w:leader="dot"/>
            </w:tabs>
            <w:rPr/>
          </w:pPr>
          <w:hyperlink w:anchor="__RefHeading___Toc2842598_1395250215">
            <w:r>
              <w:rPr>
                <w:webHidden/>
                <w:rStyle w:val="IndexLink"/>
                <w:rtl w:val="true"/>
              </w:rPr>
              <w:t>الأسئلة</w:t>
            </w:r>
            <w:r>
              <w:rPr>
                <w:rStyle w:val="IndexLink"/>
                <w:rtl w:val="true"/>
              </w:rPr>
              <w:tab/>
            </w:r>
            <w:r>
              <w:rPr>
                <w:rStyle w:val="IndexLink"/>
              </w:rPr>
              <w:t>246</w:t>
            </w:r>
          </w:hyperlink>
        </w:p>
        <w:p>
          <w:pPr>
            <w:pStyle w:val="Contents4"/>
            <w:tabs>
              <w:tab w:val="clear" w:pos="8176"/>
              <w:tab w:val="right" w:pos="9026" w:leader="dot"/>
            </w:tabs>
            <w:rPr/>
          </w:pPr>
          <w:hyperlink w:anchor="__RefHeading___Toc2842600_1395250215">
            <w:r>
              <w:rPr>
                <w:webHidden/>
                <w:rStyle w:val="IndexLink"/>
                <w:rtl w:val="true"/>
              </w:rPr>
              <w:t>التّمارین</w:t>
            </w:r>
            <w:r>
              <w:rPr>
                <w:rStyle w:val="IndexLink"/>
                <w:rtl w:val="true"/>
              </w:rPr>
              <w:tab/>
            </w:r>
            <w:r>
              <w:rPr>
                <w:rStyle w:val="IndexLink"/>
              </w:rPr>
              <w:t>246</w:t>
            </w:r>
          </w:hyperlink>
        </w:p>
        <w:p>
          <w:pPr>
            <w:pStyle w:val="Contents3"/>
            <w:tabs>
              <w:tab w:val="clear" w:pos="8459"/>
              <w:tab w:val="right" w:pos="9026" w:leader="dot"/>
            </w:tabs>
            <w:rPr/>
          </w:pPr>
          <w:hyperlink w:anchor="__RefHeading___Toc2842602_1395250215">
            <w:r>
              <w:rPr>
                <w:webHidden/>
                <w:rStyle w:val="IndexLink"/>
                <w:rtl w:val="true"/>
              </w:rPr>
              <w:t>الدّرس الخامس و الخمسون أفعال القلوب</w:t>
            </w:r>
            <w:r>
              <w:rPr>
                <w:rStyle w:val="IndexLink"/>
                <w:rtl w:val="true"/>
              </w:rPr>
              <w:tab/>
            </w:r>
            <w:r>
              <w:rPr>
                <w:rStyle w:val="IndexLink"/>
              </w:rPr>
              <w:t>249</w:t>
            </w:r>
          </w:hyperlink>
        </w:p>
        <w:p>
          <w:pPr>
            <w:pStyle w:val="Contents4"/>
            <w:tabs>
              <w:tab w:val="clear" w:pos="8176"/>
              <w:tab w:val="right" w:pos="9026" w:leader="dot"/>
            </w:tabs>
            <w:rPr/>
          </w:pPr>
          <w:hyperlink w:anchor="__RefHeading___Toc2842604_1395250215">
            <w:r>
              <w:rPr>
                <w:webHidden/>
                <w:rStyle w:val="IndexLink"/>
                <w:rtl w:val="true"/>
              </w:rPr>
              <w:t>الفصل الثالث</w:t>
            </w:r>
            <w:r>
              <w:rPr>
                <w:rStyle w:val="IndexLink"/>
                <w:rtl w:val="true"/>
              </w:rPr>
              <w:t xml:space="preserve">: </w:t>
            </w:r>
            <w:r>
              <w:rPr>
                <w:rStyle w:val="IndexLink"/>
                <w:rtl w:val="true"/>
              </w:rPr>
              <w:t>فی أفعال القلوب</w:t>
            </w:r>
            <w:r>
              <w:rPr>
                <w:rStyle w:val="IndexLink"/>
                <w:rtl w:val="true"/>
              </w:rPr>
              <w:tab/>
            </w:r>
            <w:r>
              <w:rPr>
                <w:rStyle w:val="IndexLink"/>
              </w:rPr>
              <w:t>249</w:t>
            </w:r>
          </w:hyperlink>
        </w:p>
        <w:p>
          <w:pPr>
            <w:pStyle w:val="Contents4"/>
            <w:tabs>
              <w:tab w:val="clear" w:pos="8176"/>
              <w:tab w:val="right" w:pos="9026" w:leader="dot"/>
            </w:tabs>
            <w:rPr/>
          </w:pPr>
          <w:hyperlink w:anchor="__RefHeading___Toc2842606_1395250215">
            <w:r>
              <w:rPr>
                <w:webHidden/>
                <w:rStyle w:val="IndexLink"/>
                <w:rtl w:val="true"/>
              </w:rPr>
              <w:t>الأسئلة</w:t>
            </w:r>
            <w:r>
              <w:rPr>
                <w:rStyle w:val="IndexLink"/>
                <w:rtl w:val="true"/>
              </w:rPr>
              <w:tab/>
            </w:r>
            <w:r>
              <w:rPr>
                <w:rStyle w:val="IndexLink"/>
              </w:rPr>
              <w:t>251</w:t>
            </w:r>
          </w:hyperlink>
        </w:p>
        <w:p>
          <w:pPr>
            <w:pStyle w:val="Contents4"/>
            <w:tabs>
              <w:tab w:val="clear" w:pos="8176"/>
              <w:tab w:val="right" w:pos="9026" w:leader="dot"/>
            </w:tabs>
            <w:rPr/>
          </w:pPr>
          <w:hyperlink w:anchor="__RefHeading___Toc2842608_1395250215">
            <w:r>
              <w:rPr>
                <w:webHidden/>
                <w:rStyle w:val="IndexLink"/>
                <w:rtl w:val="true"/>
              </w:rPr>
              <w:t>التّمارین</w:t>
            </w:r>
            <w:r>
              <w:rPr>
                <w:rStyle w:val="IndexLink"/>
                <w:rtl w:val="true"/>
              </w:rPr>
              <w:tab/>
            </w:r>
            <w:r>
              <w:rPr>
                <w:rStyle w:val="IndexLink"/>
              </w:rPr>
              <w:t>251</w:t>
            </w:r>
          </w:hyperlink>
        </w:p>
        <w:p>
          <w:pPr>
            <w:pStyle w:val="Contents3"/>
            <w:tabs>
              <w:tab w:val="clear" w:pos="8459"/>
              <w:tab w:val="right" w:pos="9026" w:leader="dot"/>
            </w:tabs>
            <w:rPr/>
          </w:pPr>
          <w:hyperlink w:anchor="__RefHeading___Toc2842610_1395250215">
            <w:r>
              <w:rPr>
                <w:webHidden/>
                <w:rStyle w:val="IndexLink"/>
                <w:rtl w:val="true"/>
              </w:rPr>
              <w:t xml:space="preserve">الدّرس السّادس و الخمسون الافعال الناقصة </w:t>
            </w:r>
            <w:r>
              <w:rPr>
                <w:rStyle w:val="IndexLink"/>
                <w:rtl w:val="true"/>
              </w:rPr>
              <w:t>(</w:t>
            </w:r>
            <w:r>
              <w:rPr>
                <w:rStyle w:val="IndexLink"/>
              </w:rPr>
              <w:t>1</w:t>
            </w:r>
            <w:r>
              <w:rPr>
                <w:rStyle w:val="IndexLink"/>
                <w:rtl w:val="true"/>
              </w:rPr>
              <w:t>)</w:t>
              <w:tab/>
            </w:r>
            <w:r>
              <w:rPr>
                <w:rStyle w:val="IndexLink"/>
              </w:rPr>
              <w:t>253</w:t>
            </w:r>
          </w:hyperlink>
        </w:p>
        <w:p>
          <w:pPr>
            <w:pStyle w:val="Contents4"/>
            <w:tabs>
              <w:tab w:val="clear" w:pos="8176"/>
              <w:tab w:val="right" w:pos="9026" w:leader="dot"/>
            </w:tabs>
            <w:rPr/>
          </w:pPr>
          <w:hyperlink w:anchor="__RefHeading___Toc2842612_1395250215">
            <w:r>
              <w:rPr>
                <w:webHidden/>
                <w:rStyle w:val="IndexLink"/>
                <w:rtl w:val="true"/>
              </w:rPr>
              <w:t>الفصل الرّابع</w:t>
            </w:r>
            <w:r>
              <w:rPr>
                <w:rStyle w:val="IndexLink"/>
                <w:rtl w:val="true"/>
              </w:rPr>
              <w:t xml:space="preserve">: </w:t>
            </w:r>
            <w:r>
              <w:rPr>
                <w:rStyle w:val="IndexLink"/>
                <w:rtl w:val="true"/>
              </w:rPr>
              <w:t>فی الأفعال النّاقصة</w:t>
            </w:r>
            <w:r>
              <w:rPr>
                <w:rStyle w:val="IndexLink"/>
                <w:rtl w:val="true"/>
              </w:rPr>
              <w:tab/>
            </w:r>
            <w:r>
              <w:rPr>
                <w:rStyle w:val="IndexLink"/>
              </w:rPr>
              <w:t>253</w:t>
            </w:r>
          </w:hyperlink>
        </w:p>
        <w:p>
          <w:pPr>
            <w:pStyle w:val="Contents4"/>
            <w:tabs>
              <w:tab w:val="clear" w:pos="8176"/>
              <w:tab w:val="right" w:pos="9026" w:leader="dot"/>
            </w:tabs>
            <w:rPr/>
          </w:pPr>
          <w:hyperlink w:anchor="__RefHeading___Toc2842614_1395250215">
            <w:r>
              <w:rPr>
                <w:webHidden/>
                <w:rStyle w:val="IndexLink"/>
                <w:rtl w:val="true"/>
              </w:rPr>
              <w:t>الأسئلة</w:t>
            </w:r>
            <w:r>
              <w:rPr>
                <w:rStyle w:val="IndexLink"/>
                <w:rtl w:val="true"/>
              </w:rPr>
              <w:tab/>
            </w:r>
            <w:r>
              <w:rPr>
                <w:rStyle w:val="IndexLink"/>
              </w:rPr>
              <w:t>255</w:t>
            </w:r>
          </w:hyperlink>
        </w:p>
        <w:p>
          <w:pPr>
            <w:pStyle w:val="Contents4"/>
            <w:tabs>
              <w:tab w:val="clear" w:pos="8176"/>
              <w:tab w:val="right" w:pos="9026" w:leader="dot"/>
            </w:tabs>
            <w:rPr/>
          </w:pPr>
          <w:hyperlink w:anchor="__RefHeading___Toc2842616_1395250215">
            <w:r>
              <w:rPr>
                <w:webHidden/>
                <w:rStyle w:val="IndexLink"/>
                <w:rtl w:val="true"/>
              </w:rPr>
              <w:t>التّمارین</w:t>
            </w:r>
            <w:r>
              <w:rPr>
                <w:rStyle w:val="IndexLink"/>
                <w:rtl w:val="true"/>
              </w:rPr>
              <w:tab/>
            </w:r>
            <w:r>
              <w:rPr>
                <w:rStyle w:val="IndexLink"/>
              </w:rPr>
              <w:t>255</w:t>
            </w:r>
          </w:hyperlink>
        </w:p>
        <w:p>
          <w:pPr>
            <w:pStyle w:val="Contents3"/>
            <w:tabs>
              <w:tab w:val="clear" w:pos="8459"/>
              <w:tab w:val="right" w:pos="9026" w:leader="dot"/>
            </w:tabs>
            <w:rPr/>
          </w:pPr>
          <w:hyperlink w:anchor="__RefHeading___Toc2842618_1395250215">
            <w:r>
              <w:rPr>
                <w:webHidden/>
                <w:rStyle w:val="IndexLink"/>
                <w:rtl w:val="true"/>
              </w:rPr>
              <w:t xml:space="preserve">الدّرس السّابع و الخمسون الأفعال النّاقصة </w:t>
            </w:r>
            <w:r>
              <w:rPr>
                <w:rStyle w:val="IndexLink"/>
                <w:rtl w:val="true"/>
              </w:rPr>
              <w:t>(</w:t>
            </w:r>
            <w:r>
              <w:rPr>
                <w:rStyle w:val="IndexLink"/>
              </w:rPr>
              <w:t>2</w:t>
            </w:r>
            <w:r>
              <w:rPr>
                <w:rStyle w:val="IndexLink"/>
                <w:rtl w:val="true"/>
              </w:rPr>
              <w:t xml:space="preserve">) </w:t>
            </w:r>
            <w:r>
              <w:rPr>
                <w:rStyle w:val="IndexLink"/>
                <w:rtl w:val="true"/>
              </w:rPr>
              <w:t>و افعال المقاربة</w:t>
            </w:r>
            <w:r>
              <w:rPr>
                <w:rStyle w:val="IndexLink"/>
                <w:rtl w:val="true"/>
              </w:rPr>
              <w:tab/>
            </w:r>
            <w:r>
              <w:rPr>
                <w:rStyle w:val="IndexLink"/>
              </w:rPr>
              <w:t>257</w:t>
            </w:r>
          </w:hyperlink>
        </w:p>
        <w:p>
          <w:pPr>
            <w:pStyle w:val="Contents4"/>
            <w:tabs>
              <w:tab w:val="clear" w:pos="8176"/>
              <w:tab w:val="right" w:pos="9026" w:leader="dot"/>
            </w:tabs>
            <w:rPr/>
          </w:pPr>
          <w:hyperlink w:anchor="__RefHeading___Toc2842620_1395250215">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2842622_1395250215">
            <w:r>
              <w:rPr>
                <w:webHidden/>
                <w:rStyle w:val="IndexLink"/>
                <w:rtl w:val="true"/>
              </w:rPr>
              <w:t>الفصل الخامس</w:t>
            </w:r>
            <w:r>
              <w:rPr>
                <w:rStyle w:val="IndexLink"/>
                <w:rtl w:val="true"/>
              </w:rPr>
              <w:t xml:space="preserve">: </w:t>
            </w:r>
            <w:r>
              <w:rPr>
                <w:rStyle w:val="IndexLink"/>
                <w:rtl w:val="true"/>
              </w:rPr>
              <w:t>فی أفعال المقاربة</w:t>
            </w:r>
            <w:r>
              <w:rPr>
                <w:rStyle w:val="IndexLink"/>
                <w:rtl w:val="true"/>
              </w:rPr>
              <w:tab/>
            </w:r>
            <w:r>
              <w:rPr>
                <w:rStyle w:val="IndexLink"/>
              </w:rPr>
              <w:t>257</w:t>
            </w:r>
          </w:hyperlink>
        </w:p>
        <w:p>
          <w:pPr>
            <w:pStyle w:val="Contents4"/>
            <w:tabs>
              <w:tab w:val="clear" w:pos="8176"/>
              <w:tab w:val="right" w:pos="9026" w:leader="dot"/>
            </w:tabs>
            <w:rPr/>
          </w:pPr>
          <w:hyperlink w:anchor="__RefHeading___Toc2842624_1395250215">
            <w:r>
              <w:rPr>
                <w:webHidden/>
                <w:rStyle w:val="IndexLink"/>
                <w:rtl w:val="true"/>
              </w:rPr>
              <w:t>الأسئلة</w:t>
            </w:r>
            <w:r>
              <w:rPr>
                <w:rStyle w:val="IndexLink"/>
                <w:rtl w:val="true"/>
              </w:rPr>
              <w:tab/>
            </w:r>
            <w:r>
              <w:rPr>
                <w:rStyle w:val="IndexLink"/>
              </w:rPr>
              <w:t>259</w:t>
            </w:r>
          </w:hyperlink>
        </w:p>
        <w:p>
          <w:pPr>
            <w:pStyle w:val="Contents4"/>
            <w:tabs>
              <w:tab w:val="clear" w:pos="8176"/>
              <w:tab w:val="right" w:pos="9026" w:leader="dot"/>
            </w:tabs>
            <w:rPr/>
          </w:pPr>
          <w:hyperlink w:anchor="__RefHeading___Toc2842626_1395250215">
            <w:r>
              <w:rPr>
                <w:webHidden/>
                <w:rStyle w:val="IndexLink"/>
                <w:rtl w:val="true"/>
              </w:rPr>
              <w:t>التّمارین</w:t>
            </w:r>
            <w:r>
              <w:rPr>
                <w:rStyle w:val="IndexLink"/>
                <w:rtl w:val="true"/>
              </w:rPr>
              <w:tab/>
            </w:r>
            <w:r>
              <w:rPr>
                <w:rStyle w:val="IndexLink"/>
              </w:rPr>
              <w:t>259</w:t>
            </w:r>
          </w:hyperlink>
        </w:p>
        <w:p>
          <w:pPr>
            <w:pStyle w:val="Contents3"/>
            <w:tabs>
              <w:tab w:val="clear" w:pos="8459"/>
              <w:tab w:val="right" w:pos="9026" w:leader="dot"/>
            </w:tabs>
            <w:rPr/>
          </w:pPr>
          <w:hyperlink w:anchor="__RefHeading___Toc2842628_1395250215">
            <w:r>
              <w:rPr>
                <w:webHidden/>
                <w:rStyle w:val="IndexLink"/>
                <w:rtl w:val="true"/>
              </w:rPr>
              <w:t>الدّرس الثّامن و الخمسون فعل التعجب و أفعال المدح و الذم</w:t>
            </w:r>
            <w:r>
              <w:rPr>
                <w:rStyle w:val="IndexLink"/>
                <w:rtl w:val="true"/>
              </w:rPr>
              <w:tab/>
            </w:r>
            <w:r>
              <w:rPr>
                <w:rStyle w:val="IndexLink"/>
              </w:rPr>
              <w:t>261</w:t>
            </w:r>
          </w:hyperlink>
        </w:p>
        <w:p>
          <w:pPr>
            <w:pStyle w:val="Contents4"/>
            <w:tabs>
              <w:tab w:val="clear" w:pos="8176"/>
              <w:tab w:val="right" w:pos="9026" w:leader="dot"/>
            </w:tabs>
            <w:rPr/>
          </w:pPr>
          <w:hyperlink w:anchor="__RefHeading___Toc2842630_1395250215">
            <w:r>
              <w:rPr>
                <w:webHidden/>
                <w:rStyle w:val="IndexLink"/>
                <w:rtl w:val="true"/>
              </w:rPr>
              <w:t>الفصل السّادس</w:t>
            </w:r>
            <w:r>
              <w:rPr>
                <w:rStyle w:val="IndexLink"/>
                <w:rtl w:val="true"/>
              </w:rPr>
              <w:t xml:space="preserve">: </w:t>
            </w:r>
            <w:r>
              <w:rPr>
                <w:rStyle w:val="IndexLink"/>
                <w:rtl w:val="true"/>
              </w:rPr>
              <w:t>فی فعل التّعجّب</w:t>
            </w:r>
            <w:r>
              <w:rPr>
                <w:rStyle w:val="IndexLink"/>
                <w:rtl w:val="true"/>
              </w:rPr>
              <w:tab/>
            </w:r>
            <w:r>
              <w:rPr>
                <w:rStyle w:val="IndexLink"/>
              </w:rPr>
              <w:t>261</w:t>
            </w:r>
          </w:hyperlink>
        </w:p>
        <w:p>
          <w:pPr>
            <w:pStyle w:val="Contents4"/>
            <w:tabs>
              <w:tab w:val="clear" w:pos="8176"/>
              <w:tab w:val="right" w:pos="9026" w:leader="dot"/>
            </w:tabs>
            <w:rPr/>
          </w:pPr>
          <w:hyperlink w:anchor="__RefHeading___Toc2842632_1395250215">
            <w:r>
              <w:rPr>
                <w:webHidden/>
                <w:rStyle w:val="IndexLink"/>
                <w:rtl w:val="true"/>
              </w:rPr>
              <w:t>الفصل السّابع</w:t>
            </w:r>
            <w:r>
              <w:rPr>
                <w:rStyle w:val="IndexLink"/>
                <w:rtl w:val="true"/>
              </w:rPr>
              <w:t xml:space="preserve">: </w:t>
            </w:r>
            <w:r>
              <w:rPr>
                <w:rStyle w:val="IndexLink"/>
                <w:rtl w:val="true"/>
              </w:rPr>
              <w:t>فی أفعال المدح و الذّم</w:t>
            </w:r>
            <w:r>
              <w:rPr>
                <w:rStyle w:val="IndexLink"/>
                <w:rtl w:val="true"/>
              </w:rPr>
              <w:tab/>
            </w:r>
            <w:r>
              <w:rPr>
                <w:rStyle w:val="IndexLink"/>
              </w:rPr>
              <w:t>261</w:t>
            </w:r>
          </w:hyperlink>
        </w:p>
        <w:p>
          <w:pPr>
            <w:pStyle w:val="Contents4"/>
            <w:tabs>
              <w:tab w:val="clear" w:pos="8176"/>
              <w:tab w:val="right" w:pos="9026" w:leader="dot"/>
            </w:tabs>
            <w:rPr/>
          </w:pPr>
          <w:hyperlink w:anchor="__RefHeading___Toc2842634_1395250215">
            <w:r>
              <w:rPr>
                <w:webHidden/>
                <w:rStyle w:val="IndexLink"/>
                <w:rtl w:val="true"/>
              </w:rPr>
              <w:t>الأسئلة</w:t>
            </w:r>
            <w:r>
              <w:rPr>
                <w:rStyle w:val="IndexLink"/>
                <w:rtl w:val="true"/>
              </w:rPr>
              <w:tab/>
            </w:r>
            <w:r>
              <w:rPr>
                <w:rStyle w:val="IndexLink"/>
              </w:rPr>
              <w:t>263</w:t>
            </w:r>
          </w:hyperlink>
        </w:p>
        <w:p>
          <w:pPr>
            <w:pStyle w:val="Contents4"/>
            <w:tabs>
              <w:tab w:val="clear" w:pos="8176"/>
              <w:tab w:val="right" w:pos="9026" w:leader="dot"/>
            </w:tabs>
            <w:rPr/>
          </w:pPr>
          <w:hyperlink w:anchor="__RefHeading___Toc2842636_1395250215">
            <w:r>
              <w:rPr>
                <w:webHidden/>
                <w:rStyle w:val="IndexLink"/>
                <w:rtl w:val="true"/>
              </w:rPr>
              <w:t>التّمارین</w:t>
            </w:r>
            <w:r>
              <w:rPr>
                <w:rStyle w:val="IndexLink"/>
                <w:rtl w:val="true"/>
              </w:rPr>
              <w:tab/>
            </w:r>
            <w:r>
              <w:rPr>
                <w:rStyle w:val="IndexLink"/>
              </w:rPr>
              <w:t>263</w:t>
            </w:r>
          </w:hyperlink>
        </w:p>
        <w:p>
          <w:pPr>
            <w:pStyle w:val="Contents2"/>
            <w:tabs>
              <w:tab w:val="clear" w:pos="8743"/>
              <w:tab w:val="right" w:pos="9026" w:leader="dot"/>
            </w:tabs>
            <w:rPr/>
          </w:pPr>
          <w:hyperlink w:anchor="__RefHeading___Toc2842638_1395250215">
            <w:r>
              <w:rPr>
                <w:webHidden/>
                <w:rStyle w:val="IndexLink"/>
                <w:rtl w:val="true"/>
              </w:rPr>
              <w:t>باب الحرف</w:t>
            </w:r>
            <w:r>
              <w:rPr>
                <w:rStyle w:val="IndexLink"/>
                <w:rtl w:val="true"/>
              </w:rPr>
              <w:tab/>
            </w:r>
            <w:r>
              <w:rPr>
                <w:rStyle w:val="IndexLink"/>
              </w:rPr>
              <w:t>266</w:t>
            </w:r>
          </w:hyperlink>
        </w:p>
        <w:p>
          <w:pPr>
            <w:pStyle w:val="Contents3"/>
            <w:tabs>
              <w:tab w:val="clear" w:pos="8459"/>
              <w:tab w:val="right" w:pos="9026" w:leader="dot"/>
            </w:tabs>
            <w:rPr/>
          </w:pPr>
          <w:hyperlink w:anchor="__RefHeading___Toc2842640_1395250215">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2842642_1395250215">
            <w:r>
              <w:rPr>
                <w:webHidden/>
                <w:rStyle w:val="IndexLink"/>
                <w:rtl w:val="true"/>
              </w:rPr>
              <w:t xml:space="preserve">الدّرس التّاسع و الخمسون حروف الجر </w:t>
            </w:r>
            <w:r>
              <w:rPr>
                <w:rStyle w:val="IndexLink"/>
                <w:rtl w:val="true"/>
              </w:rPr>
              <w:t>(</w:t>
            </w:r>
            <w:r>
              <w:rPr>
                <w:rStyle w:val="IndexLink"/>
              </w:rPr>
              <w:t>1</w:t>
            </w:r>
            <w:r>
              <w:rPr>
                <w:rStyle w:val="IndexLink"/>
                <w:rtl w:val="true"/>
              </w:rPr>
              <w:t>)</w:t>
              <w:tab/>
            </w:r>
            <w:r>
              <w:rPr>
                <w:rStyle w:val="IndexLink"/>
              </w:rPr>
              <w:t>267</w:t>
            </w:r>
          </w:hyperlink>
        </w:p>
        <w:p>
          <w:pPr>
            <w:pStyle w:val="Contents4"/>
            <w:tabs>
              <w:tab w:val="clear" w:pos="8176"/>
              <w:tab w:val="right" w:pos="9026" w:leader="dot"/>
            </w:tabs>
            <w:rPr/>
          </w:pPr>
          <w:hyperlink w:anchor="__RefHeading___Toc2842644_1395250215">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2842646_1395250215">
            <w:r>
              <w:rPr>
                <w:webHidden/>
                <w:rStyle w:val="IndexLink"/>
                <w:rtl w:val="true"/>
              </w:rPr>
              <w:t>الفصل الأوّل</w:t>
            </w:r>
            <w:r>
              <w:rPr>
                <w:rStyle w:val="IndexLink"/>
                <w:rtl w:val="true"/>
              </w:rPr>
              <w:t xml:space="preserve">: </w:t>
            </w:r>
            <w:r>
              <w:rPr>
                <w:rStyle w:val="IndexLink"/>
                <w:rtl w:val="true"/>
              </w:rPr>
              <w:t>فی حروف الجرّ</w:t>
            </w:r>
            <w:r>
              <w:rPr>
                <w:rStyle w:val="IndexLink"/>
                <w:rtl w:val="true"/>
              </w:rPr>
              <w:tab/>
            </w:r>
            <w:r>
              <w:rPr>
                <w:rStyle w:val="IndexLink"/>
              </w:rPr>
              <w:t>267</w:t>
            </w:r>
          </w:hyperlink>
        </w:p>
        <w:p>
          <w:pPr>
            <w:pStyle w:val="Contents4"/>
            <w:tabs>
              <w:tab w:val="clear" w:pos="8176"/>
              <w:tab w:val="right" w:pos="9026" w:leader="dot"/>
            </w:tabs>
            <w:rPr/>
          </w:pPr>
          <w:hyperlink w:anchor="__RefHeading___Toc2842648_1395250215">
            <w:r>
              <w:rPr>
                <w:webHidden/>
                <w:rStyle w:val="IndexLink"/>
                <w:rtl w:val="true"/>
              </w:rPr>
              <w:t>الأسئلة</w:t>
            </w:r>
            <w:r>
              <w:rPr>
                <w:rStyle w:val="IndexLink"/>
                <w:rtl w:val="true"/>
              </w:rPr>
              <w:tab/>
            </w:r>
            <w:r>
              <w:rPr>
                <w:rStyle w:val="IndexLink"/>
              </w:rPr>
              <w:t>269</w:t>
            </w:r>
          </w:hyperlink>
        </w:p>
        <w:p>
          <w:pPr>
            <w:pStyle w:val="Contents4"/>
            <w:tabs>
              <w:tab w:val="clear" w:pos="8176"/>
              <w:tab w:val="right" w:pos="9026" w:leader="dot"/>
            </w:tabs>
            <w:rPr/>
          </w:pPr>
          <w:hyperlink w:anchor="__RefHeading___Toc2842650_1395250215">
            <w:r>
              <w:rPr>
                <w:webHidden/>
                <w:rStyle w:val="IndexLink"/>
                <w:rtl w:val="true"/>
              </w:rPr>
              <w:t>التّمارین</w:t>
            </w:r>
            <w:r>
              <w:rPr>
                <w:rStyle w:val="IndexLink"/>
                <w:rtl w:val="true"/>
              </w:rPr>
              <w:tab/>
            </w:r>
            <w:r>
              <w:rPr>
                <w:rStyle w:val="IndexLink"/>
              </w:rPr>
              <w:t>269</w:t>
            </w:r>
          </w:hyperlink>
        </w:p>
        <w:p>
          <w:pPr>
            <w:pStyle w:val="Contents3"/>
            <w:tabs>
              <w:tab w:val="clear" w:pos="8459"/>
              <w:tab w:val="right" w:pos="9026" w:leader="dot"/>
            </w:tabs>
            <w:rPr/>
          </w:pPr>
          <w:hyperlink w:anchor="__RefHeading___Toc2842652_1395250215">
            <w:r>
              <w:rPr>
                <w:webHidden/>
                <w:rStyle w:val="IndexLink"/>
                <w:rtl w:val="true"/>
              </w:rPr>
              <w:t xml:space="preserve">الدّرس السّتّون حروف الجرّ </w:t>
            </w:r>
            <w:r>
              <w:rPr>
                <w:rStyle w:val="IndexLink"/>
                <w:rtl w:val="true"/>
              </w:rPr>
              <w:t>(</w:t>
            </w:r>
            <w:r>
              <w:rPr>
                <w:rStyle w:val="IndexLink"/>
              </w:rPr>
              <w:t>2</w:t>
            </w:r>
            <w:r>
              <w:rPr>
                <w:rStyle w:val="IndexLink"/>
                <w:rtl w:val="true"/>
              </w:rPr>
              <w:t>)</w:t>
              <w:tab/>
            </w:r>
            <w:r>
              <w:rPr>
                <w:rStyle w:val="IndexLink"/>
              </w:rPr>
              <w:t>271</w:t>
            </w:r>
          </w:hyperlink>
        </w:p>
        <w:p>
          <w:pPr>
            <w:pStyle w:val="Contents4"/>
            <w:tabs>
              <w:tab w:val="clear" w:pos="8176"/>
              <w:tab w:val="right" w:pos="9026" w:leader="dot"/>
            </w:tabs>
            <w:rPr/>
          </w:pPr>
          <w:hyperlink w:anchor="__RefHeading___Toc2842654_1395250215">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2842656_1395250215">
            <w:r>
              <w:rPr>
                <w:webHidden/>
                <w:rStyle w:val="IndexLink"/>
                <w:rtl w:val="true"/>
              </w:rPr>
              <w:t>الأسئلة</w:t>
            </w:r>
            <w:r>
              <w:rPr>
                <w:rStyle w:val="IndexLink"/>
                <w:rtl w:val="true"/>
              </w:rPr>
              <w:tab/>
            </w:r>
            <w:r>
              <w:rPr>
                <w:rStyle w:val="IndexLink"/>
              </w:rPr>
              <w:t>273</w:t>
            </w:r>
          </w:hyperlink>
        </w:p>
        <w:p>
          <w:pPr>
            <w:pStyle w:val="Contents4"/>
            <w:tabs>
              <w:tab w:val="clear" w:pos="8176"/>
              <w:tab w:val="right" w:pos="9026" w:leader="dot"/>
            </w:tabs>
            <w:rPr/>
          </w:pPr>
          <w:hyperlink w:anchor="__RefHeading___Toc2842658_1395250215">
            <w:r>
              <w:rPr>
                <w:webHidden/>
                <w:rStyle w:val="IndexLink"/>
                <w:rtl w:val="true"/>
              </w:rPr>
              <w:t>التّمارین</w:t>
            </w:r>
            <w:r>
              <w:rPr>
                <w:rStyle w:val="IndexLink"/>
                <w:rtl w:val="true"/>
              </w:rPr>
              <w:tab/>
            </w:r>
            <w:r>
              <w:rPr>
                <w:rStyle w:val="IndexLink"/>
              </w:rPr>
              <w:t>273</w:t>
            </w:r>
          </w:hyperlink>
        </w:p>
        <w:p>
          <w:pPr>
            <w:pStyle w:val="Contents3"/>
            <w:tabs>
              <w:tab w:val="clear" w:pos="8459"/>
              <w:tab w:val="right" w:pos="9026" w:leader="dot"/>
            </w:tabs>
            <w:rPr/>
          </w:pPr>
          <w:hyperlink w:anchor="__RefHeading___Toc2842660_1395250215">
            <w:r>
              <w:rPr>
                <w:webHidden/>
                <w:rStyle w:val="IndexLink"/>
                <w:rtl w:val="true"/>
              </w:rPr>
              <w:t xml:space="preserve">الدّرس الحادی و السّتّون حروف الجرّ </w:t>
            </w:r>
            <w:r>
              <w:rPr>
                <w:rStyle w:val="IndexLink"/>
                <w:rtl w:val="true"/>
              </w:rPr>
              <w:t>(</w:t>
            </w:r>
            <w:r>
              <w:rPr>
                <w:rStyle w:val="IndexLink"/>
              </w:rPr>
              <w:t>3</w:t>
            </w:r>
            <w:r>
              <w:rPr>
                <w:rStyle w:val="IndexLink"/>
                <w:rtl w:val="true"/>
              </w:rPr>
              <w:t>)</w:t>
              <w:tab/>
            </w:r>
            <w:r>
              <w:rPr>
                <w:rStyle w:val="IndexLink"/>
              </w:rPr>
              <w:t>275</w:t>
            </w:r>
          </w:hyperlink>
        </w:p>
        <w:p>
          <w:pPr>
            <w:pStyle w:val="Contents4"/>
            <w:tabs>
              <w:tab w:val="clear" w:pos="8176"/>
              <w:tab w:val="right" w:pos="9026" w:leader="dot"/>
            </w:tabs>
            <w:rPr/>
          </w:pPr>
          <w:hyperlink w:anchor="__RefHeading___Toc2842662_1395250215">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2842664_1395250215">
            <w:r>
              <w:rPr>
                <w:webHidden/>
                <w:rStyle w:val="IndexLink"/>
                <w:rtl w:val="true"/>
              </w:rPr>
              <w:t>أحکامها</w:t>
            </w:r>
            <w:r>
              <w:rPr>
                <w:rStyle w:val="IndexLink"/>
                <w:rtl w:val="true"/>
              </w:rPr>
              <w:tab/>
            </w:r>
            <w:r>
              <w:rPr>
                <w:rStyle w:val="IndexLink"/>
              </w:rPr>
              <w:t>276</w:t>
            </w:r>
          </w:hyperlink>
        </w:p>
        <w:p>
          <w:pPr>
            <w:pStyle w:val="Contents4"/>
            <w:tabs>
              <w:tab w:val="clear" w:pos="8176"/>
              <w:tab w:val="right" w:pos="9026" w:leader="dot"/>
            </w:tabs>
            <w:rPr/>
          </w:pPr>
          <w:hyperlink w:anchor="__RefHeading___Toc2842666_1395250215">
            <w:r>
              <w:rPr>
                <w:webHidden/>
                <w:rStyle w:val="IndexLink"/>
                <w:rtl w:val="true"/>
              </w:rPr>
              <w:t>الأسئلة</w:t>
            </w:r>
            <w:r>
              <w:rPr>
                <w:rStyle w:val="IndexLink"/>
                <w:rtl w:val="true"/>
              </w:rPr>
              <w:tab/>
            </w:r>
            <w:r>
              <w:rPr>
                <w:rStyle w:val="IndexLink"/>
              </w:rPr>
              <w:t>277</w:t>
            </w:r>
          </w:hyperlink>
        </w:p>
        <w:p>
          <w:pPr>
            <w:pStyle w:val="Contents4"/>
            <w:tabs>
              <w:tab w:val="clear" w:pos="8176"/>
              <w:tab w:val="right" w:pos="9026" w:leader="dot"/>
            </w:tabs>
            <w:rPr/>
          </w:pPr>
          <w:hyperlink w:anchor="__RefHeading___Toc2842668_1395250215">
            <w:r>
              <w:rPr>
                <w:webHidden/>
                <w:rStyle w:val="IndexLink"/>
                <w:rtl w:val="true"/>
              </w:rPr>
              <w:t>التّمارین</w:t>
            </w:r>
            <w:r>
              <w:rPr>
                <w:rStyle w:val="IndexLink"/>
                <w:rtl w:val="true"/>
              </w:rPr>
              <w:tab/>
            </w:r>
            <w:r>
              <w:rPr>
                <w:rStyle w:val="IndexLink"/>
              </w:rPr>
              <w:t>277</w:t>
            </w:r>
          </w:hyperlink>
        </w:p>
        <w:p>
          <w:pPr>
            <w:pStyle w:val="Contents3"/>
            <w:tabs>
              <w:tab w:val="clear" w:pos="8459"/>
              <w:tab w:val="right" w:pos="9026" w:leader="dot"/>
            </w:tabs>
            <w:rPr/>
          </w:pPr>
          <w:hyperlink w:anchor="__RefHeading___Toc2842670_1395250215">
            <w:r>
              <w:rPr>
                <w:webHidden/>
                <w:rStyle w:val="IndexLink"/>
                <w:rtl w:val="true"/>
              </w:rPr>
              <w:t xml:space="preserve">الدّرس الثانی و السّتّون حروف الجرّ </w:t>
            </w:r>
            <w:r>
              <w:rPr>
                <w:rStyle w:val="IndexLink"/>
                <w:rtl w:val="true"/>
              </w:rPr>
              <w:t>(</w:t>
            </w:r>
            <w:r>
              <w:rPr>
                <w:rStyle w:val="IndexLink"/>
              </w:rPr>
              <w:t>4</w:t>
            </w:r>
            <w:r>
              <w:rPr>
                <w:rStyle w:val="IndexLink"/>
                <w:rtl w:val="true"/>
              </w:rPr>
              <w:t>)</w:t>
              <w:tab/>
            </w:r>
            <w:r>
              <w:rPr>
                <w:rStyle w:val="IndexLink"/>
              </w:rPr>
              <w:t>279</w:t>
            </w:r>
          </w:hyperlink>
        </w:p>
        <w:p>
          <w:pPr>
            <w:pStyle w:val="Contents4"/>
            <w:tabs>
              <w:tab w:val="clear" w:pos="8176"/>
              <w:tab w:val="right" w:pos="9026" w:leader="dot"/>
            </w:tabs>
            <w:rPr/>
          </w:pPr>
          <w:hyperlink w:anchor="__RefHeading___Toc2842672_1395250215">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2842674_1395250215">
            <w:r>
              <w:rPr>
                <w:webHidden/>
                <w:rStyle w:val="IndexLink"/>
                <w:rtl w:val="true"/>
              </w:rPr>
              <w:t>الأسئلة</w:t>
            </w:r>
            <w:r>
              <w:rPr>
                <w:rStyle w:val="IndexLink"/>
                <w:rtl w:val="true"/>
              </w:rPr>
              <w:tab/>
            </w:r>
            <w:r>
              <w:rPr>
                <w:rStyle w:val="IndexLink"/>
              </w:rPr>
              <w:t>282</w:t>
            </w:r>
          </w:hyperlink>
        </w:p>
        <w:p>
          <w:pPr>
            <w:pStyle w:val="Contents4"/>
            <w:tabs>
              <w:tab w:val="clear" w:pos="8176"/>
              <w:tab w:val="right" w:pos="9026" w:leader="dot"/>
            </w:tabs>
            <w:rPr/>
          </w:pPr>
          <w:hyperlink w:anchor="__RefHeading___Toc2842676_1395250215">
            <w:r>
              <w:rPr>
                <w:webHidden/>
                <w:rStyle w:val="IndexLink"/>
                <w:rtl w:val="true"/>
              </w:rPr>
              <w:t>التّمارین</w:t>
            </w:r>
            <w:r>
              <w:rPr>
                <w:rStyle w:val="IndexLink"/>
                <w:rtl w:val="true"/>
              </w:rPr>
              <w:tab/>
            </w:r>
            <w:r>
              <w:rPr>
                <w:rStyle w:val="IndexLink"/>
              </w:rPr>
              <w:t>282</w:t>
            </w:r>
          </w:hyperlink>
        </w:p>
        <w:p>
          <w:pPr>
            <w:pStyle w:val="Contents4"/>
            <w:tabs>
              <w:tab w:val="clear" w:pos="8176"/>
              <w:tab w:val="right" w:pos="9026" w:leader="dot"/>
            </w:tabs>
            <w:rPr/>
          </w:pPr>
          <w:hyperlink w:anchor="__RefHeading___Toc2842678_1395250215">
            <w:r>
              <w:rPr>
                <w:webHidden/>
                <w:rStyle w:val="IndexLink"/>
                <w:rtl w:val="true"/>
              </w:rPr>
              <w:t>تمارین عامّة</w:t>
            </w:r>
            <w:r>
              <w:rPr>
                <w:rStyle w:val="IndexLink"/>
                <w:rtl w:val="true"/>
              </w:rPr>
              <w:tab/>
            </w:r>
            <w:r>
              <w:rPr>
                <w:rStyle w:val="IndexLink"/>
              </w:rPr>
              <w:t>284</w:t>
            </w:r>
          </w:hyperlink>
        </w:p>
        <w:p>
          <w:pPr>
            <w:pStyle w:val="Contents3"/>
            <w:tabs>
              <w:tab w:val="clear" w:pos="8459"/>
              <w:tab w:val="right" w:pos="9026" w:leader="dot"/>
            </w:tabs>
            <w:rPr/>
          </w:pPr>
          <w:hyperlink w:anchor="__RefHeading___Toc2842680_1395250215">
            <w:r>
              <w:rPr>
                <w:webHidden/>
                <w:rStyle w:val="IndexLink"/>
                <w:rtl w:val="true"/>
              </w:rPr>
              <w:t xml:space="preserve">الدّرس الثالث و السّتّون الحروف المشبهة بالفعل </w:t>
            </w:r>
            <w:r>
              <w:rPr>
                <w:rStyle w:val="IndexLink"/>
                <w:rtl w:val="true"/>
              </w:rPr>
              <w:t>(</w:t>
            </w:r>
            <w:r>
              <w:rPr>
                <w:rStyle w:val="IndexLink"/>
              </w:rPr>
              <w:t>1</w:t>
            </w:r>
            <w:r>
              <w:rPr>
                <w:rStyle w:val="IndexLink"/>
                <w:rtl w:val="true"/>
              </w:rPr>
              <w:t>)</w:t>
              <w:tab/>
            </w:r>
            <w:r>
              <w:rPr>
                <w:rStyle w:val="IndexLink"/>
              </w:rPr>
              <w:t>285</w:t>
            </w:r>
          </w:hyperlink>
        </w:p>
        <w:p>
          <w:pPr>
            <w:pStyle w:val="Contents4"/>
            <w:tabs>
              <w:tab w:val="clear" w:pos="8176"/>
              <w:tab w:val="right" w:pos="9026" w:leader="dot"/>
            </w:tabs>
            <w:rPr/>
          </w:pPr>
          <w:hyperlink w:anchor="__RefHeading___Toc2842682_1395250215">
            <w:r>
              <w:rPr>
                <w:webHidden/>
                <w:rStyle w:val="IndexLink"/>
                <w:rtl w:val="true"/>
              </w:rPr>
              <w:t>الفصل الثانی</w:t>
            </w:r>
            <w:r>
              <w:rPr>
                <w:rStyle w:val="IndexLink"/>
                <w:rtl w:val="true"/>
              </w:rPr>
              <w:t xml:space="preserve">: </w:t>
            </w:r>
            <w:r>
              <w:rPr>
                <w:rStyle w:val="IndexLink"/>
                <w:rtl w:val="true"/>
              </w:rPr>
              <w:t>فی الحروف المشبّهة بالفعل</w:t>
            </w:r>
            <w:r>
              <w:rPr>
                <w:rStyle w:val="IndexLink"/>
                <w:rtl w:val="true"/>
              </w:rPr>
              <w:tab/>
            </w:r>
            <w:r>
              <w:rPr>
                <w:rStyle w:val="IndexLink"/>
              </w:rPr>
              <w:t>285</w:t>
            </w:r>
          </w:hyperlink>
        </w:p>
        <w:p>
          <w:pPr>
            <w:pStyle w:val="Contents5"/>
            <w:tabs>
              <w:tab w:val="clear" w:pos="7892"/>
              <w:tab w:val="right" w:pos="9026" w:leader="dot"/>
            </w:tabs>
            <w:rPr/>
          </w:pPr>
          <w:hyperlink w:anchor="__RefHeading___Toc2842684_1395250215">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2842686_1395250215">
            <w:r>
              <w:rPr>
                <w:webHidden/>
                <w:rStyle w:val="IndexLink"/>
                <w:rtl w:val="true"/>
              </w:rPr>
              <w:t>«</w:t>
            </w:r>
            <w:r>
              <w:rPr>
                <w:rStyle w:val="IndexLink"/>
                <w:rtl w:val="true"/>
              </w:rPr>
              <w:t>إنّ</w:t>
            </w:r>
            <w:r>
              <w:rPr>
                <w:rStyle w:val="IndexLink"/>
                <w:rtl w:val="true"/>
              </w:rPr>
              <w:t xml:space="preserve">» </w:t>
            </w:r>
            <w:r>
              <w:rPr>
                <w:rStyle w:val="IndexLink"/>
                <w:rtl w:val="true"/>
              </w:rPr>
              <w:t xml:space="preserve">المکسورة و </w:t>
            </w:r>
            <w:r>
              <w:rPr>
                <w:rStyle w:val="IndexLink"/>
                <w:rtl w:val="true"/>
              </w:rPr>
              <w:t>«</w:t>
            </w:r>
            <w:r>
              <w:rPr>
                <w:rStyle w:val="IndexLink"/>
                <w:rtl w:val="true"/>
              </w:rPr>
              <w:t>أنّ</w:t>
            </w:r>
            <w:r>
              <w:rPr>
                <w:rStyle w:val="IndexLink"/>
                <w:rtl w:val="true"/>
              </w:rPr>
              <w:t xml:space="preserve">» </w:t>
            </w:r>
            <w:r>
              <w:rPr>
                <w:rStyle w:val="IndexLink"/>
                <w:rtl w:val="true"/>
              </w:rPr>
              <w:t>المفتوحة</w:t>
            </w:r>
            <w:r>
              <w:rPr>
                <w:rStyle w:val="IndexLink"/>
                <w:rtl w:val="true"/>
              </w:rPr>
              <w:tab/>
            </w:r>
            <w:r>
              <w:rPr>
                <w:rStyle w:val="IndexLink"/>
              </w:rPr>
              <w:t>285</w:t>
            </w:r>
          </w:hyperlink>
        </w:p>
        <w:p>
          <w:pPr>
            <w:pStyle w:val="Contents5"/>
            <w:tabs>
              <w:tab w:val="clear" w:pos="7892"/>
              <w:tab w:val="right" w:pos="9026" w:leader="dot"/>
            </w:tabs>
            <w:rPr/>
          </w:pPr>
          <w:hyperlink w:anchor="__RefHeading___Toc2842688_1395250215">
            <w:r>
              <w:rPr>
                <w:webHidden/>
                <w:rStyle w:val="IndexLink"/>
                <w:rtl w:val="true"/>
              </w:rPr>
              <w:t xml:space="preserve">مواضع وجوب کسر همزة </w:t>
            </w:r>
            <w:r>
              <w:rPr>
                <w:rStyle w:val="IndexLink"/>
                <w:rtl w:val="true"/>
              </w:rPr>
              <w:t>«</w:t>
            </w:r>
            <w:r>
              <w:rPr>
                <w:rStyle w:val="IndexLink"/>
                <w:rtl w:val="true"/>
              </w:rPr>
              <w:t>إنّ</w:t>
            </w:r>
            <w:r>
              <w:rPr>
                <w:rStyle w:val="IndexLink"/>
                <w:rtl w:val="true"/>
              </w:rPr>
              <w:t>»</w:t>
              <w:tab/>
            </w:r>
            <w:r>
              <w:rPr>
                <w:rStyle w:val="IndexLink"/>
              </w:rPr>
              <w:t>286</w:t>
            </w:r>
          </w:hyperlink>
        </w:p>
        <w:p>
          <w:pPr>
            <w:pStyle w:val="Contents5"/>
            <w:tabs>
              <w:tab w:val="clear" w:pos="7892"/>
              <w:tab w:val="right" w:pos="9026" w:leader="dot"/>
            </w:tabs>
            <w:rPr/>
          </w:pPr>
          <w:hyperlink w:anchor="__RefHeading___Toc2842690_1395250215">
            <w:r>
              <w:rPr>
                <w:webHidden/>
                <w:rStyle w:val="IndexLink"/>
                <w:rtl w:val="true"/>
              </w:rPr>
              <w:t xml:space="preserve">مواضع وجوب فتح همزة </w:t>
            </w:r>
            <w:r>
              <w:rPr>
                <w:rStyle w:val="IndexLink"/>
                <w:rtl w:val="true"/>
              </w:rPr>
              <w:t>«</w:t>
            </w:r>
            <w:r>
              <w:rPr>
                <w:rStyle w:val="IndexLink"/>
                <w:rtl w:val="true"/>
              </w:rPr>
              <w:t>أنّ</w:t>
            </w:r>
            <w:r>
              <w:rPr>
                <w:rStyle w:val="IndexLink"/>
                <w:rtl w:val="true"/>
              </w:rPr>
              <w:t>»</w:t>
              <w:tab/>
            </w:r>
            <w:r>
              <w:rPr>
                <w:rStyle w:val="IndexLink"/>
              </w:rPr>
              <w:t>286</w:t>
            </w:r>
          </w:hyperlink>
        </w:p>
        <w:p>
          <w:pPr>
            <w:pStyle w:val="Contents5"/>
            <w:tabs>
              <w:tab w:val="clear" w:pos="7892"/>
              <w:tab w:val="right" w:pos="9026" w:leader="dot"/>
            </w:tabs>
            <w:rPr/>
          </w:pPr>
          <w:hyperlink w:anchor="__RefHeading___Toc2842692_1395250215">
            <w:r>
              <w:rPr>
                <w:webHidden/>
                <w:rStyle w:val="IndexLink"/>
                <w:rtl w:val="true"/>
              </w:rPr>
              <w:t>العطف علی أسماء هذه الحروف</w:t>
            </w:r>
            <w:r>
              <w:rPr>
                <w:rStyle w:val="IndexLink"/>
                <w:rtl w:val="true"/>
              </w:rPr>
              <w:tab/>
            </w:r>
            <w:r>
              <w:rPr>
                <w:rStyle w:val="IndexLink"/>
              </w:rPr>
              <w:t>287</w:t>
            </w:r>
          </w:hyperlink>
        </w:p>
        <w:p>
          <w:pPr>
            <w:pStyle w:val="Contents4"/>
            <w:tabs>
              <w:tab w:val="clear" w:pos="8176"/>
              <w:tab w:val="right" w:pos="9026" w:leader="dot"/>
            </w:tabs>
            <w:rPr/>
          </w:pPr>
          <w:hyperlink w:anchor="__RefHeading___Toc2842694_1395250215">
            <w:r>
              <w:rPr>
                <w:webHidden/>
                <w:rStyle w:val="IndexLink"/>
                <w:rtl w:val="true"/>
              </w:rPr>
              <w:t>الأسئلة</w:t>
            </w:r>
            <w:r>
              <w:rPr>
                <w:rStyle w:val="IndexLink"/>
                <w:rtl w:val="true"/>
              </w:rPr>
              <w:tab/>
            </w:r>
            <w:r>
              <w:rPr>
                <w:rStyle w:val="IndexLink"/>
              </w:rPr>
              <w:t>288</w:t>
            </w:r>
          </w:hyperlink>
        </w:p>
        <w:p>
          <w:pPr>
            <w:pStyle w:val="Contents4"/>
            <w:tabs>
              <w:tab w:val="clear" w:pos="8176"/>
              <w:tab w:val="right" w:pos="9026" w:leader="dot"/>
            </w:tabs>
            <w:rPr/>
          </w:pPr>
          <w:hyperlink w:anchor="__RefHeading___Toc2842696_1395250215">
            <w:r>
              <w:rPr>
                <w:webHidden/>
                <w:rStyle w:val="IndexLink"/>
                <w:rtl w:val="true"/>
              </w:rPr>
              <w:t>التّمارین</w:t>
            </w:r>
            <w:r>
              <w:rPr>
                <w:rStyle w:val="IndexLink"/>
                <w:rtl w:val="true"/>
              </w:rPr>
              <w:tab/>
            </w:r>
            <w:r>
              <w:rPr>
                <w:rStyle w:val="IndexLink"/>
              </w:rPr>
              <w:t>288</w:t>
            </w:r>
          </w:hyperlink>
        </w:p>
        <w:p>
          <w:pPr>
            <w:pStyle w:val="Contents3"/>
            <w:tabs>
              <w:tab w:val="clear" w:pos="8459"/>
              <w:tab w:val="right" w:pos="9026" w:leader="dot"/>
            </w:tabs>
            <w:rPr/>
          </w:pPr>
          <w:hyperlink w:anchor="__RefHeading___Toc2842698_1395250215">
            <w:r>
              <w:rPr>
                <w:webHidden/>
                <w:rStyle w:val="IndexLink"/>
                <w:rtl w:val="true"/>
              </w:rPr>
              <w:t xml:space="preserve">الدّرس الرّابع و السّتّون الحروف المشبّهة بالفعل </w:t>
            </w:r>
            <w:r>
              <w:rPr>
                <w:rStyle w:val="IndexLink"/>
                <w:rtl w:val="true"/>
              </w:rPr>
              <w:t>(</w:t>
            </w:r>
            <w:r>
              <w:rPr>
                <w:rStyle w:val="IndexLink"/>
              </w:rPr>
              <w:t>2</w:t>
            </w:r>
            <w:r>
              <w:rPr>
                <w:rStyle w:val="IndexLink"/>
                <w:rtl w:val="true"/>
              </w:rPr>
              <w:t>)</w:t>
              <w:tab/>
            </w:r>
            <w:r>
              <w:rPr>
                <w:rStyle w:val="IndexLink"/>
              </w:rPr>
              <w:t>290</w:t>
            </w:r>
          </w:hyperlink>
        </w:p>
        <w:p>
          <w:pPr>
            <w:pStyle w:val="Contents4"/>
            <w:tabs>
              <w:tab w:val="clear" w:pos="8176"/>
              <w:tab w:val="right" w:pos="9026" w:leader="dot"/>
            </w:tabs>
            <w:rPr/>
          </w:pPr>
          <w:hyperlink w:anchor="__RefHeading___Toc2842700_1395250215">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2842702_1395250215">
            <w:r>
              <w:rPr>
                <w:webHidden/>
                <w:rStyle w:val="IndexLink"/>
                <w:rtl w:val="true"/>
              </w:rPr>
              <w:t>الأسئلة</w:t>
            </w:r>
            <w:r>
              <w:rPr>
                <w:rStyle w:val="IndexLink"/>
                <w:rtl w:val="true"/>
              </w:rPr>
              <w:tab/>
            </w:r>
            <w:r>
              <w:rPr>
                <w:rStyle w:val="IndexLink"/>
              </w:rPr>
              <w:t>292</w:t>
            </w:r>
          </w:hyperlink>
        </w:p>
        <w:p>
          <w:pPr>
            <w:pStyle w:val="Contents4"/>
            <w:tabs>
              <w:tab w:val="clear" w:pos="8176"/>
              <w:tab w:val="right" w:pos="9026" w:leader="dot"/>
            </w:tabs>
            <w:rPr/>
          </w:pPr>
          <w:hyperlink w:anchor="__RefHeading___Toc2842704_1395250215">
            <w:r>
              <w:rPr>
                <w:webHidden/>
                <w:rStyle w:val="IndexLink"/>
                <w:rtl w:val="true"/>
              </w:rPr>
              <w:t>التّمارین</w:t>
            </w:r>
            <w:r>
              <w:rPr>
                <w:rStyle w:val="IndexLink"/>
                <w:rtl w:val="true"/>
              </w:rPr>
              <w:tab/>
            </w:r>
            <w:r>
              <w:rPr>
                <w:rStyle w:val="IndexLink"/>
              </w:rPr>
              <w:t>292</w:t>
            </w:r>
          </w:hyperlink>
        </w:p>
        <w:p>
          <w:pPr>
            <w:pStyle w:val="Contents3"/>
            <w:tabs>
              <w:tab w:val="clear" w:pos="8459"/>
              <w:tab w:val="right" w:pos="9026" w:leader="dot"/>
            </w:tabs>
            <w:rPr/>
          </w:pPr>
          <w:hyperlink w:anchor="__RefHeading___Toc2842706_1395250215">
            <w:r>
              <w:rPr>
                <w:webHidden/>
                <w:rStyle w:val="IndexLink"/>
                <w:rtl w:val="true"/>
              </w:rPr>
              <w:t xml:space="preserve">الدّرس الخامس و السّتّون حروف العطف </w:t>
            </w:r>
            <w:r>
              <w:rPr>
                <w:rStyle w:val="IndexLink"/>
                <w:rtl w:val="true"/>
              </w:rPr>
              <w:t>(</w:t>
            </w:r>
            <w:r>
              <w:rPr>
                <w:rStyle w:val="IndexLink"/>
              </w:rPr>
              <w:t>1</w:t>
            </w:r>
            <w:r>
              <w:rPr>
                <w:rStyle w:val="IndexLink"/>
                <w:rtl w:val="true"/>
              </w:rPr>
              <w:t>)</w:t>
              <w:tab/>
            </w:r>
            <w:r>
              <w:rPr>
                <w:rStyle w:val="IndexLink"/>
              </w:rPr>
              <w:t>294</w:t>
            </w:r>
          </w:hyperlink>
        </w:p>
        <w:p>
          <w:pPr>
            <w:pStyle w:val="Contents4"/>
            <w:tabs>
              <w:tab w:val="clear" w:pos="8176"/>
              <w:tab w:val="right" w:pos="9026" w:leader="dot"/>
            </w:tabs>
            <w:rPr/>
          </w:pPr>
          <w:hyperlink w:anchor="__RefHeading___Toc2842708_1395250215">
            <w:r>
              <w:rPr>
                <w:webHidden/>
                <w:rStyle w:val="IndexLink"/>
                <w:rtl w:val="true"/>
              </w:rPr>
              <w:t>الفصل الثالث</w:t>
            </w:r>
            <w:r>
              <w:rPr>
                <w:rStyle w:val="IndexLink"/>
                <w:rtl w:val="true"/>
              </w:rPr>
              <w:t xml:space="preserve">: </w:t>
            </w:r>
            <w:r>
              <w:rPr>
                <w:rStyle w:val="IndexLink"/>
                <w:rtl w:val="true"/>
              </w:rPr>
              <w:t>فی حروف العطف</w:t>
            </w:r>
            <w:r>
              <w:rPr>
                <w:rStyle w:val="IndexLink"/>
                <w:rtl w:val="true"/>
              </w:rPr>
              <w:tab/>
            </w:r>
            <w:r>
              <w:rPr>
                <w:rStyle w:val="IndexLink"/>
              </w:rPr>
              <w:t>294</w:t>
            </w:r>
          </w:hyperlink>
        </w:p>
        <w:p>
          <w:pPr>
            <w:pStyle w:val="Contents4"/>
            <w:tabs>
              <w:tab w:val="clear" w:pos="8176"/>
              <w:tab w:val="right" w:pos="9026" w:leader="dot"/>
            </w:tabs>
            <w:rPr/>
          </w:pPr>
          <w:hyperlink w:anchor="__RefHeading___Toc2842710_1395250215">
            <w:r>
              <w:rPr>
                <w:webHidden/>
                <w:rStyle w:val="IndexLink"/>
                <w:rtl w:val="true"/>
              </w:rPr>
              <w:t>الأسئلة</w:t>
            </w:r>
            <w:r>
              <w:rPr>
                <w:rStyle w:val="IndexLink"/>
                <w:rtl w:val="true"/>
              </w:rPr>
              <w:tab/>
            </w:r>
            <w:r>
              <w:rPr>
                <w:rStyle w:val="IndexLink"/>
              </w:rPr>
              <w:t>295</w:t>
            </w:r>
          </w:hyperlink>
        </w:p>
        <w:p>
          <w:pPr>
            <w:pStyle w:val="Contents4"/>
            <w:tabs>
              <w:tab w:val="clear" w:pos="8176"/>
              <w:tab w:val="right" w:pos="9026" w:leader="dot"/>
            </w:tabs>
            <w:rPr/>
          </w:pPr>
          <w:hyperlink w:anchor="__RefHeading___Toc2842712_1395250215">
            <w:r>
              <w:rPr>
                <w:webHidden/>
                <w:rStyle w:val="IndexLink"/>
                <w:rtl w:val="true"/>
              </w:rPr>
              <w:t>التّمارین</w:t>
            </w:r>
            <w:r>
              <w:rPr>
                <w:rStyle w:val="IndexLink"/>
                <w:rtl w:val="true"/>
              </w:rPr>
              <w:tab/>
            </w:r>
            <w:r>
              <w:rPr>
                <w:rStyle w:val="IndexLink"/>
              </w:rPr>
              <w:t>295</w:t>
            </w:r>
          </w:hyperlink>
        </w:p>
        <w:p>
          <w:pPr>
            <w:pStyle w:val="Contents3"/>
            <w:tabs>
              <w:tab w:val="clear" w:pos="8459"/>
              <w:tab w:val="right" w:pos="9026" w:leader="dot"/>
            </w:tabs>
            <w:rPr/>
          </w:pPr>
          <w:hyperlink w:anchor="__RefHeading___Toc2842714_1395250215">
            <w:r>
              <w:rPr>
                <w:webHidden/>
                <w:rStyle w:val="IndexLink"/>
                <w:rtl w:val="true"/>
              </w:rPr>
              <w:t xml:space="preserve">الدّرس السّادس و السّتّون حروف العطف </w:t>
            </w:r>
            <w:r>
              <w:rPr>
                <w:rStyle w:val="IndexLink"/>
                <w:rtl w:val="true"/>
              </w:rPr>
              <w:t>(</w:t>
            </w:r>
            <w:r>
              <w:rPr>
                <w:rStyle w:val="IndexLink"/>
              </w:rPr>
              <w:t>2</w:t>
            </w:r>
            <w:r>
              <w:rPr>
                <w:rStyle w:val="IndexLink"/>
                <w:rtl w:val="true"/>
              </w:rPr>
              <w:t>)</w:t>
              <w:tab/>
            </w:r>
            <w:r>
              <w:rPr>
                <w:rStyle w:val="IndexLink"/>
              </w:rPr>
              <w:t>297</w:t>
            </w:r>
          </w:hyperlink>
        </w:p>
        <w:p>
          <w:pPr>
            <w:pStyle w:val="Contents4"/>
            <w:tabs>
              <w:tab w:val="clear" w:pos="8176"/>
              <w:tab w:val="right" w:pos="9026" w:leader="dot"/>
            </w:tabs>
            <w:rPr/>
          </w:pPr>
          <w:hyperlink w:anchor="__RefHeading___Toc2842716_1395250215">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2842718_1395250215">
            <w:r>
              <w:rPr>
                <w:webHidden/>
                <w:rStyle w:val="IndexLink"/>
                <w:rtl w:val="true"/>
              </w:rPr>
              <w:t>الأسئلة</w:t>
            </w:r>
            <w:r>
              <w:rPr>
                <w:rStyle w:val="IndexLink"/>
                <w:rtl w:val="true"/>
              </w:rPr>
              <w:tab/>
            </w:r>
            <w:r>
              <w:rPr>
                <w:rStyle w:val="IndexLink"/>
              </w:rPr>
              <w:t>298</w:t>
            </w:r>
          </w:hyperlink>
        </w:p>
        <w:p>
          <w:pPr>
            <w:pStyle w:val="Contents4"/>
            <w:tabs>
              <w:tab w:val="clear" w:pos="8176"/>
              <w:tab w:val="right" w:pos="9026" w:leader="dot"/>
            </w:tabs>
            <w:rPr/>
          </w:pPr>
          <w:hyperlink w:anchor="__RefHeading___Toc2842720_1395250215">
            <w:r>
              <w:rPr>
                <w:webHidden/>
                <w:rStyle w:val="IndexLink"/>
                <w:rtl w:val="true"/>
              </w:rPr>
              <w:t>التمارین</w:t>
            </w:r>
            <w:r>
              <w:rPr>
                <w:rStyle w:val="IndexLink"/>
                <w:rtl w:val="true"/>
              </w:rPr>
              <w:tab/>
            </w:r>
            <w:r>
              <w:rPr>
                <w:rStyle w:val="IndexLink"/>
              </w:rPr>
              <w:t>299</w:t>
            </w:r>
          </w:hyperlink>
        </w:p>
        <w:p>
          <w:pPr>
            <w:pStyle w:val="Contents3"/>
            <w:tabs>
              <w:tab w:val="clear" w:pos="8459"/>
              <w:tab w:val="right" w:pos="9026" w:leader="dot"/>
            </w:tabs>
            <w:rPr/>
          </w:pPr>
          <w:hyperlink w:anchor="__RefHeading___Toc2842722_1395250215">
            <w:r>
              <w:rPr>
                <w:webHidden/>
                <w:rStyle w:val="IndexLink"/>
                <w:rtl w:val="true"/>
              </w:rPr>
              <w:t xml:space="preserve">الدّرس السّابع و السّتّون حروف العطف </w:t>
            </w:r>
            <w:r>
              <w:rPr>
                <w:rStyle w:val="IndexLink"/>
                <w:rtl w:val="true"/>
              </w:rPr>
              <w:t>(</w:t>
            </w:r>
            <w:r>
              <w:rPr>
                <w:rStyle w:val="IndexLink"/>
              </w:rPr>
              <w:t>3</w:t>
            </w:r>
            <w:r>
              <w:rPr>
                <w:rStyle w:val="IndexLink"/>
                <w:rtl w:val="true"/>
              </w:rPr>
              <w:t xml:space="preserve">) </w:t>
            </w:r>
            <w:r>
              <w:rPr>
                <w:rStyle w:val="IndexLink"/>
                <w:rtl w:val="true"/>
              </w:rPr>
              <w:t>و التنبیه و النداء و الایجاب</w:t>
            </w:r>
            <w:r>
              <w:rPr>
                <w:rStyle w:val="IndexLink"/>
                <w:rtl w:val="true"/>
              </w:rPr>
              <w:tab/>
            </w:r>
            <w:r>
              <w:rPr>
                <w:rStyle w:val="IndexLink"/>
              </w:rPr>
              <w:t>301</w:t>
            </w:r>
          </w:hyperlink>
        </w:p>
        <w:p>
          <w:pPr>
            <w:pStyle w:val="Contents4"/>
            <w:tabs>
              <w:tab w:val="clear" w:pos="8176"/>
              <w:tab w:val="right" w:pos="9026" w:leader="dot"/>
            </w:tabs>
            <w:rPr/>
          </w:pPr>
          <w:hyperlink w:anchor="__RefHeading___Toc2842724_1395250215">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2842726_1395250215">
            <w:r>
              <w:rPr>
                <w:webHidden/>
                <w:rStyle w:val="IndexLink"/>
                <w:rtl w:val="true"/>
              </w:rPr>
              <w:t>الفصل الرّابع</w:t>
            </w:r>
            <w:r>
              <w:rPr>
                <w:rStyle w:val="IndexLink"/>
                <w:rtl w:val="true"/>
              </w:rPr>
              <w:t xml:space="preserve">: </w:t>
            </w:r>
            <w:r>
              <w:rPr>
                <w:rStyle w:val="IndexLink"/>
                <w:rtl w:val="true"/>
              </w:rPr>
              <w:t>فی حروف التنبیه</w:t>
            </w:r>
            <w:r>
              <w:rPr>
                <w:rStyle w:val="IndexLink"/>
                <w:rtl w:val="true"/>
              </w:rPr>
              <w:t>:</w:t>
              <w:tab/>
            </w:r>
            <w:r>
              <w:rPr>
                <w:rStyle w:val="IndexLink"/>
              </w:rPr>
              <w:t>302</w:t>
            </w:r>
          </w:hyperlink>
        </w:p>
        <w:p>
          <w:pPr>
            <w:pStyle w:val="Contents4"/>
            <w:tabs>
              <w:tab w:val="clear" w:pos="8176"/>
              <w:tab w:val="right" w:pos="9026" w:leader="dot"/>
            </w:tabs>
            <w:rPr/>
          </w:pPr>
          <w:hyperlink w:anchor="__RefHeading___Toc2842728_1395250215">
            <w:r>
              <w:rPr>
                <w:webHidden/>
                <w:rStyle w:val="IndexLink"/>
                <w:rtl w:val="true"/>
              </w:rPr>
              <w:t>الفصل الخامس</w:t>
            </w:r>
            <w:r>
              <w:rPr>
                <w:rStyle w:val="IndexLink"/>
                <w:rtl w:val="true"/>
              </w:rPr>
              <w:t xml:space="preserve">: </w:t>
            </w:r>
            <w:r>
              <w:rPr>
                <w:rStyle w:val="IndexLink"/>
                <w:rtl w:val="true"/>
              </w:rPr>
              <w:t>فی حروف النّداء</w:t>
            </w:r>
            <w:r>
              <w:rPr>
                <w:rStyle w:val="IndexLink"/>
                <w:rtl w:val="true"/>
              </w:rPr>
              <w:t>:</w:t>
              <w:tab/>
            </w:r>
            <w:r>
              <w:rPr>
                <w:rStyle w:val="IndexLink"/>
              </w:rPr>
              <w:t>302</w:t>
            </w:r>
          </w:hyperlink>
        </w:p>
        <w:p>
          <w:pPr>
            <w:pStyle w:val="Contents4"/>
            <w:tabs>
              <w:tab w:val="clear" w:pos="8176"/>
              <w:tab w:val="right" w:pos="9026" w:leader="dot"/>
            </w:tabs>
            <w:rPr/>
          </w:pPr>
          <w:hyperlink w:anchor="__RefHeading___Toc2842730_1395250215">
            <w:r>
              <w:rPr>
                <w:webHidden/>
                <w:rStyle w:val="IndexLink"/>
                <w:rtl w:val="true"/>
              </w:rPr>
              <w:t>الفصل السادس</w:t>
            </w:r>
            <w:r>
              <w:rPr>
                <w:rStyle w:val="IndexLink"/>
                <w:rtl w:val="true"/>
              </w:rPr>
              <w:t xml:space="preserve">: </w:t>
            </w:r>
            <w:r>
              <w:rPr>
                <w:rStyle w:val="IndexLink"/>
                <w:rtl w:val="true"/>
              </w:rPr>
              <w:t>فی حروف الإیجاب</w:t>
            </w:r>
            <w:r>
              <w:rPr>
                <w:rStyle w:val="IndexLink"/>
                <w:rtl w:val="true"/>
              </w:rPr>
              <w:t>:</w:t>
              <w:tab/>
            </w:r>
            <w:r>
              <w:rPr>
                <w:rStyle w:val="IndexLink"/>
              </w:rPr>
              <w:t>303</w:t>
            </w:r>
          </w:hyperlink>
        </w:p>
        <w:p>
          <w:pPr>
            <w:pStyle w:val="Contents4"/>
            <w:tabs>
              <w:tab w:val="clear" w:pos="8176"/>
              <w:tab w:val="right" w:pos="9026" w:leader="dot"/>
            </w:tabs>
            <w:rPr/>
          </w:pPr>
          <w:hyperlink w:anchor="__RefHeading___Toc2842732_1395250215">
            <w:r>
              <w:rPr>
                <w:webHidden/>
                <w:rStyle w:val="IndexLink"/>
                <w:rtl w:val="true"/>
              </w:rPr>
              <w:t>الأسئلة</w:t>
            </w:r>
            <w:r>
              <w:rPr>
                <w:rStyle w:val="IndexLink"/>
                <w:rtl w:val="true"/>
              </w:rPr>
              <w:tab/>
            </w:r>
            <w:r>
              <w:rPr>
                <w:rStyle w:val="IndexLink"/>
              </w:rPr>
              <w:t>304</w:t>
            </w:r>
          </w:hyperlink>
        </w:p>
        <w:p>
          <w:pPr>
            <w:pStyle w:val="Contents4"/>
            <w:tabs>
              <w:tab w:val="clear" w:pos="8176"/>
              <w:tab w:val="right" w:pos="9026" w:leader="dot"/>
            </w:tabs>
            <w:rPr/>
          </w:pPr>
          <w:hyperlink w:anchor="__RefHeading___Toc2842734_1395250215">
            <w:r>
              <w:rPr>
                <w:webHidden/>
                <w:rStyle w:val="IndexLink"/>
                <w:rtl w:val="true"/>
              </w:rPr>
              <w:t>التّمارین</w:t>
            </w:r>
            <w:r>
              <w:rPr>
                <w:rStyle w:val="IndexLink"/>
                <w:rtl w:val="true"/>
              </w:rPr>
              <w:tab/>
            </w:r>
            <w:r>
              <w:rPr>
                <w:rStyle w:val="IndexLink"/>
              </w:rPr>
              <w:t>304</w:t>
            </w:r>
          </w:hyperlink>
        </w:p>
        <w:p>
          <w:pPr>
            <w:pStyle w:val="Contents3"/>
            <w:tabs>
              <w:tab w:val="clear" w:pos="8459"/>
              <w:tab w:val="right" w:pos="9026" w:leader="dot"/>
            </w:tabs>
            <w:rPr/>
          </w:pPr>
          <w:hyperlink w:anchor="__RefHeading___Toc2842736_1395250215">
            <w:r>
              <w:rPr>
                <w:webHidden/>
                <w:rStyle w:val="IndexLink"/>
                <w:rtl w:val="true"/>
              </w:rPr>
              <w:t>الدّرس الثامن و السّتّون حروف الزیادة و الحروف المصدریة</w:t>
            </w:r>
            <w:r>
              <w:rPr>
                <w:rStyle w:val="IndexLink"/>
                <w:rtl w:val="true"/>
              </w:rPr>
              <w:tab/>
            </w:r>
            <w:r>
              <w:rPr>
                <w:rStyle w:val="IndexLink"/>
              </w:rPr>
              <w:t>307</w:t>
            </w:r>
          </w:hyperlink>
        </w:p>
        <w:p>
          <w:pPr>
            <w:pStyle w:val="Contents4"/>
            <w:tabs>
              <w:tab w:val="clear" w:pos="8176"/>
              <w:tab w:val="right" w:pos="9026" w:leader="dot"/>
            </w:tabs>
            <w:rPr/>
          </w:pPr>
          <w:hyperlink w:anchor="__RefHeading___Toc2842738_1395250215">
            <w:r>
              <w:rPr>
                <w:webHidden/>
                <w:rStyle w:val="IndexLink"/>
                <w:rtl w:val="true"/>
              </w:rPr>
              <w:t>الفصل السّابع</w:t>
            </w:r>
            <w:r>
              <w:rPr>
                <w:rStyle w:val="IndexLink"/>
                <w:rtl w:val="true"/>
              </w:rPr>
              <w:t xml:space="preserve">: </w:t>
            </w:r>
            <w:r>
              <w:rPr>
                <w:rStyle w:val="IndexLink"/>
                <w:rtl w:val="true"/>
              </w:rPr>
              <w:t>فی حروف الزّیادة</w:t>
            </w:r>
            <w:r>
              <w:rPr>
                <w:rStyle w:val="IndexLink"/>
                <w:rtl w:val="true"/>
              </w:rPr>
              <w:t>:</w:t>
              <w:tab/>
            </w:r>
            <w:r>
              <w:rPr>
                <w:rStyle w:val="IndexLink"/>
              </w:rPr>
              <w:t>307</w:t>
            </w:r>
          </w:hyperlink>
        </w:p>
        <w:p>
          <w:pPr>
            <w:pStyle w:val="Contents5"/>
            <w:tabs>
              <w:tab w:val="clear" w:pos="7892"/>
              <w:tab w:val="right" w:pos="9026" w:leader="dot"/>
            </w:tabs>
            <w:rPr/>
          </w:pPr>
          <w:hyperlink w:anchor="__RefHeading___Toc2842740_1395250215">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2842742_1395250215">
            <w:r>
              <w:rPr>
                <w:webHidden/>
                <w:rStyle w:val="IndexLink"/>
                <w:rtl w:val="true"/>
              </w:rPr>
              <w:t xml:space="preserve">مواضع زیادة </w:t>
            </w:r>
            <w:r>
              <w:rPr>
                <w:rStyle w:val="IndexLink"/>
                <w:rtl w:val="true"/>
              </w:rPr>
              <w:t>«</w:t>
            </w:r>
            <w:r>
              <w:rPr>
                <w:rStyle w:val="IndexLink"/>
                <w:rtl w:val="true"/>
              </w:rPr>
              <w:t>ما</w:t>
            </w:r>
            <w:r>
              <w:rPr>
                <w:rStyle w:val="IndexLink"/>
                <w:rtl w:val="true"/>
              </w:rPr>
              <w:t>» :</w:t>
              <w:tab/>
            </w:r>
            <w:r>
              <w:rPr>
                <w:rStyle w:val="IndexLink"/>
              </w:rPr>
              <w:t>307</w:t>
            </w:r>
          </w:hyperlink>
        </w:p>
        <w:p>
          <w:pPr>
            <w:pStyle w:val="Contents5"/>
            <w:tabs>
              <w:tab w:val="clear" w:pos="7892"/>
              <w:tab w:val="right" w:pos="9026" w:leader="dot"/>
            </w:tabs>
            <w:rPr/>
          </w:pPr>
          <w:hyperlink w:anchor="__RefHeading___Toc2842744_1395250215">
            <w:r>
              <w:rPr>
                <w:webHidden/>
                <w:rStyle w:val="IndexLink"/>
                <w:rtl w:val="true"/>
              </w:rPr>
              <w:t xml:space="preserve">مواضع زیادة </w:t>
            </w:r>
            <w:r>
              <w:rPr>
                <w:rStyle w:val="IndexLink"/>
                <w:rtl w:val="true"/>
              </w:rPr>
              <w:t>«</w:t>
            </w:r>
            <w:r>
              <w:rPr>
                <w:rStyle w:val="IndexLink"/>
                <w:rtl w:val="true"/>
              </w:rPr>
              <w:t>لا</w:t>
            </w:r>
            <w:r>
              <w:rPr>
                <w:rStyle w:val="IndexLink"/>
                <w:rtl w:val="true"/>
              </w:rPr>
              <w:t>» :</w:t>
              <w:tab/>
            </w:r>
            <w:r>
              <w:rPr>
                <w:rStyle w:val="IndexLink"/>
              </w:rPr>
              <w:t>308</w:t>
            </w:r>
          </w:hyperlink>
        </w:p>
        <w:p>
          <w:pPr>
            <w:pStyle w:val="Contents4"/>
            <w:tabs>
              <w:tab w:val="clear" w:pos="8176"/>
              <w:tab w:val="right" w:pos="9026" w:leader="dot"/>
            </w:tabs>
            <w:rPr/>
          </w:pPr>
          <w:hyperlink w:anchor="__RefHeading___Toc2842746_1395250215">
            <w:r>
              <w:rPr>
                <w:webHidden/>
                <w:rStyle w:val="IndexLink"/>
                <w:rtl w:val="true"/>
              </w:rPr>
              <w:t>الفصل الثّامن</w:t>
            </w:r>
            <w:r>
              <w:rPr>
                <w:rStyle w:val="IndexLink"/>
                <w:rtl w:val="true"/>
              </w:rPr>
              <w:t xml:space="preserve">: </w:t>
            </w:r>
            <w:r>
              <w:rPr>
                <w:rStyle w:val="IndexLink"/>
                <w:rtl w:val="true"/>
              </w:rPr>
              <w:t>فی الحروف المصدریّة</w:t>
            </w:r>
            <w:r>
              <w:rPr>
                <w:rStyle w:val="IndexLink"/>
                <w:rtl w:val="true"/>
              </w:rPr>
              <w:t>:</w:t>
              <w:tab/>
            </w:r>
            <w:r>
              <w:rPr>
                <w:rStyle w:val="IndexLink"/>
              </w:rPr>
              <w:t>308</w:t>
            </w:r>
          </w:hyperlink>
        </w:p>
        <w:p>
          <w:pPr>
            <w:pStyle w:val="Contents4"/>
            <w:tabs>
              <w:tab w:val="clear" w:pos="8176"/>
              <w:tab w:val="right" w:pos="9026" w:leader="dot"/>
            </w:tabs>
            <w:rPr/>
          </w:pPr>
          <w:hyperlink w:anchor="__RefHeading___Toc2842748_1395250215">
            <w:r>
              <w:rPr>
                <w:webHidden/>
                <w:rStyle w:val="IndexLink"/>
                <w:rtl w:val="true"/>
              </w:rPr>
              <w:t>الأسئلة</w:t>
            </w:r>
            <w:r>
              <w:rPr>
                <w:rStyle w:val="IndexLink"/>
                <w:rtl w:val="true"/>
              </w:rPr>
              <w:tab/>
            </w:r>
            <w:r>
              <w:rPr>
                <w:rStyle w:val="IndexLink"/>
              </w:rPr>
              <w:t>310</w:t>
            </w:r>
          </w:hyperlink>
        </w:p>
        <w:p>
          <w:pPr>
            <w:pStyle w:val="Contents4"/>
            <w:tabs>
              <w:tab w:val="clear" w:pos="8176"/>
              <w:tab w:val="right" w:pos="9026" w:leader="dot"/>
            </w:tabs>
            <w:rPr/>
          </w:pPr>
          <w:hyperlink w:anchor="__RefHeading___Toc2842750_1395250215">
            <w:r>
              <w:rPr>
                <w:webHidden/>
                <w:rStyle w:val="IndexLink"/>
                <w:rtl w:val="true"/>
              </w:rPr>
              <w:t>التّمارین</w:t>
            </w:r>
            <w:r>
              <w:rPr>
                <w:rStyle w:val="IndexLink"/>
                <w:rtl w:val="true"/>
              </w:rPr>
              <w:tab/>
            </w:r>
            <w:r>
              <w:rPr>
                <w:rStyle w:val="IndexLink"/>
              </w:rPr>
              <w:t>310</w:t>
            </w:r>
          </w:hyperlink>
        </w:p>
        <w:p>
          <w:pPr>
            <w:pStyle w:val="Contents3"/>
            <w:tabs>
              <w:tab w:val="clear" w:pos="8459"/>
              <w:tab w:val="right" w:pos="9026" w:leader="dot"/>
            </w:tabs>
            <w:rPr/>
          </w:pPr>
          <w:hyperlink w:anchor="__RefHeading___Toc2842752_1395250215">
            <w:r>
              <w:rPr>
                <w:webHidden/>
                <w:rStyle w:val="IndexLink"/>
                <w:rtl w:val="true"/>
              </w:rPr>
              <w:t>الدّرس التّاسع و السّتّون حرفا التفسیر و حروف التحضیض</w:t>
            </w:r>
            <w:r>
              <w:rPr>
                <w:rStyle w:val="IndexLink"/>
                <w:rtl w:val="true"/>
              </w:rPr>
              <w:tab/>
            </w:r>
            <w:r>
              <w:rPr>
                <w:rStyle w:val="IndexLink"/>
              </w:rPr>
              <w:t>313</w:t>
            </w:r>
          </w:hyperlink>
        </w:p>
        <w:p>
          <w:pPr>
            <w:pStyle w:val="Contents4"/>
            <w:tabs>
              <w:tab w:val="clear" w:pos="8176"/>
              <w:tab w:val="right" w:pos="9026" w:leader="dot"/>
            </w:tabs>
            <w:rPr/>
          </w:pPr>
          <w:hyperlink w:anchor="__RefHeading___Toc2842754_1395250215">
            <w:r>
              <w:rPr>
                <w:webHidden/>
                <w:rStyle w:val="IndexLink"/>
                <w:rtl w:val="true"/>
              </w:rPr>
              <w:t>الفصل التاسع</w:t>
            </w:r>
            <w:r>
              <w:rPr>
                <w:rStyle w:val="IndexLink"/>
                <w:rtl w:val="true"/>
              </w:rPr>
              <w:t xml:space="preserve">: </w:t>
            </w:r>
            <w:r>
              <w:rPr>
                <w:rStyle w:val="IndexLink"/>
                <w:rtl w:val="true"/>
              </w:rPr>
              <w:t>فی حرفی التفسیر</w:t>
            </w:r>
            <w:r>
              <w:rPr>
                <w:rStyle w:val="IndexLink"/>
                <w:rtl w:val="true"/>
              </w:rPr>
              <w:tab/>
            </w:r>
            <w:r>
              <w:rPr>
                <w:rStyle w:val="IndexLink"/>
              </w:rPr>
              <w:t>313</w:t>
            </w:r>
          </w:hyperlink>
        </w:p>
        <w:p>
          <w:pPr>
            <w:pStyle w:val="Contents4"/>
            <w:tabs>
              <w:tab w:val="clear" w:pos="8176"/>
              <w:tab w:val="right" w:pos="9026" w:leader="dot"/>
            </w:tabs>
            <w:rPr/>
          </w:pPr>
          <w:hyperlink w:anchor="__RefHeading___Toc2842756_1395250215">
            <w:r>
              <w:rPr>
                <w:webHidden/>
                <w:rStyle w:val="IndexLink"/>
                <w:rtl w:val="true"/>
              </w:rPr>
              <w:t>الفصل العاشر</w:t>
            </w:r>
            <w:r>
              <w:rPr>
                <w:rStyle w:val="IndexLink"/>
                <w:rtl w:val="true"/>
              </w:rPr>
              <w:t xml:space="preserve">: </w:t>
            </w:r>
            <w:r>
              <w:rPr>
                <w:rStyle w:val="IndexLink"/>
                <w:rtl w:val="true"/>
              </w:rPr>
              <w:t>فی حروف التّحضیض</w:t>
            </w:r>
            <w:r>
              <w:rPr>
                <w:rStyle w:val="IndexLink"/>
                <w:rtl w:val="true"/>
              </w:rPr>
              <w:tab/>
            </w:r>
            <w:r>
              <w:rPr>
                <w:rStyle w:val="IndexLink"/>
              </w:rPr>
              <w:t>313</w:t>
            </w:r>
          </w:hyperlink>
        </w:p>
        <w:p>
          <w:pPr>
            <w:pStyle w:val="Contents4"/>
            <w:tabs>
              <w:tab w:val="clear" w:pos="8176"/>
              <w:tab w:val="right" w:pos="9026" w:leader="dot"/>
            </w:tabs>
            <w:rPr/>
          </w:pPr>
          <w:hyperlink w:anchor="__RefHeading___Toc2842758_1395250215">
            <w:r>
              <w:rPr>
                <w:webHidden/>
                <w:rStyle w:val="IndexLink"/>
                <w:rtl w:val="true"/>
              </w:rPr>
              <w:t>الأسئلة</w:t>
            </w:r>
            <w:r>
              <w:rPr>
                <w:rStyle w:val="IndexLink"/>
                <w:rtl w:val="true"/>
              </w:rPr>
              <w:tab/>
            </w:r>
            <w:r>
              <w:rPr>
                <w:rStyle w:val="IndexLink"/>
              </w:rPr>
              <w:t>314</w:t>
            </w:r>
          </w:hyperlink>
        </w:p>
        <w:p>
          <w:pPr>
            <w:pStyle w:val="Contents4"/>
            <w:tabs>
              <w:tab w:val="clear" w:pos="8176"/>
              <w:tab w:val="right" w:pos="9026" w:leader="dot"/>
            </w:tabs>
            <w:rPr/>
          </w:pPr>
          <w:hyperlink w:anchor="__RefHeading___Toc2842760_1395250215">
            <w:r>
              <w:rPr>
                <w:webHidden/>
                <w:rStyle w:val="IndexLink"/>
                <w:rtl w:val="true"/>
              </w:rPr>
              <w:t>التّمارین</w:t>
            </w:r>
            <w:r>
              <w:rPr>
                <w:rStyle w:val="IndexLink"/>
                <w:rtl w:val="true"/>
              </w:rPr>
              <w:tab/>
            </w:r>
            <w:r>
              <w:rPr>
                <w:rStyle w:val="IndexLink"/>
              </w:rPr>
              <w:t>314</w:t>
            </w:r>
          </w:hyperlink>
        </w:p>
        <w:p>
          <w:pPr>
            <w:pStyle w:val="Contents3"/>
            <w:tabs>
              <w:tab w:val="clear" w:pos="8459"/>
              <w:tab w:val="right" w:pos="9026" w:leader="dot"/>
            </w:tabs>
            <w:rPr/>
          </w:pPr>
          <w:hyperlink w:anchor="__RefHeading___Toc2842762_1395250215">
            <w:r>
              <w:rPr>
                <w:webHidden/>
                <w:rStyle w:val="IndexLink"/>
                <w:rtl w:val="true"/>
              </w:rPr>
              <w:t>الدّرس السّبعون حرف التوقع و حرفا الاستفهام</w:t>
            </w:r>
            <w:r>
              <w:rPr>
                <w:rStyle w:val="IndexLink"/>
                <w:rtl w:val="true"/>
              </w:rPr>
              <w:tab/>
            </w:r>
            <w:r>
              <w:rPr>
                <w:rStyle w:val="IndexLink"/>
              </w:rPr>
              <w:t>316</w:t>
            </w:r>
          </w:hyperlink>
        </w:p>
        <w:p>
          <w:pPr>
            <w:pStyle w:val="Contents4"/>
            <w:tabs>
              <w:tab w:val="clear" w:pos="8176"/>
              <w:tab w:val="right" w:pos="9026" w:leader="dot"/>
            </w:tabs>
            <w:rPr/>
          </w:pPr>
          <w:hyperlink w:anchor="__RefHeading___Toc2842764_1395250215">
            <w:r>
              <w:rPr>
                <w:webHidden/>
                <w:rStyle w:val="IndexLink"/>
                <w:rtl w:val="true"/>
              </w:rPr>
              <w:t>الفصل الحادی عشر</w:t>
            </w:r>
            <w:r>
              <w:rPr>
                <w:rStyle w:val="IndexLink"/>
                <w:rtl w:val="true"/>
              </w:rPr>
              <w:t xml:space="preserve">: </w:t>
            </w:r>
            <w:r>
              <w:rPr>
                <w:rStyle w:val="IndexLink"/>
                <w:rtl w:val="true"/>
              </w:rPr>
              <w:t>فی حرف التّوقّع</w:t>
            </w:r>
            <w:r>
              <w:rPr>
                <w:rStyle w:val="IndexLink"/>
                <w:rtl w:val="true"/>
              </w:rPr>
              <w:tab/>
            </w:r>
            <w:r>
              <w:rPr>
                <w:rStyle w:val="IndexLink"/>
              </w:rPr>
              <w:t>316</w:t>
            </w:r>
          </w:hyperlink>
        </w:p>
        <w:p>
          <w:pPr>
            <w:pStyle w:val="Contents5"/>
            <w:tabs>
              <w:tab w:val="clear" w:pos="7892"/>
              <w:tab w:val="right" w:pos="9026" w:leader="dot"/>
            </w:tabs>
            <w:rPr/>
          </w:pPr>
          <w:hyperlink w:anchor="__RefHeading___Toc2842766_1395250215">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2842768_1395250215">
            <w:r>
              <w:rPr>
                <w:webHidden/>
                <w:rStyle w:val="IndexLink"/>
                <w:rtl w:val="true"/>
              </w:rPr>
              <w:t>تنبیهان</w:t>
            </w:r>
            <w:r>
              <w:rPr>
                <w:rStyle w:val="IndexLink"/>
                <w:rtl w:val="true"/>
              </w:rPr>
              <w:t>:</w:t>
              <w:tab/>
            </w:r>
            <w:r>
              <w:rPr>
                <w:rStyle w:val="IndexLink"/>
              </w:rPr>
              <w:t>317</w:t>
            </w:r>
          </w:hyperlink>
        </w:p>
        <w:p>
          <w:pPr>
            <w:pStyle w:val="Contents4"/>
            <w:tabs>
              <w:tab w:val="clear" w:pos="8176"/>
              <w:tab w:val="right" w:pos="9026" w:leader="dot"/>
            </w:tabs>
            <w:rPr/>
          </w:pPr>
          <w:hyperlink w:anchor="__RefHeading___Toc2842770_1395250215">
            <w:r>
              <w:rPr>
                <w:webHidden/>
                <w:rStyle w:val="IndexLink"/>
                <w:rtl w:val="true"/>
              </w:rPr>
              <w:t>الفصل الثّانی عشر</w:t>
            </w:r>
            <w:r>
              <w:rPr>
                <w:rStyle w:val="IndexLink"/>
                <w:rtl w:val="true"/>
              </w:rPr>
              <w:t xml:space="preserve">: </w:t>
            </w:r>
            <w:r>
              <w:rPr>
                <w:rStyle w:val="IndexLink"/>
                <w:rtl w:val="true"/>
              </w:rPr>
              <w:t>فی حرفی الاستفهام</w:t>
            </w:r>
            <w:r>
              <w:rPr>
                <w:rStyle w:val="IndexLink"/>
                <w:rtl w:val="true"/>
              </w:rPr>
              <w:t>:</w:t>
              <w:tab/>
            </w:r>
            <w:r>
              <w:rPr>
                <w:rStyle w:val="IndexLink"/>
              </w:rPr>
              <w:t>317</w:t>
            </w:r>
          </w:hyperlink>
        </w:p>
        <w:p>
          <w:pPr>
            <w:pStyle w:val="Contents4"/>
            <w:tabs>
              <w:tab w:val="clear" w:pos="8176"/>
              <w:tab w:val="right" w:pos="9026" w:leader="dot"/>
            </w:tabs>
            <w:rPr/>
          </w:pPr>
          <w:hyperlink w:anchor="__RefHeading___Toc2842772_1395250215">
            <w:r>
              <w:rPr>
                <w:webHidden/>
                <w:rStyle w:val="IndexLink"/>
                <w:rtl w:val="true"/>
              </w:rPr>
              <w:t>الأسئلة</w:t>
            </w:r>
            <w:r>
              <w:rPr>
                <w:rStyle w:val="IndexLink"/>
                <w:rtl w:val="true"/>
              </w:rPr>
              <w:tab/>
            </w:r>
            <w:r>
              <w:rPr>
                <w:rStyle w:val="IndexLink"/>
              </w:rPr>
              <w:t>318</w:t>
            </w:r>
          </w:hyperlink>
        </w:p>
        <w:p>
          <w:pPr>
            <w:pStyle w:val="Contents4"/>
            <w:tabs>
              <w:tab w:val="clear" w:pos="8176"/>
              <w:tab w:val="right" w:pos="9026" w:leader="dot"/>
            </w:tabs>
            <w:rPr/>
          </w:pPr>
          <w:hyperlink w:anchor="__RefHeading___Toc2842774_1395250215">
            <w:r>
              <w:rPr>
                <w:webHidden/>
                <w:rStyle w:val="IndexLink"/>
                <w:rtl w:val="true"/>
              </w:rPr>
              <w:t>التّمارین</w:t>
            </w:r>
            <w:r>
              <w:rPr>
                <w:rStyle w:val="IndexLink"/>
                <w:rtl w:val="true"/>
              </w:rPr>
              <w:tab/>
            </w:r>
            <w:r>
              <w:rPr>
                <w:rStyle w:val="IndexLink"/>
              </w:rPr>
              <w:t>318</w:t>
            </w:r>
          </w:hyperlink>
        </w:p>
        <w:p>
          <w:pPr>
            <w:pStyle w:val="Contents3"/>
            <w:tabs>
              <w:tab w:val="clear" w:pos="8459"/>
              <w:tab w:val="right" w:pos="9026" w:leader="dot"/>
            </w:tabs>
            <w:rPr/>
          </w:pPr>
          <w:hyperlink w:anchor="__RefHeading___Toc2842776_1395250215">
            <w:r>
              <w:rPr>
                <w:webHidden/>
                <w:rStyle w:val="IndexLink"/>
                <w:rtl w:val="true"/>
              </w:rPr>
              <w:t xml:space="preserve">الدّرس الحادی و السّبعون حروف الشرط </w:t>
            </w:r>
            <w:r>
              <w:rPr>
                <w:rStyle w:val="IndexLink"/>
                <w:rtl w:val="true"/>
              </w:rPr>
              <w:t>(</w:t>
            </w:r>
            <w:r>
              <w:rPr>
                <w:rStyle w:val="IndexLink"/>
              </w:rPr>
              <w:t>1</w:t>
            </w:r>
            <w:r>
              <w:rPr>
                <w:rStyle w:val="IndexLink"/>
                <w:rtl w:val="true"/>
              </w:rPr>
              <w:t>)</w:t>
              <w:tab/>
            </w:r>
            <w:r>
              <w:rPr>
                <w:rStyle w:val="IndexLink"/>
              </w:rPr>
              <w:t>320</w:t>
            </w:r>
          </w:hyperlink>
        </w:p>
        <w:p>
          <w:pPr>
            <w:pStyle w:val="Contents4"/>
            <w:tabs>
              <w:tab w:val="clear" w:pos="8176"/>
              <w:tab w:val="right" w:pos="9026" w:leader="dot"/>
            </w:tabs>
            <w:rPr/>
          </w:pPr>
          <w:hyperlink w:anchor="__RefHeading___Toc2842778_1395250215">
            <w:r>
              <w:rPr>
                <w:webHidden/>
                <w:rStyle w:val="IndexLink"/>
                <w:rtl w:val="true"/>
              </w:rPr>
              <w:t>الفصل الثّالث عشر</w:t>
            </w:r>
            <w:r>
              <w:rPr>
                <w:rStyle w:val="IndexLink"/>
                <w:rtl w:val="true"/>
              </w:rPr>
              <w:t xml:space="preserve">: </w:t>
            </w:r>
            <w:r>
              <w:rPr>
                <w:rStyle w:val="IndexLink"/>
                <w:rtl w:val="true"/>
              </w:rPr>
              <w:t>فی حروف الشرط</w:t>
            </w:r>
            <w:r>
              <w:rPr>
                <w:rStyle w:val="IndexLink"/>
                <w:rtl w:val="true"/>
              </w:rPr>
              <w:t>:</w:t>
              <w:tab/>
            </w:r>
            <w:r>
              <w:rPr>
                <w:rStyle w:val="IndexLink"/>
              </w:rPr>
              <w:t>320</w:t>
            </w:r>
          </w:hyperlink>
        </w:p>
        <w:p>
          <w:pPr>
            <w:pStyle w:val="Contents5"/>
            <w:tabs>
              <w:tab w:val="clear" w:pos="7892"/>
              <w:tab w:val="right" w:pos="9026" w:leader="dot"/>
            </w:tabs>
            <w:rPr/>
          </w:pPr>
          <w:hyperlink w:anchor="__RefHeading___Toc2842780_1395250215">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2842782_1395250215">
            <w:r>
              <w:rPr>
                <w:webHidden/>
                <w:rStyle w:val="IndexLink"/>
                <w:rtl w:val="true"/>
              </w:rPr>
              <w:t>تنبیه</w:t>
            </w:r>
            <w:r>
              <w:rPr>
                <w:rStyle w:val="IndexLink"/>
                <w:rtl w:val="true"/>
              </w:rPr>
              <w:tab/>
            </w:r>
            <w:r>
              <w:rPr>
                <w:rStyle w:val="IndexLink"/>
              </w:rPr>
              <w:t>321</w:t>
            </w:r>
          </w:hyperlink>
        </w:p>
        <w:p>
          <w:pPr>
            <w:pStyle w:val="Contents4"/>
            <w:tabs>
              <w:tab w:val="clear" w:pos="8176"/>
              <w:tab w:val="right" w:pos="9026" w:leader="dot"/>
            </w:tabs>
            <w:rPr/>
          </w:pPr>
          <w:hyperlink w:anchor="__RefHeading___Toc2842784_1395250215">
            <w:r>
              <w:rPr>
                <w:webHidden/>
                <w:rStyle w:val="IndexLink"/>
                <w:rtl w:val="true"/>
              </w:rPr>
              <w:t>الأسئلة</w:t>
            </w:r>
            <w:r>
              <w:rPr>
                <w:rStyle w:val="IndexLink"/>
                <w:rtl w:val="true"/>
              </w:rPr>
              <w:tab/>
            </w:r>
            <w:r>
              <w:rPr>
                <w:rStyle w:val="IndexLink"/>
              </w:rPr>
              <w:t>321</w:t>
            </w:r>
          </w:hyperlink>
        </w:p>
        <w:p>
          <w:pPr>
            <w:pStyle w:val="Contents4"/>
            <w:tabs>
              <w:tab w:val="clear" w:pos="8176"/>
              <w:tab w:val="right" w:pos="9026" w:leader="dot"/>
            </w:tabs>
            <w:rPr/>
          </w:pPr>
          <w:hyperlink w:anchor="__RefHeading___Toc2842786_1395250215">
            <w:r>
              <w:rPr>
                <w:webHidden/>
                <w:rStyle w:val="IndexLink"/>
                <w:rtl w:val="true"/>
              </w:rPr>
              <w:t>التمارین</w:t>
            </w:r>
            <w:r>
              <w:rPr>
                <w:rStyle w:val="IndexLink"/>
                <w:rtl w:val="true"/>
              </w:rPr>
              <w:tab/>
            </w:r>
            <w:r>
              <w:rPr>
                <w:rStyle w:val="IndexLink"/>
              </w:rPr>
              <w:t>322</w:t>
            </w:r>
          </w:hyperlink>
        </w:p>
        <w:p>
          <w:pPr>
            <w:pStyle w:val="Contents3"/>
            <w:tabs>
              <w:tab w:val="clear" w:pos="8459"/>
              <w:tab w:val="right" w:pos="9026" w:leader="dot"/>
            </w:tabs>
            <w:rPr/>
          </w:pPr>
          <w:hyperlink w:anchor="__RefHeading___Toc2842788_1395250215">
            <w:r>
              <w:rPr>
                <w:webHidden/>
                <w:rStyle w:val="IndexLink"/>
                <w:rtl w:val="true"/>
              </w:rPr>
              <w:t xml:space="preserve">الدّرس الثانی و السّبعون حروف الشرط </w:t>
            </w:r>
            <w:r>
              <w:rPr>
                <w:rStyle w:val="IndexLink"/>
                <w:rtl w:val="true"/>
              </w:rPr>
              <w:t>(</w:t>
            </w:r>
            <w:r>
              <w:rPr>
                <w:rStyle w:val="IndexLink"/>
              </w:rPr>
              <w:t>2</w:t>
            </w:r>
            <w:r>
              <w:rPr>
                <w:rStyle w:val="IndexLink"/>
                <w:rtl w:val="true"/>
              </w:rPr>
              <w:t xml:space="preserve">) </w:t>
            </w:r>
            <w:r>
              <w:rPr>
                <w:rStyle w:val="IndexLink"/>
                <w:rtl w:val="true"/>
              </w:rPr>
              <w:t>و حرف الرّدع</w:t>
            </w:r>
            <w:r>
              <w:rPr>
                <w:rStyle w:val="IndexLink"/>
                <w:rtl w:val="true"/>
              </w:rPr>
              <w:tab/>
            </w:r>
            <w:r>
              <w:rPr>
                <w:rStyle w:val="IndexLink"/>
              </w:rPr>
              <w:t>323</w:t>
            </w:r>
          </w:hyperlink>
        </w:p>
        <w:p>
          <w:pPr>
            <w:pStyle w:val="Contents4"/>
            <w:tabs>
              <w:tab w:val="clear" w:pos="8176"/>
              <w:tab w:val="right" w:pos="9026" w:leader="dot"/>
            </w:tabs>
            <w:rPr/>
          </w:pPr>
          <w:hyperlink w:anchor="__RefHeading___Toc2842790_1395250215">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2842792_1395250215">
            <w:r>
              <w:rPr>
                <w:webHidden/>
                <w:rStyle w:val="IndexLink"/>
                <w:rtl w:val="true"/>
              </w:rPr>
              <w:t>الفصل الرّابع عشر</w:t>
            </w:r>
            <w:r>
              <w:rPr>
                <w:rStyle w:val="IndexLink"/>
                <w:rtl w:val="true"/>
              </w:rPr>
              <w:t xml:space="preserve">: </w:t>
            </w:r>
            <w:r>
              <w:rPr>
                <w:rStyle w:val="IndexLink"/>
                <w:rtl w:val="true"/>
              </w:rPr>
              <w:t>فی حرف الرّدع</w:t>
            </w:r>
            <w:r>
              <w:rPr>
                <w:rStyle w:val="IndexLink"/>
                <w:rtl w:val="true"/>
              </w:rPr>
              <w:t>:</w:t>
              <w:tab/>
            </w:r>
            <w:r>
              <w:rPr>
                <w:rStyle w:val="IndexLink"/>
              </w:rPr>
              <w:t>323</w:t>
            </w:r>
          </w:hyperlink>
        </w:p>
        <w:p>
          <w:pPr>
            <w:pStyle w:val="Contents4"/>
            <w:tabs>
              <w:tab w:val="clear" w:pos="8176"/>
              <w:tab w:val="right" w:pos="9026" w:leader="dot"/>
            </w:tabs>
            <w:rPr/>
          </w:pPr>
          <w:hyperlink w:anchor="__RefHeading___Toc2842794_1395250215">
            <w:r>
              <w:rPr>
                <w:webHidden/>
                <w:rStyle w:val="IndexLink"/>
                <w:rtl w:val="true"/>
              </w:rPr>
              <w:t>الأسئلة</w:t>
            </w:r>
            <w:r>
              <w:rPr>
                <w:rStyle w:val="IndexLink"/>
                <w:rtl w:val="true"/>
              </w:rPr>
              <w:tab/>
            </w:r>
            <w:r>
              <w:rPr>
                <w:rStyle w:val="IndexLink"/>
              </w:rPr>
              <w:t>324</w:t>
            </w:r>
          </w:hyperlink>
        </w:p>
        <w:p>
          <w:pPr>
            <w:pStyle w:val="Contents4"/>
            <w:tabs>
              <w:tab w:val="clear" w:pos="8176"/>
              <w:tab w:val="right" w:pos="9026" w:leader="dot"/>
            </w:tabs>
            <w:rPr/>
          </w:pPr>
          <w:hyperlink w:anchor="__RefHeading___Toc2842796_1395250215">
            <w:r>
              <w:rPr>
                <w:webHidden/>
                <w:rStyle w:val="IndexLink"/>
                <w:rtl w:val="true"/>
              </w:rPr>
              <w:t>التّمارین</w:t>
            </w:r>
            <w:r>
              <w:rPr>
                <w:rStyle w:val="IndexLink"/>
                <w:rtl w:val="true"/>
              </w:rPr>
              <w:tab/>
            </w:r>
            <w:r>
              <w:rPr>
                <w:rStyle w:val="IndexLink"/>
              </w:rPr>
              <w:t>325</w:t>
            </w:r>
          </w:hyperlink>
        </w:p>
        <w:p>
          <w:pPr>
            <w:pStyle w:val="Contents3"/>
            <w:tabs>
              <w:tab w:val="clear" w:pos="8459"/>
              <w:tab w:val="right" w:pos="9026" w:leader="dot"/>
            </w:tabs>
            <w:rPr/>
          </w:pPr>
          <w:hyperlink w:anchor="__RefHeading___Toc2842798_1395250215">
            <w:r>
              <w:rPr>
                <w:webHidden/>
                <w:rStyle w:val="IndexLink"/>
                <w:rtl w:val="true"/>
              </w:rPr>
              <w:t>الدّرس الثالث و السّبعون تاء التأنیث و التنوین</w:t>
            </w:r>
            <w:r>
              <w:rPr>
                <w:rStyle w:val="IndexLink"/>
                <w:rtl w:val="true"/>
              </w:rPr>
              <w:tab/>
            </w:r>
            <w:r>
              <w:rPr>
                <w:rStyle w:val="IndexLink"/>
              </w:rPr>
              <w:t>327</w:t>
            </w:r>
          </w:hyperlink>
        </w:p>
        <w:p>
          <w:pPr>
            <w:pStyle w:val="Contents4"/>
            <w:tabs>
              <w:tab w:val="clear" w:pos="8176"/>
              <w:tab w:val="right" w:pos="9026" w:leader="dot"/>
            </w:tabs>
            <w:rPr/>
          </w:pPr>
          <w:hyperlink w:anchor="__RefHeading___Toc2842800_1395250215">
            <w:r>
              <w:rPr>
                <w:webHidden/>
                <w:rStyle w:val="IndexLink"/>
                <w:rtl w:val="true"/>
              </w:rPr>
              <w:t>الفصل الخامس عشر</w:t>
            </w:r>
            <w:r>
              <w:rPr>
                <w:rStyle w:val="IndexLink"/>
                <w:rtl w:val="true"/>
              </w:rPr>
              <w:t xml:space="preserve">: </w:t>
            </w:r>
            <w:r>
              <w:rPr>
                <w:rStyle w:val="IndexLink"/>
                <w:rtl w:val="true"/>
              </w:rPr>
              <w:t>فی تاء التّأنیث السّاکنة</w:t>
            </w:r>
            <w:r>
              <w:rPr>
                <w:rStyle w:val="IndexLink"/>
                <w:rtl w:val="true"/>
              </w:rPr>
              <w:tab/>
            </w:r>
            <w:r>
              <w:rPr>
                <w:rStyle w:val="IndexLink"/>
              </w:rPr>
              <w:t>327</w:t>
            </w:r>
          </w:hyperlink>
        </w:p>
        <w:p>
          <w:pPr>
            <w:pStyle w:val="Contents4"/>
            <w:tabs>
              <w:tab w:val="clear" w:pos="8176"/>
              <w:tab w:val="right" w:pos="9026" w:leader="dot"/>
            </w:tabs>
            <w:rPr/>
          </w:pPr>
          <w:hyperlink w:anchor="__RefHeading___Toc2842802_1395250215">
            <w:r>
              <w:rPr>
                <w:webHidden/>
                <w:rStyle w:val="IndexLink"/>
                <w:rtl w:val="true"/>
              </w:rPr>
              <w:t>الفصل السادس عشر</w:t>
            </w:r>
            <w:r>
              <w:rPr>
                <w:rStyle w:val="IndexLink"/>
                <w:rtl w:val="true"/>
              </w:rPr>
              <w:t xml:space="preserve">: </w:t>
            </w:r>
            <w:r>
              <w:rPr>
                <w:rStyle w:val="IndexLink"/>
                <w:rtl w:val="true"/>
              </w:rPr>
              <w:t>فی التنوین</w:t>
            </w:r>
            <w:r>
              <w:rPr>
                <w:rStyle w:val="IndexLink"/>
                <w:rtl w:val="true"/>
              </w:rPr>
              <w:tab/>
            </w:r>
            <w:r>
              <w:rPr>
                <w:rStyle w:val="IndexLink"/>
              </w:rPr>
              <w:t>327</w:t>
            </w:r>
          </w:hyperlink>
        </w:p>
        <w:p>
          <w:pPr>
            <w:pStyle w:val="Contents4"/>
            <w:tabs>
              <w:tab w:val="clear" w:pos="8176"/>
              <w:tab w:val="right" w:pos="9026" w:leader="dot"/>
            </w:tabs>
            <w:rPr/>
          </w:pPr>
          <w:hyperlink w:anchor="__RefHeading___Toc2842804_1395250215">
            <w:r>
              <w:rPr>
                <w:webHidden/>
                <w:rStyle w:val="IndexLink"/>
                <w:rtl w:val="true"/>
              </w:rPr>
              <w:t>الأسئلة</w:t>
            </w:r>
            <w:r>
              <w:rPr>
                <w:rStyle w:val="IndexLink"/>
                <w:rtl w:val="true"/>
              </w:rPr>
              <w:tab/>
            </w:r>
            <w:r>
              <w:rPr>
                <w:rStyle w:val="IndexLink"/>
              </w:rPr>
              <w:t>329</w:t>
            </w:r>
          </w:hyperlink>
        </w:p>
        <w:p>
          <w:pPr>
            <w:pStyle w:val="Contents4"/>
            <w:tabs>
              <w:tab w:val="clear" w:pos="8176"/>
              <w:tab w:val="right" w:pos="9026" w:leader="dot"/>
            </w:tabs>
            <w:rPr/>
          </w:pPr>
          <w:hyperlink w:anchor="__RefHeading___Toc2842806_1395250215">
            <w:r>
              <w:rPr>
                <w:webHidden/>
                <w:rStyle w:val="IndexLink"/>
                <w:rtl w:val="true"/>
              </w:rPr>
              <w:t>التّمارین</w:t>
            </w:r>
            <w:r>
              <w:rPr>
                <w:rStyle w:val="IndexLink"/>
                <w:rtl w:val="true"/>
              </w:rPr>
              <w:tab/>
            </w:r>
            <w:r>
              <w:rPr>
                <w:rStyle w:val="IndexLink"/>
              </w:rPr>
              <w:t>329</w:t>
            </w:r>
          </w:hyperlink>
        </w:p>
        <w:p>
          <w:pPr>
            <w:pStyle w:val="Contents3"/>
            <w:tabs>
              <w:tab w:val="clear" w:pos="8459"/>
              <w:tab w:val="right" w:pos="9026" w:leader="dot"/>
            </w:tabs>
            <w:rPr/>
          </w:pPr>
          <w:hyperlink w:anchor="__RefHeading___Toc2842808_1395250215">
            <w:r>
              <w:rPr>
                <w:webHidden/>
                <w:rStyle w:val="IndexLink"/>
                <w:rtl w:val="true"/>
              </w:rPr>
              <w:t>الدّرس الرابع و السّبعون نون التأکید</w:t>
            </w:r>
            <w:r>
              <w:rPr>
                <w:rStyle w:val="IndexLink"/>
                <w:rtl w:val="true"/>
              </w:rPr>
              <w:tab/>
            </w:r>
            <w:r>
              <w:rPr>
                <w:rStyle w:val="IndexLink"/>
              </w:rPr>
              <w:t>331</w:t>
            </w:r>
          </w:hyperlink>
        </w:p>
        <w:p>
          <w:pPr>
            <w:pStyle w:val="Contents4"/>
            <w:tabs>
              <w:tab w:val="clear" w:pos="8176"/>
              <w:tab w:val="right" w:pos="9026" w:leader="dot"/>
            </w:tabs>
            <w:rPr/>
          </w:pPr>
          <w:hyperlink w:anchor="__RefHeading___Toc2842810_1395250215">
            <w:r>
              <w:rPr>
                <w:webHidden/>
                <w:rStyle w:val="IndexLink"/>
                <w:rtl w:val="true"/>
              </w:rPr>
              <w:t>الفصل السّابع عشر</w:t>
            </w:r>
            <w:r>
              <w:rPr>
                <w:rStyle w:val="IndexLink"/>
                <w:rtl w:val="true"/>
              </w:rPr>
              <w:t xml:space="preserve">: </w:t>
            </w:r>
            <w:r>
              <w:rPr>
                <w:rStyle w:val="IndexLink"/>
                <w:rtl w:val="true"/>
              </w:rPr>
              <w:t>فی نون التأکید</w:t>
            </w:r>
            <w:r>
              <w:rPr>
                <w:rStyle w:val="IndexLink"/>
                <w:rtl w:val="true"/>
              </w:rPr>
              <w:tab/>
            </w:r>
            <w:r>
              <w:rPr>
                <w:rStyle w:val="IndexLink"/>
              </w:rPr>
              <w:t>331</w:t>
            </w:r>
          </w:hyperlink>
        </w:p>
        <w:p>
          <w:pPr>
            <w:pStyle w:val="Contents5"/>
            <w:tabs>
              <w:tab w:val="clear" w:pos="7892"/>
              <w:tab w:val="right" w:pos="9026" w:leader="dot"/>
            </w:tabs>
            <w:rPr/>
          </w:pPr>
          <w:hyperlink w:anchor="__RefHeading___Toc2842812_1395250215">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2842814_1395250215">
            <w:r>
              <w:rPr>
                <w:webHidden/>
                <w:rStyle w:val="IndexLink"/>
                <w:rtl w:val="true"/>
              </w:rPr>
              <w:t>مواضع إلحاقها</w:t>
            </w:r>
            <w:r>
              <w:rPr>
                <w:rStyle w:val="IndexLink"/>
                <w:rtl w:val="true"/>
              </w:rPr>
              <w:tab/>
            </w:r>
            <w:r>
              <w:rPr>
                <w:rStyle w:val="IndexLink"/>
              </w:rPr>
              <w:t>331</w:t>
            </w:r>
          </w:hyperlink>
        </w:p>
        <w:p>
          <w:pPr>
            <w:pStyle w:val="Contents5"/>
            <w:tabs>
              <w:tab w:val="clear" w:pos="7892"/>
              <w:tab w:val="right" w:pos="9026" w:leader="dot"/>
            </w:tabs>
            <w:rPr/>
          </w:pPr>
          <w:hyperlink w:anchor="__RefHeading___Toc2842816_1395250215">
            <w:r>
              <w:rPr>
                <w:webHidden/>
                <w:rStyle w:val="IndexLink"/>
                <w:rtl w:val="true"/>
              </w:rPr>
              <w:t>تنبیهان</w:t>
            </w:r>
            <w:r>
              <w:rPr>
                <w:rStyle w:val="IndexLink"/>
                <w:rtl w:val="true"/>
              </w:rPr>
              <w:t>:</w:t>
              <w:tab/>
            </w:r>
            <w:r>
              <w:rPr>
                <w:rStyle w:val="IndexLink"/>
              </w:rPr>
              <w:t>331</w:t>
            </w:r>
          </w:hyperlink>
        </w:p>
        <w:p>
          <w:pPr>
            <w:pStyle w:val="Contents4"/>
            <w:tabs>
              <w:tab w:val="clear" w:pos="8176"/>
              <w:tab w:val="right" w:pos="9026" w:leader="dot"/>
            </w:tabs>
            <w:rPr/>
          </w:pPr>
          <w:hyperlink w:anchor="__RefHeading___Toc2842818_1395250215">
            <w:r>
              <w:rPr>
                <w:webHidden/>
                <w:rStyle w:val="IndexLink"/>
                <w:rtl w:val="true"/>
              </w:rPr>
              <w:t>الأسئلة</w:t>
            </w:r>
            <w:r>
              <w:rPr>
                <w:rStyle w:val="IndexLink"/>
                <w:rtl w:val="true"/>
              </w:rPr>
              <w:tab/>
            </w:r>
            <w:r>
              <w:rPr>
                <w:rStyle w:val="IndexLink"/>
              </w:rPr>
              <w:t>332</w:t>
            </w:r>
          </w:hyperlink>
        </w:p>
        <w:p>
          <w:pPr>
            <w:pStyle w:val="Contents4"/>
            <w:tabs>
              <w:tab w:val="clear" w:pos="8176"/>
              <w:tab w:val="right" w:pos="9026" w:leader="dot"/>
            </w:tabs>
            <w:rPr/>
          </w:pPr>
          <w:hyperlink w:anchor="__RefHeading___Toc2842820_1395250215">
            <w:r>
              <w:rPr>
                <w:webHidden/>
                <w:rStyle w:val="IndexLink"/>
                <w:rtl w:val="true"/>
              </w:rPr>
              <w:t>التّمارین</w:t>
            </w:r>
            <w:r>
              <w:rPr>
                <w:rStyle w:val="IndexLink"/>
                <w:rtl w:val="true"/>
              </w:rPr>
              <w:tab/>
            </w:r>
            <w:r>
              <w:rPr>
                <w:rStyle w:val="IndexLink"/>
              </w:rPr>
              <w:t>333</w:t>
            </w:r>
          </w:hyperlink>
        </w:p>
        <w:p>
          <w:pPr>
            <w:pStyle w:val="Contents2"/>
            <w:tabs>
              <w:tab w:val="clear" w:pos="8743"/>
              <w:tab w:val="right" w:pos="9026" w:leader="dot"/>
            </w:tabs>
            <w:rPr/>
          </w:pPr>
          <w:hyperlink w:anchor="__RefHeading___Toc2842822_1395250215">
            <w:r>
              <w:rPr>
                <w:webHidden/>
                <w:rStyle w:val="IndexLink"/>
                <w:rtl w:val="true"/>
              </w:rPr>
              <w:t>فهرس المصادر القرآن الکریم</w:t>
            </w:r>
            <w:r>
              <w:rPr>
                <w:rStyle w:val="IndexLink"/>
                <w:rtl w:val="true"/>
              </w:rPr>
              <w:tab/>
            </w:r>
            <w:r>
              <w:rPr>
                <w:rStyle w:val="IndexLink"/>
              </w:rPr>
              <w:t>334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70_23782"/>
      <w:bookmarkStart w:id="1" w:name="pg2870_23782"/>
      <w:bookmarkEnd w:id="1"/>
    </w:p>
    <w:p>
      <w:pPr>
        <w:pStyle w:val="Heading2"/>
        <w:numPr>
          <w:ilvl w:val="1"/>
          <w:numId w:val="1"/>
        </w:numPr>
        <w:rPr/>
      </w:pPr>
      <w:bookmarkStart w:id="2" w:name="pg2870_23782"/>
      <w:bookmarkStart w:id="3" w:name="__RefHeading___Toc2841910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 فی‌النحو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 فی‌النحو تحقیق حسین شیرافکن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لیکک حسین شیرافکن؛ سندیکار محمدنواز 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معاونت پژوهش؛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افراد مختلف از جمله ابوحیان نحوی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Arabic language -- Study and teaching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شیرافکن، حسین،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ابوحیان، محمد بن یوسف،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رند، محمدنواز،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Almustafa International University‪Almustafa International Translation and Publication center</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PJ</w:t>
      </w:r>
      <w:r>
        <w:rPr>
          <w:rFonts w:ascii="IRNazanin" w:hAnsi="IRNazanin" w:eastAsia="IRNazanin"/>
          <w:color w:val="111111"/>
          <w:sz w:val="28"/>
          <w:sz w:val="28"/>
          <w:szCs w:val="28"/>
          <w:lang w:bidi="fa-IR"/>
        </w:rPr>
        <w:t>۶۱۵۱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۴۰۴۹۵۵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۴۹۲</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۵۱۶۹۷۲۹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41912_1395250215"/>
      <w:bookmarkStart w:id="6" w:name="_Toc2"/>
      <w:bookmarkEnd w:id="5"/>
      <w:r>
        <w:rPr>
          <w:rtl w:val="true"/>
        </w:rPr>
        <w:t>اشارة</w:t>
      </w:r>
      <w:bookmarkStart w:id="7" w:name="pg2870_23786"/>
      <w:bookmarkEnd w:id="6"/>
    </w:p>
    <w:p>
      <w:pPr>
        <w:pStyle w:val="Heading2"/>
        <w:numPr>
          <w:ilvl w:val="1"/>
          <w:numId w:val="1"/>
        </w:numPr>
        <w:rPr/>
      </w:pPr>
      <w:bookmarkStart w:id="8" w:name="__RefHeading___Toc2841914_1395250215"/>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لا شک ان وضع مناهج دراسیة ذات فاعلیة و مرونة لا یتیسّر إلاّ اذا کانت بمستوی تطلّعات الحیاة الحدیثة و التطورات الهائلة التی شهدها العلم فی فروع المعرفة لا سیما فی حقل المعلومات و الثورة المعلوماتیة و التی بدأت تجتاح کافّة مناحی الحیاة و تلحّ علی ضرورة وضع مناهج دراسیة عصریة و اعداد متخصّصین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الاطار ذاته فقد ادّی ذیوع الثقافة السلطویة فی العالم و العولمة الثقافیة من قبل وسائل الاعلام المرئیة و غیر المرئیة الی ظهور مستجدات و شبهات حادّة و عالقة لا یمکن اجهاضها الا من خلال انشاء مراکز تعلیمیة تأخذ علی عاتقها وضع مناهج دراسیة عصریة و تجنید الطاقات العلمیة فی سبیل نشر افکار ایجابیة بنّاءة و قیم متعالیة باسلوب حدیث بغیة تحصین عقائد المسلمین من الانهیار امام تلک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انتعاش هذه المراکز رهن نظام تعلیمی دقیق و ثابت و مجرّب، و تشکّل البرامج التعلیمیة و المناهج الدراسیة و الأساتذة، عموده الفقری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فاعلیة البرامج التعلیمیة تکمن فی تجاوبها مع متطلّبات العصر، و توافر الإمکانات، و مؤهّلات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تقویم المناهج الدراسیة یعتمد الی حدّ کبیر علی طرحها لآخر المنجزات العلمیة بأحدث الأسالیب المتّبعة فی التربیة و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المراکز بحاجة الی تقویم دائم، و إعادة نظر فی مناهجها الدراسیة، و تجدیدها بأرقی الأسالیب و وفق آخر ما وصلت إلیه التقنیات العلمیة، بغیة الحفاظ علی مستوی نشاطها العلمی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حوزات العلوم الدینیة التی تقع علی عاتقها مهمّة إعداد علماء الدین و نشر المبادئ الإسلامیة، غیر مستثناة من هذه القاعدة باعتبارها من مؤسّسات التعلیم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حسن الحظ، فإنّ الحوزات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ببرکة الثورة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منذ سنوات عدّة تفکّر جدّیا فی إصلاح نظامها التعلیمی، و تجدید النظر فی مناهجها الدراسیة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انطلاقا من الشعور بالمسؤولیة، قام المرکز العالمی للدراسات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یمثّل جزءا من هذه المجموعة، و یضطلع بمهمة تعلیم الطلاّب غیر الإیرانیین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غیره من سائر المؤسّسات التابعة للحوزة بإنشاء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التخطیط و تدوین المناهج الدراسیة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المکتب مع تثمینه للجهود المضنیة التی بذلها العلماء فی سبیل التجاوب مع هذه الحاجة و اقتطافه ثمار نتاجاتهم العلمیة، سعی الی تنظیم المناهج الدراسیة وفق برامج جدیدة مستوحاة من الأسالیب التعلیمیة المعتمدة علی آخر المنجزات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أنجزت حتی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همّة و إرادة الباحثین و فضلاء 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الخطوات الأولی لهذا المشروع من خلال تألیف ما یربو علی خمسة و خمسین کتابا دراسیا فی مجالات العلوم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الإنسانیة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الذی بین یدیک الهدایة فی النحو یمثّل أحد النماذج المختارة من هذه الکتب، و هو یعنی بعرض مباحث النحو و الصرف باسلوب حدیث و الخروج عن إطاره التقلیدی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یعدّ هذا الکتاب خطوة راسخة علی هذا الطریق، و جهدا یستحق التقدیر بذلته لجنة التحقیق و فی مقدمتهم العالم المتضلع حجة الإسلام و المسلمین حسین شیرافکن، فشکرا متواصلا له و لجمیع الذین ساهموا فی إنجاز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لا 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 عمل لا یکاد یخلو فی بدایاته من زلاّت و هفوات و لذا فاننا نتطلّع الی أصحاب العلم و الفضیلة الذین نأمل أن لا یضنّوا علینا بآرائهم الصائبة، فهذا التطلع هو مهماز شروعنا فی العمل، و مبعث أملنا بمستقبل زاهر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التخطیط و تدوین المناهج الدراسیة المرکز العالمی للدراسات الإسلامیة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10" w:name="pg2870_23788"/>
    </w:p>
    <w:p>
      <w:pPr>
        <w:pStyle w:val="Heading2"/>
        <w:numPr>
          <w:ilvl w:val="1"/>
          <w:numId w:val="1"/>
        </w:numPr>
        <w:rPr/>
      </w:pPr>
      <w:bookmarkStart w:id="11" w:name="__RefHeading___Toc2841916_1395250215"/>
      <w:bookmarkStart w:id="12" w:name="_Toc4"/>
      <w:bookmarkEnd w:id="10"/>
      <w:bookmarkEnd w:id="11"/>
      <w:r>
        <w:rPr>
          <w:rtl w:val="true"/>
        </w:rPr>
        <w:t>الفهرس</w:t>
      </w:r>
      <w:bookmarkEnd w:id="12"/>
    </w:p>
    <w:p>
      <w:pPr>
        <w:pStyle w:val="BookText"/>
        <w:rPr/>
      </w:pPr>
      <w:r>
        <w:rPr>
          <w:rFonts w:ascii="IRNazanin" w:hAnsi="IRNazanin" w:eastAsia="IRNazanin"/>
          <w:color w:val="111111"/>
          <w:sz w:val="28"/>
          <w:sz w:val="28"/>
          <w:szCs w:val="28"/>
          <w:rtl w:val="true"/>
          <w:lang w:bidi="fa-IR"/>
        </w:rPr>
        <w:t>الدّرس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علم النحو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الکلمة و أقسامها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الدّرس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الاسم و الفعل و علاماتهما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الدّرس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الحرف و علاماته و فوائده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الدّرس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الکلام و أقسامه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الدّرس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الاسم المعرب و حکمه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الدّرس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أصناف إعراب الإسم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الدّرس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أصناف إعراب الإسم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الدّرس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المنصرف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الدّرس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المنصرف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الدّرس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المنصرف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الدّرس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الدّرس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نائب الفاعل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الدّرس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التنازع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الدّرس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و الخبر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الدّرس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و الخبر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الدّرس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النواسخ و خبرها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الدّرس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المطلق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الدّرس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الدّرس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الدّرس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المفعول فیه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الدّرس الحادی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له و المفعول معه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الدّرس الثّانی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الدّرس الثّالث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التمییز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الدّرس الرّابع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الدّرس الخامس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النواسخ و خبرها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الدّرس السادس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النواسخ و خبرها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الدّرس السابع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إلیه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الدّرس الثامن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إلیه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الدّرس التاسع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الدّرس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بالحروف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الدّرس الحادی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التأکید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الدّرس الثانی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البدل و عطف البیان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الدّرس الثالث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الدّرس الرابع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الدّرس الخامس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الاشارات و الموصولات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السّادس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الافعال و الاصوات و المرکبات</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السّابع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الکنایات</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المبنیّة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المبنیّة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و التنکیر و أسماء العدد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الحادی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المذکّر و المؤنّث</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الثّانی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التثنیة</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الثالث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المصحّح</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الرّابع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المکسّر و المصدر</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الخامس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الفاعل و المفعول</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السّادس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المشبّهة</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السّابع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التفضیل</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الثّامن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الماضی و المضارع المبنی</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التّاسع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اعراب الفعل المضارع و عامل المضارع المرفوع</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المضارع المنصوب</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الحادی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المضارع المجزوم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الثّانی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المضارع المجزوم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الثّالث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و الفعل المجهول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الرّابع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المجهول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و المتعدی</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الخامس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القلوب</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السّادس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الافعال الناقصة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السّابع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النّاقصة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افعال المقاربة</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الثّامن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التعجب و افعال المدح و الذم</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التّاسع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الجر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الجرّ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الحادی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الجرّ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الثانی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الجرّ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الثالث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المشبهة بالفعل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الرّابع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المشبّهة بالفعل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الخامس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العطف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السّادس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العطف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السّابع و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العطف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التنبیه و النداء و الایجاب</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الثامن و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الزیادة و الحروف المصدریة</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التّاسع و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التفسیر و حروف التحضیض</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التوقع و حرفا الاستفهام</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الحادی و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الشرط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الثانی و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الشرط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الرّدع</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الثالث و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التأنیث و التنوین</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الدّرس الرابع و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التأکید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مصادر التحقیق</w:t>
      </w:r>
      <w:bookmarkStart w:id="13" w:name="pg2870_23790"/>
    </w:p>
    <w:p>
      <w:pPr>
        <w:pStyle w:val="Heading2"/>
        <w:numPr>
          <w:ilvl w:val="1"/>
          <w:numId w:val="1"/>
        </w:numPr>
        <w:rPr/>
      </w:pPr>
      <w:bookmarkStart w:id="14" w:name="__RefHeading___Toc2841918_1395250215"/>
      <w:bookmarkStart w:id="15" w:name="_Toc5"/>
      <w:bookmarkEnd w:id="13"/>
      <w:bookmarkEnd w:id="14"/>
      <w:r>
        <w:rPr>
          <w:rtl w:val="true"/>
        </w:rPr>
        <w:t>مقدمة</w:t>
      </w:r>
      <w:bookmarkEnd w:id="15"/>
    </w:p>
    <w:p>
      <w:pPr>
        <w:pStyle w:val="BookText"/>
        <w:rPr/>
      </w:pPr>
      <w:r>
        <w:rPr>
          <w:rFonts w:ascii="IRNazanin" w:hAnsi="IRNazanin" w:eastAsia="IRNazanin"/>
          <w:color w:val="111111"/>
          <w:sz w:val="28"/>
          <w:sz w:val="28"/>
          <w:szCs w:val="28"/>
          <w:rtl w:val="true"/>
          <w:lang w:bidi="fa-IR"/>
        </w:rPr>
        <w:t>الحمد للّه الذی شرع الاسلام فسهّل شرائعه لمن ورده، و أعزّ أرکانه علی من غالبه، و الصلاة السّلام علی سیدنا محمد عبده و رسوله خیر نبی اصطفاه و أرسله، و علی آله مصابیح الهدی و أعلام 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ان التقدم العلمی و التقنی الذی ساد العالم قد ترک تاثیرا بالغا علی مختلف اصعدة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نتائج ذلک ان ظهرت میول و نزعات الی ضرورة اعادة النظر فی المناهج الدراسیة المتبعة و صیاغتها بنحو یتلائم مع روح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انطلاقا من ذلک، أوکل الینا مکتب مطالعة و تدوین المناهج الدراسیة مهمة 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باسلوب حدیث ینسجم مع مستوی الدارسین و تطلعاتهم فجاء الکتاب الماثل بین یدیک الذی بذلت أقصی الجهود فی تحقیقه و تقویمه و تصحیحه و مقابلته بنسخ خطیة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هنا تسجیل عدة ملاحظات حول هذا الاثر تفرض نفسها بالحاح،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الکتاب فی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 و حرص فیه علی استعراض مباحث مستقلة فی کل درس، الا ان بعض المباحث المطروحة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کبر حجمها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ادرجناها فی اکثر من درس تحت عناوین جدیدة کما فی الدرس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بعض المراکز العلمیة تدریس النحو علی هذا الکتاب، فدعت الحاجة الی</w:t>
      </w:r>
    </w:p>
    <w:p>
      <w:pPr>
        <w:pStyle w:val="BookText"/>
        <w:rPr/>
      </w:pPr>
      <w:r>
        <w:rPr>
          <w:rFonts w:ascii="IRNazanin" w:hAnsi="IRNazanin" w:eastAsia="IRNazanin"/>
          <w:color w:val="111111"/>
          <w:sz w:val="28"/>
          <w:sz w:val="28"/>
          <w:szCs w:val="28"/>
          <w:rtl w:val="true"/>
          <w:lang w:bidi="fa-IR"/>
        </w:rPr>
        <w:t>اضافة مباحث جدیدة کمبحث الإغراء و الاختصاص الی کتاب الهدایة مع اختصارها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الکتاب 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و ما یقرب 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استلّت من مصادر روائیة مختلفة، لا سیما نهج البلاغة؛ بغیة ایقاف الطالب علی آیات القرآن و اخبار المعصومین علیهم السّلام کیفیة تطبیق القواعد النحویة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انه قد تمّ تکرار بعض الآیات فی موارد مختلفة لاهداف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الاستعانة بآیات القرآن الکریم فی تمارین معظم مباحث الکتاب الا فی موارد لم یظفر فیها بآیات تناسب محل الشاهد کمبحث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العاطفتین فی الدرس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النظر عن کثیر من التمارین التی رافقت الطبعة الاولی، لأجل إتاحة الفرصة للأساتذة الکرام کی ینهوا تدریس الکتاب فی موعده المقرر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رافقت متن الکتاب عبارات توضیحیة ادرجت داخل معقوفتین تساعد الطالب علی فهم بعض العبارات الغامضة، و قد احترزنا عن الاتیان بالمعقوفتین فی بعض الموارد للحیلولة دون تشویش ذهن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ارتأی مکتب التخطیط و تدوین المناهج الدّراسیة طبع هذا الکتاب بعد ان امضی دورات تطبیقیة من التدریس، و بعد اضافة ما اتحفنا به الاساتذة من نظرات سدیدة حیاله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لا یسعنا إلاّ ان نتقدّم بخالص الشکر الی الاخوة الذین تجاوبوا معی و شارکوا فی مهمّتی، خاصّة فضیلة الشیخ محمد تقی الیوسفی و فضیلة الشیخ اصغر الرستمی، لما قاموا به من عمل دؤوب فی إنجاز هذا السفر الجلیل و تقویم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نرجو من القراء الاعزاء لا سیّما الأساتذة الکرام ان یبصرونا بما فیه من خلل و عیوب و سنکون لهم من الشاکرین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شیرافکن رجب المرجب عام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الحرف</w:t>
      </w:r>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العاقبة للمتّقین و الصّلاة و السّلام علی خیر خلقه سیّدنا محمّد صلّی اللّه علیه و سلّم و آله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فهذا مختصر مضبوط فی علم النحو جمعت فیه مهمّات النّحو علی ترتیب الکافیة مبوّبا و مفصّلا بعبارة واضحة مع إیراد الأمثلة فی جمیع مسائلها من غیر تعرّض للأدلّة و العلل لئلاّ یشوّش ذهن المبتدی عن فهم المسائل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سمّیته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رجاء أن یهدی اللّه به الطالبین و رتّبته علی مقدّمة و ثلاث مقالات و خاتمة </w:t>
      </w:r>
      <w:r>
        <w:rPr>
          <w:rStyle w:val="FootnoteAnchor"/>
          <w:rtl w:val="true"/>
        </w:rPr>
        <w:footnoteReference w:id="3"/>
      </w:r>
      <w:r>
        <w:rPr>
          <w:rFonts w:ascii="IRNazanin" w:hAnsi="IRNazanin" w:eastAsia="IRNazanin"/>
          <w:color w:val="111111"/>
          <w:sz w:val="28"/>
          <w:sz w:val="28"/>
          <w:szCs w:val="28"/>
          <w:rtl w:val="true"/>
          <w:lang w:bidi="fa-IR"/>
        </w:rPr>
        <w:t>بتوفیق الملک العزیز العلاّم</w:t>
      </w:r>
      <w:r>
        <w:rPr>
          <w:rFonts w:eastAsia="IRNazanin" w:cs="IRNazanin"/>
          <w:color w:val="111111"/>
          <w:sz w:val="28"/>
          <w:szCs w:val="28"/>
          <w:rtl w:val="true"/>
          <w:lang w:bidi="fa-IR"/>
        </w:rPr>
        <w:t>.</w:t>
      </w:r>
      <w:bookmarkStart w:id="16" w:name="pg2870_23796"/>
    </w:p>
    <w:p>
      <w:pPr>
        <w:pStyle w:val="Heading2"/>
        <w:numPr>
          <w:ilvl w:val="1"/>
          <w:numId w:val="1"/>
        </w:numPr>
        <w:rPr/>
      </w:pPr>
      <w:bookmarkStart w:id="17" w:name="__RefHeading___Toc2841920_1395250215"/>
      <w:bookmarkStart w:id="18" w:name="_Toc6"/>
      <w:bookmarkEnd w:id="16"/>
      <w:bookmarkEnd w:id="17"/>
      <w:r>
        <w:rPr>
          <w:rtl w:val="true"/>
        </w:rPr>
        <w:t>المقدّمة</w:t>
      </w:r>
      <w:bookmarkEnd w:id="18"/>
    </w:p>
    <w:p>
      <w:pPr>
        <w:pStyle w:val="Heading3"/>
        <w:numPr>
          <w:ilvl w:val="2"/>
          <w:numId w:val="1"/>
        </w:numPr>
        <w:rPr/>
      </w:pPr>
      <w:bookmarkStart w:id="19" w:name="__RefHeading___Toc2841922_1395250215"/>
      <w:bookmarkStart w:id="20" w:name="_Toc7"/>
      <w:bookmarkEnd w:id="19"/>
      <w:r>
        <w:rPr>
          <w:rtl w:val="true"/>
        </w:rPr>
        <w:t>اشارة</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علم النحو و</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و اقسامها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الاسم و علاماته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الفعل و علاماته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الحرف و علاماته و فوائده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الکلام و اقسامه</w:t>
      </w:r>
      <w:bookmarkStart w:id="21" w:name="pg2870_23797"/>
    </w:p>
    <w:p>
      <w:pPr>
        <w:pStyle w:val="Heading3"/>
        <w:numPr>
          <w:ilvl w:val="2"/>
          <w:numId w:val="1"/>
        </w:numPr>
        <w:rPr/>
      </w:pPr>
      <w:bookmarkStart w:id="22" w:name="__RefHeading___Toc2841924_1395250215"/>
      <w:bookmarkStart w:id="23" w:name="_Toc8"/>
      <w:bookmarkEnd w:id="21"/>
      <w:bookmarkEnd w:id="22"/>
      <w:r>
        <w:rPr>
          <w:rtl w:val="true"/>
        </w:rPr>
        <w:t>الدّرس الأوّل تعریف علم النحو</w:t>
      </w:r>
      <w:bookmarkEnd w:id="23"/>
    </w:p>
    <w:p>
      <w:pPr>
        <w:pStyle w:val="Heading4"/>
        <w:numPr>
          <w:ilvl w:val="3"/>
          <w:numId w:val="1"/>
        </w:numPr>
        <w:rPr/>
      </w:pPr>
      <w:bookmarkStart w:id="24" w:name="__RefHeading___Toc2841926_1395250215"/>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أمّا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المبادی الّتی یجب تقدیمها لتوقّف المسائل علیها؛ ففیها ثلاثة فصول</w:t>
      </w:r>
      <w:r>
        <w:rPr>
          <w:rFonts w:eastAsia="IRNazanin" w:cs="IRNazanin"/>
          <w:color w:val="111111"/>
          <w:sz w:val="28"/>
          <w:szCs w:val="28"/>
          <w:rtl w:val="true"/>
          <w:lang w:bidi="fa-IR"/>
        </w:rPr>
        <w:t>:</w:t>
      </w:r>
    </w:p>
    <w:p>
      <w:pPr>
        <w:pStyle w:val="Heading4"/>
        <w:numPr>
          <w:ilvl w:val="3"/>
          <w:numId w:val="1"/>
        </w:numPr>
        <w:rPr/>
      </w:pPr>
      <w:bookmarkStart w:id="26" w:name="__RefHeading___Toc2841928_1395250215"/>
      <w:bookmarkStart w:id="27" w:name="_Toc10"/>
      <w:bookmarkEnd w:id="26"/>
      <w:r>
        <w:rPr>
          <w:rtl w:val="true"/>
        </w:rPr>
        <w:t>الفصل الأوّل</w:t>
      </w:r>
      <w:r>
        <w:rPr>
          <w:rtl w:val="true"/>
        </w:rPr>
        <w:t xml:space="preserve">: </w:t>
      </w:r>
      <w:r>
        <w:rPr>
          <w:rtl w:val="true"/>
        </w:rPr>
        <w:t>فی تعریف علم النّحو و الغرض منه و موضوعه</w:t>
      </w:r>
      <w:bookmarkEnd w:id="27"/>
    </w:p>
    <w:p>
      <w:pPr>
        <w:pStyle w:val="BookText"/>
        <w:rPr/>
      </w:pPr>
      <w:r>
        <w:rPr>
          <w:rFonts w:ascii="IRNazanin" w:hAnsi="IRNazanin" w:eastAsia="IRNazanin"/>
          <w:color w:val="111111"/>
          <w:sz w:val="28"/>
          <w:sz w:val="28"/>
          <w:szCs w:val="28"/>
          <w:rtl w:val="true"/>
          <w:lang w:bidi="fa-IR"/>
        </w:rPr>
        <w:t>تعریف 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علم بأصول تعرف بها أحوال أواخر الکلم الثلاث من حیث الأعراب و البناء و کیفیّة </w:t>
      </w:r>
      <w:r>
        <w:rPr>
          <w:rStyle w:val="FootnoteAnchor"/>
          <w:rtl w:val="true"/>
        </w:rPr>
        <w:footnoteReference w:id="4"/>
      </w:r>
      <w:r>
        <w:rPr>
          <w:rFonts w:ascii="IRNazanin" w:hAnsi="IRNazanin" w:eastAsia="IRNazanin"/>
          <w:color w:val="111111"/>
          <w:sz w:val="28"/>
          <w:sz w:val="28"/>
          <w:szCs w:val="28"/>
          <w:rtl w:val="true"/>
          <w:lang w:bidi="fa-IR"/>
        </w:rPr>
        <w:t>ترکیب بعضها مع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صیانة اللّسان عن الخطأ اللفظیّ فی کلام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الکلمة و الکلام</w:t>
      </w:r>
      <w:r>
        <w:rPr>
          <w:rFonts w:eastAsia="IRNazanin" w:cs="IRNazanin"/>
          <w:color w:val="111111"/>
          <w:sz w:val="28"/>
          <w:szCs w:val="28"/>
          <w:rtl w:val="true"/>
          <w:lang w:bidi="fa-IR"/>
        </w:rPr>
        <w:t>.</w:t>
      </w:r>
    </w:p>
    <w:p>
      <w:pPr>
        <w:pStyle w:val="Heading4"/>
        <w:numPr>
          <w:ilvl w:val="3"/>
          <w:numId w:val="1"/>
        </w:numPr>
        <w:rPr/>
      </w:pPr>
      <w:bookmarkStart w:id="28" w:name="__RefHeading___Toc2841930_1395250215"/>
      <w:bookmarkStart w:id="29" w:name="_Toc11"/>
      <w:bookmarkEnd w:id="28"/>
      <w:r>
        <w:rPr>
          <w:rtl w:val="true"/>
        </w:rPr>
        <w:t>الفصل الثانی</w:t>
      </w:r>
      <w:r>
        <w:rPr>
          <w:rtl w:val="true"/>
        </w:rPr>
        <w:t xml:space="preserve">: </w:t>
      </w:r>
      <w:r>
        <w:rPr>
          <w:rtl w:val="true"/>
        </w:rPr>
        <w:t>فی الکلمة و أقسامها</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الکلمة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وضع لمعنی مفرد</w:t>
      </w:r>
      <w:r>
        <w:rPr>
          <w:rFonts w:eastAsia="IRNazanin" w:cs="IRNazanin"/>
          <w:color w:val="111111"/>
          <w:sz w:val="28"/>
          <w:szCs w:val="28"/>
          <w:rtl w:val="true"/>
          <w:lang w:bidi="fa-IR"/>
        </w:rPr>
        <w:t>.</w:t>
      </w:r>
      <w:bookmarkStart w:id="30" w:name="pg2870_23798"/>
    </w:p>
    <w:p>
      <w:pPr>
        <w:pStyle w:val="BookText"/>
        <w:rPr/>
      </w:pPr>
      <w:bookmarkEnd w:id="30"/>
      <w:r>
        <w:rPr>
          <w:rFonts w:ascii="IRNazanin" w:hAnsi="IRNazanin" w:eastAsia="IRNazanin"/>
          <w:color w:val="111111"/>
          <w:sz w:val="28"/>
          <w:sz w:val="28"/>
          <w:szCs w:val="28"/>
          <w:rtl w:val="true"/>
          <w:lang w:bidi="fa-IR"/>
        </w:rPr>
        <w:t>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منحصرة فی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فعل و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Style w:val="FootnoteAnchor"/>
          <w:rtl w:val="true"/>
        </w:rPr>
        <w:footnoteReference w:id="5"/>
      </w:r>
      <w:r>
        <w:rPr>
          <w:rFonts w:ascii="IRNazanin" w:hAnsi="IRNazanin" w:eastAsia="IRNazanin"/>
          <w:color w:val="111111"/>
          <w:sz w:val="28"/>
          <w:sz w:val="28"/>
          <w:szCs w:val="28"/>
          <w:rtl w:val="true"/>
          <w:lang w:bidi="fa-IR"/>
        </w:rPr>
        <w:t xml:space="preserve">إمّا أن لا تدلّ علی معنی فی نفسها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تدلّ علی معنی فی نفسها و اقترن معناها بأحد الأزمنة الثلاثة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معنی فی نفسها و لم یقترن معناها بأحدها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w:t>
      </w:r>
    </w:p>
    <w:p>
      <w:pPr>
        <w:pStyle w:val="Heading4"/>
        <w:numPr>
          <w:ilvl w:val="3"/>
          <w:numId w:val="1"/>
        </w:numPr>
        <w:rPr/>
      </w:pPr>
      <w:bookmarkStart w:id="31" w:name="__RefHeading___Toc2841932_1395250215"/>
      <w:bookmarkStart w:id="32" w:name="_Toc12"/>
      <w:bookmarkEnd w:id="31"/>
      <w:r>
        <w:rPr>
          <w:rtl w:val="true"/>
        </w:rPr>
        <w:t>الأسئلة</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تعریف علم النّحو؟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موضوع علم النّحو؟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نحتاج إلی تعلّم علم النّحو؟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الکلمة و عدّد أقسامها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وجه انحصار الکلمة فی الأقسام الثلاثة؟</w:t>
      </w:r>
      <w:bookmarkStart w:id="33" w:name="pg2870_23799"/>
    </w:p>
    <w:p>
      <w:pPr>
        <w:pStyle w:val="Heading3"/>
        <w:numPr>
          <w:ilvl w:val="2"/>
          <w:numId w:val="1"/>
        </w:numPr>
        <w:rPr/>
      </w:pPr>
      <w:bookmarkStart w:id="34" w:name="__RefHeading___Toc2841934_1395250215"/>
      <w:bookmarkStart w:id="35" w:name="_Toc13"/>
      <w:bookmarkEnd w:id="33"/>
      <w:bookmarkEnd w:id="34"/>
      <w:r>
        <w:rPr>
          <w:rtl w:val="true"/>
        </w:rPr>
        <w:t>الدّرس الثانی حد الاسم و الفعل و علاماتهما</w:t>
      </w:r>
      <w:bookmarkEnd w:id="35"/>
    </w:p>
    <w:p>
      <w:pPr>
        <w:pStyle w:val="Heading4"/>
        <w:numPr>
          <w:ilvl w:val="3"/>
          <w:numId w:val="1"/>
        </w:numPr>
        <w:rPr/>
      </w:pPr>
      <w:bookmarkStart w:id="36" w:name="__RefHeading___Toc2841936_1395250215"/>
      <w:bookmarkStart w:id="37" w:name="_Toc14"/>
      <w:bookmarkEnd w:id="36"/>
      <w:r>
        <w:rPr>
          <w:rtl w:val="true"/>
        </w:rPr>
        <w:t>حدّ الاسم</w:t>
      </w:r>
      <w:r>
        <w:rPr>
          <w:rtl w:val="true"/>
        </w:rPr>
        <w:t>:</w:t>
      </w:r>
      <w:bookmarkEnd w:id="37"/>
    </w:p>
    <w:p>
      <w:pPr>
        <w:pStyle w:val="Heading5"/>
        <w:numPr>
          <w:ilvl w:val="4"/>
          <w:numId w:val="1"/>
        </w:numPr>
        <w:rPr/>
      </w:pPr>
      <w:bookmarkStart w:id="38" w:name="__RefHeading___Toc2841938_1395250215"/>
      <w:bookmarkStart w:id="39" w:name="_Toc15"/>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 xml:space="preserve">إنّه کلمة 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فی نفسها غیر مقترن بأحد الأزمنة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الماضی و الحال و الاستقبال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w:t>
      </w:r>
    </w:p>
    <w:p>
      <w:pPr>
        <w:pStyle w:val="Heading5"/>
        <w:numPr>
          <w:ilvl w:val="4"/>
          <w:numId w:val="1"/>
        </w:numPr>
        <w:rPr/>
      </w:pPr>
      <w:bookmarkStart w:id="40" w:name="__RefHeading___Toc2841940_1395250215"/>
      <w:bookmarkStart w:id="41" w:name="_Toc16"/>
      <w:bookmarkEnd w:id="40"/>
      <w:r>
        <w:rPr>
          <w:rtl w:val="true"/>
        </w:rPr>
        <w:t>علاماته</w:t>
      </w:r>
      <w:r>
        <w:rPr>
          <w:rtl w:val="true"/>
        </w:rPr>
        <w:t>: [</w:t>
      </w:r>
      <w:r>
        <w:rPr>
          <w:rtl w:val="true"/>
        </w:rPr>
        <w:t>و هی عشر</w:t>
      </w:r>
      <w:r>
        <w:rPr>
          <w:rtl w:val="true"/>
        </w:rPr>
        <w:t>:]</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یصحّ الإخبار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البخل عار</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العاقل صندوق سرّه</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لام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الرّجل علی قدر همّته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الظّفر بالحزم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الزّهد إخفاء الزّهد</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وراثة کریمة</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فیّ رجلان؛ محب غال و مبغض قال</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2" w:name="pg2870_23800"/>
    </w:p>
    <w:p>
      <w:pPr>
        <w:pStyle w:val="BookText"/>
        <w:rPr/>
      </w:pPr>
      <w:bookmarkEnd w:id="42"/>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الآداب حلل مجدّدة</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اشتاق إلی الجنّة سلاعن الشّهوات</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 مرآة صافیة</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مَجِیدٌ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ما ورد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فأغث یا غیاث المستغیثین عبیدک المبتلی</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 کلّ هذه من خواصّ الإسم</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2841942_1395250215"/>
      <w:bookmarkStart w:id="44" w:name="_Toc17"/>
      <w:bookmarkEnd w:id="43"/>
      <w:r>
        <w:rPr>
          <w:rtl w:val="true"/>
        </w:rPr>
        <w:t>تنبیهان</w:t>
      </w:r>
      <w:r>
        <w:rPr>
          <w:rtl w:val="true"/>
        </w:rPr>
        <w:t>:</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الإخبار عنه أن یکون محکوما علیه؛ فاعلا أو مفعول ما لم یسمّ فاعله أو مبتدأ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لسموّه علی قسیمیه، لا لکونه وسما علی المعنی</w:t>
      </w:r>
      <w:r>
        <w:rPr>
          <w:rFonts w:eastAsia="IRNazanin" w:cs="IRNazanin"/>
          <w:color w:val="111111"/>
          <w:sz w:val="28"/>
          <w:szCs w:val="28"/>
          <w:rtl w:val="true"/>
          <w:lang w:bidi="fa-IR"/>
        </w:rPr>
        <w:t>.</w:t>
      </w:r>
    </w:p>
    <w:p>
      <w:pPr>
        <w:pStyle w:val="Heading4"/>
        <w:numPr>
          <w:ilvl w:val="3"/>
          <w:numId w:val="1"/>
        </w:numPr>
        <w:rPr/>
      </w:pPr>
      <w:bookmarkStart w:id="45" w:name="__RefHeading___Toc2841944_1395250215"/>
      <w:bookmarkStart w:id="46" w:name="_Toc18"/>
      <w:bookmarkEnd w:id="45"/>
      <w:r>
        <w:rPr>
          <w:rtl w:val="true"/>
        </w:rPr>
        <w:t>حدّ الفعل</w:t>
      </w:r>
      <w:r>
        <w:rPr>
          <w:rtl w:val="true"/>
        </w:rPr>
        <w:t>:</w:t>
      </w:r>
      <w:bookmarkEnd w:id="46"/>
    </w:p>
    <w:p>
      <w:pPr>
        <w:pStyle w:val="Heading5"/>
        <w:numPr>
          <w:ilvl w:val="4"/>
          <w:numId w:val="1"/>
        </w:numPr>
        <w:rPr/>
      </w:pPr>
      <w:bookmarkStart w:id="47" w:name="__RefHeading___Toc2841946_1395250215"/>
      <w:bookmarkStart w:id="48" w:name="_Toc19"/>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إنّه کلمة تدلّ علی معنی فی نفسها مقترن بأحد الأزمنة الثلاثة،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یضرب، اضرب</w:t>
      </w:r>
      <w:r>
        <w:rPr>
          <w:rFonts w:eastAsia="IRNazanin" w:cs="IRNazanin"/>
          <w:color w:val="111111"/>
          <w:sz w:val="28"/>
          <w:szCs w:val="28"/>
          <w:rtl w:val="true"/>
          <w:lang w:bidi="fa-IR"/>
        </w:rPr>
        <w:t>» .</w:t>
      </w:r>
    </w:p>
    <w:p>
      <w:pPr>
        <w:pStyle w:val="Heading5"/>
        <w:numPr>
          <w:ilvl w:val="4"/>
          <w:numId w:val="1"/>
        </w:numPr>
        <w:rPr/>
      </w:pPr>
      <w:bookmarkStart w:id="49" w:name="__RefHeading___Toc2841948_1395250215"/>
      <w:bookmarkStart w:id="50" w:name="_Toc20"/>
      <w:bookmarkEnd w:id="49"/>
      <w:r>
        <w:rPr>
          <w:rtl w:val="true"/>
        </w:rPr>
        <w:t>علاماته</w:t>
      </w:r>
      <w:r>
        <w:rPr>
          <w:rtl w:val="true"/>
        </w:rPr>
        <w:t>: [</w:t>
      </w:r>
      <w:r>
        <w:rPr>
          <w:rtl w:val="true"/>
        </w:rPr>
        <w:t>و هی عشر أیضا</w:t>
      </w:r>
      <w:r>
        <w:rPr>
          <w:rtl w:val="true"/>
        </w:rPr>
        <w:t>:]</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یصح الإخبار به لا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الإعجاب یمنع الإزدیاد</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1" w:name="pg2870_23801"/>
    </w:p>
    <w:p>
      <w:pPr>
        <w:pStyle w:val="BookText"/>
        <w:rPr/>
      </w:pPr>
      <w:bookmarkEnd w:id="5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سَنُقْرِئُکَ فَلاٰ تَنْسیٰ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سَوْفَ تَعْلَمُونَ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 إلی الماضی و المضارع؛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أمرا و نهیا؛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اتّصال الضمائر البارزة المرفوعة،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اَلْآنَ جِئْتَ بِالْحَقِّ </w:t>
      </w:r>
      <w:r>
        <w:rPr>
          <w:rStyle w:val="FootnoteAnchor"/>
          <w:rtl w:val="true"/>
        </w:rPr>
        <w:footnoteReference w:id="23"/>
      </w:r>
      <w:r>
        <w:rPr>
          <w:rFonts w:ascii="Amiri" w:hAnsi="Amiri" w:eastAsia="Amiri" w:cs="Amiri"/>
          <w:color w:val="111111"/>
          <w:sz w:val="28"/>
          <w:sz w:val="28"/>
          <w:szCs w:val="28"/>
          <w:rtl w:val="true"/>
          <w:lang w:bidi="ar-SA"/>
        </w:rPr>
        <w:t xml:space="preserve">و قٰالُوا یٰا مَرْیَمُ لَقَدْ جِئْتِ شَیْئاً فَرِیًّا </w:t>
      </w:r>
      <w:r>
        <w:rPr>
          <w:rStyle w:val="FootnoteAnchor"/>
          <w:rtl w:val="true"/>
        </w:rPr>
        <w:footnoteReference w:id="24"/>
      </w:r>
      <w:r>
        <w:rPr>
          <w:rFonts w:ascii="Amiri" w:hAnsi="Amiri" w:eastAsia="Amiri" w:cs="Amiri"/>
          <w:color w:val="111111"/>
          <w:sz w:val="28"/>
          <w:sz w:val="28"/>
          <w:szCs w:val="28"/>
          <w:rtl w:val="true"/>
          <w:lang w:bidi="ar-SA"/>
        </w:rPr>
        <w:t xml:space="preserve">و قٰالَ إِنِّی دَعَوْتُ قَوْمِی لَیْلاً وَ نَهٰاراً </w:t>
      </w:r>
      <w:r>
        <w:rPr>
          <w:rStyle w:val="FootnoteAnchor"/>
          <w:rtl w:val="true"/>
        </w:rPr>
        <w:footnoteReference w:id="2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تاء التأنیث الساکنة،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یَدٰا أَبِی لَهَبٍ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نونی التأکید،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کلّ هذه من خواصّ الفعل</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2841950_1395250215"/>
      <w:bookmarkStart w:id="53" w:name="_Toc21"/>
      <w:bookmarkEnd w:id="52"/>
      <w:r>
        <w:rPr>
          <w:rtl w:val="true"/>
        </w:rPr>
        <w:t>تنبیهان</w:t>
      </w:r>
      <w:r>
        <w:rPr>
          <w:rtl w:val="true"/>
        </w:rPr>
        <w:t>:</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الإخبار به أن یکون محکوما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علی تقوی اللّه وحده</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الحسود لا یسود</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باسم أصله و هو المصدر؛ لأنّ المصدر هو فعل للفاعل حقیقة</w:t>
      </w:r>
      <w:r>
        <w:rPr>
          <w:rFonts w:eastAsia="IRNazanin" w:cs="IRNazanin"/>
          <w:color w:val="111111"/>
          <w:sz w:val="28"/>
          <w:szCs w:val="28"/>
          <w:rtl w:val="true"/>
          <w:lang w:bidi="fa-IR"/>
        </w:rPr>
        <w:t>.</w:t>
      </w:r>
      <w:bookmarkStart w:id="54" w:name="pg2870_23802"/>
    </w:p>
    <w:p>
      <w:pPr>
        <w:pStyle w:val="Heading4"/>
        <w:numPr>
          <w:ilvl w:val="3"/>
          <w:numId w:val="1"/>
        </w:numPr>
        <w:rPr/>
      </w:pPr>
      <w:bookmarkStart w:id="55" w:name="__RefHeading___Toc2841952_1395250215"/>
      <w:bookmarkStart w:id="56" w:name="_Toc22"/>
      <w:bookmarkEnd w:id="54"/>
      <w:bookmarkEnd w:id="55"/>
      <w:r>
        <w:rPr>
          <w:rtl w:val="true"/>
        </w:rPr>
        <w:t>الأسئلة</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الإسم مع ذکر أمثلة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تعریف الفعل؟</w:t>
      </w:r>
    </w:p>
    <w:p>
      <w:pPr>
        <w:pStyle w:val="Heading4"/>
        <w:numPr>
          <w:ilvl w:val="3"/>
          <w:numId w:val="1"/>
        </w:numPr>
        <w:rPr/>
      </w:pPr>
      <w:bookmarkStart w:id="57" w:name="__RefHeading___Toc2841954_1395250215"/>
      <w:bookmarkStart w:id="58" w:name="_Toc23"/>
      <w:bookmarkEnd w:id="57"/>
      <w:r>
        <w:rPr>
          <w:rtl w:val="true"/>
        </w:rPr>
        <w:t>التّمارین</w:t>
      </w:r>
      <w:bookmarkEnd w:id="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علامات الأسماء فی الآیتین التالیتین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لَهُمْ مَثَلاً رَجُلَیْنِ جَعَلْنٰا لِأَحَدِهِمٰا جَنَّتَیْنِ مِنْ أَعْنٰابٍ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اَلْمُهٰاجِرِینَ وَ اَلْأَنْصٰارِ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أَعَدَّ لَهُمْ جَنّٰاتٍ تَجْرِی تَحْتَهَا اَلْأَنْهٰارُ خٰالِدِینَ فِیهٰا أَبَداً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الأفعال من الآیات الشریفة الآتیة و اذکر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أَرْضَعْنَ لَکُمْ فَآتُوهُنَّ أُجُورَهُنَّ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سَیَذَّکَّرُ مَنْ یَخْشیٰ 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یُعْطِیکَ رَبُّکَ فَتَرْضیٰ الضّحی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عَیْنَ اَلْیَقِینِ التّکاثر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59" w:name="pg2870_23803"/>
    </w:p>
    <w:p>
      <w:pPr>
        <w:pStyle w:val="Heading3"/>
        <w:numPr>
          <w:ilvl w:val="2"/>
          <w:numId w:val="1"/>
        </w:numPr>
        <w:rPr/>
      </w:pPr>
      <w:bookmarkStart w:id="60" w:name="__RefHeading___Toc2841956_1395250215"/>
      <w:bookmarkStart w:id="61" w:name="_Toc24"/>
      <w:bookmarkEnd w:id="59"/>
      <w:bookmarkEnd w:id="60"/>
      <w:r>
        <w:rPr>
          <w:rtl w:val="true"/>
        </w:rPr>
        <w:t>الدرس الثالث حدّ الحرف و علاماته و فوائده</w:t>
      </w:r>
      <w:bookmarkEnd w:id="61"/>
    </w:p>
    <w:p>
      <w:pPr>
        <w:pStyle w:val="Heading4"/>
        <w:numPr>
          <w:ilvl w:val="3"/>
          <w:numId w:val="1"/>
        </w:numPr>
        <w:rPr/>
      </w:pPr>
      <w:bookmarkStart w:id="62" w:name="__RefHeading___Toc2841958_1395250215"/>
      <w:bookmarkStart w:id="63" w:name="_Toc25"/>
      <w:bookmarkEnd w:id="62"/>
      <w:r>
        <w:rPr>
          <w:rtl w:val="true"/>
        </w:rPr>
        <w:t>حدّ الحرف</w:t>
      </w:r>
      <w:r>
        <w:rPr>
          <w:rtl w:val="true"/>
        </w:rPr>
        <w:t>:</w:t>
      </w:r>
      <w:bookmarkEnd w:id="63"/>
    </w:p>
    <w:p>
      <w:pPr>
        <w:pStyle w:val="BookText"/>
        <w:rPr/>
      </w:pPr>
      <w:r>
        <w:rPr>
          <w:rFonts w:ascii="IRNazanin" w:hAnsi="IRNazanin" w:eastAsia="IRNazanin"/>
          <w:color w:val="111111"/>
          <w:sz w:val="28"/>
          <w:sz w:val="28"/>
          <w:szCs w:val="28"/>
          <w:rtl w:val="true"/>
          <w:lang w:bidi="fa-IR"/>
        </w:rPr>
        <w:t>إنّها کلمة لا تدلّ علی معنی فی نفسها بل فی غیرها،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معناهما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لا تدلاّن علیهما إلاّ بعد ذکر ما یفهم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کالبصرة و الکوفة کما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w:t>
      </w:r>
    </w:p>
    <w:p>
      <w:pPr>
        <w:pStyle w:val="Heading4"/>
        <w:numPr>
          <w:ilvl w:val="3"/>
          <w:numId w:val="1"/>
        </w:numPr>
        <w:rPr/>
      </w:pPr>
      <w:bookmarkStart w:id="64" w:name="__RefHeading___Toc2841960_1395250215"/>
      <w:bookmarkStart w:id="65" w:name="_Toc26"/>
      <w:bookmarkEnd w:id="64"/>
      <w:r>
        <w:rPr>
          <w:rtl w:val="true"/>
        </w:rPr>
        <w:t>علاماته</w:t>
      </w:r>
      <w:bookmarkEnd w:id="65"/>
    </w:p>
    <w:p>
      <w:pPr>
        <w:pStyle w:val="BookText"/>
        <w:rPr/>
      </w:pPr>
      <w:r>
        <w:rPr>
          <w:rFonts w:ascii="IRNazanin" w:hAnsi="IRNazanin" w:eastAsia="IRNazanin"/>
          <w:color w:val="111111"/>
          <w:sz w:val="28"/>
          <w:sz w:val="28"/>
          <w:szCs w:val="28"/>
          <w:rtl w:val="true"/>
          <w:lang w:bidi="fa-IR"/>
        </w:rPr>
        <w:t xml:space="preserve">علاماته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أربع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یصحّ الإخبار عنه؛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یصحّ 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یقبل علامات الأسماء؛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الأفعال</w:t>
      </w:r>
      <w:r>
        <w:rPr>
          <w:rFonts w:eastAsia="IRNazanin" w:cs="IRNazanin"/>
          <w:color w:val="111111"/>
          <w:sz w:val="28"/>
          <w:szCs w:val="28"/>
          <w:rtl w:val="true"/>
          <w:lang w:bidi="fa-IR"/>
        </w:rPr>
        <w:t>.</w:t>
      </w:r>
    </w:p>
    <w:p>
      <w:pPr>
        <w:pStyle w:val="Heading4"/>
        <w:numPr>
          <w:ilvl w:val="3"/>
          <w:numId w:val="1"/>
        </w:numPr>
        <w:rPr/>
      </w:pPr>
      <w:bookmarkStart w:id="66" w:name="__RefHeading___Toc2841962_1395250215"/>
      <w:bookmarkStart w:id="67" w:name="_Toc27"/>
      <w:bookmarkEnd w:id="66"/>
      <w:r>
        <w:rPr>
          <w:rtl w:val="true"/>
        </w:rPr>
        <w:t>فوائد الحرف</w:t>
      </w:r>
      <w:bookmarkEnd w:id="6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للحرف فی کلام العرب فوائد کثیرة کالرّبط بین اسمین،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قول الإمام علیّ</w:t>
      </w:r>
      <w:bookmarkStart w:id="68" w:name="pg2870_23804"/>
    </w:p>
    <w:p>
      <w:pPr>
        <w:pStyle w:val="BookText"/>
        <w:rPr/>
      </w:pPr>
      <w:bookmarkEnd w:id="68"/>
      <w:r>
        <w:rPr>
          <w:rFonts w:ascii="IRNazanin" w:hAnsi="IRNazanin" w:eastAsia="IRNazanin"/>
          <w:color w:val="111111"/>
          <w:sz w:val="28"/>
          <w:sz w:val="28"/>
          <w:szCs w:val="28"/>
          <w:rtl w:val="true"/>
          <w:lang w:bidi="fa-IR"/>
        </w:rPr>
        <w:t>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الشّرف فی التّواضع</w:t>
      </w:r>
      <w:r>
        <w:rPr>
          <w:rFonts w:eastAsia="IRNazanin" w:cs="IRNazanin"/>
          <w:color w:val="111111"/>
          <w:sz w:val="28"/>
          <w:szCs w:val="28"/>
          <w:rtl w:val="true"/>
          <w:lang w:bidi="fa-IR"/>
        </w:rPr>
        <w:t xml:space="preserve">»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و فعل،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بالخشبة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جملتین،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تَنْصُرُوا اَللّٰهَ یَنْصُرْکُمْ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الفوائد الّتی سیأتی تعرّفها فی القسم الثالث إن شاء اللّه تعالی</w:t>
      </w:r>
      <w:r>
        <w:rPr>
          <w:rFonts w:eastAsia="IRNazanin" w:cs="IRNazanin"/>
          <w:color w:val="111111"/>
          <w:sz w:val="28"/>
          <w:szCs w:val="28"/>
          <w:rtl w:val="true"/>
          <w:lang w:bidi="fa-IR"/>
        </w:rPr>
        <w:t>.</w:t>
      </w:r>
    </w:p>
    <w:p>
      <w:pPr>
        <w:pStyle w:val="Heading4"/>
        <w:numPr>
          <w:ilvl w:val="3"/>
          <w:numId w:val="1"/>
        </w:numPr>
        <w:rPr/>
      </w:pPr>
      <w:bookmarkStart w:id="69" w:name="__RefHeading___Toc2841964_1395250215"/>
      <w:bookmarkStart w:id="70" w:name="_Toc28"/>
      <w:bookmarkEnd w:id="69"/>
      <w:r>
        <w:rPr>
          <w:rtl w:val="true"/>
        </w:rPr>
        <w:t>تنبیة</w:t>
      </w:r>
      <w:r>
        <w:rPr>
          <w:rtl w:val="true"/>
        </w:rPr>
        <w:t>:</w:t>
      </w:r>
      <w:bookmarkEnd w:id="70"/>
    </w:p>
    <w:p>
      <w:pPr>
        <w:pStyle w:val="BookText"/>
        <w:rPr/>
      </w:pPr>
      <w:r>
        <w:rPr>
          <w:rFonts w:ascii="IRNazanin" w:hAnsi="IRNazanin" w:eastAsia="IRNazanin"/>
          <w:color w:val="111111"/>
          <w:sz w:val="28"/>
          <w:sz w:val="28"/>
          <w:szCs w:val="28"/>
          <w:rtl w:val="true"/>
          <w:lang w:bidi="fa-IR"/>
        </w:rPr>
        <w:t xml:space="preserve">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حرفا لوقوعه فی الکلام أی طرفا؛ لأنّه لیس بمقصود بالذّات مثل المسند و المسند إلیه</w:t>
      </w:r>
      <w:r>
        <w:rPr>
          <w:rFonts w:eastAsia="IRNazanin" w:cs="IRNazanin"/>
          <w:color w:val="111111"/>
          <w:sz w:val="28"/>
          <w:szCs w:val="28"/>
          <w:rtl w:val="true"/>
          <w:lang w:bidi="fa-IR"/>
        </w:rPr>
        <w:t>.</w:t>
      </w:r>
    </w:p>
    <w:p>
      <w:pPr>
        <w:pStyle w:val="Heading4"/>
        <w:numPr>
          <w:ilvl w:val="3"/>
          <w:numId w:val="1"/>
        </w:numPr>
        <w:rPr/>
      </w:pPr>
      <w:bookmarkStart w:id="71" w:name="__RefHeading___Toc2841966_1395250215"/>
      <w:bookmarkStart w:id="72" w:name="_Toc29"/>
      <w:bookmarkEnd w:id="71"/>
      <w:r>
        <w:rPr>
          <w:rtl w:val="true"/>
        </w:rPr>
        <w:t>الأسئلة</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تعریف الحرف مع ذکر الأمثلة</w:t>
      </w:r>
      <w:r>
        <w:rPr>
          <w:rFonts w:eastAsia="IRNazanin" w:cs="IRNazanin"/>
          <w:color w:val="111111"/>
          <w:sz w:val="28"/>
          <w:szCs w:val="28"/>
          <w:rtl w:val="true"/>
          <w:lang w:bidi="fa-IR"/>
        </w:rPr>
        <w:t>.</w:t>
      </w:r>
    </w:p>
    <w:p>
      <w:pPr>
        <w:pStyle w:val="Heading4"/>
        <w:numPr>
          <w:ilvl w:val="3"/>
          <w:numId w:val="1"/>
        </w:numPr>
        <w:rPr/>
      </w:pPr>
      <w:bookmarkStart w:id="73" w:name="__RefHeading___Toc2841968_1395250215"/>
      <w:bookmarkStart w:id="74" w:name="_Toc30"/>
      <w:bookmarkEnd w:id="73"/>
      <w:r>
        <w:rPr>
          <w:rtl w:val="true"/>
        </w:rPr>
        <w:t>التّمارین</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الأسماء و الأفعال و الحروف من الجمل الآتیة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فَعَلَ رَبُّکَ بِأَصْحٰابِ اَلْفِیلِ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یَجْعَلْ کَیْدَهُمْ فِی تَضْلِیلٍ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أَرْسَلَ عَلَیْهِمْ طَیْراً أَبٰابِیلَ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کَعَصْفٍ مَأْکُولٍ الفیل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الجهاد باب من أبواب الجنّة فتحه اللّه لخاصّة أولیائه و هو لباس التقوی و درع اللّه الحصینة و جنّته الوثیقة فمن ترکه رغبة عنه ألبسه اللّه ثوب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الخطبة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bookmarkStart w:id="75" w:name="pg2870_23805"/>
    </w:p>
    <w:p>
      <w:pPr>
        <w:pStyle w:val="Heading3"/>
        <w:numPr>
          <w:ilvl w:val="2"/>
          <w:numId w:val="1"/>
        </w:numPr>
        <w:rPr/>
      </w:pPr>
      <w:bookmarkStart w:id="76" w:name="__RefHeading___Toc2841970_1395250215"/>
      <w:bookmarkStart w:id="77" w:name="_Toc31"/>
      <w:bookmarkEnd w:id="75"/>
      <w:bookmarkEnd w:id="76"/>
      <w:r>
        <w:rPr>
          <w:rtl w:val="true"/>
        </w:rPr>
        <w:t>الدّرس الرّابع تعریف الکلام و أقسامه</w:t>
      </w:r>
      <w:bookmarkEnd w:id="77"/>
    </w:p>
    <w:p>
      <w:pPr>
        <w:pStyle w:val="Heading4"/>
        <w:numPr>
          <w:ilvl w:val="3"/>
          <w:numId w:val="1"/>
        </w:numPr>
        <w:rPr/>
      </w:pPr>
      <w:bookmarkStart w:id="78" w:name="__RefHeading___Toc2841972_1395250215"/>
      <w:bookmarkStart w:id="79" w:name="_Toc32"/>
      <w:bookmarkEnd w:id="78"/>
      <w:r>
        <w:rPr>
          <w:rtl w:val="true"/>
        </w:rPr>
        <w:t>الفصل الثالث</w:t>
      </w:r>
      <w:r>
        <w:rPr>
          <w:rtl w:val="true"/>
        </w:rPr>
        <w:t xml:space="preserve">: </w:t>
      </w:r>
      <w:r>
        <w:rPr>
          <w:rtl w:val="true"/>
        </w:rPr>
        <w:t>فی تعریف الکلام و أقسامه</w:t>
      </w:r>
      <w:bookmarkEnd w:id="79"/>
    </w:p>
    <w:p>
      <w:pPr>
        <w:pStyle w:val="BookText"/>
        <w:rPr/>
      </w:pPr>
      <w:r>
        <w:rPr>
          <w:rFonts w:ascii="IRNazanin" w:hAnsi="IRNazanin" w:eastAsia="IRNazanin"/>
          <w:color w:val="111111"/>
          <w:sz w:val="28"/>
          <w:sz w:val="28"/>
          <w:szCs w:val="28"/>
          <w:rtl w:val="true"/>
          <w:lang w:bidi="fa-IR"/>
        </w:rPr>
        <w:t>تعریف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لفظ تضمّن کلمتین بالإسناد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 نسبة إحدی الکلمتین إلی الأخری بحیث تفید المخاطب فائدة تامّة یصحّ السکوت علیها،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أقسام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أنّ الکلام لا یحصل إلاّ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الورع جنّة</w:t>
      </w:r>
      <w:r>
        <w:rPr>
          <w:rFonts w:eastAsia="IRNazanin" w:cs="IRNazanin"/>
          <w:color w:val="111111"/>
          <w:sz w:val="28"/>
          <w:szCs w:val="28"/>
          <w:rtl w:val="true"/>
          <w:lang w:bidi="fa-IR"/>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اسمیّة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و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لا یوجد المسند و المسند إلیه معا فی غیرهما فلا بدّ للکلام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ینتقض بالنداء،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النداء 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الفعل، فلا ینتقض بالنداء</w:t>
      </w:r>
      <w:r>
        <w:rPr>
          <w:rFonts w:eastAsia="IRNazanin" w:cs="IRNazanin"/>
          <w:color w:val="111111"/>
          <w:sz w:val="28"/>
          <w:szCs w:val="28"/>
          <w:rtl w:val="true"/>
          <w:lang w:bidi="fa-IR"/>
        </w:rPr>
        <w:t>.</w:t>
      </w:r>
      <w:bookmarkStart w:id="80" w:name="pg2870_23806"/>
    </w:p>
    <w:p>
      <w:pPr>
        <w:pStyle w:val="Heading4"/>
        <w:numPr>
          <w:ilvl w:val="3"/>
          <w:numId w:val="1"/>
        </w:numPr>
        <w:rPr/>
      </w:pPr>
      <w:bookmarkStart w:id="81" w:name="__RefHeading___Toc2841974_1395250215"/>
      <w:bookmarkStart w:id="82" w:name="_Toc33"/>
      <w:bookmarkEnd w:id="80"/>
      <w:bookmarkEnd w:id="81"/>
      <w:r>
        <w:rPr>
          <w:rtl w:val="true"/>
        </w:rPr>
        <w:t>الأسئلة</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تعریف الکلام و بیّن ذلک بمثال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أقسام الکلام و مثّل لها</w:t>
      </w:r>
      <w:r>
        <w:rPr>
          <w:rFonts w:eastAsia="IRNazanin" w:cs="IRNazanin"/>
          <w:color w:val="111111"/>
          <w:sz w:val="28"/>
          <w:szCs w:val="28"/>
          <w:rtl w:val="true"/>
          <w:lang w:bidi="fa-IR"/>
        </w:rPr>
        <w:t>.</w:t>
      </w:r>
    </w:p>
    <w:p>
      <w:pPr>
        <w:pStyle w:val="Heading4"/>
        <w:numPr>
          <w:ilvl w:val="3"/>
          <w:numId w:val="1"/>
        </w:numPr>
        <w:rPr/>
      </w:pPr>
      <w:bookmarkStart w:id="83" w:name="__RefHeading___Toc2841976_1395250215"/>
      <w:bookmarkStart w:id="84" w:name="_Toc34"/>
      <w:bookmarkEnd w:id="83"/>
      <w:r>
        <w:rPr>
          <w:rtl w:val="true"/>
        </w:rPr>
        <w:t>التّمارین</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الجمل الفعلیة و الاسمیّة من الجمل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ascii="Amiri" w:hAnsi="Amiri" w:eastAsia="Amiri" w:cs="Amiri"/>
          <w:i/>
          <w:i/>
          <w:iCs/>
          <w:color w:val="111111"/>
          <w:sz w:val="28"/>
          <w:sz w:val="28"/>
          <w:szCs w:val="28"/>
          <w:rtl w:val="true"/>
          <w:lang w:bidi="ar-SA"/>
        </w:rPr>
        <w:t>اَللّٰهُ اَلصَّمَدُ</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لَهُ کُفُواً أَحَدٌ 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کَبَدٍ 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اَلْمُجْرِمُونَ بِسِیمٰاهُمْ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 اِنْحَرْ الکوثر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إدفعوا أمواج البلآء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الجسد من قلّة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الأمل ینسی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الفصل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العجز آفة و الصّبر 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النّجاة مع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الفصل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941</w:t>
      </w:r>
      <w:r>
        <w:rPr>
          <w:rFonts w:eastAsia="IRNazanin" w:cs="IRNazanin"/>
          <w:color w:val="111111"/>
          <w:sz w:val="28"/>
          <w:szCs w:val="28"/>
          <w:rtl w:val="true"/>
          <w:lang w:bidi="fa-IR"/>
        </w:rPr>
        <w:t>.</w:t>
      </w:r>
      <w:bookmarkStart w:id="85" w:name="pg2870_23807"/>
    </w:p>
    <w:p>
      <w:pPr>
        <w:pStyle w:val="Heading2"/>
        <w:numPr>
          <w:ilvl w:val="1"/>
          <w:numId w:val="1"/>
        </w:numPr>
        <w:rPr/>
      </w:pPr>
      <w:bookmarkStart w:id="86" w:name="__RefHeading___Toc2841978_1395250215"/>
      <w:bookmarkStart w:id="87" w:name="_Toc35"/>
      <w:bookmarkEnd w:id="85"/>
      <w:bookmarkEnd w:id="86"/>
      <w:r>
        <w:rPr>
          <w:rtl w:val="true"/>
        </w:rPr>
        <w:t>باب الاسم</w:t>
      </w:r>
      <w:bookmarkEnd w:id="87"/>
    </w:p>
    <w:p>
      <w:pPr>
        <w:pStyle w:val="Heading3"/>
        <w:numPr>
          <w:ilvl w:val="2"/>
          <w:numId w:val="1"/>
        </w:numPr>
        <w:rPr/>
      </w:pPr>
      <w:bookmarkStart w:id="88" w:name="__RefHeading___Toc2841980_1395250215"/>
      <w:bookmarkStart w:id="89" w:name="_Toc36"/>
      <w:bookmarkEnd w:id="88"/>
      <w:r>
        <w:rPr>
          <w:rtl w:val="true"/>
        </w:rPr>
        <w:t>اشارة</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المعربات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المبنیّات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w:t>
      </w:r>
      <w:bookmarkStart w:id="90" w:name="pg2870_23808"/>
    </w:p>
    <w:p>
      <w:pPr>
        <w:pStyle w:val="Heading3"/>
        <w:numPr>
          <w:ilvl w:val="2"/>
          <w:numId w:val="1"/>
        </w:numPr>
        <w:rPr/>
      </w:pPr>
      <w:bookmarkStart w:id="91" w:name="__RefHeading___Toc2841982_1395250215"/>
      <w:bookmarkStart w:id="92" w:name="_Toc37"/>
      <w:bookmarkEnd w:id="90"/>
      <w:bookmarkEnd w:id="91"/>
      <w:r>
        <w:rPr>
          <w:rtl w:val="true"/>
        </w:rPr>
        <w:t>المعربات</w:t>
      </w:r>
      <w:bookmarkEnd w:id="92"/>
    </w:p>
    <w:p>
      <w:pPr>
        <w:pStyle w:val="Heading4"/>
        <w:numPr>
          <w:ilvl w:val="3"/>
          <w:numId w:val="1"/>
        </w:numPr>
        <w:rPr/>
      </w:pPr>
      <w:bookmarkStart w:id="93" w:name="__RefHeading___Toc2841984_1395250215"/>
      <w:bookmarkStart w:id="94" w:name="_Toc38"/>
      <w:bookmarkEnd w:id="93"/>
      <w:r>
        <w:rPr>
          <w:rtl w:val="true"/>
        </w:rPr>
        <w:t>اشارة</w:t>
      </w:r>
      <w:bookmarkEnd w:id="9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الاسم المعرب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اصناف إعراب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المنصرف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المرفوعات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المنصوبات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المجرورات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التوابع</w:t>
      </w:r>
      <w:bookmarkStart w:id="95" w:name="pg2870_23809"/>
    </w:p>
    <w:p>
      <w:pPr>
        <w:pStyle w:val="Heading4"/>
        <w:numPr>
          <w:ilvl w:val="3"/>
          <w:numId w:val="1"/>
        </w:numPr>
        <w:rPr/>
      </w:pPr>
      <w:bookmarkStart w:id="96" w:name="__RefHeading___Toc2841986_1395250215"/>
      <w:bookmarkStart w:id="97" w:name="_Toc39"/>
      <w:bookmarkEnd w:id="95"/>
      <w:bookmarkEnd w:id="96"/>
      <w:r>
        <w:rPr>
          <w:rtl w:val="true"/>
        </w:rPr>
        <w:t>الدرس الخامس تعریف الاسم المعرب و حکمه</w:t>
      </w:r>
      <w:bookmarkEnd w:id="97"/>
    </w:p>
    <w:p>
      <w:pPr>
        <w:pStyle w:val="Heading5"/>
        <w:numPr>
          <w:ilvl w:val="4"/>
          <w:numId w:val="1"/>
        </w:numPr>
        <w:rPr/>
      </w:pPr>
      <w:bookmarkStart w:id="98" w:name="__RefHeading___Toc2841988_1395250215"/>
      <w:bookmarkStart w:id="99" w:name="_Toc40"/>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إذا فرغنا من المقدّمة فلنشرع فی الأقسام الثلاثة و اللّه الموفّق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 فی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أقسام الإسم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الإعراب و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ینقسم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و مبنیّ، فلنذکر أحکامه فی 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الإسم المعرب، و فیه مقدّمة و ثلاثة مقاصد و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ثلاثة فصول</w:t>
      </w:r>
      <w:r>
        <w:rPr>
          <w:rFonts w:eastAsia="IRNazanin" w:cs="IRNazanin"/>
          <w:color w:val="111111"/>
          <w:sz w:val="28"/>
          <w:szCs w:val="28"/>
          <w:rtl w:val="true"/>
          <w:lang w:bidi="fa-IR"/>
        </w:rPr>
        <w:t>:</w:t>
      </w:r>
    </w:p>
    <w:p>
      <w:pPr>
        <w:pStyle w:val="Heading5"/>
        <w:numPr>
          <w:ilvl w:val="4"/>
          <w:numId w:val="1"/>
        </w:numPr>
        <w:rPr/>
      </w:pPr>
      <w:bookmarkStart w:id="100" w:name="__RefHeading___Toc2841990_1395250215"/>
      <w:bookmarkStart w:id="101" w:name="_Toc41"/>
      <w:bookmarkEnd w:id="100"/>
      <w:r>
        <w:rPr>
          <w:rtl w:val="true"/>
        </w:rPr>
        <w:t>الفصل الأوّل</w:t>
      </w:r>
      <w:r>
        <w:rPr>
          <w:rtl w:val="true"/>
        </w:rPr>
        <w:t xml:space="preserve">: </w:t>
      </w:r>
      <w:r>
        <w:rPr>
          <w:rtl w:val="true"/>
        </w:rPr>
        <w:t>فی تعریف الإسم المعرب و حکمه</w:t>
      </w:r>
      <w:bookmarkEnd w:id="101"/>
    </w:p>
    <w:p>
      <w:pPr>
        <w:pStyle w:val="BookText"/>
        <w:rPr/>
      </w:pPr>
      <w:r>
        <w:rPr>
          <w:rFonts w:ascii="IRNazanin" w:hAnsi="IRNazanin" w:eastAsia="IRNazanin"/>
          <w:color w:val="111111"/>
          <w:sz w:val="28"/>
          <w:sz w:val="28"/>
          <w:szCs w:val="28"/>
          <w:rtl w:val="true"/>
          <w:lang w:bidi="fa-IR"/>
        </w:rPr>
        <w:t>تعریف الإسم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 اسم رکّب مع غیره و لا یشبه مبنیّ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الحرف و الفعل الماضی و أمر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لعدم الترکیب،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الشبه و یسمّی متمکّنا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یختلف آخره باختلاف العوامل اختلافا لفظیّا،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رأیت زیدا، مررت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تقدیریّا،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موسی، رأیت موسی، مررت بموسی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بقیت هنا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الإعراب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یختلف آخر المعرب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الضمّة و الفتحة و الکسرة و الواو و الیاء و الألف</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من الإسم هو الحرف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إعراب الإسم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و نصب و جرّ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العامل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یحصل به رفع و نصب و 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الکلّ؛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الإعراب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المعرب فی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أنّه لا معرب فی کلام العرب إلاّ الإسم المتمکّن و الفعل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حکمه فی القسم الثّانی إن شاء اللّه تعالی</w:t>
      </w:r>
      <w:r>
        <w:rPr>
          <w:rFonts w:eastAsia="IRNazanin" w:cs="IRNazanin"/>
          <w:color w:val="111111"/>
          <w:sz w:val="28"/>
          <w:szCs w:val="28"/>
          <w:rtl w:val="true"/>
          <w:lang w:bidi="fa-IR"/>
        </w:rPr>
        <w:t>.</w:t>
      </w:r>
      <w:bookmarkStart w:id="102" w:name="pg2870_23811"/>
    </w:p>
    <w:p>
      <w:pPr>
        <w:pStyle w:val="Heading5"/>
        <w:numPr>
          <w:ilvl w:val="4"/>
          <w:numId w:val="1"/>
        </w:numPr>
        <w:rPr/>
      </w:pPr>
      <w:bookmarkStart w:id="103" w:name="__RefHeading___Toc2841992_1395250215"/>
      <w:bookmarkStart w:id="104" w:name="_Toc42"/>
      <w:bookmarkEnd w:id="102"/>
      <w:bookmarkEnd w:id="103"/>
      <w:r>
        <w:rPr>
          <w:rtl w:val="true"/>
        </w:rPr>
        <w:t>الأسئلة</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المعرب و مثّل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المعرب؟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الإعراب و العامل</w:t>
      </w:r>
      <w:r>
        <w:rPr>
          <w:rFonts w:eastAsia="IRNazanin" w:cs="IRNazanin"/>
          <w:color w:val="111111"/>
          <w:sz w:val="28"/>
          <w:szCs w:val="28"/>
          <w:rtl w:val="true"/>
          <w:lang w:bidi="fa-IR"/>
        </w:rPr>
        <w:t>.</w:t>
      </w:r>
    </w:p>
    <w:p>
      <w:pPr>
        <w:pStyle w:val="Heading5"/>
        <w:numPr>
          <w:ilvl w:val="4"/>
          <w:numId w:val="1"/>
        </w:numPr>
        <w:rPr/>
      </w:pPr>
      <w:bookmarkStart w:id="105" w:name="__RefHeading___Toc2841994_1395250215"/>
      <w:bookmarkStart w:id="106" w:name="_Toc43"/>
      <w:bookmarkEnd w:id="105"/>
      <w:r>
        <w:rPr>
          <w:rtl w:val="true"/>
        </w:rPr>
        <w:t>التّمارین</w:t>
      </w:r>
      <w:bookmarkEnd w:id="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یلی من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زِلْزٰالَهٰا 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أَصْلِحُوا ذٰاتَ بَیْنِکُمْ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07" w:name="pg2870_23812"/>
    </w:p>
    <w:p>
      <w:pPr>
        <w:pStyle w:val="Heading4"/>
        <w:numPr>
          <w:ilvl w:val="3"/>
          <w:numId w:val="1"/>
        </w:numPr>
        <w:rPr/>
      </w:pPr>
      <w:bookmarkStart w:id="108" w:name="__RefHeading___Toc2841996_1395250215"/>
      <w:bookmarkStart w:id="109" w:name="_Toc44"/>
      <w:bookmarkEnd w:id="107"/>
      <w:bookmarkEnd w:id="108"/>
      <w:r>
        <w:rPr>
          <w:rtl w:val="true"/>
        </w:rPr>
        <w:t xml:space="preserve">الدّرس السادس أصناف إعراب الإسم </w:t>
      </w:r>
      <w:r>
        <w:rPr>
          <w:rtl w:val="true"/>
        </w:rPr>
        <w:t>(</w:t>
      </w:r>
      <w:r>
        <w:rPr/>
        <w:t>1</w:t>
      </w:r>
      <w:r>
        <w:rPr>
          <w:rtl w:val="true"/>
        </w:rPr>
        <w:t>)</w:t>
      </w:r>
      <w:bookmarkEnd w:id="109"/>
    </w:p>
    <w:p>
      <w:pPr>
        <w:pStyle w:val="Heading5"/>
        <w:numPr>
          <w:ilvl w:val="4"/>
          <w:numId w:val="1"/>
        </w:numPr>
        <w:rPr/>
      </w:pPr>
      <w:bookmarkStart w:id="110" w:name="__RefHeading___Toc2841998_1395250215"/>
      <w:bookmarkStart w:id="111" w:name="_Toc45"/>
      <w:bookmarkEnd w:id="110"/>
      <w:r>
        <w:rPr>
          <w:rtl w:val="true"/>
        </w:rPr>
        <w:t>الفصل الثانی فی أصناف إعراب الإسم و هی تسعة</w:t>
      </w:r>
      <w:r>
        <w:rPr>
          <w:rtl w:val="true"/>
        </w:rPr>
        <w:t>:</w:t>
      </w:r>
      <w:bookmarkEnd w:id="11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الرّفع بالضمّة و النّصب بالفتحة و الجرّ بالکسرة و یختصّ بالاقسام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بالإسم المفرد المنصرف الصحیح و هو عند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آخره حرف العلّة،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بالجاری مجری الصحیح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قبلها ساکن،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بالجمع المکسّر المنصرف،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و ظبی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و دلوا و ظبیا و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و دلو و ظبی و رجال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الرّفع بالضمّة و النصب و الجرّ بالکسرة و یختصّ بما یلی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 المؤنّث السالم،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112" w:name="pg2870_23813"/>
    </w:p>
    <w:p>
      <w:pPr>
        <w:pStyle w:val="BookText"/>
        <w:rPr/>
      </w:pPr>
      <w:bookmarkEnd w:id="11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بالملحق به،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جائتنی 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بمسلمات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الرّفع بالضمّة و النّصب و الجرّ بالفتحة و یختصّ بغیر المنصرف،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بعمر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الرفع بالواو و النصب بالألف و الجرّ بالیاء و یختصّ بالأسماء السّتّة، مکبّرة، موحّدة، مضافة إلی غیر یاء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البواقی</w:t>
      </w:r>
      <w:r>
        <w:rPr>
          <w:rFonts w:eastAsia="IRNazanin" w:cs="IRNazanin"/>
          <w:color w:val="111111"/>
          <w:sz w:val="28"/>
          <w:szCs w:val="28"/>
          <w:rtl w:val="true"/>
          <w:lang w:bidi="fa-IR"/>
        </w:rPr>
        <w:t>.</w:t>
      </w:r>
    </w:p>
    <w:p>
      <w:pPr>
        <w:pStyle w:val="Heading5"/>
        <w:numPr>
          <w:ilvl w:val="4"/>
          <w:numId w:val="1"/>
        </w:numPr>
        <w:rPr/>
      </w:pPr>
      <w:bookmarkStart w:id="113" w:name="__RefHeading___Toc2842000_1395250215"/>
      <w:bookmarkStart w:id="114" w:name="_Toc46"/>
      <w:bookmarkEnd w:id="113"/>
      <w:r>
        <w:rPr>
          <w:rtl w:val="true"/>
        </w:rPr>
        <w:t>الأسئلة</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تعریف الإسم الصحیح و الجاری مجراه مع ذکر الأمثلة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إعراب الأسماء غیر المنصرفة؟ إضرب مثالا له</w:t>
      </w:r>
      <w:r>
        <w:rPr>
          <w:rFonts w:eastAsia="IRNazanin" w:cs="IRNazanin"/>
          <w:color w:val="111111"/>
          <w:sz w:val="28"/>
          <w:szCs w:val="28"/>
          <w:rtl w:val="true"/>
          <w:lang w:bidi="fa-IR"/>
        </w:rPr>
        <w:t>.</w:t>
      </w:r>
      <w:bookmarkStart w:id="115" w:name="pg2870_23814"/>
    </w:p>
    <w:p>
      <w:pPr>
        <w:pStyle w:val="Heading5"/>
        <w:numPr>
          <w:ilvl w:val="4"/>
          <w:numId w:val="1"/>
        </w:numPr>
        <w:rPr/>
      </w:pPr>
      <w:bookmarkStart w:id="116" w:name="__RefHeading___Toc2842002_1395250215"/>
      <w:bookmarkStart w:id="117" w:name="_Toc47"/>
      <w:bookmarkEnd w:id="115"/>
      <w:bookmarkEnd w:id="116"/>
      <w:r>
        <w:rPr>
          <w:rtl w:val="true"/>
        </w:rPr>
        <w:t>التّمارین</w:t>
      </w:r>
      <w:bookmarkEnd w:id="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الأسماء المعربة مع ذکر نوع إعرابها ممّا یلی من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تَأْکُلُوا أَمْوٰالَکُمْ بَیْنَکُمْ بِالْبٰاطِلِ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اَلْخَیْرٰاتِ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جٰاؤُ أَبٰاهُمْ عِشٰاءً یَبْکُونَ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 ذُو اَلْجَلاٰلِ وَ اَلْإِکْرٰامِ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وَ أَخُوکَ بِآیٰاتِی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أَبُوهُمْ إِنِّی لَأَجِدُ رِیحَ یُوسُفَ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قد أمرنی اللّه بقتال أهل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الخطبة</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عذبها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أجاج و حلوها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الخطبة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کلمة مناسبة فی المکان الخالی من الجمل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إرحم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ادع لهما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اسمع نصحه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من أقربائک فأکرمیه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أعرض عن کلّ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متکبّر</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الأحمق فی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لسان العاقل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18" w:name="pg2870_23815"/>
    </w:p>
    <w:p>
      <w:pPr>
        <w:pStyle w:val="Heading4"/>
        <w:numPr>
          <w:ilvl w:val="3"/>
          <w:numId w:val="1"/>
        </w:numPr>
        <w:rPr/>
      </w:pPr>
      <w:bookmarkStart w:id="119" w:name="__RefHeading___Toc2842004_1395250215"/>
      <w:bookmarkStart w:id="120" w:name="_Toc48"/>
      <w:bookmarkEnd w:id="118"/>
      <w:bookmarkEnd w:id="119"/>
      <w:r>
        <w:rPr>
          <w:rtl w:val="true"/>
        </w:rPr>
        <w:t xml:space="preserve">الدّرس السابع أصناف إعراب الإسم </w:t>
      </w:r>
      <w:r>
        <w:rPr>
          <w:rtl w:val="true"/>
        </w:rPr>
        <w:t>(</w:t>
      </w:r>
      <w:r>
        <w:rPr/>
        <w:t>2</w:t>
      </w:r>
      <w:r>
        <w:rPr>
          <w:rtl w:val="true"/>
        </w:rPr>
        <w:t>)</w:t>
      </w:r>
      <w:bookmarkEnd w:id="120"/>
    </w:p>
    <w:p>
      <w:pPr>
        <w:pStyle w:val="Heading5"/>
        <w:numPr>
          <w:ilvl w:val="4"/>
          <w:numId w:val="1"/>
        </w:numPr>
        <w:rPr/>
      </w:pPr>
      <w:bookmarkStart w:id="121" w:name="__RefHeading___Toc2842006_1395250215"/>
      <w:bookmarkStart w:id="122" w:name="_Toc49"/>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الرّفع بالألف و النّصب و الجرّ بالیاء المفتوح ما قبلها و یختصّ بما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بالملحق به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مضافین إلی ضمیر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الرجلان، کلاهما و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الرجلین، کلیهما و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بالرجلین، کلیهما و اثنین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الرّفع بالواو المضموم ما قبلها و النصب و الجرّ بالیاء المکسور ما قبلها و یختصّ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بجمع المذکّر السالم،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بالملحق به،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و عشرون مع أخواتها؛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مسلمون و عشرون رجلا و أولوا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مسلمین و عشرین رجلا و أولی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بمسلمین و عشرین رجلا و أولی مال</w:t>
      </w:r>
      <w:r>
        <w:rPr>
          <w:rFonts w:eastAsia="IRNazanin" w:cs="IRNazanin"/>
          <w:color w:val="111111"/>
          <w:sz w:val="28"/>
          <w:szCs w:val="28"/>
          <w:rtl w:val="true"/>
          <w:lang w:bidi="fa-IR"/>
        </w:rPr>
        <w:t>» .</w:t>
      </w:r>
      <w:bookmarkStart w:id="123" w:name="pg2870_23816"/>
    </w:p>
    <w:p>
      <w:pPr>
        <w:pStyle w:val="Heading5"/>
        <w:numPr>
          <w:ilvl w:val="4"/>
          <w:numId w:val="1"/>
        </w:numPr>
        <w:rPr/>
      </w:pPr>
      <w:bookmarkStart w:id="124" w:name="__RefHeading___Toc2842008_1395250215"/>
      <w:bookmarkStart w:id="125" w:name="_Toc50"/>
      <w:bookmarkEnd w:id="123"/>
      <w:bookmarkEnd w:id="124"/>
      <w:r>
        <w:rPr>
          <w:rtl w:val="true"/>
        </w:rPr>
        <w:t>تنبیه</w:t>
      </w:r>
      <w:r>
        <w:rPr>
          <w:rtl w:val="true"/>
        </w:rPr>
        <w:t>:</w:t>
      </w:r>
      <w:bookmarkEnd w:id="125"/>
    </w:p>
    <w:p>
      <w:pPr>
        <w:pStyle w:val="BookText"/>
        <w:rPr/>
      </w:pPr>
      <w:r>
        <w:rPr>
          <w:rFonts w:ascii="IRNazanin" w:hAnsi="IRNazanin" w:eastAsia="IRNazanin"/>
          <w:color w:val="111111"/>
          <w:sz w:val="28"/>
          <w:sz w:val="28"/>
          <w:szCs w:val="28"/>
          <w:rtl w:val="true"/>
          <w:lang w:bidi="fa-IR"/>
        </w:rPr>
        <w:t>و اعلم أنّ نون التثنیة مکسورة أبدا و نون الجمع مفتوحة أبدا و هما یسقطان عند الإضافة،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غلاما زید و مسلمو مصر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الرّفع بتقدیر الضمّة و النصب بتقدیر الفتحة و الجرّ بتقدیر الکسرة و یختصّ بالإسمین التالیین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بالمقصور و هو ما آخره الف مقصورة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کما ورد فی الذّکر الحکیم قٰالَ هِیَ عَصٰایَ </w:t>
      </w:r>
      <w:r>
        <w:rPr>
          <w:rStyle w:val="FootnoteAnchor"/>
          <w:rtl w:val="true"/>
        </w:rPr>
        <w:footnoteReference w:id="37"/>
      </w:r>
      <w:r>
        <w:rPr>
          <w:rFonts w:ascii="Amiri" w:hAnsi="Amiri" w:eastAsia="Amiri" w:cs="Amiri"/>
          <w:color w:val="111111"/>
          <w:sz w:val="28"/>
          <w:sz w:val="28"/>
          <w:szCs w:val="28"/>
          <w:rtl w:val="true"/>
          <w:lang w:bidi="ar-SA"/>
        </w:rPr>
        <w:t xml:space="preserve">و أَلْقِ عَصٰاکَ </w:t>
      </w:r>
      <w:r>
        <w:rPr>
          <w:rStyle w:val="FootnoteAnchor"/>
          <w:rtl w:val="true"/>
        </w:rPr>
        <w:footnoteReference w:id="38"/>
      </w:r>
      <w:r>
        <w:rPr>
          <w:rFonts w:ascii="Amiri" w:hAnsi="Amiri" w:eastAsia="Amiri" w:cs="Amiri"/>
          <w:color w:val="111111"/>
          <w:sz w:val="28"/>
          <w:sz w:val="28"/>
          <w:szCs w:val="28"/>
          <w:rtl w:val="true"/>
          <w:lang w:bidi="ar-SA"/>
        </w:rPr>
        <w:t xml:space="preserve">و فَقُلْنَا اِضْرِبْ بِعَصٰاکَ اَلْحَجَرَ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بالمضاف إلی یاء المتکلّم غیر التثنیة و جمع المذکر السالم،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بغلامی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الرّفع بتقدیر الضمّة و النصب بالفتحة لفظا و الجرّ بتقدیر الکسرة و یختصّ بالمنقوص و هو ما آخره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مکسور ما قبلها،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بالقاضی</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الرّفع بتقدیر الواو و النصب و الجرّ بالیاء لفظا و یختصّ بجمع المذکّر السّالم مضافا إلی یاء المتکلّم؛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مسلمیّ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کلمة واحدة و الأولی منهما ساکنة فقلبت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و أدغمت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أبدلت الضمة بالکسرة لمناسبة الیاء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مسلمیّ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بمسلمیّ</w:t>
      </w:r>
      <w:r>
        <w:rPr>
          <w:rFonts w:eastAsia="IRNazanin" w:cs="IRNazanin"/>
          <w:color w:val="111111"/>
          <w:sz w:val="28"/>
          <w:szCs w:val="28"/>
          <w:rtl w:val="true"/>
          <w:lang w:bidi="fa-IR"/>
        </w:rPr>
        <w:t>» .</w:t>
      </w:r>
      <w:bookmarkStart w:id="126" w:name="pg2870_23817"/>
    </w:p>
    <w:p>
      <w:pPr>
        <w:pStyle w:val="Heading5"/>
        <w:numPr>
          <w:ilvl w:val="4"/>
          <w:numId w:val="1"/>
        </w:numPr>
        <w:rPr/>
      </w:pPr>
      <w:bookmarkStart w:id="127" w:name="__RefHeading___Toc2842010_1395250215"/>
      <w:bookmarkStart w:id="128" w:name="_Toc51"/>
      <w:bookmarkEnd w:id="126"/>
      <w:bookmarkEnd w:id="127"/>
      <w:r>
        <w:rPr>
          <w:rtl w:val="true"/>
        </w:rPr>
        <w:t>الأسئلة</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الفرق بین علامتی التثنیة و جمع المذکّر السالم؟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الإسم المقصور؟ مثّل له مثالا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المنقوص و مثّل 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المواضع یقدّرّ الإعراب؟ أذکرها مع المثال</w:t>
      </w:r>
      <w:r>
        <w:rPr>
          <w:rFonts w:eastAsia="IRNazanin" w:cs="IRNazanin"/>
          <w:color w:val="111111"/>
          <w:sz w:val="28"/>
          <w:szCs w:val="28"/>
          <w:rtl w:val="true"/>
          <w:lang w:bidi="fa-IR"/>
        </w:rPr>
        <w:t>.</w:t>
      </w:r>
    </w:p>
    <w:p>
      <w:pPr>
        <w:pStyle w:val="Heading5"/>
        <w:numPr>
          <w:ilvl w:val="4"/>
          <w:numId w:val="1"/>
        </w:numPr>
        <w:rPr/>
      </w:pPr>
      <w:bookmarkStart w:id="129" w:name="__RefHeading___Toc2842012_1395250215"/>
      <w:bookmarkStart w:id="130" w:name="_Toc52"/>
      <w:bookmarkEnd w:id="129"/>
      <w:r>
        <w:rPr>
          <w:rtl w:val="true"/>
        </w:rPr>
        <w:t>التّمارین</w:t>
      </w:r>
      <w:bookmarkEnd w:id="13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الأسماء المعربة مع ذکر نوع إعرابها ممّا یلی من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 عِیسَی اِبْنَ مَرْیَمَ اَلْبَیِّنٰاتِ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قَوْمَنٰا أَجِیبُوا دٰاعِیَ اَللّٰهِ وَ آمِنُوا بِهِ الاحقاف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صٰاحِبَیِ اَلسِّجْنِ أَ أَرْبٰابٌ مُتَفَرِّقُونَ خَیْرٌ أَمِ اَللّٰهُ اَلْوٰاحِدُ اَلْقَهّٰارُ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بِمُصْرِخِکُمْ وَ مٰا أَنْتُمْ بِمُصْرِخِیَّ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صَلاٰتِی وَ نُسُکِی وَ مَحْیٰایَ وَ مَمٰاتِی لِلّٰهِ رَبِّ اَلْعٰالَمِینَ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لَهُ عَیْنَیْنِ وَ لِسٰاناً وَ شَفَتَیْنِ وَ هَدَیْنٰاهُ اَلنَّجْدَیْنِ 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یأس علی الماضی و لم یفرح بالآتی فقد أخذ الزّهد بطرفیه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الرّاضی بفعل قوم کالدّاخل فیه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أشرف الغنی ترک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bookmarkStart w:id="131" w:name="pg2870_23818"/>
    </w:p>
    <w:p>
      <w:pPr>
        <w:pStyle w:val="Heading4"/>
        <w:numPr>
          <w:ilvl w:val="3"/>
          <w:numId w:val="1"/>
        </w:numPr>
        <w:rPr/>
      </w:pPr>
      <w:bookmarkStart w:id="132" w:name="__RefHeading___Toc2842014_1395250215"/>
      <w:bookmarkStart w:id="133" w:name="_Toc53"/>
      <w:bookmarkEnd w:id="131"/>
      <w:bookmarkEnd w:id="132"/>
      <w:r>
        <w:rPr>
          <w:rtl w:val="true"/>
        </w:rPr>
        <w:t xml:space="preserve">الدّرس الثامن غیر المنصرف </w:t>
      </w:r>
      <w:r>
        <w:rPr>
          <w:rtl w:val="true"/>
        </w:rPr>
        <w:t>(</w:t>
      </w:r>
      <w:r>
        <w:rPr/>
        <w:t>1</w:t>
      </w:r>
      <w:r>
        <w:rPr>
          <w:rtl w:val="true"/>
        </w:rPr>
        <w:t>)</w:t>
      </w:r>
      <w:bookmarkEnd w:id="133"/>
    </w:p>
    <w:p>
      <w:pPr>
        <w:pStyle w:val="Heading5"/>
        <w:numPr>
          <w:ilvl w:val="4"/>
          <w:numId w:val="1"/>
        </w:numPr>
        <w:rPr/>
      </w:pPr>
      <w:bookmarkStart w:id="134" w:name="__RefHeading___Toc2842016_1395250215"/>
      <w:bookmarkStart w:id="135" w:name="_Toc54"/>
      <w:bookmarkEnd w:id="134"/>
      <w:r>
        <w:rPr>
          <w:rtl w:val="true"/>
        </w:rPr>
        <w:t>الفصل الثالث فی الإسم المنصرف و غیر المنصرف</w:t>
      </w:r>
      <w:bookmarkEnd w:id="135"/>
    </w:p>
    <w:p>
      <w:pPr>
        <w:pStyle w:val="Heading6"/>
        <w:numPr>
          <w:ilvl w:val="5"/>
          <w:numId w:val="1"/>
        </w:numPr>
        <w:rPr/>
      </w:pPr>
      <w:bookmarkStart w:id="136" w:name="__RefHeading___Toc2842018_1395250215"/>
      <w:bookmarkStart w:id="137" w:name="_Toc55"/>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أقسام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الإسم المعرب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لیس فیه سببان من الأسباب التّسعة او واحد منها یقوم مقامهما،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الأمکن و حکمه أن تدخله الحرکات الثّلاث مع التنوین، مثل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رأیت زیدا، مررت بزید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فیه سببان من الأسباب التّسعة أو واحد منها یقوم مقامهما و حکمه أن لا تدخله الکسرة و التنوین و یکون فی موضع الجرّ مفتوحا کما مرّ</w:t>
      </w:r>
      <w:r>
        <w:rPr>
          <w:rFonts w:eastAsia="IRNazanin" w:cs="IRNazanin"/>
          <w:color w:val="111111"/>
          <w:sz w:val="28"/>
          <w:szCs w:val="28"/>
          <w:rtl w:val="true"/>
          <w:lang w:bidi="fa-IR"/>
        </w:rPr>
        <w:t>.</w:t>
      </w:r>
    </w:p>
    <w:p>
      <w:pPr>
        <w:pStyle w:val="Heading6"/>
        <w:numPr>
          <w:ilvl w:val="5"/>
          <w:numId w:val="1"/>
        </w:numPr>
        <w:rPr/>
      </w:pPr>
      <w:bookmarkStart w:id="138" w:name="__RefHeading___Toc2842020_1395250215"/>
      <w:bookmarkStart w:id="139" w:name="_Toc56"/>
      <w:bookmarkEnd w:id="138"/>
      <w:r>
        <w:rPr>
          <w:rtl w:val="true"/>
        </w:rPr>
        <w:t>الأسباب المانعة من الصرف</w:t>
      </w:r>
      <w:bookmarkEnd w:id="139"/>
    </w:p>
    <w:p>
      <w:pPr>
        <w:pStyle w:val="Heading6"/>
        <w:numPr>
          <w:ilvl w:val="5"/>
          <w:numId w:val="1"/>
        </w:numPr>
        <w:rPr/>
      </w:pPr>
      <w:bookmarkStart w:id="140" w:name="__RefHeading___Toc2842022_1395250215"/>
      <w:bookmarkStart w:id="141" w:name="_Toc57"/>
      <w:bookmarkEnd w:id="140"/>
      <w:r>
        <w:rPr>
          <w:rtl w:val="true"/>
        </w:rPr>
        <w:t>اشارة</w:t>
      </w:r>
      <w:bookmarkEnd w:id="14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الأسباب التّسعة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النون الزائدتان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الفعل</w:t>
      </w:r>
      <w:r>
        <w:rPr>
          <w:rFonts w:eastAsia="IRNazanin" w:cs="IRNazanin"/>
          <w:color w:val="111111"/>
          <w:sz w:val="28"/>
          <w:szCs w:val="28"/>
          <w:rtl w:val="true"/>
          <w:lang w:bidi="fa-IR"/>
        </w:rPr>
        <w:t>» .</w:t>
      </w:r>
      <w:bookmarkStart w:id="142" w:name="pg2870_23819"/>
    </w:p>
    <w:p>
      <w:pPr>
        <w:pStyle w:val="BookText"/>
        <w:rPr/>
      </w:pPr>
      <w:bookmarkEnd w:id="142"/>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p>
    <w:p>
      <w:pPr>
        <w:pStyle w:val="Heading6"/>
        <w:numPr>
          <w:ilvl w:val="5"/>
          <w:numId w:val="1"/>
        </w:numPr>
        <w:rPr/>
      </w:pPr>
      <w:bookmarkStart w:id="143" w:name="__RefHeading___Toc2842024_1395250215"/>
      <w:bookmarkStart w:id="144" w:name="_Toc58"/>
      <w:bookmarkEnd w:id="143"/>
      <w:r>
        <w:rPr/>
        <w:t>1</w:t>
      </w:r>
      <w:r>
        <w:rPr>
          <w:rtl w:val="true"/>
        </w:rPr>
        <w:t>-</w:t>
      </w:r>
      <w:r>
        <w:rPr>
          <w:rtl w:val="true"/>
        </w:rPr>
        <w:t>العدل</w:t>
      </w:r>
      <w:bookmarkEnd w:id="144"/>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تغییر اللّفظ من صیغته الأصلیّة إلی صیغة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تحقیقیّ </w:t>
      </w:r>
      <w:r>
        <w:rPr>
          <w:rStyle w:val="FootnoteAnchor"/>
          <w:rtl w:val="true"/>
        </w:rPr>
        <w:footnoteReference w:id="40"/>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فالأوّلان معدولتان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الرابع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تقدیریّ </w:t>
      </w:r>
      <w:r>
        <w:rPr>
          <w:rStyle w:val="FootnoteAnchor"/>
          <w:rtl w:val="true"/>
        </w:rPr>
        <w:footnoteReference w:id="41"/>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 انّهما معدولتان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العدل التحقیقیّ یجتمع مع الوصف و التقدیریّ مع العلمیّة، و لا یجتمعان مع وزن الفعل أصلا</w:t>
      </w:r>
      <w:r>
        <w:rPr>
          <w:rFonts w:eastAsia="IRNazanin" w:cs="IRNazanin"/>
          <w:color w:val="111111"/>
          <w:sz w:val="28"/>
          <w:szCs w:val="28"/>
          <w:rtl w:val="true"/>
          <w:lang w:bidi="fa-IR"/>
        </w:rPr>
        <w:t>.</w:t>
      </w:r>
    </w:p>
    <w:p>
      <w:pPr>
        <w:pStyle w:val="Heading6"/>
        <w:numPr>
          <w:ilvl w:val="5"/>
          <w:numId w:val="1"/>
        </w:numPr>
        <w:rPr/>
      </w:pPr>
      <w:bookmarkStart w:id="145" w:name="__RefHeading___Toc2842026_1395250215"/>
      <w:bookmarkStart w:id="146" w:name="_Toc59"/>
      <w:bookmarkEnd w:id="145"/>
      <w:r>
        <w:rPr/>
        <w:t>2</w:t>
      </w:r>
      <w:r>
        <w:rPr>
          <w:rtl w:val="true"/>
        </w:rPr>
        <w:t>-</w:t>
      </w:r>
      <w:r>
        <w:rPr>
          <w:rtl w:val="true"/>
        </w:rPr>
        <w:t>الوصف</w:t>
      </w:r>
      <w:bookmarkEnd w:id="146"/>
    </w:p>
    <w:p>
      <w:pPr>
        <w:pStyle w:val="BookText"/>
        <w:rPr/>
      </w:pPr>
      <w:r>
        <w:rPr>
          <w:rFonts w:ascii="IRNazanin" w:hAnsi="IRNazanin" w:eastAsia="IRNazanin"/>
          <w:color w:val="111111"/>
          <w:sz w:val="28"/>
          <w:sz w:val="28"/>
          <w:szCs w:val="28"/>
          <w:rtl w:val="true"/>
          <w:lang w:bidi="fa-IR"/>
        </w:rPr>
        <w:t xml:space="preserve">و شرطه أن یکون وصفا فی أصل الوضع؛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منصرف و إن صارا اسمین للحیّة، لأصالتهما فی الوصفیّة؛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بنسوة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مع أنّ فیه وصفیّة و وزن الفعل، لعدم الأصلیّة فی الوصف</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 مع العلمیّة أصلا</w:t>
      </w:r>
      <w:r>
        <w:rPr>
          <w:rFonts w:eastAsia="IRNazanin" w:cs="IRNazanin"/>
          <w:color w:val="111111"/>
          <w:sz w:val="28"/>
          <w:szCs w:val="28"/>
          <w:rtl w:val="true"/>
          <w:lang w:bidi="fa-IR"/>
        </w:rPr>
        <w:t>.</w:t>
      </w:r>
      <w:bookmarkStart w:id="147" w:name="pg2870_23820"/>
    </w:p>
    <w:p>
      <w:pPr>
        <w:pStyle w:val="Heading5"/>
        <w:numPr>
          <w:ilvl w:val="4"/>
          <w:numId w:val="1"/>
        </w:numPr>
        <w:rPr/>
      </w:pPr>
      <w:bookmarkStart w:id="148" w:name="__RefHeading___Toc2842028_1395250215"/>
      <w:bookmarkStart w:id="149" w:name="_Toc60"/>
      <w:bookmarkEnd w:id="147"/>
      <w:bookmarkEnd w:id="148"/>
      <w:r>
        <w:rPr>
          <w:rtl w:val="true"/>
        </w:rPr>
        <w:t>الأسئلة</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الإسم المتمکّن و بیّن حکمه مع ذکر أمثلة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غیر المنصرف و بیّن حکمه و مثّل 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الأسباب التّسعة المانعة عن صرف الإسم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العدل و أقسامه مع الأمثلة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یمتنع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5"/>
        <w:numPr>
          <w:ilvl w:val="4"/>
          <w:numId w:val="1"/>
        </w:numPr>
        <w:rPr/>
      </w:pPr>
      <w:bookmarkStart w:id="150" w:name="__RefHeading___Toc2842030_1395250215"/>
      <w:bookmarkStart w:id="151" w:name="_Toc61"/>
      <w:bookmarkEnd w:id="150"/>
      <w:r>
        <w:rPr>
          <w:rtl w:val="true"/>
        </w:rPr>
        <w:t>التّمارین</w:t>
      </w:r>
      <w:bookmarkEnd w:id="15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الأسماء غیر المنصرفة مع ذکر سببها من الآیتین الشریفتین التالیتین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 اَلْمَلاٰئِکَةِ رُسُلاً أُولِی أَجْنِحَةٍ مَثْنیٰ وَ ثُلاٰثَ وَ رُبٰاعَ 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مِنْکُمْ مَرِیضاً أَوْ عَلیٰ سَفَرٍ فَعِدَّةٌ مِنْ أَیّٰامٍ أُخَرَ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bookmarkStart w:id="152" w:name="pg2870_23821"/>
    </w:p>
    <w:p>
      <w:pPr>
        <w:pStyle w:val="Heading4"/>
        <w:numPr>
          <w:ilvl w:val="3"/>
          <w:numId w:val="1"/>
        </w:numPr>
        <w:rPr/>
      </w:pPr>
      <w:bookmarkStart w:id="153" w:name="__RefHeading___Toc2842032_1395250215"/>
      <w:bookmarkStart w:id="154" w:name="_Toc62"/>
      <w:bookmarkEnd w:id="152"/>
      <w:bookmarkEnd w:id="153"/>
      <w:r>
        <w:rPr>
          <w:rtl w:val="true"/>
        </w:rPr>
        <w:t xml:space="preserve">الدرس التّاسع غیر المنصرف </w:t>
      </w:r>
      <w:r>
        <w:rPr>
          <w:rtl w:val="true"/>
        </w:rPr>
        <w:t>(</w:t>
      </w:r>
      <w:r>
        <w:rPr/>
        <w:t>2</w:t>
      </w:r>
      <w:r>
        <w:rPr>
          <w:rtl w:val="true"/>
        </w:rPr>
        <w:t>)</w:t>
      </w:r>
      <w:bookmarkEnd w:id="154"/>
    </w:p>
    <w:p>
      <w:pPr>
        <w:pStyle w:val="Heading5"/>
        <w:numPr>
          <w:ilvl w:val="4"/>
          <w:numId w:val="1"/>
        </w:numPr>
        <w:rPr/>
      </w:pPr>
      <w:bookmarkStart w:id="155" w:name="__RefHeading___Toc2842034_1395250215"/>
      <w:bookmarkStart w:id="156" w:name="_Toc63"/>
      <w:bookmarkEnd w:id="155"/>
      <w:r>
        <w:rPr/>
        <w:t>3</w:t>
      </w:r>
      <w:r>
        <w:rPr>
          <w:rtl w:val="true"/>
        </w:rPr>
        <w:t>-</w:t>
      </w:r>
      <w:r>
        <w:rPr>
          <w:rtl w:val="true"/>
        </w:rPr>
        <w:t>التأنیث</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إمّا لفظیّ أو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اللّفظیّ إمّا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المقصورة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التّأنیث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فشرطه أن یکون علما،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المعنویّ،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التأنیث بالألف المقصورة،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الممدودة،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حمرآء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صرفه لان الالف قائم مقام السببین للتأنیث و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المؤنّث المعنویّ إن کان ثلاثیّا، ساکن الوسط، غیر أعجمیّ یجوز صرفه مع وجود السببین،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الخفّة و إلاّ یجب منعه،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2842036_1395250215"/>
      <w:bookmarkStart w:id="158" w:name="_Toc64"/>
      <w:bookmarkEnd w:id="157"/>
      <w:r>
        <w:rPr/>
        <w:t>4</w:t>
      </w:r>
      <w:r>
        <w:rPr>
          <w:rtl w:val="true"/>
        </w:rPr>
        <w:t>-</w:t>
      </w:r>
      <w:r>
        <w:rPr>
          <w:rtl w:val="true"/>
        </w:rPr>
        <w:t>المعرفة</w:t>
      </w:r>
      <w:bookmarkEnd w:id="15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یعتبر فی منع الصّرف بها إلاّ العلمیّة و تجتمع مع غیر الوصف</w:t>
      </w:r>
      <w:r>
        <w:rPr>
          <w:rFonts w:eastAsia="IRNazanin" w:cs="IRNazanin"/>
          <w:color w:val="111111"/>
          <w:sz w:val="28"/>
          <w:szCs w:val="28"/>
          <w:rtl w:val="true"/>
          <w:lang w:bidi="fa-IR"/>
        </w:rPr>
        <w:t>.</w:t>
      </w:r>
      <w:bookmarkStart w:id="159" w:name="pg2870_23822"/>
    </w:p>
    <w:p>
      <w:pPr>
        <w:pStyle w:val="Heading5"/>
        <w:numPr>
          <w:ilvl w:val="4"/>
          <w:numId w:val="1"/>
        </w:numPr>
        <w:rPr/>
      </w:pPr>
      <w:bookmarkStart w:id="160" w:name="__RefHeading___Toc2842038_1395250215"/>
      <w:bookmarkStart w:id="161" w:name="_Toc65"/>
      <w:bookmarkEnd w:id="159"/>
      <w:bookmarkEnd w:id="160"/>
      <w:r>
        <w:rPr/>
        <w:t>5</w:t>
      </w:r>
      <w:r>
        <w:rPr>
          <w:rtl w:val="true"/>
        </w:rPr>
        <w:t>-</w:t>
      </w:r>
      <w:r>
        <w:rPr>
          <w:rtl w:val="true"/>
        </w:rPr>
        <w:t>العجمة</w:t>
      </w:r>
      <w:bookmarkEnd w:id="161"/>
    </w:p>
    <w:p>
      <w:pPr>
        <w:pStyle w:val="BookText"/>
        <w:rPr/>
      </w:pPr>
      <w:r>
        <w:rPr>
          <w:rFonts w:ascii="IRNazanin" w:hAnsi="IRNazanin" w:eastAsia="IRNazanin"/>
          <w:color w:val="111111"/>
          <w:sz w:val="28"/>
          <w:sz w:val="28"/>
          <w:szCs w:val="28"/>
          <w:rtl w:val="true"/>
          <w:lang w:bidi="fa-IR"/>
        </w:rPr>
        <w:t>و شرطها أن تکون علما فی العجمیّة و زائدة علی ثلاثة أحرف،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ثلاثیا متحرّک الوسط،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لعدم العلمیّة فی العجمیّة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منصرفان لسکون الأوسط</w:t>
      </w:r>
      <w:r>
        <w:rPr>
          <w:rFonts w:eastAsia="IRNazanin" w:cs="IRNazanin"/>
          <w:color w:val="111111"/>
          <w:sz w:val="28"/>
          <w:szCs w:val="28"/>
          <w:rtl w:val="true"/>
          <w:lang w:bidi="fa-IR"/>
        </w:rPr>
        <w:t>.</w:t>
      </w:r>
    </w:p>
    <w:p>
      <w:pPr>
        <w:pStyle w:val="Heading5"/>
        <w:numPr>
          <w:ilvl w:val="4"/>
          <w:numId w:val="1"/>
        </w:numPr>
        <w:rPr/>
      </w:pPr>
      <w:bookmarkStart w:id="162" w:name="__RefHeading___Toc2842040_1395250215"/>
      <w:bookmarkStart w:id="163" w:name="_Toc66"/>
      <w:bookmarkEnd w:id="162"/>
      <w:r>
        <w:rPr/>
        <w:t>6</w:t>
      </w:r>
      <w:r>
        <w:rPr>
          <w:rtl w:val="true"/>
        </w:rPr>
        <w:t>-</w:t>
      </w:r>
      <w:r>
        <w:rPr>
          <w:rtl w:val="true"/>
        </w:rPr>
        <w:t>الجمع</w:t>
      </w:r>
      <w:bookmarkEnd w:id="163"/>
    </w:p>
    <w:p>
      <w:pPr>
        <w:pStyle w:val="BookText"/>
        <w:rPr/>
      </w:pPr>
      <w:r>
        <w:rPr>
          <w:rFonts w:ascii="IRNazanin" w:hAnsi="IRNazanin" w:eastAsia="IRNazanin"/>
          <w:color w:val="111111"/>
          <w:sz w:val="28"/>
          <w:sz w:val="28"/>
          <w:szCs w:val="28"/>
          <w:rtl w:val="true"/>
          <w:lang w:bidi="fa-IR"/>
        </w:rPr>
        <w:t>و شرطه أن یکون علی صیغة منتهی الجموع و هو أن یکون بعد ألف الجمع حرفان متحرّکان،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ثلاثة أحرف أوسطها ساکن، غیر قابلة للتّاء،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منصرفان لقبولهما التّاء</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قائم مقام السببین؛ للجمعیّة و امتناع أن یجمع مرّة أخری جمع التکسیر، فکأنّه جمع مرّتین</w:t>
      </w:r>
      <w:r>
        <w:rPr>
          <w:rFonts w:eastAsia="IRNazanin" w:cs="IRNazanin"/>
          <w:color w:val="111111"/>
          <w:sz w:val="28"/>
          <w:szCs w:val="28"/>
          <w:rtl w:val="true"/>
          <w:lang w:bidi="fa-IR"/>
        </w:rPr>
        <w:t>.</w:t>
      </w:r>
      <w:bookmarkStart w:id="164" w:name="pg2870_23823"/>
    </w:p>
    <w:p>
      <w:pPr>
        <w:pStyle w:val="Heading5"/>
        <w:numPr>
          <w:ilvl w:val="4"/>
          <w:numId w:val="1"/>
        </w:numPr>
        <w:rPr/>
      </w:pPr>
      <w:bookmarkStart w:id="165" w:name="__RefHeading___Toc2842042_1395250215"/>
      <w:bookmarkStart w:id="166" w:name="_Toc67"/>
      <w:bookmarkEnd w:id="164"/>
      <w:bookmarkEnd w:id="165"/>
      <w:r>
        <w:rPr>
          <w:rtl w:val="true"/>
        </w:rPr>
        <w:t>الأسئلة</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شرط منع الصّرف فی المؤنّث المعنویّ؟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لا یعتبر فی منع الصرف بالمعرفة إلاّ العلمیّة؟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شرائط منع صرف العجمة مع ذکر الأمثلة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منتهی الجموع؟</w:t>
      </w:r>
    </w:p>
    <w:p>
      <w:pPr>
        <w:pStyle w:val="Heading5"/>
        <w:numPr>
          <w:ilvl w:val="4"/>
          <w:numId w:val="1"/>
        </w:numPr>
        <w:rPr/>
      </w:pPr>
      <w:bookmarkStart w:id="167" w:name="__RefHeading___Toc2842044_1395250215"/>
      <w:bookmarkStart w:id="168" w:name="_Toc68"/>
      <w:bookmarkEnd w:id="167"/>
      <w:r>
        <w:rPr>
          <w:rtl w:val="true"/>
        </w:rPr>
        <w:t>التّمارین</w:t>
      </w:r>
      <w:bookmarkEnd w:id="1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الأسماء غیر المنصرفة مع ذکر سببها من الجمل الآتیة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مَقٰامِعُ مِنْ حَدِیدٍ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زَیَّنَّا اَلسَّمٰاءَ اَلدُّنْیٰا بِمَصٰابِیحَ 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لِلْمَلاٰئِکَةِ اُسْجُدُوا لِآدَمَ فَسَجَدُوا إِلاّٰ إِبْلِیسَ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 فِیهٰا مَآرِبُ أُخْریٰ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جَهَنَّمَ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 سِنِینَ فِی أَهْلِ مَدْیَنَ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 إِبْرٰاهِیمَ وَ إِسْمٰاعِیلَ وَ إِسْحٰاقَ وَ یَعْقُوبَ وَ اَلْأَسْبٰاطِ وَ عِیسیٰ وَ أَیُّوبَ وَ یُونُسَ وَ هٰارُونَ وَ سُلَیْمٰانَ وَ آتَیْنٰا دٰاوُدَ زَبُوراً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bookmarkStart w:id="169" w:name="pg2870_23824"/>
    </w:p>
    <w:p>
      <w:pPr>
        <w:pStyle w:val="Heading4"/>
        <w:numPr>
          <w:ilvl w:val="3"/>
          <w:numId w:val="1"/>
        </w:numPr>
        <w:rPr/>
      </w:pPr>
      <w:bookmarkStart w:id="170" w:name="__RefHeading___Toc2842046_1395250215"/>
      <w:bookmarkStart w:id="171" w:name="_Toc69"/>
      <w:bookmarkEnd w:id="169"/>
      <w:bookmarkEnd w:id="170"/>
      <w:r>
        <w:rPr>
          <w:rtl w:val="true"/>
        </w:rPr>
        <w:t xml:space="preserve">الدّرس العاشر غیر المنصرف </w:t>
      </w:r>
      <w:r>
        <w:rPr>
          <w:rtl w:val="true"/>
        </w:rPr>
        <w:t>(</w:t>
      </w:r>
      <w:r>
        <w:rPr/>
        <w:t>3</w:t>
      </w:r>
      <w:r>
        <w:rPr>
          <w:rtl w:val="true"/>
        </w:rPr>
        <w:t>)</w:t>
      </w:r>
      <w:bookmarkEnd w:id="171"/>
    </w:p>
    <w:p>
      <w:pPr>
        <w:pStyle w:val="Heading5"/>
        <w:numPr>
          <w:ilvl w:val="4"/>
          <w:numId w:val="1"/>
        </w:numPr>
        <w:rPr/>
      </w:pPr>
      <w:bookmarkStart w:id="172" w:name="__RefHeading___Toc2842048_1395250215"/>
      <w:bookmarkStart w:id="173" w:name="_Toc70"/>
      <w:bookmarkEnd w:id="172"/>
      <w:r>
        <w:rPr/>
        <w:t>7</w:t>
      </w:r>
      <w:r>
        <w:rPr>
          <w:rtl w:val="true"/>
        </w:rPr>
        <w:t>-</w:t>
      </w:r>
      <w:r>
        <w:rPr>
          <w:rtl w:val="true"/>
        </w:rPr>
        <w:t>الترکیب</w:t>
      </w:r>
      <w:bookmarkEnd w:id="173"/>
    </w:p>
    <w:p>
      <w:pPr>
        <w:pStyle w:val="BookText"/>
        <w:rPr/>
      </w:pPr>
      <w:r>
        <w:rPr>
          <w:rFonts w:ascii="IRNazanin" w:hAnsi="IRNazanin" w:eastAsia="IRNazanin"/>
          <w:color w:val="111111"/>
          <w:sz w:val="28"/>
          <w:sz w:val="28"/>
          <w:szCs w:val="28"/>
          <w:rtl w:val="true"/>
          <w:lang w:bidi="fa-IR"/>
        </w:rPr>
        <w:t>و شرطه أن یکون علما بلا إضافة و لا إسناد،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للإضافة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قرناها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للإسناد</w:t>
      </w:r>
      <w:r>
        <w:rPr>
          <w:rFonts w:eastAsia="IRNazanin" w:cs="IRNazanin"/>
          <w:color w:val="111111"/>
          <w:sz w:val="28"/>
          <w:szCs w:val="28"/>
          <w:rtl w:val="true"/>
          <w:lang w:bidi="fa-IR"/>
        </w:rPr>
        <w:t>.</w:t>
      </w:r>
    </w:p>
    <w:p>
      <w:pPr>
        <w:pStyle w:val="Heading5"/>
        <w:numPr>
          <w:ilvl w:val="4"/>
          <w:numId w:val="1"/>
        </w:numPr>
        <w:rPr/>
      </w:pPr>
      <w:bookmarkStart w:id="174" w:name="__RefHeading___Toc2842050_1395250215"/>
      <w:bookmarkStart w:id="175" w:name="_Toc71"/>
      <w:bookmarkEnd w:id="174"/>
      <w:r>
        <w:rPr/>
        <w:t>8</w:t>
      </w:r>
      <w:r>
        <w:rPr>
          <w:rtl w:val="true"/>
        </w:rPr>
        <w:t>-</w:t>
      </w:r>
      <w:r>
        <w:rPr>
          <w:rtl w:val="true"/>
        </w:rPr>
        <w:t>الألف و النّون الزّائدتان</w:t>
      </w:r>
      <w:bookmarkEnd w:id="175"/>
    </w:p>
    <w:p>
      <w:pPr>
        <w:pStyle w:val="BookText"/>
        <w:rPr/>
      </w:pPr>
      <w:r>
        <w:rPr>
          <w:rFonts w:ascii="IRNazanin" w:hAnsi="IRNazanin" w:eastAsia="IRNazanin"/>
          <w:color w:val="111111"/>
          <w:sz w:val="28"/>
          <w:sz w:val="28"/>
          <w:szCs w:val="28"/>
          <w:rtl w:val="true"/>
          <w:lang w:bidi="fa-IR"/>
        </w:rPr>
        <w:t>ان کانت الالف و النون الزائدتان فی اسم فشرطهما أن یکون علما،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بعلم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نبت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کانتا فی صفة فشرطهما أن لا یکون مؤنّثها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مؤنّثهما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ندمان</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منصرف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ندمانة</w:t>
      </w:r>
      <w:r>
        <w:rPr>
          <w:rFonts w:eastAsia="Amiri" w:cs="Amiri" w:ascii="Amiri" w:hAnsi="Amiri"/>
          <w:color w:val="111111"/>
          <w:sz w:val="28"/>
          <w:szCs w:val="28"/>
          <w:rtl w:val="true"/>
          <w:lang w:bidi="ar-SA"/>
        </w:rPr>
        <w:t>» .</w:t>
      </w:r>
    </w:p>
    <w:p>
      <w:pPr>
        <w:pStyle w:val="Heading5"/>
        <w:numPr>
          <w:ilvl w:val="4"/>
          <w:numId w:val="1"/>
        </w:numPr>
        <w:rPr/>
      </w:pPr>
      <w:bookmarkStart w:id="176" w:name="__RefHeading___Toc2842052_1395250215"/>
      <w:bookmarkStart w:id="177" w:name="_Toc72"/>
      <w:bookmarkEnd w:id="176"/>
      <w:r>
        <w:rPr/>
        <w:t>9</w:t>
      </w:r>
      <w:r>
        <w:rPr>
          <w:rtl w:val="true"/>
        </w:rPr>
        <w:t>-</w:t>
      </w:r>
      <w:r>
        <w:rPr>
          <w:rtl w:val="true"/>
        </w:rPr>
        <w:t>وزن الفعل</w:t>
      </w:r>
      <w:bookmarkEnd w:id="17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شرطه أن یختصّ بالفعل،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یختصّ به فیجب أن</w:t>
      </w:r>
      <w:bookmarkStart w:id="178" w:name="pg2870_23825"/>
    </w:p>
    <w:p>
      <w:pPr>
        <w:pStyle w:val="BookText"/>
        <w:rPr/>
      </w:pPr>
      <w:bookmarkEnd w:id="178"/>
      <w:r>
        <w:rPr>
          <w:rFonts w:ascii="IRNazanin" w:hAnsi="IRNazanin" w:eastAsia="IRNazanin"/>
          <w:color w:val="111111"/>
          <w:sz w:val="28"/>
          <w:sz w:val="28"/>
          <w:szCs w:val="28"/>
          <w:rtl w:val="true"/>
          <w:lang w:bidi="fa-IR"/>
        </w:rPr>
        <w:t>یکون فی أوّله احد حروف المضارعة و لا یدخله الهاء،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أرمل</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منصرف لقبوله التّاء،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امراة ارملة</w:t>
      </w:r>
      <w:r>
        <w:rPr>
          <w:rFonts w:eastAsia="Amiri" w:cs="Amiri" w:ascii="Amiri" w:hAnsi="Amiri"/>
          <w:color w:val="111111"/>
          <w:sz w:val="28"/>
          <w:szCs w:val="28"/>
          <w:rtl w:val="true"/>
          <w:lang w:bidi="ar-SA"/>
        </w:rPr>
        <w:t>» .</w:t>
      </w:r>
    </w:p>
    <w:p>
      <w:pPr>
        <w:pStyle w:val="Heading5"/>
        <w:numPr>
          <w:ilvl w:val="4"/>
          <w:numId w:val="1"/>
        </w:numPr>
        <w:rPr/>
      </w:pPr>
      <w:bookmarkStart w:id="179" w:name="__RefHeading___Toc2842054_1395250215"/>
      <w:bookmarkStart w:id="180" w:name="_Toc73"/>
      <w:bookmarkEnd w:id="179"/>
      <w:r>
        <w:rPr>
          <w:rtl w:val="true"/>
        </w:rPr>
        <w:t>تنبیه</w:t>
      </w:r>
      <w:r>
        <w:rPr>
          <w:rtl w:val="true"/>
        </w:rPr>
        <w:t>:</w:t>
      </w:r>
      <w:bookmarkEnd w:id="180"/>
    </w:p>
    <w:p>
      <w:pPr>
        <w:pStyle w:val="BookText"/>
        <w:rPr/>
      </w:pPr>
      <w:r>
        <w:rPr>
          <w:rFonts w:ascii="IRNazanin" w:hAnsi="IRNazanin" w:eastAsia="IRNazanin"/>
          <w:color w:val="111111"/>
          <w:sz w:val="28"/>
          <w:sz w:val="28"/>
          <w:szCs w:val="28"/>
          <w:rtl w:val="true"/>
          <w:lang w:bidi="fa-IR"/>
        </w:rPr>
        <w:t>اعلم أنّ کل ما یشترط فیه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التّأنیث بالتّاء و المعنوی و العجمة و الترکیب و الإسم الّذی فیه الألف و النّون الزّائدتان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یشترط فیه ذلک لکن اجتمع مع سبب آخر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العدل و وزن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نکّرته انصرف؛ أمّا فی القسم الأوّل فلبقاء الإسم بلا سبب و أمّا فی القسم الثانی فلبقائه علی سبب واحد؛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طلحة و طلحة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عمر و عمر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أحمد و أحمد آخر</w:t>
      </w:r>
      <w:r>
        <w:rPr>
          <w:rFonts w:eastAsia="IRNazanin" w:cs="IRNazanin"/>
          <w:color w:val="111111"/>
          <w:sz w:val="28"/>
          <w:szCs w:val="28"/>
          <w:rtl w:val="true"/>
          <w:lang w:bidi="fa-IR"/>
        </w:rPr>
        <w:t>» .</w:t>
      </w:r>
    </w:p>
    <w:p>
      <w:pPr>
        <w:pStyle w:val="Heading5"/>
        <w:numPr>
          <w:ilvl w:val="4"/>
          <w:numId w:val="1"/>
        </w:numPr>
        <w:rPr/>
      </w:pPr>
      <w:bookmarkStart w:id="181" w:name="__RefHeading___Toc2842056_1395250215"/>
      <w:bookmarkStart w:id="182" w:name="_Toc74"/>
      <w:bookmarkEnd w:id="181"/>
      <w:r>
        <w:rPr>
          <w:rtl w:val="true"/>
        </w:rPr>
        <w:t>تبصرة</w:t>
      </w:r>
      <w:bookmarkEnd w:id="18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لا ینصرف إذا أضیف أو دخله اللاّم، دخلته الکسرة فی حالة الجرّ،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بأحمدکم و بالاحمر</w:t>
      </w:r>
      <w:r>
        <w:rPr>
          <w:rFonts w:eastAsia="IRNazanin" w:cs="IRNazanin"/>
          <w:color w:val="111111"/>
          <w:sz w:val="28"/>
          <w:szCs w:val="28"/>
          <w:rtl w:val="true"/>
          <w:lang w:bidi="fa-IR"/>
        </w:rPr>
        <w:t>» .</w:t>
      </w:r>
      <w:bookmarkStart w:id="183" w:name="pg2870_23826"/>
    </w:p>
    <w:p>
      <w:pPr>
        <w:pStyle w:val="Heading5"/>
        <w:numPr>
          <w:ilvl w:val="4"/>
          <w:numId w:val="1"/>
        </w:numPr>
        <w:rPr/>
      </w:pPr>
      <w:bookmarkStart w:id="184" w:name="__RefHeading___Toc2842058_1395250215"/>
      <w:bookmarkStart w:id="185" w:name="_Toc75"/>
      <w:bookmarkEnd w:id="183"/>
      <w:bookmarkEnd w:id="184"/>
      <w:r>
        <w:rPr>
          <w:rtl w:val="true"/>
        </w:rPr>
        <w:t>الأسئلة</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شرائط منع صرف المرکّب و مثّل 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شرط منع صرف الاسم المختوم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 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المزیدتین؟</w:t>
      </w:r>
    </w:p>
    <w:p>
      <w:pPr>
        <w:pStyle w:val="Heading5"/>
        <w:numPr>
          <w:ilvl w:val="4"/>
          <w:numId w:val="1"/>
        </w:numPr>
        <w:rPr/>
      </w:pPr>
      <w:bookmarkStart w:id="186" w:name="__RefHeading___Toc2842060_1395250215"/>
      <w:bookmarkStart w:id="187" w:name="_Toc76"/>
      <w:bookmarkEnd w:id="186"/>
      <w:r>
        <w:rPr>
          <w:rtl w:val="true"/>
        </w:rPr>
        <w:t>التّمارین</w:t>
      </w:r>
      <w:bookmarkEnd w:id="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الأسماء غیر المنصرفة مع ذکر سببها من الجمل الآتیة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مُوسیٰ إِلیٰ قَوْمِهِ غَضْبٰانَ أَسِفاً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یَقُولُونَ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آدَمَ وَ نُوحاً وَ آلَ إِبْرٰاهِیمَ وَ آلَ عِمْرٰانَ عَلَی اَلْعٰالَمِینَ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جرّت بالکسرة الأسماء غیر المنصرفة فی الجمل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بِرَبِّ اَلْمَشٰارِقِ وَ اَلْمَغٰارِبِ 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قِیلَ لَکُمْ تَفَسَّحُوا فِی اَلْمَجٰالِسِ فَافْسَحُوا یَفْسَحِ اَللّٰهُ لَکُمْ 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تواضع الأغنیاء للفقراء طلبا لما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اشفع لی أوائل مننک بأواخرها و قدیم فوائدک بحوادثها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الصّحیفة السّجادیّة،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أعظم الفجائع إضاعة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الفصل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الأسماء الممنوعة من الصرّف و اذکر سبب منعها فیما یلی من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p>
    <w:p>
      <w:p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معدیکرب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p>
    <w:p>
      <w:pPr>
        <w:pStyle w:val="BookText"/>
        <w:rPr/>
      </w:pPr>
      <w:r>
        <w:rPr>
          <w:rFonts w:ascii="IRNazanin" w:hAnsi="IRNazanin" w:eastAsia="IRNazanin"/>
          <w:color w:val="111111"/>
          <w:sz w:val="28"/>
          <w:sz w:val="28"/>
          <w:szCs w:val="28"/>
          <w:rtl w:val="true"/>
          <w:lang w:bidi="fa-IR"/>
        </w:rPr>
        <w:t>أفصح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bookmarkStart w:id="188" w:name="pg2870_23828"/>
    </w:p>
    <w:p>
      <w:pPr>
        <w:pStyle w:val="Heading3"/>
        <w:numPr>
          <w:ilvl w:val="2"/>
          <w:numId w:val="1"/>
        </w:numPr>
        <w:rPr/>
      </w:pPr>
      <w:bookmarkStart w:id="189" w:name="__RefHeading___Toc2842062_1395250215"/>
      <w:bookmarkStart w:id="190" w:name="_Toc77"/>
      <w:bookmarkEnd w:id="188"/>
      <w:bookmarkEnd w:id="189"/>
      <w:r>
        <w:rPr>
          <w:rtl w:val="true"/>
        </w:rPr>
        <w:t>باب الإسم المقصد الأوّل فی المرفوعات</w:t>
      </w:r>
      <w:bookmarkEnd w:id="190"/>
    </w:p>
    <w:p>
      <w:pPr>
        <w:pStyle w:val="Heading4"/>
        <w:numPr>
          <w:ilvl w:val="3"/>
          <w:numId w:val="1"/>
        </w:numPr>
        <w:rPr/>
      </w:pPr>
      <w:bookmarkStart w:id="191" w:name="__RefHeading___Toc2842064_1395250215"/>
      <w:bookmarkStart w:id="192" w:name="_Toc78"/>
      <w:bookmarkEnd w:id="191"/>
      <w:r>
        <w:rPr>
          <w:rtl w:val="true"/>
        </w:rPr>
        <w:t>اشارة</w:t>
      </w:r>
      <w:bookmarkEnd w:id="19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ثمانیة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الذی لم یسمّ فاعله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الحروف المشبهات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لنفی الجنس</w:t>
      </w:r>
      <w:r>
        <w:rPr>
          <w:rFonts w:eastAsia="IRNazanin" w:cs="IRNazanin"/>
          <w:color w:val="111111"/>
          <w:sz w:val="28"/>
          <w:szCs w:val="28"/>
          <w:rtl w:val="true"/>
          <w:lang w:bidi="fa-IR"/>
        </w:rPr>
        <w:t>.</w:t>
      </w:r>
      <w:bookmarkStart w:id="193" w:name="pg2870_23829"/>
    </w:p>
    <w:p>
      <w:pPr>
        <w:pStyle w:val="Heading4"/>
        <w:numPr>
          <w:ilvl w:val="3"/>
          <w:numId w:val="1"/>
        </w:numPr>
        <w:rPr/>
      </w:pPr>
      <w:bookmarkStart w:id="194" w:name="__RefHeading___Toc2842066_1395250215"/>
      <w:bookmarkStart w:id="195" w:name="_Toc79"/>
      <w:bookmarkEnd w:id="193"/>
      <w:bookmarkEnd w:id="194"/>
      <w:r>
        <w:rPr>
          <w:rtl w:val="true"/>
        </w:rPr>
        <w:t xml:space="preserve">الدّرس الحادی عشر الفاعل </w:t>
      </w:r>
      <w:r>
        <w:rPr>
          <w:rtl w:val="true"/>
        </w:rPr>
        <w:t>(</w:t>
      </w:r>
      <w:r>
        <w:rPr/>
        <w:t>1</w:t>
      </w:r>
      <w:r>
        <w:rPr>
          <w:rtl w:val="true"/>
        </w:rPr>
        <w:t>)</w:t>
      </w:r>
      <w:bookmarkEnd w:id="195"/>
    </w:p>
    <w:p>
      <w:pPr>
        <w:pStyle w:val="Heading5"/>
        <w:numPr>
          <w:ilvl w:val="4"/>
          <w:numId w:val="1"/>
        </w:numPr>
        <w:rPr/>
      </w:pPr>
      <w:bookmarkStart w:id="196" w:name="__RefHeading___Toc2842068_1395250215"/>
      <w:bookmarkStart w:id="197" w:name="_Toc80"/>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القسم الأوّل من المرفوعات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خمسة مباحث</w:t>
      </w:r>
      <w:r>
        <w:rPr>
          <w:rFonts w:eastAsia="IRNazanin" w:cs="IRNazanin"/>
          <w:color w:val="111111"/>
          <w:sz w:val="28"/>
          <w:szCs w:val="28"/>
          <w:rtl w:val="true"/>
          <w:lang w:bidi="fa-IR"/>
        </w:rPr>
        <w:t>:]</w:t>
      </w:r>
    </w:p>
    <w:p>
      <w:pPr>
        <w:pStyle w:val="Heading5"/>
        <w:numPr>
          <w:ilvl w:val="4"/>
          <w:numId w:val="1"/>
        </w:numPr>
        <w:rPr/>
      </w:pPr>
      <w:bookmarkStart w:id="198" w:name="__RefHeading___Toc2842070_1395250215"/>
      <w:bookmarkStart w:id="199" w:name="_Toc81"/>
      <w:bookmarkEnd w:id="198"/>
      <w:r>
        <w:rPr/>
        <w:t>1</w:t>
      </w:r>
      <w:r>
        <w:rPr>
          <w:rtl w:val="true"/>
        </w:rPr>
        <w:t>-</w:t>
      </w:r>
      <w:r>
        <w:rPr>
          <w:rtl w:val="true"/>
        </w:rPr>
        <w:t>تعریف الفاعل</w:t>
      </w:r>
      <w:r>
        <w:rPr>
          <w:rtl w:val="true"/>
        </w:rPr>
        <w:t>:</w:t>
      </w:r>
      <w:bookmarkEnd w:id="199"/>
    </w:p>
    <w:p>
      <w:pPr>
        <w:pStyle w:val="BookText"/>
        <w:rPr/>
      </w:pPr>
      <w:r>
        <w:rPr>
          <w:rFonts w:ascii="IRNazanin" w:hAnsi="IRNazanin" w:eastAsia="IRNazanin"/>
          <w:color w:val="111111"/>
          <w:sz w:val="28"/>
          <w:sz w:val="28"/>
          <w:szCs w:val="28"/>
          <w:rtl w:val="true"/>
          <w:lang w:bidi="fa-IR"/>
        </w:rPr>
        <w:t>و هو اسم قبله فعل أو شبهه أسند إلیه علی جهة قیامه به، لا وقوعه علیه،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 زید عمرا</w:t>
      </w:r>
      <w:r>
        <w:rPr>
          <w:rFonts w:eastAsia="IRNazanin" w:cs="IRNazanin"/>
          <w:color w:val="111111"/>
          <w:sz w:val="28"/>
          <w:szCs w:val="28"/>
          <w:rtl w:val="true"/>
          <w:lang w:bidi="fa-IR"/>
        </w:rPr>
        <w:t>» .</w:t>
      </w:r>
    </w:p>
    <w:p>
      <w:pPr>
        <w:pStyle w:val="Heading5"/>
        <w:numPr>
          <w:ilvl w:val="4"/>
          <w:numId w:val="1"/>
        </w:numPr>
        <w:rPr/>
      </w:pPr>
      <w:bookmarkStart w:id="200" w:name="__RefHeading___Toc2842072_1395250215"/>
      <w:bookmarkStart w:id="201" w:name="_Toc82"/>
      <w:bookmarkEnd w:id="200"/>
      <w:r>
        <w:rPr/>
        <w:t>2</w:t>
      </w:r>
      <w:r>
        <w:rPr>
          <w:rtl w:val="true"/>
        </w:rPr>
        <w:t>-</w:t>
      </w:r>
      <w:r>
        <w:rPr>
          <w:rtl w:val="true"/>
        </w:rPr>
        <w:t>حاجة الفعل إلیه</w:t>
      </w:r>
      <w:r>
        <w:rPr>
          <w:rtl w:val="true"/>
        </w:rPr>
        <w:t>:</w:t>
      </w:r>
      <w:bookmarkEnd w:id="201"/>
    </w:p>
    <w:p>
      <w:pPr>
        <w:pStyle w:val="Heading6"/>
        <w:numPr>
          <w:ilvl w:val="5"/>
          <w:numId w:val="1"/>
        </w:numPr>
        <w:rPr/>
      </w:pPr>
      <w:bookmarkStart w:id="202" w:name="__RefHeading___Toc2842074_1395250215"/>
      <w:bookmarkStart w:id="203" w:name="_Toc83"/>
      <w:bookmarkEnd w:id="202"/>
      <w:r>
        <w:rPr>
          <w:rtl w:val="true"/>
        </w:rPr>
        <w:t>اشارة</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لا بدّ له من فاعل مرفوع مظهرا کان،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مضمرا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بارزا،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ذهبا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متعدّیا کان له مفعول به أیضا منصوب،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ضرب عمرا</w:t>
      </w:r>
      <w:r>
        <w:rPr>
          <w:rFonts w:eastAsia="IRNazanin" w:cs="IRNazanin"/>
          <w:color w:val="111111"/>
          <w:sz w:val="28"/>
          <w:szCs w:val="28"/>
          <w:rtl w:val="true"/>
          <w:lang w:bidi="fa-IR"/>
        </w:rPr>
        <w:t>» .</w:t>
      </w:r>
    </w:p>
    <w:p>
      <w:pPr>
        <w:pStyle w:val="Heading6"/>
        <w:numPr>
          <w:ilvl w:val="5"/>
          <w:numId w:val="1"/>
        </w:numPr>
        <w:rPr/>
      </w:pPr>
      <w:bookmarkStart w:id="204" w:name="__RefHeading___Toc2842076_1395250215"/>
      <w:bookmarkStart w:id="205" w:name="_Toc84"/>
      <w:bookmarkEnd w:id="204"/>
      <w:r>
        <w:rPr>
          <w:rtl w:val="true"/>
        </w:rPr>
        <w:t>تنبیه</w:t>
      </w:r>
      <w:r>
        <w:rPr>
          <w:rtl w:val="true"/>
        </w:rPr>
        <w:t>:</w:t>
      </w:r>
      <w:bookmarkEnd w:id="20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یخفی أنّ الفاعل یکون اسما صریحا کما مرّ أو مؤوّلا به،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یَکْفِهِمْ أَنّٰا أَنْزَلْنٰا </w:t>
      </w:r>
      <w:r>
        <w:rPr>
          <w:rStyle w:val="FootnoteAnchor"/>
          <w:rtl w:val="true"/>
        </w:rPr>
        <w:footnoteReference w:id="46"/>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إنزلنا و أَ لَمْ یَأْنِ لِلَّذِینَ آمَنُوا أَنْ تَخْشَعَ قُلُوبُهُمْ لِذِکْرِ اَللّٰهِ </w:t>
      </w:r>
      <w:r>
        <w:rPr>
          <w:rStyle w:val="FootnoteAnchor"/>
          <w:rtl w:val="true"/>
        </w:rPr>
        <w:footnoteReference w:id="4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قلوبهم لذکر اللّه</w:t>
      </w:r>
      <w:r>
        <w:rPr>
          <w:rFonts w:eastAsia="IRNazanin" w:cs="IRNazanin"/>
          <w:color w:val="111111"/>
          <w:sz w:val="28"/>
          <w:szCs w:val="28"/>
          <w:rtl w:val="true"/>
          <w:lang w:bidi="fa-IR"/>
        </w:rPr>
        <w:t>.]</w:t>
      </w:r>
      <w:bookmarkStart w:id="206" w:name="pg2870_23830"/>
    </w:p>
    <w:p>
      <w:pPr>
        <w:pStyle w:val="Heading5"/>
        <w:numPr>
          <w:ilvl w:val="4"/>
          <w:numId w:val="1"/>
        </w:numPr>
        <w:rPr/>
      </w:pPr>
      <w:bookmarkStart w:id="207" w:name="__RefHeading___Toc2842078_1395250215"/>
      <w:bookmarkStart w:id="208" w:name="_Toc85"/>
      <w:bookmarkEnd w:id="206"/>
      <w:bookmarkEnd w:id="207"/>
      <w:r>
        <w:rPr/>
        <w:t>3</w:t>
      </w:r>
      <w:r>
        <w:rPr>
          <w:rtl w:val="true"/>
        </w:rPr>
        <w:t>-</w:t>
      </w:r>
      <w:r>
        <w:rPr>
          <w:rtl w:val="true"/>
        </w:rPr>
        <w:t>إسناد الفعل إلی الفاعل</w:t>
      </w:r>
      <w:bookmarkEnd w:id="208"/>
    </w:p>
    <w:p>
      <w:pPr>
        <w:pStyle w:val="Heading6"/>
        <w:numPr>
          <w:ilvl w:val="5"/>
          <w:numId w:val="1"/>
        </w:numPr>
        <w:rPr/>
      </w:pPr>
      <w:bookmarkStart w:id="209" w:name="__RefHeading___Toc2842080_1395250215"/>
      <w:bookmarkStart w:id="210" w:name="_Toc86"/>
      <w:bookmarkEnd w:id="209"/>
      <w:r>
        <w:rPr>
          <w:rtl w:val="true"/>
        </w:rPr>
        <w:t>أ</w:t>
      </w:r>
      <w:r>
        <w:rPr>
          <w:rtl w:val="true"/>
        </w:rPr>
        <w:t xml:space="preserve">) </w:t>
      </w:r>
      <w:r>
        <w:rPr>
          <w:rtl w:val="true"/>
        </w:rPr>
        <w:t>من حیث الإفراد و التثنیة و الجمع</w:t>
      </w:r>
      <w:bookmarkEnd w:id="210"/>
    </w:p>
    <w:p>
      <w:pPr>
        <w:pStyle w:val="BookText"/>
        <w:rPr/>
      </w:pPr>
      <w:r>
        <w:rPr>
          <w:rFonts w:ascii="IRNazanin" w:hAnsi="IRNazanin" w:eastAsia="IRNazanin"/>
          <w:color w:val="111111"/>
          <w:sz w:val="28"/>
          <w:sz w:val="28"/>
          <w:szCs w:val="28"/>
          <w:rtl w:val="true"/>
          <w:lang w:bidi="fa-IR"/>
        </w:rPr>
        <w:t>الفاعل إن کان مظهرا وحّد الفعل أبدا،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إن کان مضمرا وحّد الفعل للفاعل الواحد،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یثنّی للمثنّی،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یجمع للجمع،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الزّیدون ضربوا</w:t>
      </w:r>
      <w:r>
        <w:rPr>
          <w:rFonts w:eastAsia="IRNazanin" w:cs="IRNazanin"/>
          <w:color w:val="111111"/>
          <w:sz w:val="28"/>
          <w:szCs w:val="28"/>
          <w:rtl w:val="true"/>
          <w:lang w:bidi="fa-IR"/>
        </w:rPr>
        <w:t>» .</w:t>
      </w:r>
    </w:p>
    <w:p>
      <w:pPr>
        <w:pStyle w:val="Heading6"/>
        <w:numPr>
          <w:ilvl w:val="5"/>
          <w:numId w:val="1"/>
        </w:numPr>
        <w:rPr/>
      </w:pPr>
      <w:bookmarkStart w:id="211" w:name="__RefHeading___Toc2842082_1395250215"/>
      <w:bookmarkStart w:id="212" w:name="_Toc87"/>
      <w:bookmarkEnd w:id="211"/>
      <w:r>
        <w:rPr>
          <w:rtl w:val="true"/>
        </w:rPr>
        <w:t>ب</w:t>
      </w:r>
      <w:r>
        <w:rPr>
          <w:rtl w:val="true"/>
        </w:rPr>
        <w:t xml:space="preserve">) </w:t>
      </w:r>
      <w:r>
        <w:rPr>
          <w:rtl w:val="true"/>
        </w:rPr>
        <w:t>من حیث التّذکیر و التّأنیث</w:t>
      </w:r>
      <w:bookmarkEnd w:id="212"/>
    </w:p>
    <w:p>
      <w:pPr>
        <w:pStyle w:val="BookText"/>
        <w:rPr/>
      </w:pPr>
      <w:r>
        <w:rPr>
          <w:rFonts w:ascii="IRNazanin" w:hAnsi="IRNazanin" w:eastAsia="IRNazanin"/>
          <w:color w:val="111111"/>
          <w:sz w:val="28"/>
          <w:sz w:val="28"/>
          <w:szCs w:val="28"/>
          <w:rtl w:val="true"/>
          <w:lang w:bidi="fa-IR"/>
        </w:rPr>
        <w:t>إن کان الفاعل مؤنّثا حقیقیّا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یوجد بإزائه مذکّر من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أنّث الفعل أبدا إن لم تفصل بین الفعل و الفاعل،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فصلت فلک الخیار فی التذکیر و التأنیث،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أو ضربت الیوم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المؤنّث غیر الحقیقی،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طلعت أو 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کان الفاعل ظاهرا و اما اذا کان مضمرا فیؤنث الفعل البتة،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طلعت</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التکسیر کالمؤنّث غیر الحقیقی؛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أو قامت الرّجال</w:t>
      </w:r>
      <w:r>
        <w:rPr>
          <w:rFonts w:eastAsia="IRNazanin" w:cs="IRNazanin"/>
          <w:color w:val="111111"/>
          <w:sz w:val="28"/>
          <w:szCs w:val="28"/>
          <w:rtl w:val="true"/>
          <w:lang w:bidi="fa-IR"/>
        </w:rPr>
        <w:t>» .</w:t>
      </w:r>
      <w:bookmarkStart w:id="213" w:name="pg2870_23831"/>
    </w:p>
    <w:p>
      <w:pPr>
        <w:pStyle w:val="Heading5"/>
        <w:numPr>
          <w:ilvl w:val="4"/>
          <w:numId w:val="1"/>
        </w:numPr>
        <w:rPr/>
      </w:pPr>
      <w:bookmarkStart w:id="214" w:name="__RefHeading___Toc2842084_1395250215"/>
      <w:bookmarkStart w:id="215" w:name="_Toc88"/>
      <w:bookmarkEnd w:id="213"/>
      <w:bookmarkEnd w:id="214"/>
      <w:r>
        <w:rPr>
          <w:rtl w:val="true"/>
        </w:rPr>
        <w:t>الأسئلة</w:t>
      </w:r>
      <w:bookmarkEnd w:id="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الأسماء المرفوعة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الفاعل و اذکر أنواعه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یثنّی و یجمع الفعل؟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الفعل إذا أسند إلی جمع التکسیر؟</w:t>
      </w:r>
    </w:p>
    <w:p>
      <w:pPr>
        <w:pStyle w:val="Heading5"/>
        <w:numPr>
          <w:ilvl w:val="4"/>
          <w:numId w:val="1"/>
        </w:numPr>
        <w:rPr/>
      </w:pPr>
      <w:bookmarkStart w:id="216" w:name="__RefHeading___Toc2842086_1395250215"/>
      <w:bookmarkStart w:id="217" w:name="_Toc89"/>
      <w:bookmarkEnd w:id="216"/>
      <w:r>
        <w:rPr>
          <w:rtl w:val="true"/>
        </w:rPr>
        <w:t>التّمارین</w:t>
      </w:r>
      <w:bookmarkEnd w:id="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 الفاعل من الجمل الآتیة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اُدْخُلِی جَنَّتِی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لَیَحْزُنُنِی أَنْ تَذْهَبُوا بِهِ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المواضع التی تجب أو تجوز فیها التاء مع الفعل ذاکرا للسبب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اِمْرَأَتُ عِمْرٰانَ رَبِّ إِنِّی نَذَرْتُ لَکَ مٰا فِی بَطْنِی مُحَرَّراً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جٰاءَتْهُمْ آیَةٌ لَیُؤْمِنُنَّ بِهٰا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کَلِمَةُ رَبِّکَ صِدْقاً وَ عَدْلاً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 وَ أَذِنَتْ لِرَبِّهٰا وَ حُقَّتْ الإنشقاق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قَدَّمَتْ وَ أَخَّرَتْ الإنفطار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18" w:name="pg2870_23832"/>
    </w:p>
    <w:p>
      <w:pPr>
        <w:pStyle w:val="Heading4"/>
        <w:numPr>
          <w:ilvl w:val="3"/>
          <w:numId w:val="1"/>
        </w:numPr>
        <w:rPr/>
      </w:pPr>
      <w:bookmarkStart w:id="219" w:name="__RefHeading___Toc2842088_1395250215"/>
      <w:bookmarkStart w:id="220" w:name="_Toc90"/>
      <w:bookmarkEnd w:id="218"/>
      <w:bookmarkEnd w:id="219"/>
      <w:r>
        <w:rPr>
          <w:rtl w:val="true"/>
        </w:rPr>
        <w:t xml:space="preserve">الدّرس الثّانی عشر الفاعل </w:t>
      </w:r>
      <w:r>
        <w:rPr>
          <w:rtl w:val="true"/>
        </w:rPr>
        <w:t>(</w:t>
      </w:r>
      <w:r>
        <w:rPr/>
        <w:t>2</w:t>
      </w:r>
      <w:r>
        <w:rPr>
          <w:rtl w:val="true"/>
        </w:rPr>
        <w:t xml:space="preserve">) </w:t>
      </w:r>
      <w:r>
        <w:rPr>
          <w:rtl w:val="true"/>
        </w:rPr>
        <w:t>و نائب الفاعل</w:t>
      </w:r>
      <w:bookmarkEnd w:id="220"/>
    </w:p>
    <w:p>
      <w:pPr>
        <w:pStyle w:val="Heading5"/>
        <w:numPr>
          <w:ilvl w:val="4"/>
          <w:numId w:val="1"/>
        </w:numPr>
        <w:rPr/>
      </w:pPr>
      <w:bookmarkStart w:id="221" w:name="__RefHeading___Toc2842090_1395250215"/>
      <w:bookmarkStart w:id="222" w:name="_Toc91"/>
      <w:bookmarkEnd w:id="221"/>
      <w:r>
        <w:rPr/>
        <w:t>4</w:t>
      </w:r>
      <w:r>
        <w:rPr>
          <w:rtl w:val="true"/>
        </w:rPr>
        <w:t>-</w:t>
      </w:r>
      <w:r>
        <w:rPr>
          <w:rtl w:val="true"/>
        </w:rPr>
        <w:t>الترتیب بین الفاعل و المفعول</w:t>
      </w:r>
      <w:r>
        <w:rPr>
          <w:rtl w:val="true"/>
        </w:rPr>
        <w:t>:</w:t>
      </w:r>
      <w:bookmarkEnd w:id="222"/>
    </w:p>
    <w:p>
      <w:pPr>
        <w:pStyle w:val="BookText"/>
        <w:rPr/>
      </w:pPr>
      <w:r>
        <w:rPr>
          <w:rFonts w:ascii="IRNazanin" w:hAnsi="IRNazanin" w:eastAsia="IRNazanin"/>
          <w:color w:val="111111"/>
          <w:sz w:val="28"/>
          <w:sz w:val="28"/>
          <w:szCs w:val="28"/>
          <w:rtl w:val="true"/>
          <w:lang w:bidi="fa-IR"/>
        </w:rPr>
        <w:t xml:space="preserve">یجب تقدیم الفاعل علی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انتفی الإعراب سواء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کانا مقصورین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اسمی إشارة أم مضافین إلی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خیف اللبس،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 موسی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هذا ذاک أو أبی 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تقدیم المفعول علی الفاعل إذا کانت قرینة موجبة لعدم اللّبس مقصورین کانا أو لا،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 الکمّثری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عمرا زید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الفاعل ضمیرا متّصلا و المفعول متأخّرا عن الفعل،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المفعول محصورا فیه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معناها،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زید إلاّ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ضرب زید عمرا</w:t>
      </w:r>
      <w:r>
        <w:rPr>
          <w:rFonts w:eastAsia="IRNazanin" w:cs="IRNazanin"/>
          <w:color w:val="111111"/>
          <w:sz w:val="28"/>
          <w:szCs w:val="28"/>
          <w:rtl w:val="true"/>
          <w:lang w:bidi="fa-IR"/>
        </w:rPr>
        <w:t>» .]</w:t>
      </w:r>
    </w:p>
    <w:p>
      <w:pPr>
        <w:pStyle w:val="Heading5"/>
        <w:numPr>
          <w:ilvl w:val="4"/>
          <w:numId w:val="1"/>
        </w:numPr>
        <w:rPr/>
      </w:pPr>
      <w:bookmarkStart w:id="223" w:name="__RefHeading___Toc2842092_1395250215"/>
      <w:bookmarkStart w:id="224" w:name="_Toc92"/>
      <w:bookmarkEnd w:id="223"/>
      <w:r>
        <w:rPr/>
        <w:t>5</w:t>
      </w:r>
      <w:r>
        <w:rPr>
          <w:rtl w:val="true"/>
        </w:rPr>
        <w:t>-</w:t>
      </w:r>
      <w:r>
        <w:rPr>
          <w:rtl w:val="true"/>
        </w:rPr>
        <w:t>حذف الفعل و الفاعل</w:t>
      </w:r>
      <w:r>
        <w:rPr>
          <w:rtl w:val="true"/>
        </w:rPr>
        <w:t>:</w:t>
      </w:r>
      <w:bookmarkEnd w:id="22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حذف الفعل حیث کانت قرینة،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حذف الفعل و الفاعل معا،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 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یحذف الفاعل و یقام المفعول مقامه و ذلک إذا کان الفعل مجهولا،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القسم الثانی من المرفوعات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من المرفوعات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ما لم یسمّ فاعله و هو کلّ مفعول حذف فاعله و أقیم المفعول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نائب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حکمه فی توحید فعله و تثنیته و جمعه و تذکیره و تأنیثه علی قیاس ما عرفت فی الفاعل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أنّه قد تقع الجملة نائب فاعل و هو مختصّ بباب القول،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 الکلام مفعول به، ناب عن الفاعل أحد الأشیاء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مختصّا بالوصف،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ضرب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ببیان نوع،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ضرب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بتحدید عدد،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ضربتان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مختصّا بالوصف،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سهرت لیلة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بالإضافة،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 أمام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بالعلمیّة،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صیم رمضان</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المجرور بالحرف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لا یکون مجرورا بحرف التعلیل،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بالحدیقة الجمیلة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یکون نائب الفاعل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ضمیرا مستترا عائدا إلی المصدر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الوقوف لک</w:t>
      </w:r>
      <w:r>
        <w:rPr>
          <w:rFonts w:eastAsia="IRNazanin" w:cs="IRNazanin"/>
          <w:color w:val="111111"/>
          <w:sz w:val="28"/>
          <w:szCs w:val="28"/>
          <w:rtl w:val="true"/>
          <w:lang w:bidi="fa-IR"/>
        </w:rPr>
        <w:t>].</w:t>
      </w:r>
      <w:bookmarkStart w:id="225" w:name="pg2870_23834"/>
    </w:p>
    <w:p>
      <w:pPr>
        <w:pStyle w:val="Heading5"/>
        <w:numPr>
          <w:ilvl w:val="4"/>
          <w:numId w:val="1"/>
        </w:numPr>
        <w:rPr/>
      </w:pPr>
      <w:bookmarkStart w:id="226" w:name="__RefHeading___Toc2842094_1395250215"/>
      <w:bookmarkStart w:id="227" w:name="_Toc93"/>
      <w:bookmarkEnd w:id="225"/>
      <w:bookmarkEnd w:id="226"/>
      <w:r>
        <w:rPr>
          <w:rtl w:val="true"/>
        </w:rPr>
        <w:t>الأسئلة</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یجب تقدیم الفاعل علی المفعول؟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یحذف الفعل أو الفعل و الفاعل معا؟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نائب الفاعل و مثّل له</w:t>
      </w:r>
      <w:r>
        <w:rPr>
          <w:rFonts w:eastAsia="IRNazanin" w:cs="IRNazanin"/>
          <w:color w:val="111111"/>
          <w:sz w:val="28"/>
          <w:szCs w:val="28"/>
          <w:rtl w:val="true"/>
          <w:lang w:bidi="fa-IR"/>
        </w:rPr>
        <w:t>.</w:t>
      </w:r>
    </w:p>
    <w:p>
      <w:pPr>
        <w:pStyle w:val="Heading5"/>
        <w:numPr>
          <w:ilvl w:val="4"/>
          <w:numId w:val="1"/>
        </w:numPr>
        <w:rPr/>
      </w:pPr>
      <w:bookmarkStart w:id="228" w:name="__RefHeading___Toc2842096_1395250215"/>
      <w:bookmarkStart w:id="229" w:name="_Toc94"/>
      <w:bookmarkEnd w:id="228"/>
      <w:r>
        <w:rPr>
          <w:rtl w:val="true"/>
        </w:rPr>
        <w:t>التّمارین</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تقدیم المفعول علی الفاعل فیما یلی من الأمثلة؟ 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ساعد عیسی یحیی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یحیی فتاة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أتعبت الحمّی سعدی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صدیقی أخی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أکرمت سعدی یحیی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الفاعل و نائبه من الجمل الآتیة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إِذٰا ذُکِرَ اَللّٰهُ وَجِلَتْ قُلُوبُهُمْ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فُتِحَتِ اَلسَّمٰاءُ فَکٰانَتْ أَبْوٰاباً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سُیِّرَتِ اَلْجِبٰالُ فَکٰانَتْ سَرٰاباً 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یٰا أَرْضُ اِبْلَعِی مٰاءَکِ وَ یٰا سَمٰاءُ أَقْلِعِی وَ غِیضَ اَلْمٰاءُ وَ قُضِیَ اَلْأَمْرُ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جِیءَ یَوْمَئِذٍ بِجَهَنَّمَ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حُمِلَتِ اَلْأَرْضُ وَ اَلْجِبٰالُ فَدُکَّتٰا دَکَّةً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وَقَعَتِ اَلْوٰاقِعَةُ 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إحذف الفاعل و اجعل المفعول نائبا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الصبیّ حرفة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 أخی لحم الغنم بسعر رخیص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أشار المعلّم إلی التلمیذ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إغسل یدیک جیّدا</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زید سیر الصّالحین</w:t>
      </w:r>
      <w:r>
        <w:rPr>
          <w:rFonts w:eastAsia="IRNazanin" w:cs="IRNazanin"/>
          <w:color w:val="111111"/>
          <w:sz w:val="28"/>
          <w:szCs w:val="28"/>
          <w:rtl w:val="true"/>
          <w:lang w:bidi="fa-IR"/>
        </w:rPr>
        <w:t>» .</w:t>
      </w:r>
      <w:bookmarkStart w:id="230" w:name="pg2870_23836"/>
    </w:p>
    <w:p>
      <w:pPr>
        <w:pStyle w:val="Heading4"/>
        <w:numPr>
          <w:ilvl w:val="3"/>
          <w:numId w:val="1"/>
        </w:numPr>
        <w:rPr/>
      </w:pPr>
      <w:bookmarkStart w:id="231" w:name="__RefHeading___Toc2842098_1395250215"/>
      <w:bookmarkStart w:id="232" w:name="_Toc95"/>
      <w:bookmarkEnd w:id="230"/>
      <w:bookmarkEnd w:id="231"/>
      <w:r>
        <w:rPr>
          <w:rtl w:val="true"/>
        </w:rPr>
        <w:t>الدّرس الثالث عشر التنازع</w:t>
      </w:r>
      <w:bookmarkEnd w:id="232"/>
    </w:p>
    <w:p>
      <w:pPr>
        <w:pStyle w:val="Heading5"/>
        <w:numPr>
          <w:ilvl w:val="4"/>
          <w:numId w:val="1"/>
        </w:numPr>
        <w:rPr/>
      </w:pPr>
      <w:bookmarkStart w:id="233" w:name="__RefHeading___Toc2842100_1395250215"/>
      <w:bookmarkStart w:id="234" w:name="_Toc96"/>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 xml:space="preserve">الدّرس الثالث عشر التنازع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تنازع الفعلان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المتصرّفان او الإسمان المشتقّان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اسم ظاهر بعدهما، ای أراد کل واحد من العاملین أن یعمل فی ذلک الإسم، فهذا انّما یکون علی اربعة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یتنازعا فی الفاعلیة فقط،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ضربنی و اکرمنی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یتنازعا فی المفعولیة فقط،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و اکرمت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یتنازعا فی الفاعلیّة و المفعولیّة و یقتضی الاول الفاعل و الثانی المفعول،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ضربنی و اکرمت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الثالث،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و اکرمنی زید</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جمیع هذه الاقسام یجوز فیها إعمال العامل الاول و إعمال العامل الثانی، امّا البصریون یختارون إعمال العامل الثانی اعتبارا للقرب و الجوار و الکوفیّون إعمال العامل الاول مراعاة للتقدّم و الإستحقاق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أعملت العامل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مذهب البصریین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إن کان العامل الاوّل یقتضی الفاعل أضمرته فی العامل الاوّل کما تقول فی المتوافقین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ضربنی و اکرمنی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ضربانی و اکرمنی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ضربونی و اکرمنی الزیدون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المتخالفین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ضربنی و اکرمت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ضربانی و اکرمت الزیدین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ضربونی و اکرمت الزیدین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کان العامل الاوّل یقتضی المفعول حذفت المفعول من العامل الاوّل کما تقول فی المتوافقین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و اکرمت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 اکرمت الزیدین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 اکرمت الزیدین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المتخالفین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و اکرمنی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 اکرمنی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 اکرمنی الزیدون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ان أعملت العامل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مذهب الکوفیین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ان کان العامل الثانی یقتضی الفاعل أضمرته فی العامل الثانی کما تقول فی المتوافقین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ضربنی و اکرمنی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 اکرمانی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 اکرمونی الزیدون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المتخالفین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و اکرمنی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 اکرمانی الزیدین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 اکرمونی الزیدین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کان العامل الثانی یقتضی المفعول جاز فیه 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المفعول و الإضمار، و الثانی هو المختار لیکون الملفوظ مطابقا للمراد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الحذف فکما تقول فی المتوافقین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و اکرمت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 اکرمت الزیدین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 اکرمت الزیدین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المتخالفین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ضربنی و اکرمت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 اکرمت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 اکرمت الزیدون</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الإضمار فکما تقول فی المتوافقین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و اکرمته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 اکرمتهما الزیدین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 اکرمتهم الزیدین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المتخالفین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ضربنی و اکرمته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 اکرمتهما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 اکرمتهم الزیدون</w:t>
      </w:r>
      <w:r>
        <w:rPr>
          <w:rFonts w:eastAsia="IRNazanin" w:cs="IRNazanin"/>
          <w:color w:val="111111"/>
          <w:sz w:val="28"/>
          <w:szCs w:val="28"/>
          <w:rtl w:val="true"/>
          <w:lang w:bidi="fa-IR"/>
        </w:rPr>
        <w:t>» .</w:t>
      </w:r>
      <w:bookmarkStart w:id="235" w:name="pg2870_23838"/>
    </w:p>
    <w:p>
      <w:pPr>
        <w:pStyle w:val="Heading5"/>
        <w:numPr>
          <w:ilvl w:val="4"/>
          <w:numId w:val="1"/>
        </w:numPr>
        <w:rPr/>
      </w:pPr>
      <w:bookmarkStart w:id="236" w:name="__RefHeading___Toc2842102_1395250215"/>
      <w:bookmarkStart w:id="237" w:name="_Toc97"/>
      <w:bookmarkEnd w:id="235"/>
      <w:bookmarkEnd w:id="236"/>
      <w:r>
        <w:rPr>
          <w:rtl w:val="true"/>
        </w:rPr>
        <w:t>تنبیهات</w:t>
      </w:r>
      <w:r>
        <w:rPr>
          <w:rtl w:val="true"/>
        </w:rPr>
        <w:t>:</w:t>
      </w:r>
      <w:bookmarkEnd w:id="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یقع التنازع فی العوامل المتعددة،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یجلس و یسمع و یکتب المتعلّم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یقع التنازع فی ظرف او مجرور أیضا،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 و یقرأ و یحفظ زید النصوص الأدبیّة کلّ أسبوع فی المدرسة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التنازع بین حرفین بل یعمل الحرف الاول فقط،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تزرنی أغضب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فقط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بحرف جزم و قلب، بل حرف نفی فقط</w:t>
      </w:r>
      <w:r>
        <w:rPr>
          <w:rFonts w:eastAsia="IRNazanin" w:cs="IRNazanin"/>
          <w:color w:val="111111"/>
          <w:sz w:val="28"/>
          <w:szCs w:val="28"/>
          <w:rtl w:val="true"/>
          <w:lang w:bidi="fa-IR"/>
        </w:rPr>
        <w:t>.</w:t>
      </w:r>
    </w:p>
    <w:p>
      <w:pPr>
        <w:pStyle w:val="Heading5"/>
        <w:numPr>
          <w:ilvl w:val="4"/>
          <w:numId w:val="1"/>
        </w:numPr>
        <w:rPr/>
      </w:pPr>
      <w:bookmarkStart w:id="238" w:name="__RefHeading___Toc2842104_1395250215"/>
      <w:bookmarkStart w:id="239" w:name="_Toc98"/>
      <w:bookmarkEnd w:id="238"/>
      <w:r>
        <w:rPr>
          <w:rtl w:val="true"/>
        </w:rPr>
        <w:t>الأسئلة</w:t>
      </w:r>
      <w:bookmarkEnd w:id="23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التنازع و مثّل 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 اقسام التنازع؟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مذهب البصریین و الکوفیین فی الإعمال و ما هو دلیلهم؟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مختار المصنّف فیما إذا کان العامل الثانی طالبا للمفعول؟</w:t>
      </w:r>
      <w:bookmarkStart w:id="240" w:name="pg2870_23839"/>
    </w:p>
    <w:p>
      <w:pPr>
        <w:pStyle w:val="Heading5"/>
        <w:numPr>
          <w:ilvl w:val="4"/>
          <w:numId w:val="1"/>
        </w:numPr>
        <w:rPr/>
      </w:pPr>
      <w:bookmarkStart w:id="241" w:name="__RefHeading___Toc2842106_1395250215"/>
      <w:bookmarkStart w:id="242" w:name="_Toc99"/>
      <w:bookmarkEnd w:id="240"/>
      <w:bookmarkEnd w:id="241"/>
      <w:r>
        <w:rPr>
          <w:rtl w:val="true"/>
        </w:rPr>
        <w:t>التّمارین</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لیست الجمل الاتیة من باب التنازع؟ 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الکتاب و قرأت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الرّجال قابلت و صافحت؟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ضربنی الزّیدان و اکرمتهما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غرّد و زأر العصفور و الأسد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أعمل العامل حسب مذهب البصریین و الکوفیین فیما یلی من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و ذهب الزّائرون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سألنی فاجبت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إجتهد فاکرمت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رأینا و خاطبنا 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مساعد و ناصر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نازعت و نازعوا التلامیذ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اکرمت و مدحنی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المعلّمین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 و یسیئنی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إبنیک</w:t>
      </w:r>
      <w:r>
        <w:rPr>
          <w:rFonts w:eastAsia="IRNazanin" w:cs="IRNazanin"/>
          <w:color w:val="111111"/>
          <w:sz w:val="28"/>
          <w:szCs w:val="28"/>
          <w:rtl w:val="true"/>
          <w:lang w:bidi="fa-IR"/>
        </w:rPr>
        <w:t>)»</w:t>
      </w:r>
      <w:bookmarkStart w:id="243" w:name="pg2870_23840"/>
    </w:p>
    <w:p>
      <w:pPr>
        <w:pStyle w:val="Heading4"/>
        <w:numPr>
          <w:ilvl w:val="3"/>
          <w:numId w:val="1"/>
        </w:numPr>
        <w:rPr/>
      </w:pPr>
      <w:bookmarkStart w:id="244" w:name="__RefHeading___Toc2842108_1395250215"/>
      <w:bookmarkStart w:id="245" w:name="_Toc100"/>
      <w:bookmarkEnd w:id="243"/>
      <w:bookmarkEnd w:id="244"/>
      <w:r>
        <w:rPr>
          <w:rtl w:val="true"/>
        </w:rPr>
        <w:t xml:space="preserve">الدّرس الرابع عشر المبتدأ و الخبر </w:t>
      </w:r>
      <w:r>
        <w:rPr>
          <w:rtl w:val="true"/>
        </w:rPr>
        <w:t>(</w:t>
      </w:r>
      <w:r>
        <w:rPr/>
        <w:t>1</w:t>
      </w:r>
      <w:r>
        <w:rPr>
          <w:rtl w:val="true"/>
        </w:rPr>
        <w:t>)</w:t>
      </w:r>
      <w:bookmarkEnd w:id="245"/>
    </w:p>
    <w:p>
      <w:pPr>
        <w:pStyle w:val="Heading5"/>
        <w:numPr>
          <w:ilvl w:val="4"/>
          <w:numId w:val="1"/>
        </w:numPr>
        <w:rPr/>
      </w:pPr>
      <w:bookmarkStart w:id="246" w:name="__RefHeading___Toc2842110_1395250215"/>
      <w:bookmarkStart w:id="247" w:name="_Toc101"/>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القسم الثالث و الرّابع من المرفوعات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و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ففیهما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مجرّد عن العوامل اللفظیّة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أسند إلی المبتدأ متمّما معناه، نحو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ثروة</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عالم فی الدار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یخفی أنّ عامل الرّفع فیهما معنویّ و هو الإبتداء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فیهما من حیث التعریف و التنکیر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المبتدأ أن یکون معرفة و أصل الخبر أن یکون نکرة فإن کانا معرفتین فاجعل أیّهما شئت مبتدأ و الآخر خبرا،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نبیّنا</w:t>
      </w:r>
      <w:r>
        <w:rPr>
          <w:rFonts w:eastAsia="IRNazanin" w:cs="IRNazanin"/>
          <w:color w:val="111111"/>
          <w:sz w:val="28"/>
          <w:szCs w:val="28"/>
          <w:rtl w:val="true"/>
          <w:lang w:bidi="fa-IR"/>
        </w:rPr>
        <w:t>» .</w:t>
      </w:r>
    </w:p>
    <w:p>
      <w:pPr>
        <w:pStyle w:val="Heading5"/>
        <w:numPr>
          <w:ilvl w:val="4"/>
          <w:numId w:val="1"/>
        </w:numPr>
        <w:rPr/>
      </w:pPr>
      <w:bookmarkStart w:id="248" w:name="__RefHeading___Toc2842112_1395250215"/>
      <w:bookmarkStart w:id="249" w:name="_Toc102"/>
      <w:bookmarkEnd w:id="248"/>
      <w:r>
        <w:rPr>
          <w:rtl w:val="true"/>
        </w:rPr>
        <w:t>تبصرة</w:t>
      </w:r>
      <w:bookmarkEnd w:id="249"/>
    </w:p>
    <w:p>
      <w:pPr>
        <w:pStyle w:val="BookText"/>
        <w:rPr/>
      </w:pPr>
      <w:r>
        <w:rPr>
          <w:rFonts w:ascii="IRNazanin" w:hAnsi="IRNazanin" w:eastAsia="IRNazanin"/>
          <w:color w:val="111111"/>
          <w:sz w:val="28"/>
          <w:sz w:val="28"/>
          <w:szCs w:val="28"/>
          <w:rtl w:val="true"/>
          <w:lang w:bidi="fa-IR"/>
        </w:rPr>
        <w:t xml:space="preserve">و اعلم أنّ النکرة إذا خصّصت جاز أن تقع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التخصیص بوجوه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بالوصف؛ مذکورا کان أو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لَعَبْدٌ مُؤْمِنٌ خَیْرٌ مِنْ</w:t>
      </w:r>
      <w:bookmarkStart w:id="250" w:name="pg2870_23841"/>
    </w:p>
    <w:p>
      <w:pPr>
        <w:pStyle w:val="BookText"/>
        <w:rPr/>
      </w:pPr>
      <w:bookmarkEnd w:id="250"/>
      <w:r>
        <w:rPr>
          <w:rFonts w:ascii="Amiri" w:hAnsi="Amiri" w:eastAsia="Amiri" w:cs="Amiri"/>
          <w:color w:val="111111"/>
          <w:sz w:val="28"/>
          <w:sz w:val="28"/>
          <w:szCs w:val="28"/>
          <w:rtl w:val="true"/>
          <w:lang w:bidi="ar-SA"/>
        </w:rPr>
        <w:t>مُشْرِکٍ</w:t>
      </w:r>
    </w:p>
    <w:p>
      <w:pPr>
        <w:pStyle w:val="BookText"/>
        <w:rPr/>
      </w:pP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أهرّ ذاناب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بوقوعها بعد الإستفهام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إِلٰهٌ مَعَ اَللّٰهِ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بوقوعها بعد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صدیق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بتقدیم الخبر علیها اذا کان ظرفا مختصا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لَدَیْنٰا مَزِیدٌ </w:t>
      </w:r>
      <w:r>
        <w:rPr>
          <w:rStyle w:val="FootnoteAnchor"/>
          <w:rtl w:val="true"/>
        </w:rPr>
        <w:footnoteReference w:id="53"/>
      </w:r>
      <w:r>
        <w:rPr>
          <w:rFonts w:ascii="Amiri" w:hAnsi="Amiri" w:eastAsia="Amiri" w:cs="Amiri"/>
          <w:color w:val="111111"/>
          <w:sz w:val="28"/>
          <w:sz w:val="28"/>
          <w:szCs w:val="28"/>
          <w:rtl w:val="true"/>
          <w:lang w:bidi="ar-SA"/>
        </w:rPr>
        <w:t xml:space="preserve">و فِی قُلُوبِهِمْ مَرَضٌ </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بکونها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 </w:t>
      </w:r>
      <w:r>
        <w:rPr>
          <w:rStyle w:val="FootnoteAnchor"/>
          <w:rtl w:val="true"/>
        </w:rPr>
        <w:footnoteReference w:id="55"/>
      </w:r>
      <w:r>
        <w:rPr>
          <w:rFonts w:ascii="Amiri" w:hAnsi="Amiri" w:eastAsia="Amiri" w:cs="Amiri"/>
          <w:color w:val="111111"/>
          <w:sz w:val="28"/>
          <w:sz w:val="28"/>
          <w:szCs w:val="28"/>
          <w:rtl w:val="true"/>
          <w:lang w:bidi="ar-SA"/>
        </w:rPr>
        <w:t xml:space="preserve">و وَیْلٌ لِلْمُطَفِّفِینَ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برّ یزین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بعمومیّة المبتدأ،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إِلَیْنٰا رٰاجِعُونَ </w:t>
      </w:r>
      <w:r>
        <w:rPr>
          <w:rStyle w:val="FootnoteAnchor"/>
          <w:rtl w:val="true"/>
        </w:rPr>
        <w:footnoteReference w:id="5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بالتصغیر،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رجیل عندنا</w:t>
      </w:r>
      <w:r>
        <w:rPr>
          <w:rFonts w:eastAsia="IRNazanin" w:cs="IRNazanin"/>
          <w:color w:val="111111"/>
          <w:sz w:val="28"/>
          <w:szCs w:val="28"/>
          <w:rtl w:val="true"/>
          <w:lang w:bidi="fa-IR"/>
        </w:rPr>
        <w:t>» .]</w:t>
      </w:r>
    </w:p>
    <w:p>
      <w:pPr>
        <w:pStyle w:val="Heading5"/>
        <w:numPr>
          <w:ilvl w:val="4"/>
          <w:numId w:val="1"/>
        </w:numPr>
        <w:rPr/>
      </w:pPr>
      <w:bookmarkStart w:id="251" w:name="__RefHeading___Toc2842114_1395250215"/>
      <w:bookmarkStart w:id="252" w:name="_Toc103"/>
      <w:bookmarkEnd w:id="251"/>
      <w:r>
        <w:rPr>
          <w:rtl w:val="true"/>
        </w:rPr>
        <w:t>نکات</w:t>
      </w:r>
      <w:bookmarkEnd w:id="2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یتقدّم الخبر علی المبتدأ إن کان ظرفا،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اَلْمَشْرِقُ وَ اَلْمَغْرِبُ </w:t>
      </w:r>
      <w:r>
        <w:rPr>
          <w:rStyle w:val="FootnoteAnchor"/>
          <w:rtl w:val="true"/>
        </w:rPr>
        <w:footnoteReference w:id="58"/>
      </w:r>
      <w:r>
        <w:rPr>
          <w:rFonts w:ascii="Amiri" w:hAnsi="Amiri" w:eastAsia="Amiri" w:cs="Amiri"/>
          <w:color w:val="111111"/>
          <w:sz w:val="28"/>
          <w:sz w:val="28"/>
          <w:szCs w:val="28"/>
          <w:rtl w:val="true"/>
          <w:lang w:bidi="ar-SA"/>
        </w:rPr>
        <w:t xml:space="preserve">و عِنْدَهُ مَفٰاتِحُ اَلْغَیْبِ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للمبتدأ الواحد أخبار کثیرة،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سَمِیعٌ عَلِیمٌ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المبتدأ اسما صریحا کما مرّ أو مؤوّلا به،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تَصْبِرُوا خَیْرٌ لَکُمْ </w:t>
      </w:r>
      <w:r>
        <w:rPr>
          <w:rStyle w:val="FootnoteAnchor"/>
          <w:rtl w:val="true"/>
        </w:rPr>
        <w:footnoteReference w:id="6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صبرکم خیر لکم</w:t>
      </w:r>
      <w:r>
        <w:rPr>
          <w:rFonts w:eastAsia="IRNazanin" w:cs="IRNazanin"/>
          <w:color w:val="111111"/>
          <w:sz w:val="28"/>
          <w:szCs w:val="28"/>
          <w:rtl w:val="true"/>
          <w:lang w:bidi="fa-IR"/>
        </w:rPr>
        <w:t>.]</w:t>
      </w:r>
      <w:bookmarkStart w:id="253" w:name="pg2870_23842"/>
    </w:p>
    <w:p>
      <w:pPr>
        <w:pStyle w:val="Heading5"/>
        <w:numPr>
          <w:ilvl w:val="4"/>
          <w:numId w:val="1"/>
        </w:numPr>
        <w:rPr/>
      </w:pPr>
      <w:bookmarkStart w:id="254" w:name="__RefHeading___Toc2842116_1395250215"/>
      <w:bookmarkStart w:id="255" w:name="_Toc104"/>
      <w:bookmarkEnd w:id="253"/>
      <w:bookmarkEnd w:id="254"/>
      <w:r>
        <w:rPr>
          <w:rtl w:val="true"/>
        </w:rPr>
        <w:t>الأسئلة</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المبتدأ و الخبر و مثّل لهما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العامل فی المبتدأ و الخبر؟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أربعا من مسوّغات الإبتداء بالنّکرة مع ذکر الأمثلة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أقسام المبتدأ بالمثال</w:t>
      </w:r>
      <w:r>
        <w:rPr>
          <w:rFonts w:eastAsia="IRNazanin" w:cs="IRNazanin"/>
          <w:color w:val="111111"/>
          <w:sz w:val="28"/>
          <w:szCs w:val="28"/>
          <w:rtl w:val="true"/>
          <w:lang w:bidi="fa-IR"/>
        </w:rPr>
        <w:t>.</w:t>
      </w:r>
    </w:p>
    <w:p>
      <w:pPr>
        <w:pStyle w:val="Heading5"/>
        <w:numPr>
          <w:ilvl w:val="4"/>
          <w:numId w:val="1"/>
        </w:numPr>
        <w:rPr/>
      </w:pPr>
      <w:bookmarkStart w:id="256" w:name="__RefHeading___Toc2842118_1395250215"/>
      <w:bookmarkStart w:id="257" w:name="_Toc105"/>
      <w:bookmarkEnd w:id="256"/>
      <w:r>
        <w:rPr>
          <w:rtl w:val="true"/>
        </w:rPr>
        <w:t>التّمارین</w:t>
      </w:r>
      <w:bookmarkEnd w:id="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المبتدأ و الخبر فی الجمل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خٰالِقُ کُلِّ شَیْءٍ وَ هُوَ اَلْوٰاحِدُ اَلْقَهّٰارُ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تَصُومُوا خَیْرٌ لَکُمْ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إِلٰهٍ إِلاَّ اَللّٰهُ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أَنّٰی هٰذٰا قُلْ هُوَ مِنْ عِنْدِ أَنْفُسِکُمْ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اَلْغَفُورُ اَلْوَدُودُ</w:t>
      </w:r>
      <w:r>
        <w:rPr>
          <w:rFonts w:ascii="Amiri" w:hAnsi="Amiri" w:eastAsia="Amiri" w:cs="Amiri"/>
          <w:i/>
          <w:i/>
          <w:iCs/>
          <w:color w:val="111111"/>
          <w:sz w:val="28"/>
          <w:sz w:val="28"/>
          <w:szCs w:val="28"/>
          <w:rtl w:val="true"/>
          <w:lang w:bidi="ar-SA"/>
        </w:rPr>
        <w:t>ذُو اَلْعَرْشِ اَلْمَجِیدُ</w:t>
      </w:r>
      <w:r>
        <w:rPr>
          <w:rFonts w:ascii="Amiri" w:hAnsi="Amiri" w:eastAsia="Amiri" w:cs="Amiri"/>
          <w:color w:val="111111"/>
          <w:sz w:val="28"/>
          <w:sz w:val="28"/>
          <w:szCs w:val="28"/>
          <w:rtl w:val="true"/>
          <w:lang w:bidi="ar-SA"/>
        </w:rPr>
        <w:t>فَعّٰالٌ لِمٰا یُرِیدُ 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المسوّغ للإبتداء بالنّکرة فی الجمل الآتیة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اَللّٰهِ شَکٌّ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کُتُبٌ قَیِّمَةٌ 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لِلظّٰالِمِینَ مِنْ أَنْصٰارٍ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إِبْرٰاهِیمَ 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أَغْرَقْنٰا آلَ فِرْعَوْنَ کُلٌّ کٰانُوا ظٰالِمِینَ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غلبت علیه الغفلة فنسی الرّحلة و لم یستعدّ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الفصل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حزن عمّ الأمّة برحلة الإمام الخمینیّ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الشریف</w:t>
      </w:r>
      <w:r>
        <w:rPr>
          <w:rFonts w:eastAsia="Amiri" w:cs="Amiri" w:ascii="Amiri" w:hAnsi="Amiri"/>
          <w:color w:val="111111"/>
          <w:sz w:val="28"/>
          <w:szCs w:val="28"/>
          <w:rtl w:val="true"/>
          <w:lang w:bidi="ar-SA"/>
        </w:rPr>
        <w:t>» .</w:t>
      </w:r>
      <w:bookmarkStart w:id="258" w:name="pg2870_23844"/>
    </w:p>
    <w:p>
      <w:pPr>
        <w:pStyle w:val="Heading4"/>
        <w:numPr>
          <w:ilvl w:val="3"/>
          <w:numId w:val="1"/>
        </w:numPr>
        <w:rPr/>
      </w:pPr>
      <w:bookmarkStart w:id="259" w:name="__RefHeading___Toc2842120_1395250215"/>
      <w:bookmarkStart w:id="260" w:name="_Toc106"/>
      <w:bookmarkEnd w:id="258"/>
      <w:bookmarkEnd w:id="259"/>
      <w:r>
        <w:rPr>
          <w:rtl w:val="true"/>
        </w:rPr>
        <w:t xml:space="preserve">الدّرس الخامس عشر المبتدأ و الخبر </w:t>
      </w:r>
      <w:r>
        <w:rPr>
          <w:rtl w:val="true"/>
        </w:rPr>
        <w:t>(</w:t>
      </w:r>
      <w:r>
        <w:rPr/>
        <w:t>2</w:t>
      </w:r>
      <w:r>
        <w:rPr>
          <w:rtl w:val="true"/>
        </w:rPr>
        <w:t>)</w:t>
      </w:r>
      <w:bookmarkEnd w:id="260"/>
    </w:p>
    <w:p>
      <w:pPr>
        <w:pStyle w:val="Heading5"/>
        <w:numPr>
          <w:ilvl w:val="4"/>
          <w:numId w:val="1"/>
        </w:numPr>
        <w:rPr/>
      </w:pPr>
      <w:bookmarkStart w:id="261" w:name="__RefHeading___Toc2842122_1395250215"/>
      <w:bookmarkStart w:id="262" w:name="_Toc107"/>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أقسام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قد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 و هو ما کان غیر جملة و إن کان مثنّی أو مجموعا، و الخبر المفرد إمّا جامد،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شجاع و إمّا مشتقّ،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الإسمیّة،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إن جائنی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خلفک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فی الدّار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الظّرف یتعلّق بفعل عند الأکثر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المقدّر عامل فی الظّرف و الأصل فی العمل الفعل؛ فقولک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استقرّ فی الدّار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ضمیر فی الجملة لیعود إلی المبتدأ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مرّ و یجوز حذفه عند وجود قرینة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السّمن منوان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الکرّ بستّین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bookmarkStart w:id="263" w:name="pg2870_23845"/>
    </w:p>
    <w:p>
      <w:pPr>
        <w:pStyle w:val="BookText"/>
        <w:rPr/>
      </w:pPr>
      <w:bookmarkEnd w:id="263"/>
      <w:r>
        <w:rPr>
          <w:rFonts w:ascii="IRNazanin" w:hAnsi="IRNazanin" w:eastAsia="IRNazanin"/>
          <w:color w:val="111111"/>
          <w:sz w:val="28"/>
          <w:sz w:val="28"/>
          <w:szCs w:val="28"/>
          <w:rtl w:val="true"/>
          <w:lang w:bidi="fa-IR"/>
        </w:rPr>
        <w:t>انواع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المبتدأ علی قسمین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الإسمیّ کما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الوصفیّ و هو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بمسند إلیه بل صفة وقعت بعد النفی،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قائم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قائم الزّیدان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 الإستفهام،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قائم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مضروب العمران؟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بشرط أن ترفع تلک الصفة اسما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ضمیرا 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قائم الزّیدون؟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أجالس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قائمان الزّیدان؟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الإسم المرفوع بعد المبتدأ الوصفی یعرب نائب فاعل إذا کان الوصف اسم المفعول أو فاعلا إذا کان غیره</w:t>
      </w:r>
      <w:r>
        <w:rPr>
          <w:rFonts w:eastAsia="IRNazanin" w:cs="IRNazanin"/>
          <w:color w:val="111111"/>
          <w:sz w:val="28"/>
          <w:szCs w:val="28"/>
          <w:rtl w:val="true"/>
          <w:lang w:bidi="fa-IR"/>
        </w:rPr>
        <w:t>.]</w:t>
      </w:r>
    </w:p>
    <w:p>
      <w:pPr>
        <w:pStyle w:val="Heading5"/>
        <w:numPr>
          <w:ilvl w:val="4"/>
          <w:numId w:val="1"/>
        </w:numPr>
        <w:rPr/>
      </w:pPr>
      <w:bookmarkStart w:id="264" w:name="__RefHeading___Toc2842124_1395250215"/>
      <w:bookmarkStart w:id="265" w:name="_Toc108"/>
      <w:bookmarkEnd w:id="264"/>
      <w:r>
        <w:rPr>
          <w:rtl w:val="true"/>
        </w:rPr>
        <w:t>الأسئلة</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أقسام الخبر مع ذکر مثال لکلّ واحد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متعلّق الظّرف؟ بیّنه بمثال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المبتدأ الوصفیّ و ما هو شرطه؟</w:t>
      </w:r>
      <w:bookmarkStart w:id="266" w:name="pg2870_23846"/>
    </w:p>
    <w:p>
      <w:pPr>
        <w:pStyle w:val="Heading5"/>
        <w:numPr>
          <w:ilvl w:val="4"/>
          <w:numId w:val="1"/>
        </w:numPr>
        <w:rPr/>
      </w:pPr>
      <w:bookmarkStart w:id="267" w:name="__RefHeading___Toc2842126_1395250215"/>
      <w:bookmarkStart w:id="268" w:name="_Toc109"/>
      <w:bookmarkEnd w:id="266"/>
      <w:bookmarkEnd w:id="267"/>
      <w:r>
        <w:rPr>
          <w:rtl w:val="true"/>
        </w:rPr>
        <w:t>التّمارین</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أقسام المبتدأ و الخبر فی الجمل التّالیة و اذکر العائد من الجمل الخبریّة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یُحْیِی وَ یُمِیتُ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مُتَرَبِّصٌ فَتَرَبَّصُوا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عِنْدَهُ حُسْنُ اَلْمَآبِ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یَعْمَلُ عَلیٰ شٰاکِلَتِهِ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رٰاغِبٌ أَنْتَ عَنْ آلِهَتِی یٰا إِبْرٰاهِیمُ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اَلْعِزَّةُ وَ لِرَسُولِهِ وَ لِلْمُؤْمِنِینَ 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بَصِیرٌ بِمٰا تَعْمَلُونَ 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وَ اَلْمُؤْمِنٰاتُ بَعْضُهُمْ أَوْلِیٰاءُ بَعْضٍ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خٰالِقٍ غَیْرُ اَللّٰهِ 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یحرسک و أنت تحرس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معکم و فیکم و منکم و إلیکم و أنتم أهله و معدنه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 الزیارة الجامعة الکبیرة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 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بشره فی وجهه و حزنه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8762</w:t>
      </w:r>
      <w:r>
        <w:rPr>
          <w:rFonts w:eastAsia="IRNazanin" w:cs="IRNazanin"/>
          <w:color w:val="111111"/>
          <w:sz w:val="28"/>
          <w:szCs w:val="28"/>
          <w:rtl w:val="true"/>
          <w:lang w:bidi="fa-IR"/>
        </w:rPr>
        <w:t>.</w:t>
      </w:r>
      <w:bookmarkStart w:id="269" w:name="pg2870_23847"/>
    </w:p>
    <w:p>
      <w:pPr>
        <w:pStyle w:val="Heading4"/>
        <w:numPr>
          <w:ilvl w:val="3"/>
          <w:numId w:val="1"/>
        </w:numPr>
        <w:rPr/>
      </w:pPr>
      <w:bookmarkStart w:id="270" w:name="__RefHeading___Toc2842128_1395250215"/>
      <w:bookmarkStart w:id="271" w:name="_Toc110"/>
      <w:bookmarkEnd w:id="269"/>
      <w:bookmarkEnd w:id="270"/>
      <w:r>
        <w:rPr>
          <w:rtl w:val="true"/>
        </w:rPr>
        <w:t>الدّرس السادس عشر اسم النواسخ و خبرها</w:t>
      </w:r>
      <w:bookmarkEnd w:id="271"/>
    </w:p>
    <w:p>
      <w:pPr>
        <w:pStyle w:val="Heading5"/>
        <w:numPr>
          <w:ilvl w:val="4"/>
          <w:numId w:val="1"/>
        </w:numPr>
        <w:rPr/>
      </w:pPr>
      <w:bookmarkStart w:id="272" w:name="__RefHeading___Toc2842130_1395250215"/>
      <w:bookmarkStart w:id="273" w:name="_Toc111"/>
      <w:bookmarkEnd w:id="272"/>
      <w:r>
        <w:rPr>
          <w:rtl w:val="true"/>
        </w:rPr>
        <w:t>القسم الخامس من المرفوعات</w:t>
      </w:r>
      <w:r>
        <w:rPr>
          <w:rtl w:val="true"/>
        </w:rPr>
        <w:t xml:space="preserve">: </w:t>
      </w:r>
      <w:r>
        <w:rPr>
          <w:rtl w:val="true"/>
        </w:rPr>
        <w:t>خبر إنّ و أخواتها</w:t>
      </w:r>
      <w:bookmarkEnd w:id="273"/>
    </w:p>
    <w:p>
      <w:pPr>
        <w:pStyle w:val="BookText"/>
        <w:rPr/>
      </w:pPr>
      <w:r>
        <w:rPr>
          <w:rFonts w:ascii="Amiri" w:hAnsi="Amiri" w:eastAsia="Amiri" w:cs="Amiri"/>
          <w:color w:val="111111"/>
          <w:sz w:val="28"/>
          <w:sz w:val="28"/>
          <w:szCs w:val="28"/>
          <w:rtl w:val="true"/>
          <w:lang w:bidi="ar-SA"/>
        </w:rPr>
        <w:t xml:space="preserve">و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هذه الحروف تدخل علی المبتدأ و الخبر فتنصب المبتدأ و یسمّی اسما لها و ترفع الخبر و یسمّی خبرا لها؛ فالخبر هو المسند بعد دخولها،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وٰاسِعٌ عَلِیمٌ </w:t>
      </w:r>
      <w:r>
        <w:rPr>
          <w:rStyle w:val="FootnoteAnchor"/>
          <w:rtl w:val="true"/>
        </w:rPr>
        <w:footnoteReference w:id="62"/>
      </w:r>
      <w:r>
        <w:rPr>
          <w:rFonts w:ascii="IRNazanin" w:hAnsi="IRNazanin" w:eastAsia="IRNazanin"/>
          <w:color w:val="111111"/>
          <w:sz w:val="28"/>
          <w:sz w:val="28"/>
          <w:szCs w:val="28"/>
          <w:rtl w:val="true"/>
          <w:lang w:bidi="fa-IR"/>
        </w:rPr>
        <w:t>و حکمه فی کونه مفردا أو جملة، معرفة أو نکرة، کحکم خبر المبتدأ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أنّه لا یجوز تقدیمه علی اسمها إلاّ إذا کان ظرفا،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Style w:val="FootnoteAnchor"/>
          <w:rtl w:val="true"/>
        </w:rPr>
        <w:footnoteReference w:id="63"/>
      </w:r>
      <w:r>
        <w:rPr>
          <w:rFonts w:ascii="Amiri" w:hAnsi="Amiri" w:eastAsia="Amiri" w:cs="Amiri"/>
          <w:color w:val="111111"/>
          <w:sz w:val="28"/>
          <w:sz w:val="28"/>
          <w:szCs w:val="28"/>
          <w:rtl w:val="true"/>
          <w:lang w:bidi="ar-SA"/>
        </w:rPr>
        <w:t>و إِنَّ إِلَیْنٰا إِیٰابَهُمْ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حِسٰابَهُمْ </w:t>
      </w:r>
      <w:r>
        <w:rPr>
          <w:rStyle w:val="FootnoteAnchor"/>
          <w:rtl w:val="true"/>
        </w:rPr>
        <w:footnoteReference w:id="64"/>
      </w:r>
      <w:r>
        <w:rPr>
          <w:rFonts w:ascii="IRNazanin" w:hAnsi="IRNazanin" w:eastAsia="IRNazanin"/>
          <w:color w:val="111111"/>
          <w:sz w:val="28"/>
          <w:sz w:val="28"/>
          <w:szCs w:val="28"/>
          <w:rtl w:val="true"/>
          <w:lang w:bidi="fa-IR"/>
        </w:rPr>
        <w:t>لمجال التوسّع فی الظروف</w:t>
      </w:r>
      <w:r>
        <w:rPr>
          <w:rFonts w:eastAsia="IRNazanin" w:cs="IRNazanin"/>
          <w:color w:val="111111"/>
          <w:sz w:val="28"/>
          <w:szCs w:val="28"/>
          <w:rtl w:val="true"/>
          <w:lang w:bidi="fa-IR"/>
        </w:rPr>
        <w:t>.</w:t>
      </w:r>
    </w:p>
    <w:p>
      <w:pPr>
        <w:pStyle w:val="Heading5"/>
        <w:numPr>
          <w:ilvl w:val="4"/>
          <w:numId w:val="1"/>
        </w:numPr>
        <w:rPr/>
      </w:pPr>
      <w:bookmarkStart w:id="274" w:name="__RefHeading___Toc2842132_1395250215"/>
      <w:bookmarkStart w:id="275" w:name="_Toc112"/>
      <w:bookmarkEnd w:id="274"/>
      <w:r>
        <w:rPr>
          <w:rtl w:val="true"/>
        </w:rPr>
        <w:t>القسم السادس من المرفوعات</w:t>
      </w:r>
      <w:r>
        <w:rPr>
          <w:rtl w:val="true"/>
        </w:rPr>
        <w:t xml:space="preserve">: </w:t>
      </w:r>
      <w:r>
        <w:rPr>
          <w:rtl w:val="true"/>
        </w:rPr>
        <w:t xml:space="preserve">اسم </w:t>
      </w:r>
      <w:r>
        <w:rPr>
          <w:rtl w:val="true"/>
        </w:rPr>
        <w:t>«</w:t>
      </w:r>
      <w:r>
        <w:rPr>
          <w:rtl w:val="true"/>
        </w:rPr>
        <w:t>کان</w:t>
      </w:r>
      <w:r>
        <w:rPr>
          <w:rtl w:val="true"/>
        </w:rPr>
        <w:t xml:space="preserve">» </w:t>
      </w:r>
      <w:r>
        <w:rPr>
          <w:rtl w:val="true"/>
        </w:rPr>
        <w:t>و أخواتها</w:t>
      </w:r>
      <w:bookmarkEnd w:id="275"/>
    </w:p>
    <w:p>
      <w:pPr>
        <w:pStyle w:val="Heading6"/>
        <w:numPr>
          <w:ilvl w:val="5"/>
          <w:numId w:val="1"/>
        </w:numPr>
        <w:rPr/>
      </w:pPr>
      <w:bookmarkStart w:id="276" w:name="__RefHeading___Toc2842134_1395250215"/>
      <w:bookmarkStart w:id="277" w:name="_Toc113"/>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فتئ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الأفعال تدخل علی المبتدأ و الخبر فترفع المبتدأ و یسمّی اسما لها</w:t>
      </w:r>
      <w:bookmarkStart w:id="278" w:name="pg2870_23848"/>
    </w:p>
    <w:p>
      <w:pPr>
        <w:pStyle w:val="BookText"/>
        <w:rPr/>
      </w:pPr>
      <w:bookmarkEnd w:id="278"/>
      <w:r>
        <w:rPr>
          <w:rFonts w:ascii="Amiri" w:hAnsi="Amiri" w:eastAsia="Amiri" w:cs="Amiri"/>
          <w:color w:val="111111"/>
          <w:sz w:val="28"/>
          <w:sz w:val="28"/>
          <w:szCs w:val="28"/>
          <w:rtl w:val="true"/>
          <w:lang w:bidi="ar-SA"/>
        </w:rPr>
        <w:t>و تنصب الخبر و یسمّی خبرا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فاسمها هو المسند إلیه بعد دخولها،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رَبُّکَ بَصِیراً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9" w:name="__RefHeading___Toc2842136_1395250215"/>
      <w:bookmarkStart w:id="280" w:name="_Toc114"/>
      <w:bookmarkEnd w:id="279"/>
      <w:r>
        <w:rPr>
          <w:rtl w:val="true"/>
        </w:rPr>
        <w:t>تقدیم الخبر</w:t>
      </w:r>
      <w:r>
        <w:rPr>
          <w:rtl w:val="true"/>
        </w:rPr>
        <w:t>:</w:t>
      </w:r>
      <w:bookmarkEnd w:id="280"/>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الکل تقدیم أخبارها علی أسمائها،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قائما 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تقدیم أخبارها علی نفس الأفعال أیضا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ذلک فیما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 ما زال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الکلام فی هذه الأفعال یجیء فی القسم الثانی إن شاء اللّه تعالی</w:t>
      </w:r>
      <w:r>
        <w:rPr>
          <w:rFonts w:eastAsia="IRNazanin" w:cs="IRNazanin"/>
          <w:color w:val="111111"/>
          <w:sz w:val="28"/>
          <w:szCs w:val="28"/>
          <w:rtl w:val="true"/>
          <w:lang w:bidi="fa-IR"/>
        </w:rPr>
        <w:t>.</w:t>
      </w:r>
    </w:p>
    <w:p>
      <w:pPr>
        <w:pStyle w:val="Heading5"/>
        <w:numPr>
          <w:ilvl w:val="4"/>
          <w:numId w:val="1"/>
        </w:numPr>
        <w:rPr/>
      </w:pPr>
      <w:bookmarkStart w:id="281" w:name="__RefHeading___Toc2842138_1395250215"/>
      <w:bookmarkStart w:id="282" w:name="_Toc115"/>
      <w:bookmarkEnd w:id="281"/>
      <w:r>
        <w:rPr>
          <w:rtl w:val="true"/>
        </w:rPr>
        <w:t>القسم السابع من المرفوعات</w:t>
      </w:r>
      <w:r>
        <w:rPr>
          <w:rtl w:val="true"/>
        </w:rPr>
        <w:t xml:space="preserve">: </w:t>
      </w:r>
      <w:r>
        <w:rPr>
          <w:rtl w:val="true"/>
        </w:rPr>
        <w:t xml:space="preserve">اسم الحروف المشبّهة ب </w:t>
      </w:r>
      <w:r>
        <w:rPr>
          <w:rtl w:val="true"/>
        </w:rPr>
        <w:t>«</w:t>
      </w:r>
      <w:r>
        <w:rPr>
          <w:rtl w:val="true"/>
        </w:rPr>
        <w:t>لیس</w:t>
      </w:r>
      <w:r>
        <w:rPr>
          <w:rtl w:val="true"/>
        </w:rPr>
        <w:t>»</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إلیه بعد دخولها،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الفقر 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أفضل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وقت النّدامة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المعرفة و النّکرة و یختص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بالنّکرات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لهذه الحروف شروط فی العمل، ستأتی فی القسم الثانی عشر من المنصوبات</w:t>
      </w:r>
      <w:r>
        <w:rPr>
          <w:rFonts w:eastAsia="IRNazanin" w:cs="IRNazanin"/>
          <w:color w:val="111111"/>
          <w:sz w:val="28"/>
          <w:szCs w:val="28"/>
          <w:rtl w:val="true"/>
          <w:lang w:bidi="fa-IR"/>
        </w:rPr>
        <w:t>.]</w:t>
      </w:r>
    </w:p>
    <w:p>
      <w:pPr>
        <w:pStyle w:val="Heading5"/>
        <w:numPr>
          <w:ilvl w:val="4"/>
          <w:numId w:val="1"/>
        </w:numPr>
        <w:rPr/>
      </w:pPr>
      <w:bookmarkStart w:id="283" w:name="__RefHeading___Toc2842140_1395250215"/>
      <w:bookmarkStart w:id="284" w:name="_Toc116"/>
      <w:bookmarkEnd w:id="283"/>
      <w:r>
        <w:rPr>
          <w:rtl w:val="true"/>
        </w:rPr>
        <w:t>القسم الثامن من المرفوعات</w:t>
      </w:r>
      <w:r>
        <w:rPr>
          <w:rtl w:val="true"/>
        </w:rPr>
        <w:t xml:space="preserve">: </w:t>
      </w:r>
      <w:r>
        <w:rPr>
          <w:rtl w:val="true"/>
        </w:rPr>
        <w:t xml:space="preserve">خبر </w:t>
      </w:r>
      <w:r>
        <w:rPr>
          <w:rtl w:val="true"/>
        </w:rPr>
        <w:t>«</w:t>
      </w:r>
      <w:r>
        <w:rPr>
          <w:rtl w:val="true"/>
        </w:rPr>
        <w:t>لا</w:t>
      </w:r>
      <w:r>
        <w:rPr>
          <w:rtl w:val="true"/>
        </w:rPr>
        <w:t xml:space="preserve">» </w:t>
      </w:r>
      <w:r>
        <w:rPr>
          <w:rtl w:val="true"/>
        </w:rPr>
        <w:t>الّتی لنفی الجنس</w:t>
      </w:r>
      <w:bookmarkEnd w:id="28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المسند بعد دخولها،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قائم</w:t>
      </w:r>
      <w:r>
        <w:rPr>
          <w:rFonts w:eastAsia="IRNazanin" w:cs="IRNazanin"/>
          <w:color w:val="111111"/>
          <w:sz w:val="28"/>
          <w:szCs w:val="28"/>
          <w:rtl w:val="true"/>
          <w:lang w:bidi="fa-IR"/>
        </w:rPr>
        <w:t>» .</w:t>
      </w:r>
      <w:bookmarkStart w:id="285" w:name="pg2870_23849"/>
    </w:p>
    <w:p>
      <w:pPr>
        <w:pStyle w:val="Heading5"/>
        <w:numPr>
          <w:ilvl w:val="4"/>
          <w:numId w:val="1"/>
        </w:numPr>
        <w:rPr/>
      </w:pPr>
      <w:bookmarkStart w:id="286" w:name="__RefHeading___Toc2842142_1395250215"/>
      <w:bookmarkStart w:id="287" w:name="_Toc117"/>
      <w:bookmarkEnd w:id="285"/>
      <w:bookmarkEnd w:id="286"/>
      <w:r>
        <w:rPr>
          <w:rtl w:val="true"/>
        </w:rPr>
        <w:t>الأسئلة</w:t>
      </w:r>
      <w:bookmarkEnd w:id="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عمل الحروف المشبّهة بالفعل و الأفعال الناقصة؟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حکم خبرها من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الإفراد و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و التنکیر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یجوز تقدیم خبر الحروف المشبّهة بالفعل علی اسمها؟ و لم ذلک؟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یتقدّم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أخواتها علی اسمها؟ وضّح ذلک بأمثلة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تقدیم أخبار هذه الأفعال علی نفسها؟ إشرح ذلک بأمثلة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المشبّهتین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أذکره مع المثال</w:t>
      </w:r>
      <w:r>
        <w:rPr>
          <w:rFonts w:eastAsia="IRNazanin" w:cs="IRNazanin"/>
          <w:color w:val="111111"/>
          <w:sz w:val="28"/>
          <w:szCs w:val="28"/>
          <w:rtl w:val="true"/>
          <w:lang w:bidi="fa-IR"/>
        </w:rPr>
        <w:t>.</w:t>
      </w:r>
    </w:p>
    <w:p>
      <w:pPr>
        <w:pStyle w:val="Heading5"/>
        <w:numPr>
          <w:ilvl w:val="4"/>
          <w:numId w:val="1"/>
        </w:numPr>
        <w:rPr/>
      </w:pPr>
      <w:bookmarkStart w:id="288" w:name="__RefHeading___Toc2842144_1395250215"/>
      <w:bookmarkStart w:id="289" w:name="_Toc118"/>
      <w:bookmarkEnd w:id="288"/>
      <w:r>
        <w:rPr>
          <w:rtl w:val="true"/>
        </w:rPr>
        <w:t>التّمارین</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إستخرج النّواسخ و معمولیها فیما یلی من الجمل و عیّن أقسام خبرها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أَنْزَلَ مِنَ اَلسَّمٰاءِ مٰاءً فَتُصْبِحُ اَلْأَرْضُ مُخْضَرَّةً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لَیْتَنِی لَمْ أُشْرِکْ بِرَبِّی أَحَداً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أَوْصٰانِی بِالصَّلاٰةِ وَ اَلزَّکٰاةِ مٰا دُمْتُ حَیًّا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فِی جَهَنَّمَ مَثْویً لِلْمُتَکَبِّرِینَ 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خَوْفٌ عَلَیْهِمْ وَ لاٰ هُمْ یَحْزَنُونَ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أُمَّهٰاتِهِمْ 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یَبِیتُونَ لِرَبِّهِمْ سُجَّداً وَ قِیٰاماً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عَلَیْهِ عٰاکِفِینَ حَتّٰی یَرْجِعَ إِلَیْنٰا مُوسیٰ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یَزٰالُونَ یُقٰاتِلُونَکُمْ حَتّٰی یَرُدُّوکُمْ عَنْ دِینِکُمْ إِنِ اِسْتَطٰاعُوا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أَئِمَّةَ اَلْکُفْرِ إِنَّهُمْ لاٰ أَیْمٰانَ لَهُمْ لَعَلَّهُمْ یَنْتَهُونَ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اَلَّذِینَ یُقٰاتِلُونَ فِی سَبِیلِهِ صَفًّا کَأَنَّهُمْ بُنْیٰانٌ مَرْصُوصٌ 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أَعْنٰاقُهُمْ لَهٰا خٰاضِعِینَ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زلت مدفوعا عن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الخطبة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فصارت الدّنیا أملک بکم من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الخطبة</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الصحیح و الخطّأ من الجمل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کان وعد ربّی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 بالثّروة العزّة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مصلّیا بات حسن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فتیء کریما عمرو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واقفا ما زال خلیل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ممطرا أصبح الجوّ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ممدوحة العدالة</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لَآتِیَةٌ لاٰ رَیْبَ فِیهٰا وَ لٰکِنَّ أَکْثَرَ اَلنّٰاسِ لاٰ یُؤْمِنُونَ 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290" w:name="pg2870_23851"/>
    </w:p>
    <w:p>
      <w:pPr>
        <w:pStyle w:val="Heading5"/>
        <w:numPr>
          <w:ilvl w:val="4"/>
          <w:numId w:val="1"/>
        </w:numPr>
        <w:rPr/>
      </w:pPr>
      <w:bookmarkStart w:id="291" w:name="__RefHeading___Toc2842146_1395250215"/>
      <w:bookmarkStart w:id="292" w:name="_Toc119"/>
      <w:bookmarkEnd w:id="290"/>
      <w:bookmarkEnd w:id="291"/>
      <w:r>
        <w:rPr>
          <w:rtl w:val="true"/>
        </w:rPr>
        <w:t>تمارین عامّة استخرج الأسماء المرفوعة من الجمل الآتیة و أعربها</w:t>
      </w:r>
      <w:r>
        <w:rPr>
          <w:rtl w:val="true"/>
        </w:rPr>
        <w:t>:</w:t>
      </w:r>
      <w:bookmarkEnd w:id="29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کَذَّبُوکَ فَقُلْ رَبُّکُمْ ذُو رَحْمَةٍ وٰاسِعَةٍ وَ لاٰ یُرَدُّ بَأْسُهُ عَنِ اَلْقَوْمِ اَلْمُجْرِمِینَ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سَرِیعُ اَلْحِسٰابِ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 أَعْرِضْ عَنِ اَلْمُشْرِکِینَ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حِزْبٍ بِمٰا لَدَیْهِمْ فَرِحُونَ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یُقٰاتَلُونَ بِأَنَّهُمْ ظُلِمُوا وَ إِنَّ اَللّٰهَ عَلیٰ نَصْرِهِمْ لَقَدِیرٌ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تَکُنْ فِتْنَتُهُمْ إِلاّٰ أَنْ قٰالُوا وَ اَللّٰهِ رَبِّنٰا مٰا کُنّٰا مُشْرِکِینَ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بِأَعْلَمَ بِالشّٰاکِرِینَ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کَفَرَ سُلَیْمٰانُ وَ لٰکِنَّ اَلشَّیٰاطِینَ کَفَرُوا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فقر أشدّ من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w:t>
      </w:r>
      <w:r>
        <w:rPr>
          <w:rFonts w:eastAsia="IRNazanin" w:cs="IRNazanin"/>
          <w:color w:val="111111"/>
          <w:sz w:val="28"/>
          <w:szCs w:val="28"/>
          <w:rtl w:val="true"/>
          <w:lang w:bidi="fa-IR"/>
        </w:rPr>
        <w:t>.</w:t>
      </w:r>
      <w:bookmarkStart w:id="293" w:name="pg2870_23852"/>
    </w:p>
    <w:p>
      <w:pPr>
        <w:pStyle w:val="Heading3"/>
        <w:numPr>
          <w:ilvl w:val="2"/>
          <w:numId w:val="1"/>
        </w:numPr>
        <w:rPr/>
      </w:pPr>
      <w:bookmarkStart w:id="294" w:name="__RefHeading___Toc2842148_1395250215"/>
      <w:bookmarkStart w:id="295" w:name="_Toc120"/>
      <w:bookmarkEnd w:id="293"/>
      <w:bookmarkEnd w:id="294"/>
      <w:r>
        <w:rPr>
          <w:rtl w:val="true"/>
        </w:rPr>
        <w:t>باب الاسم المقصد الثانی فی المنصوبات</w:t>
      </w:r>
      <w:bookmarkEnd w:id="295"/>
    </w:p>
    <w:p>
      <w:pPr>
        <w:pStyle w:val="Heading4"/>
        <w:numPr>
          <w:ilvl w:val="3"/>
          <w:numId w:val="1"/>
        </w:numPr>
        <w:rPr/>
      </w:pPr>
      <w:bookmarkStart w:id="296" w:name="__RefHeading___Toc2842150_1395250215"/>
      <w:bookmarkStart w:id="297" w:name="_Toc121"/>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و هی إثنا عشر قسما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المطلق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فیه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التمییز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لنفی الجنس</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الحروف المشبّهة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bookmarkStart w:id="298" w:name="pg2870_23853"/>
    </w:p>
    <w:p>
      <w:pPr>
        <w:pStyle w:val="Heading4"/>
        <w:numPr>
          <w:ilvl w:val="3"/>
          <w:numId w:val="1"/>
        </w:numPr>
        <w:rPr/>
      </w:pPr>
      <w:bookmarkStart w:id="299" w:name="__RefHeading___Toc2842152_1395250215"/>
      <w:bookmarkStart w:id="300" w:name="_Toc122"/>
      <w:bookmarkEnd w:id="298"/>
      <w:bookmarkEnd w:id="299"/>
      <w:r>
        <w:rPr>
          <w:rtl w:val="true"/>
        </w:rPr>
        <w:t>الدّرس السابع عشر المفعول المطلق</w:t>
      </w:r>
      <w:bookmarkEnd w:id="300"/>
    </w:p>
    <w:p>
      <w:pPr>
        <w:pStyle w:val="Heading5"/>
        <w:numPr>
          <w:ilvl w:val="4"/>
          <w:numId w:val="1"/>
        </w:numPr>
        <w:rPr/>
      </w:pPr>
      <w:bookmarkStart w:id="301" w:name="__RefHeading___Toc2842154_1395250215"/>
      <w:bookmarkStart w:id="302" w:name="_Toc123"/>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الأسماء المنصوبات و هی إثنا عشر قسما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 من المنصوبات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المطلق</w:t>
      </w:r>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مصدر بمعنی فعل مذکور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المؤکّد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للتأکید،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ضربا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المبیّن للنوع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ما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النوع،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جلسة عاریا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الفرصة تمرّ مرّ السّحاب</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المبیّن للعدد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ما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العدد،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جلسة، أو جلستین، أو جلسات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ینوب عن المفعول المطلق المؤکّد 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مرادف المصدر،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قعدت جلوسا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ملاقیا له فی الإشتقاق،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تَبَتَّلْ إِلَیْهِ تَبْتِیلاً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اسم المصدر،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توضّأت وضوءا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ینوب عن غیر المؤکّد أمور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تَمِیلُوا کُلَّ اَلْمَیْلِ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نمت بعض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جددت أیّ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أحسن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أکرمنا الضیوف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سیرا أحسن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أکرمنا الضیوف إکراما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الإشارة،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ذلک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المجرم عشر جلدات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العامل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المفعول المطلق إمّا فعل،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 اَللّٰهُ مُوسیٰ تَکْلِیماً </w:t>
      </w:r>
      <w:r>
        <w:rPr>
          <w:rStyle w:val="FootnoteAnchor"/>
          <w:rtl w:val="true"/>
        </w:rPr>
        <w:footnoteReference w:id="69"/>
      </w:r>
      <w:r>
        <w:rPr>
          <w:rFonts w:ascii="Amiri" w:hAnsi="Amiri" w:eastAsia="Amiri" w:cs="Amiri"/>
          <w:color w:val="111111"/>
          <w:sz w:val="28"/>
          <w:sz w:val="28"/>
          <w:szCs w:val="28"/>
          <w:rtl w:val="true"/>
          <w:lang w:bidi="ar-SA"/>
        </w:rPr>
        <w:t>أو مصدر،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جَهَنَّمَ جَزٰاؤُکُمْ جَزٰاءً مَوْفُوراً </w:t>
      </w:r>
      <w:r>
        <w:rPr>
          <w:rStyle w:val="FootnoteAnchor"/>
          <w:rtl w:val="true"/>
        </w:rPr>
        <w:footnoteReference w:id="70"/>
      </w:r>
      <w:r>
        <w:rPr>
          <w:rFonts w:ascii="Amiri" w:hAnsi="Amiri" w:eastAsia="Amiri" w:cs="Amiri"/>
          <w:color w:val="111111"/>
          <w:sz w:val="28"/>
          <w:sz w:val="28"/>
          <w:szCs w:val="28"/>
          <w:rtl w:val="true"/>
          <w:lang w:bidi="ar-SA"/>
        </w:rPr>
        <w:t>أو وصف أعنی اسم الفاعل و المفعول وصیغة المبالغة،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اَلصَّافّٰاتِ صَفًّا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یحذف عامله لقیام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جوازا، نحو قولک للقادم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مقدم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تفضیل و مصدریّته إمّا باعتبار الموصوف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قدوما خیر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المضاف إلیه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خیر مقدم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سماعا،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شکرا و سقاک اللّه سقیا</w:t>
      </w:r>
      <w:r>
        <w:rPr>
          <w:rFonts w:eastAsia="IRNazanin" w:cs="IRNazanin"/>
          <w:color w:val="111111"/>
          <w:sz w:val="28"/>
          <w:szCs w:val="28"/>
          <w:rtl w:val="true"/>
          <w:lang w:bidi="fa-IR"/>
        </w:rPr>
        <w:t>].</w:t>
      </w:r>
      <w:bookmarkStart w:id="303" w:name="pg2870_23855"/>
    </w:p>
    <w:p>
      <w:pPr>
        <w:pStyle w:val="Heading5"/>
        <w:numPr>
          <w:ilvl w:val="4"/>
          <w:numId w:val="1"/>
        </w:numPr>
        <w:rPr/>
      </w:pPr>
      <w:bookmarkStart w:id="304" w:name="__RefHeading___Toc2842156_1395250215"/>
      <w:bookmarkStart w:id="305" w:name="_Toc124"/>
      <w:bookmarkEnd w:id="303"/>
      <w:bookmarkEnd w:id="304"/>
      <w:r>
        <w:rPr>
          <w:rtl w:val="true"/>
        </w:rPr>
        <w:t>الأسئلة</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المفعول المطلق مع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أقسام المفعول المطلق مع ذکر 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النائب عن المفعول المطلق المؤکّد؟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یحذف عامل المفعول المطلق؟</w:t>
      </w:r>
    </w:p>
    <w:p>
      <w:pPr>
        <w:pStyle w:val="Heading5"/>
        <w:numPr>
          <w:ilvl w:val="4"/>
          <w:numId w:val="1"/>
        </w:numPr>
        <w:rPr/>
      </w:pPr>
      <w:bookmarkStart w:id="306" w:name="__RefHeading___Toc2842158_1395250215"/>
      <w:bookmarkStart w:id="307" w:name="_Toc125"/>
      <w:bookmarkEnd w:id="306"/>
      <w:r>
        <w:rPr>
          <w:rtl w:val="true"/>
        </w:rPr>
        <w:t>التّمارین</w:t>
      </w:r>
      <w:bookmarkEnd w:id="3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المفعول المطلق من الجمل التالیة و اذکر نوعه و بین 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یَکِیدُونَ 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أَکِیدُ کَیْداً 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فَأَخَذْنٰاهُ أَخْذاً وَبِیلاً 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فَیُعَذِّبُهُ اَللّٰهُ اَلْعَذٰابَ اَلْأَکْبَرَ الغاشیة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اَلْأَرْضُ وَ اَلْجِبٰالُ فَدُکَّتٰا دَکَّةً وٰاحِدَةً 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اَلْإِنْسٰانُ إِنَّکَ کٰادِحٌ إِلیٰ رَبِّکَ کَدْحاً فَمُلاٰقِیهِ الإنشقاق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اُذْکُرُوا اَللّٰهَ ذِکْراً کَثِیراً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حمد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الزیارة عاشوراء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النائب عن المفعول المطلق فی الجمل الآتیة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فَلْیَضْحَکُوا قَلِیلاً وَ لْیَبْکُوا کَثِیراً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اَلَّذِینَ ظَلَمُوا أَیَّ مُنْقَلَبٍ یَنْقَلِبُونَ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أَنْبَتَکُمْ مِنَ اَلْأَرْضِ نَبٰاتاً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تَبْسُطْهٰا کُلَّ اَلْبَسْطِ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لاٰ یُعَذِّبُ عَذٰابَهُ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یُوثِقُ وَثٰاقَهُ أَحَدٌ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فَاجْلِدُوهُمْ ثَمٰانِینَ جَلْدَةً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اَلْکٰافِرِینَ أَمْهِلْهُمْ رُوَیْداً 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 اللّه بعض التّقی و إن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العامل المحذوف فی المفعول المطلق فیما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وَ مَنْ أَحْسَنُ مِنَ اَللّٰهِ صِبْغَةً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حَقًّا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اَللّٰهِ إِنَّهُ رَبِّی أَحْسَنَ مَثْوٰایَ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اَلْحَیٰاةِ اَلدُّنْیٰا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یُشْرِکُونَ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 اَلْکٰافِرِینَ وَ جٰاهِدْهُمْ بِهِ جِهٰاداً کَبِیراً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إِنِّی دَعَوْتُهُمْ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إِنِّی أَعْلَنْتُ لَهُمْ وَ أَسْرَرْتُ لَهُمْ إِسْرٰاراً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رَبَّکُمْ إِنَّهُ کٰانَ غَفّٰاراً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308" w:name="pg2870_23857"/>
    </w:p>
    <w:p>
      <w:pPr>
        <w:pStyle w:val="Heading4"/>
        <w:numPr>
          <w:ilvl w:val="3"/>
          <w:numId w:val="1"/>
        </w:numPr>
        <w:rPr/>
      </w:pPr>
      <w:bookmarkStart w:id="309" w:name="__RefHeading___Toc2842160_1395250215"/>
      <w:bookmarkStart w:id="310" w:name="_Toc126"/>
      <w:bookmarkEnd w:id="308"/>
      <w:bookmarkEnd w:id="309"/>
      <w:r>
        <w:rPr>
          <w:rtl w:val="true"/>
        </w:rPr>
        <w:t xml:space="preserve">الدّرس الثامن عشر المفعول به </w:t>
      </w:r>
      <w:r>
        <w:rPr>
          <w:rtl w:val="true"/>
        </w:rPr>
        <w:t>(</w:t>
      </w:r>
      <w:r>
        <w:rPr/>
        <w:t>1</w:t>
      </w:r>
      <w:r>
        <w:rPr>
          <w:rtl w:val="true"/>
        </w:rPr>
        <w:t>)</w:t>
      </w:r>
      <w:bookmarkEnd w:id="310"/>
    </w:p>
    <w:p>
      <w:pPr>
        <w:pStyle w:val="Heading5"/>
        <w:numPr>
          <w:ilvl w:val="4"/>
          <w:numId w:val="1"/>
        </w:numPr>
        <w:rPr/>
      </w:pPr>
      <w:bookmarkStart w:id="311" w:name="__RefHeading___Toc2842162_1395250215"/>
      <w:bookmarkStart w:id="312" w:name="_Toc127"/>
      <w:bookmarkEnd w:id="311"/>
      <w:r>
        <w:rPr>
          <w:rtl w:val="true"/>
        </w:rPr>
        <w:t>القسم الثانی من المنصوبات</w:t>
      </w:r>
      <w:r>
        <w:rPr>
          <w:rtl w:val="true"/>
        </w:rPr>
        <w:t xml:space="preserve">: </w:t>
      </w:r>
      <w:r>
        <w:rPr>
          <w:rtl w:val="true"/>
        </w:rPr>
        <w:t>المفعول به</w:t>
      </w:r>
      <w:bookmarkEnd w:id="312"/>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إسم ما وقع علیه فعل الفاعل،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الأصل تقدیم الفاعل علی المفعول و قد یمتنع، و ذلک فی ثلاثة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اتّصل بالفاعل ضمیر یعود إلی المفعول به،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زیدا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المفعول به ضمیرا متّصلا بالفعل، و الفاعل اسما ظاهرا،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الفاعل محصورا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عمرا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ضرب عمرا 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حذف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یحذف عامله 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فی ستّة مواضع أوّلها سماعیّ و البواقی قیاسیّة؛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امرء 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و نفسه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خَیْراً</w:t>
      </w:r>
    </w:p>
    <w:p>
      <w:pPr>
        <w:pStyle w:val="BookText"/>
        <w:rPr/>
      </w:pPr>
      <w:r>
        <w:rPr>
          <w:rFonts w:ascii="Amiri" w:hAnsi="Amiri" w:eastAsia="Amiri" w:cs="Amiri"/>
          <w:color w:val="111111"/>
          <w:sz w:val="28"/>
          <w:sz w:val="28"/>
          <w:szCs w:val="28"/>
          <w:rtl w:val="true"/>
          <w:lang w:bidi="ar-SA"/>
        </w:rPr>
        <w:t>لَکُمْ</w:t>
      </w:r>
    </w:p>
    <w:p>
      <w:pPr>
        <w:pStyle w:val="BookText"/>
        <w:rPr/>
      </w:pP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إنتهوا عن التّثلیث و اقصدوا خیرا لکم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مکانا أهلا و أتیت مکانا سهلا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التّحذیر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حذف العامل فی هذا الباب الاّ فی ثلاثة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التّحذیر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معمول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إحذر أو باعد أو تجنّب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تحذیرا ممّا بعده،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نفسک من الأسد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المحذّر منه مکرّرا،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الطریق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الطریق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المحذّر منه معطوفا علیه،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الکذب و الخداع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الکذب و احذر الخداع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الإغراء </w:t>
      </w:r>
      <w:r>
        <w:rPr>
          <w:rStyle w:val="FootnoteAnchor"/>
          <w:rtl w:val="true"/>
        </w:rPr>
        <w:footnoteReference w:id="74"/>
      </w:r>
      <w:r>
        <w:rPr>
          <w:rFonts w:ascii="IRNazanin" w:hAnsi="IRNazanin" w:eastAsia="IRNazanin"/>
          <w:color w:val="111111"/>
          <w:sz w:val="28"/>
          <w:sz w:val="28"/>
          <w:szCs w:val="28"/>
          <w:rtl w:val="true"/>
          <w:lang w:bidi="fa-IR"/>
        </w:rPr>
        <w:t xml:space="preserve">و الإسم المنصوب معمول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نحوها تشویقا إلی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العامل فی هذا الباب واجب فی الموضعین الأخیرین المذکورین،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الأدب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إلزم الأدب الأدب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إلزم الجدّ و العزم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الإختصاص و الإسم المنصوب معمول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واقع بعد ضمیر لبیان المراد منه،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الطلاّب شعارنا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نخصّ الطلاّب شعارنا الجدّ</w:t>
      </w:r>
      <w:r>
        <w:rPr>
          <w:rFonts w:eastAsia="IRNazanin" w:cs="IRNazanin"/>
          <w:color w:val="111111"/>
          <w:sz w:val="28"/>
          <w:szCs w:val="28"/>
          <w:rtl w:val="true"/>
          <w:lang w:bidi="fa-IR"/>
        </w:rPr>
        <w:t>.]</w:t>
      </w:r>
      <w:bookmarkStart w:id="313" w:name="pg2870_23859"/>
    </w:p>
    <w:p>
      <w:pPr>
        <w:pStyle w:val="Heading5"/>
        <w:numPr>
          <w:ilvl w:val="4"/>
          <w:numId w:val="1"/>
        </w:numPr>
        <w:rPr/>
      </w:pPr>
      <w:bookmarkStart w:id="314" w:name="__RefHeading___Toc2842164_1395250215"/>
      <w:bookmarkStart w:id="315" w:name="_Toc128"/>
      <w:bookmarkEnd w:id="313"/>
      <w:bookmarkEnd w:id="314"/>
      <w:r>
        <w:rPr>
          <w:rtl w:val="true"/>
        </w:rPr>
        <w:t>الأسئلة</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المفعول به و مثّل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مواضع وجوب تقدیم المفعول علی الفاعل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یحذف عامل المفعول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مواضع حذف العامل فی باب التّحذیر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العامل المحذوف فی باب الإغراء؟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شرط الإسم المنصوب فی باب الإختصاص؟</w:t>
      </w:r>
    </w:p>
    <w:p>
      <w:pPr>
        <w:pStyle w:val="Heading5"/>
        <w:numPr>
          <w:ilvl w:val="4"/>
          <w:numId w:val="1"/>
        </w:numPr>
        <w:rPr/>
      </w:pPr>
      <w:bookmarkStart w:id="316" w:name="__RefHeading___Toc2842166_1395250215"/>
      <w:bookmarkStart w:id="317" w:name="_Toc129"/>
      <w:bookmarkEnd w:id="316"/>
      <w:r>
        <w:rPr>
          <w:rtl w:val="true"/>
        </w:rPr>
        <w:t>التّمارین</w:t>
      </w:r>
      <w:bookmarkEnd w:id="3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المفعول به من الجمل التّالیة مع ذکر العامل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اَلْقٰاهِرُ فَوْقَ عِبٰادِهِ وَ یُرْسِلُ عَلَیْکُمْ حَفَظَةً حَتّٰی إِذٰا جٰاءَ أَحَدَکُمُ اَلْمَوْتُ تَوَفَّتْهُ رُسُلُنٰا وَ هُمْ لاٰ یُفَرِّطُونَ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لاٰ یَنْفَعُ اَلَّذِینَ ظَلَمُوا مَعْذِرَتُهُمْ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آیٰاتِ اَللّٰهِ تُنْکِرُونَ 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لِلَّذِینَ اِتَّقَوْا مٰا ذٰا أَنْزَلَ رَبُّکُمْ قٰالُوا خَیْراً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فَأَمِنُوا مَکْرَ اَللّٰهِ فَلاٰ یَأْمَنُ مَکْرَ اَللّٰهِ إِلاَّ اَلْقَوْمُ اَلْخٰاسِرُونَ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 بِکَلِمٰاتٍ فَأَتَمَّهُنَّ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الغضب فإنّه طیرة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الکتاب</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القرآن لا یسبقکم بالعمل به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الکتاب</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فَرِیقاً هَدیٰ وَ فَرِیقاً حَقَّ عَلَیْهِمُ اَلضَّلاٰلَةُ إِنَّهُمُ اِتَّخَذُوا اَلشَّیٰاطِینَ أَوْلِیٰاءَ مِنْ دُونِ اَللّٰهِ وَ یَحْسَبُونَ أَنَّهُمْ مُهْتَدُونَ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318" w:name="pg2870_23861"/>
    </w:p>
    <w:p>
      <w:pPr>
        <w:pStyle w:val="Heading4"/>
        <w:numPr>
          <w:ilvl w:val="3"/>
          <w:numId w:val="1"/>
        </w:numPr>
        <w:rPr/>
      </w:pPr>
      <w:bookmarkStart w:id="319" w:name="__RefHeading___Toc2842168_1395250215"/>
      <w:bookmarkStart w:id="320" w:name="_Toc130"/>
      <w:bookmarkEnd w:id="318"/>
      <w:bookmarkEnd w:id="319"/>
      <w:r>
        <w:rPr>
          <w:rtl w:val="true"/>
        </w:rPr>
        <w:t xml:space="preserve">الدّرس التاسع عشر المفعول به </w:t>
      </w:r>
      <w:r>
        <w:rPr>
          <w:rtl w:val="true"/>
        </w:rPr>
        <w:t>(</w:t>
      </w:r>
      <w:r>
        <w:rPr/>
        <w:t>2</w:t>
      </w:r>
      <w:r>
        <w:rPr>
          <w:rtl w:val="true"/>
        </w:rPr>
        <w:t>)</w:t>
      </w:r>
      <w:bookmarkEnd w:id="320"/>
    </w:p>
    <w:p>
      <w:pPr>
        <w:pStyle w:val="Heading5"/>
        <w:numPr>
          <w:ilvl w:val="4"/>
          <w:numId w:val="1"/>
        </w:numPr>
        <w:rPr/>
      </w:pPr>
      <w:bookmarkStart w:id="321" w:name="__RefHeading___Toc2842170_1395250215"/>
      <w:bookmarkStart w:id="322" w:name="_Toc131"/>
      <w:bookmarkEnd w:id="321"/>
      <w:r>
        <w:rPr>
          <w:rtl w:val="true"/>
        </w:rPr>
        <w:t>اشارة</w:t>
      </w:r>
      <w:bookmarkEnd w:id="32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باب الاشتغال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أضمر عامله بشرط تفسیره بفعل أو شبهه یذکر بعده، یشتغل ذلک الفعل عن ذلک الإسم بضمیره او متعلقه بحیث لو سلّط علیه هو أو مناسبه لنصبه،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 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بفعل محذوف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یفسّره الفعل المذکور بعده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الباب فروع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المنادی و هو اسم مدعوّ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حروف النّداء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 المفتوحة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النّداء 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قد یحذف حرف النّداء لفظا،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أَعْرِضْ عَنْ هٰذٰا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المنادی علی خمسة أقسام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المفرد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الإسم المعرفة الّذی لیس مضافا و لا شبیها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النّکرة المقصودة؛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أرید بها معیّن و لم تکن أیضا مضافة و لا شبیهة بالمضاف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أضیف إلی ما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اتّصل به شیء من تمام معناه، و ما بعده إمّا أن یکون معمولا او یکون معطوفا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النّکرة غیر المقصودة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اسم الجنس الّذی لا یراد به فرد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فالمنادی إن کان مفردا معرفة أو نکرة مقصودة یبنی علی علامة الرّفع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إلاّ ینصب،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ضاحکا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محمودا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طالعا جبلا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ناصرا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مسافرا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ثلاثة و ثلاثین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الأعمی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رجلا خذ بیدی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المستغاث یخفض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الإستغاثة،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یفتح لإلحاق ألفها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هاء السکت وصلا أو معها وقفا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زیداه</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یراد نداؤه إن کان معرّفا باللاّم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المرأة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یستثنی من ذلک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یحذف فیه حرف النّداء و یعوّض عنها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مشدّدة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w:t>
      </w:r>
      <w:bookmarkStart w:id="323" w:name="pg2870_23863"/>
    </w:p>
    <w:p>
      <w:pPr>
        <w:pStyle w:val="Heading5"/>
        <w:numPr>
          <w:ilvl w:val="4"/>
          <w:numId w:val="1"/>
        </w:numPr>
        <w:rPr/>
      </w:pPr>
      <w:bookmarkStart w:id="324" w:name="__RefHeading___Toc2842172_1395250215"/>
      <w:bookmarkStart w:id="325" w:name="_Toc132"/>
      <w:bookmarkEnd w:id="323"/>
      <w:bookmarkEnd w:id="324"/>
      <w:r>
        <w:rPr>
          <w:rtl w:val="true"/>
        </w:rPr>
        <w:t>الأسئلة</w:t>
      </w:r>
      <w:bookmarkEnd w:id="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شرط الإسم المقدّم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المنادی مع ذکر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المنادی المعرب و مثّل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یستعمل المستغاث؟</w:t>
      </w:r>
    </w:p>
    <w:p>
      <w:pPr>
        <w:pStyle w:val="Heading5"/>
        <w:numPr>
          <w:ilvl w:val="4"/>
          <w:numId w:val="1"/>
        </w:numPr>
        <w:rPr/>
      </w:pPr>
      <w:bookmarkStart w:id="326" w:name="__RefHeading___Toc2842174_1395250215"/>
      <w:bookmarkStart w:id="327" w:name="_Toc133"/>
      <w:bookmarkEnd w:id="326"/>
      <w:r>
        <w:rPr>
          <w:rtl w:val="true"/>
        </w:rPr>
        <w:t>التّمارین</w:t>
      </w:r>
      <w:bookmarkEnd w:id="3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الأسماء المنصوبة من باب الإشتغال مع ذکر العامل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قُرْآناً فَرَقْنٰاهُ لِتَقْرَأَهُ عَلَی اَلنّٰاسِ عَلیٰ مُکْثٍ وَ نَزَّلْنٰاهُ تَنْزِیلاً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وَضَعَهٰا لِلْأَنٰامِ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أَحْصَیْنٰاهُ کِتٰاباً 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اَلْجَحِیمَ صَلُّوهُ 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المنادی من الجمل التالیة و بیّن نوعه و إعرابه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زَکَرِیّٰا إِنّٰا نُبَشِّرُکَ بِغُلاٰمٍ اِسْمُهُ یَحْییٰ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وَیْلَنٰا مَنْ بَعَثَنٰا مِنْ مَرْقَدِنٰا 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أَرْضُ اِبْلَعِی مٰاءَکِ وَ یٰا سَمٰاءُ أَقْلِعِی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اَلْإِنْسٰانُ مٰا غَرَّکَ بِرَبِّکَ اَلْکَرِیمِ الإنفطار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حَسْرَةً عَلَی اَلْعِبٰادِ مٰا یَأْتِیهِمْ مِنْ رَسُولٍ إِلاّٰ کٰانُوا بِهِ یَسْتَهْزِؤُنَ 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اُعْبُدُوا اَللّٰهَ مٰا لَکُمْ مِنْ إِلٰهٍ غَیْرُهُ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أَنّٰی لَکِ هٰذٰا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لاٰ تَغْلُوا فِی دِینِکُمْ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موالیّ لا أحصی ثنائکم و لا أبلغ من المدح کنهکم و من الوصف قدرکم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الجامعة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شفاعة الحسین علیه السّلام یوم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عاشوراء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خُذُوا زِینَتَکُمْ عِنْدَ کُلِّ مَسْجِدٍ وَ کُلُوا وَ اِشْرَبُوا وَ لاٰ تُسْرِفُوا إِنَّهُ لاٰ یُحِبُّ اَلْمُسْرِفِینَ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إِنَّ اَللّٰهَ اِصْطَفٰاکِ وَ طَهَّرَکِ وَ اِصْطَفٰاکِ عَلیٰ نِسٰاءِ اَلْعٰالَمِینَ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328" w:name="pg2870_23865"/>
    </w:p>
    <w:p>
      <w:pPr>
        <w:pStyle w:val="Heading4"/>
        <w:numPr>
          <w:ilvl w:val="3"/>
          <w:numId w:val="1"/>
        </w:numPr>
        <w:rPr/>
      </w:pPr>
      <w:bookmarkStart w:id="329" w:name="__RefHeading___Toc2842176_1395250215"/>
      <w:bookmarkStart w:id="330" w:name="_Toc134"/>
      <w:bookmarkEnd w:id="328"/>
      <w:bookmarkEnd w:id="329"/>
      <w:r>
        <w:rPr>
          <w:rtl w:val="true"/>
        </w:rPr>
        <w:t xml:space="preserve">الدّرس العشرون المفعول به </w:t>
      </w:r>
      <w:r>
        <w:rPr>
          <w:rtl w:val="true"/>
        </w:rPr>
        <w:t>(</w:t>
      </w:r>
      <w:r>
        <w:rPr/>
        <w:t>3</w:t>
      </w:r>
      <w:r>
        <w:rPr>
          <w:rtl w:val="true"/>
        </w:rPr>
        <w:t xml:space="preserve">) </w:t>
      </w:r>
      <w:r>
        <w:rPr>
          <w:rtl w:val="true"/>
        </w:rPr>
        <w:t>و المفعول فیه</w:t>
      </w:r>
      <w:bookmarkEnd w:id="330"/>
    </w:p>
    <w:p>
      <w:pPr>
        <w:pStyle w:val="Heading5"/>
        <w:numPr>
          <w:ilvl w:val="4"/>
          <w:numId w:val="1"/>
        </w:numPr>
        <w:rPr/>
      </w:pPr>
      <w:bookmarkStart w:id="331" w:name="__RefHeading___Toc2842178_1395250215"/>
      <w:bookmarkStart w:id="332" w:name="_Toc135"/>
      <w:bookmarkEnd w:id="331"/>
      <w:r>
        <w:rPr>
          <w:rtl w:val="true"/>
        </w:rPr>
        <w:t>اشارة</w:t>
      </w:r>
      <w:bookmarkEnd w:id="332"/>
    </w:p>
    <w:p>
      <w:pPr>
        <w:pStyle w:val="BookText"/>
        <w:rPr/>
      </w:pPr>
      <w:r>
        <w:rPr>
          <w:rFonts w:ascii="IRNazanin" w:hAnsi="IRNazanin" w:eastAsia="IRNazanin"/>
          <w:color w:val="111111"/>
          <w:sz w:val="28"/>
          <w:sz w:val="28"/>
          <w:szCs w:val="28"/>
          <w:rtl w:val="true"/>
          <w:lang w:bidi="fa-IR"/>
        </w:rPr>
        <w:t>ترخیم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ترخیم المنادی و هو حذف فی آخره للتخفیف </w:t>
      </w:r>
      <w:r>
        <w:rPr>
          <w:rStyle w:val="FootnoteAnchor"/>
          <w:rtl w:val="true"/>
        </w:rPr>
        <w:footnoteReference w:id="76"/>
      </w:r>
      <w:r>
        <w:rPr>
          <w:rFonts w:ascii="IRNazanin" w:hAnsi="IRNazanin" w:eastAsia="IRNazanin"/>
          <w:color w:val="111111"/>
          <w:sz w:val="28"/>
          <w:sz w:val="28"/>
          <w:szCs w:val="28"/>
          <w:rtl w:val="true"/>
          <w:lang w:bidi="fa-IR"/>
        </w:rPr>
        <w:t xml:space="preserve">کما 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یجوز فی آخر المرخّم الضمّة و الحرکة الأصلیة، کما 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 و یا حار</w:t>
      </w:r>
      <w:r>
        <w:rPr>
          <w:rFonts w:eastAsia="IRNazanin" w:cs="IRNazanin"/>
          <w:color w:val="111111"/>
          <w:sz w:val="28"/>
          <w:szCs w:val="28"/>
          <w:rtl w:val="true"/>
          <w:lang w:bidi="fa-IR"/>
        </w:rPr>
        <w:t>» .</w:t>
      </w:r>
    </w:p>
    <w:p>
      <w:pPr>
        <w:pStyle w:val="Heading5"/>
        <w:numPr>
          <w:ilvl w:val="4"/>
          <w:numId w:val="1"/>
        </w:numPr>
        <w:rPr/>
      </w:pPr>
      <w:bookmarkStart w:id="333" w:name="__RefHeading___Toc2842180_1395250215"/>
      <w:bookmarkStart w:id="334" w:name="_Toc136"/>
      <w:bookmarkEnd w:id="333"/>
      <w:r>
        <w:rPr>
          <w:rtl w:val="true"/>
        </w:rPr>
        <w:t>المندوب</w:t>
      </w:r>
      <w:r>
        <w:rPr>
          <w:rtl w:val="true"/>
        </w:rPr>
        <w:t>:</w:t>
      </w:r>
      <w:bookmarkEnd w:id="334"/>
    </w:p>
    <w:p>
      <w:pPr>
        <w:pStyle w:val="BookText"/>
        <w:rPr/>
      </w:pPr>
      <w:r>
        <w:rPr>
          <w:rFonts w:ascii="IRNazanin" w:hAnsi="IRNazanin" w:eastAsia="IRNazanin"/>
          <w:color w:val="111111"/>
          <w:sz w:val="28"/>
          <w:sz w:val="28"/>
          <w:szCs w:val="28"/>
          <w:rtl w:val="true"/>
          <w:lang w:bidi="fa-IR"/>
        </w:rPr>
        <w:t xml:space="preserve">و 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حروف النّداء و قد تستعمل فی المندوب أیضا و هو المتفجّع علیه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بالمندوب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النّداء و المندوب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المندوب یستعمل علی ثلاثة 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 من المنصوبات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فیه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اسم ما وقع الفعل فیه من الزّمان و المکان 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أقسامه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علی قسمین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 الزمان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ظرف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 و هو ما لا یکون له حدّ معیّن،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و هو ما یکون له حدّ معیّن،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کلاهما منصوب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صمت دهرا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سافرت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دهر و فی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ظرف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مبهم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کالجهات الستّ و أسماء المقادیر المکانیة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منصوب أیضا،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خلفک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فرسخا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محدود </w:t>
      </w:r>
      <w:r>
        <w:rPr>
          <w:rStyle w:val="FootnoteAnchor"/>
          <w:rtl w:val="true"/>
        </w:rPr>
        <w:footnoteReference w:id="78"/>
      </w:r>
      <w:r>
        <w:rPr>
          <w:rFonts w:ascii="IRNazanin" w:hAnsi="IRNazanin" w:eastAsia="IRNazanin"/>
          <w:color w:val="111111"/>
          <w:sz w:val="28"/>
          <w:sz w:val="28"/>
          <w:szCs w:val="28"/>
          <w:rtl w:val="true"/>
          <w:lang w:bidi="fa-IR"/>
        </w:rPr>
        <w:t xml:space="preserve">و هو لا یکون منصوبا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بدّ من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النائب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ینوب عن الظرف خمسة أشیاء و هی تنصب علی أنّها مفعول فیه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 إلی الظّرف،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مشیت کلّ النّهار او بعض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335" w:name="pg2870_23867"/>
    </w:p>
    <w:p>
      <w:pPr>
        <w:pStyle w:val="BookText"/>
        <w:rPr/>
      </w:pPr>
      <w:bookmarkEnd w:id="33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الظّرف،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نمت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نمت زمنا طویلا؛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الإشارة،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الممیّز بالظّرف أو المضاف إلی الظّرف،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القرآن ثلاثین 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استرحت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المتضمّن معنی الظرف،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قدوم الحاجّ</w:t>
      </w:r>
      <w:r>
        <w:rPr>
          <w:rFonts w:eastAsia="IRNazanin" w:cs="IRNazanin"/>
          <w:color w:val="111111"/>
          <w:sz w:val="28"/>
          <w:szCs w:val="28"/>
          <w:rtl w:val="true"/>
          <w:lang w:bidi="fa-IR"/>
        </w:rPr>
        <w:t>» .</w:t>
      </w:r>
    </w:p>
    <w:p>
      <w:pPr>
        <w:pStyle w:val="Heading5"/>
        <w:numPr>
          <w:ilvl w:val="4"/>
          <w:numId w:val="1"/>
        </w:numPr>
        <w:rPr/>
      </w:pPr>
      <w:bookmarkStart w:id="336" w:name="__RefHeading___Toc2842182_1395250215"/>
      <w:bookmarkStart w:id="337" w:name="_Toc137"/>
      <w:bookmarkEnd w:id="336"/>
      <w:r>
        <w:rPr>
          <w:rtl w:val="true"/>
        </w:rPr>
        <w:t>الأسئلة</w:t>
      </w:r>
      <w:bookmarkEnd w:id="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آخر المنادی المرخّم؟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وجها للمندوب؟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المفعول فیه؟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ظرف لا یسّمی بمفعول فیه؟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ینوب عن الظّرف؟</w:t>
      </w:r>
      <w:bookmarkStart w:id="338" w:name="pg2870_23868"/>
    </w:p>
    <w:p>
      <w:pPr>
        <w:pStyle w:val="Heading5"/>
        <w:numPr>
          <w:ilvl w:val="4"/>
          <w:numId w:val="1"/>
        </w:numPr>
        <w:rPr/>
      </w:pPr>
      <w:bookmarkStart w:id="339" w:name="__RefHeading___Toc2842184_1395250215"/>
      <w:bookmarkStart w:id="340" w:name="_Toc138"/>
      <w:bookmarkEnd w:id="338"/>
      <w:bookmarkEnd w:id="339"/>
      <w:r>
        <w:rPr>
          <w:rtl w:val="true"/>
        </w:rPr>
        <w:t>التّمارین</w:t>
      </w:r>
      <w:bookmarkEnd w:id="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رخّم المنادی الّذی یجوز فیه التّرخیم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طالعا جبلا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المستغاث عن المندوب من الجمل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للمرتضی للشّیعة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للأقویاء للضّعفاء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لمحمّد و یا لعلیّ للیتامی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المفعول فیه من الجمل الآتیة و بیّن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اِسْمَ رَبِّکَ بُکْرَةً وَ أَصِیلاً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 سِنِینَ فِی أَهْلِ مَدْیَنَ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دَعَوْتُ قَوْمِی لَیْلاً وَ نَهٰاراً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قَبْلَ طُلُوعِ اَلشَّمْسِ وَ قَبْلَ اَلْغُرُوبِ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خُذُوهُمْ وَ اُحْصُرُوهُمْ وَ اُقْعُدُوا لَهُمْ کُلَّ مَرْصَدٍ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فَأَمِنْتُمْ أَنْ یَخْسِفَ بِکُمْ جٰانِبَ اَلْبَرِّ أَوْ یُرْسِلَ عَلَیْکُمْ حٰاصِباً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أُمَّةٍ أَجَلٌ فَإِذٰا جٰاءَ أَجَلُهُمْ لاٰ یَسْتَأْخِرُونَ سٰاعَةً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اسم الزمان و المکان الّذی لیس بالمفعول فیه من الآیات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 تُرْجَعُونَ فِیهِ إِلَی اَللّٰهِ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إِذْ کُنْتُمْ قَلِیلاً فَکَثَّرَکُمْ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 اَلْفَصْلِ کٰانَ مِیقٰاتاً 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عَلَیْهِمُ اَلْأَمَدُ فَقَسَتْ قُلُوبُهُمْ 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سَخَّرَهٰا عَلَیْهِمْ سَبْعَ لَیٰالٍ وَ ثَمٰانِیَةَ أَیّٰامٍ 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41" w:name="pg2870_23870"/>
    </w:p>
    <w:p>
      <w:pPr>
        <w:pStyle w:val="Heading4"/>
        <w:numPr>
          <w:ilvl w:val="3"/>
          <w:numId w:val="1"/>
        </w:numPr>
        <w:rPr/>
      </w:pPr>
      <w:bookmarkStart w:id="342" w:name="__RefHeading___Toc2842186_1395250215"/>
      <w:bookmarkStart w:id="343" w:name="_Toc139"/>
      <w:bookmarkEnd w:id="341"/>
      <w:bookmarkEnd w:id="342"/>
      <w:r>
        <w:rPr>
          <w:rtl w:val="true"/>
        </w:rPr>
        <w:t>الدّرس الحادی و العشرون المفعول له و المفعول معه</w:t>
      </w:r>
      <w:bookmarkEnd w:id="343"/>
    </w:p>
    <w:p>
      <w:pPr>
        <w:pStyle w:val="Heading5"/>
        <w:numPr>
          <w:ilvl w:val="4"/>
          <w:numId w:val="1"/>
        </w:numPr>
        <w:rPr/>
      </w:pPr>
      <w:bookmarkStart w:id="344" w:name="__RefHeading___Toc2842188_1395250215"/>
      <w:bookmarkStart w:id="345" w:name="_Toc140"/>
      <w:bookmarkEnd w:id="344"/>
      <w:r>
        <w:rPr>
          <w:rtl w:val="true"/>
        </w:rPr>
        <w:t>اشارة</w:t>
      </w:r>
      <w:bookmarkEnd w:id="345"/>
    </w:p>
    <w:p>
      <w:pPr>
        <w:pStyle w:val="BookText"/>
        <w:rPr/>
      </w:pPr>
      <w:r>
        <w:rPr>
          <w:rFonts w:ascii="IRNazanin" w:hAnsi="IRNazanin" w:eastAsia="IRNazanin"/>
          <w:color w:val="111111"/>
          <w:sz w:val="28"/>
          <w:sz w:val="28"/>
          <w:szCs w:val="28"/>
          <w:rtl w:val="true"/>
          <w:lang w:bidi="fa-IR"/>
        </w:rPr>
        <w:t>القسم الرابع من المنصوبات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وقع لأجله الفعل المذکور قبله، ینصب بتقدیر اللام،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ضربته تأدیبا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للتأدیب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قعدت عن الحرب 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للجبن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 الزّجّاج هو مصدر </w:t>
      </w:r>
      <w:r>
        <w:rPr>
          <w:rStyle w:val="FootnoteAnchor"/>
          <w:rtl w:val="true"/>
        </w:rPr>
        <w:footnoteReference w:id="80"/>
      </w:r>
      <w:r>
        <w:rPr>
          <w:rFonts w:ascii="IRNazanin" w:hAnsi="IRNazanin" w:eastAsia="IRNazanin"/>
          <w:color w:val="111111"/>
          <w:sz w:val="28"/>
          <w:sz w:val="28"/>
          <w:szCs w:val="28"/>
          <w:rtl w:val="true"/>
          <w:lang w:bidi="fa-IR"/>
        </w:rPr>
        <w:t>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أدّبته تأدیبا و جبنت جبنا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 من المنصوبات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معه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یذکر بعد الواو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لمصاحبته معمول فعل،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البرد و 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أنا و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الجلباب و مع زید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الفعل لفظا و جاز العطف یجوز فیه الوجهان،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أنا و زید و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یجز العطف تعیّن النّصب،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و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الفعل معنی و جاز العطف تعیّن العطف،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لزید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یجز العطف تعیّن النّصب،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و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 و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المعنی ما تصنع</w:t>
      </w:r>
      <w:r>
        <w:rPr>
          <w:rFonts w:eastAsia="IRNazanin" w:cs="IRNazanin"/>
          <w:color w:val="111111"/>
          <w:sz w:val="28"/>
          <w:szCs w:val="28"/>
          <w:rtl w:val="true"/>
          <w:lang w:bidi="fa-IR"/>
        </w:rPr>
        <w:t>.</w:t>
      </w:r>
      <w:bookmarkStart w:id="346" w:name="pg2870_23871"/>
    </w:p>
    <w:p>
      <w:pPr>
        <w:pStyle w:val="BookText"/>
        <w:rPr/>
      </w:pPr>
      <w:bookmarkEnd w:id="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فیه إمّا فعل،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و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شبه فعل و هو إمّا لفظیّ،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مسافر و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إمّا معنویّ و ذلک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الإستفهامیّتین،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و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و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و زیدا و ما حاصل لک و زیدا و کیف تکون و السفر</w:t>
      </w:r>
      <w:r>
        <w:rPr>
          <w:rFonts w:eastAsia="IRNazanin" w:cs="IRNazanin"/>
          <w:color w:val="111111"/>
          <w:sz w:val="28"/>
          <w:szCs w:val="28"/>
          <w:rtl w:val="true"/>
          <w:lang w:bidi="fa-IR"/>
        </w:rPr>
        <w:t>.]</w:t>
      </w:r>
    </w:p>
    <w:p>
      <w:pPr>
        <w:pStyle w:val="Heading5"/>
        <w:numPr>
          <w:ilvl w:val="4"/>
          <w:numId w:val="1"/>
        </w:numPr>
        <w:rPr/>
      </w:pPr>
      <w:bookmarkStart w:id="347" w:name="__RefHeading___Toc2842190_1395250215"/>
      <w:bookmarkStart w:id="348" w:name="_Toc141"/>
      <w:bookmarkEnd w:id="347"/>
      <w:r>
        <w:rPr>
          <w:rtl w:val="true"/>
        </w:rPr>
        <w:t>الأسئلة</w:t>
      </w:r>
      <w:bookmarkEnd w:id="3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المفعول له و اذکر أنواعه؟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تعریف المفعول معه و مثّل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یجوز الوجهان فی المفعول معه؟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یتعیّن النّصب فی المفعول معه؟</w:t>
      </w:r>
    </w:p>
    <w:p>
      <w:pPr>
        <w:pStyle w:val="Heading5"/>
        <w:numPr>
          <w:ilvl w:val="4"/>
          <w:numId w:val="1"/>
        </w:numPr>
        <w:rPr/>
      </w:pPr>
      <w:bookmarkStart w:id="349" w:name="__RefHeading___Toc2842192_1395250215"/>
      <w:bookmarkStart w:id="350" w:name="_Toc142"/>
      <w:bookmarkEnd w:id="349"/>
      <w:r>
        <w:rPr>
          <w:rtl w:val="true"/>
        </w:rPr>
        <w:t>التّمارین</w:t>
      </w:r>
      <w:bookmarkEnd w:id="3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المفعول له و المفعول معه ممّا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جٰاوَزْنٰا بِبَنِی إِسْرٰائِیلَ اَلْبَحْرَ فَأَتْبَعَهُمْ فِرْعَوْنُ وَ جُنُودُهُ بَغْیاً وَ عَدْواً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یَشْرِی نَفْسَهُ اِبْتِغٰاءَ مَرْضٰاتِ اَللّٰهِ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یَجْعَلُونَ أَصٰابِعَهُمْ فِی آذٰانِهِمْ مِنَ اَلصَّوٰاعِقِ حَذَرَ اَلْمَوْتِ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أَنْتُمْ تَمْلِکُونَ خَزٰائِنَ رَحْمَةِ رَبِّی إِذاً لَأَمْسَکْتُمْ خَشْیَةَ اَلْإِنْفٰاقِ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أَمْرَکُمْ وَ شُرَکٰاءَکُمْ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 تَوْبَةً مِنَ اَللّٰهِ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کَثِیرٌ مِنْ أَهْلِ اَلْکِتٰابِ لَوْ یَرُدُّونَکُمْ مِنْ بَعْدِ إِیمٰانِکُمْ کُفّٰاراً حَسَداً مِنْ عِنْدِ أَنْفُسِهِمْ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یَسْئَلُونَ اَلنّٰاسَ إِلْحٰافاً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تُبْطِلُوا صَدَقٰاتِکُمْ بِالْمَنِّ وَ اَلْأَذیٰ کَالَّذِی یُنْفِقُ مٰالَهُ رِئٰاءَ اَلنّٰاسِ</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وَ مٰا یَفْتَرُونَ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 الفراغات التالیة بما یناسبها من الکلمات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خشیة اللّه، إصلاحا، إحتراما، خوفا، رغبة، حبّا، إکراما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أمسکت زیدا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فراره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للعالم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إغتریت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العلم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أدّبت عمرا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المدینة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للقادم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المنکر</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الواو الّتی تعیّن للمعیّة فیما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 و قوما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 أنت و 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لبکر و خالد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و زیدا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و بکرا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مشیت و النّهر</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و عمرا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سافرت و اللیل</w:t>
      </w:r>
      <w:r>
        <w:rPr>
          <w:rFonts w:eastAsia="IRNazanin" w:cs="IRNazanin"/>
          <w:color w:val="111111"/>
          <w:sz w:val="28"/>
          <w:szCs w:val="28"/>
          <w:rtl w:val="true"/>
          <w:lang w:bidi="fa-IR"/>
        </w:rPr>
        <w:t>» .</w:t>
      </w:r>
      <w:bookmarkStart w:id="351" w:name="pg2870_23873"/>
    </w:p>
    <w:p>
      <w:pPr>
        <w:pStyle w:val="BookText"/>
        <w:rPr/>
      </w:pPr>
      <w:bookmarkEnd w:id="35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أَوْلاٰدَکُمْ خَشْیَةَ إِمْلاٰقٍ نَحْنُ نَرْزُقُهُمْ وَ إِیّٰاکُمْ إِنَّ قَتْلَهُمْ کٰانَ خِطْأً کَبِیراً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2842194_1395250215"/>
      <w:bookmarkStart w:id="353" w:name="_Toc143"/>
      <w:bookmarkEnd w:id="352"/>
      <w:r>
        <w:rPr>
          <w:rtl w:val="true"/>
        </w:rPr>
        <w:t>تمارین عامّة</w:t>
      </w:r>
      <w:bookmarkEnd w:id="3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المفاعیل الخمسة من الجمل الآتیة مع ذکر 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عَلَیْهِ یَوْمَ وُلِدَ وَ یَوْمَ یَمُوتُ وَ یَوْمَ یُبْعَثُ حَیًّا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 اَلزّٰانِی فَاجْلِدُوا کُلَّ وٰاحِدٍ مِنْهُمٰا مِائَةَ جَلْدَةٍ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إِنَّمَا اِتَّخَذْتُمْ مِنْ دُونِ اَللّٰهِ أَوْثٰاناً مَوَدَّةَ بَیْنِکُمْ فِی اَلْحَیٰاةِ اَلدُّنْیٰا 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حَقَّ تُقٰاتِهِ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وَدَّعَکَ رَبُّکَ وَ مٰا قَلیٰ الضّحی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اَلصَّافّٰاتِ صَفًّا</w:t>
      </w:r>
      <w:r>
        <w:rPr>
          <w:rFonts w:ascii="Amiri" w:hAnsi="Amiri" w:eastAsia="Amiri" w:cs="Amiri"/>
          <w:i/>
          <w:i/>
          <w:iCs/>
          <w:color w:val="111111"/>
          <w:sz w:val="28"/>
          <w:sz w:val="28"/>
          <w:szCs w:val="28"/>
          <w:rtl w:val="true"/>
          <w:lang w:bidi="ar-SA"/>
        </w:rPr>
        <w:t>فَالزّٰاجِرٰاتِ زَجْراً</w:t>
      </w:r>
      <w:r>
        <w:rPr>
          <w:rFonts w:ascii="Amiri" w:hAnsi="Amiri" w:eastAsia="Amiri" w:cs="Amiri"/>
          <w:color w:val="111111"/>
          <w:sz w:val="28"/>
          <w:sz w:val="28"/>
          <w:szCs w:val="28"/>
          <w:rtl w:val="true"/>
          <w:lang w:bidi="ar-SA"/>
        </w:rPr>
        <w:t>فَالتّٰالِیٰاتِ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إِلٰهَکُمْ لَوٰاحِدٌ 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تَبَوَّؤُا اَلدّٰارَ وَ اَلْإِیمٰانَ مِنْ قَبْلِهِمْ 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شَقَقْنَا اَلْأَرْضَ شَقًّا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فَأَنْبَتْنٰا فِیهٰا حَبًّا 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طَرَفَیِ اَلنَّهٰارِ وَ زُلَفاً مِنَ اَللَّیْلِ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تَعْجَبِینَ مِنْ أَمْرِ اَللّٰهِ رَحْمَتُ اَللّٰهِ وَ بَرَکٰاتُهُ عَلَیْکُمْ أَهْلَ اَلْبَیْتِ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خَلَقَهٰا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الصّلوة فإنّها عمود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الکتاب</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التّدابر و التّقاطع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الکتاب</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إملأ الفراغات التالیة بما یناسبها من الکلمات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وراء، خالدا، قربة، مجلس، مشیا، ثلاثین، إیّاکنّ، أبتاه، إحتراما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أهل الفضل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مشیت هذا الیوم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متعبا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التلمیذ</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الأستاذ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واکرباه لکربک یا</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للأستاذ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و</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صمت و صلّیت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إلی اللّه</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الرّذیلة</w:t>
      </w:r>
      <w:r>
        <w:rPr>
          <w:rFonts w:eastAsia="Amiri" w:cs="Amiri" w:ascii="Amiri" w:hAnsi="Amiri"/>
          <w:color w:val="111111"/>
          <w:sz w:val="28"/>
          <w:szCs w:val="28"/>
          <w:rtl w:val="true"/>
          <w:lang w:bidi="ar-SA"/>
        </w:rPr>
        <w:t>» .</w:t>
      </w:r>
      <w:bookmarkStart w:id="354" w:name="pg2870_23875"/>
    </w:p>
    <w:p>
      <w:pPr>
        <w:pStyle w:val="Heading4"/>
        <w:numPr>
          <w:ilvl w:val="3"/>
          <w:numId w:val="1"/>
        </w:numPr>
        <w:rPr/>
      </w:pPr>
      <w:bookmarkStart w:id="355" w:name="__RefHeading___Toc2842196_1395250215"/>
      <w:bookmarkStart w:id="356" w:name="_Toc144"/>
      <w:bookmarkEnd w:id="354"/>
      <w:bookmarkEnd w:id="355"/>
      <w:r>
        <w:rPr>
          <w:rtl w:val="true"/>
        </w:rPr>
        <w:t xml:space="preserve">الدّرس الثّانی و العشرون الحال </w:t>
      </w:r>
      <w:r>
        <w:rPr>
          <w:rtl w:val="true"/>
        </w:rPr>
        <w:t>(</w:t>
      </w:r>
      <w:r>
        <w:rPr/>
        <w:t>1</w:t>
      </w:r>
      <w:r>
        <w:rPr>
          <w:rtl w:val="true"/>
        </w:rPr>
        <w:t>)</w:t>
      </w:r>
      <w:bookmarkEnd w:id="356"/>
    </w:p>
    <w:p>
      <w:pPr>
        <w:pStyle w:val="Heading5"/>
        <w:numPr>
          <w:ilvl w:val="4"/>
          <w:numId w:val="1"/>
        </w:numPr>
        <w:rPr/>
      </w:pPr>
      <w:bookmarkStart w:id="357" w:name="__RefHeading___Toc2842198_1395250215"/>
      <w:bookmarkStart w:id="358" w:name="_Toc145"/>
      <w:bookmarkEnd w:id="357"/>
      <w:r>
        <w:rPr>
          <w:rtl w:val="true"/>
        </w:rPr>
        <w:t>اشارة</w:t>
      </w:r>
      <w:bookmarkEnd w:id="358"/>
    </w:p>
    <w:p>
      <w:pPr>
        <w:pStyle w:val="BookText"/>
        <w:rPr/>
      </w:pPr>
      <w:r>
        <w:rPr>
          <w:rFonts w:ascii="IRNazanin" w:hAnsi="IRNazanin" w:eastAsia="IRNazanin"/>
          <w:color w:val="111111"/>
          <w:sz w:val="28"/>
          <w:sz w:val="28"/>
          <w:szCs w:val="28"/>
          <w:rtl w:val="true"/>
          <w:lang w:bidi="fa-IR"/>
        </w:rPr>
        <w:t>القسم السادس من المنصوبات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لفظ یدلّ علی بیان هیئة الفاعل أو المفعول به أو کلیهما،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مشدودا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عمرا راکبین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إنّ الفاعل أو المفعول به الّذی وقع الحال عنه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 هو ملفوظ إمّا حقیقة کما مرّ أو حکما،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استقرّ فی الدّار قائما؛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 إلیه قائما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أنّه لا تأتی الحال عن المضاف إلیه إلاّ فی ثلاثة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المضاف جزأ من المضاف إلیه،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أعجبنی وجه هند راکبة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المضاف کجزء منه،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أفادنی کلام الواعظ زاجرا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المضاف عاملا فی الحال،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أعجبنی مجیئ زید راکبا</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العامل فیه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و هو إمّا لفظیّ،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تقدیریّ،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فی المسجد مصلّیا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الفعل،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آکل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الفعل کأسماء الإشارة،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جعفر ضاحکا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أسماء الأفعال،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نزال مسرعا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أدوات التشبیه،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علیّا مقبلا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التمنّی،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السرور دائما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مدّعیا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الإستفهام،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شأنک واقفا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حروف التنبیه،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أنت ذا البدر طالعا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النّداء،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الرجل جالسا قم فصلّ</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یحذف العامل لقرینة کما تقول للمسافر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سالما غانما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سالما غانما</w:t>
      </w:r>
      <w:r>
        <w:rPr>
          <w:rFonts w:eastAsia="IRNazanin" w:cs="IRNazanin"/>
          <w:color w:val="111111"/>
          <w:sz w:val="28"/>
          <w:szCs w:val="28"/>
          <w:rtl w:val="true"/>
          <w:lang w:bidi="fa-IR"/>
        </w:rPr>
        <w:t>.</w:t>
      </w:r>
      <w:bookmarkStart w:id="359" w:name="pg2870_23877"/>
    </w:p>
    <w:p>
      <w:pPr>
        <w:pStyle w:val="Heading5"/>
        <w:numPr>
          <w:ilvl w:val="4"/>
          <w:numId w:val="1"/>
        </w:numPr>
        <w:rPr/>
      </w:pPr>
      <w:bookmarkStart w:id="360" w:name="__RefHeading___Toc2842200_1395250215"/>
      <w:bookmarkStart w:id="361" w:name="_Toc146"/>
      <w:bookmarkEnd w:id="359"/>
      <w:bookmarkEnd w:id="360"/>
      <w:r>
        <w:rPr>
          <w:rtl w:val="true"/>
        </w:rPr>
        <w:t>الأسئلة</w:t>
      </w:r>
      <w:bookmarkEnd w:id="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تعریف الحال؟ اذکره مع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تأتی الحال عن المضاف إلیه؟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أنواع العامل فی الحال مع المثال</w:t>
      </w:r>
      <w:r>
        <w:rPr>
          <w:rFonts w:eastAsia="IRNazanin" w:cs="IRNazanin"/>
          <w:color w:val="111111"/>
          <w:sz w:val="28"/>
          <w:szCs w:val="28"/>
          <w:rtl w:val="true"/>
          <w:lang w:bidi="fa-IR"/>
        </w:rPr>
        <w:t>.</w:t>
      </w:r>
    </w:p>
    <w:p>
      <w:pPr>
        <w:pStyle w:val="Heading5"/>
        <w:numPr>
          <w:ilvl w:val="4"/>
          <w:numId w:val="1"/>
        </w:numPr>
        <w:rPr/>
      </w:pPr>
      <w:bookmarkStart w:id="362" w:name="__RefHeading___Toc2842202_1395250215"/>
      <w:bookmarkStart w:id="363" w:name="_Toc147"/>
      <w:bookmarkEnd w:id="362"/>
      <w:r>
        <w:rPr>
          <w:rtl w:val="true"/>
        </w:rPr>
        <w:t>التّمارین</w:t>
      </w:r>
      <w:bookmarkEnd w:id="3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الحال و صاحبها ممّا یلی من الجمل و بیّن العامل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یُنْفَخُ فِی اَلصُّورِ فَتَأْتُونَ أَفْوٰاجاً 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آمِنِینَ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قٰادِرِینَ عَلیٰ أَنْ نُسَوِّیَ بَنٰانَهُ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یَتَرَقَّبُ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اَلشَّمْسَ وَ اَلْقَمَرَ دٰائِبَیْنِ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مُوسیٰ إِلیٰ قَوْمِهِ غَضْبٰانَ أَسِفاً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أنّ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لبیان هیئة الفاعل أو نائبه أو المفعول به أو المضاف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اَلْإِنْسٰانُ ضَعِیفاً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فَاتَّبِعُوا مِلَّةَ إِبْرٰاهِیمَ حَنِیفاً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فِی اَلْأَرْضِ مَرَحاً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مَرْجِعُکُمْ جَمِیعاً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وَیْلَتیٰ أَ أَلِدُ وَ أَنَا عَجُوزٌ وَ هٰذٰا بَعْلِی شَیْخاً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یُحِبُّ أَحَدُکُمْ أَنْ یَأْکُلَ لَحْمَ أَخِیهِ مَیْتاً فَکَرِهْتُمُوهُ 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بَیْنَهُمٰا لاٰعِبِینَ 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فِی صُدُورِهِمْ مِنْ غِلٍّ إِخْوٰاناً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بُیُوتُهُمْ خٰاوِیَةً بِمٰا ظَلَمُوا 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الآیة المبارکة الآتیة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سِیرُوا فِیهٰا لَیٰالِیَ وَ أَیّٰاماً آمِنِینَ 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364" w:name="pg2870_23879"/>
    </w:p>
    <w:p>
      <w:pPr>
        <w:pStyle w:val="Heading4"/>
        <w:numPr>
          <w:ilvl w:val="3"/>
          <w:numId w:val="1"/>
        </w:numPr>
        <w:rPr/>
      </w:pPr>
      <w:bookmarkStart w:id="365" w:name="__RefHeading___Toc2842204_1395250215"/>
      <w:bookmarkStart w:id="366" w:name="_Toc148"/>
      <w:bookmarkEnd w:id="364"/>
      <w:bookmarkEnd w:id="365"/>
      <w:r>
        <w:rPr>
          <w:rtl w:val="true"/>
        </w:rPr>
        <w:t xml:space="preserve">الدّرس الثّالث و العشرون الحال </w:t>
      </w:r>
      <w:r>
        <w:rPr>
          <w:rtl w:val="true"/>
        </w:rPr>
        <w:t>(</w:t>
      </w:r>
      <w:r>
        <w:rPr/>
        <w:t>2</w:t>
      </w:r>
      <w:r>
        <w:rPr>
          <w:rtl w:val="true"/>
        </w:rPr>
        <w:t xml:space="preserve">) </w:t>
      </w:r>
      <w:r>
        <w:rPr>
          <w:rtl w:val="true"/>
        </w:rPr>
        <w:t>و التمییز</w:t>
      </w:r>
      <w:bookmarkEnd w:id="366"/>
    </w:p>
    <w:p>
      <w:pPr>
        <w:pStyle w:val="Heading5"/>
        <w:numPr>
          <w:ilvl w:val="4"/>
          <w:numId w:val="1"/>
        </w:numPr>
        <w:rPr/>
      </w:pPr>
      <w:bookmarkStart w:id="367" w:name="__RefHeading___Toc2842206_1395250215"/>
      <w:bookmarkStart w:id="368" w:name="_Toc149"/>
      <w:bookmarkEnd w:id="367"/>
      <w:r>
        <w:rPr>
          <w:rtl w:val="true"/>
        </w:rPr>
        <w:t>أحکام الحال</w:t>
      </w:r>
      <w:bookmarkEnd w:id="368"/>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نکرة أبدا و ذو الحال معرفة غالبا کما رأیت فی 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تقدیم الحال علی ذی الحال فی موضعین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ذو الحال 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راکبا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یلتبس بالصّفة فی حال النصب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راکبا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ذو الحال محصورا فیه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معناها،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راکبا إلاّ زید</w:t>
      </w:r>
      <w:r>
        <w:rPr>
          <w:rFonts w:eastAsia="IRNazanin" w:cs="IRNazanin"/>
          <w:color w:val="111111"/>
          <w:sz w:val="28"/>
          <w:szCs w:val="28"/>
          <w:rtl w:val="true"/>
          <w:lang w:bidi="fa-IR"/>
        </w:rPr>
        <w:t>» .]</w:t>
      </w:r>
    </w:p>
    <w:p>
      <w:pPr>
        <w:pStyle w:val="Heading5"/>
        <w:numPr>
          <w:ilvl w:val="4"/>
          <w:numId w:val="1"/>
        </w:numPr>
        <w:rPr/>
      </w:pPr>
      <w:bookmarkStart w:id="369" w:name="__RefHeading___Toc2842208_1395250215"/>
      <w:bookmarkStart w:id="370" w:name="_Toc150"/>
      <w:bookmarkEnd w:id="369"/>
      <w:r>
        <w:rPr>
          <w:rtl w:val="true"/>
        </w:rPr>
        <w:t>أقسامه</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قد یکون مفردا کما 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خبریّة، إسمیّة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و غلامه راکب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فعلیّة،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یرکب غلامه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القسم السابع من المنصوبات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التمییز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اسم نکرة یرفع الإبهام عن ذات أو نسبة؛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 عن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عشرون 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bookmarkStart w:id="371" w:name="pg2870_23880"/>
    </w:p>
    <w:p>
      <w:pPr>
        <w:pStyle w:val="BookText"/>
        <w:rPr/>
      </w:pPr>
      <w:bookmarkEnd w:id="371"/>
      <w:r>
        <w:rPr>
          <w:rFonts w:ascii="IRNazanin" w:hAnsi="IRNazanin" w:eastAsia="IRNazanin"/>
          <w:color w:val="111111"/>
          <w:sz w:val="28"/>
          <w:sz w:val="28"/>
          <w:szCs w:val="28"/>
          <w:rtl w:val="true"/>
          <w:lang w:bidi="fa-IR"/>
        </w:rPr>
        <w:t>مبهما،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کتابا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کیل،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قفیزان 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وزن،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منوان سمنا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مساحة،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جریبان قطنا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یشبه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السماء قدر راحة سحابا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الّتمرة مثلها زبدا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عن غیر مقدار،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سوار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خاتم حدیدا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فالثّانی عن نسبة فی جملة، او ماشابهها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زید نفسا او علما أو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طیّب نفسا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تمییز النسبة الإسم الواقع بعد ما یفید التعجّب،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أحسنه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اسم التفضیل،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أحسن وجها</w:t>
      </w:r>
      <w:r>
        <w:rPr>
          <w:rFonts w:eastAsia="IRNazanin" w:cs="IRNazanin"/>
          <w:color w:val="111111"/>
          <w:sz w:val="28"/>
          <w:szCs w:val="28"/>
          <w:rtl w:val="true"/>
          <w:lang w:bidi="fa-IR"/>
        </w:rPr>
        <w:t>» .</w:t>
      </w:r>
    </w:p>
    <w:p>
      <w:pPr>
        <w:pStyle w:val="Heading5"/>
        <w:numPr>
          <w:ilvl w:val="4"/>
          <w:numId w:val="1"/>
        </w:numPr>
        <w:rPr/>
      </w:pPr>
      <w:bookmarkStart w:id="372" w:name="__RefHeading___Toc2842210_1395250215"/>
      <w:bookmarkStart w:id="373" w:name="_Toc151"/>
      <w:bookmarkEnd w:id="372"/>
      <w:r>
        <w:rPr>
          <w:rtl w:val="true"/>
        </w:rPr>
        <w:t>حکم تمییز الذّات و النّسبة</w:t>
      </w:r>
      <w:bookmarkEnd w:id="373"/>
    </w:p>
    <w:p>
      <w:pPr>
        <w:pStyle w:val="BookText"/>
        <w:rPr/>
      </w:pPr>
      <w:r>
        <w:rPr>
          <w:rFonts w:ascii="IRNazanin" w:hAnsi="IRNazanin" w:eastAsia="IRNazanin"/>
          <w:color w:val="111111"/>
          <w:sz w:val="28"/>
          <w:sz w:val="28"/>
          <w:szCs w:val="28"/>
          <w:rtl w:val="true"/>
          <w:lang w:bidi="fa-IR"/>
        </w:rPr>
        <w:t xml:space="preserve">یجوز فی تمییز الذّات النصب و الجرّ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أو بالإضافة، فیصحّ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رطل زیتا أو من زیت أو رطل 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ساعة ذهبا أو من ذهب أو ساعة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النصب فی المقدار و الجرّ فی غیر المقدار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فی تمییز النّسبة النصب و الجرّ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فیصحّ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الأعمال أکثرها فائدة أو من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حکم تمییز العدد الصریح و المبهم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العامل للنّصب فی تمییز الذّات هو الذات المبهمة و فی تمییز الجملة هو المسند فیها من فعل أو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للنصب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عشرون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زید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طیّب نفسا</w:t>
      </w:r>
      <w:r>
        <w:rPr>
          <w:rFonts w:eastAsia="IRNazanin" w:cs="IRNazanin"/>
          <w:color w:val="111111"/>
          <w:sz w:val="28"/>
          <w:szCs w:val="28"/>
          <w:rtl w:val="true"/>
          <w:lang w:bidi="fa-IR"/>
        </w:rPr>
        <w:t>» .]</w:t>
      </w:r>
      <w:bookmarkStart w:id="374" w:name="pg2870_23881"/>
    </w:p>
    <w:p>
      <w:pPr>
        <w:pStyle w:val="Heading5"/>
        <w:numPr>
          <w:ilvl w:val="4"/>
          <w:numId w:val="1"/>
        </w:numPr>
        <w:rPr/>
      </w:pPr>
      <w:bookmarkStart w:id="375" w:name="__RefHeading___Toc2842212_1395250215"/>
      <w:bookmarkStart w:id="376" w:name="_Toc152"/>
      <w:bookmarkEnd w:id="374"/>
      <w:bookmarkEnd w:id="375"/>
      <w:r>
        <w:rPr>
          <w:rtl w:val="true"/>
        </w:rPr>
        <w:t>الأسئلة</w:t>
      </w:r>
      <w:bookmarkEnd w:id="3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یجب تقدیم الحال علی صاحبها؟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أقسام الحال مع المثال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التمییز و مثّل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تمییز النسبة؟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عامل التمییز؟</w:t>
      </w:r>
    </w:p>
    <w:p>
      <w:pPr>
        <w:pStyle w:val="Heading5"/>
        <w:numPr>
          <w:ilvl w:val="4"/>
          <w:numId w:val="1"/>
        </w:numPr>
        <w:rPr/>
      </w:pPr>
      <w:bookmarkStart w:id="377" w:name="__RefHeading___Toc2842214_1395250215"/>
      <w:bookmarkStart w:id="378" w:name="_Toc153"/>
      <w:bookmarkEnd w:id="377"/>
      <w:r>
        <w:rPr>
          <w:rtl w:val="true"/>
        </w:rPr>
        <w:t>التّمارین</w:t>
      </w:r>
      <w:bookmarkEnd w:id="3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الجملة الحالیة ممّا یلی من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لِمَ تُؤْذُونَنِی وَ قَدْ تَعْلَمُونَ أَنِّی رَسُولُ اَللّٰهِ إِلَیْکُمْ 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 أَنْتُمْ سُکٰاریٰ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بِضٰاعَتُنٰا رُدَّتْ إِلَیْنٰا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جٰاؤُ أَبٰاهُمْ عِشٰاءً یَبْکُونَ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اِهْبِطُوا بَعْضُکُمْ لِبَعْضٍ عَدُوٌّ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خَرَجُوا مِنْ دِیٰارِهِمْ وَ هُمْ أُلُوفٌ حَذَرَ اَلْمَوْتِ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التمییز ممّا یلی من الجمل و اذکر نوعه و 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فَسَیَعْلَمُونَ مَنْ هُوَ شَرٌّ مَکٰاناً وَ أَضْعَفُ جُنْداً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اِشْتَعَلَ اَلرَّأْسُ شَیْباً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کِتٰابِ اَللّٰهِ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 الزّلزال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وَسِعْتَ کُلَّ شَیْءٍ رَحْمَةً وَ عِلْماً 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لَلْآخِرَةُ أَکْبَرُ دَرَجٰاتٍ وَ أَکْبَرُ تَفْضِیلاً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یُقْبَلَ مِنْ أَحَدِهِمْ مِلْءُ اَلْأَرْضِ ذَهَباً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فَجَّرْنَا اَلْأَرْضَ عُیُوناً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بِاللّٰهِ نَصِیراً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فِیهِمْ أَلْفَ سَنَةٍ إِلاّٰ خَمْسِینَ عٰاماً 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إملأ الفراغات التالیة بما یناسبها من الکلمات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عشر، من صوف، عقلا، سرورا، منزلا، رجل، إمام، کیلوا، علما، أدبا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خالدا</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 اللّه قلبک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 أوفر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أکبر</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قلما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أعلی</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ثوبک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درّه من</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کریم لقیت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لِلنّٰاسِ حِسٰابُهُمْ وَ هُمْ فِی غَفْلَةٍ مُعْرِضُونَ 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أَشَدُّ بَأْساً وَ أَشَدُّ تَنْکِیلاً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bookmarkStart w:id="379" w:name="pg2870_23883"/>
    </w:p>
    <w:p>
      <w:pPr>
        <w:pStyle w:val="Heading4"/>
        <w:numPr>
          <w:ilvl w:val="3"/>
          <w:numId w:val="1"/>
        </w:numPr>
        <w:rPr/>
      </w:pPr>
      <w:bookmarkStart w:id="380" w:name="__RefHeading___Toc2842216_1395250215"/>
      <w:bookmarkStart w:id="381" w:name="_Toc154"/>
      <w:bookmarkEnd w:id="379"/>
      <w:bookmarkEnd w:id="380"/>
      <w:r>
        <w:rPr>
          <w:rtl w:val="true"/>
        </w:rPr>
        <w:t>الدّرس الرّابع و العشرون المستثنی</w:t>
      </w:r>
      <w:bookmarkEnd w:id="381"/>
    </w:p>
    <w:p>
      <w:pPr>
        <w:pStyle w:val="Heading5"/>
        <w:numPr>
          <w:ilvl w:val="4"/>
          <w:numId w:val="1"/>
        </w:numPr>
        <w:rPr/>
      </w:pPr>
      <w:bookmarkStart w:id="382" w:name="__RefHeading___Toc2842218_1395250215"/>
      <w:bookmarkStart w:id="383" w:name="_Toc155"/>
      <w:bookmarkEnd w:id="382"/>
      <w:r>
        <w:rPr>
          <w:rtl w:val="true"/>
        </w:rPr>
        <w:t>اشارة</w:t>
      </w:r>
      <w:bookmarkEnd w:id="383"/>
    </w:p>
    <w:p>
      <w:pPr>
        <w:pStyle w:val="BookText"/>
        <w:rPr/>
      </w:pPr>
      <w:r>
        <w:rPr>
          <w:rFonts w:ascii="IRNazanin" w:hAnsi="IRNazanin" w:eastAsia="IRNazanin"/>
          <w:color w:val="111111"/>
          <w:sz w:val="28"/>
          <w:sz w:val="28"/>
          <w:szCs w:val="28"/>
          <w:rtl w:val="true"/>
          <w:lang w:bidi="fa-IR"/>
        </w:rPr>
        <w:t>القسم الثامن من المنصوبات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المستثنی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لفظ یذکر بعد إلاّ و أخواتها لیعلم أنّه لا ینسب إلیه ما ینسب إلی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قسمین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أخرج عن المتعدّد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القوم إلاّ زیدا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المذکور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اخواتها غیر مخرج عن متعدّد لعدم دخوله فی المستثنی منه،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القوم إلاّ حمارا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إعرابه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اعراب المستثنی علی أقسام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فیما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المستثنی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تامّ موجب و هو کلّ کلام لا یکون نفیا أو نهیا أو استفهاما،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القوم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منقطعا کما مرّ أو متقدّما علی المستثنی منه،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جائنی إلاّ أخاک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اکثر الاستعمالات أو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القوم ما خلا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النصب و البدل عمّا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فیما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غیر موجب و المستثنی منه مذکور،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جائنی أحد إلاّ زیدا و إلاّ زید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الإعراب بحسب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فیما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مفرّغا بأن یکون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غیر موجب و المستثنی منه غیر مذکور،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جائنی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مررت إلاّ بزید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فیما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الأکثر،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القوم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اعلم أنّ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کإعراب المستثنی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القوم غیر زید و غیر حمار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غیر زید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أحد غیر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غیر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مررت بغیر زید</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للصّفة و قد یستعمل للإستثناء کما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للإستثناء و قد تستعمل للصّفة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w:t>
      </w:r>
      <w:r>
        <w:rPr>
          <w:rStyle w:val="FootnoteAnchor"/>
          <w:rtl w:val="true"/>
        </w:rPr>
        <w:footnoteReference w:id="81"/>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اللّه</w:t>
      </w:r>
      <w:r>
        <w:rPr>
          <w:rFonts w:eastAsia="Amiri" w:cs="Amiri" w:ascii="Amiri" w:hAnsi="Amiri"/>
          <w:color w:val="111111"/>
          <w:sz w:val="28"/>
          <w:szCs w:val="28"/>
          <w:rtl w:val="true"/>
          <w:lang w:bidi="ar-SA"/>
        </w:rPr>
        <w:t>.</w:t>
      </w:r>
      <w:bookmarkStart w:id="384" w:name="pg2870_23885"/>
    </w:p>
    <w:p>
      <w:pPr>
        <w:pStyle w:val="Heading5"/>
        <w:numPr>
          <w:ilvl w:val="4"/>
          <w:numId w:val="1"/>
        </w:numPr>
        <w:rPr/>
      </w:pPr>
      <w:bookmarkStart w:id="385" w:name="__RefHeading___Toc2842220_1395250215"/>
      <w:bookmarkStart w:id="386" w:name="_Toc156"/>
      <w:bookmarkEnd w:id="384"/>
      <w:bookmarkEnd w:id="385"/>
      <w:r>
        <w:rPr>
          <w:rtl w:val="true"/>
        </w:rPr>
        <w:t>الأسئلة</w:t>
      </w:r>
      <w:bookmarkEnd w:id="3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المستثنی و بیّن أقسامه مع ذکر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یجب نصبّ المستثنی؟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تعریف المستثنی المفرّغ و إعرابه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إعراب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استعمل للإستثناء؟</w:t>
      </w:r>
    </w:p>
    <w:p>
      <w:pPr>
        <w:pStyle w:val="Heading5"/>
        <w:numPr>
          <w:ilvl w:val="4"/>
          <w:numId w:val="1"/>
        </w:numPr>
        <w:rPr/>
      </w:pPr>
      <w:bookmarkStart w:id="387" w:name="__RefHeading___Toc2842222_1395250215"/>
      <w:bookmarkStart w:id="388" w:name="_Toc157"/>
      <w:bookmarkEnd w:id="387"/>
      <w:r>
        <w:rPr>
          <w:rtl w:val="true"/>
        </w:rPr>
        <w:t>التّمارین</w:t>
      </w:r>
      <w:bookmarkEnd w:id="3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المستثنی فیما یلی من الجمل و بیّن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مِنْهُ إِلاّٰ قَلِیلاً مِنْهُمْ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لِلْمَلاٰئِکَةِ اُسْجُدُوا لِآدَمَ فَسَجَدُوا إِلاّٰ إِبْلِیسَ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تَوَلَّیْتُمْ إِلاّٰ قَلِیلاً مِنْکُمْ وَ أَنْتُمْ مُعْرِضُونَ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یَقْنَطُ مِنْ رَحْمَةِ رَبِّهِ إِلاَّ اَلضّٰالُّونَ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إِلاّٰ سَلاٰماً 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یُهْلَکُ إِلاَّ اَلْقَوْمُ اَلْفٰاسِقُونَ 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فَعَلُوهُ إِلاّٰ قلیلا مِنْهُمْ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اَلرَّسُولِ إِلاَّ اَلْبَلاٰغُ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یَلْتَفِتْ مِنْکُمْ أَحَدٌ إِلاَّ اِمْرَأَتَکَ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إِلاَّ اِتِّبٰاعَ اَلظَّنِّ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معط منتقص سواه و کلّ مانع مذموم ما خلاه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الخطبة</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خطأ تحت ما تجده صحیحا من الکلمات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یکتم النّاس السّرّ إلاّ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ذی 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کلّ،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القوم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أثقالهم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غیر،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الحجّاج سوی</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مشاتهم، مشاتهم، مشاتهم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اعاشر أحدا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أهل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غیر،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لا یتیقّن ما عدا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العلم، العلم،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العمل إلاّ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سلاح، 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ینجح التلامیذ إلاّ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الکسولُ، الکسولَ، الکسولِ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 فِیهِمْ أَلْفَ سَنَةٍ إِلاّٰ خَمْسِینَ عٰاماً 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الوالد علی الولد أن یطیعه فی کلّ شیء إلاّ فی معصیة اللّه سبحانه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bookmarkStart w:id="389" w:name="pg2870_23887"/>
    </w:p>
    <w:p>
      <w:pPr>
        <w:pStyle w:val="Heading4"/>
        <w:numPr>
          <w:ilvl w:val="3"/>
          <w:numId w:val="1"/>
        </w:numPr>
        <w:rPr/>
      </w:pPr>
      <w:bookmarkStart w:id="390" w:name="__RefHeading___Toc2842224_1395250215"/>
      <w:bookmarkStart w:id="391" w:name="_Toc158"/>
      <w:bookmarkEnd w:id="389"/>
      <w:bookmarkEnd w:id="390"/>
      <w:r>
        <w:rPr>
          <w:rtl w:val="true"/>
        </w:rPr>
        <w:t xml:space="preserve">الدّرس الخامس و العشرون اسم النواسخ و خبرها </w:t>
      </w:r>
      <w:r>
        <w:rPr>
          <w:rtl w:val="true"/>
        </w:rPr>
        <w:t>(</w:t>
      </w:r>
      <w:r>
        <w:rPr/>
        <w:t>1</w:t>
      </w:r>
      <w:r>
        <w:rPr>
          <w:rtl w:val="true"/>
        </w:rPr>
        <w:t>)</w:t>
      </w:r>
      <w:bookmarkEnd w:id="391"/>
    </w:p>
    <w:p>
      <w:pPr>
        <w:pStyle w:val="Heading5"/>
        <w:numPr>
          <w:ilvl w:val="4"/>
          <w:numId w:val="1"/>
        </w:numPr>
        <w:rPr/>
      </w:pPr>
      <w:bookmarkStart w:id="392" w:name="__RefHeading___Toc2842226_1395250215"/>
      <w:bookmarkStart w:id="393" w:name="_Toc159"/>
      <w:bookmarkEnd w:id="392"/>
      <w:r>
        <w:rPr>
          <w:rtl w:val="true"/>
        </w:rPr>
        <w:t>اشارة</w:t>
      </w:r>
      <w:bookmarkEnd w:id="393"/>
    </w:p>
    <w:p>
      <w:pPr>
        <w:pStyle w:val="BookText"/>
        <w:rPr/>
      </w:pPr>
      <w:r>
        <w:rPr>
          <w:rFonts w:ascii="IRNazanin" w:hAnsi="IRNazanin" w:eastAsia="IRNazanin"/>
          <w:color w:val="111111"/>
          <w:sz w:val="28"/>
          <w:sz w:val="28"/>
          <w:szCs w:val="28"/>
          <w:rtl w:val="true"/>
          <w:lang w:bidi="fa-IR"/>
        </w:rPr>
        <w:t>القسم التاسع من المنصوبات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أخواتها و هو المسند بعد دخولها،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منطلقا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حکمه کحکم خبر المبتدأ إلاّ أنّه یجوز تقدیمه علی اسمها مع کونه معرفة بخلاف خبر المبتدأ،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القائم 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القسم العاشر من المنصوبات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أخواتها و هو المسند إلیه بعد دخولها،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قائم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القسم الحادی عشر من المنصوبات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لنفی الجنس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المسند إلیه بعد دخولها،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إِکْرٰاهَ فِی اَلدِّینِ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2842228_1395250215"/>
      <w:bookmarkStart w:id="395" w:name="_Toc160"/>
      <w:bookmarkEnd w:id="394"/>
      <w:r>
        <w:rPr>
          <w:rtl w:val="true"/>
        </w:rPr>
        <w:t xml:space="preserve">أقسام اسم </w:t>
      </w:r>
      <w:r>
        <w:rPr>
          <w:rtl w:val="true"/>
        </w:rPr>
        <w:t>«</w:t>
      </w:r>
      <w:r>
        <w:rPr>
          <w:rtl w:val="true"/>
        </w:rPr>
        <w:t>لا</w:t>
      </w:r>
      <w:r>
        <w:rPr>
          <w:rtl w:val="true"/>
        </w:rPr>
        <w:t>»</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 أنّ 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تلیها نکرة مفردة،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تلیها نکرة مضافة،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غلام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396" w:name="pg2870_23888"/>
    </w:p>
    <w:p>
      <w:pPr>
        <w:pStyle w:val="BookText"/>
        <w:rPr/>
      </w:pPr>
      <w:bookmarkEnd w:id="39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یلیها شبیه بالمضاف،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راکبا فرسا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عشرین درهما فی الکیس</w:t>
      </w:r>
      <w:r>
        <w:rPr>
          <w:rFonts w:eastAsia="IRNazanin" w:cs="IRNazanin"/>
          <w:color w:val="111111"/>
          <w:sz w:val="28"/>
          <w:szCs w:val="28"/>
          <w:rtl w:val="true"/>
          <w:lang w:bidi="fa-IR"/>
        </w:rPr>
        <w:t>» .</w:t>
      </w:r>
    </w:p>
    <w:p>
      <w:pPr>
        <w:pStyle w:val="Heading5"/>
        <w:numPr>
          <w:ilvl w:val="4"/>
          <w:numId w:val="1"/>
        </w:numPr>
        <w:rPr/>
      </w:pPr>
      <w:bookmarkStart w:id="397" w:name="__RefHeading___Toc2842230_1395250215"/>
      <w:bookmarkStart w:id="398" w:name="_Toc161"/>
      <w:bookmarkEnd w:id="397"/>
      <w:r>
        <w:rPr>
          <w:rtl w:val="true"/>
        </w:rPr>
        <w:t>حکمه</w:t>
      </w:r>
      <w:bookmarkEnd w:id="398"/>
    </w:p>
    <w:p>
      <w:pPr>
        <w:pStyle w:val="BookText"/>
        <w:rPr/>
      </w:pPr>
      <w:r>
        <w:rPr>
          <w:rFonts w:ascii="IRNazanin" w:hAnsi="IRNazanin" w:eastAsia="IRNazanin"/>
          <w:color w:val="111111"/>
          <w:sz w:val="28"/>
          <w:sz w:val="28"/>
          <w:szCs w:val="28"/>
          <w:rtl w:val="true"/>
          <w:lang w:bidi="fa-IR"/>
        </w:rPr>
        <w:t xml:space="preserve">و هو إن کان نکرة مفردة یبنی علی علامة النصب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جاهلات محترمات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رجلین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مجتهدین محرومون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إن کان نکرة مضافة أو شبیهة بالمضاف ینصب دائما کما مرّ</w:t>
      </w:r>
      <w:r>
        <w:rPr>
          <w:rFonts w:eastAsia="IRNazanin" w:cs="IRNazanin"/>
          <w:color w:val="111111"/>
          <w:sz w:val="28"/>
          <w:szCs w:val="28"/>
          <w:rtl w:val="true"/>
          <w:lang w:bidi="fa-IR"/>
        </w:rPr>
        <w:t>.</w:t>
      </w:r>
    </w:p>
    <w:p>
      <w:pPr>
        <w:pStyle w:val="Heading5"/>
        <w:numPr>
          <w:ilvl w:val="4"/>
          <w:numId w:val="1"/>
        </w:numPr>
        <w:rPr/>
      </w:pPr>
      <w:bookmarkStart w:id="399" w:name="__RefHeading___Toc2842232_1395250215"/>
      <w:bookmarkStart w:id="400" w:name="_Toc162"/>
      <w:bookmarkEnd w:id="399"/>
      <w:r>
        <w:rPr>
          <w:rtl w:val="true"/>
        </w:rPr>
        <w:t xml:space="preserve">شرائط عمل </w:t>
      </w:r>
      <w:r>
        <w:rPr>
          <w:rtl w:val="true"/>
        </w:rPr>
        <w:t>«</w:t>
      </w:r>
      <w:r>
        <w:rPr>
          <w:rtl w:val="true"/>
        </w:rPr>
        <w:t>لا</w:t>
      </w:r>
      <w:r>
        <w:rPr>
          <w:rtl w:val="true"/>
        </w:rPr>
        <w:t>»</w:t>
      </w:r>
      <w:bookmarkEnd w:id="400"/>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تقترن بحرف الجرّ؛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اسمها و خبرها نکرتین؛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یفصل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إن فقد الشرط الأوّل بطل عملها و خفض النکرة،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بلا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 فقد أحد الشرطین الأخیرین بطل عملها و لزم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اسم اخر،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زید فی الدّار و 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فیها رجل و لا امرأة</w:t>
      </w:r>
      <w:r>
        <w:rPr>
          <w:rFonts w:eastAsia="IRNazanin" w:cs="IRNazanin"/>
          <w:color w:val="111111"/>
          <w:sz w:val="28"/>
          <w:szCs w:val="28"/>
          <w:rtl w:val="true"/>
          <w:lang w:bidi="fa-IR"/>
        </w:rPr>
        <w:t>» .]</w:t>
      </w:r>
      <w:bookmarkStart w:id="401" w:name="pg2870_23889"/>
    </w:p>
    <w:p>
      <w:pPr>
        <w:pStyle w:val="Heading5"/>
        <w:numPr>
          <w:ilvl w:val="4"/>
          <w:numId w:val="1"/>
        </w:numPr>
        <w:rPr/>
      </w:pPr>
      <w:bookmarkStart w:id="402" w:name="__RefHeading___Toc2842234_1395250215"/>
      <w:bookmarkStart w:id="403" w:name="_Toc163"/>
      <w:bookmarkEnd w:id="401"/>
      <w:bookmarkEnd w:id="402"/>
      <w:r>
        <w:rPr>
          <w:rtl w:val="true"/>
        </w:rPr>
        <w:t>الأسئلة</w:t>
      </w:r>
      <w:bookmarkEnd w:id="4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خبر الأفعال الناقصة و خبر المبتدأ؟</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یجب نصب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لنفی الجنس؟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 شرائط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لنفی الجنس؟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إعراب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إذا کان نکرة مفصولة؟</w:t>
      </w:r>
    </w:p>
    <w:p>
      <w:pPr>
        <w:pStyle w:val="Heading5"/>
        <w:numPr>
          <w:ilvl w:val="4"/>
          <w:numId w:val="1"/>
        </w:numPr>
        <w:rPr/>
      </w:pPr>
      <w:bookmarkStart w:id="404" w:name="__RefHeading___Toc2842236_1395250215"/>
      <w:bookmarkStart w:id="405" w:name="_Toc164"/>
      <w:bookmarkEnd w:id="404"/>
      <w:r>
        <w:rPr>
          <w:rtl w:val="true"/>
        </w:rPr>
        <w:t>التّمارین</w:t>
      </w:r>
      <w:bookmarkEnd w:id="4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النّواسخ و معمولیها ممّا یلی من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نِعْمَتَ اَللّٰهِ عَلَیْکُمْ إِذْ کُنْتُمْ أَعْدٰاءً فَأَلَّفَ بَیْنَ قُلُوبِکُمْ فَأَصْبَحْتُمْ بِنِعْمَتِهِ إِخْوٰاناً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فِی أُذُنَیْهِ وَقْراً 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ضَیْرَ إِنّٰا إِلیٰ رَبِّنٰا مُنْقَلِبُونَ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لَذُو فَضْلٍ عَلَی اَلنّٰاسِ وَ لَکِنَّ أَکْثَرَهُمْ لاٰ یَشْکُرُونَ 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بِالْأُنْثیٰ ظَلَّ وَجْهُهُ مُسْوَدًّا وَ هُوَ کَظِیمٌ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لِلْمُتَّقِینَ عِنْدَ رَبِّهِمْ جَنّٰاتِ اَلنَّعِیمِ 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 اَلسّٰاعَةَ تَکُونُ قَرِیباً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بِأَحْکَمِ اَلْحٰاکِمِینَ التّین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لَیْتَنِی قَدَّمْتُ لِحَیٰاتِی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حَقًّا عَلَیْنٰا نَصْرُ اَلْمُؤْمِنِینَ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قربة بالنّوافل إذا أضرّت بالفرائض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وحدة أوحش من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خطا تحت ما تجده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یزالون</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مختلفون، مختلفین،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قانطون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لی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ألف،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لدین اللّه</w:t>
      </w:r>
      <w:r>
        <w:rPr>
          <w:rFonts w:eastAsia="IRNazanin" w:cs="IRNazanin"/>
          <w:color w:val="111111"/>
          <w:sz w:val="28"/>
          <w:szCs w:val="28"/>
          <w:rtl w:val="true"/>
          <w:lang w:bidi="fa-IR"/>
        </w:rPr>
        <w:t>. . . . .» (</w:t>
      </w:r>
      <w:r>
        <w:rPr>
          <w:rFonts w:ascii="IRNazanin" w:hAnsi="IRNazanin" w:eastAsia="IRNazanin"/>
          <w:color w:val="111111"/>
          <w:sz w:val="28"/>
          <w:sz w:val="28"/>
          <w:szCs w:val="28"/>
          <w:rtl w:val="true"/>
          <w:lang w:bidi="fa-IR"/>
        </w:rPr>
        <w:t>ناصر، ناصرا، 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مغبون، مغبونا، 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نحترم الرّجل مادام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خلق 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ذا، 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کریم و لا</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الرجل، الرجل،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ابنه، ابنه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شجاع، شجاعا، شجاع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 بخیلا، بخیل</w:t>
      </w:r>
      <w:r>
        <w:rPr>
          <w:rFonts w:eastAsia="IRNazanin" w:cs="IRNazanin"/>
          <w:color w:val="111111"/>
          <w:sz w:val="28"/>
          <w:szCs w:val="28"/>
          <w:rtl w:val="true"/>
          <w:lang w:bidi="fa-IR"/>
        </w:rPr>
        <w:t>)</w:t>
      </w:r>
      <w:bookmarkStart w:id="406" w:name="pg2870_23891"/>
    </w:p>
    <w:p>
      <w:pPr>
        <w:pStyle w:val="Heading4"/>
        <w:numPr>
          <w:ilvl w:val="3"/>
          <w:numId w:val="1"/>
        </w:numPr>
        <w:rPr/>
      </w:pPr>
      <w:bookmarkStart w:id="407" w:name="__RefHeading___Toc2842238_1395250215"/>
      <w:bookmarkStart w:id="408" w:name="_Toc165"/>
      <w:bookmarkEnd w:id="406"/>
      <w:bookmarkEnd w:id="407"/>
      <w:r>
        <w:rPr>
          <w:rtl w:val="true"/>
        </w:rPr>
        <w:t xml:space="preserve">الدّرس السادس و العشرون اسم النواسخ و خبرها </w:t>
      </w:r>
      <w:r>
        <w:rPr>
          <w:rtl w:val="true"/>
        </w:rPr>
        <w:t>(</w:t>
      </w:r>
      <w:r>
        <w:rPr/>
        <w:t>2</w:t>
      </w:r>
      <w:r>
        <w:rPr>
          <w:rtl w:val="true"/>
        </w:rPr>
        <w:t>)</w:t>
      </w:r>
      <w:bookmarkEnd w:id="408"/>
    </w:p>
    <w:p>
      <w:pPr>
        <w:pStyle w:val="Heading5"/>
        <w:numPr>
          <w:ilvl w:val="4"/>
          <w:numId w:val="1"/>
        </w:numPr>
        <w:rPr/>
      </w:pPr>
      <w:bookmarkStart w:id="409" w:name="__RefHeading___Toc2842240_1395250215"/>
      <w:bookmarkStart w:id="410" w:name="_Toc166"/>
      <w:bookmarkEnd w:id="409"/>
      <w:r>
        <w:rPr>
          <w:rtl w:val="true"/>
        </w:rPr>
        <w:t xml:space="preserve">المنصوب ب </w:t>
      </w:r>
      <w:r>
        <w:rPr>
          <w:rtl w:val="true"/>
        </w:rPr>
        <w:t>«</w:t>
      </w:r>
      <w:r>
        <w:rPr>
          <w:rtl w:val="true"/>
        </w:rPr>
        <w:t>لا</w:t>
      </w:r>
      <w:r>
        <w:rPr>
          <w:rtl w:val="true"/>
        </w:rPr>
        <w:t xml:space="preserve">» </w:t>
      </w:r>
      <w:r>
        <w:rPr>
          <w:rtl w:val="true"/>
        </w:rPr>
        <w:t xml:space="preserve">الّتی لنفی الجنس </w:t>
      </w:r>
      <w:r>
        <w:rPr>
          <w:rtl w:val="true"/>
        </w:rPr>
        <w:t>(</w:t>
      </w:r>
      <w:r>
        <w:rPr/>
        <w:t>2</w:t>
      </w:r>
      <w:r>
        <w:rPr>
          <w:rtl w:val="true"/>
        </w:rPr>
        <w:t>)</w:t>
      </w:r>
      <w:bookmarkEnd w:id="410"/>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أنّه یجوز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الأوّل و نصب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الأوّل و رفع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الأوّل و فتح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یحذف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للقرینة،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عشر من المنصوبات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حروف المشبّهة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المسند بعد دخولها،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الجاهل محترما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ساعة فرار</w:t>
      </w:r>
      <w:r>
        <w:rPr>
          <w:rFonts w:eastAsia="IRNazanin" w:cs="IRNazanin"/>
          <w:color w:val="111111"/>
          <w:sz w:val="28"/>
          <w:szCs w:val="28"/>
          <w:rtl w:val="true"/>
          <w:lang w:bidi="fa-IR"/>
        </w:rPr>
        <w:t>» .</w:t>
      </w:r>
    </w:p>
    <w:p>
      <w:pPr>
        <w:pStyle w:val="Heading5"/>
        <w:numPr>
          <w:ilvl w:val="4"/>
          <w:numId w:val="1"/>
        </w:numPr>
        <w:rPr/>
      </w:pPr>
      <w:bookmarkStart w:id="411" w:name="__RefHeading___Toc2842242_1395250215"/>
      <w:bookmarkStart w:id="412" w:name="_Toc167"/>
      <w:bookmarkEnd w:id="411"/>
      <w:r>
        <w:rPr>
          <w:rtl w:val="true"/>
        </w:rPr>
        <w:t>شرائط عملها</w:t>
      </w:r>
      <w:bookmarkEnd w:id="41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وقع الخبر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سعیک إلاّ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إلاّ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تلمیذ فی المدرسة إلاّ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تقدّم الخبر علی الإسم،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واسعة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المدرسة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زیدت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وقع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زید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العمل کما رأیت هیهنا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شرائط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یکون اسمها و خبرها اسمی زمان و أن یحذف أحدهما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لغة اهل الحجاز، و أمّا بنو تمیم فلا یعملونها أصلا و قال الشاعر من لسان بنی تمیم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مهفهف کالبدر قلت له انتسب</w:t>
      </w:r>
    </w:p>
    <w:p>
      <w:pPr>
        <w:pStyle w:val="BookText"/>
        <w:rPr/>
      </w:pPr>
      <w:r>
        <w:rPr>
          <w:rFonts w:ascii="IRNazanin" w:hAnsi="IRNazanin" w:eastAsia="IRNazanin"/>
          <w:color w:val="111111"/>
          <w:sz w:val="28"/>
          <w:sz w:val="28"/>
          <w:szCs w:val="28"/>
          <w:rtl w:val="true"/>
          <w:lang w:bidi="fa-IR"/>
        </w:rPr>
        <w:t>فأجاب ما قتل المحبّ علی المحبّ حرام</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أنّه کثیرا ما تقع الباء الزائدة علی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یکون الخبر فی محل النصب،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بِغٰافِلٍ عَمّٰا تَعْمَلُونَ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یقع أیضا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النافیة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علی المبتدأ فهو فی محل الرفع،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لِلظّٰالِمِینَ مِنْ أَنْصٰارٍ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413" w:name="pg2870_23893"/>
    </w:p>
    <w:p>
      <w:pPr>
        <w:pStyle w:val="Heading5"/>
        <w:numPr>
          <w:ilvl w:val="4"/>
          <w:numId w:val="1"/>
        </w:numPr>
        <w:rPr/>
      </w:pPr>
      <w:bookmarkStart w:id="414" w:name="__RefHeading___Toc2842244_1395250215"/>
      <w:bookmarkStart w:id="415" w:name="_Toc168"/>
      <w:bookmarkEnd w:id="413"/>
      <w:bookmarkEnd w:id="414"/>
      <w:r>
        <w:rPr>
          <w:rtl w:val="true"/>
        </w:rPr>
        <w:t>الأسئلة</w:t>
      </w:r>
      <w:bookmarkEnd w:id="4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 الوجوه الجائزة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الفرق بین شروط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5"/>
        <w:numPr>
          <w:ilvl w:val="4"/>
          <w:numId w:val="1"/>
        </w:numPr>
        <w:rPr/>
      </w:pPr>
      <w:bookmarkStart w:id="416" w:name="__RefHeading___Toc2842246_1395250215"/>
      <w:bookmarkStart w:id="417" w:name="_Toc169"/>
      <w:bookmarkEnd w:id="416"/>
      <w:r>
        <w:rPr>
          <w:rtl w:val="true"/>
        </w:rPr>
        <w:t>التّمارین</w:t>
      </w:r>
      <w:bookmarkEnd w:id="4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الحروف النافیة غیر العاملة و بیّن سبب الإهمال ممّا یلی من الآیات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أَمْرُنٰا إِلاّٰ وٰاحِدَةٌ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أَوْلِیٰاؤُهُ إِلاَّ اَلْمُتَّقُونَ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عَلَیْکَ إِلاَّ اَلْبَلاٰغُ 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اَلْکٰافِرُونَ إِلاّٰ فِی غُرُورٍ 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إِلاّٰ بَشَرٌ مِثْلُنٰا 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مِنْ نٰاصِرِینَ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 هِیَ إِلاّٰ حَیٰاتُنَا اَلدُّنْیٰا وَ مٰا نَحْنُ بِمَبْعُوثِینَ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مِنْ دُونِ اَللّٰهِ مِنْ أَوْلِیٰاءَ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bookmarkStart w:id="418" w:name="pg2870_23894"/>
    </w:p>
    <w:p>
      <w:pPr>
        <w:pStyle w:val="BookText"/>
        <w:rPr/>
      </w:pPr>
      <w:bookmarkEnd w:id="41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خطا تحت ما تجده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لک</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مقبول، مقبولا، مقبول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ندم البغاة ولات</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ساعة، ساعة، 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نافع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ما 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 البکاء، البکاء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سخیّ، سخیّا، سخیّ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الحرّاس</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نائمون، نائمین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الصّفوف إلاّ</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مستقیمة، مستقیمة، مستقیمة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قَوْمِ اُعْبُدُوا اَللّٰهَ مٰا لَکُمْ مِنْ إِلٰهٍ غَیْرُهُ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لاٰ خَوْفٌ عَلَیْکُمُ اَلْیَوْمَ وَ لاٰ أَنْتُمْ تَحْزَنُونَ 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2842248_1395250215"/>
      <w:bookmarkStart w:id="420" w:name="_Toc170"/>
      <w:bookmarkEnd w:id="419"/>
      <w:r>
        <w:rPr>
          <w:rtl w:val="true"/>
        </w:rPr>
        <w:t>تمارین عامّة</w:t>
      </w:r>
      <w:bookmarkEnd w:id="420"/>
    </w:p>
    <w:p>
      <w:pPr>
        <w:pStyle w:val="BookText"/>
        <w:rPr/>
      </w:pPr>
      <w:r>
        <w:rPr>
          <w:rFonts w:ascii="Amiri" w:hAnsi="Amiri" w:eastAsia="Amiri" w:cs="Amiri"/>
          <w:color w:val="111111"/>
          <w:sz w:val="28"/>
          <w:sz w:val="28"/>
          <w:szCs w:val="28"/>
          <w:rtl w:val="true"/>
          <w:lang w:bidi="ar-SA"/>
        </w:rPr>
        <w:t>إستخرج المنصوبات من الجمل التالیة و أعربها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 یَوْمَ وُلِدْتُ وَ یَوْمَ أَمُوتُ وَ یَوْمَ أُبْعَثُ حَیًّا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أَکْثَرُ مِنْکَ مٰالاً وَ أَعَزُّ نَفَراً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اَلرُّوحُ وَ اَلْمَلاٰئِکَةُ صَفًّا لاٰ یَتَکَلَّمُونَ إِلاّٰ مَنْ أَذِنَ لَهُ اَلرَّحْمٰنُ وَ قٰالَ صَوٰاباً 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اَللّٰهَ کَثِیراً لَعَلَّکُمْ تُفْلِحُونَ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نَبْلُوکُمْ بِالشَّرِّ وَ اَلْخَیْرِ فِتْنَةً 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أَحْصَیْنٰاهُ فِی إِمٰامٍ مُبِینٍ 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لاٰ أَسْئَلُکُمْ عَلَیْهِ مٰالاً إِنْ أَجرِیَ إِلاّٰ عَلَی اَللّٰهِ وَ مٰا أَنَا بِطٰارِدِ اَلَّذِینَ آمَنُوا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فَغَیْرَ اَللّٰهِ أَبْتَغِی حَکَماً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اَلْإِسْلاٰمِ دِیناً فَلَنْ یُقْبَلَ مِنْهُ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اللّه اللّه فی أعزّ الأنفس علیکم و أحبّها إلیکم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سمعت رسول 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المثلة و لو بالکلب العقور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 الکتاب</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صلوتنا علیکم و ما خصّنا به من ولایتکم طیبا لخلقنا و طهارة لأنفسنا و تزکیة لنا و کفّارة لذنوبنا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الزیارة الجامعة الکبیرة</w:t>
      </w:r>
      <w:r>
        <w:rPr>
          <w:rFonts w:eastAsia="IRNazanin" w:cs="IRNazanin"/>
          <w:color w:val="111111"/>
          <w:sz w:val="28"/>
          <w:szCs w:val="28"/>
          <w:rtl w:val="true"/>
          <w:lang w:bidi="fa-IR"/>
        </w:rPr>
        <w:t>.</w:t>
      </w:r>
      <w:bookmarkStart w:id="421" w:name="pg2870_23896"/>
    </w:p>
    <w:p>
      <w:pPr>
        <w:pStyle w:val="Heading3"/>
        <w:numPr>
          <w:ilvl w:val="2"/>
          <w:numId w:val="1"/>
        </w:numPr>
        <w:rPr/>
      </w:pPr>
      <w:bookmarkStart w:id="422" w:name="__RefHeading___Toc2842250_1395250215"/>
      <w:bookmarkStart w:id="423" w:name="_Toc171"/>
      <w:bookmarkEnd w:id="421"/>
      <w:bookmarkEnd w:id="422"/>
      <w:r>
        <w:rPr>
          <w:rtl w:val="true"/>
        </w:rPr>
        <w:t>باب الاسم المقصد الثالث فی المجرورات</w:t>
      </w:r>
      <w:bookmarkEnd w:id="423"/>
    </w:p>
    <w:p>
      <w:pPr>
        <w:pStyle w:val="Heading4"/>
        <w:numPr>
          <w:ilvl w:val="3"/>
          <w:numId w:val="1"/>
        </w:numPr>
        <w:rPr/>
      </w:pPr>
      <w:bookmarkStart w:id="424" w:name="__RefHeading___Toc2842252_1395250215"/>
      <w:bookmarkStart w:id="425" w:name="_Toc172"/>
      <w:bookmarkEnd w:id="424"/>
      <w:r>
        <w:rPr>
          <w:rtl w:val="true"/>
        </w:rPr>
        <w:t>اشارة</w:t>
      </w:r>
      <w:bookmarkEnd w:id="42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قسم واحد و هو المضاف إلیه فقط</w:t>
      </w:r>
      <w:r>
        <w:rPr>
          <w:rFonts w:eastAsia="IRNazanin" w:cs="IRNazanin"/>
          <w:color w:val="111111"/>
          <w:sz w:val="28"/>
          <w:szCs w:val="28"/>
          <w:rtl w:val="true"/>
          <w:lang w:bidi="fa-IR"/>
        </w:rPr>
        <w:t>.</w:t>
      </w:r>
      <w:bookmarkStart w:id="426" w:name="pg2870_23897"/>
    </w:p>
    <w:p>
      <w:pPr>
        <w:pStyle w:val="Heading4"/>
        <w:numPr>
          <w:ilvl w:val="3"/>
          <w:numId w:val="1"/>
        </w:numPr>
        <w:rPr/>
      </w:pPr>
      <w:bookmarkStart w:id="427" w:name="__RefHeading___Toc2842254_1395250215"/>
      <w:bookmarkStart w:id="428" w:name="_Toc173"/>
      <w:bookmarkEnd w:id="426"/>
      <w:bookmarkEnd w:id="427"/>
      <w:r>
        <w:rPr>
          <w:rtl w:val="true"/>
        </w:rPr>
        <w:t xml:space="preserve">الدّرس السابع و العشرون المضاف إلیه </w:t>
      </w:r>
      <w:r>
        <w:rPr>
          <w:rtl w:val="true"/>
        </w:rPr>
        <w:t>(</w:t>
      </w:r>
      <w:r>
        <w:rPr/>
        <w:t>1</w:t>
      </w:r>
      <w:r>
        <w:rPr>
          <w:rtl w:val="true"/>
        </w:rPr>
        <w:t>)</w:t>
      </w:r>
      <w:bookmarkEnd w:id="428"/>
    </w:p>
    <w:p>
      <w:pPr>
        <w:pStyle w:val="Heading5"/>
        <w:numPr>
          <w:ilvl w:val="4"/>
          <w:numId w:val="1"/>
        </w:numPr>
        <w:rPr/>
      </w:pPr>
      <w:bookmarkStart w:id="429" w:name="__RefHeading___Toc2842256_1395250215"/>
      <w:bookmarkStart w:id="430" w:name="_Toc174"/>
      <w:bookmarkEnd w:id="429"/>
      <w:r>
        <w:rPr>
          <w:rtl w:val="true"/>
        </w:rPr>
        <w:t>اشارة</w:t>
      </w:r>
      <w:bookmarkEnd w:id="430"/>
    </w:p>
    <w:p>
      <w:pPr>
        <w:pStyle w:val="BookText"/>
        <w:rPr/>
      </w:pPr>
      <w:r>
        <w:rPr>
          <w:rFonts w:ascii="IRNazanin" w:hAnsi="IRNazanin" w:eastAsia="IRNazanin"/>
          <w:color w:val="111111"/>
          <w:sz w:val="28"/>
          <w:sz w:val="28"/>
          <w:szCs w:val="28"/>
          <w:rtl w:val="true"/>
          <w:lang w:bidi="fa-IR"/>
        </w:rPr>
        <w:t>تعریف المضاف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 اسم نسب إلیه شیء بواسطة حرف الجرّ لفظا،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یعبّر عن هذا الترکیب فی الإصطلاح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تقدیرا،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لزید، و یعبّر عنه فی الإصطلاح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 إلیه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تجرید المضاف عن التنوین و ما یقوم مقامه،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 مصر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أقسام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الإضافة علی قسمین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تسمّی أیضا حقیقیّة و محضة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یکون المضاف غیر صفة مضافة إلی معمولها،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 کانت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الکوز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فائدتها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المضاف إن أضیفت إلی معرفة کما مرّ، و تخصیصه إن أضیفت إلی نکرة،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رجل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تسمّی أیضا مجازیّة و غیر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یکون المضاف صفة مضافة إلی معمولها و هی فی تقدیر الإنفصال فی اللفظ،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المدرسة</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فی اللفظ فقط</w:t>
      </w:r>
      <w:r>
        <w:rPr>
          <w:rFonts w:eastAsia="IRNazanin" w:cs="IRNazanin"/>
          <w:color w:val="111111"/>
          <w:sz w:val="28"/>
          <w:szCs w:val="28"/>
          <w:rtl w:val="true"/>
          <w:lang w:bidi="fa-IR"/>
        </w:rPr>
        <w:t>.</w:t>
      </w:r>
      <w:bookmarkStart w:id="431" w:name="pg2870_23899"/>
    </w:p>
    <w:p>
      <w:pPr>
        <w:pStyle w:val="Heading5"/>
        <w:numPr>
          <w:ilvl w:val="4"/>
          <w:numId w:val="1"/>
        </w:numPr>
        <w:rPr/>
      </w:pPr>
      <w:bookmarkStart w:id="432" w:name="__RefHeading___Toc2842258_1395250215"/>
      <w:bookmarkStart w:id="433" w:name="_Toc175"/>
      <w:bookmarkEnd w:id="431"/>
      <w:bookmarkEnd w:id="432"/>
      <w:r>
        <w:rPr>
          <w:rtl w:val="true"/>
        </w:rPr>
        <w:t>الأسئلة</w:t>
      </w:r>
      <w:bookmarkEnd w:id="4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المضاف إلیه مع ذکر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أقسام الإضافة مع ذکر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الإضافة المعنویّة و اذکر أنواعها مع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فائدة الإضافة؟</w:t>
      </w:r>
    </w:p>
    <w:p>
      <w:pPr>
        <w:pStyle w:val="Heading5"/>
        <w:numPr>
          <w:ilvl w:val="4"/>
          <w:numId w:val="1"/>
        </w:numPr>
        <w:rPr/>
      </w:pPr>
      <w:bookmarkStart w:id="434" w:name="__RefHeading___Toc2842260_1395250215"/>
      <w:bookmarkStart w:id="435" w:name="_Toc176"/>
      <w:bookmarkEnd w:id="434"/>
      <w:r>
        <w:rPr>
          <w:rtl w:val="true"/>
        </w:rPr>
        <w:t>التّمارین</w:t>
      </w:r>
      <w:bookmarkEnd w:id="4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 بین الإضافة اللفظیة و المعنویة و بیّن نوع الإضافة المعنویّة و اذکر فائدة الإضافة ممّا یلی من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جٰاعِلُکَ لِلنّٰاسِ إِمٰاماً قٰالَ وَ مِنْ ذُرِّیَّتِی قٰالَ لاٰ یَنٰالُ عَهْدِی اَلظّٰالِمِینَ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مُخْرِجُ اَلْمَیِّتِ مِنَ اَلْحَیِّ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مُتْرَفُوهٰا إِنّٰا بِمٰا أُرْسِلْتُمْ بِهِ کٰافِرُونَ 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لِمَنْ لَمْ یَکُنْ أَهْلُهُ حٰاضِرِی اَلْمَسْجِدِ اَلْحَرٰامِ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أَنَّکُمْ مُلاٰقُوهُ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رَبِّهِمْ غَیْرُ مَأْمُونٍ 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لَتَجِدَنَّهُمْ أَحْرَصَ اَلنّٰاسِ عَلیٰ حَیٰاةٍ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ذُکِرَ اَللّٰهُ وَجِلَتْ قُلُوبُهُمْ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اَلْمُقِیمِی اَلصَّلاٰةِ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لِیُطْفِؤُا نُورَ اَللّٰهِ بِأَفْوٰاهِهِمْ وَ اَللّٰهُ مُتِمُّ نُورِهِ 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العاقل وراء قلبه و قلب الأحمق وراء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دائم الذّکر کثیر الفکر، علی النّعماء شاکر و فی البلاء صابر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bookmarkStart w:id="436" w:name="pg2870_23901"/>
    </w:p>
    <w:p>
      <w:pPr>
        <w:pStyle w:val="Heading4"/>
        <w:numPr>
          <w:ilvl w:val="3"/>
          <w:numId w:val="1"/>
        </w:numPr>
        <w:rPr/>
      </w:pPr>
      <w:bookmarkStart w:id="437" w:name="__RefHeading___Toc2842262_1395250215"/>
      <w:bookmarkStart w:id="438" w:name="_Toc177"/>
      <w:bookmarkEnd w:id="436"/>
      <w:bookmarkEnd w:id="437"/>
      <w:r>
        <w:rPr>
          <w:rtl w:val="true"/>
        </w:rPr>
        <w:t xml:space="preserve">الدّرس الثامن و العشرون المضاف إلیه </w:t>
      </w:r>
      <w:r>
        <w:rPr>
          <w:rtl w:val="true"/>
        </w:rPr>
        <w:t>(</w:t>
      </w:r>
      <w:r>
        <w:rPr/>
        <w:t>2</w:t>
      </w:r>
      <w:r>
        <w:rPr>
          <w:rtl w:val="true"/>
        </w:rPr>
        <w:t>)</w:t>
      </w:r>
      <w:bookmarkEnd w:id="438"/>
    </w:p>
    <w:p>
      <w:pPr>
        <w:pStyle w:val="Heading5"/>
        <w:numPr>
          <w:ilvl w:val="4"/>
          <w:numId w:val="1"/>
        </w:numPr>
        <w:rPr/>
      </w:pPr>
      <w:bookmarkStart w:id="439" w:name="__RefHeading___Toc2842264_1395250215"/>
      <w:bookmarkStart w:id="440" w:name="_Toc178"/>
      <w:bookmarkEnd w:id="439"/>
      <w:r>
        <w:rPr>
          <w:rtl w:val="true"/>
        </w:rPr>
        <w:t>اشارة</w:t>
      </w:r>
      <w:bookmarkEnd w:id="440"/>
    </w:p>
    <w:p>
      <w:pPr>
        <w:pStyle w:val="BookText"/>
        <w:rPr/>
      </w:pPr>
      <w:r>
        <w:rPr>
          <w:rFonts w:ascii="IRNazanin" w:hAnsi="IRNazanin" w:eastAsia="IRNazanin"/>
          <w:color w:val="111111"/>
          <w:sz w:val="28"/>
          <w:sz w:val="28"/>
          <w:szCs w:val="28"/>
          <w:rtl w:val="true"/>
          <w:lang w:bidi="fa-IR"/>
        </w:rPr>
        <w:t xml:space="preserve">إعلم أنّ للمضاف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المتکلم 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یکسر آخر المضاف و تسکن الیاء أو تفتح و ذلک فی أربعة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المضاف اسما صحیحا،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جاریا مجراه،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مکسرا،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بالألف و التّاء،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یسکن آخر المضاف و تفتح الیاء و ذلک فی ستّة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آخر المضاف ألفا مقصورة أو للتثنیة،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آخر المضاف یاء مکسورا ما قبلها فتدغم الیاء فی الیاء و تفتح الیاء الثانیة لئلاّ یلتقی ساکنان، کما تقول فی قاض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المضاف مثنّی فی حالتی النصب و الجرّ تحذف النون بالإضافة فتعمل کما عملت الآن، فتقول فی غلامین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المضاف جمع المذکّر السّالم فی حالتی النصب و الجرّ تعمل کما</w:t>
      </w:r>
    </w:p>
    <w:p>
      <w:pPr>
        <w:pStyle w:val="BookText"/>
        <w:rPr/>
      </w:pPr>
      <w:r>
        <w:rPr>
          <w:rFonts w:ascii="IRNazanin" w:hAnsi="IRNazanin" w:eastAsia="IRNazanin"/>
          <w:color w:val="111111"/>
          <w:sz w:val="28"/>
          <w:sz w:val="28"/>
          <w:szCs w:val="28"/>
          <w:rtl w:val="true"/>
          <w:lang w:bidi="fa-IR"/>
        </w:rPr>
        <w:t>عملت، فتقول فی 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المضاف جمع المذکر السالم فی حالة الرّفع تقلب الواو یاء و ابدلت الضمّة بالکسرة لمناسبة الیاء و ادغمت الیاء فی الیاء، فتقول فی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مصطفون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المضاف من الأسماء السّتّة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الاکثر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یضاف إلی مضمر أصلا، و 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أهنأ المعروف ما لم یبتذل فیه الوجوه</w:t>
      </w:r>
    </w:p>
    <w:p>
      <w:pPr>
        <w:pStyle w:val="BookText"/>
        <w:rPr/>
      </w:pPr>
      <w:r>
        <w:rPr>
          <w:rFonts w:ascii="IRNazanin" w:hAnsi="IRNazanin" w:eastAsia="IRNazanin"/>
          <w:color w:val="111111"/>
          <w:sz w:val="28"/>
          <w:sz w:val="28"/>
          <w:szCs w:val="28"/>
          <w:rtl w:val="true"/>
          <w:lang w:bidi="fa-IR"/>
        </w:rPr>
        <w:t>إنّما یعرف ذا الفضل من الناس ذووه</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إعلم أنّ الأسماء السّتّة إذا قطعت عن الاضافة أعربت بالحرکات الثلاث،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تقطع عن الإضافة البتّة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مجرور بتقدیر حرف الجرّ، أمّا ما یذکر فیه حرف الجرّ لفظا، فسیأتیک فی القسم الثالث إن شاء اللّه تعالی</w:t>
      </w:r>
      <w:r>
        <w:rPr>
          <w:rFonts w:eastAsia="IRNazanin" w:cs="IRNazanin"/>
          <w:color w:val="111111"/>
          <w:sz w:val="28"/>
          <w:szCs w:val="28"/>
          <w:rtl w:val="true"/>
          <w:lang w:bidi="fa-IR"/>
        </w:rPr>
        <w:t>.</w:t>
      </w:r>
      <w:bookmarkStart w:id="441" w:name="pg2870_23903"/>
    </w:p>
    <w:p>
      <w:pPr>
        <w:pStyle w:val="Heading5"/>
        <w:numPr>
          <w:ilvl w:val="4"/>
          <w:numId w:val="1"/>
        </w:numPr>
        <w:rPr/>
      </w:pPr>
      <w:bookmarkStart w:id="442" w:name="__RefHeading___Toc2842266_1395250215"/>
      <w:bookmarkStart w:id="443" w:name="_Toc179"/>
      <w:bookmarkEnd w:id="441"/>
      <w:bookmarkEnd w:id="442"/>
      <w:r>
        <w:rPr>
          <w:rtl w:val="true"/>
        </w:rPr>
        <w:t>الأسئلة</w:t>
      </w:r>
      <w:bookmarkEnd w:id="4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حکم الإسم الجاری مجری الصحیح و الإسم المنقوص المضافین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المتکلم؟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إعراب التثنیة و الجمع المکسّر إذا أضیفا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المتکلم؟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إعراب الأسماء السّتّة إذا قطعت عن الإضافة؟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لا یعرب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بالحرکات أصلا؟</w:t>
      </w:r>
    </w:p>
    <w:p>
      <w:pPr>
        <w:pStyle w:val="Heading5"/>
        <w:numPr>
          <w:ilvl w:val="4"/>
          <w:numId w:val="1"/>
        </w:numPr>
        <w:rPr/>
      </w:pPr>
      <w:bookmarkStart w:id="444" w:name="__RefHeading___Toc2842268_1395250215"/>
      <w:bookmarkStart w:id="445" w:name="_Toc180"/>
      <w:bookmarkEnd w:id="444"/>
      <w:r>
        <w:rPr>
          <w:rtl w:val="true"/>
        </w:rPr>
        <w:t>التّمارین</w:t>
      </w:r>
      <w:bookmarkEnd w:id="4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إستخرج الأسماء المضافة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المتکلّم ممّا یلی من الجمل و أعرابها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لِی وَ لِوٰالِدَیَّ وَ لِلْمُؤْمِنِینَ یَوْمَ یَقُومُ اَلْحِسٰابُ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 هُدٰایَ فَلاٰ خَوْفٌ عَلَیْهِمْ وَ لاٰ هُمْ یَحْزَنُونَ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صَلاٰتِی وَ نُسُکِی وَ مَحْیٰایَ وَ مَمٰاتِی لِلّٰهِ رَبِّ اَلْعٰالَمِینَ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بِمُصْرِخِیَّ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عَصٰایَ أَتَوَکَّؤُا عَلَیْهٰا وَ أَهُشُّ بِهٰا عَلیٰ غَنَمِی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یٰا لَیْتَنِی لَمْ أُوتَ کِتٰابِیَهْ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أَدْرِ مٰا حِسٰابِیَهْ 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عِبٰادِیَ اَلَّذِینَ أَسْرَفُوا عَلیٰ أَنْفُسِهِمْ لاٰ تَقْنَطُوا مِنْ رَحْمَةِ اَللّٰهِ 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bookmarkStart w:id="446" w:name="pg2870_23904"/>
    </w:p>
    <w:p>
      <w:pPr>
        <w:pStyle w:val="BookText"/>
        <w:rPr/>
      </w:pPr>
      <w:bookmarkEnd w:id="446"/>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أَیْنَ شُرَکٰائِیَ اَلَّذِینَ کُنْتُمْ تَزْعُمُونَ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اَلَّذِینَ یَسْتَمِعُونَ اَلْقَوْلَ فَیَتَّبِعُونَ أَحْسَنَهُ 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آیٰاتِی وَ رُسُلِی هُزُواً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إِبْلِیسُ مٰا مَنَعَکَ أَنْ تَسْجُدَ لِمٰا خَلَقْتُ بِیَدَیَّ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2842270_1395250215"/>
      <w:bookmarkStart w:id="448" w:name="_Toc181"/>
      <w:bookmarkEnd w:id="447"/>
      <w:r>
        <w:rPr>
          <w:rtl w:val="true"/>
        </w:rPr>
        <w:t>تمارین عامّة</w:t>
      </w:r>
      <w:bookmarkEnd w:id="448"/>
    </w:p>
    <w:p>
      <w:pPr>
        <w:pStyle w:val="BookText"/>
        <w:rPr/>
      </w:pPr>
      <w:r>
        <w:rPr>
          <w:rFonts w:ascii="Amiri" w:hAnsi="Amiri" w:eastAsia="Amiri" w:cs="Amiri"/>
          <w:color w:val="111111"/>
          <w:sz w:val="28"/>
          <w:sz w:val="28"/>
          <w:szCs w:val="28"/>
          <w:rtl w:val="true"/>
          <w:lang w:bidi="ar-SA"/>
        </w:rPr>
        <w:t>أعرب الأسماء المرفوعة و المنصوبة و المجرورة فیما یلی من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إِبْرٰاهِیمُ یَهُودِیًّا وَ لاٰ نَصْرٰانِیًّا وَ لٰکِنْ کٰانَ حَنِیفاً مُسْلِماً وَ مٰا کٰانَ مِنَ اَلْمُشْرِکِینَ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یُوسُفُ لِأَبِیهِ یٰا أَبَتِ إِنِّی رَأَیْتُ أَحَدَ عَشَرَ کَوْکَباً وَ اَلشَّمْسَ وَ اَلْقَمَرَ رَأَیْتُهُمْ لِی سٰاجِدِینَ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مٰا خَلَقْتَ هٰذٰا بٰاطِلاً سُبْحٰانَکَ فَقِنٰا عَذٰابَ اَلنّٰارِ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 قَوْمِی یَعْلَمُونَ بِمٰا غَفَرَ لِی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مِنَ اَلْمُکْرَمِینَ 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أَشَدَّ مِنْکُمْ قُوَّةً وَ أَکْثَرَ أَمْوٰالاً وَ أَوْلاٰداً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غَیْرَ اَللّٰهِ أَبْغِی رَبًّا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أَغْطَشَ لَیْلَهٰا وَ أَخْرَجَ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بَعْدَ ذٰلِکَ دَحٰاهٰا 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یرجونّ أحد منکم إلاّ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إیّاک و مصادقة الأحمق، فإنّه یرید أن ینفعک فیضرّک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حمدت و حامدا حمدا حمیدا رعایة شکره دهرا مدیدا</w:t>
      </w:r>
      <w:r>
        <w:rPr>
          <w:rFonts w:eastAsia="IRNazanin" w:cs="IRNazanin"/>
          <w:color w:val="111111"/>
          <w:sz w:val="28"/>
          <w:szCs w:val="28"/>
          <w:rtl w:val="true"/>
          <w:lang w:bidi="fa-IR"/>
        </w:rPr>
        <w:t>» .</w:t>
      </w:r>
      <w:bookmarkStart w:id="449" w:name="pg2870_23906"/>
    </w:p>
    <w:p>
      <w:pPr>
        <w:pStyle w:val="Heading3"/>
        <w:numPr>
          <w:ilvl w:val="2"/>
          <w:numId w:val="1"/>
        </w:numPr>
        <w:rPr/>
      </w:pPr>
      <w:bookmarkStart w:id="450" w:name="__RefHeading___Toc2842272_1395250215"/>
      <w:bookmarkStart w:id="451" w:name="_Toc182"/>
      <w:bookmarkEnd w:id="449"/>
      <w:bookmarkEnd w:id="450"/>
      <w:r>
        <w:rPr>
          <w:rtl w:val="true"/>
        </w:rPr>
        <w:t>باب الإسم التوابع</w:t>
      </w:r>
      <w:bookmarkEnd w:id="451"/>
    </w:p>
    <w:p>
      <w:pPr>
        <w:pStyle w:val="Heading4"/>
        <w:numPr>
          <w:ilvl w:val="3"/>
          <w:numId w:val="1"/>
        </w:numPr>
        <w:rPr/>
      </w:pPr>
      <w:bookmarkStart w:id="452" w:name="__RefHeading___Toc2842274_1395250215"/>
      <w:bookmarkStart w:id="453" w:name="_Toc183"/>
      <w:bookmarkEnd w:id="452"/>
      <w:r>
        <w:rPr>
          <w:rtl w:val="true"/>
        </w:rPr>
        <w:t>اشارة</w:t>
      </w:r>
      <w:bookmarkEnd w:id="45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العطف بالحروف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البیان</w:t>
      </w:r>
      <w:bookmarkStart w:id="454" w:name="pg2870_23907"/>
    </w:p>
    <w:p>
      <w:pPr>
        <w:pStyle w:val="Heading4"/>
        <w:numPr>
          <w:ilvl w:val="3"/>
          <w:numId w:val="1"/>
        </w:numPr>
        <w:rPr/>
      </w:pPr>
      <w:bookmarkStart w:id="455" w:name="__RefHeading___Toc2842276_1395250215"/>
      <w:bookmarkStart w:id="456" w:name="_Toc184"/>
      <w:bookmarkEnd w:id="454"/>
      <w:bookmarkEnd w:id="455"/>
      <w:r>
        <w:rPr>
          <w:rtl w:val="true"/>
        </w:rPr>
        <w:t>الدّرس التاسع و العشرون النعت</w:t>
      </w:r>
      <w:bookmarkEnd w:id="456"/>
    </w:p>
    <w:p>
      <w:pPr>
        <w:pStyle w:val="Heading5"/>
        <w:numPr>
          <w:ilvl w:val="4"/>
          <w:numId w:val="1"/>
        </w:numPr>
        <w:rPr/>
      </w:pPr>
      <w:bookmarkStart w:id="457" w:name="__RefHeading___Toc2842278_1395250215"/>
      <w:bookmarkStart w:id="458" w:name="_Toc185"/>
      <w:bookmarkEnd w:id="457"/>
      <w:r>
        <w:rPr>
          <w:rtl w:val="true"/>
        </w:rPr>
        <w:t>خاتمة</w:t>
      </w:r>
      <w:r>
        <w:rPr>
          <w:rtl w:val="true"/>
        </w:rPr>
        <w:t xml:space="preserve">: </w:t>
      </w:r>
      <w:r>
        <w:rPr>
          <w:rtl w:val="true"/>
        </w:rPr>
        <w:t>فی التّوابع</w:t>
      </w:r>
      <w:bookmarkEnd w:id="458"/>
    </w:p>
    <w:p>
      <w:pPr>
        <w:pStyle w:val="BookText"/>
        <w:rPr/>
      </w:pPr>
      <w:r>
        <w:rPr>
          <w:rFonts w:ascii="IRNazanin" w:hAnsi="IRNazanin" w:eastAsia="IRNazanin"/>
          <w:color w:val="111111"/>
          <w:sz w:val="28"/>
          <w:sz w:val="28"/>
          <w:szCs w:val="28"/>
          <w:rtl w:val="true"/>
          <w:lang w:bidi="fa-IR"/>
        </w:rPr>
        <w:t>إعلم أنّ الّتی مرّ ذکرها من الأسماء المعربة کان إعرابها بالأصالة بأن دخلها العوامل من المرفوعات و المنصوبات و المجرورات و قد یکون إعراب الإسم بتبعیّة ما قبله و یسمّی بالتابع، لأنّه یتبع ما قبله فی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 ثان اعرب بإعراب سابقه من جهة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التوابع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العطف بالحروف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التأکید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البیان</w:t>
      </w:r>
    </w:p>
    <w:p>
      <w:pPr>
        <w:pStyle w:val="BookText"/>
        <w:rPr/>
      </w:pPr>
      <w:r>
        <w:rPr>
          <w:rFonts w:ascii="IRNazanin" w:hAnsi="IRNazanin" w:eastAsia="IRNazanin"/>
          <w:color w:val="111111"/>
          <w:sz w:val="28"/>
          <w:sz w:val="28"/>
          <w:szCs w:val="28"/>
          <w:rtl w:val="true"/>
          <w:lang w:bidi="fa-IR"/>
        </w:rPr>
        <w:t>القسم الأوّل من التوابع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النعت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تابع یدلّ علی معنی فی متبوعه،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متعلّق متبوعه،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رجل عالم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یسمّی بالنعت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یتبع متبوعه فی أربعة من عشرة أشیاء</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الإعراب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459" w:name="pg2870_23908"/>
    </w:p>
    <w:p>
      <w:pPr>
        <w:pStyle w:val="BookText"/>
        <w:rPr/>
      </w:pPr>
      <w:bookmarkEnd w:id="45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عالمة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امرأتان عالمتان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عالمات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 العالمان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الزّیدون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البواقی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الثانی الّذی یسمّی بالنعت السبی فعلی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یحتمل النعت ضمیر المنعوت فحینئذ یتبع متبوعه فی اثنین من الخمسة الأول فقط، أعنی واحدا من الإعراب الثلاثة و واحدا من التعریف و التنکیر؛ و یکون مفردا دائما و یراعی ما بعده فی التأنیث و التذکیر،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الرّجل الفاضل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الرّجلان الفاضل أبوهما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الفاضل أبوهم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الفاضلة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الرّجلان الفاضلة أمّهما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الفاضلة أمّهم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جائت المرأة الفاضل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المرأتان الفاضل أبوهما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الفاضل أبوهنّ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الفاضلة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المرأتان الفاضلة أمّهما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الفاضلة أمّهنّ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یحتمل ضمیرا یعود إلی المنعوت فحینئذ کالنعت الحقیقی،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الرّجل الکریم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الرّجلان الکریما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الکرام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الکریمة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المرأتان الکریمتا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الکریمات الأب</w:t>
      </w:r>
      <w:r>
        <w:rPr>
          <w:rFonts w:eastAsia="IRNazanin" w:cs="IRNazanin"/>
          <w:color w:val="111111"/>
          <w:sz w:val="28"/>
          <w:szCs w:val="28"/>
          <w:rtl w:val="true"/>
          <w:lang w:bidi="fa-IR"/>
        </w:rPr>
        <w:t>» .]</w:t>
      </w:r>
    </w:p>
    <w:p>
      <w:pPr>
        <w:pStyle w:val="Heading5"/>
        <w:numPr>
          <w:ilvl w:val="4"/>
          <w:numId w:val="1"/>
        </w:numPr>
        <w:rPr/>
      </w:pPr>
      <w:bookmarkStart w:id="460" w:name="__RefHeading___Toc2842280_1395250215"/>
      <w:bookmarkStart w:id="461" w:name="_Toc186"/>
      <w:bookmarkEnd w:id="460"/>
      <w:r>
        <w:rPr>
          <w:rtl w:val="true"/>
        </w:rPr>
        <w:t>فائدة النعت</w:t>
      </w:r>
      <w:r>
        <w:rPr>
          <w:rtl w:val="true"/>
        </w:rPr>
        <w:t>: [</w:t>
      </w:r>
      <w:r>
        <w:rPr>
          <w:rtl w:val="true"/>
        </w:rPr>
        <w:t>و له فائدتان</w:t>
      </w:r>
      <w:r>
        <w:rPr>
          <w:rtl w:val="true"/>
        </w:rPr>
        <w:t>:]</w:t>
      </w:r>
      <w:bookmarkEnd w:id="461"/>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المنعوت إن کانا نکرتین،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المنعوت إن کانا معرفتین،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الفاضل</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للثناء و المدح،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462" w:name="pg2870_23909"/>
    </w:p>
    <w:p>
      <w:pPr>
        <w:pStyle w:val="BookText"/>
        <w:rPr/>
      </w:pPr>
      <w:bookmarkEnd w:id="462"/>
      <w:r>
        <w:rPr>
          <w:rFonts w:ascii="IRNazanin" w:hAnsi="IRNazanin" w:eastAsia="IRNazanin"/>
          <w:color w:val="111111"/>
          <w:sz w:val="28"/>
          <w:sz w:val="28"/>
          <w:szCs w:val="28"/>
          <w:rtl w:val="true"/>
          <w:lang w:bidi="fa-IR"/>
        </w:rPr>
        <w:t>و للذّم،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للتأکید،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نَفْخَةٌ وٰاحِدَةٌ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2842282_1395250215"/>
      <w:bookmarkStart w:id="464" w:name="_Toc187"/>
      <w:bookmarkEnd w:id="463"/>
      <w:r>
        <w:rPr>
          <w:rtl w:val="true"/>
        </w:rPr>
        <w:t>تنبیهان</w:t>
      </w:r>
      <w:bookmarkEnd w:id="4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النکرة توصف بالجملة الخبریّة،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أبوه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تقع الجملة صفة للمعرفة و إن وقعت بعد المعرفة فهی فی محل نصب علی الحال کما مرّ،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أبوه عالم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لا یوصف و لا یوصف به</w:t>
      </w:r>
      <w:r>
        <w:rPr>
          <w:rFonts w:eastAsia="IRNazanin" w:cs="IRNazanin"/>
          <w:color w:val="111111"/>
          <w:sz w:val="28"/>
          <w:szCs w:val="28"/>
          <w:rtl w:val="true"/>
          <w:lang w:bidi="fa-IR"/>
        </w:rPr>
        <w:t>.</w:t>
      </w:r>
    </w:p>
    <w:p>
      <w:pPr>
        <w:pStyle w:val="Heading5"/>
        <w:numPr>
          <w:ilvl w:val="4"/>
          <w:numId w:val="1"/>
        </w:numPr>
        <w:rPr/>
      </w:pPr>
      <w:bookmarkStart w:id="465" w:name="__RefHeading___Toc2842284_1395250215"/>
      <w:bookmarkStart w:id="466" w:name="_Toc188"/>
      <w:bookmarkEnd w:id="465"/>
      <w:r>
        <w:rPr>
          <w:rtl w:val="true"/>
        </w:rPr>
        <w:t>الأسئلة</w:t>
      </w:r>
      <w:bookmarkEnd w:id="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التابع و اذکر أقسامه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تعریف النعت و بیّن أقسامه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یتبع النعت الحقیقیّ منعوته؟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یکون النعت السببی کالنعت الحقیقی فی التبعیّة؟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فوائد النعت؟ إشرح ذلک بأمثلة مفیدة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الضمیر لا یوصف و لا یوصف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467" w:name="pg2870_23910"/>
    </w:p>
    <w:p>
      <w:pPr>
        <w:pStyle w:val="Heading5"/>
        <w:numPr>
          <w:ilvl w:val="4"/>
          <w:numId w:val="1"/>
        </w:numPr>
        <w:rPr/>
      </w:pPr>
      <w:bookmarkStart w:id="468" w:name="__RefHeading___Toc2842286_1395250215"/>
      <w:bookmarkStart w:id="469" w:name="_Toc189"/>
      <w:bookmarkEnd w:id="467"/>
      <w:bookmarkEnd w:id="468"/>
      <w:r>
        <w:rPr>
          <w:rtl w:val="true"/>
        </w:rPr>
        <w:t>التّمارین</w:t>
      </w:r>
      <w:bookmarkEnd w:id="4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 بین النعت الحقیقیّ و السببی ممّا یلی من الجمل و بیّن أنّ النعت فی أیّ شیء یطابق المنعوت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 ذُو اَلْجَلاٰلِ وَ اَلْإِکْرٰامِ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اِبْنُ مَرْیَمَ اَللّٰهُمَّ رَبَّنٰا أَنْزِلْ عَلَیْنٰا مٰائِدَةً مِنَ اَلسَّمٰاءِ</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مِنْ هٰذِهِ اَلْقَرْیَةِ اَلظّٰالِمِ أَهْلُهٰا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 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عٰادٌ فَأُهْلِکُوا بِرِیحٍ صَرْصَرٍ عٰاتِیَةٍ 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یَقُولُ إِنَّهٰا بَقَرَةٌ صَفْرٰاءُ فٰاقِعٌ لَوْنُهٰا تَسُرُّ اَلنّٰاظِرِینَ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بُطُونِهٰا شَرٰابٌ مُخْتَلِفٌ أَلْوٰانُهُ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الآمرین بالمعروف التارکین له و النّاهین عن المنکر العاملین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الخطبة</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 الجملة الحالیة و الوصفیّة ممّا یلی من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مَعْرُوفٌ وَ مَغْفِرَةٌ خَیْرٌ مِنْ صَدَقَةٍ یَتْبَعُهٰا أَذیً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 تُرْجَعُونَ فِیهِ إِلَی اَللّٰهِ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اَللّٰهِ نَتْلُوهٰا عَلَیْکَ بِالْحَقِّ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یُنْفِقُونَ فِی هٰذِهِ اَلْحَیٰاةِ اَلدُّنْیٰا کَمَثَلِ رِیحٍ فِیهٰا صِرٌّ أَصٰابَتْ حَرْثَ قَوْمٍ ظَلَمُوا أَنْفُسَهُمْ فَأَهْلَکَتْهُ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یَدْعُونَ إِلَی اَلْخَیْرِ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عَلَیْکَ اَلْکِتٰابَ مِنْهُ آیٰاتٌ مُحْکَمٰاتٌ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یَأْتِی اَللّٰهُ بِقَوْمٍ یُحِبُّهُمْ وَ یُحِبُّونَهُ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خطأ تحت ما تجده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کتب تضمّنت 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کثیرة، الکثیرة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نزور المشاهد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المشرّفة، مشرّفة،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العراق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رأیت الشبان الفاضلة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أمّه، أمّهنّ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هذان تلمیذان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حسنان، 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أکرم امرأتین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المؤدّبین، مؤدّبین، مؤدّبا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جالس الرّجلین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المهذّبین، المهذّب، مهذّبا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سلّموا علی الرّجلین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 المعلّم، المعلّمین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أبواهما</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لَیْسُوا سَوٰاءً مِنْ أَهْلِ اَلْکِتٰابِ أُمَّةٌ قٰائِمَةٌ یَتْلُونَ آیٰاتِ اَللّٰهِ آنٰاءَ اَللَّیْلِ وَ هُمْ یَسْجُدُونَ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bookmarkStart w:id="470" w:name="pg2870_23912"/>
    </w:p>
    <w:p>
      <w:pPr>
        <w:pStyle w:val="Heading4"/>
        <w:numPr>
          <w:ilvl w:val="3"/>
          <w:numId w:val="1"/>
        </w:numPr>
        <w:rPr/>
      </w:pPr>
      <w:bookmarkStart w:id="471" w:name="__RefHeading___Toc2842288_1395250215"/>
      <w:bookmarkStart w:id="472" w:name="_Toc190"/>
      <w:bookmarkEnd w:id="470"/>
      <w:bookmarkEnd w:id="471"/>
      <w:r>
        <w:rPr>
          <w:rtl w:val="true"/>
        </w:rPr>
        <w:t>الدّرس الثّلاثون العطف بالحروف</w:t>
      </w:r>
      <w:bookmarkEnd w:id="472"/>
    </w:p>
    <w:p>
      <w:pPr>
        <w:pStyle w:val="Heading5"/>
        <w:numPr>
          <w:ilvl w:val="4"/>
          <w:numId w:val="1"/>
        </w:numPr>
        <w:rPr/>
      </w:pPr>
      <w:bookmarkStart w:id="473" w:name="__RefHeading___Toc2842290_1395250215"/>
      <w:bookmarkStart w:id="474" w:name="_Toc191"/>
      <w:bookmarkEnd w:id="473"/>
      <w:r>
        <w:rPr>
          <w:rtl w:val="true"/>
        </w:rPr>
        <w:t>اشارة</w:t>
      </w:r>
      <w:bookmarkEnd w:id="474"/>
    </w:p>
    <w:p>
      <w:pPr>
        <w:pStyle w:val="BookText"/>
        <w:rPr/>
      </w:pPr>
      <w:r>
        <w:rPr>
          <w:rFonts w:ascii="IRNazanin" w:hAnsi="IRNazanin" w:eastAsia="IRNazanin"/>
          <w:color w:val="111111"/>
          <w:sz w:val="28"/>
          <w:sz w:val="28"/>
          <w:szCs w:val="28"/>
          <w:rtl w:val="true"/>
          <w:lang w:bidi="fa-IR"/>
        </w:rPr>
        <w:t>القسم الثانی من التوابع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بالحروف</w:t>
      </w:r>
    </w:p>
    <w:p>
      <w:pPr>
        <w:pStyle w:val="Heading5"/>
        <w:numPr>
          <w:ilvl w:val="4"/>
          <w:numId w:val="1"/>
        </w:numPr>
        <w:rPr/>
      </w:pPr>
      <w:bookmarkStart w:id="475" w:name="__RefHeading___Toc2842292_1395250215"/>
      <w:bookmarkStart w:id="476" w:name="_Toc192"/>
      <w:bookmarkEnd w:id="475"/>
      <w:r>
        <w:rPr>
          <w:rtl w:val="true"/>
        </w:rPr>
        <w:t>تعریفه</w:t>
      </w:r>
      <w:r>
        <w:rPr>
          <w:rtl w:val="true"/>
        </w:rPr>
        <w:t>:</w:t>
      </w:r>
      <w:bookmarkEnd w:id="476"/>
    </w:p>
    <w:p>
      <w:pPr>
        <w:pStyle w:val="BookText"/>
        <w:rPr/>
      </w:pPr>
      <w:r>
        <w:rPr>
          <w:rFonts w:ascii="IRNazanin" w:hAnsi="IRNazanin" w:eastAsia="IRNazanin"/>
          <w:color w:val="111111"/>
          <w:sz w:val="28"/>
          <w:sz w:val="28"/>
          <w:szCs w:val="28"/>
          <w:rtl w:val="true"/>
          <w:lang w:bidi="fa-IR"/>
        </w:rPr>
        <w:t>و هو تابع ینسب إلیه ما نسب إلی متبوعه و کلاهما مقصودان بتلک النسبة و یسمّی عطف النّسق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یتوسّط بینه و بین متبوعه أحد حروف العطف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ذکرها فی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 و عمرو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اعلم أنّ المعطوف فی حکم المعطوف علیه، أعنی إذا کان الأوّل صفة أو خبرا أو صلة أو حالا فالثانی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الضابطة فیه أنّه إن کان یجوز أن یقام المعطوف مقام المعطوف علیه جاز العطف و حیث لا فلا</w:t>
      </w:r>
      <w:r>
        <w:rPr>
          <w:rFonts w:eastAsia="IRNazanin" w:cs="IRNazanin"/>
          <w:color w:val="111111"/>
          <w:sz w:val="28"/>
          <w:szCs w:val="28"/>
          <w:rtl w:val="true"/>
          <w:lang w:bidi="fa-IR"/>
        </w:rPr>
        <w:t>.</w:t>
      </w:r>
    </w:p>
    <w:p>
      <w:pPr>
        <w:pStyle w:val="Heading5"/>
        <w:numPr>
          <w:ilvl w:val="4"/>
          <w:numId w:val="1"/>
        </w:numPr>
        <w:rPr/>
      </w:pPr>
      <w:bookmarkStart w:id="477" w:name="__RefHeading___Toc2842294_1395250215"/>
      <w:bookmarkStart w:id="478" w:name="_Toc193"/>
      <w:bookmarkEnd w:id="477"/>
      <w:r>
        <w:rPr>
          <w:rtl w:val="true"/>
        </w:rPr>
        <w:t>أحکامه</w:t>
      </w:r>
      <w:bookmarkEnd w:id="4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عطف علی ضمیر مرفوع متّصل یجب تأکیده بضمیر منفصل،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أنا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فصل،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الیوم و زید</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عطف علی الضمیر المجرور تجب إعادة حرف الجرّ فی المعطوف،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بک و بزید</w:t>
      </w:r>
      <w:r>
        <w:rPr>
          <w:rFonts w:eastAsia="IRNazanin" w:cs="IRNazanin"/>
          <w:color w:val="111111"/>
          <w:sz w:val="28"/>
          <w:szCs w:val="28"/>
          <w:rtl w:val="true"/>
          <w:lang w:bidi="fa-IR"/>
        </w:rPr>
        <w:t>» .</w:t>
      </w:r>
      <w:bookmarkStart w:id="479" w:name="pg2870_23913"/>
    </w:p>
    <w:p>
      <w:pPr>
        <w:pStyle w:val="BookText"/>
        <w:rPr/>
      </w:pPr>
      <w:bookmarkEnd w:id="47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 علی معمولی عاملین مختلفین جائز إذا کان المعطوف علیه مجرورا مقدّما علی المرفوع او المنصوب و المعطوف کذلک،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الدار زید و الحجرة عمرو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هذه المسألة مذهبان آخران و هما الجواز مطلقا عند الفرّاء، و عدمه مطلقا عند سیبویه</w:t>
      </w:r>
      <w:r>
        <w:rPr>
          <w:rFonts w:eastAsia="IRNazanin" w:cs="IRNazanin"/>
          <w:color w:val="111111"/>
          <w:sz w:val="28"/>
          <w:szCs w:val="28"/>
          <w:rtl w:val="true"/>
          <w:lang w:bidi="fa-IR"/>
        </w:rPr>
        <w:t>.</w:t>
      </w:r>
    </w:p>
    <w:p>
      <w:pPr>
        <w:pStyle w:val="Heading5"/>
        <w:numPr>
          <w:ilvl w:val="4"/>
          <w:numId w:val="1"/>
        </w:numPr>
        <w:rPr/>
      </w:pPr>
      <w:bookmarkStart w:id="480" w:name="__RefHeading___Toc2842296_1395250215"/>
      <w:bookmarkStart w:id="481" w:name="_Toc194"/>
      <w:bookmarkEnd w:id="480"/>
      <w:r>
        <w:rPr>
          <w:rtl w:val="true"/>
        </w:rPr>
        <w:t>الأسئلة</w:t>
      </w:r>
      <w:bookmarkEnd w:id="4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یجوز العطف علی ضمیری المرفوع و المجرور المتّصلین؟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الأقوال فی العطف علی معمولی عاملین مختلفین</w:t>
      </w:r>
      <w:r>
        <w:rPr>
          <w:rFonts w:eastAsia="IRNazanin" w:cs="IRNazanin"/>
          <w:color w:val="111111"/>
          <w:sz w:val="28"/>
          <w:szCs w:val="28"/>
          <w:rtl w:val="true"/>
          <w:lang w:bidi="fa-IR"/>
        </w:rPr>
        <w:t>.</w:t>
      </w:r>
    </w:p>
    <w:p>
      <w:pPr>
        <w:pStyle w:val="Heading5"/>
        <w:numPr>
          <w:ilvl w:val="4"/>
          <w:numId w:val="1"/>
        </w:numPr>
        <w:rPr/>
      </w:pPr>
      <w:bookmarkStart w:id="482" w:name="__RefHeading___Toc2842298_1395250215"/>
      <w:bookmarkStart w:id="483" w:name="_Toc195"/>
      <w:bookmarkEnd w:id="482"/>
      <w:r>
        <w:rPr>
          <w:rtl w:val="true"/>
        </w:rPr>
        <w:t>التّمارین</w:t>
      </w:r>
      <w:bookmarkEnd w:id="4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المعطوف و المعطوف علیه من الجمل التالیة و أعرب المعطوف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یٰا آدَمُ اُسْکُنْ أَنْتَ وَ زَوْجُکَ اَلْجَنَّةَ وَ کُلاٰ مِنْهٰا رَغَداً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 إِمّٰا شٰاکِراً وَ إِمّٰا کَفُوراً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اَلَّذِینَ أَشْرَکُوا لَوْ شٰاءَ اَللّٰهُ مٰا أَشْرَکْنٰا وَ لاٰ آبٰاؤُنٰا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مِنْهُمْ کَمْ لَبِثْتُمْ قٰالُوا لَبِثْنٰا یَوْماً أَوْ بَعْضَ یَوْمٍ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عُلِّمْتُمْ مٰا لَمْ تَعْلَمُوا أَنْتُمْ وَ لاٰ آبٰاؤُکُمْ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أَشَدُّ خَلْقاً أَمِ اَلسَّمٰاءُ 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یَدْخُلُونَهٰا وَ مَنْ صَلَحَ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أَنْتَ وَ رَبُّکَ فَقٰاتِلاٰ إِنّٰا هٰاهُنٰا قٰاعِدُونَ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فَشٰارِبُونَ عَلَیْهِ مِنَ اَلْحَمِیمِ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أَدْرِی أَ قَرِیبٌ أَمْ بَعِیدٌ مٰا تُوعَدُونَ 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 لِوٰالِدَیَّ وَ لِمَنْ دَخَلَ بَیْتِیَ مُؤْمِناً وَ لِلْمُؤْمِنِینَ وَ اَلْمُؤْمِنٰاتِ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لِحُکْمِ رَبِّکَ وَ لاٰ تُطِعْ مِنْهُمْ آثِماً أَوْ کَفُوراً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اِسْمَ رَبِّکَ بُکْرَةً وَ أَصِیلاً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 اَلظّٰاهِرُ وَ اَلْبٰاطِنُ وَ هُوَ بِکُلِّ شَیْءٍ عَلِیمٌ 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84" w:name="pg2870_23915"/>
    </w:p>
    <w:p>
      <w:pPr>
        <w:pStyle w:val="Heading4"/>
        <w:numPr>
          <w:ilvl w:val="3"/>
          <w:numId w:val="1"/>
        </w:numPr>
        <w:rPr/>
      </w:pPr>
      <w:bookmarkStart w:id="485" w:name="__RefHeading___Toc2842300_1395250215"/>
      <w:bookmarkStart w:id="486" w:name="_Toc196"/>
      <w:bookmarkEnd w:id="484"/>
      <w:bookmarkEnd w:id="485"/>
      <w:r>
        <w:rPr>
          <w:rtl w:val="true"/>
        </w:rPr>
        <w:t>الدّرس الحادی و الثلاثون التأکید</w:t>
      </w:r>
      <w:bookmarkEnd w:id="486"/>
    </w:p>
    <w:p>
      <w:pPr>
        <w:pStyle w:val="Heading5"/>
        <w:numPr>
          <w:ilvl w:val="4"/>
          <w:numId w:val="1"/>
        </w:numPr>
        <w:rPr/>
      </w:pPr>
      <w:bookmarkStart w:id="487" w:name="__RefHeading___Toc2842302_1395250215"/>
      <w:bookmarkStart w:id="488" w:name="_Toc197"/>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القسم الثالث من التوابع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التأکید تعریفه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تابع یدلّ علی تقریر المتبوع فیما نسب إلیه،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جائنی زید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یدلّ علی شمول الحکم لکلّ أفراد المتبوع،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تکریر اللفظ الأوّل بعینه،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زید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بألفاظ معدودة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للواحد و المثنی و الجمع باختلاف الصیغة و الضمیر، تقول للمذکّر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 أنفسهما أو نفساهما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الزّیدون 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کذلک عینه و أعینهما أو عیناهما و أعینهم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للمؤنث،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جائتنی هند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الهندان أنفسهما أو نفساهما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الهندات</w:t>
      </w:r>
      <w:bookmarkStart w:id="489" w:name="pg2870_23916"/>
    </w:p>
    <w:p>
      <w:pPr>
        <w:pStyle w:val="BookText"/>
        <w:rPr/>
      </w:pPr>
      <w:bookmarkEnd w:id="489"/>
      <w:r>
        <w:rPr>
          <w:rFonts w:ascii="IRNazanin" w:hAnsi="IRNazanin" w:eastAsia="IRNazanin"/>
          <w:color w:val="111111"/>
          <w:sz w:val="28"/>
          <w:sz w:val="28"/>
          <w:szCs w:val="28"/>
          <w:rtl w:val="true"/>
          <w:lang w:bidi="fa-IR"/>
        </w:rPr>
        <w:t>أنفسهنّ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کذا عینها و أعینهما أو عیناهما و أعینهنّ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للمثنّی خاصّة،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الرّجلان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المرأتان کلتاهما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المثنّی باختلاف الضمیر،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العبد کلّه أو جمیعه أو عامّته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کلّهم أو جمیعهم أو عامّتهم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الجاریة کلّها أو جمیعها أو عامّتها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جائت النساء کلّهنّ أو جمیعهنّ أو عامّتهنّ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أنّه یجب أن یتّصل بهذه الألفاظ ضمیر مطابق للمؤکّد کما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المثنّی باختلاف الصیغة،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العبد کلّه أجمع، أکتع، أبتع، أبصع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کلّهم أجمعون، أکتعون، أبتعون، أبصعون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الجاریة کلّها جمعاء، کتعاء، بتعاء، بصعاء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النساء کلّهنّ جمع، کتع، بتع، بصع</w:t>
      </w:r>
      <w:r>
        <w:rPr>
          <w:rFonts w:eastAsia="IRNazanin" w:cs="IRNazanin"/>
          <w:color w:val="111111"/>
          <w:sz w:val="28"/>
          <w:szCs w:val="28"/>
          <w:rtl w:val="true"/>
          <w:lang w:bidi="fa-IR"/>
        </w:rPr>
        <w:t>» .</w:t>
      </w:r>
    </w:p>
    <w:p>
      <w:pPr>
        <w:pStyle w:val="Heading5"/>
        <w:numPr>
          <w:ilvl w:val="4"/>
          <w:numId w:val="1"/>
        </w:numPr>
        <w:rPr/>
      </w:pPr>
      <w:bookmarkStart w:id="490" w:name="__RefHeading___Toc2842304_1395250215"/>
      <w:bookmarkStart w:id="491" w:name="_Toc198"/>
      <w:bookmarkEnd w:id="490"/>
      <w:r>
        <w:rPr>
          <w:rtl w:val="true"/>
        </w:rPr>
        <w:t>أحکام التأکید المعنوی</w:t>
      </w:r>
      <w:bookmarkEnd w:id="4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أردت تأکید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تأکیده بضمیر مرفوع منفصل،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أنت نفسک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 انت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جاءوا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أکرمتک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بک و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یجب التأکید فیها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یؤکّد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له أجزاء یصحّ افتراقها حسّا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bookmarkStart w:id="492" w:name="pg2870_23917"/>
    </w:p>
    <w:p>
      <w:pPr>
        <w:pStyle w:val="BookText"/>
        <w:rPr/>
      </w:pPr>
      <w:bookmarkEnd w:id="492"/>
      <w:r>
        <w:rPr>
          <w:rFonts w:ascii="IRNazanin" w:hAnsi="IRNazanin" w:eastAsia="IRNazanin"/>
          <w:color w:val="111111"/>
          <w:sz w:val="28"/>
          <w:sz w:val="28"/>
          <w:szCs w:val="28"/>
          <w:rtl w:val="true"/>
          <w:lang w:bidi="fa-IR"/>
        </w:rPr>
        <w:t>أو حکما کما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العبد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اکرمت العبد کلّه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أکتع و أبتع و أبصع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أتباع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لیس لها معنی بدونه، و لا یجوز تقدیمها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ذکرها بدونه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زارنا الأمیر بنفسه أو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هما حینئذ یکونان مجرورین لفظا و معربین بإعراب المتبوع محلاّ</w:t>
      </w:r>
      <w:r>
        <w:rPr>
          <w:rFonts w:eastAsia="IRNazanin" w:cs="IRNazanin"/>
          <w:color w:val="111111"/>
          <w:sz w:val="28"/>
          <w:szCs w:val="28"/>
          <w:rtl w:val="true"/>
          <w:lang w:bidi="fa-IR"/>
        </w:rPr>
        <w:t>.]</w:t>
      </w:r>
    </w:p>
    <w:p>
      <w:pPr>
        <w:pStyle w:val="Heading5"/>
        <w:numPr>
          <w:ilvl w:val="4"/>
          <w:numId w:val="1"/>
        </w:numPr>
        <w:rPr/>
      </w:pPr>
      <w:bookmarkStart w:id="493" w:name="__RefHeading___Toc2842306_1395250215"/>
      <w:bookmarkStart w:id="494" w:name="_Toc199"/>
      <w:bookmarkEnd w:id="493"/>
      <w:r>
        <w:rPr>
          <w:rtl w:val="true"/>
        </w:rPr>
        <w:t>الأسئلة</w:t>
      </w:r>
      <w:bookmarkEnd w:id="4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التأکید و مثّل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التأکید اللفظیّ مع ذکر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ألفاظ التأکید المعنوی؟ إشرح ذلک بالأمثلة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تؤکّد الضمیر المتّصل المرفوع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شرط المؤکّد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یجوز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بدون ذکر أخواتها؟</w:t>
      </w:r>
    </w:p>
    <w:p>
      <w:pPr>
        <w:pStyle w:val="Heading5"/>
        <w:numPr>
          <w:ilvl w:val="4"/>
          <w:numId w:val="1"/>
        </w:numPr>
        <w:rPr/>
      </w:pPr>
      <w:bookmarkStart w:id="495" w:name="__RefHeading___Toc2842308_1395250215"/>
      <w:bookmarkStart w:id="496" w:name="_Toc200"/>
      <w:bookmarkEnd w:id="495"/>
      <w:r>
        <w:rPr>
          <w:rtl w:val="true"/>
        </w:rPr>
        <w:t>التّمارین</w:t>
      </w:r>
      <w:bookmarkEnd w:id="4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 بین التأکید اللّفظی و المعنوی فیما یلی من الجمل و أعرب المؤکّد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تَبِعَکَ مِنْهُمْ لَأَمْلَأَنَّ جَهَنَّمَ مِنْکُمْ أَجْمَعِینَ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هُمْ بِالْآخِرَةِ هُمْ یُوقِنُونَ 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کُلَّهٰا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اَلْمُقَرَّبُونَ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رَبِّکَ لَنَسْئَلَنَّهُمْ أَجْمَعِینَ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اُسْکُنْ أَنْتَ وَ زَوْجُکَ اَلْجَنَّةَ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بِآیٰاتِنٰا کُلِّهٰا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إِذٰا دُکَّتِ اَلْأَرْضُ دَکًّا دَکًّا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رَبُّکَ وَ اَلْمَلَکُ صَفًّا صَفًّا</w:t>
      </w:r>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رَبُّکَ لَآمَنَ مَنْ فِی اَلْأَرْضِ کُلُّهُمْ جَمِیعاً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عَلَیْکَ اَلْقُرْآنَ تَنْزِیلاً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خطّا تحت ما تجده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نفسک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الرومیّون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مولعین بالحروب و الفتوحات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اشفق علی أختیک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القاضی بإحضار المدّعی و المدّعی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خلقوا أحرارا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جَزٰاؤُهُمْ أَنَّ عَلَیْهِمْ لَعْنَةَ اَللّٰهِ وَ اَلْمَلاٰئِکَةِ وَ اَلنّٰاسِ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bookmarkStart w:id="497" w:name="pg2870_23919"/>
    </w:p>
    <w:p>
      <w:pPr>
        <w:pStyle w:val="Heading4"/>
        <w:numPr>
          <w:ilvl w:val="3"/>
          <w:numId w:val="1"/>
        </w:numPr>
        <w:rPr/>
      </w:pPr>
      <w:bookmarkStart w:id="498" w:name="__RefHeading___Toc2842310_1395250215"/>
      <w:bookmarkStart w:id="499" w:name="_Toc201"/>
      <w:bookmarkEnd w:id="497"/>
      <w:bookmarkEnd w:id="498"/>
      <w:r>
        <w:rPr>
          <w:rtl w:val="true"/>
        </w:rPr>
        <w:t>الدّرس الثانی و الثلاثون البدل و عطف البیان</w:t>
      </w:r>
      <w:bookmarkEnd w:id="499"/>
    </w:p>
    <w:p>
      <w:pPr>
        <w:pStyle w:val="Heading5"/>
        <w:numPr>
          <w:ilvl w:val="4"/>
          <w:numId w:val="1"/>
        </w:numPr>
        <w:rPr/>
      </w:pPr>
      <w:bookmarkStart w:id="500" w:name="__RefHeading___Toc2842312_1395250215"/>
      <w:bookmarkStart w:id="501" w:name="_Toc202"/>
      <w:bookmarkEnd w:id="500"/>
      <w:r>
        <w:rPr>
          <w:rtl w:val="true"/>
        </w:rPr>
        <w:t>اشارة</w:t>
      </w:r>
      <w:bookmarkEnd w:id="501"/>
    </w:p>
    <w:p>
      <w:pPr>
        <w:pStyle w:val="BookText"/>
        <w:rPr/>
      </w:pPr>
      <w:r>
        <w:rPr>
          <w:rFonts w:ascii="IRNazanin" w:hAnsi="IRNazanin" w:eastAsia="IRNazanin"/>
          <w:color w:val="111111"/>
          <w:sz w:val="28"/>
          <w:sz w:val="28"/>
          <w:szCs w:val="28"/>
          <w:rtl w:val="true"/>
          <w:lang w:bidi="fa-IR"/>
        </w:rPr>
        <w:t>القسم الرّابع من التوابع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البدل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تابع ینسب إلیه ما نسب إلی متبوعه و هو المقصود بالنسبة دون متبوعه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الکلّ من الکلّ و هو ما کان مدلوله مدلول المتبوع،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أخوک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البعض من الکلّ و هو ما کان مدلوله جزء مدلول المتبوع،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رأسه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الاشتمال و هو ما کان مدلوله متعلّق المتبوع،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سلب زید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عمرو علمه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البدل المباین و هو ما کان مدلوله مخالف المتبوع و هو علی ثلاثة أقسام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یذکر بعد الغلط،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لم یکن المبدل منه مقصودا و انّما سبق اللسان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اذا قصد المبدل منه فتبیّن بعد ذکره فساد قصده </w:t>
      </w:r>
      <w:r>
        <w:rPr>
          <w:rStyle w:val="FootnoteAnchor"/>
          <w:rtl w:val="true"/>
        </w:rPr>
        <w:footnoteReference w:id="90"/>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زید إلی المدرسة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الإضراب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قصد کل واحد من المبدل منه و البدل صحیحا و یسمّی ایضا بدل البداء،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حبیبی قمر شمس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ببدل الکلّ من الکلّ بدل التفصیل و هو الذی فصّل ما قبله،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الإسم علی قسمین منصرف و غیر 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فیه الإتباع علی الأصل، و الرفع علی تقدیر المبتدأ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منصرف و غیر منصرف و النصب علی المفعولیّة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منصرفا و غیر منصرف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إن کان نکرة عن معرفة یجب نعته،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لَنَسْفَعاً بِالنّٰاصِیَةِ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نٰاصِیَةٍ کٰاذِبَةٍ خٰاطِئَةٍ </w:t>
      </w:r>
      <w:r>
        <w:rPr>
          <w:rStyle w:val="FootnoteAnchor"/>
          <w:rtl w:val="true"/>
        </w:rPr>
        <w:footnoteReference w:id="91"/>
      </w:r>
      <w:r>
        <w:rPr>
          <w:rFonts w:ascii="IRNazanin" w:hAnsi="IRNazanin" w:eastAsia="IRNazanin"/>
          <w:color w:val="111111"/>
          <w:sz w:val="28"/>
          <w:sz w:val="28"/>
          <w:szCs w:val="28"/>
          <w:rtl w:val="true"/>
          <w:lang w:bidi="fa-IR"/>
        </w:rPr>
        <w:t>و لا یجب ذلک فی عکسه،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رجلا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المتجانسین،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رجلا غلاما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أخاک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القسم الخامس من التوابع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البیان و هو تابع غیر صفة </w:t>
      </w:r>
      <w:r>
        <w:rPr>
          <w:rStyle w:val="FootnoteAnchor"/>
          <w:rtl w:val="true"/>
        </w:rPr>
        <w:footnoteReference w:id="92"/>
      </w:r>
      <w:r>
        <w:rPr>
          <w:rFonts w:ascii="IRNazanin" w:hAnsi="IRNazanin" w:eastAsia="IRNazanin"/>
          <w:color w:val="111111"/>
          <w:sz w:val="28"/>
          <w:sz w:val="28"/>
          <w:szCs w:val="28"/>
          <w:rtl w:val="true"/>
          <w:lang w:bidi="fa-IR"/>
        </w:rPr>
        <w:t>یوضح متبوعه و هو أشهر اسمیه،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أبو حفص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أبو عبد اللّه عمر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یجب أن یطابق متبوعه فی أربعة من عشرة أشیاء، کالنّعت الحقیقی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أنّه کلّ ما صلح أن یکون عطف البیان صلح أن یکون بدل الکلّ من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یلتبس بالبدل لفظا،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القاتل الرجل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bookmarkStart w:id="502" w:name="pg2870_23921"/>
    </w:p>
    <w:p>
      <w:pPr>
        <w:pStyle w:val="BookText"/>
        <w:rPr/>
      </w:pPr>
      <w:bookmarkEnd w:id="502"/>
      <w:r>
        <w:rPr>
          <w:rFonts w:ascii="IRNazanin" w:hAnsi="IRNazanin" w:eastAsia="IRNazanin"/>
          <w:color w:val="111111"/>
          <w:sz w:val="28"/>
          <w:sz w:val="28"/>
          <w:szCs w:val="28"/>
          <w:rtl w:val="true"/>
          <w:lang w:bidi="fa-IR"/>
        </w:rPr>
        <w:t xml:space="preserve">عطف بیان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بدل لأنّ البدل فی نیّة إحلاله محلّ المبدل منه و هو هنا ممتنع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القاتل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جواز إضافة المعرّف باللام إلی الخالی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التّارک البکریّ بشر</w:t>
      </w:r>
    </w:p>
    <w:p>
      <w:pPr>
        <w:pStyle w:val="BookText"/>
        <w:rPr/>
      </w:pPr>
      <w:r>
        <w:rPr>
          <w:rFonts w:ascii="IRNazanin" w:hAnsi="IRNazanin" w:eastAsia="IRNazanin"/>
          <w:color w:val="111111"/>
          <w:sz w:val="28"/>
          <w:sz w:val="28"/>
          <w:szCs w:val="28"/>
          <w:rtl w:val="true"/>
          <w:lang w:bidi="fa-IR"/>
        </w:rPr>
        <w:t>علیه الطّیر ترقبه وقوعا</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الإسم المعرّف باللام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الندائیّة یعرب عطف بیان أو بدل الکلّ من الکلّ إن کان جامدا،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نعتا إن کان مشتقّا،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الکریم</w:t>
      </w:r>
      <w:r>
        <w:rPr>
          <w:rFonts w:eastAsia="IRNazanin" w:cs="IRNazanin"/>
          <w:color w:val="111111"/>
          <w:sz w:val="28"/>
          <w:szCs w:val="28"/>
          <w:rtl w:val="true"/>
          <w:lang w:bidi="fa-IR"/>
        </w:rPr>
        <w:t>» .]</w:t>
      </w:r>
    </w:p>
    <w:p>
      <w:pPr>
        <w:pStyle w:val="Heading5"/>
        <w:numPr>
          <w:ilvl w:val="4"/>
          <w:numId w:val="1"/>
        </w:numPr>
        <w:rPr/>
      </w:pPr>
      <w:bookmarkStart w:id="503" w:name="__RefHeading___Toc2842314_1395250215"/>
      <w:bookmarkStart w:id="504" w:name="_Toc203"/>
      <w:bookmarkEnd w:id="503"/>
      <w:r>
        <w:rPr>
          <w:rtl w:val="true"/>
        </w:rPr>
        <w:t>الأسئلة</w:t>
      </w:r>
      <w:bookmarkEnd w:id="5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البدل و مثّل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بدل البعض و الإشتمال؟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بدل الغلط و النسیان؟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بدل النکرة عن المعرفة؟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لا 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الضّارب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505" w:name="pg2870_23922"/>
    </w:p>
    <w:p>
      <w:pPr>
        <w:pStyle w:val="Heading5"/>
        <w:numPr>
          <w:ilvl w:val="4"/>
          <w:numId w:val="1"/>
        </w:numPr>
        <w:rPr/>
      </w:pPr>
      <w:bookmarkStart w:id="506" w:name="__RefHeading___Toc2842316_1395250215"/>
      <w:bookmarkStart w:id="507" w:name="_Toc204"/>
      <w:bookmarkEnd w:id="505"/>
      <w:bookmarkEnd w:id="506"/>
      <w:r>
        <w:rPr>
          <w:rtl w:val="true"/>
        </w:rPr>
        <w:t>التّمارین</w:t>
      </w:r>
      <w:bookmarkEnd w:id="5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البدل عمّا یأتی من الجمل و اذکر نوعها و أعرب المبدل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لَتَهْدِی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اَللّٰهِ 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عَمُوا وَ صَمُّوا کَثِیرٌ مِنْهُمْ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اَلشَّهْرِ اَلْحَرٰامِ قِتٰالٍ فِیهِ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نَعْبُدُ إِلٰهَکَ وَ إِلٰهَ آبٰائِکَ إِبْرٰاهِیمَ وَ إِسْمٰاعِیلَ وَ إِسْحٰاقَ إِلٰهاً وٰاحِداً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لَفَسَدَتِ اَلْأَرْضُ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لِأَخِیهِ هٰارُونَ اُخْلُفْنِی فِی قَوْمِی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ذٰاتِ اَلْوَقُودِ 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آیٰاتٌ بَیِّنٰاتٌ مَقٰامُ إِبْرٰاهِیمَ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لِلّٰهِ عَلَی اَلنّٰاسِ حِجُّ اَلْبَیْتِ مَنِ اِسْتَطٰاعَ إِلَیْهِ سَبِیلاً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لِلْمُتَّقِینَ مَفٰازاً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وَ أَعْنٰاباً 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عطف البیان ممّا یلی من الجمل و أعرب المبیّن؟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لِلْمُتَّقِینَ لَحُسْنَ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مُفَتَّحَةً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نَعْلَیْکَ إِنَّکَ بِالْوٰادِ اَلْمُقَدَّسِ طُویً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رَحْمَتِ رَبِّکَ عَبْدَهُ زَکَرِیّٰا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508" w:name="pg2870_23923"/>
    </w:p>
    <w:p>
      <w:pPr>
        <w:pStyle w:val="BookText"/>
        <w:rPr/>
      </w:pPr>
      <w:bookmarkEnd w:id="508"/>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یَحْکُمُ بِهِ ذَوٰا عَدْلٍ مِنْکُمْ هَدْیاً بٰالِغَ اَلْکَعْبَةِ أَوْ کَفّٰارَةٌ طَعٰامُ مَسٰاکِینَ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الطّمع رقّ 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اِبْنُ مَرْیَمَ اَللّٰهُمَّ رَبَّنٰا أَنْزِلْ عَلَیْنٰا مٰائِدَةً مِنَ اَلسَّمٰاءِ تَکُونُ لَنٰا عِیداً لِأَوَّلِنٰا وَ آخِرِنٰا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2842318_1395250215"/>
      <w:bookmarkStart w:id="510" w:name="_Toc205"/>
      <w:bookmarkEnd w:id="509"/>
      <w:r>
        <w:rPr>
          <w:rtl w:val="true"/>
        </w:rPr>
        <w:t>تمارین عامّة</w:t>
      </w:r>
      <w:bookmarkEnd w:id="510"/>
    </w:p>
    <w:p>
      <w:pPr>
        <w:pStyle w:val="BookText"/>
        <w:rPr/>
      </w:pPr>
      <w:r>
        <w:rPr>
          <w:rFonts w:ascii="Amiri" w:hAnsi="Amiri" w:eastAsia="Amiri" w:cs="Amiri"/>
          <w:color w:val="111111"/>
          <w:sz w:val="28"/>
          <w:sz w:val="28"/>
          <w:szCs w:val="28"/>
          <w:rtl w:val="true"/>
          <w:lang w:bidi="ar-SA"/>
        </w:rPr>
        <w:t>إستخرج التوابع ممّا یلی من الآیات الشریفة و أعرب متبوعها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اَلْمُزَّمِّلُ </w:t>
      </w:r>
      <w:r>
        <w:rPr>
          <w:rFonts w:ascii="Amiri" w:hAnsi="Amiri" w:eastAsia="Amiri" w:cs="Amiri"/>
          <w:i/>
          <w:i/>
          <w:iCs/>
          <w:color w:val="111111"/>
          <w:sz w:val="28"/>
          <w:sz w:val="28"/>
          <w:szCs w:val="28"/>
          <w:rtl w:val="true"/>
          <w:lang w:bidi="ar-SA"/>
        </w:rPr>
        <w:t>قُمِ اَللَّیْلَ إِلاّٰ قَلِیلاً</w:t>
      </w:r>
      <w:r>
        <w:rPr>
          <w:rFonts w:ascii="Amiri" w:hAnsi="Amiri" w:eastAsia="Amiri" w:cs="Amiri"/>
          <w:color w:val="111111"/>
          <w:sz w:val="28"/>
          <w:sz w:val="28"/>
          <w:szCs w:val="28"/>
          <w:rtl w:val="true"/>
          <w:lang w:bidi="ar-SA"/>
        </w:rPr>
        <w:t>نِصْفَهُ أَوِ اُنْقُصْ مِنْهُ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زِدْ عَلَیْهِ 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یُغْنِی مَوْلًی عَنْ مَوْلًی شَیْئاً 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فَذٰلِکُمُ اَللّٰهُ رَبُّکُمُ اَلْحَقُّ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اَلْکَعْبَةَ اَلْبَیْتَ اَلْحَرٰامَ قِیٰاماً لِلنّٰاسِ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رَبُّکَ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کَیْفَ ضَرَبَ اَللّٰهُ مَثَلاً کَلِمَةً طَیِّبَةً کَشَجَرَةٍ طَیِّبَةٍ أَصْلُهٰا ثٰابِتٌ وَ فَرْعُهٰا فِی اَلسَّمٰاءِ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اَلْإِنْسٰانُ مٰا غَرَّکَ بِرَبِّکَ اَلْکَرِیمِ الإنفطار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جٰاهِدِ اَلْکُفّٰارَ وَ اَلْمُنٰافِقِینَ وَ اُغْلُظْ عَلَیْهِمْ 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511" w:name="pg2870_23925"/>
    </w:p>
    <w:p>
      <w:pPr>
        <w:pStyle w:val="Heading3"/>
        <w:numPr>
          <w:ilvl w:val="2"/>
          <w:numId w:val="1"/>
        </w:numPr>
        <w:rPr/>
      </w:pPr>
      <w:bookmarkStart w:id="512" w:name="__RefHeading___Toc2842320_1395250215"/>
      <w:bookmarkStart w:id="513" w:name="_Toc206"/>
      <w:bookmarkEnd w:id="511"/>
      <w:bookmarkEnd w:id="512"/>
      <w:r>
        <w:rPr>
          <w:rtl w:val="true"/>
        </w:rPr>
        <w:t>باب الاسم المبنیات</w:t>
      </w:r>
      <w:bookmarkEnd w:id="513"/>
    </w:p>
    <w:p>
      <w:pPr>
        <w:pStyle w:val="Heading4"/>
        <w:numPr>
          <w:ilvl w:val="3"/>
          <w:numId w:val="1"/>
        </w:numPr>
        <w:rPr/>
      </w:pPr>
      <w:bookmarkStart w:id="514" w:name="__RefHeading___Toc2842322_1395250215"/>
      <w:bookmarkStart w:id="515" w:name="_Toc207"/>
      <w:bookmarkEnd w:id="514"/>
      <w:r>
        <w:rPr>
          <w:rtl w:val="true"/>
        </w:rPr>
        <w:t>اشارة</w:t>
      </w:r>
      <w:bookmarkEnd w:id="51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المضمرات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الإشارات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الافعال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الاصوات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الظروف المبنیّة</w:t>
      </w:r>
      <w:bookmarkStart w:id="516" w:name="pg2870_23926"/>
    </w:p>
    <w:p>
      <w:pPr>
        <w:pStyle w:val="Heading4"/>
        <w:numPr>
          <w:ilvl w:val="3"/>
          <w:numId w:val="1"/>
        </w:numPr>
        <w:rPr/>
      </w:pPr>
      <w:bookmarkStart w:id="517" w:name="__RefHeading___Toc2842324_1395250215"/>
      <w:bookmarkStart w:id="518" w:name="_Toc208"/>
      <w:bookmarkEnd w:id="516"/>
      <w:bookmarkEnd w:id="517"/>
      <w:r>
        <w:rPr>
          <w:rtl w:val="true"/>
        </w:rPr>
        <w:t xml:space="preserve">الدّرس الثالث و الثلاثون المضمرات </w:t>
      </w:r>
      <w:r>
        <w:rPr>
          <w:rtl w:val="true"/>
        </w:rPr>
        <w:t>(</w:t>
      </w:r>
      <w:r>
        <w:rPr/>
        <w:t>1</w:t>
      </w:r>
      <w:r>
        <w:rPr>
          <w:rtl w:val="true"/>
        </w:rPr>
        <w:t>)</w:t>
      </w:r>
      <w:bookmarkEnd w:id="518"/>
    </w:p>
    <w:p>
      <w:pPr>
        <w:pStyle w:val="Heading5"/>
        <w:numPr>
          <w:ilvl w:val="4"/>
          <w:numId w:val="1"/>
        </w:numPr>
        <w:rPr/>
      </w:pPr>
      <w:bookmarkStart w:id="519" w:name="__RefHeading___Toc2842326_1395250215"/>
      <w:bookmarkStart w:id="520" w:name="_Toc209"/>
      <w:bookmarkEnd w:id="519"/>
      <w:r>
        <w:rPr>
          <w:rtl w:val="true"/>
        </w:rPr>
        <w:t>اشارة</w:t>
      </w:r>
      <w:bookmarkEnd w:id="520"/>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الإسم المبنی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غیر مرکب مع غیره،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با، تا، ثا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اثنان ثلاثة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مثلا و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مبنیّ بالفعل علی السکون و معرب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شابه مبنیّ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المشابهة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الدلالة علی معناه محتاجا إلی قرینة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علی أقلّ من ثلاثة أحرف،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تضمّن معنی الحرف،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القسم لا یصیر معربا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حکمه أن لا یختلف آخره باختلاف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حرکاته تسمّی ضمّا و فتحا و کسرا و السکون وقفا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521" w:name="pg2870_23927"/>
    </w:p>
    <w:p>
      <w:pPr>
        <w:pStyle w:val="Heading5"/>
        <w:numPr>
          <w:ilvl w:val="4"/>
          <w:numId w:val="1"/>
        </w:numPr>
        <w:rPr/>
      </w:pPr>
      <w:bookmarkStart w:id="522" w:name="__RefHeading___Toc2842328_1395250215"/>
      <w:bookmarkStart w:id="523" w:name="_Toc210"/>
      <w:bookmarkEnd w:id="521"/>
      <w:bookmarkEnd w:id="522"/>
      <w:r>
        <w:rPr>
          <w:rtl w:val="true"/>
        </w:rPr>
        <w:t>أنواع المبنی</w:t>
      </w:r>
      <w:bookmarkEnd w:id="523"/>
    </w:p>
    <w:p>
      <w:pPr>
        <w:pStyle w:val="Heading6"/>
        <w:numPr>
          <w:ilvl w:val="5"/>
          <w:numId w:val="1"/>
        </w:numPr>
        <w:rPr/>
      </w:pPr>
      <w:bookmarkStart w:id="524" w:name="__RefHeading___Toc2842330_1395250215"/>
      <w:bookmarkStart w:id="525" w:name="_Toc211"/>
      <w:bookmarkEnd w:id="524"/>
      <w:r>
        <w:rPr>
          <w:rtl w:val="true"/>
        </w:rPr>
        <w:t>اشارة</w:t>
      </w:r>
      <w:bookmarkEnd w:id="525"/>
    </w:p>
    <w:p>
      <w:pPr>
        <w:pStyle w:val="BookText"/>
        <w:rPr/>
      </w:pPr>
      <w:r>
        <w:rPr>
          <w:rFonts w:ascii="IRNazanin" w:hAnsi="IRNazanin" w:eastAsia="IRNazanin"/>
          <w:color w:val="111111"/>
          <w:sz w:val="28"/>
          <w:sz w:val="28"/>
          <w:szCs w:val="28"/>
          <w:rtl w:val="true"/>
          <w:lang w:bidi="fa-IR"/>
        </w:rPr>
        <w:t xml:space="preserve">أنواع المبنی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ثمانیة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المضمرات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الاشارات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الموصولات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الأفعال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الأصوات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المرکّبات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الکنایات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الظروف</w:t>
      </w:r>
      <w:r>
        <w:rPr>
          <w:rFonts w:eastAsia="IRNazanin" w:cs="IRNazanin"/>
          <w:color w:val="111111"/>
          <w:sz w:val="28"/>
          <w:szCs w:val="28"/>
          <w:rtl w:val="true"/>
          <w:lang w:bidi="fa-IR"/>
        </w:rPr>
        <w:t>.</w:t>
      </w:r>
    </w:p>
    <w:p>
      <w:pPr>
        <w:pStyle w:val="Heading6"/>
        <w:numPr>
          <w:ilvl w:val="5"/>
          <w:numId w:val="1"/>
        </w:numPr>
        <w:rPr/>
      </w:pPr>
      <w:bookmarkStart w:id="526" w:name="__RefHeading___Toc2842332_1395250215"/>
      <w:bookmarkStart w:id="527" w:name="_Toc212"/>
      <w:bookmarkEnd w:id="526"/>
      <w:r>
        <w:rPr>
          <w:rtl w:val="true"/>
        </w:rPr>
        <w:t>النوع الأوّل من المبنیّات</w:t>
      </w:r>
      <w:r>
        <w:rPr>
          <w:rtl w:val="true"/>
        </w:rPr>
        <w:t xml:space="preserve">: </w:t>
      </w:r>
      <w:r>
        <w:rPr>
          <w:rtl w:val="true"/>
        </w:rPr>
        <w:t>المضمرات</w:t>
      </w:r>
      <w:bookmarkEnd w:id="527"/>
    </w:p>
    <w:p>
      <w:pPr>
        <w:pStyle w:val="BookText"/>
        <w:rPr/>
      </w:pPr>
      <w:r>
        <w:rPr>
          <w:rFonts w:ascii="Amiri" w:hAnsi="Amiri" w:eastAsia="Amiri" w:cs="Amiri"/>
          <w:color w:val="111111"/>
          <w:sz w:val="28"/>
          <w:sz w:val="28"/>
          <w:szCs w:val="28"/>
          <w:rtl w:val="true"/>
          <w:lang w:bidi="ar-SA"/>
        </w:rPr>
        <w:t>تعریف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اسم ما وضع لیدلّ علی متکلّم أو مخاطب أو غائب تقدّم ذکره؛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لِلتَّقْویٰ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حکما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لِأَبَوَیْهِ لِکُلِّ وٰاحِدٍ مِنْهُمَا اَلسُّدُسُ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المضمر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و هو ما لا یستعمل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منفصل؛ و هو ما یستعمل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مرفوع؛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إیّاهنّ</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فذلک سبعون ضمیرا</w:t>
      </w:r>
      <w:r>
        <w:rPr>
          <w:rFonts w:eastAsia="IRNazanin" w:cs="IRNazanin"/>
          <w:color w:val="111111"/>
          <w:sz w:val="28"/>
          <w:szCs w:val="28"/>
          <w:rtl w:val="true"/>
          <w:lang w:bidi="fa-IR"/>
        </w:rPr>
        <w:t>.</w:t>
      </w:r>
      <w:bookmarkStart w:id="528" w:name="pg2870_23928"/>
    </w:p>
    <w:p>
      <w:pPr>
        <w:pStyle w:val="Heading5"/>
        <w:numPr>
          <w:ilvl w:val="4"/>
          <w:numId w:val="1"/>
        </w:numPr>
        <w:rPr/>
      </w:pPr>
      <w:bookmarkStart w:id="529" w:name="__RefHeading___Toc2842334_1395250215"/>
      <w:bookmarkStart w:id="530" w:name="_Toc213"/>
      <w:bookmarkEnd w:id="528"/>
      <w:bookmarkEnd w:id="529"/>
      <w:r>
        <w:rPr>
          <w:rtl w:val="true"/>
        </w:rPr>
        <w:t>الأسئلة</w:t>
      </w:r>
      <w:bookmarkEnd w:id="5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المبنیّ بقسمیه و مثّل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المبنیّات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المضمر و مثّل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أنحاء تقدّم مرجع الضمیر الغائب بأمثلة مفیدة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ضمیری المتّصل و المنفصل و اذکر أقسامهما</w:t>
      </w:r>
      <w:r>
        <w:rPr>
          <w:rFonts w:eastAsia="IRNazanin" w:cs="IRNazanin"/>
          <w:color w:val="111111"/>
          <w:sz w:val="28"/>
          <w:szCs w:val="28"/>
          <w:rtl w:val="true"/>
          <w:lang w:bidi="fa-IR"/>
        </w:rPr>
        <w:t>.</w:t>
      </w:r>
    </w:p>
    <w:p>
      <w:pPr>
        <w:pStyle w:val="Heading5"/>
        <w:numPr>
          <w:ilvl w:val="4"/>
          <w:numId w:val="1"/>
        </w:numPr>
        <w:rPr/>
      </w:pPr>
      <w:bookmarkStart w:id="531" w:name="__RefHeading___Toc2842336_1395250215"/>
      <w:bookmarkStart w:id="532" w:name="_Toc214"/>
      <w:bookmarkEnd w:id="531"/>
      <w:r>
        <w:rPr>
          <w:rtl w:val="true"/>
        </w:rPr>
        <w:t>التّمارین</w:t>
      </w:r>
      <w:bookmarkEnd w:id="5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 بین الضمائر المتّصلة و المنفصلة من الآیات المبارکة التالیة و بیّن نوعها ذاکرا للسبب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وَدَّعَکَ رَبُّکَ وَ مٰا قَلیٰ الضّحی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 هُوَ یُحٰاوِرُهُ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خَلَقْنٰاکُمْ وَ فِیهٰا نُعِیدُکُمْ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 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وَ إِیّٰاکَ نَسْتَعِینُ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کُنْتُ مَعَهُمْ فَأَفُوزَ فَوْزاً عَظِیماً النّساء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 رَبِّنٰا إِنّٰا کُنّٰا ظٰالِمِینَ 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ذِکْریٰ لِلْعٰالَمِینَ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یُرِدِ اَللّٰهُ أَنْ یَهْدِیَهُ یَشْرَحْ صَدْرَهُ لِلْإِسْلاٰمِ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فَسَیَکْفِیکَهُمُ اَللّٰهُ وَ هُوَ اَلسَّمِیعُ اَلْعَلِیمُ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نُلْزِمُکُمُوهٰا وَ أَنْتُمْ لَهٰا کٰارِهُونَ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533" w:name="pg2870_23930"/>
    </w:p>
    <w:p>
      <w:pPr>
        <w:pStyle w:val="Heading4"/>
        <w:numPr>
          <w:ilvl w:val="3"/>
          <w:numId w:val="1"/>
        </w:numPr>
        <w:rPr/>
      </w:pPr>
      <w:bookmarkStart w:id="534" w:name="__RefHeading___Toc2842338_1395250215"/>
      <w:bookmarkStart w:id="535" w:name="_Toc215"/>
      <w:bookmarkEnd w:id="533"/>
      <w:bookmarkEnd w:id="534"/>
      <w:r>
        <w:rPr>
          <w:rtl w:val="true"/>
        </w:rPr>
        <w:t xml:space="preserve">الدّرس الرابع و الثلاثون المضمرات </w:t>
      </w:r>
      <w:r>
        <w:rPr>
          <w:rtl w:val="true"/>
        </w:rPr>
        <w:t>(</w:t>
      </w:r>
      <w:r>
        <w:rPr/>
        <w:t>2</w:t>
      </w:r>
      <w:r>
        <w:rPr>
          <w:rtl w:val="true"/>
        </w:rPr>
        <w:t>)</w:t>
      </w:r>
      <w:bookmarkEnd w:id="535"/>
    </w:p>
    <w:p>
      <w:pPr>
        <w:pStyle w:val="Heading5"/>
        <w:numPr>
          <w:ilvl w:val="4"/>
          <w:numId w:val="1"/>
        </w:numPr>
        <w:rPr/>
      </w:pPr>
      <w:bookmarkStart w:id="536" w:name="__RefHeading___Toc2842340_1395250215"/>
      <w:bookmarkStart w:id="537" w:name="_Toc216"/>
      <w:bookmarkEnd w:id="536"/>
      <w:r>
        <w:rPr>
          <w:rtl w:val="true"/>
        </w:rPr>
        <w:t>اشارة</w:t>
      </w:r>
      <w:bookmarkEnd w:id="537"/>
    </w:p>
    <w:p>
      <w:pPr>
        <w:pStyle w:val="BookText"/>
        <w:rPr/>
      </w:pPr>
      <w:r>
        <w:rPr>
          <w:rFonts w:ascii="IRNazanin" w:hAnsi="IRNazanin" w:eastAsia="IRNazanin"/>
          <w:color w:val="111111"/>
          <w:sz w:val="28"/>
          <w:sz w:val="28"/>
          <w:szCs w:val="28"/>
          <w:rtl w:val="true"/>
          <w:lang w:bidi="fa-IR"/>
        </w:rPr>
        <w:t>مواضع استتار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المرفوع المتّصل خاصّة قد یکون مستترا أی مستکنا 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الاستتار الواجب فی سبعة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المضارع المخاطب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المضارع المتکلم مطلقا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امر المخاطب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أفعال الإستثناء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عدا، حاشا، لیس و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القوم خلا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أفعل التّعجب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أفعل التفضیل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أحسن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اسم الفعل غیر الماضی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اسکت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أتضجّر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الاستتار الجائز فی أربعة مواضع</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الماضی للغائب و الغائبة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bookmarkStart w:id="538" w:name="pg2870_23931"/>
    </w:p>
    <w:p>
      <w:pPr>
        <w:pStyle w:val="BookText"/>
        <w:rPr/>
      </w:pPr>
      <w:bookmarkEnd w:id="538"/>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المضارع للغائب و الغائبة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الصّفة أعنی اسم الفاعل و المفعول و غیرهما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اسم الفعل الماضی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استعمال المنفصل إلاّ عند تعذّر المتّصل،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w:t>
      </w:r>
      <w:r>
        <w:rPr>
          <w:rStyle w:val="FootnoteAnchor"/>
          <w:rtl w:val="true"/>
        </w:rPr>
        <w:footnoteReference w:id="99"/>
      </w:r>
      <w:r>
        <w:rPr>
          <w:rFonts w:ascii="Amiri" w:hAnsi="Amiri" w:eastAsia="Amiri" w:cs="Amiri"/>
          <w:color w:val="111111"/>
          <w:sz w:val="28"/>
          <w:sz w:val="28"/>
          <w:szCs w:val="28"/>
          <w:rtl w:val="true"/>
          <w:lang w:bidi="ar-SA"/>
        </w:rPr>
        <w:t xml:space="preserve">و وَ قَضیٰ رَبُّکَ أَلاّٰ تَعْبُدُوا إِلاّٰ إِیّٰاهُ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ضمیر الشأن و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لهم ضمیرا غائبا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جملة تفسّره و یسمّی ضمیر الشأن فی المذکر،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Style w:val="FootnoteAnchor"/>
          <w:rtl w:val="true"/>
        </w:rPr>
        <w:footnoteReference w:id="1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زید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القصّة فی المؤنث،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هند ملیحة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زینب قائمة</w:t>
      </w:r>
      <w:r>
        <w:rPr>
          <w:rFonts w:eastAsia="IRNazanin" w:cs="IRNazanin"/>
          <w:color w:val="111111"/>
          <w:sz w:val="28"/>
          <w:szCs w:val="28"/>
          <w:rtl w:val="true"/>
          <w:lang w:bidi="fa-IR"/>
        </w:rPr>
        <w:t>» .</w:t>
      </w:r>
    </w:p>
    <w:p>
      <w:pPr>
        <w:pStyle w:val="Heading5"/>
        <w:numPr>
          <w:ilvl w:val="4"/>
          <w:numId w:val="1"/>
        </w:numPr>
        <w:rPr/>
      </w:pPr>
      <w:bookmarkStart w:id="539" w:name="__RefHeading___Toc2842342_1395250215"/>
      <w:bookmarkStart w:id="540" w:name="_Toc217"/>
      <w:bookmarkEnd w:id="539"/>
      <w:r>
        <w:rPr>
          <w:rtl w:val="true"/>
        </w:rPr>
        <w:t>أحکامه</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یعرب ضمیر الشأن و القصّة إلاّ مبتدأ أو اسم احد النواسخ کما رأیت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یستتر،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عالم</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یدخل بین المبتدأ و الخبر ضمیر مرفوع منفصل مطابق للمبتدأ إذا کان الخبر معرفة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فصلا للفصل بین الخبر و الصفة،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هو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 أفضل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bookmarkStart w:id="541" w:name="pg2870_23932"/>
    </w:p>
    <w:p>
      <w:pPr>
        <w:pStyle w:val="BookText"/>
        <w:rPr/>
      </w:pPr>
      <w:bookmarkEnd w:id="541"/>
      <w:r>
        <w:rPr>
          <w:rFonts w:ascii="Amiri" w:hAnsi="Amiri" w:eastAsia="Amiri" w:cs="Amiri"/>
          <w:color w:val="111111"/>
          <w:sz w:val="28"/>
          <w:sz w:val="28"/>
          <w:szCs w:val="28"/>
          <w:rtl w:val="true"/>
          <w:lang w:bidi="ar-SA"/>
        </w:rPr>
        <w:t>کُنْتَ أَنْتَ اَلرَّقِیبَ</w:t>
      </w:r>
    </w:p>
    <w:p>
      <w:pPr>
        <w:pStyle w:val="BookText"/>
        <w:rPr/>
      </w:pPr>
      <w:r>
        <w:rPr>
          <w:rStyle w:val="FootnoteAnchor"/>
          <w:rtl w:val="true"/>
        </w:rPr>
        <w:footnoteReference w:id="10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الضمیر یفید التأکید و الحصر و لا محلّ له من الإعراب و یسمّی عمادا أیضا</w:t>
      </w:r>
      <w:r>
        <w:rPr>
          <w:rFonts w:eastAsia="IRNazanin" w:cs="IRNazanin"/>
          <w:color w:val="111111"/>
          <w:sz w:val="28"/>
          <w:szCs w:val="28"/>
          <w:rtl w:val="true"/>
          <w:lang w:bidi="fa-IR"/>
        </w:rPr>
        <w:t>.]</w:t>
      </w:r>
    </w:p>
    <w:p>
      <w:pPr>
        <w:pStyle w:val="Heading5"/>
        <w:numPr>
          <w:ilvl w:val="4"/>
          <w:numId w:val="1"/>
        </w:numPr>
        <w:rPr/>
      </w:pPr>
      <w:bookmarkStart w:id="542" w:name="__RefHeading___Toc2842344_1395250215"/>
      <w:bookmarkStart w:id="543" w:name="_Toc218"/>
      <w:bookmarkEnd w:id="542"/>
      <w:r>
        <w:rPr>
          <w:rtl w:val="true"/>
        </w:rPr>
        <w:t>الأسئلة</w:t>
      </w:r>
      <w:bookmarkEnd w:id="5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مواضع استتار الضمیر وجوبا مع أمثلة مفیدة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إعراب ضمیر الشأن و القصّة؟ مثّل لهما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فائدة ضمیر الفصل؟ بیّنها بمثال</w:t>
      </w:r>
      <w:r>
        <w:rPr>
          <w:rFonts w:eastAsia="IRNazanin" w:cs="IRNazanin"/>
          <w:color w:val="111111"/>
          <w:sz w:val="28"/>
          <w:szCs w:val="28"/>
          <w:rtl w:val="true"/>
          <w:lang w:bidi="fa-IR"/>
        </w:rPr>
        <w:t>.</w:t>
      </w:r>
      <w:bookmarkStart w:id="544" w:name="pg2870_23933"/>
    </w:p>
    <w:p>
      <w:pPr>
        <w:pStyle w:val="Heading5"/>
        <w:numPr>
          <w:ilvl w:val="4"/>
          <w:numId w:val="1"/>
        </w:numPr>
        <w:rPr/>
      </w:pPr>
      <w:bookmarkStart w:id="545" w:name="__RefHeading___Toc2842346_1395250215"/>
      <w:bookmarkStart w:id="546" w:name="_Toc219"/>
      <w:bookmarkEnd w:id="544"/>
      <w:bookmarkEnd w:id="545"/>
      <w:r>
        <w:rPr>
          <w:rtl w:val="true"/>
        </w:rPr>
        <w:t>التّمارین</w:t>
      </w:r>
      <w:bookmarkEnd w:id="5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 بین الضمائر المستترة وجوبا و جوازا من الآیات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 اِسْتَغْفِرْهُ إِنَّهُ کٰانَ تَوّٰاباً 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بِطٰارِدِ اَلَّذِینَ آمَنُوا إِنَّهُمْ مُلاٰقُوا رَبِّهِمْ وَ لٰکِنِّی أَرٰاکُمْ قَوْماً تَجْهَلُونَ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 کِتٰابَهُ بِیَمِینِهِ فَیَقُولُ هٰاؤُمُ اِقْرَؤُا کِتٰابِیَهْ 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اَلْمُتَوَکِّلِینَ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نَشْرَحْ لَکَ صَدْرَکَ 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 اَلنَّویٰ یُخْرِجُ اَلْحَیَّ مِنَ اَلْمَیِّتِ وَ مُخْرِجُ اَلْمَیِّتِ مِنَ اَلْحَیِّ الإنعام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أَکْفَرَهُ 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 وَ لاٰ تَنْهَرْهُمٰا وَ قُلْ لَهُمٰا قَوْلاً کَرِیماً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أَصْدَقُ مِنَ اَللّٰهِ حَدِیثاً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ضمائر الشأن و القصّة و الفصل من الجمل التالیة و بیّن اعرابها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یَیْأَسُ مِنْ رَوْحِ اَللّٰهِ إِلاَّ اَلْقَوْمُ اَلْکٰافِرُونَ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 وَ أَنَّ مٰا یَدْعُونَ مِنْ دُونِهِ هُوَ اَلْبٰاطِلُ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 الکوثر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تَعْمَی اَلْأَبْصٰارُ وَ لٰکِنْ تَعْمَی اَلْقُلُوبُ اَلَّتِی فِی اَلصُّدُورِ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أَعْلَمُ مَنْ یَضِلُّ عَنْ سَبِیلِهِ وَ هُوَ أَعْلَمُ بِالْمُهْتَدِینَ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مَنَّ اَللّٰهُ عَلَیْنٰا لَخَسَفَ بِنٰا وَیْکَأَنَّهُ لاٰ یُفْلِحُ اَلْکٰافِرُونَ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اِقْتَرَبَ اَلْوَعْدُ اَلْحَقُّ فَإِذٰا هِیَ شٰاخِصَةٌ أَبْصٰارُ اَلَّذِینَ کَفَرُوا 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یَأْتُوکُمْ أُسٰاریٰ تُفٰادُوهُمْ وَ هُوَ مُحَرَّمٌ عَلَیْکُمْ إِخْرٰاجُهُمْ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نَحْنُ اَلْوٰارِثِینَ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إتّقوا معاصی اللّه فی الخلوات فإنّ الشّاهد هو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مُهْلِکِی اَلْقُریٰ إِلاّٰ وَ أَهْلُهٰا ظٰالِمُونَ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هُوَ اَلْوَلِیُّ وَ هُوَ یُحْیِ اَلْمَوْتیٰ وَ هُوَ عَلیٰ کُلِّ شَیْءٍ قَدِیرٌ 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547" w:name="pg2870_23935"/>
    </w:p>
    <w:p>
      <w:pPr>
        <w:pStyle w:val="Heading4"/>
        <w:numPr>
          <w:ilvl w:val="3"/>
          <w:numId w:val="1"/>
        </w:numPr>
        <w:rPr/>
      </w:pPr>
      <w:bookmarkStart w:id="548" w:name="__RefHeading___Toc2842348_1395250215"/>
      <w:bookmarkStart w:id="549" w:name="_Toc220"/>
      <w:bookmarkEnd w:id="547"/>
      <w:bookmarkEnd w:id="548"/>
      <w:r>
        <w:rPr>
          <w:rtl w:val="true"/>
        </w:rPr>
        <w:t>الدّرس الخامس و الثلاثون أسماء الاشارات و الموصولات</w:t>
      </w:r>
      <w:bookmarkEnd w:id="549"/>
    </w:p>
    <w:p>
      <w:pPr>
        <w:pStyle w:val="Heading5"/>
        <w:numPr>
          <w:ilvl w:val="4"/>
          <w:numId w:val="1"/>
        </w:numPr>
        <w:rPr/>
      </w:pPr>
      <w:bookmarkStart w:id="550" w:name="__RefHeading___Toc2842350_1395250215"/>
      <w:bookmarkStart w:id="551" w:name="_Toc221"/>
      <w:bookmarkEnd w:id="550"/>
      <w:r>
        <w:rPr>
          <w:rtl w:val="true"/>
        </w:rPr>
        <w:t>النوع الثانی من المبنیّات</w:t>
      </w:r>
      <w:r>
        <w:rPr>
          <w:rtl w:val="true"/>
        </w:rPr>
        <w:t xml:space="preserve">: </w:t>
      </w:r>
      <w:r>
        <w:rPr>
          <w:rtl w:val="true"/>
        </w:rPr>
        <w:t>أسماء الإشارات</w:t>
      </w:r>
      <w:bookmarkEnd w:id="551"/>
    </w:p>
    <w:p>
      <w:pPr>
        <w:pStyle w:val="BookText"/>
        <w:rPr/>
      </w:pPr>
      <w:r>
        <w:rPr>
          <w:rFonts w:ascii="IRNazanin" w:hAnsi="IRNazanin" w:eastAsia="IRNazanin"/>
          <w:color w:val="111111"/>
          <w:sz w:val="28"/>
          <w:sz w:val="28"/>
          <w:szCs w:val="28"/>
          <w:rtl w:val="true"/>
          <w:lang w:bidi="fa-IR"/>
        </w:rPr>
        <w:t>تعریف اسم الإشارة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لیدلّ علی 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خمسة ألفاظ لستّة معان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للمذکّر؛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لمثنّاه؛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ذه، ذه، ذهی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 ته، ته، تهی،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للمؤنّث؛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لمثنّاه؛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بالقصر لجمعهما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تدخل بأوائلها هاء التنبیه،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یتّصل بأواخرها حرف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لیدلّ علی جنس المخاطب و 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أیضا خمسة ألفاظ لستة 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کما، کم، ک، کما،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خمسة و عشرون حاصلة من ضرب خمسة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البواقی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یزاد قبل حرف الخطاب لام البعد لیدلّ علی بعد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للبعید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للمتوسّط</w:t>
      </w:r>
      <w:r>
        <w:rPr>
          <w:rFonts w:eastAsia="IRNazanin" w:cs="IRNazanin"/>
          <w:color w:val="111111"/>
          <w:sz w:val="28"/>
          <w:szCs w:val="28"/>
          <w:rtl w:val="true"/>
          <w:lang w:bidi="fa-IR"/>
        </w:rPr>
        <w:t>.</w:t>
      </w:r>
      <w:bookmarkStart w:id="552" w:name="pg2870_23936"/>
    </w:p>
    <w:p>
      <w:pPr>
        <w:pStyle w:val="BookText"/>
        <w:rPr/>
      </w:pPr>
      <w:bookmarkEnd w:id="5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أسماء الإشارات یفید الإشارة إلی المکان القریب،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 و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المتوسّط،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و هاهناک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البعید،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و ثمّ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 تعرب هذه الأسماء إلاّ مفعولا فیه،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هنا</w:t>
      </w:r>
      <w:r>
        <w:rPr>
          <w:rFonts w:eastAsia="IRNazanin" w:cs="IRNazanin"/>
          <w:color w:val="111111"/>
          <w:sz w:val="28"/>
          <w:szCs w:val="28"/>
          <w:rtl w:val="true"/>
          <w:lang w:bidi="fa-IR"/>
        </w:rPr>
        <w:t>» .]</w:t>
      </w:r>
    </w:p>
    <w:p>
      <w:pPr>
        <w:pStyle w:val="Heading5"/>
        <w:numPr>
          <w:ilvl w:val="4"/>
          <w:numId w:val="1"/>
        </w:numPr>
        <w:rPr/>
      </w:pPr>
      <w:bookmarkStart w:id="553" w:name="__RefHeading___Toc2842352_1395250215"/>
      <w:bookmarkStart w:id="554" w:name="_Toc222"/>
      <w:bookmarkEnd w:id="553"/>
      <w:r>
        <w:rPr>
          <w:rtl w:val="true"/>
        </w:rPr>
        <w:t>النوع الثالث من المبنیّات</w:t>
      </w:r>
      <w:r>
        <w:rPr>
          <w:rtl w:val="true"/>
        </w:rPr>
        <w:t xml:space="preserve">: </w:t>
      </w:r>
      <w:r>
        <w:rPr>
          <w:rtl w:val="true"/>
        </w:rPr>
        <w:t>الموصولات</w:t>
      </w:r>
      <w:bookmarkEnd w:id="554"/>
    </w:p>
    <w:p>
      <w:pPr>
        <w:pStyle w:val="Heading6"/>
        <w:numPr>
          <w:ilvl w:val="5"/>
          <w:numId w:val="1"/>
        </w:numPr>
        <w:rPr/>
      </w:pPr>
      <w:bookmarkStart w:id="555" w:name="__RefHeading___Toc2842354_1395250215"/>
      <w:bookmarkStart w:id="556" w:name="_Toc223"/>
      <w:bookmarkEnd w:id="555"/>
      <w:r>
        <w:rPr>
          <w:rtl w:val="true"/>
        </w:rPr>
        <w:t>تعریف الموصول</w:t>
      </w:r>
      <w:r>
        <w:rPr>
          <w:rtl w:val="true"/>
        </w:rPr>
        <w:t>:</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لا یصلح أن یکون جزءا تامّا من جملة إلاّ بصلة بعده و هی جملة خبریة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ظرف أو جار و مجرور متعلّقان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له من عائد فیها یعود إلی الموصول،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جائنی الذی أبوه فاضل أو قام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عندک أو فی المدرسة</w:t>
      </w:r>
      <w:r>
        <w:rPr>
          <w:rFonts w:eastAsia="IRNazanin" w:cs="IRNazanin"/>
          <w:color w:val="111111"/>
          <w:sz w:val="28"/>
          <w:szCs w:val="28"/>
          <w:rtl w:val="true"/>
          <w:lang w:bidi="fa-IR"/>
        </w:rPr>
        <w:t>»].</w:t>
      </w:r>
    </w:p>
    <w:p>
      <w:pPr>
        <w:pStyle w:val="Heading6"/>
        <w:numPr>
          <w:ilvl w:val="5"/>
          <w:numId w:val="1"/>
        </w:numPr>
        <w:rPr/>
      </w:pPr>
      <w:bookmarkStart w:id="557" w:name="__RefHeading___Toc2842356_1395250215"/>
      <w:bookmarkStart w:id="558" w:name="_Toc224"/>
      <w:bookmarkEnd w:id="557"/>
      <w:r>
        <w:rPr>
          <w:rtl w:val="true"/>
        </w:rPr>
        <w:t>أقسام الموصول</w:t>
      </w:r>
      <w:r>
        <w:rPr>
          <w:rtl w:val="true"/>
        </w:rPr>
        <w:t>:</w:t>
      </w:r>
      <w:bookmarkEnd w:id="5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للمؤنث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لمثنّاهما بالألف فی حالة الرفع و بالیاء فی حالتی النصب و الجرّ،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لجمع المذکّر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لجمع المؤنث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و هو ما یستعمل للمذکّر و المؤنث مطلقا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تستعمل بالتّاء للمؤنث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لغة بنی طیّ، نحو قول الشاعر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الماء ماء أبی و جدّی</w:t>
      </w:r>
    </w:p>
    <w:p>
      <w:pPr>
        <w:pStyle w:val="BookText"/>
        <w:rPr/>
      </w:pPr>
      <w:r>
        <w:rPr>
          <w:rFonts w:ascii="IRNazanin" w:hAnsi="IRNazanin" w:eastAsia="IRNazanin"/>
          <w:color w:val="111111"/>
          <w:sz w:val="28"/>
          <w:sz w:val="28"/>
          <w:szCs w:val="28"/>
          <w:rtl w:val="true"/>
          <w:lang w:bidi="fa-IR"/>
        </w:rPr>
        <w:t>و بئری ذو حفرت و ذو طویت</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حفرتها و الّتی طویتها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صلته اسم الفاعل أو المفعول،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ضرب، 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المضروب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bookmarkStart w:id="559" w:name="pg2870_23937"/>
    </w:p>
    <w:p>
      <w:pPr>
        <w:pStyle w:val="BookText"/>
        <w:rPr/>
      </w:pPr>
      <w:bookmarkEnd w:id="559"/>
      <w:r>
        <w:rPr>
          <w:rFonts w:ascii="IRNazanin" w:hAnsi="IRNazanin" w:eastAsia="IRNazanin"/>
          <w:color w:val="111111"/>
          <w:sz w:val="28"/>
          <w:sz w:val="28"/>
          <w:szCs w:val="28"/>
          <w:rtl w:val="true"/>
          <w:lang w:bidi="fa-IR"/>
        </w:rPr>
        <w:t xml:space="preserve">الّذی ضرب،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الإستفهامیّتین،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 رأیته؟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صنعته؟ </w:t>
      </w:r>
      <w:r>
        <w:rPr>
          <w:rFonts w:eastAsia="IRNazanin" w:cs="IRNazanin"/>
          <w:color w:val="111111"/>
          <w:sz w:val="28"/>
          <w:szCs w:val="28"/>
          <w:rtl w:val="true"/>
          <w:lang w:bidi="fa-IR"/>
        </w:rPr>
        <w:t>.]</w:t>
      </w:r>
    </w:p>
    <w:p>
      <w:pPr>
        <w:pStyle w:val="Heading6"/>
        <w:numPr>
          <w:ilvl w:val="5"/>
          <w:numId w:val="1"/>
        </w:numPr>
        <w:rPr/>
      </w:pPr>
      <w:bookmarkStart w:id="560" w:name="__RefHeading___Toc2842358_1395250215"/>
      <w:bookmarkStart w:id="561" w:name="_Toc225"/>
      <w:bookmarkEnd w:id="560"/>
      <w:r>
        <w:rPr>
          <w:rtl w:val="true"/>
        </w:rPr>
        <w:t>تنبیهان</w:t>
      </w:r>
      <w:r>
        <w:rPr>
          <w:rtl w:val="true"/>
        </w:rPr>
        <w:t>:</w:t>
      </w:r>
      <w:bookmarkEnd w:id="5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حذف العائد من اللفظ إن کان مفعولا،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الّذی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الّذی ضربته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معربة إلاّ إذا حذف صدر صلتهما،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کُلِّ شِیعَةٍ أَیُّهُمْ أَشَدُّ عَلَی اَلرَّحْمٰنِ عِتِیًّا </w:t>
      </w:r>
      <w:r>
        <w:rPr>
          <w:rStyle w:val="FootnoteAnchor"/>
          <w:rtl w:val="true"/>
        </w:rPr>
        <w:footnoteReference w:id="104"/>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أشدّ</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2842360_1395250215"/>
      <w:bookmarkStart w:id="563" w:name="_Toc226"/>
      <w:bookmarkEnd w:id="562"/>
      <w:r>
        <w:rPr>
          <w:rtl w:val="true"/>
        </w:rPr>
        <w:t>الأسئلة</w:t>
      </w:r>
      <w:bookmarkEnd w:id="5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اسم الإشارة و مثّل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تدلّ کاف الخطاب الملحقة بأسماء الإشارات؟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إعراب أسماء الإشارات المکانیّة؟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کم جزء ترکّب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الإسم الموصول؟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الموصول المختص و المشترک؟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ألفاظ الموصول المشترک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شرط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یجوز حذف العائد من الصلة؟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تبنی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bookmarkStart w:id="564" w:name="pg2870_23938"/>
    </w:p>
    <w:p>
      <w:pPr>
        <w:pStyle w:val="Heading5"/>
        <w:numPr>
          <w:ilvl w:val="4"/>
          <w:numId w:val="1"/>
        </w:numPr>
        <w:rPr/>
      </w:pPr>
      <w:bookmarkStart w:id="565" w:name="__RefHeading___Toc2842362_1395250215"/>
      <w:bookmarkStart w:id="566" w:name="_Toc227"/>
      <w:bookmarkEnd w:id="564"/>
      <w:bookmarkEnd w:id="565"/>
      <w:r>
        <w:rPr>
          <w:rtl w:val="true"/>
        </w:rPr>
        <w:t>التّمارین</w:t>
      </w:r>
      <w:bookmarkEnd w:id="5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أسماء الإشارات و عیّن نوعها و بیّن إعرابها مما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فِی رَبِّهِمْ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فَذٰانِکَ بُرْهٰانٰانِ مِنْ رَبِّکَ إِلیٰ فِرْعَوْنَ وَ مَلاَئِهِ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 هٰذِهِ اَلشَّجَرَةَ فَتَکُونٰا مِنَ اَلظّٰالِمِینَ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اَلْیَوْمُ اَلْحَقُّ 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فَأُولٰئِکَ هُمُ اَلْخٰاسِرُونَ 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تَبْلُوا کُلُّ نَفْسٍ مٰا أَسْلَفَتْ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أُرِیدُ أَنْ أُنْکِحَکَ إِحْدَی اِبْنَتَیَّ هٰاتَیْنِ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هٰاهُنٰا قٰاعِدُونَ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یَقْرَبُوا اَلْمَسْجِدَ اَلْحَرٰامَ بَعْدَ عٰامِهِمْ هٰذٰا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لِهٰؤُلاٰءِ اَلْقَوْمِ لاٰ یَکٰادُونَ یَفْقَهُونَ حَدِیثاً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الجمل التّالیة و أعربها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نِعْمَتِیَ اَلَّتِی أَنْعَمْتُ عَلَیْکُمْ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إِنّٰا أَحْلَلْنٰا لَکَ أَزْوٰاجَکَ اَللاّٰتِی آتَیْتَ أُجُورَهُنَّ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فِی اَلسَّمٰاءِ إِلٰهٌ وَ فِی اَلْأَرْضِ إِلٰهٌ 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مٰالِکَ اَلْمُلْکِ تُؤْتِی اَلْمُلْکَ مَنْ تَشٰاءُ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اَلسّٰابِحٰاتِ سَبْحاً</w:t>
      </w:r>
      <w:r>
        <w:rPr>
          <w:rFonts w:ascii="Amiri" w:hAnsi="Amiri" w:eastAsia="Amiri" w:cs="Amiri"/>
          <w:i/>
          <w:i/>
          <w:iCs/>
          <w:color w:val="111111"/>
          <w:sz w:val="28"/>
          <w:sz w:val="28"/>
          <w:szCs w:val="28"/>
          <w:rtl w:val="true"/>
          <w:lang w:bidi="ar-SA"/>
        </w:rPr>
        <w:t>فَالسّٰابِقٰاتِ سَبْقاً</w:t>
      </w:r>
      <w:r>
        <w:rPr>
          <w:rFonts w:ascii="Amiri" w:hAnsi="Amiri" w:eastAsia="Amiri" w:cs="Amiri"/>
          <w:color w:val="111111"/>
          <w:sz w:val="28"/>
          <w:sz w:val="28"/>
          <w:szCs w:val="28"/>
          <w:rtl w:val="true"/>
          <w:lang w:bidi="ar-SA"/>
        </w:rPr>
        <w:t>فَالْمُدَبِّرٰاتِ أَمْراً 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لِأَبِیهِ وَ قَوْمِهِ مٰا ذٰا تَعْبُدُونَ 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مَنْ فِی اَلسَّمٰاوٰاتِ وَ مَنْ فِی اَلْأَرْضِ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کِتٰابٌ أَنْزَلْنٰاهُ مُبٰارَکٌ مُصَدِّقُ اَلَّذِی بَیْنَ یَدَیْهِ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دَعٰا زَکَرِیّٰا رَبَّهُ قٰالَ رَبِّ هَبْ لِی مِنْ لَدُنْکَ ذُرِّیَّةً طَیِّبَةً إِنَّکَ سَمِیعُ اَلدُّعٰاءِ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567" w:name="pg2870_23940"/>
    </w:p>
    <w:p>
      <w:pPr>
        <w:pStyle w:val="Heading4"/>
        <w:numPr>
          <w:ilvl w:val="3"/>
          <w:numId w:val="1"/>
        </w:numPr>
        <w:rPr/>
      </w:pPr>
      <w:bookmarkStart w:id="568" w:name="__RefHeading___Toc2842364_1395250215"/>
      <w:bookmarkStart w:id="569" w:name="_Toc228"/>
      <w:bookmarkEnd w:id="567"/>
      <w:bookmarkEnd w:id="568"/>
      <w:r>
        <w:rPr>
          <w:rtl w:val="true"/>
        </w:rPr>
        <w:t>الدّرس السّادس و الثّلاثون أسماء الافعال و الاصوات و المرکبات</w:t>
      </w:r>
      <w:bookmarkEnd w:id="569"/>
    </w:p>
    <w:p>
      <w:pPr>
        <w:pStyle w:val="Heading5"/>
        <w:numPr>
          <w:ilvl w:val="4"/>
          <w:numId w:val="1"/>
        </w:numPr>
        <w:rPr/>
      </w:pPr>
      <w:bookmarkStart w:id="570" w:name="__RefHeading___Toc2842366_1395250215"/>
      <w:bookmarkStart w:id="571" w:name="_Toc229"/>
      <w:bookmarkEnd w:id="570"/>
      <w:r>
        <w:rPr>
          <w:rtl w:val="true"/>
        </w:rPr>
        <w:t>النوع الرابع من المبنیّات</w:t>
      </w:r>
      <w:r>
        <w:rPr>
          <w:rtl w:val="true"/>
        </w:rPr>
        <w:t xml:space="preserve">: </w:t>
      </w:r>
      <w:r>
        <w:rPr>
          <w:rtl w:val="true"/>
        </w:rPr>
        <w:t>أسماء الأفعال</w:t>
      </w:r>
      <w:bookmarkEnd w:id="571"/>
    </w:p>
    <w:p>
      <w:pPr>
        <w:pStyle w:val="BookText"/>
        <w:rPr/>
      </w:pPr>
      <w:r>
        <w:rPr>
          <w:rFonts w:ascii="IRNazanin" w:hAnsi="IRNazanin" w:eastAsia="IRNazanin"/>
          <w:color w:val="111111"/>
          <w:sz w:val="28"/>
          <w:sz w:val="28"/>
          <w:szCs w:val="28"/>
          <w:rtl w:val="true"/>
          <w:lang w:bidi="fa-IR"/>
        </w:rPr>
        <w:t>تعریف اسم 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اسم بمعنی الأمر و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قیاسیّ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الأمر، من الثلاثی </w:t>
      </w:r>
      <w:r>
        <w:rPr>
          <w:rStyle w:val="FootnoteAnchor"/>
          <w:rtl w:val="true"/>
        </w:rPr>
        <w:footnoteReference w:id="105"/>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إنزل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یلحق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أشیاء فتبنی لمشابهتها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معرفة،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الفجور؛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للمؤنث،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فاسقة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لکاع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لاکعة؛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للأعیان المؤنثة،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غلاب</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حضار</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الثلاثة الأخیرة لیست من أسماء الأفعال و إنّما ذکرت هیهنا للمناسبة</w:t>
      </w:r>
      <w:r>
        <w:rPr>
          <w:rFonts w:eastAsia="IRNazanin" w:cs="IRNazanin"/>
          <w:color w:val="111111"/>
          <w:sz w:val="28"/>
          <w:szCs w:val="28"/>
          <w:rtl w:val="true"/>
          <w:lang w:bidi="fa-IR"/>
        </w:rPr>
        <w:t>.</w:t>
      </w:r>
      <w:bookmarkStart w:id="572" w:name="pg2870_23941"/>
    </w:p>
    <w:p>
      <w:pPr>
        <w:pStyle w:val="Heading5"/>
        <w:numPr>
          <w:ilvl w:val="4"/>
          <w:numId w:val="1"/>
        </w:numPr>
        <w:rPr/>
      </w:pPr>
      <w:bookmarkStart w:id="573" w:name="__RefHeading___Toc2842368_1395250215"/>
      <w:bookmarkStart w:id="574" w:name="_Toc230"/>
      <w:bookmarkEnd w:id="572"/>
      <w:bookmarkEnd w:id="573"/>
      <w:r>
        <w:rPr>
          <w:rtl w:val="true"/>
        </w:rPr>
        <w:t>النوع الخامس من المبنیّات</w:t>
      </w:r>
      <w:r>
        <w:rPr>
          <w:rtl w:val="true"/>
        </w:rPr>
        <w:t xml:space="preserve">: </w:t>
      </w:r>
      <w:r>
        <w:rPr>
          <w:rtl w:val="true"/>
        </w:rPr>
        <w:t>أسماء الأصوات</w:t>
      </w:r>
      <w:bookmarkEnd w:id="574"/>
    </w:p>
    <w:p>
      <w:pPr>
        <w:pStyle w:val="BookText"/>
        <w:rPr/>
      </w:pPr>
      <w:r>
        <w:rPr>
          <w:rFonts w:ascii="IRNazanin" w:hAnsi="IRNazanin" w:eastAsia="IRNazanin"/>
          <w:color w:val="111111"/>
          <w:sz w:val="28"/>
          <w:sz w:val="28"/>
          <w:szCs w:val="28"/>
          <w:rtl w:val="true"/>
          <w:lang w:bidi="fa-IR"/>
        </w:rPr>
        <w:t>تعریف اسم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کلّ اسم حکی به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من الحیوان أو الجمادات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لصوت الغراب،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لحکایة الضّرب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لحکایة وقع الحجارة بعضها ببعض، أو خوطب به البهائم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الطفل سواء أکان الخطاب للزّجر و المنع،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لزجر الفرس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للبغل أو للحثّ و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لإناخة البعیر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لدعوة الدّجاج إلی الطّعام و الشّراب</w:t>
      </w:r>
      <w:r>
        <w:rPr>
          <w:rFonts w:eastAsia="IRNazanin" w:cs="IRNazanin"/>
          <w:color w:val="111111"/>
          <w:sz w:val="28"/>
          <w:szCs w:val="28"/>
          <w:rtl w:val="true"/>
          <w:lang w:bidi="fa-IR"/>
        </w:rPr>
        <w:t>].</w:t>
      </w:r>
    </w:p>
    <w:p>
      <w:pPr>
        <w:pStyle w:val="Heading5"/>
        <w:numPr>
          <w:ilvl w:val="4"/>
          <w:numId w:val="1"/>
        </w:numPr>
        <w:rPr/>
      </w:pPr>
      <w:bookmarkStart w:id="575" w:name="__RefHeading___Toc2842370_1395250215"/>
      <w:bookmarkStart w:id="576" w:name="_Toc231"/>
      <w:bookmarkEnd w:id="575"/>
      <w:r>
        <w:rPr>
          <w:rtl w:val="true"/>
        </w:rPr>
        <w:t>النوع السادس من المبنیّات</w:t>
      </w:r>
      <w:r>
        <w:rPr>
          <w:rtl w:val="true"/>
        </w:rPr>
        <w:t xml:space="preserve">: </w:t>
      </w:r>
      <w:r>
        <w:rPr>
          <w:rtl w:val="true"/>
        </w:rPr>
        <w:t>المرکبات</w:t>
      </w:r>
      <w:bookmarkEnd w:id="576"/>
    </w:p>
    <w:p>
      <w:pPr>
        <w:pStyle w:val="BookText"/>
        <w:rPr/>
      </w:pPr>
      <w:r>
        <w:rPr>
          <w:rFonts w:ascii="IRNazanin" w:hAnsi="IRNazanin" w:eastAsia="IRNazanin"/>
          <w:color w:val="111111"/>
          <w:sz w:val="28"/>
          <w:sz w:val="28"/>
          <w:szCs w:val="28"/>
          <w:rtl w:val="true"/>
          <w:lang w:bidi="fa-IR"/>
        </w:rPr>
        <w:t>تعریف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اسم رکّب من الکلمتین لیس بینهما نسبة أی لیس بینهما نسبة إضافیّة و لا إسنادیّة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تضمّن الثانی منه حرفا فیجب بنائهما علی الفتح،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الجزء الأوّل منه معرب کالمثنی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الجزء الثانی مبنیّ علی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یتضمّن الثانی حرفا فهو علی قسمین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یکون الجزء الثانی مبنیّا قبل الترکیب ففیها ثلاث لغات أفصحها بناء الأوّل علی الفتح و إعراب الثانی إعراب غیر المنصرف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بعلبکّ</w:t>
      </w:r>
      <w:r>
        <w:rPr>
          <w:rFonts w:eastAsia="Amiri" w:cs="Amiri" w:ascii="Amiri" w:hAnsi="Amiri"/>
          <w:color w:val="111111"/>
          <w:sz w:val="28"/>
          <w:szCs w:val="28"/>
          <w:rtl w:val="true"/>
          <w:lang w:bidi="ar-SA"/>
        </w:rPr>
        <w:t>»</w:t>
      </w:r>
      <w:bookmarkStart w:id="577" w:name="pg2870_23942"/>
    </w:p>
    <w:p>
      <w:pPr>
        <w:pStyle w:val="BookText"/>
        <w:rPr/>
      </w:pPr>
      <w:bookmarkEnd w:id="57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معدیکرب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الجزء الثانی مبنیّا قبل الترکیب فحینئذ یبنی الجزء الأوّل علی الفتح و الثانی علی الکسر،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بابویه</w:t>
      </w:r>
      <w:r>
        <w:rPr>
          <w:rFonts w:eastAsia="IRNazanin" w:cs="IRNazanin"/>
          <w:color w:val="111111"/>
          <w:sz w:val="28"/>
          <w:szCs w:val="28"/>
          <w:rtl w:val="true"/>
          <w:lang w:bidi="fa-IR"/>
        </w:rPr>
        <w:t>» .]</w:t>
      </w:r>
    </w:p>
    <w:p>
      <w:pPr>
        <w:pStyle w:val="Heading5"/>
        <w:numPr>
          <w:ilvl w:val="4"/>
          <w:numId w:val="1"/>
        </w:numPr>
        <w:rPr/>
      </w:pPr>
      <w:bookmarkStart w:id="578" w:name="__RefHeading___Toc2842372_1395250215"/>
      <w:bookmarkStart w:id="579" w:name="_Toc232"/>
      <w:bookmarkEnd w:id="578"/>
      <w:r>
        <w:rPr>
          <w:rtl w:val="true"/>
        </w:rPr>
        <w:t>الأسئلة</w:t>
      </w:r>
      <w:bookmarkEnd w:id="5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اسم الفعل و مثّل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وزن القیاسی لاسم الفعل؟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یلحق بوزن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قسما لاسم الصوت؟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الإسم المرکّب؟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أقسام الإسم المرکّب</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إعراب الجزء الثانی من المرکّب غیر المشتمل علی حرف؟</w:t>
      </w:r>
      <w:bookmarkStart w:id="580" w:name="pg2870_23943"/>
    </w:p>
    <w:p>
      <w:pPr>
        <w:pStyle w:val="Heading5"/>
        <w:numPr>
          <w:ilvl w:val="4"/>
          <w:numId w:val="1"/>
        </w:numPr>
        <w:rPr/>
      </w:pPr>
      <w:bookmarkStart w:id="581" w:name="__RefHeading___Toc2842374_1395250215"/>
      <w:bookmarkStart w:id="582" w:name="_Toc233"/>
      <w:bookmarkEnd w:id="580"/>
      <w:bookmarkEnd w:id="581"/>
      <w:r>
        <w:rPr>
          <w:rtl w:val="true"/>
        </w:rPr>
        <w:t>التّمارین</w:t>
      </w:r>
      <w:bookmarkEnd w:id="5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أسماء الأفعال و المرکبات من الجمل التّالیة و عیّن فاعل أسماء الأفعال و أعرب المرکبات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بَعَثْنٰا مِنْهُمُ اِثْنَیْ عَشَرَ نَقِیباً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وَیْکَأَنَّ اَللّٰهَ یَبْسُطُ اَلرِّزْقَ لِمَنْ یَشٰاءُ مِنْ عِبٰادِهِ وَ یَقْدِرُ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عَلَیْکُمْ أَنْفُسَکُمْ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 کِتٰابَهُ بِیَمِینِهِ فَیَقُولُ هٰاؤُمُ اِقْرَؤُا کِتٰابِیَهْ 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فَانْبَجَسَتْ مِنْهُ اِثْنَتٰا عَشْرَةَ عَیْناً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لِمٰا تُوعَدُونَ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إِنِّی رَأَیْتُ أَحَدَ عَشَرَ کَوْکَباً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هَیْتَ لَکَ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شتّان ما بین عملین عمل تذهب لذّته و تبقی تبعته و عمل تذهب مؤونته و یبقی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 علی قتلی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دنیا یا دنیا إلیک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إملأ الفراغات التالیة بما یناسبها من الکلمات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أکال، إیها، بدار، دونک، حیّهل، أوّه،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الثرید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التّوانی إنّه آفة الفلاح</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أیّها الطّلاب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من تساهلک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لَکُمْ وَ لِمٰا تَعْبُدُونَ مِنْ دُونِ اَللّٰهِ أَ فَلاٰ تَعْقِلُونَ 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bookmarkStart w:id="583" w:name="pg2870_23945"/>
    </w:p>
    <w:p>
      <w:pPr>
        <w:pStyle w:val="Heading4"/>
        <w:numPr>
          <w:ilvl w:val="3"/>
          <w:numId w:val="1"/>
        </w:numPr>
        <w:rPr/>
      </w:pPr>
      <w:bookmarkStart w:id="584" w:name="__RefHeading___Toc2842376_1395250215"/>
      <w:bookmarkStart w:id="585" w:name="_Toc234"/>
      <w:bookmarkEnd w:id="583"/>
      <w:bookmarkEnd w:id="584"/>
      <w:r>
        <w:rPr>
          <w:rtl w:val="true"/>
        </w:rPr>
        <w:t>الدّرس السّابع و الثّلاثون الکنایات</w:t>
      </w:r>
      <w:bookmarkEnd w:id="585"/>
    </w:p>
    <w:p>
      <w:pPr>
        <w:pStyle w:val="Heading5"/>
        <w:numPr>
          <w:ilvl w:val="4"/>
          <w:numId w:val="1"/>
        </w:numPr>
        <w:rPr/>
      </w:pPr>
      <w:bookmarkStart w:id="586" w:name="__RefHeading___Toc2842378_1395250215"/>
      <w:bookmarkStart w:id="587" w:name="_Toc235"/>
      <w:bookmarkEnd w:id="586"/>
      <w:r>
        <w:rPr>
          <w:rtl w:val="true"/>
        </w:rPr>
        <w:t>النّوع السابع من المبنیّات</w:t>
      </w:r>
      <w:r>
        <w:rPr>
          <w:rtl w:val="true"/>
        </w:rPr>
        <w:t xml:space="preserve">: </w:t>
      </w:r>
      <w:r>
        <w:rPr>
          <w:rtl w:val="true"/>
        </w:rPr>
        <w:t>الکنایات</w:t>
      </w:r>
      <w:bookmarkEnd w:id="587"/>
    </w:p>
    <w:p>
      <w:pPr>
        <w:pStyle w:val="BookText"/>
        <w:rPr/>
      </w:pP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أسماء وضعت لتدلّ علی عدد مبهم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حدیث مبهم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إستفهامیّة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 مفرد منصوب علی التمییز،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رجلا عندک؟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 مجرور مفرد،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مال أنفقته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مجموع،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رجال لقیتهم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التکثیر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رجل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مال أنفقته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یحذف ممیّز هما لقیام قرینة،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دینارا مالک؟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رجلا ضربت؟ ، و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أنفقت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مال أنفقت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الوجهین ثلاثة إعرابات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إذا کان بعده فعل غیر مشتغل عنه بضمیره، فتقع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به،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رجلا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غلام 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مفعولا مطلقا إن کان مصدرا،</w:t>
      </w:r>
    </w:p>
    <w:p>
      <w:pPr>
        <w:pStyle w:val="BookText"/>
        <w:rPr/>
      </w:pP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ضربة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مفعولا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ظرفا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یوما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یوم صمت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إذا کان ما قبله حرف جرّ،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رجلا 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کم رجل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مضافا،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کم رجلا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کم رجل سلبت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شیء من الأمرین؛ فیکون مبتدأ إذا لم یکن تمییزه ظرفا،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رجلا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رجل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خبرا إن کان ظرفا،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یوما سفرک؟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شهر صومی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بها عن العدد القلیل و الکثیر و یجب فی تمییزها النصب،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کذا معلّما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کذا و کذا درهما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تفید التکثیر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الخبریّة و ممیزها مجرور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غالبا و تعرب مبتدأ،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کأیّن من رجل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أتی بعدها فعل متعدّ لم یستوف مفعوله،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کأیّن من مسکین أکرمت</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کیت و 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تستعملان إلاّ مکرّرتین، بالعطف أو بدونه،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کیت و 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زید ذیت ذیت</w:t>
      </w:r>
      <w:r>
        <w:rPr>
          <w:rFonts w:eastAsia="IRNazanin" w:cs="IRNazanin"/>
          <w:color w:val="111111"/>
          <w:sz w:val="28"/>
          <w:szCs w:val="28"/>
          <w:rtl w:val="true"/>
          <w:lang w:bidi="fa-IR"/>
        </w:rPr>
        <w:t>» .]</w:t>
      </w:r>
      <w:bookmarkStart w:id="588" w:name="pg2870_23947"/>
    </w:p>
    <w:p>
      <w:pPr>
        <w:pStyle w:val="Heading5"/>
        <w:numPr>
          <w:ilvl w:val="4"/>
          <w:numId w:val="1"/>
        </w:numPr>
        <w:rPr/>
      </w:pPr>
      <w:bookmarkStart w:id="589" w:name="__RefHeading___Toc2842380_1395250215"/>
      <w:bookmarkStart w:id="590" w:name="_Toc236"/>
      <w:bookmarkEnd w:id="588"/>
      <w:bookmarkEnd w:id="589"/>
      <w:r>
        <w:rPr>
          <w:rtl w:val="true"/>
        </w:rPr>
        <w:t>الأسئلة</w:t>
      </w:r>
      <w:bookmarkEnd w:id="5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الکنایة و مثّل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الخبریة و الإستفهامیة؟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تنصب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ترفع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یجوز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w:t>
      </w:r>
    </w:p>
    <w:p>
      <w:pPr>
        <w:pStyle w:val="Heading5"/>
        <w:numPr>
          <w:ilvl w:val="4"/>
          <w:numId w:val="1"/>
        </w:numPr>
        <w:rPr/>
      </w:pPr>
      <w:bookmarkStart w:id="591" w:name="__RefHeading___Toc2842382_1395250215"/>
      <w:bookmarkStart w:id="592" w:name="_Toc237"/>
      <w:bookmarkEnd w:id="591"/>
      <w:r>
        <w:rPr>
          <w:rtl w:val="true"/>
        </w:rPr>
        <w:t>التّمارین</w:t>
      </w:r>
      <w:bookmarkEnd w:id="5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الکنایات و تمییزها من الجمل التالیة و أعربها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فِئَةٍ قَلِیلَةٍ غَلَبَتْ فِئَةً کَثِیرَةً بِإِذْنِ اَللّٰهِ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 لَبِثْتُمْ فِی اَلْأَرْضِ عَدَدَ سِنِینَ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نَبِیٍّ قٰاتَلَ مَعَهُ رِبِّیُّونَ کَثِیرٌ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بَنِی إِسْرٰائِیلَ کَمْ آتَیْنٰاهُمْ مِنْ آیَةٍ بَیِّنَةٍ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قَرْیَةٍ أَهْلَکْنٰاهٰا فَجٰاءَهٰا بَأْسُنٰا بَیٰاتاً أَوْ هُمْ قٰائِلُونَ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آیَةٍ فِی اَلسَّمٰاوٰاتِ وَ اَلْأَرْضِ یَمُرُّونَ عَلَیْهٰا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یَرَوْا کَمْ أَهْلَکْنٰا قَبْلَهُمْ مِنَ اَلْقُرُونِ أَنَّهُمْ إِلَیْهِمْ لاٰ یَرْجِعُونَ 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تقطعوا نهارکم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 و 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فعلنا کذا و کذا فإنّ معکم حفظة یحفظون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خطأ تحت ما تجده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دنانیر،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عبائک؟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مصاعبا، مصیبة، مصاعب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إقتحمتها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شجرة، شجرات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ستغرس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رجلا،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الدار؛ عشرون بل 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یوم،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 کیت و ذیت، کیت و 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فی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من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 و ذیت، کم، کأیّن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کأیّن، کم، کیت و کیت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کأیّن، کیت و 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طالب لا یعرف قیمة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مِنْ قَرْیَةٍ بَطِرَتْ مَعِیشَتَهٰا فَتِلْکَ مَسٰاکِنُهُمْ لَمْ تُسْکَنْ مِنْ بَعْدِهِمْ إِلاّٰ قَلِیلاً وَ کُنّٰا نَحْنُ اَلْوٰارِثِینَ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أکلة منعت أکلات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bookmarkStart w:id="593" w:name="pg2870_23949"/>
    </w:p>
    <w:p>
      <w:pPr>
        <w:pStyle w:val="Heading4"/>
        <w:numPr>
          <w:ilvl w:val="3"/>
          <w:numId w:val="1"/>
        </w:numPr>
        <w:rPr/>
      </w:pPr>
      <w:bookmarkStart w:id="594" w:name="__RefHeading___Toc2842384_1395250215"/>
      <w:bookmarkStart w:id="595" w:name="_Toc238"/>
      <w:bookmarkEnd w:id="593"/>
      <w:bookmarkEnd w:id="594"/>
      <w:r>
        <w:rPr>
          <w:rtl w:val="true"/>
        </w:rPr>
        <w:t xml:space="preserve">الدّرس الثّامن و الثّلاثون الظروف المبنیّة </w:t>
      </w:r>
      <w:r>
        <w:rPr>
          <w:rtl w:val="true"/>
        </w:rPr>
        <w:t>(</w:t>
      </w:r>
      <w:r>
        <w:rPr/>
        <w:t>1</w:t>
      </w:r>
      <w:r>
        <w:rPr>
          <w:rtl w:val="true"/>
        </w:rPr>
        <w:t>)</w:t>
      </w:r>
      <w:bookmarkEnd w:id="595"/>
    </w:p>
    <w:p>
      <w:pPr>
        <w:pStyle w:val="Heading5"/>
        <w:numPr>
          <w:ilvl w:val="4"/>
          <w:numId w:val="1"/>
        </w:numPr>
        <w:rPr/>
      </w:pPr>
      <w:bookmarkStart w:id="596" w:name="__RefHeading___Toc2842386_1395250215"/>
      <w:bookmarkStart w:id="597" w:name="_Toc239"/>
      <w:bookmarkEnd w:id="596"/>
      <w:r>
        <w:rPr>
          <w:rtl w:val="true"/>
        </w:rPr>
        <w:t>النوع الثامن من المبنیّات</w:t>
      </w:r>
      <w:r>
        <w:rPr>
          <w:rtl w:val="true"/>
        </w:rPr>
        <w:t xml:space="preserve">: </w:t>
      </w:r>
      <w:r>
        <w:rPr>
          <w:rtl w:val="true"/>
        </w:rPr>
        <w:t>الظروف المبنیّة</w:t>
      </w:r>
      <w:bookmarkEnd w:id="597"/>
    </w:p>
    <w:p>
      <w:pPr>
        <w:pStyle w:val="BookText"/>
        <w:rPr/>
      </w:pPr>
      <w:r>
        <w:rPr>
          <w:rFonts w:ascii="IRNazanin" w:hAnsi="IRNazanin" w:eastAsia="IRNazanin"/>
          <w:color w:val="111111"/>
          <w:sz w:val="28"/>
          <w:sz w:val="28"/>
          <w:szCs w:val="28"/>
          <w:rtl w:val="true"/>
          <w:lang w:bidi="fa-IR"/>
        </w:rPr>
        <w:t>و هی 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ما قطع عن الإضافة بأن حذف المضاف إلیه،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 مِنْ بَعْدُ </w:t>
      </w:r>
      <w:r>
        <w:rPr>
          <w:rStyle w:val="FootnoteAnchor"/>
          <w:rtl w:val="true"/>
        </w:rPr>
        <w:footnoteReference w:id="10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کلّ شیء و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المحذوف منویّا للمتکلّم و إلاّ کانت معربة و لهذا قرء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الأمر من قبل و من بعد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بنیت تشبیها بالغایات لملازمتها الإضافة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شرطها أن یضاف إلی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اسمیّة 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إجلس حیث زید 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فعلیّة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مِنْ حَیْثُ لاٰ یَعْلَمُونَ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قد یضاف إلی المفرد، کقول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تری حیث سهیل طالعا</w:t>
      </w:r>
    </w:p>
    <w:p>
      <w:pPr>
        <w:pStyle w:val="BookText"/>
        <w:rPr/>
      </w:pPr>
      <w:r>
        <w:rPr>
          <w:rFonts w:ascii="IRNazanin" w:hAnsi="IRNazanin" w:eastAsia="IRNazanin"/>
          <w:color w:val="111111"/>
          <w:sz w:val="28"/>
          <w:sz w:val="28"/>
          <w:szCs w:val="28"/>
          <w:rtl w:val="true"/>
          <w:lang w:bidi="fa-IR"/>
        </w:rPr>
        <w:t>نجم یضییء کالشّهاب ساطعا</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للمستقبل و إن دخلت علی الماضی صار مستقبلا،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Style w:val="FootnoteAnchor"/>
          <w:rtl w:val="true"/>
        </w:rPr>
        <w:footnoteReference w:id="111"/>
      </w:r>
      <w:r>
        <w:rPr>
          <w:rFonts w:ascii="IRNazanin" w:hAnsi="IRNazanin" w:eastAsia="IRNazanin"/>
          <w:color w:val="111111"/>
          <w:sz w:val="28"/>
          <w:sz w:val="28"/>
          <w:szCs w:val="28"/>
          <w:rtl w:val="true"/>
          <w:lang w:bidi="fa-IR"/>
        </w:rPr>
        <w:t>و فیها معنی الشرط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تقع بعدها الجملة الإسمیّة،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أتیتک إذا الشمس 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المختار الفعلیّة،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أتیتک إذا طلعت الشّمس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تکون للمفاجاة فیلزم بعدها المبتدأ،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فإذا السّبع واقف</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للماضی،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إذ 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الشمس طالعة</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تکون للمفاجاة و شرطها أن تقع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نحن نتکلّم إذ دخل زید</w:t>
      </w:r>
      <w:r>
        <w:rPr>
          <w:rFonts w:eastAsia="IRNazanin" w:cs="IRNazanin"/>
          <w:color w:val="111111"/>
          <w:sz w:val="28"/>
          <w:szCs w:val="28"/>
          <w:rtl w:val="true"/>
          <w:lang w:bidi="fa-IR"/>
        </w:rPr>
        <w:t>» .]</w:t>
      </w:r>
      <w:bookmarkStart w:id="598" w:name="pg2870_23951"/>
    </w:p>
    <w:p>
      <w:pPr>
        <w:pStyle w:val="Heading5"/>
        <w:numPr>
          <w:ilvl w:val="4"/>
          <w:numId w:val="1"/>
        </w:numPr>
        <w:rPr/>
      </w:pPr>
      <w:bookmarkStart w:id="599" w:name="__RefHeading___Toc2842388_1395250215"/>
      <w:bookmarkStart w:id="600" w:name="_Toc240"/>
      <w:bookmarkEnd w:id="598"/>
      <w:bookmarkEnd w:id="599"/>
      <w:r>
        <w:rPr>
          <w:rtl w:val="true"/>
        </w:rPr>
        <w:t>الأسئلة</w:t>
      </w:r>
      <w:bookmarkEnd w:id="6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تبنی الغایات؟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بنیت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 تضیف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لأیّ زمان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جملة تقع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الفجائیة؟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الفجائیة؟</w:t>
      </w:r>
    </w:p>
    <w:p>
      <w:pPr>
        <w:pStyle w:val="Heading5"/>
        <w:numPr>
          <w:ilvl w:val="4"/>
          <w:numId w:val="1"/>
        </w:numPr>
        <w:rPr/>
      </w:pPr>
      <w:bookmarkStart w:id="601" w:name="__RefHeading___Toc2842390_1395250215"/>
      <w:bookmarkStart w:id="602" w:name="_Toc241"/>
      <w:bookmarkEnd w:id="601"/>
      <w:r>
        <w:rPr>
          <w:rtl w:val="true"/>
        </w:rPr>
        <w:t>التّمارین</w:t>
      </w:r>
      <w:bookmarkEnd w:id="6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الظروف من الجمل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اَلْإِنْسٰانُ لِیَفْجُرَ أَمٰامَهُ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فَأَلْقٰاهٰا فَإِذٰا هِیَ حَیَّةٌ تَسْعیٰ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رَضِیَ اَللّٰهُ عَنِ اَلْمُؤْمِنِینَ إِذْ یُبٰایِعُونَکَ تَحْتَ اَلشَّجَرَةِ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إِلاّٰ لَیُؤْمِنَنَّ بِهِ قَبْلَ مَوْتِهِ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فَاقْتُلُوا اَلْمُشْرِکِینَ حَیْثُ وَجَدْتُمُوهُمْ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مَنْ مَعَهُ فِی اَلْفُلْکِ اَلْمَشْحُونِ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أَغْرَقْنٰا بَعْدُ اَلْبٰاقِینَ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بَیْنَ أَیْدِینٰا وَ مٰا خَلْفَنٰا وَ مٰا بَیْنَ ذٰلِکَ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اَلْقٰاهِرُ فَوْقَ عِبٰادِهِ وَ هُوَ اَلْحَکِیمُ اَلْخَبِیرُ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أَذَقْنَا اَلنّٰاسَ رَحْمَةً فَرِحُوا بِهٰا وَ إِنْ تُصِبْهُمْ سَیِّئَةٌ بِمٰا قَدَّمَتْ أَیْدِیهِمْ إِذٰا هُمْ یَقْنَطُونَ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أهل الدّنیا کرکب بینا هم حلّوا إذ صاح بهم سائقهم فارتحلوا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ذُکِرَ اَللّٰهُ وَحْدَهُ اِشْمَأَزَّتْ قُلُوبُ اَلَّذِینَ لاٰ یُؤْمِنُونَ بِالْآخِرَةِ وَ إِذٰا ذُکِرَ اَلَّذِینَ مِنْ دُونِهِ إِذٰا هُمْ یَسْتَبْشِرُونَ 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أَهْوٰاءَ قَوْمٍ قَدْ ضَلُّوا مِنْ قَبْلُ وَ أَضَلُّوا کَثِیراً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bookmarkStart w:id="603" w:name="pg2870_23953"/>
    </w:p>
    <w:p>
      <w:pPr>
        <w:pStyle w:val="Heading4"/>
        <w:numPr>
          <w:ilvl w:val="3"/>
          <w:numId w:val="1"/>
        </w:numPr>
        <w:rPr/>
      </w:pPr>
      <w:bookmarkStart w:id="604" w:name="__RefHeading___Toc2842392_1395250215"/>
      <w:bookmarkStart w:id="605" w:name="_Toc242"/>
      <w:bookmarkEnd w:id="603"/>
      <w:bookmarkEnd w:id="604"/>
      <w:r>
        <w:rPr>
          <w:rtl w:val="true"/>
        </w:rPr>
        <w:t xml:space="preserve">الدّرس التّاسع و الثّلاثون الظروف المبنیّة </w:t>
      </w:r>
      <w:r>
        <w:rPr>
          <w:rtl w:val="true"/>
        </w:rPr>
        <w:t>(</w:t>
      </w:r>
      <w:r>
        <w:rPr/>
        <w:t>2</w:t>
      </w:r>
      <w:r>
        <w:rPr>
          <w:rtl w:val="true"/>
        </w:rPr>
        <w:t>)</w:t>
      </w:r>
      <w:bookmarkEnd w:id="605"/>
    </w:p>
    <w:p>
      <w:pPr>
        <w:pStyle w:val="Heading5"/>
        <w:numPr>
          <w:ilvl w:val="4"/>
          <w:numId w:val="1"/>
        </w:numPr>
        <w:rPr/>
      </w:pPr>
      <w:bookmarkStart w:id="606" w:name="__RefHeading___Toc2842394_1395250215"/>
      <w:bookmarkStart w:id="607" w:name="_Toc243"/>
      <w:bookmarkEnd w:id="606"/>
      <w:r>
        <w:rPr>
          <w:rtl w:val="true"/>
        </w:rPr>
        <w:t>اشارة</w:t>
      </w:r>
      <w:bookmarkEnd w:id="60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و 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للمکان، بمعنی الإستفهام،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تمشی؟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تقعد؟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بمعنی الشرط،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تجلس أجلس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تقم أقم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للزّمان، شرطا،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تسافر أسافر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تسافر؟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للإستفهام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جاء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خبرا،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مفعولا ثانیا،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ظننت زیدا، أو مفعولا مطلقا،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فعل اللّه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للزّمان استفهاما،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أَیّٰانَ یَوْمُ اَلدِّینِ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شرطا،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أیّان تسألنی أجبک</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 و 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صلح جوابا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زیدا مذ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ما رأیت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مدّة انقطعت رؤیتی إیّاه یوم الجمعة، 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صلح جوابا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رأیته مذ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مدّة ما رأیت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مدّة ما رأیته فیها یومان</w:t>
      </w:r>
      <w:r>
        <w:rPr>
          <w:rFonts w:eastAsia="IRNazanin" w:cs="IRNazanin"/>
          <w:color w:val="111111"/>
          <w:sz w:val="28"/>
          <w:szCs w:val="28"/>
          <w:rtl w:val="true"/>
          <w:lang w:bidi="fa-IR"/>
        </w:rPr>
        <w:t>.</w:t>
      </w:r>
      <w:bookmarkStart w:id="608" w:name="pg2870_23954"/>
    </w:p>
    <w:p>
      <w:pPr>
        <w:pStyle w:val="BookText"/>
        <w:rPr/>
      </w:pPr>
      <w:bookmarkEnd w:id="608"/>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و 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الفرق بینهما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للمکان و لا یشترط فیه الحضور، و یشترط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جاء فیه لغات 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لدن، لدُنِ، لَدن، لَد، لُد، لدُ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للماضی المنفی،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رأیته قطّ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للمستقبل المنفی،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أضربه عوض</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أضیف أعرب،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أدعک عوض الدّهر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أنّه إذا أضیف الظّروف إلی جملة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بنائها علی الفتح،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یَنْفَعُ اَلصّٰادِقِینَ صِدْقُهُمْ </w:t>
      </w:r>
      <w:r>
        <w:rPr>
          <w:rStyle w:val="FootnoteAnchor"/>
          <w:rtl w:val="true"/>
        </w:rPr>
        <w:footnoteReference w:id="1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أن 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ضربته مثل ما 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غیر أن 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قیامی مثل أنّک تقوم</w:t>
      </w:r>
      <w:r>
        <w:rPr>
          <w:rFonts w:eastAsia="IRNazanin" w:cs="IRNazanin"/>
          <w:color w:val="111111"/>
          <w:sz w:val="28"/>
          <w:szCs w:val="28"/>
          <w:rtl w:val="true"/>
          <w:lang w:bidi="fa-IR"/>
        </w:rPr>
        <w:t>» .</w:t>
      </w:r>
    </w:p>
    <w:p>
      <w:pPr>
        <w:pStyle w:val="Heading5"/>
        <w:numPr>
          <w:ilvl w:val="4"/>
          <w:numId w:val="1"/>
        </w:numPr>
        <w:rPr/>
      </w:pPr>
      <w:bookmarkStart w:id="609" w:name="__RefHeading___Toc2842396_1395250215"/>
      <w:bookmarkStart w:id="610" w:name="_Toc244"/>
      <w:bookmarkEnd w:id="609"/>
      <w:r>
        <w:rPr>
          <w:rtl w:val="true"/>
        </w:rPr>
        <w:t>الأسئلة</w:t>
      </w:r>
      <w:bookmarkEnd w:id="6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لأی معنی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یجوز بناء الظروف علی الفتح؟</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وضّح ذلک بأمثلة</w:t>
      </w:r>
      <w:r>
        <w:rPr>
          <w:rFonts w:eastAsia="IRNazanin" w:cs="IRNazanin"/>
          <w:color w:val="111111"/>
          <w:sz w:val="28"/>
          <w:szCs w:val="28"/>
          <w:rtl w:val="true"/>
          <w:lang w:bidi="fa-IR"/>
        </w:rPr>
        <w:t>.</w:t>
      </w:r>
      <w:bookmarkStart w:id="611" w:name="pg2870_23955"/>
    </w:p>
    <w:p>
      <w:pPr>
        <w:pStyle w:val="Heading5"/>
        <w:numPr>
          <w:ilvl w:val="4"/>
          <w:numId w:val="1"/>
        </w:numPr>
        <w:rPr/>
      </w:pPr>
      <w:bookmarkStart w:id="612" w:name="__RefHeading___Toc2842398_1395250215"/>
      <w:bookmarkStart w:id="613" w:name="_Toc245"/>
      <w:bookmarkEnd w:id="611"/>
      <w:bookmarkEnd w:id="612"/>
      <w:r>
        <w:rPr>
          <w:rtl w:val="true"/>
        </w:rPr>
        <w:t>التّمارین</w:t>
      </w:r>
      <w:bookmarkEnd w:id="6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الظروف من الجمل التالیة و بیّن 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اَلْإِنْسٰانُ یَوْمَئِذٍ أَیْنَ اَلْمَفَرُّ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أَنّٰی یُحْیِی هٰذِهِ اَللّٰهُ بَعْدَ مَوْتِهٰا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 إِنْ کُنْتُمْ صٰادِقِینَ 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 أَیّٰانَ یَوْمُ اَلْقِیٰامَةِ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زُلْزِلُوا حَتّٰی یَقُولَ اَلرَّسُولُ وَ اَلَّذِینَ آمَنُوا مَعَهُ مَتیٰ نَصْرُ اَللّٰهِ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قٰالَ یٰا مَرْیَمُ أَنّٰی لَکِ هٰذٰا قٰالَتْ هُوَ مِنْ عِنْدِ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تَکُونُوا یُدْرِکْکُمُ اَلْمَوْتُ وَ لَوْ کُنْتُمْ فِی بُرُوجٍ مُشَیَّدَةٍ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یَشْعُرُونَ أَیّٰانَ یُبْعَثُونَ 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زلت مدفوعا عن حقّی و مستأثرا علیّ منذ قبض اللّه نبیّه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الخطبة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أردّ علی اللّه و لا علی رسوله ساعة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الخطبة</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شککت فی الحقّ مذ أریته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أفحش کریم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الفصل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الحکمة</w:t>
      </w:r>
      <w:r>
        <w:rPr>
          <w:rFonts w:eastAsia="IRNazanin" w:cs="IRNazanin"/>
          <w:color w:val="111111"/>
          <w:sz w:val="28"/>
          <w:szCs w:val="28"/>
          <w:rtl w:val="true"/>
          <w:lang w:bidi="fa-IR"/>
        </w:rPr>
        <w:t>:</w:t>
      </w:r>
      <w:r>
        <w:rPr>
          <w:rFonts w:eastAsia="IRNazanin" w:cs="IRNazanin"/>
          <w:color w:val="111111"/>
          <w:sz w:val="28"/>
          <w:szCs w:val="28"/>
          <w:lang w:bidi="fa-IR"/>
        </w:rPr>
        <w:t>7/409</w:t>
      </w:r>
      <w:r>
        <w:rPr>
          <w:rFonts w:ascii="IRNazanin" w:hAnsi="IRNazanin" w:eastAsia="IRNazanin"/>
          <w:color w:val="111111"/>
          <w:sz w:val="28"/>
          <w:sz w:val="28"/>
          <w:szCs w:val="28"/>
          <w:lang w:bidi="fa-IR"/>
        </w:rPr>
        <w:t>،</w:t>
      </w:r>
      <w:r>
        <w:rPr>
          <w:rFonts w:eastAsia="IRNazanin" w:cs="IRNazanin"/>
          <w:color w:val="111111"/>
          <w:sz w:val="28"/>
          <w:szCs w:val="28"/>
          <w:lang w:bidi="fa-IR"/>
        </w:rPr>
        <w:t>15387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 الفراغات التالیة بما یناسبها من الکلمات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تجتهد تجد نجاحا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منذ، أیّان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تتقن عملک، تبلغ أملک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کیف، عوض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فعلت هذا</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عوض، مذ، قطّ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تفعل هذا و قد نهیت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أنّی، وراء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ظننت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إذا، کیف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جئتنی أکرمتک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لدی، إذ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إرجع من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أتیت، إلی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لَدَیْنٰا کِتٰابٌ یَنْطِقُ بِالْحَقِّ وَ هُمْ لاٰ یُظْلَمُونَ المومنون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أُحْکِمَتْ آیٰاتُهُ ثُمَّ فُصِّلَتْ مِنْ لَدُنْ حَکِیمٍ خَبِیرٍ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14" w:name="pg2870_23957"/>
    </w:p>
    <w:p>
      <w:pPr>
        <w:pStyle w:val="Heading3"/>
        <w:numPr>
          <w:ilvl w:val="2"/>
          <w:numId w:val="1"/>
        </w:numPr>
        <w:rPr/>
      </w:pPr>
      <w:bookmarkStart w:id="615" w:name="__RefHeading___Toc2842400_1395250215"/>
      <w:bookmarkStart w:id="616" w:name="_Toc246"/>
      <w:bookmarkEnd w:id="614"/>
      <w:bookmarkEnd w:id="615"/>
      <w:r>
        <w:rPr>
          <w:rtl w:val="true"/>
        </w:rPr>
        <w:t>باب الاسم الخاتمة</w:t>
      </w:r>
      <w:bookmarkEnd w:id="616"/>
    </w:p>
    <w:p>
      <w:pPr>
        <w:pStyle w:val="Heading4"/>
        <w:numPr>
          <w:ilvl w:val="3"/>
          <w:numId w:val="1"/>
        </w:numPr>
        <w:rPr/>
      </w:pPr>
      <w:bookmarkStart w:id="617" w:name="__RefHeading___Toc2842402_1395250215"/>
      <w:bookmarkStart w:id="618" w:name="_Toc247"/>
      <w:bookmarkEnd w:id="617"/>
      <w:r>
        <w:rPr>
          <w:rtl w:val="true"/>
        </w:rPr>
        <w:t>اشارة</w:t>
      </w:r>
      <w:bookmarkEnd w:id="61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التعریف و التنکیر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الاعداد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المذکّر و المؤنّث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المصحّح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المکسّر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الصفة المشبهة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التفضیل</w:t>
      </w:r>
      <w:bookmarkStart w:id="619" w:name="pg2870_23958"/>
    </w:p>
    <w:p>
      <w:pPr>
        <w:pStyle w:val="Heading4"/>
        <w:numPr>
          <w:ilvl w:val="3"/>
          <w:numId w:val="1"/>
        </w:numPr>
        <w:rPr/>
      </w:pPr>
      <w:bookmarkStart w:id="620" w:name="__RefHeading___Toc2842404_1395250215"/>
      <w:bookmarkStart w:id="621" w:name="_Toc248"/>
      <w:bookmarkEnd w:id="619"/>
      <w:bookmarkEnd w:id="620"/>
      <w:r>
        <w:rPr>
          <w:rtl w:val="true"/>
        </w:rPr>
        <w:t xml:space="preserve">الدّرس الأربعون التعریف و التنکیر و أسماء العدد </w:t>
      </w:r>
      <w:r>
        <w:rPr>
          <w:rtl w:val="true"/>
        </w:rPr>
        <w:t>(</w:t>
      </w:r>
      <w:r>
        <w:rPr/>
        <w:t>1</w:t>
      </w:r>
      <w:r>
        <w:rPr>
          <w:rtl w:val="true"/>
        </w:rPr>
        <w:t>)</w:t>
      </w:r>
      <w:bookmarkEnd w:id="621"/>
    </w:p>
    <w:p>
      <w:pPr>
        <w:pStyle w:val="Heading5"/>
        <w:numPr>
          <w:ilvl w:val="4"/>
          <w:numId w:val="1"/>
        </w:numPr>
        <w:rPr/>
      </w:pPr>
      <w:bookmarkStart w:id="622" w:name="__RefHeading___Toc2842406_1395250215"/>
      <w:bookmarkStart w:id="623" w:name="_Toc249"/>
      <w:bookmarkEnd w:id="622"/>
      <w:r>
        <w:rPr>
          <w:rtl w:val="true"/>
        </w:rPr>
        <w:t>اشارة</w:t>
      </w:r>
      <w:bookmarkEnd w:id="623"/>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سائر أحکام الإسم و لواحقه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الإعراب و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فصول</w:t>
      </w:r>
      <w:r>
        <w:rPr>
          <w:rFonts w:eastAsia="IRNazanin" w:cs="IRNazanin"/>
          <w:color w:val="111111"/>
          <w:sz w:val="28"/>
          <w:szCs w:val="28"/>
          <w:rtl w:val="true"/>
          <w:lang w:bidi="fa-IR"/>
        </w:rPr>
        <w:t>:</w:t>
      </w:r>
    </w:p>
    <w:p>
      <w:pPr>
        <w:pStyle w:val="Heading5"/>
        <w:numPr>
          <w:ilvl w:val="4"/>
          <w:numId w:val="1"/>
        </w:numPr>
        <w:rPr/>
      </w:pPr>
      <w:bookmarkStart w:id="624" w:name="__RefHeading___Toc2842408_1395250215"/>
      <w:bookmarkStart w:id="625" w:name="_Toc250"/>
      <w:bookmarkEnd w:id="624"/>
      <w:r>
        <w:rPr>
          <w:rtl w:val="true"/>
        </w:rPr>
        <w:t>الفصل الأوّل</w:t>
      </w:r>
      <w:r>
        <w:rPr>
          <w:rtl w:val="true"/>
        </w:rPr>
        <w:t xml:space="preserve">: </w:t>
      </w:r>
      <w:r>
        <w:rPr>
          <w:rtl w:val="true"/>
        </w:rPr>
        <w:t>فی التّعریف و التنکیر</w:t>
      </w:r>
      <w:bookmarkEnd w:id="625"/>
    </w:p>
    <w:p>
      <w:pPr>
        <w:pStyle w:val="BookText"/>
        <w:rPr/>
      </w:pPr>
      <w:r>
        <w:rPr>
          <w:rFonts w:ascii="IRNazanin" w:hAnsi="IRNazanin" w:eastAsia="IRNazanin"/>
          <w:color w:val="111111"/>
          <w:sz w:val="28"/>
          <w:sz w:val="28"/>
          <w:szCs w:val="28"/>
          <w:rtl w:val="true"/>
          <w:lang w:bidi="fa-IR"/>
        </w:rPr>
        <w:t>إعلم أنّ الإسم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وضع لشیء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أسماء الإشارات و الموصولات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إلی أحدها إضافة معنویة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الترتیب بین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المعارف المضمر المتکلّم،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المخاطب،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الغائب،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وضع لشیء معیّن لا یتناول غیره بوضع واحد،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المبهمات، ثمّ المعرّف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المعرّف</w:t>
      </w:r>
      <w:bookmarkStart w:id="626" w:name="pg2870_23959"/>
    </w:p>
    <w:p>
      <w:pPr>
        <w:pStyle w:val="BookText"/>
        <w:rPr/>
      </w:pPr>
      <w:bookmarkEnd w:id="626"/>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المضاف فی قوّة المضاف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لشیء غیر معیّن،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w:t>
      </w:r>
    </w:p>
    <w:p>
      <w:pPr>
        <w:pStyle w:val="Heading5"/>
        <w:numPr>
          <w:ilvl w:val="4"/>
          <w:numId w:val="1"/>
        </w:numPr>
        <w:rPr/>
      </w:pPr>
      <w:bookmarkStart w:id="627" w:name="__RefHeading___Toc2842410_1395250215"/>
      <w:bookmarkStart w:id="628" w:name="_Toc251"/>
      <w:bookmarkEnd w:id="627"/>
      <w:r>
        <w:rPr>
          <w:rtl w:val="true"/>
        </w:rPr>
        <w:t>الفصل الثّانی</w:t>
      </w:r>
      <w:r>
        <w:rPr>
          <w:rtl w:val="true"/>
        </w:rPr>
        <w:t xml:space="preserve">: </w:t>
      </w:r>
      <w:r>
        <w:rPr>
          <w:rtl w:val="true"/>
        </w:rPr>
        <w:t xml:space="preserve">فی أسماء العدد </w:t>
      </w:r>
      <w:r>
        <w:rPr>
          <w:rtl w:val="true"/>
        </w:rPr>
        <w:t>(</w:t>
      </w:r>
      <w:r>
        <w:rPr/>
        <w:t>1</w:t>
      </w:r>
      <w:r>
        <w:rPr>
          <w:rtl w:val="true"/>
        </w:rPr>
        <w:t>)</w:t>
      </w:r>
      <w:bookmarkEnd w:id="628"/>
    </w:p>
    <w:p>
      <w:pPr>
        <w:pStyle w:val="Heading6"/>
        <w:numPr>
          <w:ilvl w:val="5"/>
          <w:numId w:val="1"/>
        </w:numPr>
        <w:rPr/>
      </w:pPr>
      <w:bookmarkStart w:id="629" w:name="__RefHeading___Toc2842412_1395250215"/>
      <w:bookmarkStart w:id="630" w:name="_Toc252"/>
      <w:bookmarkEnd w:id="629"/>
      <w:r>
        <w:rPr>
          <w:rtl w:val="true"/>
        </w:rPr>
        <w:t>تعریف اسم العدد</w:t>
      </w:r>
      <w:r>
        <w:rPr>
          <w:rtl w:val="true"/>
        </w:rPr>
        <w:t>:</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لیدلّ علی کمّیّة آحاد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أصول العدد اثنتا عشرة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w:t>
      </w:r>
    </w:p>
    <w:p>
      <w:pPr>
        <w:pStyle w:val="Heading6"/>
        <w:numPr>
          <w:ilvl w:val="5"/>
          <w:numId w:val="1"/>
        </w:numPr>
        <w:rPr/>
      </w:pPr>
      <w:bookmarkStart w:id="631" w:name="__RefHeading___Toc2842414_1395250215"/>
      <w:bookmarkStart w:id="632" w:name="_Toc253"/>
      <w:bookmarkEnd w:id="631"/>
      <w:r>
        <w:rPr>
          <w:rtl w:val="true"/>
        </w:rPr>
        <w:t>کیفیّة استعماله</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القیاس؛ أعنی للمذکر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للمؤنث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امرأتین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القیاس؛ أعنی للمذکر بالتاء،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رجال إلی عشرة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للمؤنث بدونها،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نسوة إلی عشر 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العشرة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عشرة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 عشرة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عشرة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عشرة امرأة</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 رجلا و عشرون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فرق بین المذکر و المؤنث،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تسعین رجلا 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و عشرون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و عشرون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و عشرون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اثنتان و عشرون امراة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 عشرون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 عشرون امراة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و تسعین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 تسعین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مأتا رجل</w:t>
      </w:r>
      <w:r>
        <w:rPr>
          <w:rFonts w:eastAsia="IRNazanin" w:cs="IRNazanin"/>
          <w:color w:val="111111"/>
          <w:sz w:val="28"/>
          <w:szCs w:val="28"/>
          <w:rtl w:val="true"/>
          <w:lang w:bidi="fa-IR"/>
        </w:rPr>
        <w:t>»</w:t>
      </w:r>
      <w:bookmarkStart w:id="633" w:name="pg2870_23960"/>
    </w:p>
    <w:p>
      <w:pPr>
        <w:pStyle w:val="BookText"/>
        <w:rPr/>
      </w:pPr>
      <w:bookmarkEnd w:id="63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بین المذکر و المؤنث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زاد علی الألف و المأة یستعمل علی قیاس ما عرفت، و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ألف و مأة و احد و عشرون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ألفان و ثلثمأة و اثنان و عشرون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 و سبعمأة و خمس و أربعون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القیاس</w:t>
      </w:r>
      <w:r>
        <w:rPr>
          <w:rFonts w:eastAsia="IRNazanin" w:cs="IRNazanin"/>
          <w:color w:val="111111"/>
          <w:sz w:val="28"/>
          <w:szCs w:val="28"/>
          <w:rtl w:val="true"/>
          <w:lang w:bidi="fa-IR"/>
        </w:rPr>
        <w:t>.</w:t>
      </w:r>
    </w:p>
    <w:p>
      <w:pPr>
        <w:pStyle w:val="Heading5"/>
        <w:numPr>
          <w:ilvl w:val="4"/>
          <w:numId w:val="1"/>
        </w:numPr>
        <w:rPr/>
      </w:pPr>
      <w:bookmarkStart w:id="634" w:name="__RefHeading___Toc2842416_1395250215"/>
      <w:bookmarkStart w:id="635" w:name="_Toc254"/>
      <w:bookmarkEnd w:id="634"/>
      <w:r>
        <w:rPr>
          <w:rtl w:val="true"/>
        </w:rPr>
        <w:t>الأسئلة</w:t>
      </w:r>
      <w:bookmarkEnd w:id="6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المعرفة و النکرة مع ذکر المثال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المعارف و مثّل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حدّ العلم؟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اسم العدد؟ و ما هی أصوله؟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یستعمل العدد من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کیفیّة استعمال الأعداد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اذکرها مع أمثلة مفیدة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أذکر کیفیة استعمال 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w:t>
      </w:r>
    </w:p>
    <w:p>
      <w:pPr>
        <w:pStyle w:val="Heading5"/>
        <w:numPr>
          <w:ilvl w:val="4"/>
          <w:numId w:val="1"/>
        </w:numPr>
        <w:rPr/>
      </w:pPr>
      <w:bookmarkStart w:id="636" w:name="__RefHeading___Toc2842418_1395250215"/>
      <w:bookmarkStart w:id="637" w:name="_Toc255"/>
      <w:bookmarkEnd w:id="636"/>
      <w:r>
        <w:rPr>
          <w:rtl w:val="true"/>
        </w:rPr>
        <w:t>التّمارین</w:t>
      </w:r>
      <w:bookmarkEnd w:id="6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المعارف من الجمل التالیة و أعربها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 مَرْیَمَ إِذِ اِنْتَبَذَتْ مِنْ أَهْلِهٰا مَکٰاناً شَرْقِیًّا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وَ أَنْتُمْ لاٰ تَعْلَمُونَ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اَلنّٰارُ اَلَّتِی کُنْتُمْ بِهٰا تُکَذِّبُونَ 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زَکَرِیّٰا إِنّٰا نُبَشِّرُکَ بِغُلاٰمٍ اِسْمُهُ یَحْییٰ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فَذٰلِکُنَّ اَلَّذِی لُمْتُنَّنِی فِیهِ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لِلّٰهِ مٰا فِی اَلسَّمٰاوٰاتِ وَ مٰا فِی اَلْأَرْضِ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الأرقام التالیة فی الجمل، بالحروف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الکذب و الخیانة و الغیبة و التّهمة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رذائل مهلکة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مفیدة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ذهبت إلی محطّة القطار لشراء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کوکبا منیرا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نجمة مضیئة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أخلص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نوّر اللّه قلبه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سعر هذه المحفظة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عمر الحسین علیه السّلام حین استشهاده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إرتحل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یقارب من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بعد قیام الثورة الإسلامیة فی ایران</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یُغْشِی اَللَّیْلَ اَلنَّهٰارَ یَطْلُبُهُ حَثِیثاً وَ اَلشَّمْسَ وَ اَلْقَمَرَ وَ اَلنُّجُومَ مُسَخَّرٰاتٍ بِأَمْرِهِ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bookmarkStart w:id="638" w:name="pg2870_23962"/>
    </w:p>
    <w:p>
      <w:pPr>
        <w:pStyle w:val="Heading4"/>
        <w:numPr>
          <w:ilvl w:val="3"/>
          <w:numId w:val="1"/>
        </w:numPr>
        <w:rPr/>
      </w:pPr>
      <w:bookmarkStart w:id="639" w:name="__RefHeading___Toc2842420_1395250215"/>
      <w:bookmarkStart w:id="640" w:name="_Toc256"/>
      <w:bookmarkEnd w:id="638"/>
      <w:bookmarkEnd w:id="639"/>
      <w:r>
        <w:rPr>
          <w:rtl w:val="true"/>
        </w:rPr>
        <w:t xml:space="preserve">الدّرس الحادی و الأربعون أسماء العدد </w:t>
      </w:r>
      <w:r>
        <w:rPr>
          <w:rtl w:val="true"/>
        </w:rPr>
        <w:t>(</w:t>
      </w:r>
      <w:r>
        <w:rPr/>
        <w:t>2</w:t>
      </w:r>
      <w:r>
        <w:rPr>
          <w:rtl w:val="true"/>
        </w:rPr>
        <w:t xml:space="preserve">) </w:t>
      </w:r>
      <w:r>
        <w:rPr>
          <w:rtl w:val="true"/>
        </w:rPr>
        <w:t>و المذکّر و المؤنّث</w:t>
      </w:r>
      <w:bookmarkEnd w:id="640"/>
    </w:p>
    <w:p>
      <w:pPr>
        <w:pStyle w:val="Heading5"/>
        <w:numPr>
          <w:ilvl w:val="4"/>
          <w:numId w:val="1"/>
        </w:numPr>
        <w:rPr/>
      </w:pPr>
      <w:bookmarkStart w:id="641" w:name="__RefHeading___Toc2842422_1395250215"/>
      <w:bookmarkStart w:id="642" w:name="_Toc257"/>
      <w:bookmarkEnd w:id="641"/>
      <w:r>
        <w:rPr>
          <w:rtl w:val="true"/>
        </w:rPr>
        <w:t>اشارة</w:t>
      </w:r>
      <w:bookmarkEnd w:id="642"/>
    </w:p>
    <w:p>
      <w:pPr>
        <w:pStyle w:val="BookText"/>
        <w:rPr/>
      </w:pPr>
      <w:r>
        <w:rPr>
          <w:rFonts w:ascii="IRNazanin" w:hAnsi="IRNazanin" w:eastAsia="IRNazanin"/>
          <w:color w:val="111111"/>
          <w:sz w:val="28"/>
          <w:sz w:val="28"/>
          <w:szCs w:val="28"/>
          <w:rtl w:val="true"/>
          <w:lang w:bidi="fa-IR"/>
        </w:rPr>
        <w:t>ممیزها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ممیّز لهما، لأنّ لفظ الممیّز مستغن عن ذکر العدد فیهما کما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رجل و رجلان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أمّا سائر الأعداد فلا بدّ لها من ممیّز، فممیّز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مخفوض مجموع،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الممیّز لفظ المأة فحینئذ یکون محفوظا مفردا،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ثلثمآت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ثلثمئین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و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مفرد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عشرة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و تسعون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 تسعون امرأة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مخفوض مفرد؛</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آلاف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آلاف امرأة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قس علی هذا</w:t>
      </w:r>
      <w:r>
        <w:rPr>
          <w:rFonts w:eastAsia="IRNazanin" w:cs="IRNazanin"/>
          <w:color w:val="111111"/>
          <w:sz w:val="28"/>
          <w:szCs w:val="28"/>
          <w:rtl w:val="true"/>
          <w:lang w:bidi="fa-IR"/>
        </w:rPr>
        <w:t>.</w:t>
      </w:r>
    </w:p>
    <w:p>
      <w:pPr>
        <w:pStyle w:val="Heading5"/>
        <w:numPr>
          <w:ilvl w:val="4"/>
          <w:numId w:val="1"/>
        </w:numPr>
        <w:rPr/>
      </w:pPr>
      <w:bookmarkStart w:id="643" w:name="__RefHeading___Toc2842424_1395250215"/>
      <w:bookmarkStart w:id="644" w:name="_Toc258"/>
      <w:bookmarkEnd w:id="643"/>
      <w:r>
        <w:rPr>
          <w:rtl w:val="true"/>
        </w:rPr>
        <w:t>الفصل الثالث</w:t>
      </w:r>
      <w:r>
        <w:rPr>
          <w:rtl w:val="true"/>
        </w:rPr>
        <w:t xml:space="preserve">: </w:t>
      </w:r>
      <w:r>
        <w:rPr>
          <w:rtl w:val="true"/>
        </w:rPr>
        <w:t>فی المذکر و المؤنث</w:t>
      </w:r>
      <w:bookmarkEnd w:id="644"/>
    </w:p>
    <w:p>
      <w:pPr>
        <w:pStyle w:val="Heading6"/>
        <w:numPr>
          <w:ilvl w:val="5"/>
          <w:numId w:val="1"/>
        </w:numPr>
        <w:rPr/>
      </w:pPr>
      <w:bookmarkStart w:id="645" w:name="__RefHeading___Toc2842426_1395250215"/>
      <w:bookmarkStart w:id="646" w:name="_Toc259"/>
      <w:bookmarkEnd w:id="645"/>
      <w:r>
        <w:rPr>
          <w:rtl w:val="true"/>
        </w:rPr>
        <w:t>اشارة</w:t>
      </w:r>
      <w:bookmarkEnd w:id="64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الإسم إمّا مذکّر و إمّا مؤنّث</w:t>
      </w:r>
      <w:r>
        <w:rPr>
          <w:rFonts w:eastAsia="Amiri" w:cs="Amiri" w:ascii="Amiri" w:hAnsi="Amiri"/>
          <w:color w:val="111111"/>
          <w:sz w:val="28"/>
          <w:szCs w:val="28"/>
          <w:rtl w:val="true"/>
          <w:lang w:bidi="ar-SA"/>
        </w:rPr>
        <w:t>.</w:t>
      </w:r>
      <w:bookmarkStart w:id="647" w:name="pg2870_23963"/>
    </w:p>
    <w:p>
      <w:pPr>
        <w:pStyle w:val="BookText"/>
        <w:rPr/>
      </w:pPr>
      <w:bookmarkEnd w:id="647"/>
      <w:r>
        <w:rPr>
          <w:rFonts w:ascii="IRNazanin" w:hAnsi="IRNazanin" w:eastAsia="IRNazanin"/>
          <w:color w:val="111111"/>
          <w:sz w:val="28"/>
          <w:sz w:val="28"/>
          <w:szCs w:val="28"/>
          <w:rtl w:val="true"/>
          <w:lang w:bidi="fa-IR"/>
        </w:rPr>
        <w:t>تعریفهما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المؤنّث ما فیه علامة التأنیث لفظا أو تقدیرا و المذکر بخلافه</w:t>
      </w:r>
      <w:r>
        <w:rPr>
          <w:rFonts w:eastAsia="IRNazanin" w:cs="IRNazanin"/>
          <w:color w:val="111111"/>
          <w:sz w:val="28"/>
          <w:szCs w:val="28"/>
          <w:rtl w:val="true"/>
          <w:lang w:bidi="fa-IR"/>
        </w:rPr>
        <w:t>.</w:t>
      </w:r>
    </w:p>
    <w:p>
      <w:pPr>
        <w:pStyle w:val="Heading6"/>
        <w:numPr>
          <w:ilvl w:val="5"/>
          <w:numId w:val="1"/>
        </w:numPr>
        <w:rPr/>
      </w:pPr>
      <w:bookmarkStart w:id="648" w:name="__RefHeading___Toc2842428_1395250215"/>
      <w:bookmarkStart w:id="649" w:name="_Toc260"/>
      <w:bookmarkEnd w:id="648"/>
      <w:r>
        <w:rPr>
          <w:rtl w:val="true"/>
        </w:rPr>
        <w:t>علامات التأنیث</w:t>
      </w:r>
      <w:r>
        <w:rPr>
          <w:rtl w:val="true"/>
        </w:rPr>
        <w:t>: [</w:t>
      </w:r>
      <w:r>
        <w:rPr>
          <w:rtl w:val="true"/>
        </w:rPr>
        <w:t>و هی</w:t>
      </w:r>
      <w:r>
        <w:rPr>
          <w:rtl w:val="true"/>
        </w:rPr>
        <w:t>]</w:t>
      </w:r>
      <w:r>
        <w:rPr>
          <w:rtl w:val="true"/>
        </w:rPr>
        <w:t>ثلاثة</w:t>
      </w:r>
      <w:r>
        <w:rPr>
          <w:rtl w:val="true"/>
        </w:rPr>
        <w:t>:</w:t>
      </w:r>
      <w:bookmarkEnd w:id="6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المقصورة،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الممدودة،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المقدرة إنّما هی التّاء فقط،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التصغیر یردّ الأشیاء الی أصولها</w:t>
      </w:r>
      <w:r>
        <w:rPr>
          <w:rFonts w:eastAsia="IRNazanin" w:cs="IRNazanin"/>
          <w:color w:val="111111"/>
          <w:sz w:val="28"/>
          <w:szCs w:val="28"/>
          <w:rtl w:val="true"/>
          <w:lang w:bidi="fa-IR"/>
        </w:rPr>
        <w:t>.</w:t>
      </w:r>
    </w:p>
    <w:p>
      <w:pPr>
        <w:pStyle w:val="Heading6"/>
        <w:numPr>
          <w:ilvl w:val="5"/>
          <w:numId w:val="1"/>
        </w:numPr>
        <w:rPr/>
      </w:pPr>
      <w:bookmarkStart w:id="650" w:name="__RefHeading___Toc2842430_1395250215"/>
      <w:bookmarkStart w:id="651" w:name="_Toc261"/>
      <w:bookmarkEnd w:id="650"/>
      <w:r>
        <w:rPr>
          <w:rtl w:val="true"/>
        </w:rPr>
        <w:t>أقسام المؤنث</w:t>
      </w:r>
      <w:r>
        <w:rPr>
          <w:rtl w:val="true"/>
        </w:rPr>
        <w:t>: [</w:t>
      </w:r>
      <w:r>
        <w:rPr>
          <w:rtl w:val="true"/>
        </w:rPr>
        <w:t>و هو</w:t>
      </w:r>
      <w:r>
        <w:rPr>
          <w:rtl w:val="true"/>
        </w:rPr>
        <w:t>]</w:t>
      </w:r>
      <w:r>
        <w:rPr>
          <w:rtl w:val="true"/>
        </w:rPr>
        <w:t>علی قسمین</w:t>
      </w:r>
      <w:r>
        <w:rPr>
          <w:rtl w:val="true"/>
        </w:rPr>
        <w:t>:</w:t>
      </w:r>
      <w:bookmarkEnd w:id="6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بازائه ذکر من الحیوان،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بخلافه،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أحکام الفعل إذا أسند إلی المؤنّث فلا نعیدها</w:t>
      </w:r>
      <w:r>
        <w:rPr>
          <w:rFonts w:eastAsia="IRNazanin" w:cs="IRNazanin"/>
          <w:color w:val="111111"/>
          <w:sz w:val="28"/>
          <w:szCs w:val="28"/>
          <w:rtl w:val="true"/>
          <w:lang w:bidi="fa-IR"/>
        </w:rPr>
        <w:t>.</w:t>
      </w:r>
      <w:bookmarkStart w:id="652" w:name="pg2870_23964"/>
    </w:p>
    <w:p>
      <w:pPr>
        <w:pStyle w:val="Heading5"/>
        <w:numPr>
          <w:ilvl w:val="4"/>
          <w:numId w:val="1"/>
        </w:numPr>
        <w:rPr/>
      </w:pPr>
      <w:bookmarkStart w:id="653" w:name="__RefHeading___Toc2842432_1395250215"/>
      <w:bookmarkStart w:id="654" w:name="_Toc262"/>
      <w:bookmarkEnd w:id="652"/>
      <w:bookmarkEnd w:id="653"/>
      <w:r>
        <w:rPr>
          <w:rtl w:val="true"/>
        </w:rPr>
        <w:t>الأسئلة</w:t>
      </w:r>
      <w:bookmarkEnd w:id="6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لا یحتاج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الممیّز؟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ینصب و یفرد تمییز العدد؟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حکم الإسم الواقع بعد الأعداد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المذکّر و المؤنّث و مثّل 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علامات التأنیث؟ و أیّها یقدّر؟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أقسام المؤنث مع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الأرقام التالیة بالحروف و ألحقها بأسماء مذکرة و مؤنّثة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1972</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1342</w:t>
      </w:r>
      <w:r>
        <w:rPr>
          <w:rFonts w:ascii="IRNazanin" w:hAnsi="IRNazanin" w:eastAsia="IRNazanin"/>
          <w:color w:val="111111"/>
          <w:sz w:val="28"/>
          <w:sz w:val="28"/>
          <w:szCs w:val="28"/>
          <w:lang w:bidi="fa-IR"/>
        </w:rPr>
        <w:t>،</w:t>
      </w:r>
      <w:r>
        <w:rPr>
          <w:rFonts w:eastAsia="IRNazanin" w:cs="IRNazanin"/>
          <w:color w:val="111111"/>
          <w:sz w:val="28"/>
          <w:szCs w:val="28"/>
          <w:lang w:bidi="fa-IR"/>
        </w:rPr>
        <w:t>9999</w:t>
      </w:r>
      <w:r>
        <w:rPr>
          <w:rFonts w:eastAsia="IRNazanin" w:cs="IRNazanin"/>
          <w:color w:val="111111"/>
          <w:sz w:val="28"/>
          <w:szCs w:val="28"/>
          <w:rtl w:val="true"/>
          <w:lang w:bidi="fa-IR"/>
        </w:rPr>
        <w:t>.</w:t>
      </w:r>
    </w:p>
    <w:p>
      <w:pPr>
        <w:pStyle w:val="Heading5"/>
        <w:numPr>
          <w:ilvl w:val="4"/>
          <w:numId w:val="1"/>
        </w:numPr>
        <w:rPr/>
      </w:pPr>
      <w:bookmarkStart w:id="655" w:name="__RefHeading___Toc2842434_1395250215"/>
      <w:bookmarkStart w:id="656" w:name="_Toc263"/>
      <w:bookmarkEnd w:id="655"/>
      <w:r>
        <w:rPr>
          <w:rtl w:val="true"/>
        </w:rPr>
        <w:t>التّمارین</w:t>
      </w:r>
      <w:bookmarkEnd w:id="6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العدد و ممیّزه فی الجمل التالیة و عیّن إعرابهما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وٰاعَدْنٰا مُوسیٰ ثَلاٰثِینَ لَیْلَةً وَ أَتْمَمْنٰاهٰا بِعَشْرٍ فَتَمَّ مِیقٰاتُ رَبِّهِ أَرْبَعِینَ لَیْلَةً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أَخِی لَهُ تِسْعٌ وَ تِسْعُونَ نَعْجَةً وَ لِیَ نَعْجَةٌ وٰاحِدَةٌ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اِثْنَتَیْ عَشْرَةَ أَسْبٰاطاً أُمَماً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ثَلاٰثَةِ أَیّٰامٍ فِی اَلْحَجِّ وَ سَبْعَةٍ إِذٰا رَجَعْتُمْ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فِی اَلْمَدِینَةِ تِسْعَةُ رَهْطٍ یُفْسِدُونَ فِی اَلْأَرْضِ وَ لاٰ یُصْلِحُونَ 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 قُلْ فَأْتُوا بِعَشْرِ سُوَرٍ مِثْلِهِ مُفْتَرَیٰاتٍ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إِلیٰ قَوْمِهِ فَلَبِثَ فِیهِمْ أَلْفَ سَنَةٍ إِلاّٰ خَمْسِینَ عٰاماً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المؤنث الحقیقی عن المجازی فیما یلی من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بنت، أرنب، حوزة، رجعی، صحراء، دواة، ضأن، ریح، ید، رجل، صفیّة، عطیّة، سعدی، تمرة، معز، جهنّم، زینب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الأسماء المؤنّثة ممّا یلی من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عَمَدٍ مُمَدَّدَةٍ الهمزة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 یَشْرَبُ بِهٰا عِبٰادُ اَللّٰهِ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اَلسَّمٰاءِ کَیْفَ رُفِعَتْ الغاشیة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اَلَّتِی کُنْتُمْ تُوعَدُونَ 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مَنًّا بَعْدُ وَ إِمّٰا فِدٰاءً حَتّٰی تَضَعَ اَلْحَرْبُ أَوْزٰارَهٰا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زَلْزَلَةَ اَلسّٰاعَةِ شَیْءٌ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تَرَوْنَهٰا تَذْهَلُ کُلُّ مُرْضِعَةٍ عَمّٰا أَرْضَعَتْ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أُقْسِمُ بِالنَّفْسِ اَللَّوّٰامَةِ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 ذٰلِکَ اَلدِّینُ اَلْقَیِّمُ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اُدْخُلِی جَنَّتِی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657" w:name="pg2870_23967"/>
    </w:p>
    <w:p>
      <w:pPr>
        <w:pStyle w:val="Heading4"/>
        <w:numPr>
          <w:ilvl w:val="3"/>
          <w:numId w:val="1"/>
        </w:numPr>
        <w:rPr/>
      </w:pPr>
      <w:bookmarkStart w:id="658" w:name="__RefHeading___Toc2842436_1395250215"/>
      <w:bookmarkStart w:id="659" w:name="_Toc264"/>
      <w:bookmarkEnd w:id="657"/>
      <w:bookmarkEnd w:id="658"/>
      <w:r>
        <w:rPr>
          <w:rtl w:val="true"/>
        </w:rPr>
        <w:t>الدّرس الثّانی و الأربعون التثنیة</w:t>
      </w:r>
      <w:bookmarkEnd w:id="659"/>
    </w:p>
    <w:p>
      <w:pPr>
        <w:pStyle w:val="Heading5"/>
        <w:numPr>
          <w:ilvl w:val="4"/>
          <w:numId w:val="1"/>
        </w:numPr>
        <w:rPr/>
      </w:pPr>
      <w:bookmarkStart w:id="660" w:name="__RefHeading___Toc2842438_1395250215"/>
      <w:bookmarkStart w:id="661" w:name="_Toc265"/>
      <w:bookmarkEnd w:id="660"/>
      <w:r>
        <w:rPr>
          <w:rtl w:val="true"/>
        </w:rPr>
        <w:t>الفصل الرّابع</w:t>
      </w:r>
      <w:r>
        <w:rPr>
          <w:rtl w:val="true"/>
        </w:rPr>
        <w:t xml:space="preserve">: </w:t>
      </w:r>
      <w:r>
        <w:rPr>
          <w:rtl w:val="true"/>
        </w:rPr>
        <w:t>فی التثنیة</w:t>
      </w:r>
      <w:bookmarkEnd w:id="661"/>
    </w:p>
    <w:p>
      <w:pPr>
        <w:pStyle w:val="Heading6"/>
        <w:numPr>
          <w:ilvl w:val="5"/>
          <w:numId w:val="1"/>
        </w:numPr>
        <w:rPr/>
      </w:pPr>
      <w:bookmarkStart w:id="662" w:name="__RefHeading___Toc2842440_1395250215"/>
      <w:bookmarkStart w:id="663" w:name="_Toc266"/>
      <w:bookmarkEnd w:id="662"/>
      <w:r>
        <w:rPr>
          <w:rtl w:val="true"/>
        </w:rPr>
        <w:t>اشارة</w:t>
      </w:r>
      <w:bookmarkEnd w:id="663"/>
    </w:p>
    <w:p>
      <w:pPr>
        <w:pStyle w:val="BookText"/>
        <w:rPr/>
      </w:pPr>
      <w:r>
        <w:rPr>
          <w:rFonts w:ascii="IRNazanin" w:hAnsi="IRNazanin" w:eastAsia="IRNazanin"/>
          <w:color w:val="111111"/>
          <w:sz w:val="28"/>
          <w:sz w:val="28"/>
          <w:szCs w:val="28"/>
          <w:rtl w:val="true"/>
          <w:lang w:bidi="fa-IR"/>
        </w:rPr>
        <w:t>تعریف المثنّی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ألحق بآخره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 ما قبلها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مکسورة لیدلّ علی أنّ معه آخر مثله،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نصبا و جرّا، هذا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الجاری مجراه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تثنیة المقصور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ثنّی المقصور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کانت الألف منقلبة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ثلاثیّا ردّ إلی أصله،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تثنیة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أکثر من الثّلاثی، أو لیست منقلبة عن شیء، تقلب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تثنیة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حباری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تثنیة الممدود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ثنّی الممدود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همزته أصلیّة،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 کانت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 واوا،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 کانت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فیه الوجهان،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کساوان و کسائان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رداوان و ردائان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w:t>
      </w:r>
      <w:bookmarkStart w:id="664" w:name="pg2870_23968"/>
    </w:p>
    <w:p>
      <w:pPr>
        <w:pStyle w:val="Heading6"/>
        <w:numPr>
          <w:ilvl w:val="5"/>
          <w:numId w:val="1"/>
        </w:numPr>
        <w:rPr/>
      </w:pPr>
      <w:bookmarkStart w:id="665" w:name="__RefHeading___Toc2842442_1395250215"/>
      <w:bookmarkStart w:id="666" w:name="_Toc267"/>
      <w:bookmarkEnd w:id="664"/>
      <w:bookmarkEnd w:id="665"/>
      <w:r>
        <w:rPr>
          <w:rtl w:val="true"/>
        </w:rPr>
        <w:t>تنبیهات</w:t>
      </w:r>
      <w:r>
        <w:rPr>
          <w:rtl w:val="true"/>
        </w:rPr>
        <w:t>:</w:t>
      </w:r>
      <w:bookmarkEnd w:id="6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حذف نونه عند الإضافة،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غلاما زید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تحذف تاء التأنیث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متلازمان فکأنّهما شیء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أرید إضافة المثنّی إلی المثنّی یعبّر عن الأوّل بلفظ الجمع،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أَیْدِیَهُمٰا </w:t>
      </w:r>
      <w:r>
        <w:rPr>
          <w:rStyle w:val="FootnoteAnchor"/>
          <w:rtl w:val="true"/>
        </w:rPr>
        <w:footnoteReference w:id="114"/>
      </w:r>
      <w:r>
        <w:rPr>
          <w:rFonts w:ascii="IRNazanin" w:hAnsi="IRNazanin" w:eastAsia="IRNazanin"/>
          <w:color w:val="111111"/>
          <w:sz w:val="28"/>
          <w:sz w:val="28"/>
          <w:szCs w:val="28"/>
          <w:rtl w:val="true"/>
          <w:lang w:bidi="fa-IR"/>
        </w:rPr>
        <w:t>و ذلک لکراهیّة اجتماع التثنیتین فیما تأکّد الإتصال لفظا و معنی</w:t>
      </w:r>
      <w:r>
        <w:rPr>
          <w:rFonts w:eastAsia="IRNazanin" w:cs="IRNazanin"/>
          <w:color w:val="111111"/>
          <w:sz w:val="28"/>
          <w:szCs w:val="28"/>
          <w:rtl w:val="true"/>
          <w:lang w:bidi="fa-IR"/>
        </w:rPr>
        <w:t>.</w:t>
      </w:r>
    </w:p>
    <w:p>
      <w:pPr>
        <w:pStyle w:val="Heading5"/>
        <w:numPr>
          <w:ilvl w:val="4"/>
          <w:numId w:val="1"/>
        </w:numPr>
        <w:rPr/>
      </w:pPr>
      <w:bookmarkStart w:id="667" w:name="__RefHeading___Toc2842444_1395250215"/>
      <w:bookmarkStart w:id="668" w:name="_Toc268"/>
      <w:bookmarkEnd w:id="667"/>
      <w:r>
        <w:rPr>
          <w:rtl w:val="true"/>
        </w:rPr>
        <w:t>الأسئلة</w:t>
      </w:r>
      <w:bookmarkEnd w:id="6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حدّ المثنّی؟ أذکره مع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یثنّی المقصور؟ بیّنها مع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إضافة المثنّی إلی مثله؟ وضّح ذلک بمثال</w:t>
      </w:r>
      <w:r>
        <w:rPr>
          <w:rFonts w:eastAsia="IRNazanin" w:cs="IRNazanin"/>
          <w:color w:val="111111"/>
          <w:sz w:val="28"/>
          <w:szCs w:val="28"/>
          <w:rtl w:val="true"/>
          <w:lang w:bidi="fa-IR"/>
        </w:rPr>
        <w:t>.</w:t>
      </w:r>
    </w:p>
    <w:p>
      <w:pPr>
        <w:pStyle w:val="Heading5"/>
        <w:numPr>
          <w:ilvl w:val="4"/>
          <w:numId w:val="1"/>
        </w:numPr>
        <w:rPr/>
      </w:pPr>
      <w:bookmarkStart w:id="669" w:name="__RefHeading___Toc2842446_1395250215"/>
      <w:bookmarkStart w:id="670" w:name="_Toc269"/>
      <w:bookmarkEnd w:id="669"/>
      <w:r>
        <w:rPr>
          <w:rtl w:val="true"/>
        </w:rPr>
        <w:t>التّمارین</w:t>
      </w:r>
      <w:bookmarkEnd w:id="67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المثنّی من غیره فیما یلی من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جولان، ساعیان، جبان، حنین، ظبیان، قفوان، غضبان، کرمان، صفراوان، وضّاءان، عمران، دعاوان، قنوان، غلمان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 الکلمات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عظمی، منجی، عرجاء، داع، رضا، زهراء، محطّ، نداء، خضراء، صحراء، الشافّی، مشّاء، سمآء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المثنّی ممّا یلی من الجمل و عیّن مفرده و أعربه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مَعَهُ اَلسِّجْنَ فَتَیٰانِ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 آیٰاتُنٰا وَلّٰی مُسْتَکْبِراً کَأَنْ لَمْ یَسْمَعْهٰا کَأَنَّ فِی أُذُنَیْهِ وَقْراً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لاٰ تَتَّخِذُوا إِلٰهَیْنِ اِثْنَیْنِ إِنَّمٰا هُوَ إِلٰهٌ وٰاحِدٌ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اَلْغُلاٰمُ فَکٰانَ أَبَوٰاهُ 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اَلْبَحْرَیْنِ یَلْتَقِیٰانِ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اَلْجِدٰارُ فَکٰانَ لِغُلاٰمَیْنِ یَتِیمَیْنِ فِی اَلْمَدِینَةِ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یَتَلَقَّی اَلْمُتَلَقِّیٰانِ عَنِ اَلْیَمِینِ وَ عَنِ اَلشِّمٰالِ قَعِیدٌ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یُرْضِعْنَ أَوْلاٰدَهُنَّ حَوْلَیْنِ کٰامِلَیْنِ لِمَنْ أَرٰادَ أَنْ یُتِمَّ اَلرَّضٰاعَةَ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لَهُ عَیْنَیْنِ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لِسٰاناً وَ شَفَتَیْنِ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هَدَیْنٰاهُ اَلنَّجْدَیْنِ 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671" w:name="pg2870_23970"/>
    </w:p>
    <w:p>
      <w:pPr>
        <w:pStyle w:val="Heading4"/>
        <w:numPr>
          <w:ilvl w:val="3"/>
          <w:numId w:val="1"/>
        </w:numPr>
        <w:rPr/>
      </w:pPr>
      <w:bookmarkStart w:id="672" w:name="__RefHeading___Toc2842448_1395250215"/>
      <w:bookmarkStart w:id="673" w:name="_Toc270"/>
      <w:bookmarkEnd w:id="671"/>
      <w:bookmarkEnd w:id="672"/>
      <w:r>
        <w:rPr>
          <w:rtl w:val="true"/>
        </w:rPr>
        <w:t>الدّرس الثالث و الأربعون الجمع المصحّح</w:t>
      </w:r>
      <w:bookmarkEnd w:id="673"/>
    </w:p>
    <w:p>
      <w:pPr>
        <w:pStyle w:val="Heading5"/>
        <w:numPr>
          <w:ilvl w:val="4"/>
          <w:numId w:val="1"/>
        </w:numPr>
        <w:rPr/>
      </w:pPr>
      <w:bookmarkStart w:id="674" w:name="__RefHeading___Toc2842450_1395250215"/>
      <w:bookmarkStart w:id="675" w:name="_Toc271"/>
      <w:bookmarkEnd w:id="674"/>
      <w:r>
        <w:rPr>
          <w:rtl w:val="true"/>
        </w:rPr>
        <w:t>الفصل الخامس</w:t>
      </w:r>
      <w:r>
        <w:rPr>
          <w:rtl w:val="true"/>
        </w:rPr>
        <w:t xml:space="preserve">: </w:t>
      </w:r>
      <w:r>
        <w:rPr>
          <w:rtl w:val="true"/>
        </w:rPr>
        <w:t>فی الجمع</w:t>
      </w:r>
      <w:bookmarkEnd w:id="675"/>
    </w:p>
    <w:p>
      <w:pPr>
        <w:pStyle w:val="Heading6"/>
        <w:numPr>
          <w:ilvl w:val="5"/>
          <w:numId w:val="1"/>
        </w:numPr>
        <w:rPr/>
      </w:pPr>
      <w:bookmarkStart w:id="676" w:name="__RefHeading___Toc2842452_1395250215"/>
      <w:bookmarkStart w:id="677" w:name="_Toc272"/>
      <w:bookmarkEnd w:id="676"/>
      <w:r>
        <w:rPr>
          <w:rtl w:val="true"/>
        </w:rPr>
        <w:t>اشارة</w:t>
      </w:r>
      <w:bookmarkEnd w:id="677"/>
    </w:p>
    <w:p>
      <w:pPr>
        <w:pStyle w:val="BookText"/>
        <w:rPr/>
      </w:pPr>
      <w:r>
        <w:rPr>
          <w:rFonts w:ascii="IRNazanin" w:hAnsi="IRNazanin" w:eastAsia="IRNazanin"/>
          <w:color w:val="111111"/>
          <w:sz w:val="28"/>
          <w:sz w:val="28"/>
          <w:szCs w:val="28"/>
          <w:rtl w:val="true"/>
          <w:lang w:bidi="fa-IR"/>
        </w:rPr>
        <w:t>تعریف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ما دلّ علی آحاد، و تلک الآحاد مقصودة بحروف مفرده بتغییر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تقدیریّ،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مفرده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و إن دلّ علی آحاد لیس بجمع إذ لا مفرد له</w:t>
      </w:r>
      <w:r>
        <w:rPr>
          <w:rFonts w:eastAsia="IRNazanin" w:cs="IRNazanin"/>
          <w:color w:val="111111"/>
          <w:sz w:val="28"/>
          <w:szCs w:val="28"/>
          <w:rtl w:val="true"/>
          <w:lang w:bidi="fa-IR"/>
        </w:rPr>
        <w:t>.</w:t>
      </w:r>
    </w:p>
    <w:p>
      <w:pPr>
        <w:pStyle w:val="Heading6"/>
        <w:numPr>
          <w:ilvl w:val="5"/>
          <w:numId w:val="1"/>
        </w:numPr>
        <w:rPr/>
      </w:pPr>
      <w:bookmarkStart w:id="678" w:name="__RefHeading___Toc2842454_1395250215"/>
      <w:bookmarkStart w:id="679" w:name="_Toc273"/>
      <w:bookmarkEnd w:id="678"/>
      <w:r>
        <w:rPr>
          <w:rtl w:val="true"/>
        </w:rPr>
        <w:t>أقسام الجمع</w:t>
      </w:r>
      <w:r>
        <w:rPr>
          <w:rtl w:val="true"/>
        </w:rPr>
        <w:t>:</w:t>
      </w:r>
      <w:bookmarkEnd w:id="679"/>
    </w:p>
    <w:p>
      <w:pPr>
        <w:pStyle w:val="BookText"/>
        <w:rPr/>
      </w:pPr>
      <w:r>
        <w:rPr>
          <w:rFonts w:ascii="IRNazanin" w:hAnsi="IRNazanin" w:eastAsia="IRNazanin"/>
          <w:color w:val="111111"/>
          <w:sz w:val="28"/>
          <w:sz w:val="28"/>
          <w:szCs w:val="28"/>
          <w:rtl w:val="true"/>
          <w:lang w:bidi="fa-IR"/>
        </w:rPr>
        <w:t>و هو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لم یتغیّر بناء مفرده،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یتغیّر بناء مفرده،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المصحّح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لحق بآخره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مضموم ما قبلها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مکسور ما قبلها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لیدلّ علی أنّ معه أکثر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الصّحیح</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المنقوص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 المنقوص هذا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تحذف یائه،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جمع المقصور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أرید جمع المقصور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یحذف ألفه و یبقی ما قبلها مفتوحا لیدلّ علی الألف المحذوفة،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جمع الممدود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جمع الممدود کتثنیته،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شرط جمع المذکر السّالم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اسما فشرطه أن یکون مذکّرا علما یعقل،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خالیا من التّاء و الترکیب،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مریم، رجل، کلب، حمزة و بعلبکّ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صفة فشرطه أن یکون مذکّرا عاقلا خالیا من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مؤنّثه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مؤنثه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مرضع، سابق </w:t>
      </w:r>
      <w:r>
        <w:rPr>
          <w:rStyle w:val="FootnoteAnchor"/>
          <w:rtl w:val="true"/>
        </w:rPr>
        <w:footnoteReference w:id="115"/>
      </w:r>
      <w:r>
        <w:rPr>
          <w:rFonts w:ascii="IRNazanin" w:hAnsi="IRNazanin" w:eastAsia="IRNazanin"/>
          <w:color w:val="111111"/>
          <w:sz w:val="28"/>
          <w:sz w:val="28"/>
          <w:szCs w:val="28"/>
          <w:rtl w:val="true"/>
          <w:lang w:bidi="fa-IR"/>
        </w:rPr>
        <w:t>، علاّمة، أحمر، سکران، جریح و 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حذف نونه بالإضافة،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مسلمو مصر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ألحق بآخره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شرط جمع المؤنّث السالم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صفة و له مذکّر فشرطه أن یکون مذکّره قد جمع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له مذکّر فشرطه أن لا یکون مؤنّثا مجرّدا من التّاء،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اسما یجمع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شرط،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هندات</w:t>
      </w:r>
      <w:r>
        <w:rPr>
          <w:rFonts w:eastAsia="IRNazanin" w:cs="IRNazanin"/>
          <w:color w:val="111111"/>
          <w:sz w:val="28"/>
          <w:szCs w:val="28"/>
          <w:rtl w:val="true"/>
          <w:lang w:bidi="fa-IR"/>
        </w:rPr>
        <w:t>» .</w:t>
      </w:r>
      <w:bookmarkStart w:id="680" w:name="pg2870_23972"/>
    </w:p>
    <w:p>
      <w:pPr>
        <w:pStyle w:val="Heading5"/>
        <w:numPr>
          <w:ilvl w:val="4"/>
          <w:numId w:val="1"/>
        </w:numPr>
        <w:rPr/>
      </w:pPr>
      <w:bookmarkStart w:id="681" w:name="__RefHeading___Toc2842456_1395250215"/>
      <w:bookmarkStart w:id="682" w:name="_Toc274"/>
      <w:bookmarkEnd w:id="680"/>
      <w:bookmarkEnd w:id="681"/>
      <w:r>
        <w:rPr>
          <w:rtl w:val="true"/>
        </w:rPr>
        <w:t>الأسئلة</w:t>
      </w:r>
      <w:bookmarkEnd w:id="6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الجمع و اذکر أقسامه، مع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الجمع المصحّح؟ و کم قسما 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تعریف جمع المذکّر السّالم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یجمع المنقوص بهذا الجمع؟ أذکره مع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یبنی جمع المذکّر السّالم، من المقصور؟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شرط جمع المذکّر السّالم إذا کان اسما و ما هو شرطه إذا کان صفة؟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یجمع جمع المؤنث السّالم و ما هو شرطه إذا کان صفة؟</w:t>
      </w:r>
    </w:p>
    <w:p>
      <w:pPr>
        <w:pStyle w:val="Heading5"/>
        <w:numPr>
          <w:ilvl w:val="4"/>
          <w:numId w:val="1"/>
        </w:numPr>
        <w:rPr/>
      </w:pPr>
      <w:bookmarkStart w:id="683" w:name="__RefHeading___Toc2842458_1395250215"/>
      <w:bookmarkStart w:id="684" w:name="_Toc275"/>
      <w:bookmarkEnd w:id="683"/>
      <w:r>
        <w:rPr>
          <w:rtl w:val="true"/>
        </w:rPr>
        <w:t>التّمارین</w:t>
      </w:r>
      <w:bookmarkEnd w:id="6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لأیّ سبب لا تجمع الکلمات التالیة جمعا مذکرا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غیور، هند، عطشان، قتیل، أسود، أعرج، أسد، بتول، أعمی، أیسر، یقظان، قنوع، نسّابة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إجمع الکلمات التّابعة جمعا مذکرا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 أحقر، رضا، مفتی، یحیی، سعد، طبیب، وضّاء، ناصر، الداعی، فطن، أعلی، بنّاء</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إجمع الکلمات التالیة جمعا مؤنّثا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حجرة، نافعة، عادیة، إنطلاق، فضلی، جملة، قطعة، سماء، بدرة،</w:t>
      </w:r>
    </w:p>
    <w:p>
      <w:pPr>
        <w:pStyle w:val="BookText"/>
        <w:rPr/>
      </w:pPr>
      <w:r>
        <w:rPr>
          <w:rFonts w:ascii="IRNazanin" w:hAnsi="IRNazanin" w:eastAsia="IRNazanin"/>
          <w:color w:val="111111"/>
          <w:sz w:val="28"/>
          <w:sz w:val="28"/>
          <w:szCs w:val="28"/>
          <w:rtl w:val="true"/>
          <w:lang w:bidi="fa-IR"/>
        </w:rPr>
        <w:t>عروة، صلاة، نعمی،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الجمع السّالم من الجمل التالیة و اذکر مفردها و أعربه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کَذٰلِکَ یُرِیهِمُ اَللّٰهُ أَعْمٰالَهُمْ حَسَرٰاتٍ عَلَیْهِمْ وَ مٰا هُمْ بِخٰارِجِینَ مِنَ اَلنّٰارِ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هُمْ یُرٰاؤُنَ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یَمْنَعُونَ اَلْمٰاعُونَ الماعون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قَرْیَةٍ إِلاّٰ نَحْنُ مُهْلِکُوهٰا قَبْلَ یَوْمِ اَلْقِیٰامَةِ أَوْ مُعَذِّبُوهٰا عَذٰاباً شَدِیداً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عِنْدَنٰا لَمِنَ اَلْمُصْطَفَیْنَ اَلْأَخْیٰارِ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أذکروا انقطاع اللّذّات و بقاء التّبعات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حجیج المارقین و خصیم الناکثین المرتابین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الخطبة</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أعظم الحسرات یوم القیامة حسرة رجل کسب مالا فی غیر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خُطُوٰاتِ اَلشَّیْطٰانِ إِنَّهُ لَکُمْ عَدُوٌّ مُبِینٌ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bookmarkStart w:id="685" w:name="pg2870_23974"/>
    </w:p>
    <w:p>
      <w:pPr>
        <w:pStyle w:val="Heading4"/>
        <w:numPr>
          <w:ilvl w:val="3"/>
          <w:numId w:val="1"/>
        </w:numPr>
        <w:rPr/>
      </w:pPr>
      <w:bookmarkStart w:id="686" w:name="__RefHeading___Toc2842460_1395250215"/>
      <w:bookmarkStart w:id="687" w:name="_Toc276"/>
      <w:bookmarkEnd w:id="685"/>
      <w:bookmarkEnd w:id="686"/>
      <w:r>
        <w:rPr>
          <w:rtl w:val="true"/>
        </w:rPr>
        <w:t>الدّرس الرّابع و الأربعون الجمع المکسّر و المصدر</w:t>
      </w:r>
      <w:bookmarkEnd w:id="687"/>
    </w:p>
    <w:p>
      <w:pPr>
        <w:pStyle w:val="Heading5"/>
        <w:numPr>
          <w:ilvl w:val="4"/>
          <w:numId w:val="1"/>
        </w:numPr>
        <w:rPr/>
      </w:pPr>
      <w:bookmarkStart w:id="688" w:name="__RefHeading___Toc2842462_1395250215"/>
      <w:bookmarkStart w:id="689" w:name="_Toc277"/>
      <w:bookmarkEnd w:id="688"/>
      <w:r>
        <w:rPr>
          <w:rtl w:val="true"/>
        </w:rPr>
        <w:t>اشارة</w:t>
      </w:r>
      <w:bookmarkEnd w:id="689"/>
    </w:p>
    <w:p>
      <w:pPr>
        <w:pStyle w:val="BookText"/>
        <w:rPr/>
      </w:pPr>
      <w:r>
        <w:rPr>
          <w:rFonts w:ascii="IRNazanin" w:hAnsi="IRNazanin" w:eastAsia="IRNazanin"/>
          <w:color w:val="111111"/>
          <w:sz w:val="28"/>
          <w:sz w:val="28"/>
          <w:szCs w:val="28"/>
          <w:rtl w:val="true"/>
          <w:lang w:bidi="fa-IR"/>
        </w:rPr>
        <w:t>الجمع المکسّر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صیغته فی الثّلاثی کثیرة غیر مضبوطة تعرف بالسّماع،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غیر الثّلاثی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عرفت فی التّصریف</w:t>
      </w:r>
      <w:r>
        <w:rPr>
          <w:rFonts w:eastAsia="IRNazanin" w:cs="IRNazanin"/>
          <w:color w:val="111111"/>
          <w:sz w:val="28"/>
          <w:szCs w:val="28"/>
          <w:rtl w:val="true"/>
          <w:lang w:bidi="fa-IR"/>
        </w:rPr>
        <w:t>.</w:t>
      </w:r>
    </w:p>
    <w:p>
      <w:pPr>
        <w:pStyle w:val="Heading5"/>
        <w:numPr>
          <w:ilvl w:val="4"/>
          <w:numId w:val="1"/>
        </w:numPr>
        <w:rPr/>
      </w:pPr>
      <w:bookmarkStart w:id="690" w:name="__RefHeading___Toc2842464_1395250215"/>
      <w:bookmarkStart w:id="691" w:name="_Toc278"/>
      <w:bookmarkEnd w:id="690"/>
      <w:r>
        <w:rPr>
          <w:rtl w:val="true"/>
        </w:rPr>
        <w:t>أقسام الجمع المکسّر</w:t>
      </w:r>
      <w:r>
        <w:rPr>
          <w:rtl w:val="true"/>
        </w:rPr>
        <w:t>:</w:t>
      </w:r>
      <w:bookmarkEnd w:id="691"/>
    </w:p>
    <w:p>
      <w:pPr>
        <w:pStyle w:val="BookText"/>
        <w:rPr/>
      </w:pPr>
      <w:r>
        <w:rPr>
          <w:rFonts w:ascii="IRNazanin" w:hAnsi="IRNazanin" w:eastAsia="IRNazanin"/>
          <w:color w:val="111111"/>
          <w:sz w:val="28"/>
          <w:sz w:val="28"/>
          <w:szCs w:val="28"/>
          <w:rtl w:val="true"/>
          <w:lang w:bidi="fa-IR"/>
        </w:rPr>
        <w:t>إعلم أنّه أیضا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یطلق علی العشرة فما دونها، و أبنیته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یطلق علی ما فوق العشرة، و أبنیته ما عدا هذا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یستعمل کلّ منها فی موضع الآخر علی سبیل الإستعارة </w:t>
      </w:r>
      <w:r>
        <w:rPr>
          <w:rStyle w:val="FootnoteAnchor"/>
          <w:rtl w:val="true"/>
        </w:rPr>
        <w:footnoteReference w:id="116"/>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قُرُوءٍ </w:t>
      </w:r>
      <w:r>
        <w:rPr>
          <w:rStyle w:val="FootnoteAnchor"/>
          <w:rtl w:val="true"/>
        </w:rPr>
        <w:footnoteReference w:id="117"/>
      </w:r>
      <w:r>
        <w:rPr>
          <w:rFonts w:ascii="IRNazanin" w:hAnsi="IRNazanin" w:eastAsia="IRNazanin"/>
          <w:color w:val="111111"/>
          <w:sz w:val="28"/>
          <w:sz w:val="28"/>
          <w:szCs w:val="28"/>
          <w:rtl w:val="true"/>
          <w:lang w:bidi="fa-IR"/>
        </w:rPr>
        <w:t xml:space="preserve">مع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أقراء</w:t>
      </w:r>
      <w:r>
        <w:rPr>
          <w:rFonts w:eastAsia="IRNazanin" w:cs="IRNazanin"/>
          <w:color w:val="111111"/>
          <w:sz w:val="28"/>
          <w:szCs w:val="28"/>
          <w:rtl w:val="true"/>
          <w:lang w:bidi="fa-IR"/>
        </w:rPr>
        <w:t>» .</w:t>
      </w:r>
    </w:p>
    <w:p>
      <w:pPr>
        <w:pStyle w:val="Heading5"/>
        <w:numPr>
          <w:ilvl w:val="4"/>
          <w:numId w:val="1"/>
        </w:numPr>
        <w:rPr/>
      </w:pPr>
      <w:bookmarkStart w:id="692" w:name="__RefHeading___Toc2842466_1395250215"/>
      <w:bookmarkStart w:id="693" w:name="_Toc279"/>
      <w:bookmarkEnd w:id="692"/>
      <w:r>
        <w:rPr>
          <w:rtl w:val="true"/>
        </w:rPr>
        <w:t>الفصل السادس</w:t>
      </w:r>
      <w:r>
        <w:rPr>
          <w:rtl w:val="true"/>
        </w:rPr>
        <w:t xml:space="preserve">: </w:t>
      </w:r>
      <w:r>
        <w:rPr>
          <w:rtl w:val="true"/>
        </w:rPr>
        <w:t>فی المصدر</w:t>
      </w:r>
      <w:bookmarkEnd w:id="69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یدلّ علی الحدث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یشتقّ منه الأفعال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bookmarkStart w:id="694" w:name="pg2870_23975"/>
    </w:p>
    <w:p>
      <w:pPr>
        <w:pStyle w:val="BookText"/>
        <w:rPr/>
      </w:pPr>
      <w:bookmarkEnd w:id="694"/>
      <w:r>
        <w:rPr>
          <w:rFonts w:ascii="IRNazanin" w:hAnsi="IRNazanin" w:eastAsia="IRNazanin"/>
          <w:color w:val="111111"/>
          <w:sz w:val="28"/>
          <w:sz w:val="28"/>
          <w:szCs w:val="28"/>
          <w:rtl w:val="true"/>
          <w:lang w:bidi="fa-IR"/>
        </w:rPr>
        <w:t>أبنیته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الثّلاثیّ المجرّد غیر مضبوطة تعرف بالسّماع، و من غیره قیاسیة،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إن لم یکن مفعولا مطلقا یعمل عمل فعله، أعنی یرفع فاعلا إن کان لازما،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أعجبنی قیام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ینصب مفعولا به أیضا إن کان متعدّیا،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اعجبنی ضرب زید عمرا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زید عمرا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إعلامک عمرا زیدا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مفعولا مطلقا فالعمل للفعل الّذی قبله،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ضربت ضربا عمرا،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إذا کان المفعول المطلق بدلا عن الفعل،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العامل الفعل المحذوف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العامل المصدر المذکور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 .]</w:t>
      </w:r>
    </w:p>
    <w:p>
      <w:pPr>
        <w:pStyle w:val="Heading5"/>
        <w:numPr>
          <w:ilvl w:val="4"/>
          <w:numId w:val="1"/>
        </w:numPr>
        <w:rPr/>
      </w:pPr>
      <w:bookmarkStart w:id="695" w:name="__RefHeading___Toc2842468_1395250215"/>
      <w:bookmarkStart w:id="696" w:name="_Toc280"/>
      <w:bookmarkEnd w:id="695"/>
      <w:r>
        <w:rPr>
          <w:rtl w:val="true"/>
        </w:rPr>
        <w:t>تنبیهان</w:t>
      </w:r>
      <w:r>
        <w:rPr>
          <w:rtl w:val="true"/>
        </w:rPr>
        <w:t>:</w:t>
      </w:r>
      <w:bookmarkEnd w:id="6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تقدیم معمول المصدر علیه فلا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أعجبنی زیدا ضرب</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اضافته الی الفاعل،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کرهت ضرب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المفعول،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کرهت ضرب عمرو زید</w:t>
      </w:r>
      <w:r>
        <w:rPr>
          <w:rFonts w:eastAsia="IRNazanin" w:cs="IRNazanin"/>
          <w:color w:val="111111"/>
          <w:sz w:val="28"/>
          <w:szCs w:val="28"/>
          <w:rtl w:val="true"/>
          <w:lang w:bidi="fa-IR"/>
        </w:rPr>
        <w:t>» .</w:t>
      </w:r>
      <w:bookmarkStart w:id="697" w:name="pg2870_23976"/>
    </w:p>
    <w:p>
      <w:pPr>
        <w:pStyle w:val="Heading5"/>
        <w:numPr>
          <w:ilvl w:val="4"/>
          <w:numId w:val="1"/>
        </w:numPr>
        <w:rPr/>
      </w:pPr>
      <w:bookmarkStart w:id="698" w:name="__RefHeading___Toc2842470_1395250215"/>
      <w:bookmarkStart w:id="699" w:name="_Toc281"/>
      <w:bookmarkEnd w:id="697"/>
      <w:bookmarkEnd w:id="698"/>
      <w:r>
        <w:rPr>
          <w:rtl w:val="true"/>
        </w:rPr>
        <w:t>الأسئلة</w:t>
      </w:r>
      <w:bookmarkEnd w:id="6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الجمع المکسّر مع ذکر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جمع القّلة؟ أذکر أوزانه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یستعمل جمع الکثرة موضع القلّة؟ وضّح ذلک بمثال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المصدر؟ مثّل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یعمل المصدر عمل فعله؟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یصح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المصدر أو لا؟ إشرح ذلک بأمثلة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تقدیم معمول المصدر علیه أو لا؟ وضّح ذلک بمثال</w:t>
      </w:r>
      <w:r>
        <w:rPr>
          <w:rFonts w:eastAsia="IRNazanin" w:cs="IRNazanin"/>
          <w:color w:val="111111"/>
          <w:sz w:val="28"/>
          <w:szCs w:val="28"/>
          <w:rtl w:val="true"/>
          <w:lang w:bidi="fa-IR"/>
        </w:rPr>
        <w:t>.</w:t>
      </w:r>
    </w:p>
    <w:p>
      <w:pPr>
        <w:pStyle w:val="Heading5"/>
        <w:numPr>
          <w:ilvl w:val="4"/>
          <w:numId w:val="1"/>
        </w:numPr>
        <w:rPr/>
      </w:pPr>
      <w:bookmarkStart w:id="700" w:name="__RefHeading___Toc2842472_1395250215"/>
      <w:bookmarkStart w:id="701" w:name="_Toc282"/>
      <w:bookmarkEnd w:id="700"/>
      <w:r>
        <w:rPr>
          <w:rtl w:val="true"/>
        </w:rPr>
        <w:t>التّمارین</w:t>
      </w:r>
      <w:bookmarkEnd w:id="7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الجمع المکسّر من الآیات التّالیة و عیّن نوعه و اذکر مفرده و أعربه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اَلسَّمٰاوٰاتِ وَ اَلْأَرْضِ جٰاعِلِ اَلْمَلاٰئِکَةِ رُسُلاً أُولِی أَجْنِحَةٍ مَثْنیٰ وَ ثُلاٰثَ وَ رُبٰاعَ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تَرَی اَلْفُلْکَ مَوٰاخِرَ فِیهِ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مَقٰالِیدُ اَلسَّمٰاوٰاتِ وَ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جٰاؤُهٰا وَ فُتِحَتْ أَبْوٰابُهٰا وَ قٰالَ لَهُمْ خَزَنَتُهٰا سَلاٰمٌ عَلَیْکُمْ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فِی أَعْنٰاقِهِمْ أَغْلاٰلاً فَهِیَ إِلَی اَلْأَذْقٰانِ فَهُمْ مُقْمَحُونَ 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اَلْأَنْعٰامِ مُخْتَلِفٌ أَلْوٰانُهُ کَذٰلِکَ إِنَّمٰا یَخْشَی اَللّٰهَ مِنْ عِبٰادِهِ اَلْعُلَمٰاءُ إِنَّ اَللّٰهَ عَزِیزٌ غَفُورٌ 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إجمع الکلمات التّالیة جمعا مکسّرا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أحمر، سوداء، صعب، بطل، کبری، صاهل، قتیل، قاض، صدیق، جواد، جبان، جاهل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المصادر و معمولیها ممّا یلی من الجمل و اذکر 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 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لَفَسَدَتِ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اِسْتِغْفٰارُ إِبْرٰاهِیمَ لِأَبِیهِ إِلاّٰ عَنْ مَوْعِدَةٍ وَعَدَهٰا إِیّٰاهُ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یٰا قَوْمِ إِنَّکُمْ ظَلَمْتُمْ أَنْفُسَکُمْ بِاتِّخٰاذِکُمُ اَلْعِجْلَ فَتُوبُوا إِلیٰ بٰارِئِکُمْ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یَشْرِی نَفْسَهُ اِبْتِغٰاءَ مَرْضٰاتِ اَللّٰهِ وَ اَللّٰهُ رَؤُفٌ بِالْعِبٰادِ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مِسْکِیناً ذٰا مَتْرَبَةٍ 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لِإِیلاٰفِ قُرَیْشٍ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إِیلاٰفِهِمْ رِحْلَةَ اَلشِّتٰاءِ وَ اَلصَّیْفِ قریش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اَللّٰهَ مُخْلِفَ وَعْدِهِ رُسُلَهُ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رَحْمَتِ رَبِّکَ عَبْدَهُ زَکَرِیّٰا</w:t>
      </w:r>
      <w:r>
        <w:rPr>
          <w:rFonts w:ascii="Amiri" w:hAnsi="Amiri" w:eastAsia="Amiri" w:cs="Amiri"/>
          <w:i/>
          <w:i/>
          <w:iCs/>
          <w:color w:val="111111"/>
          <w:sz w:val="28"/>
          <w:sz w:val="28"/>
          <w:szCs w:val="28"/>
          <w:rtl w:val="true"/>
          <w:lang w:bidi="ar-SA"/>
        </w:rPr>
        <w:t>إِذْ نٰادیٰ رَبَّهُ نِدٰاءً خَفِیًّا</w:t>
      </w:r>
      <w:r>
        <w:rPr>
          <w:rFonts w:ascii="Amiri" w:hAnsi="Amiri" w:eastAsia="Amiri" w:cs="Amiri"/>
          <w:color w:val="111111"/>
          <w:sz w:val="28"/>
          <w:sz w:val="28"/>
          <w:szCs w:val="28"/>
          <w:rtl w:val="true"/>
          <w:lang w:bidi="ar-SA"/>
        </w:rPr>
        <w:t>قٰالَ رَبِّ إِنِّی وَهَنَ اَلْعَظْمُ مِنِّی وَ اِشْتَعَلَ اَلرَّأْسُ شَیْباً وَ لَمْ أَکُنْ بِدُعٰائِکَ رَبِّ شَقِیًّا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العظات النّظر إلی مصارع الأموات و الإعتبار بمصائر الآباء و 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الفصل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536</w:t>
      </w:r>
      <w:r>
        <w:rPr>
          <w:rFonts w:eastAsia="IRNazanin" w:cs="IRNazanin"/>
          <w:color w:val="111111"/>
          <w:sz w:val="28"/>
          <w:szCs w:val="28"/>
          <w:rtl w:val="true"/>
          <w:lang w:bidi="fa-IR"/>
        </w:rPr>
        <w:t>.</w:t>
      </w:r>
      <w:bookmarkStart w:id="702" w:name="pg2870_23979"/>
    </w:p>
    <w:p>
      <w:pPr>
        <w:pStyle w:val="Heading4"/>
        <w:numPr>
          <w:ilvl w:val="3"/>
          <w:numId w:val="1"/>
        </w:numPr>
        <w:rPr/>
      </w:pPr>
      <w:bookmarkStart w:id="703" w:name="__RefHeading___Toc2842474_1395250215"/>
      <w:bookmarkStart w:id="704" w:name="_Toc283"/>
      <w:bookmarkEnd w:id="702"/>
      <w:bookmarkEnd w:id="703"/>
      <w:r>
        <w:rPr>
          <w:rtl w:val="true"/>
        </w:rPr>
        <w:t>الدّرس الخامس و الأربعون اسما الفاعل و المفعول</w:t>
      </w:r>
      <w:bookmarkEnd w:id="704"/>
    </w:p>
    <w:p>
      <w:pPr>
        <w:pStyle w:val="Heading5"/>
        <w:numPr>
          <w:ilvl w:val="4"/>
          <w:numId w:val="1"/>
        </w:numPr>
        <w:rPr/>
      </w:pPr>
      <w:bookmarkStart w:id="705" w:name="__RefHeading___Toc2842476_1395250215"/>
      <w:bookmarkStart w:id="706" w:name="_Toc284"/>
      <w:bookmarkEnd w:id="705"/>
      <w:r>
        <w:rPr>
          <w:rtl w:val="true"/>
        </w:rPr>
        <w:t>الفصل السّابع</w:t>
      </w:r>
      <w:r>
        <w:rPr>
          <w:rtl w:val="true"/>
        </w:rPr>
        <w:t xml:space="preserve">: </w:t>
      </w:r>
      <w:r>
        <w:rPr>
          <w:rtl w:val="true"/>
        </w:rPr>
        <w:t>فی اسم الفاعل</w:t>
      </w:r>
      <w:bookmarkEnd w:id="706"/>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یشتق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لیدلّ علی من قام به الفعل بمعنی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المجرد الثّلاثی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 و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 غیره علی وزن صیغة المضارع من ذلک الفعل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مضمومة مکان حرف المضارعة و کسر ما قبل الآخر،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مدخل و مستخرج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یعمل عمل فعله إن کان فیه معنی الحال و الإستقبال و معتمدا علی المبتدأ،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ذی حال،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ضاربا أبوه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همزة الإستفهام،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حرف النّفی،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موصوف،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رجل ضارب أبوه عمرا الآن أو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موصول،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الضارب ابوه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 معنی الماضی و جبت الإضافة معنی،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عمرو أمس</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 منکّرا أمّا إذا کان معرّفا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فیستوی فیه جمیع الأزمنة و لا یشترط فیه الإعتماد،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الضارب أبوه عمرا ألآن أو غدا أو أمس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المکرم أخاک ألان أو غدا أو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تجوز الإضافة إن کان فیه معنی الماضی،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المکرم الأخ أو الأخ</w:t>
      </w:r>
      <w:r>
        <w:rPr>
          <w:rFonts w:eastAsia="IRNazanin" w:cs="IRNazanin"/>
          <w:color w:val="111111"/>
          <w:sz w:val="28"/>
          <w:szCs w:val="28"/>
          <w:rtl w:val="true"/>
          <w:lang w:bidi="fa-IR"/>
        </w:rPr>
        <w:t>» .]</w:t>
      </w:r>
      <w:bookmarkStart w:id="707" w:name="pg2870_23980"/>
    </w:p>
    <w:p>
      <w:pPr>
        <w:pStyle w:val="Heading5"/>
        <w:numPr>
          <w:ilvl w:val="4"/>
          <w:numId w:val="1"/>
        </w:numPr>
        <w:rPr/>
      </w:pPr>
      <w:bookmarkStart w:id="708" w:name="__RefHeading___Toc2842478_1395250215"/>
      <w:bookmarkStart w:id="709" w:name="_Toc285"/>
      <w:bookmarkEnd w:id="707"/>
      <w:bookmarkEnd w:id="708"/>
      <w:r>
        <w:rPr>
          <w:rtl w:val="true"/>
        </w:rPr>
        <w:t>الفصل الثامن</w:t>
      </w:r>
      <w:r>
        <w:rPr>
          <w:rtl w:val="true"/>
        </w:rPr>
        <w:t xml:space="preserve">: </w:t>
      </w:r>
      <w:r>
        <w:rPr>
          <w:rtl w:val="true"/>
        </w:rPr>
        <w:t>فی اسم المفعول</w:t>
      </w:r>
      <w:bookmarkEnd w:id="709"/>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بالمجهول متعدّیا لیدلّ علی من وقع علیه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الثّلاثی المجرّد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تقدیرا،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مقول و مرمیّ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 غیره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بفتح ما قبل الآخر،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مدخل و مستخرج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یعمل عمل فعله المجهول بالشرائط المذکورة فی اسم الفاعل،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مضروب غلامه الآن أو غدا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المکرم أخوه أو الأخ</w:t>
      </w:r>
      <w:r>
        <w:rPr>
          <w:rFonts w:eastAsia="IRNazanin" w:cs="IRNazanin"/>
          <w:color w:val="111111"/>
          <w:sz w:val="28"/>
          <w:szCs w:val="28"/>
          <w:rtl w:val="true"/>
          <w:lang w:bidi="fa-IR"/>
        </w:rPr>
        <w:t>» .]</w:t>
      </w:r>
    </w:p>
    <w:p>
      <w:pPr>
        <w:pStyle w:val="Heading5"/>
        <w:numPr>
          <w:ilvl w:val="4"/>
          <w:numId w:val="1"/>
        </w:numPr>
        <w:rPr/>
      </w:pPr>
      <w:bookmarkStart w:id="710" w:name="__RefHeading___Toc2842480_1395250215"/>
      <w:bookmarkStart w:id="711" w:name="_Toc286"/>
      <w:bookmarkEnd w:id="710"/>
      <w:r>
        <w:rPr>
          <w:rtl w:val="true"/>
        </w:rPr>
        <w:t>الأسئلة</w:t>
      </w:r>
      <w:bookmarkEnd w:id="7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اسم الفاعل؟ و ما هو وزنه من الثلاثیّ المجرّد؟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یصاغ اسم الفاعل من غیر الثلاثیّ المجرّد؟ أذکر أمثلة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یعمل اسم الفاعل عمل فعله؟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یعمل اسم الفاعل بلا شرط؟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تجوز إضافة اسم الفاعل الذی فیه معنی الماضی؟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اسم المفعول و اذکر کیفیّة اشتقاقه مع أمثلة مفیدة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شروط عمل اسم المفعول؟</w:t>
      </w:r>
      <w:bookmarkStart w:id="712" w:name="pg2870_23981"/>
    </w:p>
    <w:p>
      <w:pPr>
        <w:pStyle w:val="Heading5"/>
        <w:numPr>
          <w:ilvl w:val="4"/>
          <w:numId w:val="1"/>
        </w:numPr>
        <w:rPr/>
      </w:pPr>
      <w:bookmarkStart w:id="713" w:name="__RefHeading___Toc2842482_1395250215"/>
      <w:bookmarkStart w:id="714" w:name="_Toc287"/>
      <w:bookmarkEnd w:id="712"/>
      <w:bookmarkEnd w:id="713"/>
      <w:r>
        <w:rPr>
          <w:rtl w:val="true"/>
        </w:rPr>
        <w:t>التّمارین</w:t>
      </w:r>
      <w:bookmarkEnd w:id="7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اسمی الفاعل و المفعول ممّا یلی من الجمل و اذکر المعتمد علیه و أعربهما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آخِذِینَ مٰا آتٰاهُمْ رَبُّهُمْ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مُتَّخِذَ اَلْمُضِلِّینَ عَضُداً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أَرٰادَنِیَ اَللّٰهُ بِضُرٍّ هَلْ هُنَّ کٰاشِفٰاتُ ضُرِّهِ أَوْ أَرٰادَنِی بِرَحْمَةٍ هَلْ هُنَّ مُمْسِکٰاتُ رَحْمَتِهِ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یَقُولُ إِنَّهٰا بَقَرَةٌ صَفْرٰاءُ فٰاقِعٌ لَوْنُهٰا تَسُرُّ اَلنّٰاظِرِینَ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یَظُنُّونَ أَنَّهُمْ مُلاٰقُوا رَبِّهِمْ وَ أَنَّهُمْ إِلَیْهِ رٰاجِعُونَ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فِی قَرْیَةٍ مِنْ نَذِیرٍ إِلاّٰ قٰالَ مُتْرَفُوهٰا إِنّٰا بِمٰا أُرْسِلْتُمْ بِهِ کٰافِرُونَ 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یٰا عِیسیٰ إِنِّی مُتَوَفِّیکَ وَ رٰافِعُکَ إِلَیَّ وَ مُطَهِّرُکَ مِنَ اَلَّذِینَ کَفَرُوا وَ جٰاعِلُ اَلَّذِینَ اِتَّبَعُوکَ فَوْقَ اَلَّذِینَ کَفَرُوا إِلیٰ یَوْمِ اَلْقِیٰامَةِ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تٰارِکٌ بَعْضَ مٰا یُوحیٰ إِلَیْکَ وَ ضٰائِقٌ بِهِ صَدْرُکَ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بِتٰابِعٍ قِبْلَتَهُمْ وَ مٰا بَعْضُهُمْ بِتٰابِعٍ قِبْلَةَ بَعْضٍ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أمله، قلیلا زلله، خاشعا قلبه، قانعة نفسه،</w:t>
      </w:r>
    </w:p>
    <w:p>
      <w:pPr>
        <w:pStyle w:val="BookText"/>
        <w:rPr/>
      </w:pPr>
      <w:r>
        <w:rPr>
          <w:rFonts w:ascii="IRNazanin" w:hAnsi="IRNazanin" w:eastAsia="IRNazanin"/>
          <w:color w:val="111111"/>
          <w:sz w:val="28"/>
          <w:sz w:val="28"/>
          <w:szCs w:val="28"/>
          <w:rtl w:val="true"/>
          <w:lang w:bidi="fa-IR"/>
        </w:rPr>
        <w:t xml:space="preserve">منزورا أکله، سهلا أمره،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مکظوما غیظه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غائبا منکره، حاضرا معروفه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 الخطبة</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مخوف وعیدها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الخطبة</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 اسمی الفاعل و المفعول من الأفعال التابعة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 إحلولی، استعلی، لقی، زیّن، قابل، خشی، إرتدّ، أصمی، إتّقی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فی الفراغات التالیة ما یناسبها من الکلمات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المعطی، محمودا، مذکورة، مدرّس، معین، المسفوکة، مکرما، عارف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النّحو و البیان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العاجز المسکین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المساکین أمس أو ألآن أو غدا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أخوک قدر الإنصاف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کان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جاره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جواره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سعادة الشهداء</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دماؤهم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البطل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سیرته فی قصص مشاهیر العالم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إِلیٰ مَغْفِرَةٍ مِنْ رَبِّکُمْ وَ جَنَّةٍ عَرْضُهَا اَلسَّمٰاوٰاتُ وَ اَلْأَرْضُ أُعِدَّتْ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فِی اَلسَّرّٰاءِ وَ اَلضَّرّٰاءِ وَ اَلْکٰاظِمِینَ اَلْغَیْظَ وَ اَلْعٰافِینَ عَنِ اَلنّٰاسِ وَ اَللّٰهُ یُحِبُّ اَلْمُحْسِنِینَ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23/109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7</w:t>
      </w:r>
      <w:r>
        <w:rPr>
          <w:rFonts w:eastAsia="IRNazanin" w:cs="IRNazanin"/>
          <w:color w:val="111111"/>
          <w:sz w:val="28"/>
          <w:szCs w:val="28"/>
          <w:rtl w:val="true"/>
          <w:lang w:bidi="fa-IR"/>
        </w:rPr>
        <w:t>.</w:t>
      </w:r>
      <w:bookmarkStart w:id="715" w:name="pg2870_23983"/>
    </w:p>
    <w:p>
      <w:pPr>
        <w:pStyle w:val="Heading4"/>
        <w:numPr>
          <w:ilvl w:val="3"/>
          <w:numId w:val="1"/>
        </w:numPr>
        <w:rPr/>
      </w:pPr>
      <w:bookmarkStart w:id="716" w:name="__RefHeading___Toc2842484_1395250215"/>
      <w:bookmarkStart w:id="717" w:name="_Toc288"/>
      <w:bookmarkEnd w:id="715"/>
      <w:bookmarkEnd w:id="716"/>
      <w:r>
        <w:rPr>
          <w:rtl w:val="true"/>
        </w:rPr>
        <w:t>الدّرس السّادس و الأربعون الصفة المشبّهة</w:t>
      </w:r>
      <w:bookmarkEnd w:id="717"/>
    </w:p>
    <w:p>
      <w:pPr>
        <w:pStyle w:val="Heading5"/>
        <w:numPr>
          <w:ilvl w:val="4"/>
          <w:numId w:val="1"/>
        </w:numPr>
        <w:rPr/>
      </w:pPr>
      <w:bookmarkStart w:id="718" w:name="__RefHeading___Toc2842486_1395250215"/>
      <w:bookmarkStart w:id="719" w:name="_Toc289"/>
      <w:bookmarkEnd w:id="718"/>
      <w:r>
        <w:rPr>
          <w:rtl w:val="true"/>
        </w:rPr>
        <w:t>الفصل التّاسع</w:t>
      </w:r>
      <w:r>
        <w:rPr>
          <w:rtl w:val="true"/>
        </w:rPr>
        <w:t xml:space="preserve">: </w:t>
      </w:r>
      <w:r>
        <w:rPr>
          <w:rtl w:val="true"/>
        </w:rPr>
        <w:t>فی الصّفة المشبّهة</w:t>
      </w:r>
      <w:bookmarkEnd w:id="719"/>
    </w:p>
    <w:p>
      <w:pPr>
        <w:pStyle w:val="BookText"/>
        <w:rPr/>
      </w:pP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مشتقّ من فعل لازم لیدلّ علی من قام به الفعل بمعنی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صیغة اسم الفاعل و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بالسّماع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تعمل عمل فعلها مطلقا بشرط الإعتماد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لها ثمانیة عشر صورة لأنّ الصّفة إمّا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مجرّدة عنها، و معمولها إمّا مضاف أو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مجرّد عنها، فهذه ستّ و معمول کلّ واحد منها إمّا مرفوع أو منصوب أو مجرور فلذلک کانت 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هی خمسة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إن کان فیه ضمیر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تسع 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الوجه و الحسن الوجه و حسن الوجه و حسن الوجه و الحسن وجها و حسن وجها و حسن وجه و الحسن وجهه و 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إن کان فیه ضمیران،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وجهه و الحسن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إن لم یکن فیه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أربع 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الوجه و حسن الوجه و حسن وجه و الحسن وجه</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الضابطة فیه أنّک متی رفعت بها معمولها فلا ضمیر فی الصفة و متی نصبت أو جررت ففیها ضمیر الموصوف</w:t>
      </w:r>
      <w:r>
        <w:rPr>
          <w:rFonts w:eastAsia="IRNazanin" w:cs="IRNazanin"/>
          <w:color w:val="111111"/>
          <w:sz w:val="28"/>
          <w:szCs w:val="28"/>
          <w:rtl w:val="true"/>
          <w:lang w:bidi="fa-IR"/>
        </w:rPr>
        <w:t>.</w:t>
      </w:r>
      <w:bookmarkStart w:id="720" w:name="pg2870_23985"/>
    </w:p>
    <w:p>
      <w:pPr>
        <w:pStyle w:val="Heading5"/>
        <w:numPr>
          <w:ilvl w:val="4"/>
          <w:numId w:val="1"/>
        </w:numPr>
        <w:rPr/>
      </w:pPr>
      <w:bookmarkStart w:id="721" w:name="__RefHeading___Toc2842488_1395250215"/>
      <w:bookmarkStart w:id="722" w:name="_Toc290"/>
      <w:bookmarkEnd w:id="720"/>
      <w:bookmarkEnd w:id="721"/>
      <w:r>
        <w:rPr>
          <w:rtl w:val="true"/>
        </w:rPr>
        <w:t>الأسئلة</w:t>
      </w:r>
      <w:bookmarkEnd w:id="7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الصّفة المشبّهة و مثّل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تعمل الصّفة المشبّهة عمل فعلها؟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تحتمل الصفة ضمیرا؟ إشرح ذلک بأمثلة</w:t>
      </w:r>
      <w:r>
        <w:rPr>
          <w:rFonts w:eastAsia="IRNazanin" w:cs="IRNazanin"/>
          <w:color w:val="111111"/>
          <w:sz w:val="28"/>
          <w:szCs w:val="28"/>
          <w:rtl w:val="true"/>
          <w:lang w:bidi="fa-IR"/>
        </w:rPr>
        <w:t>.</w:t>
      </w:r>
    </w:p>
    <w:p>
      <w:pPr>
        <w:pStyle w:val="Heading5"/>
        <w:numPr>
          <w:ilvl w:val="4"/>
          <w:numId w:val="1"/>
        </w:numPr>
        <w:rPr/>
      </w:pPr>
      <w:bookmarkStart w:id="723" w:name="__RefHeading___Toc2842490_1395250215"/>
      <w:bookmarkStart w:id="724" w:name="_Toc291"/>
      <w:bookmarkEnd w:id="723"/>
      <w:r>
        <w:rPr>
          <w:rtl w:val="true"/>
        </w:rPr>
        <w:t>التّمارین</w:t>
      </w:r>
      <w:bookmarkEnd w:id="7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الصّفة المشبّهة ممّا یلی من الجمل و اذکر معمولها و أعربها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لِنَبِیٍّ لَهُمُ اِبْعَثْ لَنٰا مَلِکاً نُقٰاتِلْ فِی سَبِیلِ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کُتِبَ عَلَیْهِمُ اَلْقِتٰالُ تَوَلَّوْا إِلاّٰ قَلِیلاً مِنْهُمْ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صُمٌّ بُکْمٌ عُمْیٌ فَهُمْ لاٰ یَعْقِلُونَ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فَیُضٰاعِفَهُ لَهُ أَضْعٰافاً کَثِیرَةً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سَرِیعُ اَلْحِسٰابِ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اَلْعَلِیُّ اَلْعَظِیمُ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أُعِیذُهٰا بِکَ وَ ذُرِّیَّتَهٰا مِنَ اَلشَّیْطٰانِ اَلرَّجِیمِ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لینظر امرؤ فی قصیر أیّامه و قلیل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الخطبة</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أمله، قلیلا زلله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حریزا دینه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الخطبة</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الطّیب المسک؛ خفیف محمله عطر 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غمّه، بعید همّه، کثیر صمته، مشغول وقته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دعب لعب و المنافق قطب 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الجمل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طاهر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الفصیح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قویّ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 عال همّته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 الصحیح فکر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جیّد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سعید عاقبته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الجمیل وجهه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الکلمات التالیة فی الفراغات المناسبة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یقظ، شدیدة، قریر، حلو، کریمة،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زارنی رجل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حسبا و نسبا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نخوتهم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ضیافتهم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الخطیب</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الألفاظ</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سجّاد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العین ناعم البال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الیوم رجلا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الفؤاد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اَلْمَلاٰئِکَةُ وَ هُوَ قٰائِمٌ یُصَلِّی فِی اَلْمِحْرٰابِ أَنَّ اَللّٰهَ یُبَشِّرُکَ بِیَحْییٰ مُصَدِّقاً بِکَلِمَةٍ مِنَ اَللّٰهِ وَ سَیِّداً وَ حَصُوراً وَ نَبِیًّا مِنَ اَلصّٰالِحِینَ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الدّنیا رنق مشربها، ردغ مشرعها، یونق منظرها و یوبق مخبرها، غرور حائل و ضوء آفل و ظلّ زائل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 الخطبة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bookmarkStart w:id="725" w:name="pg2870_23988"/>
    </w:p>
    <w:p>
      <w:pPr>
        <w:pStyle w:val="Heading4"/>
        <w:numPr>
          <w:ilvl w:val="3"/>
          <w:numId w:val="1"/>
        </w:numPr>
        <w:rPr/>
      </w:pPr>
      <w:bookmarkStart w:id="726" w:name="__RefHeading___Toc2842492_1395250215"/>
      <w:bookmarkStart w:id="727" w:name="_Toc292"/>
      <w:bookmarkEnd w:id="725"/>
      <w:bookmarkEnd w:id="726"/>
      <w:r>
        <w:rPr>
          <w:rtl w:val="true"/>
        </w:rPr>
        <w:t>الدّرس السّابع و الأربعون اسم التفضیل</w:t>
      </w:r>
      <w:bookmarkEnd w:id="727"/>
    </w:p>
    <w:p>
      <w:pPr>
        <w:pStyle w:val="Heading5"/>
        <w:numPr>
          <w:ilvl w:val="4"/>
          <w:numId w:val="1"/>
        </w:numPr>
        <w:rPr/>
      </w:pPr>
      <w:bookmarkStart w:id="728" w:name="__RefHeading___Toc2842494_1395250215"/>
      <w:bookmarkStart w:id="729" w:name="_Toc293"/>
      <w:bookmarkEnd w:id="728"/>
      <w:r>
        <w:rPr>
          <w:rtl w:val="true"/>
        </w:rPr>
        <w:t>الفصل العاشر</w:t>
      </w:r>
      <w:r>
        <w:rPr>
          <w:rtl w:val="true"/>
        </w:rPr>
        <w:t xml:space="preserve">: </w:t>
      </w:r>
      <w:r>
        <w:rPr>
          <w:rtl w:val="true"/>
        </w:rPr>
        <w:t>فی اسم التفضیل</w:t>
      </w:r>
      <w:bookmarkEnd w:id="729"/>
    </w:p>
    <w:p>
      <w:pPr>
        <w:pStyle w:val="Heading6"/>
        <w:numPr>
          <w:ilvl w:val="5"/>
          <w:numId w:val="1"/>
        </w:numPr>
        <w:rPr/>
      </w:pPr>
      <w:bookmarkStart w:id="730" w:name="__RefHeading___Toc2842496_1395250215"/>
      <w:bookmarkStart w:id="731" w:name="_Toc294"/>
      <w:bookmarkEnd w:id="730"/>
      <w:r>
        <w:rPr>
          <w:rtl w:val="true"/>
        </w:rPr>
        <w:t>اشارة</w:t>
      </w:r>
      <w:bookmarkEnd w:id="731"/>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اشتقّ من فعل لیدلّ علی موصوف بزیادة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للمذکّر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تحذف همزته،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شرّ،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صوغه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یبنی إلاّ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مجرّد، معلوم، متصرّف، تامّ، قابل للتّفضیل، لیس بلون و لا عیب، و لا حلیة،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أفضل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یبنی من دحرج، استخرج، نصر، بئس، کان، مات، حمر، عرج و کحل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جامعا للشروط یجب أن یبنی من الثّلاثی المجرّد ما یدلّ علی المبالغة أو الشّدة أو الکثرة ثمّ یذکر بعده مصدر ذلک الفعل منصوبا علی التمییز کما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أشدّ استخراجا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أقبح عرجا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أوفر کحلا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اضطرابا من زید</w:t>
      </w:r>
      <w:r>
        <w:rPr>
          <w:rFonts w:eastAsia="IRNazanin" w:cs="IRNazanin"/>
          <w:color w:val="111111"/>
          <w:sz w:val="28"/>
          <w:szCs w:val="28"/>
          <w:rtl w:val="true"/>
          <w:lang w:bidi="fa-IR"/>
        </w:rPr>
        <w:t>» .</w:t>
      </w:r>
    </w:p>
    <w:p>
      <w:pPr>
        <w:pStyle w:val="Heading6"/>
        <w:numPr>
          <w:ilvl w:val="5"/>
          <w:numId w:val="1"/>
        </w:numPr>
        <w:rPr/>
      </w:pPr>
      <w:bookmarkStart w:id="732" w:name="__RefHeading___Toc2842498_1395250215"/>
      <w:bookmarkStart w:id="733" w:name="_Toc295"/>
      <w:bookmarkEnd w:id="732"/>
      <w:r>
        <w:rPr>
          <w:rtl w:val="true"/>
        </w:rPr>
        <w:t>وجوه استعماله</w:t>
      </w:r>
      <w:r>
        <w:rPr>
          <w:rtl w:val="true"/>
        </w:rPr>
        <w:t>:</w:t>
      </w:r>
      <w:bookmarkEnd w:id="733"/>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ثلاثة أوجه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أفضل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تأتی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التفضیلیّة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أفضل من عمرو</w:t>
      </w:r>
      <w:r>
        <w:rPr>
          <w:rFonts w:eastAsia="IRNazanin" w:cs="IRNazanin"/>
          <w:color w:val="111111"/>
          <w:sz w:val="28"/>
          <w:szCs w:val="28"/>
          <w:rtl w:val="true"/>
          <w:lang w:bidi="fa-IR"/>
        </w:rPr>
        <w:t>» .</w:t>
      </w:r>
      <w:bookmarkStart w:id="734" w:name="pg2870_23989"/>
    </w:p>
    <w:p>
      <w:pPr>
        <w:pStyle w:val="BookText"/>
        <w:rPr/>
      </w:pPr>
      <w:bookmarkEnd w:id="734"/>
      <w:r>
        <w:rPr>
          <w:rFonts w:ascii="IRNazanin" w:hAnsi="IRNazanin" w:eastAsia="IRNazanin"/>
          <w:color w:val="111111"/>
          <w:sz w:val="28"/>
          <w:sz w:val="28"/>
          <w:szCs w:val="28"/>
          <w:rtl w:val="true"/>
          <w:lang w:bidi="fa-IR"/>
        </w:rPr>
        <w:t>و یجوز فی الأوّل الإفراد و التذکیر و مطابقة اسم التفضیل للموصوف،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أفضل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 أفضلا القوم و أفضل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الزّیدون أفضلوا القوم و أفضل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فضلی القوم و أفضل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الهندان فضلیا القوم و أفضل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الهندات فضلیات القوم و أفضل القوم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الثانی یجب المطابقة،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 الأفضلان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الزّیدون الأفضلون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الثالث یجب کونه مفردا مذکّرا أبدا،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 الزّیدان و الزّیدون و هند و الهندان و الهندات أفضل من عمرو</w:t>
      </w:r>
      <w:r>
        <w:rPr>
          <w:rFonts w:eastAsia="IRNazanin" w:cs="IRNazanin"/>
          <w:color w:val="111111"/>
          <w:sz w:val="28"/>
          <w:szCs w:val="28"/>
          <w:rtl w:val="true"/>
          <w:lang w:bidi="fa-IR"/>
        </w:rPr>
        <w:t>» .</w:t>
      </w:r>
    </w:p>
    <w:p>
      <w:pPr>
        <w:pStyle w:val="Heading6"/>
        <w:numPr>
          <w:ilvl w:val="5"/>
          <w:numId w:val="1"/>
        </w:numPr>
        <w:rPr/>
      </w:pPr>
      <w:bookmarkStart w:id="735" w:name="__RefHeading___Toc2842500_1395250215"/>
      <w:bookmarkStart w:id="736" w:name="_Toc296"/>
      <w:bookmarkEnd w:id="735"/>
      <w:r>
        <w:rPr>
          <w:rtl w:val="true"/>
        </w:rPr>
        <w:t>تنبیهان</w:t>
      </w:r>
      <w:bookmarkEnd w:id="7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اللاّم أصلا، فلا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الأفضل من عمرو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اسم 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الأوجه الثلاثة یضمر فیه الفاعل و هو یعمل فی ذلک المضمر و لا یعمل فی المظهر أصلا إلاّ فی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رجلا أحسن فی عینه الکحل منه فی عین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الکحل فاعل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هیهنا بحث</w:t>
      </w:r>
      <w:r>
        <w:rPr>
          <w:rFonts w:eastAsia="IRNazanin" w:cs="IRNazanin"/>
          <w:color w:val="111111"/>
          <w:sz w:val="28"/>
          <w:szCs w:val="28"/>
          <w:rtl w:val="true"/>
          <w:lang w:bidi="fa-IR"/>
        </w:rPr>
        <w:t>.</w:t>
      </w:r>
    </w:p>
    <w:p>
      <w:pPr>
        <w:pStyle w:val="Heading5"/>
        <w:numPr>
          <w:ilvl w:val="4"/>
          <w:numId w:val="1"/>
        </w:numPr>
        <w:rPr/>
      </w:pPr>
      <w:bookmarkStart w:id="737" w:name="__RefHeading___Toc2842502_1395250215"/>
      <w:bookmarkStart w:id="738" w:name="_Toc297"/>
      <w:bookmarkEnd w:id="737"/>
      <w:r>
        <w:rPr>
          <w:rtl w:val="true"/>
        </w:rPr>
        <w:t>الأسئلة</w:t>
      </w:r>
      <w:bookmarkEnd w:id="7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اسم التفضیل و اذکر صیغتیه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شروط صوغ اسم التفضیل؟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تبنی صیغة اسم التفضیل إن لم یکن الفعل جامعا للشروط اللازمة؟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أوجه استعمالات اسم التفضیل مع أمثلة</w:t>
      </w:r>
      <w:r>
        <w:rPr>
          <w:rFonts w:eastAsia="IRNazanin" w:cs="IRNazanin"/>
          <w:color w:val="111111"/>
          <w:sz w:val="28"/>
          <w:szCs w:val="28"/>
          <w:rtl w:val="true"/>
          <w:lang w:bidi="fa-IR"/>
        </w:rPr>
        <w:t>.</w:t>
      </w:r>
      <w:bookmarkStart w:id="739" w:name="pg2870_23990"/>
    </w:p>
    <w:p>
      <w:pPr>
        <w:pStyle w:val="Heading5"/>
        <w:numPr>
          <w:ilvl w:val="4"/>
          <w:numId w:val="1"/>
        </w:numPr>
        <w:rPr/>
      </w:pPr>
      <w:bookmarkStart w:id="740" w:name="__RefHeading___Toc2842504_1395250215"/>
      <w:bookmarkStart w:id="741" w:name="_Toc298"/>
      <w:bookmarkEnd w:id="739"/>
      <w:bookmarkEnd w:id="740"/>
      <w:r>
        <w:rPr>
          <w:rtl w:val="true"/>
        </w:rPr>
        <w:t>التّمارین</w:t>
      </w:r>
      <w:bookmarkEnd w:id="7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اسم التفضیل ممّا یلی من الجمل و أعربه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أَکْرَمَکُمْ عِنْدَ اَللّٰهِ أَتْقٰاکُمْ 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یَعْلَمُ أَنَّکَ تَقُومُ أَدْنیٰ مِنْ ثُلُثَیِ اَللَّیْلِ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مَنَعَ مَسٰاجِدَ اَللّٰهِ أَنْ یُذْکَرَ فِیهَا اِسْمُهُ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 الکوثر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یَتَجَنَّبُهَا اَلْأَشْقَی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i/>
          <w:iCs/>
          <w:color w:val="111111"/>
          <w:sz w:val="28"/>
          <w:szCs w:val="28"/>
          <w:rtl w:val="true"/>
          <w:lang w:bidi="ar-SA"/>
        </w:rPr>
        <w:t xml:space="preserve">. . . </w:t>
      </w:r>
      <w:r>
        <w:rPr>
          <w:rFonts w:ascii="Amiri" w:hAnsi="Amiri" w:eastAsia="Amiri" w:cs="Amiri"/>
          <w:i/>
          <w:i/>
          <w:iCs/>
          <w:color w:val="111111"/>
          <w:sz w:val="28"/>
          <w:sz w:val="28"/>
          <w:szCs w:val="28"/>
          <w:rtl w:val="true"/>
          <w:lang w:bidi="ar-SA"/>
        </w:rPr>
        <w:t>بَلْ تُؤْثِرُونَ اَلْحَیٰاةَ اَلدُّنْیٰا</w:t>
      </w:r>
      <w:r>
        <w:rPr>
          <w:rFonts w:ascii="Amiri" w:hAnsi="Amiri" w:eastAsia="Amiri" w:cs="Amiri"/>
          <w:color w:val="111111"/>
          <w:sz w:val="28"/>
          <w:sz w:val="28"/>
          <w:szCs w:val="28"/>
          <w:rtl w:val="true"/>
          <w:lang w:bidi="ar-SA"/>
        </w:rPr>
        <w:t>وَ اَلْآخِرَةُ خَیْرٌ وَ أَبْقیٰ 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رَدَدْنٰاهُ أَسْفَلَ سٰافِلِینَ التین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وَ لاٰ تَحْزَنُوا وَ أَنْتُمُ اَلْأَعْلَوْنَ إِنْ کُنْتُمْ مُؤْمِنِینَ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فَاللّٰهُ خَیْرٌ حٰافِظاً وَ هُوَ أَرْحَمُ اَلرّٰاحِمِینَ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أَشَدُّ خَلْقاً أَمِ اَلسَّمٰاءُ بَنٰاهٰا 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 الحسن الخلق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باب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العشرة، ح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 من الکلمات التّابعة اسم التّفضیل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 إخضرّ، حسن، أکرم، تزلزل، ساد، قلّ، عور، إحرنجم، شجع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خطأ تحت ما تجده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أرغب، الأرغب، أرغبون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العلم من الجهّال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هذان الغنیّان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أحرصان، الأحرصان، أحرص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المال من الفقراء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الأعطو، أعطیا، 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للدّراهم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سعید و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الأعلم، أعلما، أعلما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القریة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المجاهدون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الأفضلون، الأفضل، أفضل من القاعدین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الأغلاط الواقعة فی الجمل التّابعة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أخویک الأکبر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کبری من 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الأفصح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أعرفون بمواقع الأمور منکم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أجلّ النّاس قدرا و أکثرهم مالا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الأشرف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أعزّاکم و أقرءاکم للضّیوف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مِنْ أَهْلِ اَلْکِتٰابِ وَ اَلْمُشْرِکِینَ فِی نٰارِ جَهَنَّمَ خٰالِدِینَ فِیهٰا أُولٰئِکَ هُمْ شَرُّ اَلْبَرِیَّةِ 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علیکم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الهوی و 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15</w:t>
      </w:r>
      <w:r>
        <w:rPr>
          <w:rFonts w:eastAsia="IRNazanin" w:cs="IRNazanin"/>
          <w:color w:val="111111"/>
          <w:sz w:val="28"/>
          <w:szCs w:val="28"/>
          <w:rtl w:val="true"/>
          <w:lang w:bidi="fa-IR"/>
        </w:rPr>
        <w:t>.</w:t>
      </w:r>
      <w:bookmarkStart w:id="742" w:name="pg2870_23992"/>
    </w:p>
    <w:p>
      <w:pPr>
        <w:pStyle w:val="Heading2"/>
        <w:numPr>
          <w:ilvl w:val="1"/>
          <w:numId w:val="1"/>
        </w:numPr>
        <w:rPr/>
      </w:pPr>
      <w:bookmarkStart w:id="743" w:name="__RefHeading___Toc2842506_1395250215"/>
      <w:bookmarkStart w:id="744" w:name="_Toc299"/>
      <w:bookmarkEnd w:id="742"/>
      <w:bookmarkEnd w:id="743"/>
      <w:r>
        <w:rPr>
          <w:rtl w:val="true"/>
        </w:rPr>
        <w:t>باب الفعل</w:t>
      </w:r>
      <w:bookmarkEnd w:id="744"/>
    </w:p>
    <w:p>
      <w:pPr>
        <w:pStyle w:val="Heading3"/>
        <w:numPr>
          <w:ilvl w:val="2"/>
          <w:numId w:val="1"/>
        </w:numPr>
        <w:rPr/>
      </w:pPr>
      <w:bookmarkStart w:id="745" w:name="__RefHeading___Toc2842508_1395250215"/>
      <w:bookmarkStart w:id="746" w:name="_Toc300"/>
      <w:bookmarkEnd w:id="745"/>
      <w:r>
        <w:rPr>
          <w:rtl w:val="true"/>
        </w:rPr>
        <w:t>اشارة</w:t>
      </w:r>
      <w:bookmarkEnd w:id="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المضارع المبنی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 اعراب الفعل المضارع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المضارع المرفوع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المضارع المنصوب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المضارع المجزوم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المجهول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 و المتعدی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القلوب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الافعال الناقصة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 المقاربة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التعجب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المدح و الذم</w:t>
      </w:r>
      <w:bookmarkStart w:id="747" w:name="pg2870_23993"/>
    </w:p>
    <w:p>
      <w:pPr>
        <w:pStyle w:val="Heading3"/>
        <w:numPr>
          <w:ilvl w:val="2"/>
          <w:numId w:val="1"/>
        </w:numPr>
        <w:rPr/>
      </w:pPr>
      <w:bookmarkStart w:id="748" w:name="__RefHeading___Toc2842510_1395250215"/>
      <w:bookmarkStart w:id="749" w:name="_Toc301"/>
      <w:bookmarkEnd w:id="747"/>
      <w:bookmarkEnd w:id="748"/>
      <w:r>
        <w:rPr>
          <w:rtl w:val="true"/>
        </w:rPr>
        <w:t>الدّرس الثّامن و الأربعون الماضی و المضارع المبنی</w:t>
      </w:r>
      <w:bookmarkEnd w:id="749"/>
    </w:p>
    <w:p>
      <w:pPr>
        <w:pStyle w:val="Heading4"/>
        <w:numPr>
          <w:ilvl w:val="3"/>
          <w:numId w:val="1"/>
        </w:numPr>
        <w:rPr/>
      </w:pPr>
      <w:bookmarkStart w:id="750" w:name="__RefHeading___Toc2842512_1395250215"/>
      <w:bookmarkStart w:id="751" w:name="_Toc302"/>
      <w:bookmarkEnd w:id="750"/>
      <w:r>
        <w:rPr>
          <w:rtl w:val="true"/>
        </w:rPr>
        <w:t>اشارة</w:t>
      </w:r>
      <w:bookmarkEnd w:id="751"/>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الفعل و قد مرّ تعریفه</w:t>
      </w:r>
      <w:r>
        <w:rPr>
          <w:rFonts w:eastAsia="IRNazanin" w:cs="IRNazanin"/>
          <w:color w:val="111111"/>
          <w:sz w:val="28"/>
          <w:szCs w:val="28"/>
          <w:rtl w:val="true"/>
          <w:lang w:bidi="fa-IR"/>
        </w:rPr>
        <w:t>.</w:t>
      </w:r>
    </w:p>
    <w:p>
      <w:pPr>
        <w:pStyle w:val="Heading4"/>
        <w:numPr>
          <w:ilvl w:val="3"/>
          <w:numId w:val="1"/>
        </w:numPr>
        <w:rPr/>
      </w:pPr>
      <w:bookmarkStart w:id="752" w:name="__RefHeading___Toc2842514_1395250215"/>
      <w:bookmarkStart w:id="753" w:name="_Toc303"/>
      <w:bookmarkEnd w:id="752"/>
      <w:r>
        <w:rPr>
          <w:rtl w:val="true"/>
        </w:rPr>
        <w:t>أقسام الفعل</w:t>
      </w:r>
      <w:r>
        <w:rPr>
          <w:rtl w:val="true"/>
        </w:rPr>
        <w:t>:</w:t>
      </w:r>
      <w:bookmarkEnd w:id="753"/>
    </w:p>
    <w:p>
      <w:pPr>
        <w:pStyle w:val="Heading5"/>
        <w:numPr>
          <w:ilvl w:val="4"/>
          <w:numId w:val="1"/>
        </w:numPr>
        <w:rPr/>
      </w:pPr>
      <w:bookmarkStart w:id="754" w:name="__RefHeading___Toc2842516_1395250215"/>
      <w:bookmarkStart w:id="755" w:name="_Toc304"/>
      <w:bookmarkEnd w:id="754"/>
      <w:r>
        <w:rPr>
          <w:rtl w:val="true"/>
        </w:rPr>
        <w:t>اشارة</w:t>
      </w:r>
      <w:bookmarkEnd w:id="755"/>
    </w:p>
    <w:p>
      <w:pPr>
        <w:pStyle w:val="BookText"/>
        <w:rPr/>
      </w:pP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و مضارع و أمر</w:t>
      </w:r>
      <w:r>
        <w:rPr>
          <w:rFonts w:eastAsia="IRNazanin" w:cs="IRNazanin"/>
          <w:color w:val="111111"/>
          <w:sz w:val="28"/>
          <w:szCs w:val="28"/>
          <w:rtl w:val="true"/>
          <w:lang w:bidi="fa-IR"/>
        </w:rPr>
        <w:t>.</w:t>
      </w:r>
    </w:p>
    <w:p>
      <w:pPr>
        <w:pStyle w:val="Heading5"/>
        <w:numPr>
          <w:ilvl w:val="4"/>
          <w:numId w:val="1"/>
        </w:numPr>
        <w:rPr/>
      </w:pPr>
      <w:bookmarkStart w:id="756" w:name="__RefHeading___Toc2842518_1395250215"/>
      <w:bookmarkStart w:id="757" w:name="_Toc305"/>
      <w:bookmarkEnd w:id="756"/>
      <w:r>
        <w:rPr>
          <w:rtl w:val="true"/>
        </w:rPr>
        <w:t>الأوّل</w:t>
      </w:r>
      <w:r>
        <w:rPr>
          <w:rtl w:val="true"/>
        </w:rPr>
        <w:t xml:space="preserve">: </w:t>
      </w:r>
      <w:r>
        <w:rPr>
          <w:rtl w:val="true"/>
        </w:rPr>
        <w:t>الماضی</w:t>
      </w:r>
      <w:bookmarkEnd w:id="757"/>
    </w:p>
    <w:p>
      <w:pPr>
        <w:pStyle w:val="Heading6"/>
        <w:numPr>
          <w:ilvl w:val="5"/>
          <w:numId w:val="1"/>
        </w:numPr>
        <w:rPr/>
      </w:pPr>
      <w:bookmarkStart w:id="758" w:name="__RefHeading___Toc2842520_1395250215"/>
      <w:bookmarkStart w:id="759" w:name="_Toc306"/>
      <w:bookmarkEnd w:id="758"/>
      <w:r>
        <w:rPr>
          <w:rtl w:val="true"/>
        </w:rPr>
        <w:t>تعریفه</w:t>
      </w:r>
      <w:r>
        <w:rPr>
          <w:rtl w:val="true"/>
        </w:rPr>
        <w:t>:</w:t>
      </w:r>
      <w:bookmarkEnd w:id="759"/>
    </w:p>
    <w:p>
      <w:pPr>
        <w:pStyle w:val="BookText"/>
        <w:rPr/>
      </w:pPr>
      <w:r>
        <w:rPr>
          <w:rFonts w:ascii="IRNazanin" w:hAnsi="IRNazanin" w:eastAsia="IRNazanin"/>
          <w:color w:val="111111"/>
          <w:sz w:val="28"/>
          <w:sz w:val="28"/>
          <w:szCs w:val="28"/>
          <w:rtl w:val="true"/>
          <w:lang w:bidi="fa-IR"/>
        </w:rPr>
        <w:t>و هو فعل دلّ علی زمان قبل زمان الخبریة</w:t>
      </w:r>
      <w:r>
        <w:rPr>
          <w:rFonts w:eastAsia="IRNazanin" w:cs="IRNazanin"/>
          <w:color w:val="111111"/>
          <w:sz w:val="28"/>
          <w:szCs w:val="28"/>
          <w:rtl w:val="true"/>
          <w:lang w:bidi="fa-IR"/>
        </w:rPr>
        <w:t>.</w:t>
      </w:r>
    </w:p>
    <w:p>
      <w:pPr>
        <w:pStyle w:val="Heading6"/>
        <w:numPr>
          <w:ilvl w:val="5"/>
          <w:numId w:val="1"/>
        </w:numPr>
        <w:rPr/>
      </w:pPr>
      <w:bookmarkStart w:id="760" w:name="__RefHeading___Toc2842522_1395250215"/>
      <w:bookmarkStart w:id="761" w:name="_Toc307"/>
      <w:bookmarkEnd w:id="760"/>
      <w:r>
        <w:rPr>
          <w:rtl w:val="true"/>
        </w:rPr>
        <w:t>بنائه</w:t>
      </w:r>
      <w:r>
        <w:rPr>
          <w:rtl w:val="true"/>
        </w:rPr>
        <w:t>:</w:t>
      </w:r>
      <w:bookmarkEnd w:id="761"/>
    </w:p>
    <w:p>
      <w:pPr>
        <w:pStyle w:val="BookText"/>
        <w:rPr/>
      </w:pPr>
      <w:r>
        <w:rPr>
          <w:rFonts w:ascii="IRNazanin" w:hAnsi="IRNazanin" w:eastAsia="IRNazanin"/>
          <w:color w:val="111111"/>
          <w:sz w:val="28"/>
          <w:sz w:val="28"/>
          <w:szCs w:val="28"/>
          <w:rtl w:val="true"/>
          <w:lang w:bidi="fa-IR"/>
        </w:rPr>
        <w:t xml:space="preserve">و هو مبنیّ علی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التّقدیریّ،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ضمیر مرفوع متحرک فهو مبنیّ علی السکون،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مبنیّ علی 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التّقدیریّ،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رموا</w:t>
      </w:r>
      <w:r>
        <w:rPr>
          <w:rFonts w:eastAsia="IRNazanin" w:cs="IRNazanin"/>
          <w:color w:val="111111"/>
          <w:sz w:val="28"/>
          <w:szCs w:val="28"/>
          <w:rtl w:val="true"/>
          <w:lang w:bidi="fa-IR"/>
        </w:rPr>
        <w:t>»].</w:t>
      </w:r>
    </w:p>
    <w:p>
      <w:pPr>
        <w:pStyle w:val="Heading5"/>
        <w:numPr>
          <w:ilvl w:val="4"/>
          <w:numId w:val="1"/>
        </w:numPr>
        <w:rPr/>
      </w:pPr>
      <w:bookmarkStart w:id="762" w:name="__RefHeading___Toc2842524_1395250215"/>
      <w:bookmarkStart w:id="763" w:name="_Toc308"/>
      <w:bookmarkEnd w:id="762"/>
      <w:r>
        <w:rPr>
          <w:rtl w:val="true"/>
        </w:rPr>
        <w:t>الثانی</w:t>
      </w:r>
      <w:r>
        <w:rPr>
          <w:rtl w:val="true"/>
        </w:rPr>
        <w:t xml:space="preserve">: </w:t>
      </w:r>
      <w:r>
        <w:rPr>
          <w:rtl w:val="true"/>
        </w:rPr>
        <w:t>المضارع</w:t>
      </w:r>
      <w:bookmarkEnd w:id="763"/>
    </w:p>
    <w:p>
      <w:pPr>
        <w:pStyle w:val="Heading6"/>
        <w:numPr>
          <w:ilvl w:val="5"/>
          <w:numId w:val="1"/>
        </w:numPr>
        <w:rPr/>
      </w:pPr>
      <w:bookmarkStart w:id="764" w:name="__RefHeading___Toc2842526_1395250215"/>
      <w:bookmarkStart w:id="765" w:name="_Toc309"/>
      <w:bookmarkEnd w:id="764"/>
      <w:r>
        <w:rPr>
          <w:rtl w:val="true"/>
        </w:rPr>
        <w:t>تعریفه</w:t>
      </w:r>
      <w:r>
        <w:rPr>
          <w:rtl w:val="true"/>
        </w:rPr>
        <w:t>:</w:t>
      </w:r>
      <w:bookmarkEnd w:id="765"/>
    </w:p>
    <w:p>
      <w:pPr>
        <w:pStyle w:val="BookText"/>
        <w:rPr/>
      </w:pPr>
      <w:r>
        <w:rPr>
          <w:rFonts w:ascii="IRNazanin" w:hAnsi="IRNazanin" w:eastAsia="IRNazanin"/>
          <w:color w:val="111111"/>
          <w:sz w:val="28"/>
          <w:sz w:val="28"/>
          <w:szCs w:val="28"/>
          <w:rtl w:val="true"/>
          <w:lang w:bidi="fa-IR"/>
        </w:rPr>
        <w:t xml:space="preserve">و هو فعل یشبه الاسم بأحد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اتفاق حرکاتهما و سکناتهما،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مستخرج</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دخول لام التأکید فی أوّلهما،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لقائم</w:t>
      </w:r>
      <w:r>
        <w:rPr>
          <w:rFonts w:eastAsia="IRNazanin" w:cs="IRNazanin"/>
          <w:color w:val="111111"/>
          <w:sz w:val="28"/>
          <w:szCs w:val="28"/>
          <w:rtl w:val="true"/>
          <w:lang w:bidi="fa-IR"/>
        </w:rPr>
        <w:t>» .</w:t>
      </w:r>
      <w:bookmarkStart w:id="766" w:name="pg2870_23994"/>
    </w:p>
    <w:p>
      <w:pPr>
        <w:pStyle w:val="BookText"/>
        <w:rPr/>
      </w:pPr>
      <w:bookmarkEnd w:id="76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تساویهما فی عدد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مشترک بین الحال و الاستقبال، کاسم الفاعل،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یخصّصه بالإستقبال،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المفتوحة بالحال،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لذلک سمّوه مضارعا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حروف المضارعة مضمومة فی الرّباعی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فیما کان ماضیه علی أربعة أحرف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اصله هی یأخرج کما عرفت فی التصریف و مفتوحة فیما عداه،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یستخرج</w:t>
      </w:r>
      <w:r>
        <w:rPr>
          <w:rFonts w:eastAsia="IRNazanin" w:cs="IRNazanin"/>
          <w:color w:val="111111"/>
          <w:sz w:val="28"/>
          <w:szCs w:val="28"/>
          <w:rtl w:val="true"/>
          <w:lang w:bidi="fa-IR"/>
        </w:rPr>
        <w:t>» .</w:t>
      </w:r>
    </w:p>
    <w:p>
      <w:pPr>
        <w:pStyle w:val="Heading6"/>
        <w:numPr>
          <w:ilvl w:val="5"/>
          <w:numId w:val="1"/>
        </w:numPr>
        <w:rPr/>
      </w:pPr>
      <w:bookmarkStart w:id="767" w:name="__RefHeading___Toc2842528_1395250215"/>
      <w:bookmarkStart w:id="768" w:name="_Toc310"/>
      <w:bookmarkEnd w:id="767"/>
      <w:r>
        <w:rPr>
          <w:rtl w:val="true"/>
        </w:rPr>
        <w:t>إعرابه و بنائه</w:t>
      </w:r>
      <w:bookmarkEnd w:id="768"/>
    </w:p>
    <w:p>
      <w:pPr>
        <w:pStyle w:val="BookText"/>
        <w:rPr/>
      </w:pPr>
      <w:r>
        <w:rPr>
          <w:rFonts w:ascii="IRNazanin" w:hAnsi="IRNazanin" w:eastAsia="IRNazanin"/>
          <w:color w:val="111111"/>
          <w:sz w:val="28"/>
          <w:sz w:val="28"/>
          <w:szCs w:val="28"/>
          <w:rtl w:val="true"/>
          <w:lang w:bidi="fa-IR"/>
        </w:rPr>
        <w:t xml:space="preserve">إنّما أعربوه مع أنّ الأصل فی الفعل البناء لمضارعته أی لمشابهته الاسم، و الأصل فی الإسم الاعراب، و ذلک إذا لم یتّصل به إحدی نونی التأکید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فهو مبنی علی الفتح،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ینصرنّ، تنصرنّ، أنصرنّ، ننصرنّ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مبنی علی السکون،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ینصرن و تنصرن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أنواع إعرابه فیه ثلاثة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و نصب و جزم،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یضرب</w:t>
      </w:r>
      <w:r>
        <w:rPr>
          <w:rFonts w:eastAsia="IRNazanin" w:cs="IRNazanin"/>
          <w:color w:val="111111"/>
          <w:sz w:val="28"/>
          <w:szCs w:val="28"/>
          <w:rtl w:val="true"/>
          <w:lang w:bidi="fa-IR"/>
        </w:rPr>
        <w:t>» .</w:t>
      </w:r>
      <w:bookmarkStart w:id="769" w:name="pg2870_23995"/>
    </w:p>
    <w:p>
      <w:pPr>
        <w:pStyle w:val="Heading4"/>
        <w:numPr>
          <w:ilvl w:val="3"/>
          <w:numId w:val="1"/>
        </w:numPr>
        <w:rPr/>
      </w:pPr>
      <w:bookmarkStart w:id="770" w:name="__RefHeading___Toc2842530_1395250215"/>
      <w:bookmarkStart w:id="771" w:name="_Toc311"/>
      <w:bookmarkEnd w:id="769"/>
      <w:bookmarkEnd w:id="770"/>
      <w:r>
        <w:rPr>
          <w:rtl w:val="true"/>
        </w:rPr>
        <w:t>الأسئلة</w:t>
      </w:r>
      <w:bookmarkEnd w:id="7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الفعل الماضی و علام یبنی؟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المضارع و مثّل 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سمّی الفعل المضارع مضارعا؟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یبنی الفعل المضارع؟ وضّح ذلک بأمثلة</w:t>
      </w:r>
      <w:r>
        <w:rPr>
          <w:rFonts w:eastAsia="IRNazanin" w:cs="IRNazanin"/>
          <w:color w:val="111111"/>
          <w:sz w:val="28"/>
          <w:szCs w:val="28"/>
          <w:rtl w:val="true"/>
          <w:lang w:bidi="fa-IR"/>
        </w:rPr>
        <w:t>.</w:t>
      </w:r>
    </w:p>
    <w:p>
      <w:pPr>
        <w:pStyle w:val="Heading4"/>
        <w:numPr>
          <w:ilvl w:val="3"/>
          <w:numId w:val="1"/>
        </w:numPr>
        <w:rPr/>
      </w:pPr>
      <w:bookmarkStart w:id="772" w:name="__RefHeading___Toc2842532_1395250215"/>
      <w:bookmarkStart w:id="773" w:name="_Toc312"/>
      <w:bookmarkEnd w:id="772"/>
      <w:r>
        <w:rPr>
          <w:rtl w:val="true"/>
        </w:rPr>
        <w:t>التّمارین</w:t>
      </w:r>
      <w:bookmarkEnd w:id="7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الماضی و المضارع المبنی من الجمل التّالیة و اذکر علامة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 أَمْلیٰ لَهُمْ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جٰاءَ اَلْبَشِیرُ أَلْقٰاهُ عَلیٰ وَجْهِهِ فَارْتَدَّ بَصِیراً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مِنْهُ وَ تَنْشَقُّ اَلْأَرْضُ وَ تَخِرُّ اَلْجِبٰالُ هَدًّا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آمَنْتُمْ لَهُ قَبْلَ أَنْ آذَنَ لَکُمْ إِنَّهُ لَکَبِیرُکُمُ اَلَّذِی عَلَّمَکُمُ اَلسِّحْرَ فَلَسَوْفَ تَعْلَمُونَ لَأُقَطِّعَنَّ أَیْدِیَکُمْ وَ أَرْجُلَکُمْ مِنْ خِلاٰفٍ وَ لَأُصَلِّبَنَّکُمْ أَجْمَعِینَ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قَبْلَهُمْ قَوْمُ نُوحٍ فَکَذَّبُوا عَبْدَنٰا وَ قٰالُوا مَجْنُونٌ وَ اُزْدُجِرَ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رَمَیْتَ إِذْ رَمَیْتَ وَ لٰکِنَّ اَللّٰهَ رَمیٰ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مُوسیٰ عَصٰاهُ فَإِذٰا هِیَ تَلْقَفُ مٰا یَأْفِکُونَ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 اَلسَّحَرَةُ سٰاجِدِینَ قٰالُوا آمَنّٰا بِرَبِّ اَلْعٰالَمِینَ رَبِّ مُوسیٰ وَ هٰارُونَ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bookmarkStart w:id="774" w:name="pg2870_23997"/>
    </w:p>
    <w:p>
      <w:pPr>
        <w:pStyle w:val="Heading3"/>
        <w:numPr>
          <w:ilvl w:val="2"/>
          <w:numId w:val="1"/>
        </w:numPr>
        <w:rPr/>
      </w:pPr>
      <w:bookmarkStart w:id="775" w:name="__RefHeading___Toc2842534_1395250215"/>
      <w:bookmarkStart w:id="776" w:name="_Toc313"/>
      <w:bookmarkEnd w:id="774"/>
      <w:bookmarkEnd w:id="775"/>
      <w:r>
        <w:rPr>
          <w:rtl w:val="true"/>
        </w:rPr>
        <w:t>الدّرس التّاسع و الأربعون أصناف اعراب الفعل المضارع و عامل المضارع المرفوع</w:t>
      </w:r>
      <w:bookmarkEnd w:id="776"/>
    </w:p>
    <w:p>
      <w:pPr>
        <w:pStyle w:val="Heading4"/>
        <w:numPr>
          <w:ilvl w:val="3"/>
          <w:numId w:val="1"/>
        </w:numPr>
        <w:rPr/>
      </w:pPr>
      <w:bookmarkStart w:id="777" w:name="__RefHeading___Toc2842536_1395250215"/>
      <w:bookmarkStart w:id="778" w:name="_Toc314"/>
      <w:bookmarkEnd w:id="777"/>
      <w:r>
        <w:rPr>
          <w:rtl w:val="true"/>
        </w:rPr>
        <w:t>اشارة</w:t>
      </w:r>
      <w:bookmarkEnd w:id="778"/>
    </w:p>
    <w:p>
      <w:pPr>
        <w:pStyle w:val="BookText"/>
        <w:rPr/>
      </w:pPr>
      <w:r>
        <w:rPr>
          <w:rFonts w:ascii="IRNazanin" w:hAnsi="IRNazanin" w:eastAsia="IRNazanin"/>
          <w:color w:val="111111"/>
          <w:sz w:val="28"/>
          <w:sz w:val="28"/>
          <w:szCs w:val="28"/>
          <w:rtl w:val="true"/>
          <w:lang w:bidi="fa-IR"/>
        </w:rPr>
        <w:t>هیهنا فصول</w:t>
      </w:r>
      <w:r>
        <w:rPr>
          <w:rFonts w:eastAsia="IRNazanin" w:cs="IRNazanin"/>
          <w:color w:val="111111"/>
          <w:sz w:val="28"/>
          <w:szCs w:val="28"/>
          <w:rtl w:val="true"/>
          <w:lang w:bidi="fa-IR"/>
        </w:rPr>
        <w:t>:</w:t>
      </w:r>
    </w:p>
    <w:p>
      <w:pPr>
        <w:pStyle w:val="Heading4"/>
        <w:numPr>
          <w:ilvl w:val="3"/>
          <w:numId w:val="1"/>
        </w:numPr>
        <w:rPr/>
      </w:pPr>
      <w:bookmarkStart w:id="779" w:name="__RefHeading___Toc2842538_1395250215"/>
      <w:bookmarkStart w:id="780" w:name="_Toc315"/>
      <w:bookmarkEnd w:id="779"/>
      <w:r>
        <w:rPr>
          <w:rtl w:val="true"/>
        </w:rPr>
        <w:t>الفصل الأوّل</w:t>
      </w:r>
      <w:r>
        <w:rPr>
          <w:rtl w:val="true"/>
        </w:rPr>
        <w:t xml:space="preserve">: </w:t>
      </w:r>
      <w:r>
        <w:rPr>
          <w:rtl w:val="true"/>
        </w:rPr>
        <w:t>فی أصناف إعراب الفعل المضارع</w:t>
      </w:r>
      <w:bookmarkEnd w:id="780"/>
    </w:p>
    <w:p>
      <w:pPr>
        <w:pStyle w:val="BookText"/>
        <w:rPr/>
      </w:pP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الرّفع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یختصّ بالمفرد الصحیح غیر المخاطبة،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الرّفع بثبوت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النّصب و الجزم بحذفها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یختصّ بالتّثنیة و الجمع المذکّر و المفردة المخاطبة صحیحا کان أو غیره،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یفعلان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تفعلی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الرّفع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 الجزم بحذف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یختصّ بالنّاقص الیائی و الواوی فی غیر التثنیة و الجمع و المخاطبة،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یغز</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الرّفع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النّصب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الجزم بحذف</w:t>
      </w:r>
      <w:bookmarkStart w:id="781" w:name="pg2870_23998"/>
    </w:p>
    <w:p>
      <w:pPr>
        <w:pStyle w:val="BookText"/>
        <w:rPr/>
      </w:pPr>
      <w:bookmarkEnd w:id="7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یختصّ بالنّاقص الألفی فی غیر التثنیة و الجمع و المخاطبة،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یسع</w:t>
      </w:r>
      <w:r>
        <w:rPr>
          <w:rFonts w:eastAsia="IRNazanin" w:cs="IRNazanin"/>
          <w:color w:val="111111"/>
          <w:sz w:val="28"/>
          <w:szCs w:val="28"/>
          <w:rtl w:val="true"/>
          <w:lang w:bidi="fa-IR"/>
        </w:rPr>
        <w:t>» .</w:t>
      </w:r>
    </w:p>
    <w:p>
      <w:pPr>
        <w:pStyle w:val="Heading4"/>
        <w:numPr>
          <w:ilvl w:val="3"/>
          <w:numId w:val="1"/>
        </w:numPr>
        <w:rPr/>
      </w:pPr>
      <w:bookmarkStart w:id="782" w:name="__RefHeading___Toc2842540_1395250215"/>
      <w:bookmarkStart w:id="783" w:name="_Toc316"/>
      <w:bookmarkEnd w:id="782"/>
      <w:r>
        <w:rPr>
          <w:rtl w:val="true"/>
        </w:rPr>
        <w:t>الفصل الثّانی</w:t>
      </w:r>
      <w:r>
        <w:rPr>
          <w:rtl w:val="true"/>
        </w:rPr>
        <w:t xml:space="preserve">: </w:t>
      </w:r>
      <w:r>
        <w:rPr>
          <w:rtl w:val="true"/>
        </w:rPr>
        <w:t>فی المضارع المرفوع و عامله</w:t>
      </w:r>
      <w:bookmarkEnd w:id="783"/>
    </w:p>
    <w:p>
      <w:pPr>
        <w:pStyle w:val="BookText"/>
        <w:rPr/>
      </w:pPr>
      <w:r>
        <w:rPr>
          <w:rFonts w:ascii="IRNazanin" w:hAnsi="IRNazanin" w:eastAsia="IRNazanin"/>
          <w:color w:val="111111"/>
          <w:sz w:val="28"/>
          <w:sz w:val="28"/>
          <w:szCs w:val="28"/>
          <w:rtl w:val="true"/>
          <w:lang w:bidi="fa-IR"/>
        </w:rPr>
        <w:t>المضارع المرفوع عامله معنویّ و هو تجریده عن النّاصب و الجازم،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یسعی</w:t>
      </w:r>
      <w:r>
        <w:rPr>
          <w:rFonts w:eastAsia="IRNazanin" w:cs="IRNazanin"/>
          <w:color w:val="111111"/>
          <w:sz w:val="28"/>
          <w:szCs w:val="28"/>
          <w:rtl w:val="true"/>
          <w:lang w:bidi="fa-IR"/>
        </w:rPr>
        <w:t>» .</w:t>
      </w:r>
    </w:p>
    <w:p>
      <w:pPr>
        <w:pStyle w:val="Heading4"/>
        <w:numPr>
          <w:ilvl w:val="3"/>
          <w:numId w:val="1"/>
        </w:numPr>
        <w:rPr/>
      </w:pPr>
      <w:bookmarkStart w:id="784" w:name="__RefHeading___Toc2842542_1395250215"/>
      <w:bookmarkStart w:id="785" w:name="_Toc317"/>
      <w:bookmarkEnd w:id="784"/>
      <w:r>
        <w:rPr>
          <w:rtl w:val="true"/>
        </w:rPr>
        <w:t>الأسئلة</w:t>
      </w:r>
      <w:bookmarkEnd w:id="7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إعراب المضارع المفرد الصحیح؟ وضّح ذلک بأمثلة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صیغ من المضارع تنصب و تجزم بحذف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إعراب النّاقص الیائی و الواویّ فی حالتی الرّفع و الجزم؟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نوع من المضارع یرفع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ینصب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تجزم بحذف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العامل فی المضارع المرفوع؟</w:t>
      </w:r>
      <w:bookmarkStart w:id="786" w:name="pg2870_23999"/>
    </w:p>
    <w:p>
      <w:pPr>
        <w:pStyle w:val="Heading4"/>
        <w:numPr>
          <w:ilvl w:val="3"/>
          <w:numId w:val="1"/>
        </w:numPr>
        <w:rPr/>
      </w:pPr>
      <w:bookmarkStart w:id="787" w:name="__RefHeading___Toc2842544_1395250215"/>
      <w:bookmarkStart w:id="788" w:name="_Toc318"/>
      <w:bookmarkEnd w:id="786"/>
      <w:bookmarkEnd w:id="787"/>
      <w:r>
        <w:rPr>
          <w:rtl w:val="true"/>
        </w:rPr>
        <w:t>التّمارین</w:t>
      </w:r>
      <w:bookmarkEnd w:id="7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المضارع ممّا یلی من الجمل و اذکر علامة إعرابه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تَطَیَّرْنٰا بِکُمْ لَئِنْ لَمْ تَنْتَهُوا لَنَرْجُمَنَّکُمْ وَ لَیَمَسَّنَّکُمْ مِنّٰا عَذٰابٌ أَلِیمٌ 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 تَرٰانِی وَ لٰکِنِ اُنْظُرْ إِلَی اَلْجَبَلِ فَإِنِ اِسْتَقَرَّ مَکٰانَهُ فَسَوْفَ تَرٰانِی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اَلصَّلاٰةَ وَ آتَی اَلزَّکٰاةَ وَ لَمْ یَخْشَ إِلاَّ اَللّٰهَ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یَسْعَوْنَ فِی آیٰاتِنٰا مُعٰاجِزِینَ أُولٰئِکَ فِی اَلْعَذٰابِ مُحْضَرُونَ 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یَحِلُّ لَکُمْ أَنْ تَأْخُذُوا مِمّٰا آتَیْتُمُوهُنَّ شَیْئاً إِلاّٰ أَنْ یَخٰافٰا أن لا یقیم حُدُودَ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سَیُجَنَّبُهَا اَلْأَتْقَی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یُؤْتِی مٰالَهُ یَتَزَکّٰی اللیل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عَلَیْهِمْ طَیْراً أَبٰابِیلَ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تَرْمِیهِمْ بِحِجٰارَةٍ مِنْ سِجِّیلٍ الفیل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کلمة مناسبة من الکلمات التالیة فی الفراغات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ینجح، یسمو، یرتقی، تترک، یتکلّم، یسعی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یسمو و</w:t>
      </w:r>
      <w:r>
        <w:rPr>
          <w:rFonts w:eastAsia="IRNazanin" w:cs="IRNazanin"/>
          <w:color w:val="111111"/>
          <w:sz w:val="28"/>
          <w:szCs w:val="28"/>
          <w:rtl w:val="true"/>
          <w:lang w:bidi="fa-IR"/>
        </w:rPr>
        <w:t>. . .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للفوز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الکسول و لن یرتقی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لم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کتبها علی الرّف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الطّالب یسعی کی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الإمتحان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الطّالب المجدّ لن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أثناء الدّرس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تَبْخَسُوا اَلنّٰاسَ أَشْیٰاءَهُمْ وَ لاٰ تَعْثَوْا فِی اَلْأَرْضِ مُفْسِدِینَ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الدّنیا کرکب یسار بهم و هم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bookmarkStart w:id="789" w:name="pg2870_24001"/>
    </w:p>
    <w:p>
      <w:pPr>
        <w:pStyle w:val="Heading3"/>
        <w:numPr>
          <w:ilvl w:val="2"/>
          <w:numId w:val="1"/>
        </w:numPr>
        <w:rPr/>
      </w:pPr>
      <w:bookmarkStart w:id="790" w:name="__RefHeading___Toc2842546_1395250215"/>
      <w:bookmarkStart w:id="791" w:name="_Toc319"/>
      <w:bookmarkEnd w:id="789"/>
      <w:bookmarkEnd w:id="790"/>
      <w:r>
        <w:rPr>
          <w:rtl w:val="true"/>
        </w:rPr>
        <w:t>الدّرس الخمسون عوامل المضارع المنصوب</w:t>
      </w:r>
      <w:bookmarkEnd w:id="791"/>
    </w:p>
    <w:p>
      <w:pPr>
        <w:pStyle w:val="Heading4"/>
        <w:numPr>
          <w:ilvl w:val="3"/>
          <w:numId w:val="1"/>
        </w:numPr>
        <w:rPr/>
      </w:pPr>
      <w:bookmarkStart w:id="792" w:name="__RefHeading___Toc2842548_1395250215"/>
      <w:bookmarkStart w:id="793" w:name="_Toc320"/>
      <w:bookmarkEnd w:id="792"/>
      <w:r>
        <w:rPr>
          <w:rtl w:val="true"/>
        </w:rPr>
        <w:t>الفصل الثالث</w:t>
      </w:r>
      <w:r>
        <w:rPr>
          <w:rtl w:val="true"/>
        </w:rPr>
        <w:t xml:space="preserve">: </w:t>
      </w:r>
      <w:r>
        <w:rPr>
          <w:rtl w:val="true"/>
        </w:rPr>
        <w:t>فی المضارع المنصوب و عامله</w:t>
      </w:r>
      <w:bookmarkEnd w:id="793"/>
    </w:p>
    <w:p>
      <w:pPr>
        <w:pStyle w:val="Heading5"/>
        <w:numPr>
          <w:ilvl w:val="4"/>
          <w:numId w:val="1"/>
        </w:numPr>
        <w:rPr/>
      </w:pPr>
      <w:bookmarkStart w:id="794" w:name="__RefHeading___Toc2842550_1395250215"/>
      <w:bookmarkStart w:id="795" w:name="_Toc321"/>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المضارع المنصوب عامله خمسة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أن تحسن إلیّ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لن أضربک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أسلمت کی أدخل الجنّة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یغفر اللّه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جوابا لمن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سأستغفر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اَللّٰهُ لِیَظْلِمَهُمْ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6" w:name="__RefHeading___Toc2842552_1395250215"/>
      <w:bookmarkStart w:id="797" w:name="_Toc322"/>
      <w:bookmarkEnd w:id="796"/>
      <w:r>
        <w:rPr>
          <w:rtl w:val="true"/>
        </w:rPr>
        <w:t xml:space="preserve">مواضع تقدیر </w:t>
      </w:r>
      <w:r>
        <w:rPr>
          <w:rtl w:val="true"/>
        </w:rPr>
        <w:t>«</w:t>
      </w:r>
      <w:r>
        <w:rPr>
          <w:rtl w:val="true"/>
        </w:rPr>
        <w:t>أن</w:t>
      </w:r>
      <w:r>
        <w:rPr>
          <w:rtl w:val="true"/>
        </w:rPr>
        <w:t>» :</w:t>
      </w:r>
      <w:bookmarkEnd w:id="797"/>
    </w:p>
    <w:p>
      <w:pPr>
        <w:pStyle w:val="BookText"/>
        <w:rPr/>
      </w:pP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جائز؛ أمّا التقدیر الواجب فبعد خمسة أحرف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حتّی أدخل الجنّة</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اَللّٰهُ لِیُطْلِعَکُمْ عَلَی اَلْغَیْبِ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السببیّة الواقعة فی جواب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تزورنا فنکرمک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و المراد منه الأمر،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فتسلم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لیرحم زید فیرحم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تعص فتعذّب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الاستفهام،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تعلم فتنجو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التمنّی،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لی مالا فأنفقه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الصّدیق یزورنا فنستأنس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العرض،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تنزل بنا فتصیب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التحضیض،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تدرس فتحفظ</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المعیّة الواقعة کذلک فی جواب هذین الشّیئین،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و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لاجیئنّک أو تعطینی حقّی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التقدیر الجائز فبعد خمسة أحرف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 لیضرب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و الفاء و ثمّ و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العاطفات إذا کان المعطوف علیه اسما صریحا،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اعجبنی قیامک و تخرج</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کی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لِلنّٰاسِ عَلَی اَللّٰهِ حُجَّةٌ بَعْدَ اَلرُّسُلِ </w:t>
      </w:r>
      <w:r>
        <w:rPr>
          <w:rStyle w:val="FootnoteAnchor"/>
          <w:rtl w:val="true"/>
        </w:rPr>
        <w:footnoteReference w:id="120"/>
      </w:r>
      <w:r>
        <w:rPr>
          <w:rFonts w:ascii="Amiri" w:hAnsi="Amiri" w:eastAsia="Amiri" w:cs="Amiri"/>
          <w:color w:val="111111"/>
          <w:sz w:val="28"/>
          <w:sz w:val="28"/>
          <w:szCs w:val="28"/>
          <w:rtl w:val="true"/>
          <w:lang w:bidi="ar-SA"/>
        </w:rPr>
        <w:t xml:space="preserve">و لِئَلاّٰ یَعْلَمَ أَهْلُ اَلْکِتٰابِ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هی النّاصبة للمضارع بل إنّما هی المخفّفة من المثقّلة،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سَیَکُونُ مِنْکُمْ مَرْضیٰ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الواقعة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فیه الوجهان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تنصب بها</w:t>
      </w:r>
      <w:r>
        <w:rPr>
          <w:rFonts w:eastAsia="IRNazanin" w:cs="IRNazanin"/>
          <w:color w:val="111111"/>
          <w:sz w:val="28"/>
          <w:szCs w:val="28"/>
          <w:rtl w:val="true"/>
          <w:lang w:bidi="fa-IR"/>
        </w:rPr>
        <w:t>.</w:t>
      </w:r>
      <w:bookmarkStart w:id="798" w:name="pg2870_24003"/>
    </w:p>
    <w:p>
      <w:pPr>
        <w:pStyle w:val="BookText"/>
        <w:rPr/>
      </w:pPr>
      <w:bookmarkEnd w:id="798"/>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تجعلها کالواقعة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حَسِبُوا أَلاّٰ تَکُونَ فِتْنَةٌ </w:t>
      </w:r>
      <w:r>
        <w:rPr>
          <w:rStyle w:val="FootnoteAnchor"/>
          <w:rtl w:val="true"/>
        </w:rPr>
        <w:footnoteReference w:id="123"/>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برفعه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9" w:name="__RefHeading___Toc2842554_1395250215"/>
      <w:bookmarkStart w:id="800" w:name="_Toc323"/>
      <w:bookmarkEnd w:id="799"/>
      <w:r>
        <w:rPr>
          <w:rtl w:val="true"/>
        </w:rPr>
        <w:t>الأسئلة</w:t>
      </w:r>
      <w:bookmarkEnd w:id="8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نواصب المضارع مع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مواضع جواز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جییء بالمثالین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801" w:name="pg2870_24004"/>
    </w:p>
    <w:p>
      <w:pPr>
        <w:pStyle w:val="Heading4"/>
        <w:numPr>
          <w:ilvl w:val="3"/>
          <w:numId w:val="1"/>
        </w:numPr>
        <w:rPr/>
      </w:pPr>
      <w:bookmarkStart w:id="802" w:name="__RefHeading___Toc2842556_1395250215"/>
      <w:bookmarkStart w:id="803" w:name="_Toc324"/>
      <w:bookmarkEnd w:id="801"/>
      <w:bookmarkEnd w:id="802"/>
      <w:r>
        <w:rPr>
          <w:rtl w:val="true"/>
        </w:rPr>
        <w:t>التّمارین</w:t>
      </w:r>
      <w:bookmarkEnd w:id="8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المضارع المنصوب ممّا یلی من الجمل و بیّن السبب الّذی من أجله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هُدَی اَللّٰهِ هُوَ اَلْهُدیٰ وَ أُمِرْنٰا لِنُسْلِمَ لِرَبِّ اَلْعٰالَمِینَ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یَزٰالُونَ یُقٰاتِلُونَکُمْ حَتّٰی یَرُدُّوکُمْ عَنْ دِینِکُمْ إِنِ اِسْتَطٰاعُوا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اَللّٰهُ لِیَغْفِرَ لَهُمْ وَ لاٰ لِیَهْدِیَهُمْ سَبِیلاً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لِبَشَرٍ أَنْ یُکَلِّمَهُ اَللّٰهُ إِلاّٰ وَحْیاً أَوْ مِنْ وَرٰاءِ حِجٰابٍ أَوْ یُرْسِلَ رَسُولاً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 لِسُنَّتِ اَللّٰهِ تَبْدِیلاً 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مَعَهُمْ فَأَفُوزَ فَوْزاً عَظِیماً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تَأْکُلُوا أَمْوٰالَکُمْ بَیْنَکُمْ بِالْبٰاطِلِ وَ تُدْلُوا بِهٰا إِلَی اَلْحُکّٰامِ لِتَأْکُلُوا فَرِیقاً مِنْ أَمْوٰالِ اَلنّٰاسِ بِالْإِثْمِ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لَنٰا مِنْ شُفَعٰاءَ فَیَشْفَعُوا لَنٰا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لَهُمْ نٰارُ جَهَنَّمَ لاٰ یُقْضیٰ عَلَیْهِمْ فَیَمُوتُوا وَ لاٰ یُخَفَّفُ عَنْهُمْ مِنْ عَذٰابِهٰا 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یَعْلَمِ اَللّٰهُ اَلَّذِینَ جٰاهَدُوا مِنْکُمْ وَ یَعْلَمَ اَلصّٰابِرِینَ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مِنْ طَیِّبٰاتِ مٰا رَزَقْنٰاکُمْ وَ لاٰ تَطْغَوْا فِیهِ فَیَحِلَّ عَلَیْکُمْ غَضَبِی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یتزکی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یَذَّکَّرُ فَتَنْفَعَهُ اَلذِّکْریٰ 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أَخَّرْتَنِی إِلیٰ أَجَلٍ قَرِیبٍ فَأَصَّدَّقَ 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فَرَجَعْنٰاکَ إِلیٰ أُمِّکَ کَیْ تَقَرَّ عَیْنُهٰا وَ لاٰ تَحْزَنَ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بُیُوتاً غَیْرَ بُیُوتِکُمْ حَتّٰی تَسْتَأْنِسُوا وَ تُسَلِّمُوا عَلیٰ أَهْلِهٰا ذٰلِکُمْ خَیْرٌ لَکُمْ لَعَلَّکُمْ تَذَکَّرُونَ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804" w:name="pg2870_24006"/>
    </w:p>
    <w:p>
      <w:pPr>
        <w:pStyle w:val="Heading3"/>
        <w:numPr>
          <w:ilvl w:val="2"/>
          <w:numId w:val="1"/>
        </w:numPr>
        <w:rPr/>
      </w:pPr>
      <w:bookmarkStart w:id="805" w:name="__RefHeading___Toc2842558_1395250215"/>
      <w:bookmarkStart w:id="806" w:name="_Toc325"/>
      <w:bookmarkEnd w:id="804"/>
      <w:bookmarkEnd w:id="805"/>
      <w:r>
        <w:rPr>
          <w:rtl w:val="true"/>
        </w:rPr>
        <w:t xml:space="preserve">الدّرس الحادی و الخمسون عوامل المضارع المجزوم </w:t>
      </w:r>
      <w:r>
        <w:rPr>
          <w:rtl w:val="true"/>
        </w:rPr>
        <w:t>(</w:t>
      </w:r>
      <w:r>
        <w:rPr/>
        <w:t>1</w:t>
      </w:r>
      <w:r>
        <w:rPr>
          <w:rtl w:val="true"/>
        </w:rPr>
        <w:t>)</w:t>
      </w:r>
      <w:bookmarkEnd w:id="806"/>
    </w:p>
    <w:p>
      <w:pPr>
        <w:pStyle w:val="Heading4"/>
        <w:numPr>
          <w:ilvl w:val="3"/>
          <w:numId w:val="1"/>
        </w:numPr>
        <w:rPr/>
      </w:pPr>
      <w:bookmarkStart w:id="807" w:name="__RefHeading___Toc2842560_1395250215"/>
      <w:bookmarkStart w:id="808" w:name="_Toc326"/>
      <w:bookmarkEnd w:id="807"/>
      <w:r>
        <w:rPr>
          <w:rtl w:val="true"/>
        </w:rPr>
        <w:t>الفصل الرّابع</w:t>
      </w:r>
      <w:r>
        <w:rPr>
          <w:rtl w:val="true"/>
        </w:rPr>
        <w:t xml:space="preserve">: </w:t>
      </w:r>
      <w:r>
        <w:rPr>
          <w:rtl w:val="true"/>
        </w:rPr>
        <w:t>فی المضارع المجزوم و عامله</w:t>
      </w:r>
      <w:bookmarkEnd w:id="808"/>
    </w:p>
    <w:p>
      <w:pPr>
        <w:pStyle w:val="Heading5"/>
        <w:numPr>
          <w:ilvl w:val="4"/>
          <w:numId w:val="1"/>
        </w:numPr>
        <w:rPr/>
      </w:pPr>
      <w:bookmarkStart w:id="809" w:name="__RefHeading___Toc2842562_1395250215"/>
      <w:bookmarkStart w:id="810" w:name="_Toc327"/>
      <w:bookmarkEnd w:id="809"/>
      <w:r>
        <w:rPr>
          <w:rtl w:val="true"/>
        </w:rPr>
        <w:t>اشارة</w:t>
      </w:r>
      <w:bookmarkEnd w:id="810"/>
    </w:p>
    <w:p>
      <w:pPr>
        <w:pStyle w:val="BookText"/>
        <w:rPr/>
      </w:pPr>
      <w:r>
        <w:rPr>
          <w:rFonts w:ascii="IRNazanin" w:hAnsi="IRNazanin" w:eastAsia="IRNazanin"/>
          <w:color w:val="111111"/>
          <w:sz w:val="28"/>
          <w:sz w:val="28"/>
          <w:szCs w:val="28"/>
          <w:rtl w:val="true"/>
          <w:lang w:bidi="fa-IR"/>
        </w:rPr>
        <w:t>المجزوم عامله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یضرب</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یضرب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لیضرب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المجازاة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مهما، إذما، أین، حیثما،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کیفما، متی، أیّان،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أنّی و إن المقدّرة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تضرب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المضارع ماضیا منفیّا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إلاّ أنّ فیها توقّعا لما بعده و دواما لما قبله، و أیضا یجوز حذف الفعل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ندم زید و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ینفعه النّدم و لا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ندم زید و 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کلم المجازاة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حرفا کانت أو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تدخل علی جملتین لتدلّ علی أنّ الأولی سبب للثانیة و تسمّی الأولی شرطا و الثّانیة جزاء</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 الشرط و الجزاء مضارعین یجب الجزم فیهما لفظا،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تکرمنی</w:t>
      </w:r>
      <w:bookmarkStart w:id="811" w:name="pg2870_24007"/>
    </w:p>
    <w:p>
      <w:pPr>
        <w:pStyle w:val="BookText"/>
        <w:rPr/>
      </w:pPr>
      <w:bookmarkEnd w:id="811"/>
      <w:r>
        <w:rPr>
          <w:rFonts w:ascii="IRNazanin" w:hAnsi="IRNazanin" w:eastAsia="IRNazanin"/>
          <w:color w:val="111111"/>
          <w:sz w:val="28"/>
          <w:sz w:val="28"/>
          <w:szCs w:val="28"/>
          <w:rtl w:val="true"/>
          <w:lang w:bidi="fa-IR"/>
        </w:rPr>
        <w:t>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إن کانا ماضیین لم یعمل فیهما لفظا،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ضربت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إن کان الجزاء وحده ماضیا یجب الجزم فی الشرط،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تضربنی ضربتک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کان الشّرط وحده ماضیا جاز فی الجزاء الوجهان،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جئتنی أکرمک و أکرمک</w:t>
      </w:r>
      <w:r>
        <w:rPr>
          <w:rFonts w:eastAsia="IRNazanin" w:cs="IRNazanin"/>
          <w:color w:val="111111"/>
          <w:sz w:val="28"/>
          <w:szCs w:val="28"/>
          <w:rtl w:val="true"/>
          <w:lang w:bidi="fa-IR"/>
        </w:rPr>
        <w:t>» .</w:t>
      </w:r>
    </w:p>
    <w:p>
      <w:pPr>
        <w:pStyle w:val="Heading5"/>
        <w:numPr>
          <w:ilvl w:val="4"/>
          <w:numId w:val="1"/>
        </w:numPr>
        <w:rPr/>
      </w:pPr>
      <w:bookmarkStart w:id="812" w:name="__RefHeading___Toc2842564_1395250215"/>
      <w:bookmarkStart w:id="813" w:name="_Toc328"/>
      <w:bookmarkEnd w:id="812"/>
      <w:r>
        <w:rPr>
          <w:rtl w:val="true"/>
        </w:rPr>
        <w:t xml:space="preserve">مواضع امتناع ربط الجزاء ب </w:t>
      </w:r>
      <w:r>
        <w:rPr>
          <w:rtl w:val="true"/>
        </w:rPr>
        <w:t>«</w:t>
      </w:r>
      <w:r>
        <w:rPr>
          <w:rtl w:val="true"/>
        </w:rPr>
        <w:t>الفاء</w:t>
      </w:r>
      <w:r>
        <w:rPr>
          <w:rtl w:val="true"/>
        </w:rPr>
        <w:t xml:space="preserve">» </w:t>
      </w:r>
      <w:r>
        <w:rPr>
          <w:rtl w:val="true"/>
        </w:rPr>
        <w:t>و جوازه</w:t>
      </w:r>
      <w:r>
        <w:rPr>
          <w:rtl w:val="true"/>
        </w:rPr>
        <w:t>:</w:t>
      </w:r>
      <w:bookmarkEnd w:id="813"/>
    </w:p>
    <w:p>
      <w:pPr>
        <w:pStyle w:val="BookText"/>
        <w:rPr/>
      </w:pPr>
      <w:r>
        <w:rPr>
          <w:rFonts w:ascii="IRNazanin" w:hAnsi="IRNazanin" w:eastAsia="IRNazanin"/>
          <w:color w:val="111111"/>
          <w:sz w:val="28"/>
          <w:sz w:val="28"/>
          <w:szCs w:val="28"/>
          <w:rtl w:val="true"/>
          <w:lang w:bidi="fa-IR"/>
        </w:rPr>
        <w:t xml:space="preserve">إعلم أنّه لم یجز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الجزاء فی الصورتین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الجزاء ماضیا متصرفا بغیر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أکرمتنی أکرمتک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کٰانَ آمِناً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الجزاء مضارعا منفیّا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جهد لم یندم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إن کان مضارعا مثبتا أو منفیا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الوجهان، نحو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تضربنی أضربک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فأضربک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تشتمنی لا أضربک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أضربک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اقترن المضارع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رفعه علی تقدیر ضمیر علی الإبتدائیّة و الجملة المؤلفة من المضارع و فاعله خبر عنه؛ فالتقدیر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تضربنی فأنا أضربک و إن تشتمنی فأنا لا أضربک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مواضع وجوب الربط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فسیأتی حکمه</w:t>
      </w:r>
      <w:r>
        <w:rPr>
          <w:rFonts w:eastAsia="IRNazanin" w:cs="IRNazanin"/>
          <w:color w:val="111111"/>
          <w:sz w:val="28"/>
          <w:szCs w:val="28"/>
          <w:rtl w:val="true"/>
          <w:lang w:bidi="fa-IR"/>
        </w:rPr>
        <w:t>.]</w:t>
      </w:r>
      <w:bookmarkStart w:id="814" w:name="pg2870_24008"/>
    </w:p>
    <w:p>
      <w:pPr>
        <w:pStyle w:val="Heading4"/>
        <w:numPr>
          <w:ilvl w:val="3"/>
          <w:numId w:val="1"/>
        </w:numPr>
        <w:rPr/>
      </w:pPr>
      <w:bookmarkStart w:id="815" w:name="__RefHeading___Toc2842566_1395250215"/>
      <w:bookmarkStart w:id="816" w:name="_Toc329"/>
      <w:bookmarkEnd w:id="814"/>
      <w:bookmarkEnd w:id="815"/>
      <w:r>
        <w:rPr>
          <w:rtl w:val="true"/>
        </w:rPr>
        <w:t>الأسئلة</w:t>
      </w:r>
      <w:bookmarkEnd w:id="8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جوازم المضارع مع أمثلة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تدخل کلم المجازاة و علی ما ذا تدلّ بعد دخولها؟ وضّح ذلک بأمثلة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یجوز الرفع و الجزم فی الجزاء؟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یمتنع ربط الجزاء بالفاء و متی یجوز؟</w:t>
      </w:r>
    </w:p>
    <w:p>
      <w:pPr>
        <w:pStyle w:val="Heading4"/>
        <w:numPr>
          <w:ilvl w:val="3"/>
          <w:numId w:val="1"/>
        </w:numPr>
        <w:rPr/>
      </w:pPr>
      <w:bookmarkStart w:id="817" w:name="__RefHeading___Toc2842568_1395250215"/>
      <w:bookmarkStart w:id="818" w:name="_Toc330"/>
      <w:bookmarkEnd w:id="817"/>
      <w:r>
        <w:rPr>
          <w:rtl w:val="true"/>
        </w:rPr>
        <w:t>التّمارین</w:t>
      </w:r>
      <w:bookmarkEnd w:id="8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المضارع المجزوم من الجمل التالیة و اذکر 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لَهُ کُفُواً أَحَدٌ 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نَسِینٰا أَوْ أَخْطَأْنٰا رَبَّنٰا وَ لاٰ تَحْمِلْ عَلَیْنٰا إِصْراً کَمٰا حَمَلْتَهُ عَلَی اَلَّذِینَ مِنْ قَبْلِنٰا رَبَّنٰا وَ لاٰ تُحَمِّلْنٰا مٰا لاٰ طٰاقَةَ لَنٰا 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وَ لْیُوفُوا نُذُورَهُمْ وَ لْیَطَّوَّفُوا بِالْبَیْتِ اَلْعَتِیقِ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جملتی الشّرط و الجزاء من الآیات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حُدُودُ اَللّٰهِ وَ مَنْ یَتَعَدَّ حُدُودَ اَللّٰهِ فَقَدْ ظَلَمَ نَفْسَهُ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تَفْعَلُوا مِنْ خَیْرٍ یَعْلَمْهُ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تُبْدُوا مٰا فِی أَنْفُسِکُمْ أَوْ تُخْفُوهُ یُحٰاسِبْکُمْ بِهِ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تَکُونُوا یُدْرِکْکُمُ اَلْمَوْتُ وَ لَوْ کُنْتُمْ فِی بُرُوجٍ مُشَیَّدَةٍ وَ إِنْ تُصِبْهُمْ حَسَنَةٌ یَقُولُوا هٰذِهِ مِنْ عِنْدِ اَللّٰهِ وَ إِنْ تُصِبْهُمْ سَیِّئَةٌ یَقُولُوا هٰذِهِ مِنْ عِنْدِکَ قُلْ کُلٌّ مِنْ عِنْدِ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 لَنْ تَفْعَلُوا فَاتَّقُوا اَلنّٰارَ اَلَّتِی وَقُودُهَا اَلنّٰاسُ وَ اَلْحِجٰارَةُ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رَبُّکُمْ أَنْ یَرْحَمَکُمْ وَ إِنْ عُدْتُمْ عُدْنٰا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 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تَصْرِفْ عَنِّی کَیْدَهُنَّ أَصْبُ إِلَیْهِنَّ وَ أَکُنْ مِنَ اَلْجٰاهِلِینَ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یُهٰاجِرْ فِی سَبِیلِ اَللّٰهِ یَجِدْ فِی اَلْأَرْضِ مُرٰاغَماً کَثِیراً وَ سَعَةً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یُعَذِّبْکُمْ عَذٰاباً أَلِیماً وَ یَسْتَبْدِلْ قَوْماً غَیْرَکُمْ وَ لاٰ تَضُرُّوهُ شَیْئاً وَ اَللّٰهُ عَلیٰ کُلِّ شَیْءٍ قَدِیرٌ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 وَ مَنْ عٰادَ فَیَنْتَقِمُ اَللّٰهُ مِنْهُ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bookmarkStart w:id="819" w:name="pg2870_24010"/>
    </w:p>
    <w:p>
      <w:pPr>
        <w:pStyle w:val="Heading3"/>
        <w:numPr>
          <w:ilvl w:val="2"/>
          <w:numId w:val="1"/>
        </w:numPr>
        <w:rPr/>
      </w:pPr>
      <w:bookmarkStart w:id="820" w:name="__RefHeading___Toc2842570_1395250215"/>
      <w:bookmarkStart w:id="821" w:name="_Toc331"/>
      <w:bookmarkEnd w:id="819"/>
      <w:bookmarkEnd w:id="820"/>
      <w:r>
        <w:rPr>
          <w:rtl w:val="true"/>
        </w:rPr>
        <w:t xml:space="preserve">الدّرس الثّانی و الخمسون عوامل المضارع المجزوم </w:t>
      </w:r>
      <w:r>
        <w:rPr>
          <w:rtl w:val="true"/>
        </w:rPr>
        <w:t>(</w:t>
      </w:r>
      <w:r>
        <w:rPr/>
        <w:t>2</w:t>
      </w:r>
      <w:r>
        <w:rPr>
          <w:rtl w:val="true"/>
        </w:rPr>
        <w:t>)</w:t>
      </w:r>
      <w:bookmarkEnd w:id="821"/>
    </w:p>
    <w:p>
      <w:pPr>
        <w:pStyle w:val="Heading4"/>
        <w:numPr>
          <w:ilvl w:val="3"/>
          <w:numId w:val="1"/>
        </w:numPr>
        <w:rPr/>
      </w:pPr>
      <w:bookmarkStart w:id="822" w:name="__RefHeading___Toc2842572_1395250215"/>
      <w:bookmarkStart w:id="823" w:name="_Toc332"/>
      <w:bookmarkEnd w:id="822"/>
      <w:r>
        <w:rPr>
          <w:rtl w:val="true"/>
        </w:rPr>
        <w:t>اشارة</w:t>
      </w:r>
      <w:bookmarkEnd w:id="823"/>
    </w:p>
    <w:p>
      <w:pPr>
        <w:pStyle w:val="BookText"/>
        <w:rPr/>
      </w:pPr>
      <w:r>
        <w:rPr>
          <w:rFonts w:ascii="IRNazanin" w:hAnsi="IRNazanin" w:eastAsia="IRNazanin"/>
          <w:color w:val="111111"/>
          <w:sz w:val="28"/>
          <w:sz w:val="28"/>
          <w:szCs w:val="28"/>
          <w:rtl w:val="true"/>
          <w:lang w:bidi="fa-IR"/>
        </w:rPr>
        <w:t xml:space="preserve">مواضع وجوب ربط الجزاء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الفاء فی سبع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الجزاء ماضیا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یَسْرِقْ فَقَدْ سَرَقَ أَخٌ لَهُ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مضارعا منفیا بغیر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جملة إسمیّة،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جملة إنشائیّة؛ إمّا أمرا،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w:t>
      </w:r>
      <w:r>
        <w:rPr>
          <w:rStyle w:val="FootnoteAnchor"/>
          <w:rtl w:val="true"/>
        </w:rPr>
        <w:footnoteReference w:id="129"/>
      </w:r>
      <w:r>
        <w:rPr>
          <w:rFonts w:ascii="Amiri" w:hAnsi="Amiri" w:eastAsia="Amiri" w:cs="Amiri"/>
          <w:color w:val="111111"/>
          <w:sz w:val="28"/>
          <w:sz w:val="28"/>
          <w:szCs w:val="28"/>
          <w:rtl w:val="true"/>
          <w:lang w:bidi="ar-SA"/>
        </w:rPr>
        <w:t>و إمّا نهیا،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عَلِمْتُمُوهُنَّ مُؤْمِنٰاتٍ فَلاٰ تَرْجِعُوهُنَّ إِلَی اَلْکُفّٰارِ </w:t>
      </w:r>
      <w:r>
        <w:rPr>
          <w:rStyle w:val="FootnoteAnchor"/>
          <w:rtl w:val="true"/>
        </w:rPr>
        <w:footnoteReference w:id="130"/>
      </w:r>
      <w:r>
        <w:rPr>
          <w:rFonts w:ascii="IRNazanin" w:hAnsi="IRNazanin" w:eastAsia="IRNazanin"/>
          <w:color w:val="111111"/>
          <w:sz w:val="28"/>
          <w:sz w:val="28"/>
          <w:szCs w:val="28"/>
          <w:rtl w:val="true"/>
          <w:lang w:bidi="fa-IR"/>
        </w:rPr>
        <w:t>أو استفهاما، نحو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ترکتنا فمن یرحمنا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دعاء، نحو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أکرمتنا فیرحمک اللّه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مقترنا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تَوَلَّیْتُمْ فَمٰا سَأَلْتُکُمْ مِنْ أَجْرٍ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فعلا جامدا،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تَرَنِ أَنَا أَقَلَّ مِنْکَ مٰالاً</w:t>
      </w:r>
      <w:bookmarkStart w:id="824" w:name="pg2870_24011"/>
    </w:p>
    <w:p>
      <w:pPr>
        <w:pStyle w:val="BookText"/>
        <w:rPr/>
      </w:pPr>
      <w:bookmarkEnd w:id="824"/>
      <w:r>
        <w:rPr>
          <w:rFonts w:ascii="Amiri" w:hAnsi="Amiri" w:eastAsia="Amiri" w:cs="Amiri"/>
          <w:color w:val="111111"/>
          <w:sz w:val="28"/>
          <w:sz w:val="28"/>
          <w:szCs w:val="28"/>
          <w:rtl w:val="true"/>
          <w:lang w:bidi="ar-SA"/>
        </w:rPr>
        <w:t>وَ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فَعَسیٰ رَبِّی أَنْ یُؤْتِیَنِ خَیْراً مِنْ جَنَّتِکَ</w:t>
      </w:r>
    </w:p>
    <w:p>
      <w:pPr>
        <w:pStyle w:val="BookText"/>
        <w:rPr/>
      </w:pP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مقترنا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 التنفیس،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یَسْتَنْکِفْ عَنْ عِبٰادَتِهِ وَ یَسْتَکْبِرْ فَسَیَحْشُرُهُمْ إِلَیْهِ جَمِیعاً </w:t>
      </w:r>
      <w:r>
        <w:rPr>
          <w:rStyle w:val="FootnoteAnchor"/>
          <w:rtl w:val="true"/>
        </w:rPr>
        <w:footnoteReference w:id="133"/>
      </w:r>
      <w:r>
        <w:rPr>
          <w:rFonts w:ascii="Amiri" w:hAnsi="Amiri" w:eastAsia="Amiri" w:cs="Amiri"/>
          <w:color w:val="111111"/>
          <w:sz w:val="28"/>
          <w:sz w:val="28"/>
          <w:szCs w:val="28"/>
          <w:rtl w:val="true"/>
          <w:lang w:bidi="ar-SA"/>
        </w:rPr>
        <w:t xml:space="preserve">و إِنْ خِفْتُمْ عَیْلَةً فَسَوْفَ یُغْنِیکُمُ اَللّٰهُ مِنْ فَضْلِهِ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5" w:name="__RefHeading___Toc2842574_1395250215"/>
      <w:bookmarkStart w:id="826" w:name="_Toc333"/>
      <w:bookmarkEnd w:id="825"/>
      <w:r>
        <w:rPr>
          <w:rtl w:val="true"/>
        </w:rPr>
        <w:t>تتمة</w:t>
      </w:r>
      <w:bookmarkEnd w:id="826"/>
    </w:p>
    <w:p>
      <w:pPr>
        <w:pStyle w:val="BookText"/>
        <w:rPr/>
      </w:pPr>
      <w:r>
        <w:rPr>
          <w:rFonts w:ascii="Amiri" w:hAnsi="Amiri" w:eastAsia="Amiri" w:cs="Amiri"/>
          <w:color w:val="111111"/>
          <w:sz w:val="28"/>
          <w:sz w:val="28"/>
          <w:szCs w:val="28"/>
          <w:rtl w:val="true"/>
          <w:lang w:bidi="ar-SA"/>
        </w:rPr>
        <w:t xml:space="preserve">و قد یقع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الفجائیة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الجملة الإسمیّة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تُصِبْهُمْ سَیِّئَةٌ بِمٰا قَدَّمَتْ أَیْدِیهِمْ إِذٰا هُمْ یَقْنَطُونَ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7" w:name="__RefHeading___Toc2842576_1395250215"/>
      <w:bookmarkStart w:id="828" w:name="_Toc334"/>
      <w:bookmarkEnd w:id="827"/>
      <w:r>
        <w:rPr>
          <w:rtl w:val="true"/>
        </w:rPr>
        <w:t xml:space="preserve">مواضع تقدیر </w:t>
      </w:r>
      <w:r>
        <w:rPr>
          <w:rtl w:val="true"/>
        </w:rPr>
        <w:t>«</w:t>
      </w:r>
      <w:r>
        <w:rPr>
          <w:rtl w:val="true"/>
        </w:rPr>
        <w:t>إن</w:t>
      </w:r>
      <w:r>
        <w:rPr>
          <w:rtl w:val="true"/>
        </w:rPr>
        <w:t>»</w:t>
      </w:r>
      <w:bookmarkEnd w:id="828"/>
    </w:p>
    <w:p>
      <w:pPr>
        <w:pStyle w:val="BookText"/>
        <w:rPr/>
      </w:pPr>
      <w:r>
        <w:rPr>
          <w:rFonts w:ascii="IRNazanin" w:hAnsi="IRNazanin" w:eastAsia="IRNazanin"/>
          <w:color w:val="111111"/>
          <w:sz w:val="28"/>
          <w:sz w:val="28"/>
          <w:szCs w:val="28"/>
          <w:rtl w:val="true"/>
          <w:lang w:bidi="fa-IR"/>
        </w:rPr>
        <w:t xml:space="preserve">إنّما یجزم المضارع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المقدّرة إذا وقع فی جواب الطلب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تنجح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لیتعلّم زید یفز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تکذب یکن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الإستفهام،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تزورنا نکرمک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التمنّی،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لیتک عندی أخدمک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تطیع اللّه تفز بالسّعادة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العرض،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تنزل بنا تصب خیرا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التّحضیض،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تجتهد تنل خیرا</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 أنّه یشترط فی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المضارع مقترنا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السببیّة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الأوّل سببا للثانی کما رأیت فی الأمثلة، فإنّ معنی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تنجح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تتعلّم تنجح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امتنع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تکفر تدخل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السببیّة إذ لا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لا تکفر تدخل النّار</w:t>
      </w:r>
      <w:r>
        <w:rPr>
          <w:rFonts w:eastAsia="IRNazanin" w:cs="IRNazanin"/>
          <w:color w:val="111111"/>
          <w:sz w:val="28"/>
          <w:szCs w:val="28"/>
          <w:rtl w:val="true"/>
          <w:lang w:bidi="fa-IR"/>
        </w:rPr>
        <w:t>» .</w:t>
      </w:r>
      <w:bookmarkStart w:id="829" w:name="pg2870_24012"/>
    </w:p>
    <w:p>
      <w:pPr>
        <w:pStyle w:val="Heading4"/>
        <w:numPr>
          <w:ilvl w:val="3"/>
          <w:numId w:val="1"/>
        </w:numPr>
        <w:rPr/>
      </w:pPr>
      <w:bookmarkStart w:id="830" w:name="__RefHeading___Toc2842578_1395250215"/>
      <w:bookmarkStart w:id="831" w:name="_Toc335"/>
      <w:bookmarkEnd w:id="829"/>
      <w:bookmarkEnd w:id="830"/>
      <w:r>
        <w:rPr>
          <w:rtl w:val="true"/>
        </w:rPr>
        <w:t>الأسئلة</w:t>
      </w:r>
      <w:bookmarkEnd w:id="8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مواضع لزوم ربط الجزاء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الرابطة؟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تقدر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شرطه؟</w:t>
      </w:r>
    </w:p>
    <w:p>
      <w:pPr>
        <w:pStyle w:val="Heading4"/>
        <w:numPr>
          <w:ilvl w:val="3"/>
          <w:numId w:val="1"/>
        </w:numPr>
        <w:rPr/>
      </w:pPr>
      <w:bookmarkStart w:id="832" w:name="__RefHeading___Toc2842580_1395250215"/>
      <w:bookmarkStart w:id="833" w:name="_Toc336"/>
      <w:bookmarkEnd w:id="832"/>
      <w:r>
        <w:rPr>
          <w:rtl w:val="true"/>
        </w:rPr>
        <w:t>التّمارین</w:t>
      </w:r>
      <w:bookmarkEnd w:id="8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إستخرج الجزاء ممّا یلی من الجمل و بیّن أنّ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الرابطة علیه واجب أو جائز أو ممتنع، ذاکرا للسّبب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مٰا تَدْعُوا فَلَهُ اَلْأَسْمٰاءُ اَلْحُسْنیٰ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حَیْثُ مٰا کُنْتُمْ فَوَلُّوا وُجُوهَکُمْ شَطْرَهُ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یُؤْمِنْ بِرَبِّهِ فَلاٰ یَخٰافُ بَخْساً وَ لاٰ رَهَقاً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 فَمٰا لَهُ مِنْ هٰادٍ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أَحْسَنْتُمْ أَحْسَنْتُمْ لِأَنْفُسِکُمْ وَ إِنْ أَسَأْتُمْ فَلَهٰا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مٰا تَکُونُوا یَأْتِ بِکُمُ اَللّٰهُ جَمِیعاً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یُضْلِلِ اَللّٰهُ فَلاٰ هٰادِیَ لَهُ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تَفْعَلُوا مِنْ خَیْرٍ فَإِنَّ اَللّٰهَ بِهِ عَلِیمٌ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مَهْمٰا تَأْتِنٰا بِهِ مِنْ آیَةٍ لِتَسْحَرَنٰا بِهٰا فَمٰا نَحْنُ لَکَ بِمُؤْمِنِینَ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موسی الرّضا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یقدر علی ما یکفّر به ذنوبه فلیکثر من الصّلاة علی محمّد و آله فإنّها تهدم الذّنوب هدما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91/47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ذکر الخیر کنتم أوّله و أصله و فرعه و معدنه و مأواه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الزیارة الجامعة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سبب جزم المضارع فی ما یلی من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یَغْفِرْ لَکُمْ ذُنُوبَکُمْ 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فَلْیُلْقِهِ اَلْیَمُّ بِالسّٰاحِلِ یَأْخُذْهُ عَدُوٌّ لِی وَ عَدُوٌّ لَهُ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بِعَهْدِی أُوفِ بِعَهْدِکُمْ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 وَ کٰانَ اَللّٰهُ غَفُوراً رَحِیماً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رَسُولَهُ وَ یَخْشَ اَللّٰهَ وَ یَتَّقْهِ فَأُولٰئِکَ هُمُ اَلْفٰائِزُونَ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bookmarkStart w:id="834" w:name="pg2870_24014"/>
    </w:p>
    <w:p>
      <w:pPr>
        <w:pStyle w:val="Heading3"/>
        <w:numPr>
          <w:ilvl w:val="2"/>
          <w:numId w:val="1"/>
        </w:numPr>
        <w:rPr/>
      </w:pPr>
      <w:bookmarkStart w:id="835" w:name="__RefHeading___Toc2842582_1395250215"/>
      <w:bookmarkStart w:id="836" w:name="_Toc337"/>
      <w:bookmarkEnd w:id="834"/>
      <w:bookmarkEnd w:id="835"/>
      <w:r>
        <w:rPr>
          <w:rtl w:val="true"/>
        </w:rPr>
        <w:t xml:space="preserve">الدّرس الثّالث و الخمسون الامر و الفعل المجهول </w:t>
      </w:r>
      <w:r>
        <w:rPr>
          <w:rtl w:val="true"/>
        </w:rPr>
        <w:t>(</w:t>
      </w:r>
      <w:r>
        <w:rPr/>
        <w:t>1</w:t>
      </w:r>
      <w:r>
        <w:rPr>
          <w:rtl w:val="true"/>
        </w:rPr>
        <w:t>)</w:t>
      </w:r>
      <w:bookmarkEnd w:id="836"/>
    </w:p>
    <w:p>
      <w:pPr>
        <w:pStyle w:val="Heading4"/>
        <w:numPr>
          <w:ilvl w:val="3"/>
          <w:numId w:val="1"/>
        </w:numPr>
        <w:rPr/>
      </w:pPr>
      <w:bookmarkStart w:id="837" w:name="__RefHeading___Toc2842584_1395250215"/>
      <w:bookmarkStart w:id="838" w:name="_Toc338"/>
      <w:bookmarkEnd w:id="837"/>
      <w:r>
        <w:rPr>
          <w:rtl w:val="true"/>
        </w:rPr>
        <w:t>الثالث</w:t>
      </w:r>
      <w:r>
        <w:rPr>
          <w:rtl w:val="true"/>
        </w:rPr>
        <w:t xml:space="preserve">: </w:t>
      </w:r>
      <w:r>
        <w:rPr>
          <w:rtl w:val="true"/>
        </w:rPr>
        <w:t>الأمر</w:t>
      </w:r>
      <w:bookmarkEnd w:id="838"/>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فعل یطلب به الفعل من الفاعل المخاطب،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کیفیة صوغه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تحذف من المضارع حرف المضارعة ثمّ ینظر؛</w:t>
      </w:r>
    </w:p>
    <w:p>
      <w:pPr>
        <w:pStyle w:val="BookText"/>
        <w:rPr/>
      </w:pPr>
      <w:r>
        <w:rPr>
          <w:rFonts w:ascii="IRNazanin" w:hAnsi="IRNazanin" w:eastAsia="IRNazanin"/>
          <w:color w:val="111111"/>
          <w:sz w:val="28"/>
          <w:sz w:val="28"/>
          <w:szCs w:val="28"/>
          <w:rtl w:val="true"/>
          <w:lang w:bidi="fa-IR"/>
        </w:rPr>
        <w:t>فإن کان ما بعد حرف المضارعة ساکنا زیدت همزة الوصل مضمومة إن انضمّ ثالثه،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مکسورة إن انفتح ثالثه،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انکسر،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متحرّکا فلا حاجة إلی الهمزة،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باب الإفعال من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مبنیّ علی ما انجزم به المضارعة،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بقیت هنا فصول</w:t>
      </w:r>
      <w:r>
        <w:rPr>
          <w:rFonts w:eastAsia="IRNazanin" w:cs="IRNazanin"/>
          <w:color w:val="111111"/>
          <w:sz w:val="28"/>
          <w:szCs w:val="28"/>
          <w:rtl w:val="true"/>
          <w:lang w:bidi="fa-IR"/>
        </w:rPr>
        <w:t>:</w:t>
      </w:r>
    </w:p>
    <w:p>
      <w:pPr>
        <w:pStyle w:val="Heading4"/>
        <w:numPr>
          <w:ilvl w:val="3"/>
          <w:numId w:val="1"/>
        </w:numPr>
        <w:rPr/>
      </w:pPr>
      <w:bookmarkStart w:id="839" w:name="__RefHeading___Toc2842586_1395250215"/>
      <w:bookmarkStart w:id="840" w:name="_Toc339"/>
      <w:bookmarkEnd w:id="839"/>
      <w:r>
        <w:rPr>
          <w:rtl w:val="true"/>
        </w:rPr>
        <w:t>الفصل الأول</w:t>
      </w:r>
      <w:r>
        <w:rPr>
          <w:rtl w:val="true"/>
        </w:rPr>
        <w:t xml:space="preserve">: </w:t>
      </w:r>
      <w:r>
        <w:rPr>
          <w:rtl w:val="true"/>
        </w:rPr>
        <w:t>فی فعل ما لم یسمّ فاعله</w:t>
      </w:r>
      <w:bookmarkEnd w:id="84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فعل حذف فاعله و أقیم المفعول به مقامه و یختصّ بالمتعدّی</w:t>
      </w:r>
      <w:r>
        <w:rPr>
          <w:rFonts w:eastAsia="IRNazanin" w:cs="IRNazanin"/>
          <w:color w:val="111111"/>
          <w:sz w:val="28"/>
          <w:szCs w:val="28"/>
          <w:rtl w:val="true"/>
          <w:lang w:bidi="fa-IR"/>
        </w:rPr>
        <w:t>.</w:t>
      </w:r>
      <w:bookmarkStart w:id="841" w:name="pg2870_24015"/>
    </w:p>
    <w:p>
      <w:pPr>
        <w:pStyle w:val="BookText"/>
        <w:rPr/>
      </w:pPr>
      <w:bookmarkEnd w:id="841"/>
      <w:r>
        <w:rPr>
          <w:rFonts w:ascii="IRNazanin" w:hAnsi="IRNazanin" w:eastAsia="IRNazanin"/>
          <w:color w:val="111111"/>
          <w:sz w:val="28"/>
          <w:sz w:val="28"/>
          <w:szCs w:val="28"/>
          <w:rtl w:val="true"/>
          <w:lang w:bidi="fa-IR"/>
        </w:rPr>
        <w:t>علامته فی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یکون اوّله مضموما و ما قبل آخره مکسورا و ذلک فی الأبواب الّتی لیست فی أوائلها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أن یکون أوّله و ثانیه مضموما و ما قبل آخره مکسورا فیما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یکون ثالثه مضموما و ما قبل آخره مکسورا و ذلک فیما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الهمزة تتبع المضموم إن لم تدرج</w:t>
      </w:r>
      <w:r>
        <w:rPr>
          <w:rFonts w:eastAsia="IRNazanin" w:cs="IRNazanin"/>
          <w:color w:val="111111"/>
          <w:sz w:val="28"/>
          <w:szCs w:val="28"/>
          <w:rtl w:val="true"/>
          <w:lang w:bidi="fa-IR"/>
        </w:rPr>
        <w:t>.</w:t>
      </w:r>
    </w:p>
    <w:p>
      <w:pPr>
        <w:pStyle w:val="Heading4"/>
        <w:numPr>
          <w:ilvl w:val="3"/>
          <w:numId w:val="1"/>
        </w:numPr>
        <w:rPr/>
      </w:pPr>
      <w:bookmarkStart w:id="842" w:name="__RefHeading___Toc2842588_1395250215"/>
      <w:bookmarkStart w:id="843" w:name="_Toc340"/>
      <w:bookmarkEnd w:id="842"/>
      <w:r>
        <w:rPr>
          <w:rtl w:val="true"/>
        </w:rPr>
        <w:t>الأسئلة</w:t>
      </w:r>
      <w:bookmarkEnd w:id="8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الأمر و مثّل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یصاغ فعل الأمر؟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یبنی فعل الأمر؟ وضّح ذلک بأمثلة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الفعل المجهول و مثّل 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یبنی الماضی المجهول فی الأبواب الّتی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w:t>
      </w:r>
      <w:bookmarkStart w:id="844" w:name="pg2870_24016"/>
    </w:p>
    <w:p>
      <w:pPr>
        <w:pStyle w:val="Heading4"/>
        <w:numPr>
          <w:ilvl w:val="3"/>
          <w:numId w:val="1"/>
        </w:numPr>
        <w:rPr/>
      </w:pPr>
      <w:bookmarkStart w:id="845" w:name="__RefHeading___Toc2842590_1395250215"/>
      <w:bookmarkStart w:id="846" w:name="_Toc341"/>
      <w:bookmarkEnd w:id="844"/>
      <w:bookmarkEnd w:id="845"/>
      <w:r>
        <w:rPr>
          <w:rtl w:val="true"/>
        </w:rPr>
        <w:t>التّمارین</w:t>
      </w:r>
      <w:bookmarkEnd w:id="8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فعل الأمر ممّا یلی من الجمل و اذکر أصله المشتق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 اَلْأَرْضِ فَانْظُرُوا کَیْفَ کٰانَ عٰاقِبَةُ اَلَّذِینَ مِنْ قَبْلُ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أَقِمِ اَلصَّلاٰةَ وَ أْمُرْ بِالْمَعْرُوفِ وَ اِنْهَ عَنِ اَلْمُنْکَرِ وَ اِصْبِرْ عَلیٰ مٰا أَصٰابَکَ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فِی سِلْسِلَةٍ ذَرْعُهٰا سَبْعُونَ ذِرٰاعاً فَاسْلُکُوهُ 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اُقْنُتِی لِرَبِّکِ وَ اُسْجُدِی وَ اِرْکَعِی مَعَ اَلرّٰاکِعِینَ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فَاسْتَفْتِهِمْ أَ لِرَبِّکَ اَلْبَنٰاتُ وَ لَهُمُ اَلْبَنُونَ 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اَلْمُدَّثِّرُ</w:t>
      </w:r>
      <w:r>
        <w:rPr>
          <w:rFonts w:ascii="Amiri" w:hAnsi="Amiri" w:eastAsia="Amiri" w:cs="Amiri"/>
          <w:i/>
          <w:i/>
          <w:iCs/>
          <w:color w:val="111111"/>
          <w:sz w:val="28"/>
          <w:sz w:val="28"/>
          <w:szCs w:val="28"/>
          <w:rtl w:val="true"/>
          <w:lang w:bidi="ar-SA"/>
        </w:rPr>
        <w:t>قُمْ فَأَنْذِرْ</w:t>
      </w:r>
      <w:r>
        <w:rPr>
          <w:rFonts w:ascii="Amiri" w:hAnsi="Amiri" w:eastAsia="Amiri" w:cs="Amiri"/>
          <w:color w:val="111111"/>
          <w:sz w:val="28"/>
          <w:sz w:val="28"/>
          <w:szCs w:val="28"/>
          <w:rtl w:val="true"/>
          <w:lang w:bidi="ar-SA"/>
        </w:rPr>
        <w:t>وَ رَبَّکَ فَکَبِّرْ 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اَلسَّیِّئٰاتِ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من الأفعال التّالیة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 ضاعف، وعی، نال، أورث، تضعضع، إستکثر، تاب، عذّب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المجهول ممّا یلی من الجمل و عیّن نائب الفاعل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فَإِنْ أُحْصِرْتُمْ فَمَا اِسْتَیْسَرَ مِنَ اَلْهَدْیِ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لَوْ رُدُّوا لَعٰادُوا لِمٰا نُهُوا عَنْهُ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أُوحِیَ إِلَیَّ أَنَّهُ اِسْتَمَعَ نَفَرٌ مِنَ اَلْجِنِّ فَقٰالُوا إِنّٰا سَمِعْنٰا قُرْآناً عَجَباً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 ذَرُوا اَلْبَیْعَ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مٰا نَبْغِی هٰذِهِ بِضٰاعَتُنٰا رُدَّتْ إِلَیْنٰا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یَعْلَمُ إِذٰا بُعْثِرَ مٰا فِی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حُصِّلَ مٰا فِی اَلصُّدُورِ العادیات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سُقِطَ فِی أَیْدِیهِمْ وَ رَأَوْا أَنَّهُمْ قَدْ ضَلُّوا قٰالُوا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الأفعال التابعة للمجهول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إعتاد، تجاهل، إستعجل، أذبح، أری، تلّ، نادی، فدی، تصدّی، إصطفی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 أَعْرِضْ عَنِ اَلْمُشْرِکِینَ إِنّٰا کَفَیْنٰاکَ اَلْمُسْتَهْزِئِینَ اَلَّذِینَ یَجْعَلُونَ مَعَ اَللّٰهِ إِلٰهاً آخَرَ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اَلَّذِینَ آمَنُوا وَ عَمِلُوا اَلصّٰالِحٰاتِ جَنّٰاتٍ تَجْرِی مِنْ تَحْتِهَا اَلْأَنْهٰارُ خٰالِدِینَ فِیهٰا بِإِذْنِ رَبِّهِمْ تَحِیَّتُهُمْ فِیهٰا سَلاٰمٌ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847" w:name="pg2870_24018"/>
    </w:p>
    <w:p>
      <w:pPr>
        <w:pStyle w:val="Heading3"/>
        <w:numPr>
          <w:ilvl w:val="2"/>
          <w:numId w:val="1"/>
        </w:numPr>
        <w:rPr/>
      </w:pPr>
      <w:bookmarkStart w:id="848" w:name="__RefHeading___Toc2842592_1395250215"/>
      <w:bookmarkStart w:id="849" w:name="_Toc342"/>
      <w:bookmarkEnd w:id="847"/>
      <w:bookmarkEnd w:id="848"/>
      <w:r>
        <w:rPr>
          <w:rtl w:val="true"/>
        </w:rPr>
        <w:t xml:space="preserve">الدّرس الرّابع و الخمسون الفعل المجهول </w:t>
      </w:r>
      <w:r>
        <w:rPr>
          <w:rtl w:val="true"/>
        </w:rPr>
        <w:t>(</w:t>
      </w:r>
      <w:r>
        <w:rPr/>
        <w:t>2</w:t>
      </w:r>
      <w:r>
        <w:rPr>
          <w:rtl w:val="true"/>
        </w:rPr>
        <w:t xml:space="preserve">) </w:t>
      </w:r>
      <w:r>
        <w:rPr>
          <w:rtl w:val="true"/>
        </w:rPr>
        <w:t>و اللازم و المتعدی</w:t>
      </w:r>
      <w:bookmarkEnd w:id="849"/>
    </w:p>
    <w:p>
      <w:pPr>
        <w:pStyle w:val="Heading4"/>
        <w:numPr>
          <w:ilvl w:val="3"/>
          <w:numId w:val="1"/>
        </w:numPr>
        <w:rPr/>
      </w:pPr>
      <w:bookmarkStart w:id="850" w:name="__RefHeading___Toc2842594_1395250215"/>
      <w:bookmarkStart w:id="851" w:name="_Toc343"/>
      <w:bookmarkEnd w:id="850"/>
      <w:r>
        <w:rPr>
          <w:rtl w:val="true"/>
        </w:rPr>
        <w:t xml:space="preserve">علامة </w:t>
      </w:r>
      <w:r>
        <w:rPr>
          <w:rtl w:val="true"/>
        </w:rPr>
        <w:t>«</w:t>
      </w:r>
      <w:r>
        <w:rPr>
          <w:rtl w:val="true"/>
        </w:rPr>
        <w:t>فعل ما لم یسمّ فاعله</w:t>
      </w:r>
      <w:r>
        <w:rPr>
          <w:rtl w:val="true"/>
        </w:rPr>
        <w:t xml:space="preserve">» </w:t>
      </w:r>
      <w:r>
        <w:rPr>
          <w:rtl w:val="true"/>
        </w:rPr>
        <w:t>فی المضارع</w:t>
      </w:r>
      <w:bookmarkEnd w:id="8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حرف المضارعة مضموما و ما قبل آخره مفتوحا،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ملحقاتها، فانّ العلامة فیها فتح ما قبل الآخر،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یدحرج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علامته فی الأجوف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فاء الفعل من ماضیه مکسورا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الأفصح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کذلک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تقلب العین فی مضارعه ألفا،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التّصریف مستقصی</w:t>
      </w:r>
      <w:r>
        <w:rPr>
          <w:rFonts w:eastAsia="IRNazanin" w:cs="IRNazanin"/>
          <w:color w:val="111111"/>
          <w:sz w:val="28"/>
          <w:szCs w:val="28"/>
          <w:rtl w:val="true"/>
          <w:lang w:bidi="fa-IR"/>
        </w:rPr>
        <w:t>.</w:t>
      </w:r>
    </w:p>
    <w:p>
      <w:pPr>
        <w:pStyle w:val="Heading4"/>
        <w:numPr>
          <w:ilvl w:val="3"/>
          <w:numId w:val="1"/>
        </w:numPr>
        <w:rPr/>
      </w:pPr>
      <w:bookmarkStart w:id="852" w:name="__RefHeading___Toc2842596_1395250215"/>
      <w:bookmarkStart w:id="853" w:name="_Toc344"/>
      <w:bookmarkEnd w:id="852"/>
      <w:r>
        <w:rPr>
          <w:rtl w:val="true"/>
        </w:rPr>
        <w:t>الفصل الثّانی</w:t>
      </w:r>
      <w:r>
        <w:rPr>
          <w:rtl w:val="true"/>
        </w:rPr>
        <w:t xml:space="preserve">: </w:t>
      </w:r>
      <w:r>
        <w:rPr>
          <w:rtl w:val="true"/>
        </w:rPr>
        <w:t>فی اللاّزم و المتعدّی</w:t>
      </w:r>
      <w:bookmarkEnd w:id="853"/>
    </w:p>
    <w:p>
      <w:pPr>
        <w:pStyle w:val="BookText"/>
        <w:rPr/>
      </w:pPr>
      <w:r>
        <w:rPr>
          <w:rFonts w:ascii="IRNazanin" w:hAnsi="IRNazanin" w:eastAsia="IRNazanin"/>
          <w:color w:val="111111"/>
          <w:sz w:val="28"/>
          <w:sz w:val="28"/>
          <w:szCs w:val="28"/>
          <w:rtl w:val="true"/>
          <w:lang w:bidi="fa-IR"/>
        </w:rPr>
        <w:t>تعریفهما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یتوقّف فهم معناه علی متعلّق غیر الفاعل،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بخلافه،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قعد زید</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أقسام المتعدّی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المتعدّی إلی مفعول واحد،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 عمرا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مفعولین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زید عمرا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فیه الإقتصار علی أحد مفعولیه،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بخلاف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ثلاثة مفاعیل،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اللّه زیدا عمرا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و أنبأ و نبّأ و أخبر و خبّر و حدّث</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الأفعال الستّة مفعولها الأوّل مع الأخیرین کمفعولی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الإقتصار علی أحدهما،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اللّه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اللّه عمرا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مع الثالث کمفعولی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جواز الإقتصار علی أحدهما، فلا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أعلمت زیدا خیر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أعلمت زیدا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أعلمت زیدا عمرا خیر النّاس</w:t>
      </w:r>
      <w:r>
        <w:rPr>
          <w:rFonts w:eastAsia="IRNazanin" w:cs="IRNazanin"/>
          <w:color w:val="111111"/>
          <w:sz w:val="28"/>
          <w:szCs w:val="28"/>
          <w:rtl w:val="true"/>
          <w:lang w:bidi="fa-IR"/>
        </w:rPr>
        <w:t>» .</w:t>
      </w:r>
      <w:bookmarkStart w:id="854" w:name="pg2870_24020"/>
    </w:p>
    <w:p>
      <w:pPr>
        <w:pStyle w:val="Heading4"/>
        <w:numPr>
          <w:ilvl w:val="3"/>
          <w:numId w:val="1"/>
        </w:numPr>
        <w:rPr/>
      </w:pPr>
      <w:bookmarkStart w:id="855" w:name="__RefHeading___Toc2842598_1395250215"/>
      <w:bookmarkStart w:id="856" w:name="_Toc345"/>
      <w:bookmarkEnd w:id="854"/>
      <w:bookmarkEnd w:id="855"/>
      <w:r>
        <w:rPr>
          <w:rtl w:val="true"/>
        </w:rPr>
        <w:t>الأسئلة</w:t>
      </w:r>
      <w:bookmarkEnd w:id="8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 ملحقات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یبنی المضارع المجهول من الأجوف؟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الأوجه الجائزة فی الماضی المجهول من الأجوف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الفعل اللاّزم و مثّل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أقسام المتعدّی و مثّل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المفاعیل الثلاثة یجوز حذفه؟</w:t>
      </w:r>
    </w:p>
    <w:p>
      <w:pPr>
        <w:pStyle w:val="Heading4"/>
        <w:numPr>
          <w:ilvl w:val="3"/>
          <w:numId w:val="1"/>
        </w:numPr>
        <w:rPr/>
      </w:pPr>
      <w:bookmarkStart w:id="857" w:name="__RefHeading___Toc2842600_1395250215"/>
      <w:bookmarkStart w:id="858" w:name="_Toc346"/>
      <w:bookmarkEnd w:id="857"/>
      <w:r>
        <w:rPr>
          <w:rtl w:val="true"/>
        </w:rPr>
        <w:t>التّمارین</w:t>
      </w:r>
      <w:bookmarkEnd w:id="8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الفعل المجهول من الجمل التالیة و عیّن نائب الفاعل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اَلْهُدیٰ هُدَی اَللّٰهِ أَنْ یُؤْتیٰ أَحَدٌ مِثْلَ مٰا أُوتِیتُمْ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جٰاءَهٰا نُودِیَ أَنْ بُورِکَ مَنْ فِی اَلنّٰارِ وَ مَنْ حَوْلَهٰا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زُلْفَةً سِیئَتْ وُجُوهُ اَلَّذِینَ کَفَرُوا وَ قِیلَ هٰذَا اَلَّذِی کُنْتُمْ بِهِ تَدَّعُونَ 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یُجْزَوْنَ اَلْغُرْفَةَ بِمٰا صَبَرُوا وَ یُلَقَّوْنَ فِیهٰا تَحِیَّةً وَ سَلاٰماً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اَلَّذِینَ یُحٰارِبُونَ اَللّٰهَ وَ رَسُولَهُ وَ یَسْعَوْنَ فِی اَلْأَرْضِ فَسٰاداً</w:t>
      </w:r>
    </w:p>
    <w:p>
      <w:pPr>
        <w:pStyle w:val="BookText"/>
        <w:rPr/>
      </w:pPr>
      <w:r>
        <w:rPr>
          <w:rFonts w:ascii="Amiri" w:hAnsi="Amiri" w:eastAsia="Amiri" w:cs="Amiri"/>
          <w:color w:val="111111"/>
          <w:sz w:val="28"/>
          <w:sz w:val="28"/>
          <w:szCs w:val="28"/>
          <w:rtl w:val="true"/>
          <w:lang w:bidi="ar-SA"/>
        </w:rPr>
        <w:t>أَنْ یُقَتَّلُوا أَوْ یُصَلَّبُوا أَوْ تُقَطَّعَ أَیْدِیهِمْ وَ أَرْجُلُهُمْ مِنْ خِلاٰفٍ أَوْ یُنْفَوْا مِنَ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 اللاّزم من المتعدّی و عیّن أقسام المتعدّی فی الجمل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أَعْطَیْنٰاکَ اَلْکَوْثَرَ الکوثر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سَمَّیْتُهٰا مَرْیَمَ وَ إِنِّی أُعِیذُهٰا بِکَ وَ ذُرِّیَّتَهٰا مِنَ اَلشَّیْطٰانِ اَلرَّجِیمِ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سَأَلَکَ عِبٰادِی عَنِّی فَإِنِّی قَرِیبٌ أُجِیبُ دَعْوَةَ اَلدّٰاعِ إِذٰا دَعٰانِ فَلْیَسْتَجِیبُوا لِی وَ لْیُؤْمِنُوا بِی لَعَلَّهُمْ یَرْشُدُونَ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رَبِّکَ فَارْغَبْ 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فَأُوْلٰئِکَ یُبَدِّلُ اَللّٰهُ سَیِّئٰاتِهِمْ حَسَنٰاتٍ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یُرِیکُمْ آیٰاتِهِ وَ یُنَزِّلُ لَکُمْ مِنَ اَلسَّمٰاءِ رِزْقاً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بِآیٰاتِنٰا سَوْفَ نُصْلِیهِمْ نٰاراً کُلَّمٰا نَضِجَتْ جُلُودُهُمْ بَدَّلْنٰاهُمْ جُلُوداً غَیْرَهٰا لِیَذُوقُوا اَلْعَذٰابَ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یُرِیکَهُمُ اَللّٰهُ فِی مَنٰامِکَ قَلِیلاً وَ لَوْ أَرٰاکَهُمْ کَثِیراً لَفَشِلْتُمْ وَ لَتَنٰازَعْتُمْ فِی اَلْأَمْرِ وَ لٰکِنَّ اَللّٰهَ سَلَّمَ إِنَّهُ عَلِیمٌ بِذٰاتِ اَلصُّدُورِ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کُذِّبَتْ رُسُلٌ مِنْ قَبْلِکَ فَصَبَرُوا عَلیٰ مٰا کُذِّبُوا وَ أُوذُوا حَتّٰی أَتٰاهُمْ نَصْرُنٰا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859" w:name="pg2870_24023"/>
    </w:p>
    <w:p>
      <w:pPr>
        <w:pStyle w:val="Heading3"/>
        <w:numPr>
          <w:ilvl w:val="2"/>
          <w:numId w:val="1"/>
        </w:numPr>
        <w:rPr/>
      </w:pPr>
      <w:bookmarkStart w:id="860" w:name="__RefHeading___Toc2842602_1395250215"/>
      <w:bookmarkStart w:id="861" w:name="_Toc347"/>
      <w:bookmarkEnd w:id="859"/>
      <w:bookmarkEnd w:id="860"/>
      <w:r>
        <w:rPr>
          <w:rtl w:val="true"/>
        </w:rPr>
        <w:t>الدّرس الخامس و الخمسون أفعال القلوب</w:t>
      </w:r>
      <w:bookmarkEnd w:id="861"/>
    </w:p>
    <w:p>
      <w:pPr>
        <w:pStyle w:val="Heading4"/>
        <w:numPr>
          <w:ilvl w:val="3"/>
          <w:numId w:val="1"/>
        </w:numPr>
        <w:rPr/>
      </w:pPr>
      <w:bookmarkStart w:id="862" w:name="__RefHeading___Toc2842604_1395250215"/>
      <w:bookmarkStart w:id="863" w:name="_Toc348"/>
      <w:bookmarkEnd w:id="862"/>
      <w:r>
        <w:rPr>
          <w:rtl w:val="true"/>
        </w:rPr>
        <w:t>الفصل الثالث</w:t>
      </w:r>
      <w:r>
        <w:rPr>
          <w:rtl w:val="true"/>
        </w:rPr>
        <w:t xml:space="preserve">: </w:t>
      </w:r>
      <w:r>
        <w:rPr>
          <w:rtl w:val="true"/>
        </w:rPr>
        <w:t>فی أفعال القلوب</w:t>
      </w:r>
      <w:bookmarkEnd w:id="863"/>
    </w:p>
    <w:p>
      <w:pPr>
        <w:pStyle w:val="BookText"/>
        <w:rPr/>
      </w:pPr>
      <w:r>
        <w:rPr>
          <w:rFonts w:ascii="IRNazanin" w:hAnsi="IRNazanin" w:eastAsia="IRNazanin"/>
          <w:color w:val="111111"/>
          <w:sz w:val="28"/>
          <w:sz w:val="28"/>
          <w:szCs w:val="28"/>
          <w:rtl w:val="true"/>
          <w:lang w:bidi="fa-IR"/>
        </w:rPr>
        <w:t>و هی تسعة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تدخل علی المبتدأ و الخبر فتنصبهما علی المفعولیّة،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زیدا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عمرا عالما</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لهذه الأفعال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یقتصر علی أحد مفعولیها بخلاف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زیدا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إلغائها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إبطال عملها لفظا و محلا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توسّطت،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ظننت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تأخّرت،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ظننت</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تعلیقها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ابطال عملها لفظا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قبل الإستفهام،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أزید عندک 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متی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إن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النافیات،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ما 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إن هند إلاّ عالمة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لا</w:t>
      </w:r>
    </w:p>
    <w:p>
      <w:pPr>
        <w:pStyle w:val="BookText"/>
        <w:rPr/>
      </w:pPr>
      <w:r>
        <w:rPr>
          <w:rFonts w:ascii="IRNazanin" w:hAnsi="IRNazanin" w:eastAsia="IRNazanin"/>
          <w:color w:val="111111"/>
          <w:sz w:val="28"/>
          <w:sz w:val="28"/>
          <w:szCs w:val="28"/>
          <w:rtl w:val="true"/>
          <w:lang w:bidi="fa-IR"/>
        </w:rPr>
        <w:t>زید عالم و 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الإبتداء،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لزید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لیأتینّ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فهی فی هذه المواضع لا تعمل لفظا بل تعمل معنی و لذلک سمّی تعلیقا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أن یکون فاعلها و مفعولها ضمیرین لشیء الواحد،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علمتنی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ظننتک فاضلا</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أنّه قد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الضّالّة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فتنصب مفعولا واحدا فقط فلا تکون حینئذ من أفعال القلوب</w:t>
      </w:r>
      <w:r>
        <w:rPr>
          <w:rFonts w:eastAsia="IRNazanin" w:cs="IRNazanin"/>
          <w:color w:val="111111"/>
          <w:sz w:val="28"/>
          <w:szCs w:val="28"/>
          <w:rtl w:val="true"/>
          <w:lang w:bidi="fa-IR"/>
        </w:rPr>
        <w:t>.</w:t>
      </w:r>
      <w:bookmarkStart w:id="864" w:name="pg2870_24025"/>
    </w:p>
    <w:p>
      <w:pPr>
        <w:pStyle w:val="Heading4"/>
        <w:numPr>
          <w:ilvl w:val="3"/>
          <w:numId w:val="1"/>
        </w:numPr>
        <w:rPr/>
      </w:pPr>
      <w:bookmarkStart w:id="865" w:name="__RefHeading___Toc2842606_1395250215"/>
      <w:bookmarkStart w:id="866" w:name="_Toc349"/>
      <w:bookmarkEnd w:id="864"/>
      <w:bookmarkEnd w:id="865"/>
      <w:r>
        <w:rPr>
          <w:rtl w:val="true"/>
        </w:rPr>
        <w:t>الأسئلة</w:t>
      </w:r>
      <w:bookmarkEnd w:id="8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تدخل أفعال القلوب و ما هو عملها؟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أن یقتصر علی أحد مفعولی أفعال القلوب أو 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الإلغاء و التّعلیق؟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معلّقات أفعال القلوب؟ إشرح ذلک بأمثلة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یتعدّی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مفعول واحد فقط؟</w:t>
      </w:r>
    </w:p>
    <w:p>
      <w:pPr>
        <w:pStyle w:val="Heading4"/>
        <w:numPr>
          <w:ilvl w:val="3"/>
          <w:numId w:val="1"/>
        </w:numPr>
        <w:rPr/>
      </w:pPr>
      <w:bookmarkStart w:id="867" w:name="__RefHeading___Toc2842608_1395250215"/>
      <w:bookmarkStart w:id="868" w:name="_Toc350"/>
      <w:bookmarkEnd w:id="867"/>
      <w:r>
        <w:rPr>
          <w:rtl w:val="true"/>
        </w:rPr>
        <w:t>التّمارین</w:t>
      </w:r>
      <w:bookmarkEnd w:id="8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أفعال القلوب من الجمل التّالیة و عیّن مفعولیها أو ماسدّ مسدّهما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فَإِنْ عَلِمْتُمُوهُنَّ مُؤْمِنٰاتٍ فَلاٰ تَرْجِعُوهُنَّ إِلَی اَلْکُفّٰارِ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یَجِدْکَ یَتِیماً فَآویٰ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ضَالاًّ فَهَدیٰ الضّحی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یَرَوْنَهُ بَعِیداً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نَرٰاهُ قَرِیباً 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أَلْفَوْا آبٰاءَهُمْ ضٰالِّینَ 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اَلْمَلاٰئِکَةَ اَلَّذِینَ هُمْ عِبٰادُ اَلرَّحْمٰنِ إِنٰاثاً 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وَجَدْنٰا أَکْثَرَهُمْ لَفٰاسِقِینَ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یَظُنُّ أَنْ لَنْ یَنْصُرَهُ اَللّٰهُ فِی اَلدُّنْیٰا وَ اَلْآخِرَةِ فَلْیَمْدُدْ بِسَبَبٍ إِلَی اَلسَّمٰاءِ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عَلِمْتَ مٰا أَنْزَلَ هٰؤُلاٰءِ إِلاّٰ رَبُّ اَلسَّمٰاوٰاتِ وَ اَلْأَرْضِ بَصٰائِرَ وَ إِنِّی لَأَظُنُّکَ یٰا فِرْعَوْنُ مَثْبُوراً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اَلْمُجْرِمِینَ یَوْمَئِذٍ مُقَرَّنِینَ فِی اَلْأَصْفٰادِ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اَلَّذِینَ کَفَرُوا أَنْ لَنْ یُبْعَثُوا 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یَحْسَبُهُمُ اَلْجٰاهِلُ أَغْنِیٰاءَ مِنَ اَلتَّعَفُّفِ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إعلموا أنّ کمال الدّین طلب العلم و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تعلّقت أفعال القلوب عن العمل فی الجمل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نُکِسُوا عَلیٰ رُؤُسِهِمْ لَقَدْ عَلِمْتَ مٰا هٰؤُلاٰءِ یَنْطِقُونَ الإنبیاء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بَعَثْنٰاهُمْ لِنَعْلَمَ أَیُّ اَلْحِزْبَیْنِ أَحْصیٰ لِمٰا لَبِثُوا أَمَداً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تَظُنُّونَ إِنْ لَبِثْتُمْ إِلاّٰ قَلِیلاً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عَلِمُوا لَمَنِ اِشْتَرٰاهُ مٰا لَهُ فِی اَلْآخِرَةِ مِنْ خَلاٰقٍ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إِنْ أَدْرِی أَ قَرِیبٌ أَمْ بَعِیدٌ مٰا تُوعَدُونَ 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سَیَعْلَمُ اَلَّذِینَ ظَلَمُوا أَیَّ مُنْقَلَبٍ یَنْقَلِبُونَ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اَلْجِبٰالَ تَحْسَبُهٰا جٰامِدَةً وَ هِیَ تَمُرُّ مَرَّ اَلسَّحٰابِ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 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یَعْلَمُ أَنَّکَ تَقُومُ أَدْنیٰ مِنْ ثُلُثَیِ اَللَّیْلِ وَ نِصْفَهُ وَ ثُلُثَهُ وَ طٰائِفَةٌ مِنَ اَلَّذِینَ مَعَکَ 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869" w:name="pg2870_24027"/>
    </w:p>
    <w:p>
      <w:pPr>
        <w:pStyle w:val="Heading3"/>
        <w:numPr>
          <w:ilvl w:val="2"/>
          <w:numId w:val="1"/>
        </w:numPr>
        <w:rPr/>
      </w:pPr>
      <w:bookmarkStart w:id="870" w:name="__RefHeading___Toc2842610_1395250215"/>
      <w:bookmarkStart w:id="871" w:name="_Toc351"/>
      <w:bookmarkEnd w:id="869"/>
      <w:bookmarkEnd w:id="870"/>
      <w:r>
        <w:rPr>
          <w:rtl w:val="true"/>
        </w:rPr>
        <w:t xml:space="preserve">الدّرس السّادس و الخمسون الافعال الناقصة </w:t>
      </w:r>
      <w:r>
        <w:rPr>
          <w:rtl w:val="true"/>
        </w:rPr>
        <w:t>(</w:t>
      </w:r>
      <w:r>
        <w:rPr/>
        <w:t>1</w:t>
      </w:r>
      <w:r>
        <w:rPr>
          <w:rtl w:val="true"/>
        </w:rPr>
        <w:t>)</w:t>
      </w:r>
      <w:bookmarkEnd w:id="871"/>
    </w:p>
    <w:p>
      <w:pPr>
        <w:pStyle w:val="Heading4"/>
        <w:numPr>
          <w:ilvl w:val="3"/>
          <w:numId w:val="1"/>
        </w:numPr>
        <w:rPr/>
      </w:pPr>
      <w:bookmarkStart w:id="872" w:name="__RefHeading___Toc2842612_1395250215"/>
      <w:bookmarkStart w:id="873" w:name="_Toc352"/>
      <w:bookmarkEnd w:id="872"/>
      <w:r>
        <w:rPr>
          <w:rtl w:val="true"/>
        </w:rPr>
        <w:t>الفصل الرّابع</w:t>
      </w:r>
      <w:r>
        <w:rPr>
          <w:rtl w:val="true"/>
        </w:rPr>
        <w:t xml:space="preserve">: </w:t>
      </w:r>
      <w:r>
        <w:rPr>
          <w:rtl w:val="true"/>
        </w:rPr>
        <w:t>فی الأفعال النّاقصة</w:t>
      </w:r>
      <w:bookmarkEnd w:id="873"/>
    </w:p>
    <w:p>
      <w:pPr>
        <w:pStyle w:val="BookText"/>
        <w:rPr/>
      </w:pP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أفعال وضعت لتقریر الفاعل علی صفة غیر صفة مصدرها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صار، أصبح، أمسی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تدخل علی الجملة الإسمیّة لإفادة نسبتها حکم معناها فترفع الأوّل و تنصب الثّانی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 علی ثلاثة اقسام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ناقصة؛ و هی تدلّ علی ثبوت خبرها لفاعلها فی الماضی إمّا دائما،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اَللّٰهُ عَلِیماً حَکِیماً </w:t>
      </w:r>
      <w:r>
        <w:rPr>
          <w:rStyle w:val="FootnoteAnchor"/>
          <w:rtl w:val="true"/>
        </w:rPr>
        <w:footnoteReference w:id="137"/>
      </w:r>
      <w:r>
        <w:rPr>
          <w:rFonts w:ascii="Amiri" w:hAnsi="Amiri" w:eastAsia="Amiri" w:cs="Amiri"/>
          <w:color w:val="111111"/>
          <w:sz w:val="28"/>
          <w:sz w:val="28"/>
          <w:szCs w:val="28"/>
          <w:rtl w:val="true"/>
          <w:lang w:bidi="ar-SA"/>
        </w:rPr>
        <w:t>أو منقطعا،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زید شابّا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قد تکون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اَلسَّمٰاءُ فَکٰانَتْ أَبْوٰاباً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تامّة؛ و هی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تکتفی بفاعل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و هی لا یتغیّر به المعنی، کقول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جیاد بنی أبی بکر تسامی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کان المسوّمة العراب</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ناقصة؛ و هی تدل علی الانتقال من صفة الی صفة،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زید 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حقیقة الی حقیقة،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الطین خزفا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تامّة؛ و هی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الأمر إلیک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و أمسی و 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ناقصة؛ و هی تدلّ علی اقتران معنی الجملة بتلک الأوقات،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زید ذاکرا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ذاکرا فی وقت الصباح؛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تکون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فَأَصْبَحْتُمْ بِنِعْمَتِهِ إِخْوٰاناً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تامّة؛ و هی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فی الصباح و المساء و 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حِینَ تُمْسُونَ وَ حِینَ تُصْبِحُونَ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و 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ناقصة؛ و هما تدلاّن علی اقتران معنی الجملة بوقت النّهار و اللیل،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زید سائرا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عمرو نائما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قد تکونان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وَجْهُهُ مُسْوَدًّا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تامّة؛ و حینئذ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 ظلّه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 زید بالقوم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بالقوم لیلا</w:t>
      </w:r>
      <w:r>
        <w:rPr>
          <w:rFonts w:eastAsia="IRNazanin" w:cs="IRNazanin"/>
          <w:color w:val="111111"/>
          <w:sz w:val="28"/>
          <w:szCs w:val="28"/>
          <w:rtl w:val="true"/>
          <w:lang w:bidi="fa-IR"/>
        </w:rPr>
        <w:t>.]</w:t>
      </w:r>
      <w:bookmarkStart w:id="874" w:name="pg2870_24029"/>
    </w:p>
    <w:p>
      <w:pPr>
        <w:pStyle w:val="Heading4"/>
        <w:numPr>
          <w:ilvl w:val="3"/>
          <w:numId w:val="1"/>
        </w:numPr>
        <w:rPr/>
      </w:pPr>
      <w:bookmarkStart w:id="875" w:name="__RefHeading___Toc2842614_1395250215"/>
      <w:bookmarkStart w:id="876" w:name="_Toc353"/>
      <w:bookmarkEnd w:id="874"/>
      <w:bookmarkEnd w:id="875"/>
      <w:r>
        <w:rPr>
          <w:rtl w:val="true"/>
        </w:rPr>
        <w:t>الأسئلة</w:t>
      </w:r>
      <w:bookmarkEnd w:id="8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الأفعال النّاقصة و اذکر عملها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أذکرها مع إیراد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4"/>
        <w:numPr>
          <w:ilvl w:val="3"/>
          <w:numId w:val="1"/>
        </w:numPr>
        <w:rPr/>
      </w:pPr>
      <w:bookmarkStart w:id="877" w:name="__RefHeading___Toc2842616_1395250215"/>
      <w:bookmarkStart w:id="878" w:name="_Toc354"/>
      <w:bookmarkEnd w:id="877"/>
      <w:r>
        <w:rPr>
          <w:rtl w:val="true"/>
        </w:rPr>
        <w:t>التّمارین</w:t>
      </w:r>
      <w:bookmarkEnd w:id="8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الأفعال النّاقصة و التامّة و معمولها ممّا یلی من الجمل و اذکر معانیها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حَقًّا عَلَیْنٰا نَصْرُ اَلْمُؤْمِنِینَ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فَتَحْنٰا عَلَیْهِمْ بٰاباً مِنَ اَلسَّمٰاءِ فَظَلُّوا فِیهِ یَعْرُجُونَ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ذُو عُسْرَةٍ فَنَظِرَةٌ إِلیٰ مَیْسَرَةٍ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کَمٰاءٍ أَنْزَلْنٰاهُ مِنَ اَلسَّمٰاءِ فَاخْتَلَطَ بِهِ نَبٰاتُ اَلْأَرْضِ فَأَصْبَحَ هَشِیماً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یَبِیتُونَ لِرَبِّهِمْ سُجَّداً وَ قِیٰاماً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أَعْنٰاقُهُمْ لَهٰا خٰاضِعِینَ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بَیْنَهُمَا موج فَکٰانَ مِنَ اَلْمُغْرَقِینَ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صَلاٰتُهُمْ عِنْدَ اَلْبَیْتِ إِلاّٰ مُکٰاءً وَ تَصْدِیَةً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کَیْدَ اَلشَّیْطٰانِ کٰانَ ضَعِیفاً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 فَأَصْبَحُوا فِی دٰارِهِمْ جٰاثِمِینَ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شَیْئاً أَنْ یَقُولَ لَهُ کُنْ فَیَکُونُ 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تکون ماجد نبیل إذا تهبّ شمأل بلیل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الشواهد</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 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879" w:name="pg2870_24031"/>
    </w:p>
    <w:p>
      <w:pPr>
        <w:pStyle w:val="Heading3"/>
        <w:numPr>
          <w:ilvl w:val="2"/>
          <w:numId w:val="1"/>
        </w:numPr>
        <w:rPr/>
      </w:pPr>
      <w:bookmarkStart w:id="880" w:name="__RefHeading___Toc2842618_1395250215"/>
      <w:bookmarkStart w:id="881" w:name="_Toc355"/>
      <w:bookmarkEnd w:id="879"/>
      <w:bookmarkEnd w:id="880"/>
      <w:r>
        <w:rPr>
          <w:rtl w:val="true"/>
        </w:rPr>
        <w:t xml:space="preserve">الدّرس السّابع و الخمسون الأفعال النّاقصة </w:t>
      </w:r>
      <w:r>
        <w:rPr>
          <w:rtl w:val="true"/>
        </w:rPr>
        <w:t>(</w:t>
      </w:r>
      <w:r>
        <w:rPr/>
        <w:t>2</w:t>
      </w:r>
      <w:r>
        <w:rPr>
          <w:rtl w:val="true"/>
        </w:rPr>
        <w:t xml:space="preserve">) </w:t>
      </w:r>
      <w:r>
        <w:rPr>
          <w:rtl w:val="true"/>
        </w:rPr>
        <w:t>و افعال المقاربة</w:t>
      </w:r>
      <w:bookmarkEnd w:id="881"/>
    </w:p>
    <w:p>
      <w:pPr>
        <w:pStyle w:val="Heading4"/>
        <w:numPr>
          <w:ilvl w:val="3"/>
          <w:numId w:val="1"/>
        </w:numPr>
        <w:rPr/>
      </w:pPr>
      <w:bookmarkStart w:id="882" w:name="__RefHeading___Toc2842620_1395250215"/>
      <w:bookmarkStart w:id="883" w:name="_Toc356"/>
      <w:bookmarkEnd w:id="882"/>
      <w:r>
        <w:rPr>
          <w:rtl w:val="true"/>
        </w:rPr>
        <w:t>اشارة</w:t>
      </w:r>
      <w:bookmarkEnd w:id="883"/>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فتیء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استمرار ثبوت خبرها لفاعلها،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زید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یلزمها حرف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تامّتین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انفکّ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ینفصل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أبرح إلی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توقیت أمر بمدّة ثبوت خبرها لفاعلها،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أقوم ما دام الأمیر جالسا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تستعمل تامّة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 اَلْأَرْضُ </w:t>
      </w:r>
      <w:r>
        <w:rPr>
          <w:rStyle w:val="FootnoteAnchor"/>
          <w:rtl w:val="true"/>
        </w:rPr>
        <w:footnoteReference w:id="14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السّموات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نفی معنی الجملة حالا،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قائما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عرفت بقیة أحکامها فی القسم الأوّل فلا نعیدها</w:t>
      </w:r>
      <w:r>
        <w:rPr>
          <w:rFonts w:eastAsia="IRNazanin" w:cs="IRNazanin"/>
          <w:color w:val="111111"/>
          <w:sz w:val="28"/>
          <w:szCs w:val="28"/>
          <w:rtl w:val="true"/>
          <w:lang w:bidi="fa-IR"/>
        </w:rPr>
        <w:t>.</w:t>
      </w:r>
    </w:p>
    <w:p>
      <w:pPr>
        <w:pStyle w:val="Heading4"/>
        <w:numPr>
          <w:ilvl w:val="3"/>
          <w:numId w:val="1"/>
        </w:numPr>
        <w:rPr/>
      </w:pPr>
      <w:bookmarkStart w:id="884" w:name="__RefHeading___Toc2842622_1395250215"/>
      <w:bookmarkStart w:id="885" w:name="_Toc357"/>
      <w:bookmarkEnd w:id="884"/>
      <w:r>
        <w:rPr>
          <w:rtl w:val="true"/>
        </w:rPr>
        <w:t>الفصل الخامس</w:t>
      </w:r>
      <w:r>
        <w:rPr>
          <w:rtl w:val="true"/>
        </w:rPr>
        <w:t xml:space="preserve">: </w:t>
      </w:r>
      <w:r>
        <w:rPr>
          <w:rtl w:val="true"/>
        </w:rPr>
        <w:t>فی أفعال المقاربة</w:t>
      </w:r>
      <w:bookmarkEnd w:id="88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 وضعت للدلالة علی دنوّ الخبر لفاعلها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رجاء وقوع الخبر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زید أن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إخلولق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إخلولق الشجر أن یثمر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 عمرو أن یتعلّم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قرب حصول الخبر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کادت الشمس تغرب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 الصبح ینبلج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أوشکت السّماء أن تمطر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الأخذ و الشروع فی الفعل و هی کثیرة،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طفق و جعل و أخذ و أنشأ و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طفق زید یکتب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العمل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خبرها فعل مضارع مسند إلی ضمیر یعود إلی اسمها سواء أکان مقترنا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مجرّدا منها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 أنّ أفعال المقاربة من حیث اقتران خبرها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عدمه علی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یجب اقتران خبره بها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 و إخلولق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تجرّده منها و هی أفعال الشروع؛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یغلب اقترانه بها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و 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یغلب تجرّده منها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و کرب</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المقاربة کلّها جامدة و لا یستعمل منها غیر الماضی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 و أوشک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اَلْبَرْقُ یَخْطَفُ أَبْصٰارَهُمْ </w:t>
      </w:r>
      <w:r>
        <w:rPr>
          <w:rStyle w:val="FootnoteAnchor"/>
          <w:rtl w:val="true"/>
        </w:rPr>
        <w:footnoteReference w:id="144"/>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یزرع خیرا یوشک أن یحصد خیرا</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bookmarkStart w:id="886" w:name="pg2870_24033"/>
    </w:p>
    <w:p>
      <w:pPr>
        <w:pStyle w:val="Heading4"/>
        <w:numPr>
          <w:ilvl w:val="3"/>
          <w:numId w:val="1"/>
        </w:numPr>
        <w:rPr/>
      </w:pPr>
      <w:bookmarkStart w:id="887" w:name="__RefHeading___Toc2842624_1395250215"/>
      <w:bookmarkStart w:id="888" w:name="_Toc358"/>
      <w:bookmarkEnd w:id="886"/>
      <w:bookmarkEnd w:id="887"/>
      <w:r>
        <w:rPr>
          <w:rtl w:val="true"/>
        </w:rPr>
        <w:t>الأسئلة</w:t>
      </w:r>
      <w:bookmarkEnd w:id="8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الأفعال النّاقصة الّتی کان فی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معانیها مع إیراد 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أذکره مع المثال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أفعال المقاربة و مثّل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أقسام أفعال المقاربة و اضرب لکلّ قسم مثالا مفیدا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خبر الأفعال الناقصة و أفعال المقاربة؟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فعل من أفعال المقاربة لا یستعمل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4"/>
        <w:numPr>
          <w:ilvl w:val="3"/>
          <w:numId w:val="1"/>
        </w:numPr>
        <w:rPr/>
      </w:pPr>
      <w:bookmarkStart w:id="889" w:name="__RefHeading___Toc2842626_1395250215"/>
      <w:bookmarkStart w:id="890" w:name="_Toc359"/>
      <w:bookmarkEnd w:id="889"/>
      <w:r>
        <w:rPr>
          <w:rtl w:val="true"/>
        </w:rPr>
        <w:t>التّمارین</w:t>
      </w:r>
      <w:bookmarkEnd w:id="8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الأفعال النّاقصة و معمولیها من الجمل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تِلْکَ دَعْوٰاهُمْ حَتّٰی جَعَلْنٰاهُمْ حَصِیداً خٰامِدِینَ 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عَلَیْهِ عٰاکِفِینَ حَتّٰی یَرْجِعَ إِلَیْنٰا مُوسیٰ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فَلاٰ تَسْئَلْنِ مٰا لَیْسَ لَکَ بِهِ عِلْمٌ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عَلَیْهِمْ شَهِیداً مٰا دُمْتُ فِیهِمْ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تَفْتَؤُا تَذْکُرُ یُوسُفَ حَتّٰی تَکُونَ حَرَضاً أَوْ تَکُونَ مِنَ اَلْهٰالِکِینَ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عَلَیْکُمْ صَیْدُ اَلْبَرِّ مٰا دُمْتُمْ حُرُماً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اَلْبِرَّ أَنْ تُوَلُّوا وُجُوهَکُمْ قِبَلَ اَلْمَشْرِقِ وَ اَلْمَغْرِبِ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فَمٰا زِلْتُمْ فِی شَکٍّ مِمّٰا جٰاءَکُمْ 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یَزٰالُونَ مُخْتَلِفِینَ إِلاّٰ مَنْ رَحِمَ رَبُّکَ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أفعال المقاربة و معمولیها ممّا یلی من الجمل و اذکر 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أُمَّ إِنَّ اَلْقَوْمَ اِسْتَضْعَفُونِی وَ کٰادُوا یَقْتُلُونَنِی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عَسیٰ رَبُّکُمْ أَنْ یُهْلِکَ عَدُوَّکُمْ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ذٰاقَا اَلشَّجَرَةَ بَدَتْ لَهُمٰا سَوْآتُهُمٰا وَ طَفِقٰا یَخْصِفٰانِ عَلَیْهِمٰا مِنْ وَرَقِ اَلْجَنَّةِ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زَیْتُهٰا یُضِیءُ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عَسَی اَللّٰهُ أَنْ یعفوا عَنْهُمْ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لاٰ یَکٰادُونَ یَفْقَهُونَ قَوْلاً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إلی ما لا یریبک فمن رعی حول الحمی یوشک أن یقع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 وَ یُدْخِلَکُمْ جَنّٰاتٍ تَجْرِی مِنْ تَحْتِهَا اَلْأَنْهٰارُ یَوْمَ لاٰ یُخْزِی اَللّٰهُ اَلنَّبِیَّ وَ اَلَّذِینَ آمَنُوا مَعَهُ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 فَوْقِهِنَّ وَ اَلْمَلاٰئِکَةُ یُسَبِّحُونَ بِحَمْدِ رَبِّهِمْ وَ یَسْتَغْفِرُونَ لِمَنْ فِی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لِفَتٰاهُ لاٰ أَبْرَحُ حَتّٰی أَبْلُغَ مَجْمَعَ اَلْبَحْرَیْنِ أَوْ أَمْضِیَ حُقُباً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891" w:name="pg2870_24035"/>
    </w:p>
    <w:p>
      <w:pPr>
        <w:pStyle w:val="Heading3"/>
        <w:numPr>
          <w:ilvl w:val="2"/>
          <w:numId w:val="1"/>
        </w:numPr>
        <w:rPr/>
      </w:pPr>
      <w:bookmarkStart w:id="892" w:name="__RefHeading___Toc2842628_1395250215"/>
      <w:bookmarkStart w:id="893" w:name="_Toc360"/>
      <w:bookmarkEnd w:id="891"/>
      <w:bookmarkEnd w:id="892"/>
      <w:r>
        <w:rPr>
          <w:rtl w:val="true"/>
        </w:rPr>
        <w:t>الدّرس الثّامن و الخمسون فعل التعجب و أفعال المدح و الذم</w:t>
      </w:r>
      <w:bookmarkEnd w:id="893"/>
    </w:p>
    <w:p>
      <w:pPr>
        <w:pStyle w:val="Heading4"/>
        <w:numPr>
          <w:ilvl w:val="3"/>
          <w:numId w:val="1"/>
        </w:numPr>
        <w:rPr/>
      </w:pPr>
      <w:bookmarkStart w:id="894" w:name="__RefHeading___Toc2842630_1395250215"/>
      <w:bookmarkStart w:id="895" w:name="_Toc361"/>
      <w:bookmarkEnd w:id="894"/>
      <w:r>
        <w:rPr>
          <w:rtl w:val="true"/>
        </w:rPr>
        <w:t>الفصل السّادس</w:t>
      </w:r>
      <w:r>
        <w:rPr>
          <w:rtl w:val="true"/>
        </w:rPr>
        <w:t xml:space="preserve">: </w:t>
      </w:r>
      <w:r>
        <w:rPr>
          <w:rtl w:val="true"/>
        </w:rPr>
        <w:t>فی فعل التّعجّب</w:t>
      </w:r>
      <w:bookmarkEnd w:id="895"/>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وضع لإنشاء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صیغتان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أیّ شیء أحسن زیدا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هو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و الجملة خبر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الإستفهامیّة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بزید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الباء زائدة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صوغهما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یبنیان إلاّ ممّا یبنی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التّفضیل، و یتوصّل فی الممتنع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فی اسم التفضیل،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أقلّ سواد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أوفر بکحله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باجتهاده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أحکامهما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التّصریف فیهما و لا التقدیم و لا التأخیر و لا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الفصل بالظرف،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الیوم زیدا</w:t>
      </w:r>
      <w:r>
        <w:rPr>
          <w:rFonts w:eastAsia="IRNazanin" w:cs="IRNazanin"/>
          <w:color w:val="111111"/>
          <w:sz w:val="28"/>
          <w:szCs w:val="28"/>
          <w:rtl w:val="true"/>
          <w:lang w:bidi="fa-IR"/>
        </w:rPr>
        <w:t>» .</w:t>
      </w:r>
    </w:p>
    <w:p>
      <w:pPr>
        <w:pStyle w:val="Heading4"/>
        <w:numPr>
          <w:ilvl w:val="3"/>
          <w:numId w:val="1"/>
        </w:numPr>
        <w:rPr/>
      </w:pPr>
      <w:bookmarkStart w:id="896" w:name="__RefHeading___Toc2842632_1395250215"/>
      <w:bookmarkStart w:id="897" w:name="_Toc362"/>
      <w:bookmarkEnd w:id="896"/>
      <w:r>
        <w:rPr>
          <w:rtl w:val="true"/>
        </w:rPr>
        <w:t>الفصل السّابع</w:t>
      </w:r>
      <w:r>
        <w:rPr>
          <w:rtl w:val="true"/>
        </w:rPr>
        <w:t xml:space="preserve">: </w:t>
      </w:r>
      <w:r>
        <w:rPr>
          <w:rtl w:val="true"/>
        </w:rPr>
        <w:t>فی أفعال المدح و الذّم</w:t>
      </w:r>
      <w:bookmarkEnd w:id="89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لإنشاء مدح أو 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أفعال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للمدح فعلان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فاعله اسم معرّف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مضاف إلی المعرّف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غلام الرّجل 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یکون فاعله مضمرا فیجب تمییزه بنکرة منصوبة،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رجلا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رجلا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النکرة الّتی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شیئا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المخصوص بالمدح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إعراب المخصوص وجهان مشهوران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مبتدأ و الجملة الّتی قبله خبره، فأصله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خبرا لمبتدء محذوف وجوبا، فأصله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هو زید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یحذف المخصوص إذا علم، نحو قوله تعالی فی مدح أیّوب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وَجَدْنٰاهُ صٰابِراً نِعْمَ اَلْعَبْدُ </w:t>
      </w:r>
      <w:r>
        <w:rPr>
          <w:rStyle w:val="FootnoteAnchor"/>
          <w:rtl w:val="true"/>
        </w:rPr>
        <w:footnoteReference w:id="14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العبد أیّوب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رجلا 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إشارة 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تمییزه و المخصوص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یجوز أن یقع قبل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 تمییز،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رجلا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زید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حال،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راکبا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زید راکبا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أفعال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للذمّ فعلان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غلام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رجلا زید</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غلام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رجلا زید</w:t>
      </w:r>
      <w:r>
        <w:rPr>
          <w:rFonts w:eastAsia="IRNazanin" w:cs="IRNazanin"/>
          <w:color w:val="111111"/>
          <w:sz w:val="28"/>
          <w:szCs w:val="28"/>
          <w:rtl w:val="true"/>
          <w:lang w:bidi="fa-IR"/>
        </w:rPr>
        <w:t>» .</w:t>
      </w:r>
      <w:bookmarkStart w:id="898" w:name="pg2870_24037"/>
    </w:p>
    <w:p>
      <w:pPr>
        <w:pStyle w:val="Heading4"/>
        <w:numPr>
          <w:ilvl w:val="3"/>
          <w:numId w:val="1"/>
        </w:numPr>
        <w:rPr/>
      </w:pPr>
      <w:bookmarkStart w:id="899" w:name="__RefHeading___Toc2842634_1395250215"/>
      <w:bookmarkStart w:id="900" w:name="_Toc363"/>
      <w:bookmarkEnd w:id="898"/>
      <w:bookmarkEnd w:id="899"/>
      <w:r>
        <w:rPr>
          <w:rtl w:val="true"/>
        </w:rPr>
        <w:t>الأسئلة</w:t>
      </w:r>
      <w:bookmarkEnd w:id="9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صیغة للتعجّب؟ أذکرها و مثّل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تبنی صیغتا التّعجّب؟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الفصل بین صیغتی التعجّب و معمولهما؟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فعلی المدح مع مثال لکلّ واحد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یکون فاعل أفعال المدح و الذّم؟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إعراب المخصوص؟</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حذف المخصوص؟ بیّنه بمثال</w:t>
      </w:r>
      <w:r>
        <w:rPr>
          <w:rFonts w:eastAsia="IRNazanin" w:cs="IRNazanin"/>
          <w:color w:val="111111"/>
          <w:sz w:val="28"/>
          <w:szCs w:val="28"/>
          <w:rtl w:val="true"/>
          <w:lang w:bidi="fa-IR"/>
        </w:rPr>
        <w:t>.</w:t>
      </w:r>
    </w:p>
    <w:p>
      <w:pPr>
        <w:pStyle w:val="Heading4"/>
        <w:numPr>
          <w:ilvl w:val="3"/>
          <w:numId w:val="1"/>
        </w:numPr>
        <w:rPr/>
      </w:pPr>
      <w:bookmarkStart w:id="901" w:name="__RefHeading___Toc2842636_1395250215"/>
      <w:bookmarkStart w:id="902" w:name="_Toc364"/>
      <w:bookmarkEnd w:id="901"/>
      <w:r>
        <w:rPr>
          <w:rtl w:val="true"/>
        </w:rPr>
        <w:t>التّمارین</w:t>
      </w:r>
      <w:bookmarkEnd w:id="9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أفعال التعجّب و معمولها فی الجمل التابعة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أَکْفَرَهُ 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غَیْبُ اَلسَّمٰاوٰاتِ وَ اَلْأَرْضِ أَبْصِرْ بِهِ وَ أَسْمِعْ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أَصْبَرَهُمْ عَلَی اَلنّٰارِ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أحلی أسمائکم و أکرم أنفسکم و أعظم شأنکم و أجلّ خطرکم و أوفی عهدکم و أصدق وعدکم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الجامعة الکبیرة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طالب الجنّة ما أطول نومک و أکلّ مطیّتک و أوهی همّتک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أبعد الخیر ممّن همّته بطنه و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الفصل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أکثر العبر و أقلّ الإعتبار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أکثر الإخوان عند الجفان و أقلّهم عند حادثات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انتشارات العلمیة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 إلی التّعجب من الأفعال التالیة مستأنسا بالمثال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إسودّ وجه الخائن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 إسوداد وجه الخائن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أشدد بإسوداد وجه الخائن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تدحرج الحجر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عانقت أخی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عرج الصبیّ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 الرأس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آمن جواد باللّه و 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أفعال المدح و الذّم ممّا یلی من الجمل و عیّن فاعلها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لِدٰاوُدَ سُلَیْمٰانَ نِعْمَ اَلْعَبْدُ إِنَّهُ أَوّٰابٌ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مَأْوٰاهُمُ اَلنّٰارُ وَ بِئْسَ مَثْوَی اَلظّٰالِمِینَ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اَلصَّدَقٰاتِ فَنِعِمّٰا هِیَ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عَلَیْهِمْ مَطَراً فَسٰاءَ مَطَرُ اَلْمُنْذَرِینَ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یٰا لَیْتَ بَیْنِی وَ بَیْنَکَ بُعْدَ اَلْمَشْرِقَیْنِ فَبِئْسَ اَلْقَرِینُ 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بِئْسَمٰا یَأْمُرُکُمْ بِهِ إِیمٰانُکُمْ إِنْ کُنْتُمْ مُؤْمِنِینَ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فَاعْلَمُوا أَنَّ اَللّٰهَ مَوْلاٰکُمْ نِعْمَ اَلْمَوْلیٰ وَ نِعْمَ اَلنَّصِیرُ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تقوی اللّه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السّعی التّفرقة بین الألیفین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الفصل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تواضع الأغنیاء للفقراء طلبا لما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منه تیه الفقراء علی الأغنیاء اتّکالا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الشیء الهدیّة تذهب الضّغائن من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72/45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38</w:t>
      </w:r>
      <w:r>
        <w:rPr>
          <w:rFonts w:eastAsia="IRNazanin" w:cs="IRNazanin"/>
          <w:color w:val="111111"/>
          <w:sz w:val="28"/>
          <w:szCs w:val="28"/>
          <w:rtl w:val="true"/>
          <w:lang w:bidi="fa-IR"/>
        </w:rPr>
        <w:t>.</w:t>
      </w:r>
      <w:bookmarkStart w:id="903" w:name="pg2870_24040"/>
    </w:p>
    <w:p>
      <w:pPr>
        <w:pStyle w:val="Heading2"/>
        <w:numPr>
          <w:ilvl w:val="1"/>
          <w:numId w:val="1"/>
        </w:numPr>
        <w:rPr/>
      </w:pPr>
      <w:bookmarkStart w:id="904" w:name="__RefHeading___Toc2842638_1395250215"/>
      <w:bookmarkStart w:id="905" w:name="_Toc365"/>
      <w:bookmarkEnd w:id="903"/>
      <w:bookmarkEnd w:id="904"/>
      <w:r>
        <w:rPr>
          <w:rtl w:val="true"/>
        </w:rPr>
        <w:t>باب الحرف</w:t>
      </w:r>
      <w:bookmarkEnd w:id="905"/>
    </w:p>
    <w:p>
      <w:pPr>
        <w:pStyle w:val="Heading3"/>
        <w:numPr>
          <w:ilvl w:val="2"/>
          <w:numId w:val="1"/>
        </w:numPr>
        <w:rPr/>
      </w:pPr>
      <w:bookmarkStart w:id="906" w:name="__RefHeading___Toc2842640_1395250215"/>
      <w:bookmarkStart w:id="907" w:name="_Toc366"/>
      <w:bookmarkEnd w:id="906"/>
      <w:r>
        <w:rPr>
          <w:rtl w:val="true"/>
        </w:rPr>
        <w:t>اشارة</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 المشبّهة بالفعل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العطف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التنبیه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النّداء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الایجاب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الزّیادة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المصدریة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حرفا التفسیر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التحضیض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التّوقّع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حرفا الإستفهام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الشرط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الرّدع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التأنیث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التأکید</w:t>
      </w:r>
      <w:bookmarkStart w:id="908" w:name="pg2870_24041"/>
    </w:p>
    <w:p>
      <w:pPr>
        <w:pStyle w:val="Heading3"/>
        <w:numPr>
          <w:ilvl w:val="2"/>
          <w:numId w:val="1"/>
        </w:numPr>
        <w:rPr/>
      </w:pPr>
      <w:bookmarkStart w:id="909" w:name="__RefHeading___Toc2842642_1395250215"/>
      <w:bookmarkStart w:id="910" w:name="_Toc367"/>
      <w:bookmarkEnd w:id="908"/>
      <w:bookmarkEnd w:id="909"/>
      <w:r>
        <w:rPr>
          <w:rtl w:val="true"/>
        </w:rPr>
        <w:t xml:space="preserve">الدّرس التّاسع و الخمسون حروف الجر </w:t>
      </w:r>
      <w:r>
        <w:rPr>
          <w:rtl w:val="true"/>
        </w:rPr>
        <w:t>(</w:t>
      </w:r>
      <w:r>
        <w:rPr/>
        <w:t>1</w:t>
      </w:r>
      <w:r>
        <w:rPr>
          <w:rtl w:val="true"/>
        </w:rPr>
        <w:t>)</w:t>
      </w:r>
      <w:bookmarkEnd w:id="910"/>
    </w:p>
    <w:p>
      <w:pPr>
        <w:pStyle w:val="Heading4"/>
        <w:numPr>
          <w:ilvl w:val="3"/>
          <w:numId w:val="1"/>
        </w:numPr>
        <w:rPr/>
      </w:pPr>
      <w:bookmarkStart w:id="911" w:name="__RefHeading___Toc2842644_1395250215"/>
      <w:bookmarkStart w:id="912" w:name="_Toc368"/>
      <w:bookmarkEnd w:id="911"/>
      <w:r>
        <w:rPr>
          <w:rtl w:val="true"/>
        </w:rPr>
        <w:t>اشارة</w:t>
      </w:r>
      <w:bookmarkEnd w:id="912"/>
    </w:p>
    <w:p>
      <w:pPr>
        <w:pStyle w:val="BookText"/>
        <w:rPr/>
      </w:pPr>
      <w:r>
        <w:rPr>
          <w:rFonts w:ascii="IRNazanin" w:hAnsi="IRNazanin" w:eastAsia="IRNazanin"/>
          <w:color w:val="111111"/>
          <w:sz w:val="28"/>
          <w:sz w:val="28"/>
          <w:szCs w:val="28"/>
          <w:rtl w:val="true"/>
          <w:lang w:bidi="fa-IR"/>
        </w:rPr>
        <w:t>القسم الثالث فی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تعریفه</w:t>
      </w:r>
    </w:p>
    <w:p>
      <w:pPr>
        <w:pStyle w:val="BookText"/>
        <w:rPr/>
      </w:pPr>
      <w:r>
        <w:rPr>
          <w:rFonts w:ascii="IRNazanin" w:hAnsi="IRNazanin" w:eastAsia="IRNazanin"/>
          <w:color w:val="111111"/>
          <w:sz w:val="28"/>
          <w:sz w:val="28"/>
          <w:szCs w:val="28"/>
          <w:rtl w:val="true"/>
          <w:lang w:bidi="fa-IR"/>
        </w:rPr>
        <w:t>أقسام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سبعة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سنشرحها فی سبعة عشر فصلا</w:t>
      </w:r>
      <w:r>
        <w:rPr>
          <w:rFonts w:eastAsia="IRNazanin" w:cs="IRNazanin"/>
          <w:color w:val="111111"/>
          <w:sz w:val="28"/>
          <w:szCs w:val="28"/>
          <w:rtl w:val="true"/>
          <w:lang w:bidi="fa-IR"/>
        </w:rPr>
        <w:t>]</w:t>
      </w:r>
    </w:p>
    <w:p>
      <w:pPr>
        <w:pStyle w:val="Heading4"/>
        <w:numPr>
          <w:ilvl w:val="3"/>
          <w:numId w:val="1"/>
        </w:numPr>
        <w:rPr/>
      </w:pPr>
      <w:bookmarkStart w:id="913" w:name="__RefHeading___Toc2842646_1395250215"/>
      <w:bookmarkStart w:id="914" w:name="_Toc369"/>
      <w:bookmarkEnd w:id="913"/>
      <w:r>
        <w:rPr>
          <w:rtl w:val="true"/>
        </w:rPr>
        <w:t>الفصل الأوّل</w:t>
      </w:r>
      <w:r>
        <w:rPr>
          <w:rtl w:val="true"/>
        </w:rPr>
        <w:t xml:space="preserve">: </w:t>
      </w:r>
      <w:r>
        <w:rPr>
          <w:rtl w:val="true"/>
        </w:rPr>
        <w:t>فی حروف الجرّ</w:t>
      </w:r>
      <w:bookmarkEnd w:id="9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لإفضاء فعل أو شبهه أو معناه إلی ما یلیه،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مارّ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الدّار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 إلیه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تسعة عشر حرفا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لها ستّة معان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إبتداء الغایة، و علامته أن یصحّ فی مقابلته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لإنتهاء الغایة،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التّبیین، و علامته أن یصحّ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مکانه،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w:t>
      </w:r>
      <w:r>
        <w:rPr>
          <w:rStyle w:val="FootnoteAnchor"/>
          <w:rtl w:val="true"/>
        </w:rPr>
        <w:footnoteReference w:id="14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الّذی هو الأوثان؛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التّبعیض، و علامته أن یصحّ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من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التعلیل،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خَطِیئٰاتِهِمْ أُغْرِقُوا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الظرفیّة،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خَلَقُوا مِنَ اَلْأَرْضِ </w:t>
      </w:r>
      <w:r>
        <w:rPr>
          <w:rStyle w:val="FootnoteAnchor"/>
          <w:rtl w:val="true"/>
        </w:rPr>
        <w:footnoteReference w:id="14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التأکید،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الزّائدة و علامته أن لا یختلّ المعنی باسقاطه،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جائنی من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لزیادتها ثلاثة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مجرورها نکرة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مجرورها فاعلا أو مفعولا أو مبتدأ</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یتقدّم نفی أو نهی أو استفهام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تزاد فی الکلام الموجب خلافا للکوفیّین و أمّا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من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فمتأوّل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لها معنیان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إنتهاء الغایة، کما 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وُجُوهَکُمْ وَ أَیْدِیَکُمْ إِلَی اَلْمَرٰافِقِ </w:t>
      </w:r>
      <w:r>
        <w:rPr>
          <w:rStyle w:val="FootnoteAnchor"/>
          <w:rtl w:val="true"/>
        </w:rPr>
        <w:footnoteReference w:id="15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المرافق</w:t>
      </w:r>
      <w:r>
        <w:rPr>
          <w:rFonts w:eastAsia="IRNazanin" w:cs="IRNazanin"/>
          <w:color w:val="111111"/>
          <w:sz w:val="28"/>
          <w:szCs w:val="28"/>
          <w:rtl w:val="true"/>
          <w:lang w:bidi="fa-IR"/>
        </w:rPr>
        <w:t>.</w:t>
      </w:r>
      <w:bookmarkStart w:id="915" w:name="pg2870_24043"/>
    </w:p>
    <w:p>
      <w:pPr>
        <w:pStyle w:val="Heading4"/>
        <w:numPr>
          <w:ilvl w:val="3"/>
          <w:numId w:val="1"/>
        </w:numPr>
        <w:rPr/>
      </w:pPr>
      <w:bookmarkStart w:id="916" w:name="__RefHeading___Toc2842648_1395250215"/>
      <w:bookmarkStart w:id="917" w:name="_Toc370"/>
      <w:bookmarkEnd w:id="915"/>
      <w:bookmarkEnd w:id="916"/>
      <w:r>
        <w:rPr>
          <w:rtl w:val="true"/>
        </w:rPr>
        <w:t>الأسئلة</w:t>
      </w:r>
      <w:bookmarkEnd w:id="9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حروف الجرّ و مثّل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لأیّ المعانی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وضّح ذلک بأمثلة</w:t>
      </w:r>
      <w:r>
        <w:rPr>
          <w:rFonts w:eastAsia="IRNazanin" w:cs="IRNazanin"/>
          <w:color w:val="111111"/>
          <w:sz w:val="28"/>
          <w:szCs w:val="28"/>
          <w:rtl w:val="true"/>
          <w:lang w:bidi="fa-IR"/>
        </w:rPr>
        <w:t>.</w:t>
      </w:r>
    </w:p>
    <w:p>
      <w:pPr>
        <w:pStyle w:val="Heading4"/>
        <w:numPr>
          <w:ilvl w:val="3"/>
          <w:numId w:val="1"/>
        </w:numPr>
        <w:rPr/>
      </w:pPr>
      <w:bookmarkStart w:id="918" w:name="__RefHeading___Toc2842650_1395250215"/>
      <w:bookmarkStart w:id="919" w:name="_Toc371"/>
      <w:bookmarkEnd w:id="918"/>
      <w:r>
        <w:rPr>
          <w:rtl w:val="true"/>
        </w:rPr>
        <w:t>التّمارین</w:t>
      </w:r>
      <w:bookmarkEnd w:id="9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إستخرج حرفی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الجمل التالیة و اذکر 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 لَیْلاً مِنَ اَلْمَسْجِدِ اَلْحَرٰامِ إِلَی اَلْمَسْجِدِ اَلْأَقْصَی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نِعْمَتَ اَللّٰهِ عَلَیْکُمْ هَلْ مِنْ خٰالِقٍ غَیْرُ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اَلرُّسُلُ فَضَّلْنٰا بَعْضَهُمْ عَلیٰ بَعْضٍ مِنْهُمْ مَنْ کَلَّمَ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تَأْکُلُوا أَمْوٰالَهُمْ إِلیٰ أَمْوٰالِکُمْ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مٰا جٰاءَنٰا مِنْ بَشِیرٍ وَ لاٰ نَذِیرٍ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آیَةٍ أَوْ نُنْسِهٰا نَأْتِ بِخَیْرٍ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نُودِیَ لِلصَّلاٰةِ مِنْ یَوْمِ اَلْجُمُعَةِ فَاسْعَوْا إِلیٰ ذِکْرِ اَللّٰهِ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عِیسیٰ مِنْهُمُ اَلْکُفْرَ قٰالَ مَنْ أَنْصٰارِی إِلَی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فِی خَلْقِ اَلرَّحْمٰنِ مِنْ تَفٰاوُتٍ فَارْجِعِ اَلْبَصَرَ هَلْ تَریٰ مِنْ فُطُورٍ 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الفرزدق فی مدح الإمام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یغضی حیاء و یغضی من مهابته</w:t>
      </w:r>
    </w:p>
    <w:p>
      <w:pPr>
        <w:pStyle w:val="BookText"/>
        <w:rPr/>
      </w:pPr>
      <w:r>
        <w:rPr>
          <w:rFonts w:ascii="Amiri" w:hAnsi="Amiri" w:eastAsia="Amiri" w:cs="Amiri"/>
          <w:color w:val="111111"/>
          <w:sz w:val="28"/>
          <w:sz w:val="28"/>
          <w:szCs w:val="28"/>
          <w:rtl w:val="true"/>
          <w:lang w:bidi="ar-SA"/>
        </w:rPr>
        <w:t>فلا یکلّم إلاّ حین یبتسم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الشواهد</w:t>
      </w:r>
      <w:r>
        <w:rPr>
          <w:rFonts w:eastAsia="IRNazanin" w:cs="IRNazanin"/>
          <w:color w:val="111111"/>
          <w:sz w:val="28"/>
          <w:szCs w:val="28"/>
          <w:rtl w:val="true"/>
          <w:lang w:bidi="fa-IR"/>
        </w:rPr>
        <w:t>:</w:t>
      </w:r>
      <w:r>
        <w:rPr>
          <w:rFonts w:eastAsia="IRNazanin" w:cs="IRNazanin"/>
          <w:color w:val="111111"/>
          <w:sz w:val="28"/>
          <w:szCs w:val="28"/>
          <w:lang w:bidi="fa-IR"/>
        </w:rPr>
        <w:t>3/368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حَتّٰی تُنْفِقُوا مِمّٰا تُحِبُّونَ وَ مٰا تُنْفِقُوا مِنْ شَیْءٍ فَإِنَّ اَللّٰهَ بِهِ عَلِیمٌ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یَفْتَحِ اَللّٰهُ لِلنّٰاسِ مِنْ رَحْمَةٍ فَلاٰ مُمْسِکَ لَهٰا وَ مٰا یُمْسِکْ فَلاٰ مُرْسِلَ لَهُ مِنْ بَعْدِهِ وَ هُوَ اَلْعَزِیزُ اَلْحَکِیمُ 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920" w:name="pg2870_24045"/>
    </w:p>
    <w:p>
      <w:pPr>
        <w:pStyle w:val="Heading3"/>
        <w:numPr>
          <w:ilvl w:val="2"/>
          <w:numId w:val="1"/>
        </w:numPr>
        <w:rPr/>
      </w:pPr>
      <w:bookmarkStart w:id="921" w:name="__RefHeading___Toc2842652_1395250215"/>
      <w:bookmarkStart w:id="922" w:name="_Toc372"/>
      <w:bookmarkEnd w:id="920"/>
      <w:bookmarkEnd w:id="921"/>
      <w:r>
        <w:rPr>
          <w:rtl w:val="true"/>
        </w:rPr>
        <w:t xml:space="preserve">الدّرس السّتّون حروف الجرّ </w:t>
      </w:r>
      <w:r>
        <w:rPr>
          <w:rtl w:val="true"/>
        </w:rPr>
        <w:t>(</w:t>
      </w:r>
      <w:r>
        <w:rPr/>
        <w:t>2</w:t>
      </w:r>
      <w:r>
        <w:rPr>
          <w:rtl w:val="true"/>
        </w:rPr>
        <w:t>)</w:t>
      </w:r>
      <w:bookmarkEnd w:id="922"/>
    </w:p>
    <w:p>
      <w:pPr>
        <w:pStyle w:val="Heading4"/>
        <w:numPr>
          <w:ilvl w:val="3"/>
          <w:numId w:val="1"/>
        </w:numPr>
        <w:rPr/>
      </w:pPr>
      <w:bookmarkStart w:id="923" w:name="__RefHeading___Toc2842654_1395250215"/>
      <w:bookmarkStart w:id="924" w:name="_Toc373"/>
      <w:bookmarkEnd w:id="923"/>
      <w:r>
        <w:rPr>
          <w:rtl w:val="true"/>
        </w:rPr>
        <w:t>اشارة</w:t>
      </w:r>
      <w:bookmarkEnd w:id="92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لها معنیان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نمت البارحة حتّی الصّباح</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کثیرا،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الحاجّ حتّی المشاة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 تدخل علی غیر الظاهر، فلا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للمبرّد، و أمّا 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اللّه لا یبقی أناس</w:t>
      </w:r>
    </w:p>
    <w:p>
      <w:pPr>
        <w:pStyle w:val="BookText"/>
        <w:rPr/>
      </w:pPr>
      <w:r>
        <w:rPr>
          <w:rFonts w:ascii="IRNazanin" w:hAnsi="IRNazanin" w:eastAsia="IRNazanin"/>
          <w:color w:val="111111"/>
          <w:sz w:val="28"/>
          <w:sz w:val="28"/>
          <w:szCs w:val="28"/>
          <w:rtl w:val="true"/>
          <w:lang w:bidi="fa-IR"/>
        </w:rPr>
        <w:t>فتی حتّاک یابن أبی زیاد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فشاذّ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لها معنیان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الظّرفیة؛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حقیقیّة 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زید فی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فی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مجازیّة،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اَلْقِصٰاصِ حَیٰاةٌ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لَأُصَلِّبَنَّکُمْ فِی جُذُوعِ اَلنَّخْلِ </w:t>
      </w:r>
      <w:r>
        <w:rPr>
          <w:rStyle w:val="FootnoteAnchor"/>
          <w:rtl w:val="true"/>
        </w:rPr>
        <w:footnoteReference w:id="15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لها سبعة معان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الإلصاق حقیقیا کان،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مجازیا،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إلتصق</w:t>
      </w:r>
    </w:p>
    <w:p>
      <w:pPr>
        <w:pStyle w:val="BookText"/>
        <w:rPr/>
      </w:pPr>
      <w:r>
        <w:rPr>
          <w:rFonts w:ascii="IRNazanin" w:hAnsi="IRNazanin" w:eastAsia="IRNazanin"/>
          <w:color w:val="111111"/>
          <w:sz w:val="28"/>
          <w:sz w:val="28"/>
          <w:szCs w:val="28"/>
          <w:rtl w:val="true"/>
          <w:lang w:bidi="fa-IR"/>
        </w:rPr>
        <w:t>مروری بمکان یقرب منه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الإستعانة،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بالقلم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بسوء أدبه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التّعدیة،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بزید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الظرفیة،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بالمسجد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المصاحبة،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الفرس بسرجه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المقابلة،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 بهذا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التأکید،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الزائدة، قیاسا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المنفی،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الإستفهام،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سماعا فی المرفوع،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درهم و کَفیٰ بِاللّٰهِ شَهِیداً </w:t>
      </w:r>
      <w:r>
        <w:rPr>
          <w:rStyle w:val="FootnoteAnchor"/>
          <w:rtl w:val="true"/>
        </w:rPr>
        <w:footnoteReference w:id="154"/>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اللّه، و فی المنصوب،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یده</w:t>
      </w:r>
      <w:r>
        <w:rPr>
          <w:rFonts w:eastAsia="IRNazanin" w:cs="IRNazanin"/>
          <w:color w:val="111111"/>
          <w:sz w:val="28"/>
          <w:szCs w:val="28"/>
          <w:rtl w:val="true"/>
          <w:lang w:bidi="fa-IR"/>
        </w:rPr>
        <w:t>.</w:t>
      </w:r>
      <w:bookmarkStart w:id="925" w:name="pg2870_24047"/>
    </w:p>
    <w:p>
      <w:pPr>
        <w:pStyle w:val="Heading4"/>
        <w:numPr>
          <w:ilvl w:val="3"/>
          <w:numId w:val="1"/>
        </w:numPr>
        <w:rPr/>
      </w:pPr>
      <w:bookmarkStart w:id="926" w:name="__RefHeading___Toc2842656_1395250215"/>
      <w:bookmarkStart w:id="927" w:name="_Toc374"/>
      <w:bookmarkEnd w:id="925"/>
      <w:bookmarkEnd w:id="926"/>
      <w:r>
        <w:rPr>
          <w:rtl w:val="true"/>
        </w:rPr>
        <w:t>الأسئلة</w:t>
      </w:r>
      <w:bookmarkEnd w:id="9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أذکر ثلاثة معان من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تزاد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4"/>
        <w:numPr>
          <w:ilvl w:val="3"/>
          <w:numId w:val="1"/>
        </w:numPr>
        <w:rPr/>
      </w:pPr>
      <w:bookmarkStart w:id="928" w:name="__RefHeading___Toc2842658_1395250215"/>
      <w:bookmarkStart w:id="929" w:name="_Toc375"/>
      <w:bookmarkEnd w:id="928"/>
      <w:r>
        <w:rPr>
          <w:rtl w:val="true"/>
        </w:rPr>
        <w:t>التّمارین</w:t>
      </w:r>
      <w:bookmarkEnd w:id="9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الآیات الشّریفة التّالیة و عیّن معانیها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أَدْنَی اَلْأَرْضِ وَ هُمْ مِنْ بَعْدِ غَلَبِهِمْ سَیَغْلِبُونَ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کَفیٰ بِاللّٰهِ وَلِیًّا وَ کَفیٰ بِاللّٰهِ نَصِیراً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 بِنُورِهِمْ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 رَسُولِ اَللّٰهِ أُسْوَةٌ حَسَنَةٌ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اَلصُّبْحُ بِقَرِیبٍ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اَلضَّلاٰلَةَ بِالْهُدیٰ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صٰاحِبُکُمْ بِمَجْنُونٍ 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کُلُوا وَ اِشْرَبُوا حَتّٰی یَتَبَیَّنَ لَکُمُ اَلْخَیْطُ اَلْأَبْیَضُ مِنَ اَلْخَیْطِ اَلْأَسْوَدِ مِنَ اَلْفَجْرِ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 أَخَذْنٰا بِذَنْبِهِ 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نَصَرَکُمُ اَللّٰهُ بِبَدْرٍ وَ أَنْتُمْ أَذِلَّةٌ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بِهِمْ وَ أَبْصِرْ یَوْمَ یَأْتُونَنٰا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نُوحُ اِهْبِطْ بِسَلاٰمٍ مِنّٰا وَ بَرَکٰاتٍ عَلَیْکَ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نَجَّیْنٰاهُمْ بِسَحَرٍ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آمِنِینَ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یَقُولُ آمَنّٰا بِاللّٰهِ وَ بِالْیَوْمِ اَلْآخِرِ وَ مٰا هُمْ بِمُؤْمِنِینَ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930" w:name="pg2870_24049"/>
    </w:p>
    <w:p>
      <w:pPr>
        <w:pStyle w:val="Heading3"/>
        <w:numPr>
          <w:ilvl w:val="2"/>
          <w:numId w:val="1"/>
        </w:numPr>
        <w:rPr/>
      </w:pPr>
      <w:bookmarkStart w:id="931" w:name="__RefHeading___Toc2842660_1395250215"/>
      <w:bookmarkStart w:id="932" w:name="_Toc376"/>
      <w:bookmarkEnd w:id="930"/>
      <w:bookmarkEnd w:id="931"/>
      <w:r>
        <w:rPr>
          <w:rtl w:val="true"/>
        </w:rPr>
        <w:t xml:space="preserve">الدّرس الحادی و السّتّون حروف الجرّ </w:t>
      </w:r>
      <w:r>
        <w:rPr>
          <w:rtl w:val="true"/>
        </w:rPr>
        <w:t>(</w:t>
      </w:r>
      <w:r>
        <w:rPr/>
        <w:t>3</w:t>
      </w:r>
      <w:r>
        <w:rPr>
          <w:rtl w:val="true"/>
        </w:rPr>
        <w:t>)</w:t>
      </w:r>
      <w:bookmarkEnd w:id="932"/>
    </w:p>
    <w:p>
      <w:pPr>
        <w:pStyle w:val="Heading4"/>
        <w:numPr>
          <w:ilvl w:val="3"/>
          <w:numId w:val="1"/>
        </w:numPr>
        <w:rPr/>
      </w:pPr>
      <w:bookmarkStart w:id="933" w:name="__RefHeading___Toc2842662_1395250215"/>
      <w:bookmarkStart w:id="934" w:name="_Toc377"/>
      <w:bookmarkEnd w:id="933"/>
      <w:r>
        <w:rPr>
          <w:rtl w:val="true"/>
        </w:rPr>
        <w:t>اشارة</w:t>
      </w:r>
      <w:bookmarkEnd w:id="93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لها ثمانیة معان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 للفرس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لزید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 لعمرو دینارا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ضربته للتأدیب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لأنقض العهد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التأکید، 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رَدِفَ لَکُمْ </w:t>
      </w:r>
      <w:r>
        <w:rPr>
          <w:rStyle w:val="FootnoteAnchor"/>
          <w:rtl w:val="true"/>
        </w:rPr>
        <w:footnoteReference w:id="15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ردفکم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مع القول،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کَفَرُوا لِلَّذِینَ آمَنُوا لَوْ کٰانَ خَیْراً مٰا سَبَقُونٰا إِلَیْهِ </w:t>
      </w:r>
      <w:r>
        <w:rPr>
          <w:rStyle w:val="FootnoteAnchor"/>
          <w:rtl w:val="true"/>
        </w:rPr>
        <w:footnoteReference w:id="156"/>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 للتعجّب،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لا یؤخّر الأجل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التبلیغ، إذا وقعت الّلام علی سامع القول و شبهه،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 لعمرو</w:t>
      </w:r>
      <w:r>
        <w:rPr>
          <w:rFonts w:eastAsia="IRNazanin" w:cs="IRNazanin"/>
          <w:color w:val="111111"/>
          <w:sz w:val="28"/>
          <w:szCs w:val="28"/>
          <w:rtl w:val="true"/>
          <w:lang w:bidi="fa-IR"/>
        </w:rPr>
        <w:t>» .]</w:t>
      </w:r>
      <w:bookmarkStart w:id="935" w:name="pg2870_24050"/>
    </w:p>
    <w:p>
      <w:pPr>
        <w:pStyle w:val="BookText"/>
        <w:rPr/>
      </w:pPr>
      <w:bookmarkEnd w:id="935"/>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للتقلیل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تستحق صدر الکلام</w:t>
      </w:r>
      <w:r>
        <w:rPr>
          <w:rFonts w:eastAsia="IRNazanin" w:cs="IRNazanin"/>
          <w:color w:val="111111"/>
          <w:sz w:val="28"/>
          <w:szCs w:val="28"/>
          <w:rtl w:val="true"/>
          <w:lang w:bidi="fa-IR"/>
        </w:rPr>
        <w:t>.</w:t>
      </w:r>
    </w:p>
    <w:p>
      <w:pPr>
        <w:pStyle w:val="Heading4"/>
        <w:numPr>
          <w:ilvl w:val="3"/>
          <w:numId w:val="1"/>
        </w:numPr>
        <w:rPr/>
      </w:pPr>
      <w:bookmarkStart w:id="936" w:name="__RefHeading___Toc2842664_1395250215"/>
      <w:bookmarkStart w:id="937" w:name="_Toc378"/>
      <w:bookmarkEnd w:id="936"/>
      <w:r>
        <w:rPr>
          <w:rtl w:val="true"/>
        </w:rPr>
        <w:t>أحکامها</w:t>
      </w:r>
      <w:bookmarkEnd w:id="9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النّکرة الموصوفة،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رجل کریم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مضمر مبهم مفرد مذکّر ممیّز بنکرة منصوبة،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نساء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عند الکوفیّین، تجب المطابقة،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ربّهما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ربّهما 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 رجالا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تلحقها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الکافّة فتدخل علی الجملة،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زید قائم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لها من فعل ماض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للتّقلیل المحقق و هو لا یتحقّق الاّ به و یحذف ذلک الفعل غالبا،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رجل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رأیت من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رجل کریم لقیته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لرجل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فعلها و هو محذوف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الواو الّتی یبتدأ بها فی أوّل الکلام، کقول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بلدة لیس لها أنیس</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الیعافیر و إلاّ العیس</w:t>
      </w:r>
      <w:r>
        <w:rPr>
          <w:rFonts w:eastAsia="IRNazanin" w:cs="IRNazanin"/>
          <w:color w:val="111111"/>
          <w:sz w:val="28"/>
          <w:szCs w:val="28"/>
          <w:rtl w:val="true"/>
          <w:lang w:bidi="fa-IR"/>
        </w:rPr>
        <w:t xml:space="preserve">» </w:t>
      </w:r>
      <w:r>
        <w:rPr>
          <w:rStyle w:val="FootnoteAnchor"/>
          <w:rtl w:val="true"/>
        </w:rPr>
        <w:footnoteReference w:id="157"/>
      </w:r>
      <w:bookmarkStart w:id="938" w:name="pg2870_24051"/>
    </w:p>
    <w:p>
      <w:pPr>
        <w:pStyle w:val="Heading4"/>
        <w:numPr>
          <w:ilvl w:val="3"/>
          <w:numId w:val="1"/>
        </w:numPr>
        <w:rPr/>
      </w:pPr>
      <w:bookmarkStart w:id="939" w:name="__RefHeading___Toc2842666_1395250215"/>
      <w:bookmarkStart w:id="940" w:name="_Toc379"/>
      <w:bookmarkEnd w:id="938"/>
      <w:bookmarkEnd w:id="939"/>
      <w:r>
        <w:rPr>
          <w:rtl w:val="true"/>
        </w:rPr>
        <w:t>الأسئلة</w:t>
      </w:r>
      <w:bookmarkEnd w:id="9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أذکر ثلاثة معان من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مدخولها؟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فعل یقع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لماذا؟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p>
    <w:p>
      <w:pPr>
        <w:pStyle w:val="Heading4"/>
        <w:numPr>
          <w:ilvl w:val="3"/>
          <w:numId w:val="1"/>
        </w:numPr>
        <w:rPr/>
      </w:pPr>
      <w:bookmarkStart w:id="941" w:name="__RefHeading___Toc2842668_1395250215"/>
      <w:bookmarkStart w:id="942" w:name="_Toc380"/>
      <w:bookmarkEnd w:id="941"/>
      <w:r>
        <w:rPr>
          <w:rtl w:val="true"/>
        </w:rPr>
        <w:t>التّمارین</w:t>
      </w:r>
      <w:bookmarkEnd w:id="9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الجمل التالیة و اذکر معانیهما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لَهُ اَلْمُلْکُ وَ لَهُ اَلْحَمْدُ وَ هُوَ عَلیٰ کُلِّ شَیْءٍ قَدِیرٌ 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آللّٰهُ أَذِنَ لَکُمْ أَمْ عَلَی اَللّٰهِ تَفْتَرُونَ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یَوَدُّ اَلَّذِینَ کَفَرُوا لَوْ کٰانُوا مُسْلِمِینَ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لَهُمْ مِنْ رَحْمَتِنٰا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أَنْزَلَ مَعَهُمُ اَلْکِتٰابَ بِالْحَقِّ لِیَحْکُمَ بَیْنَ اَلنّٰاسِ فِیمَا اِخْتَلَفُوا فِیهِ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لِیَظْلِمَهُمْ وَ لٰکِنْ کٰانُوا أَنْفُسَهُمْ یَظْلِمُونَ 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رَبُّکَ لِلْمَلاٰئِکَةِ إِنِّی جٰاعِلٌ فِی اَلْأَرْضِ خَلِیفَةً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قول أنفذ من 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صَلاٰتِی وَ نُسُکِی وَ مَحْیٰایَ وَ مَمٰاتِی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شَرِیکَ لَهُ وَ بِذٰلِکَ أُمِرْتُ وَ أَنَا أَوَّلُ اَلْمُسْلِمِینَ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جَمْعَهُ وَ قُرْآنَهُ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عالم قد قتله جهله و علمه معه لا ینفعه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قصار الحکم</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bookmarkStart w:id="943" w:name="pg2870_24053"/>
    </w:p>
    <w:p>
      <w:pPr>
        <w:pStyle w:val="Heading3"/>
        <w:numPr>
          <w:ilvl w:val="2"/>
          <w:numId w:val="1"/>
        </w:numPr>
        <w:rPr/>
      </w:pPr>
      <w:bookmarkStart w:id="944" w:name="__RefHeading___Toc2842670_1395250215"/>
      <w:bookmarkStart w:id="945" w:name="_Toc381"/>
      <w:bookmarkEnd w:id="943"/>
      <w:bookmarkEnd w:id="944"/>
      <w:r>
        <w:rPr>
          <w:rtl w:val="true"/>
        </w:rPr>
        <w:t xml:space="preserve">الدّرس الثانی و السّتّون حروف الجرّ </w:t>
      </w:r>
      <w:r>
        <w:rPr>
          <w:rtl w:val="true"/>
        </w:rPr>
        <w:t>(</w:t>
      </w:r>
      <w:r>
        <w:rPr/>
        <w:t>4</w:t>
      </w:r>
      <w:r>
        <w:rPr>
          <w:rtl w:val="true"/>
        </w:rPr>
        <w:t>)</w:t>
      </w:r>
      <w:bookmarkEnd w:id="945"/>
    </w:p>
    <w:p>
      <w:pPr>
        <w:pStyle w:val="Heading4"/>
        <w:numPr>
          <w:ilvl w:val="3"/>
          <w:numId w:val="1"/>
        </w:numPr>
        <w:rPr/>
      </w:pPr>
      <w:bookmarkStart w:id="946" w:name="__RefHeading___Toc2842672_1395250215"/>
      <w:bookmarkStart w:id="947" w:name="_Toc382"/>
      <w:bookmarkEnd w:id="946"/>
      <w:r>
        <w:rPr>
          <w:rtl w:val="true"/>
        </w:rPr>
        <w:t>اشارة</w:t>
      </w:r>
      <w:bookmarkEnd w:id="94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مختصّة بالظّاهر،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مختصّة باللّه وحده، فلا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تدخل علی الظّاهر و المضمر،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بدّ للقسم من جواب و هی جملة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مقسما علیها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فإن کانت موجبة اسمیّة یجب دخول اللام علیها سواء أکانت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 زیدا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بدونها،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لزید قائم</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کانت موجبة فعلیة یجب أیضا دخول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فعلها ماضیا،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لقد نصرت زیدا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مع نون التأکید إن کان فعلها مضارعا،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لأفعلنّ کذا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إن کانت منفیّة یجب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یقوم زید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قد یحذف حرف النّفی لوجود القرینة،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تَفْتَؤُا تَذْکُرُ یُوسُفَ </w:t>
      </w:r>
      <w:r>
        <w:rPr>
          <w:rStyle w:val="FootnoteAnchor"/>
          <w:rtl w:val="true"/>
        </w:rPr>
        <w:footnoteReference w:id="15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تفتؤ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قد یحذف جواب القسم إن تقدّم ما یدلّ علیه،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توسّط القسم بینه،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 اللّه قائم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للمجاوزة،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رمیت السّهم عن القوس</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لها ثلاثة معان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معنویّا،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ألف درهم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المصاحبة،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 اَلْمٰالَ عَلیٰ حُبِّهِ </w:t>
      </w:r>
      <w:r>
        <w:rPr>
          <w:rStyle w:val="FootnoteAnchor"/>
          <w:rtl w:val="true"/>
        </w:rPr>
        <w:footnoteReference w:id="160"/>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زرتک علی أنّک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إسمین إذا دخل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من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من علی الفرس</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لها معنیان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التشبیه،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کعمرو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التأکید، 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یکون اسما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أتنهون لن ینهی ذوی شطط</w:t>
      </w:r>
    </w:p>
    <w:p>
      <w:pPr>
        <w:pStyle w:val="BookText"/>
        <w:rPr/>
      </w:pPr>
      <w:r>
        <w:rPr>
          <w:rFonts w:ascii="IRNazanin" w:hAnsi="IRNazanin" w:eastAsia="IRNazanin"/>
          <w:color w:val="111111"/>
          <w:sz w:val="28"/>
          <w:sz w:val="28"/>
          <w:szCs w:val="28"/>
          <w:rtl w:val="true"/>
          <w:lang w:bidi="fa-IR"/>
        </w:rPr>
        <w:t>کالطّعن یذهب فیه الزّیت و الفتل</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lang w:bidi="fa-IR"/>
        </w:rPr>
        <w:t>15-16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لهما معنیان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ابتداء الزّمان فی الماضی، کما تقول فی شعبان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رأیته مذ رجب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الظّرفیّة فی الحاضر،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رأیته مذ شهرنا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یومنا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شهرنا و فی یومنا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17-18-19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للإستثناء،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القوم خلا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بکر</w:t>
      </w:r>
      <w:r>
        <w:rPr>
          <w:rFonts w:eastAsia="IRNazanin" w:cs="IRNazanin"/>
          <w:color w:val="111111"/>
          <w:sz w:val="28"/>
          <w:szCs w:val="28"/>
          <w:rtl w:val="true"/>
          <w:lang w:bidi="fa-IR"/>
        </w:rPr>
        <w:t>» .</w:t>
      </w:r>
      <w:bookmarkStart w:id="948" w:name="pg2870_24056"/>
    </w:p>
    <w:p>
      <w:pPr>
        <w:pStyle w:val="Heading4"/>
        <w:numPr>
          <w:ilvl w:val="3"/>
          <w:numId w:val="1"/>
        </w:numPr>
        <w:rPr/>
      </w:pPr>
      <w:bookmarkStart w:id="949" w:name="__RefHeading___Toc2842674_1395250215"/>
      <w:bookmarkStart w:id="950" w:name="_Toc383"/>
      <w:bookmarkEnd w:id="948"/>
      <w:bookmarkEnd w:id="949"/>
      <w:r>
        <w:rPr>
          <w:rtl w:val="true"/>
        </w:rPr>
        <w:t>الأسئلة</w:t>
      </w:r>
      <w:bookmarkEnd w:id="9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بماذا تختصّ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مثّل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یجب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جواب القسم؟ إشرح ذلک بالمثال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یجب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جواب القسم؟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الجملة المقسم علیها؟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یحذف جواب القسم؟ بیّن ذلک بأمثلة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اسمین؟ بیّن ذلک بأمثلة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لأیّ معنی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معنیی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الحروف الجارّة الّتی تستعمل للإستثناء؟</w:t>
      </w:r>
    </w:p>
    <w:p>
      <w:pPr>
        <w:pStyle w:val="Heading4"/>
        <w:numPr>
          <w:ilvl w:val="3"/>
          <w:numId w:val="1"/>
        </w:numPr>
        <w:rPr/>
      </w:pPr>
      <w:bookmarkStart w:id="951" w:name="__RefHeading___Toc2842676_1395250215"/>
      <w:bookmarkStart w:id="952" w:name="_Toc384"/>
      <w:bookmarkEnd w:id="951"/>
      <w:r>
        <w:rPr>
          <w:rtl w:val="true"/>
        </w:rPr>
        <w:t>التّمارین</w:t>
      </w:r>
      <w:bookmarkEnd w:id="9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الجمل التّالیة و اذکر معانیها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اَلطُّورِ</w:t>
      </w:r>
      <w:r>
        <w:rPr>
          <w:rFonts w:ascii="Amiri" w:hAnsi="Amiri" w:eastAsia="Amiri" w:cs="Amiri"/>
          <w:i/>
          <w:i/>
          <w:iCs/>
          <w:color w:val="111111"/>
          <w:sz w:val="28"/>
          <w:sz w:val="28"/>
          <w:szCs w:val="28"/>
          <w:rtl w:val="true"/>
          <w:lang w:bidi="ar-SA"/>
        </w:rPr>
        <w:t>وَ کِتٰابٍ مَسْطُورٍ</w:t>
      </w:r>
      <w:r>
        <w:rPr>
          <w:rFonts w:ascii="Amiri" w:hAnsi="Amiri" w:eastAsia="Amiri" w:cs="Amiri"/>
          <w:color w:val="111111"/>
          <w:sz w:val="28"/>
          <w:sz w:val="28"/>
          <w:szCs w:val="28"/>
          <w:rtl w:val="true"/>
          <w:lang w:bidi="ar-SA"/>
        </w:rPr>
        <w:t>فِی رَقٍّ مَنْشُورٍ 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لِتُکَبِّرُوا اَللّٰهَ عَلیٰ مٰا هَدٰاکُمْ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تَاللّٰهِ لَأَکِیدَنَّ أَصْنٰامَکُمْ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عَلَیْهٰا وَ عَلَی اَلْفُلْکِ تُحْمَلُونَ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لَقَدْ آثَرَکَ اَللّٰهُ عَلَیْنٰا وَ إِنْ کُنّٰا لَخٰاطِئِینَ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عَلَیَّ ذَنْبٌ فَأَخٰافُ أَنْ یَقْتُلُونِ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کَمَثَلِ اَلَّذِی اِسْتَوْقَدَ نٰاراً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فَضْلُ اَللّٰهِ عَلَیْکُمْ وَ رَحْمَتُهُ لَکُنْتُمْ مِنَ اَلْخٰاسِرِینَ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لَذُو مَغْفِرَةٍ لِلنّٰاسِ عَلیٰ ظُلْمِهِمْ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نفسک من الدّنیا کمثل منزل نزلته ساعة ثمّ ارتحلت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جواب القسم فیما یلی من الجمل و اذکر نوعها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 المؤمن لفی نعیم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یهلک المؤمن الفاضل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 صبرتم لهو خیر لکم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فرّ الجانیّ من السّجن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ظنّک بکاذب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زید شاعر و لا عمرو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کذب ظنّک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لأنصرنّک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بَیْتٍ وُضِعَ لِلنّٰاسِ لَلَّذِی بِبَکَّةَ مُبٰارَکاً وَ هُدیً لِلْعٰالَمِینَ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اَلتِّینِ وَ اَلزَّیْتُونِ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اَلْبَلَدِ اَلْأَمِینِ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أَحْسَنِ تَقْوِیمٍ التین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953" w:name="pg2870_24058"/>
    </w:p>
    <w:p>
      <w:pPr>
        <w:pStyle w:val="Heading4"/>
        <w:numPr>
          <w:ilvl w:val="3"/>
          <w:numId w:val="1"/>
        </w:numPr>
        <w:rPr/>
      </w:pPr>
      <w:bookmarkStart w:id="954" w:name="__RefHeading___Toc2842678_1395250215"/>
      <w:bookmarkStart w:id="955" w:name="_Toc385"/>
      <w:bookmarkEnd w:id="953"/>
      <w:bookmarkEnd w:id="954"/>
      <w:r>
        <w:rPr>
          <w:rtl w:val="true"/>
        </w:rPr>
        <w:t>تمارین عامّة</w:t>
      </w:r>
      <w:bookmarkEnd w:id="955"/>
    </w:p>
    <w:p>
      <w:pPr>
        <w:pStyle w:val="BookText"/>
        <w:rPr/>
      </w:pPr>
      <w:r>
        <w:rPr>
          <w:rFonts w:ascii="Amiri" w:hAnsi="Amiri" w:eastAsia="Amiri" w:cs="Amiri"/>
          <w:color w:val="111111"/>
          <w:sz w:val="28"/>
          <w:sz w:val="28"/>
          <w:szCs w:val="28"/>
          <w:rtl w:val="true"/>
          <w:lang w:bidi="ar-SA"/>
        </w:rPr>
        <w:t>عیّن معانی الحروف الجارّة التی تحتها 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أَرْسَلْنٰا عَلَیْهِ حٰاصِباً وَ مِنْهُمْ مَنْ أَخَذَتْهُ اَلصَّیْحَةُ 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یُقٰاتَلُونَ بِأَنَّهُمْ ظُلِمُوا وَ إِنَّ اَللّٰهَ عَلیٰ نَصْرِهِمْ لَقَدِیرٌ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بِجٰانِبِ اَلْغَرْبِیِّ إِذْ قَضَیْنٰا إِلیٰ مُوسَی اَلْأَمْرَ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تَأْتِنٰا بِهِ مِنْ آیَةٍ لِتَسْحَرَنٰا بِهٰا فَمٰا نَحْنُ لَکَ بِمُؤْمِنِینَ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اَلْمُلْکُ اَلْیَوْمَ لِلّٰهِ اَلْوٰاحِدِ اَلْقَهّٰارِ 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لَتَمُرُّونَ عَلَیْهِمْ مُصْبِحِینَ وَ بِاللَّیْلِ 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بِأَحْکَمِ اَلْحٰاکِمِینَ التین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أُسِّسَ عَلَی اَلتَّقْویٰ مِنْ أَوَّلِ یَوْمٍ أَحَقُّ أَنْ تَقُومَ فِیهِ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عَلَی اَلْغَیْبِ بِضَنِینٍ 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956" w:name="pg2870_24059"/>
    </w:p>
    <w:p>
      <w:pPr>
        <w:pStyle w:val="Heading3"/>
        <w:numPr>
          <w:ilvl w:val="2"/>
          <w:numId w:val="1"/>
        </w:numPr>
        <w:rPr/>
      </w:pPr>
      <w:bookmarkStart w:id="957" w:name="__RefHeading___Toc2842680_1395250215"/>
      <w:bookmarkStart w:id="958" w:name="_Toc386"/>
      <w:bookmarkEnd w:id="956"/>
      <w:bookmarkEnd w:id="957"/>
      <w:r>
        <w:rPr>
          <w:rtl w:val="true"/>
        </w:rPr>
        <w:t xml:space="preserve">الدّرس الثالث و السّتّون الحروف المشبهة بالفعل </w:t>
      </w:r>
      <w:r>
        <w:rPr>
          <w:rtl w:val="true"/>
        </w:rPr>
        <w:t>(</w:t>
      </w:r>
      <w:r>
        <w:rPr/>
        <w:t>1</w:t>
      </w:r>
      <w:r>
        <w:rPr>
          <w:rtl w:val="true"/>
        </w:rPr>
        <w:t>)</w:t>
      </w:r>
      <w:bookmarkEnd w:id="958"/>
    </w:p>
    <w:p>
      <w:pPr>
        <w:pStyle w:val="Heading4"/>
        <w:numPr>
          <w:ilvl w:val="3"/>
          <w:numId w:val="1"/>
        </w:numPr>
        <w:rPr/>
      </w:pPr>
      <w:bookmarkStart w:id="959" w:name="__RefHeading___Toc2842682_1395250215"/>
      <w:bookmarkStart w:id="960" w:name="_Toc387"/>
      <w:bookmarkEnd w:id="959"/>
      <w:r>
        <w:rPr>
          <w:rtl w:val="true"/>
        </w:rPr>
        <w:t>الفصل الثانی</w:t>
      </w:r>
      <w:r>
        <w:rPr>
          <w:rtl w:val="true"/>
        </w:rPr>
        <w:t xml:space="preserve">: </w:t>
      </w:r>
      <w:r>
        <w:rPr>
          <w:rtl w:val="true"/>
        </w:rPr>
        <w:t>فی الحروف المشبّهة بالفعل</w:t>
      </w:r>
      <w:bookmarkEnd w:id="960"/>
    </w:p>
    <w:p>
      <w:pPr>
        <w:pStyle w:val="Heading5"/>
        <w:numPr>
          <w:ilvl w:val="4"/>
          <w:numId w:val="1"/>
        </w:numPr>
        <w:rPr/>
      </w:pPr>
      <w:bookmarkStart w:id="961" w:name="__RefHeading___Toc2842684_1395250215"/>
      <w:bookmarkStart w:id="962" w:name="_Toc388"/>
      <w:bookmarkEnd w:id="961"/>
      <w:r>
        <w:rPr>
          <w:rtl w:val="true"/>
        </w:rPr>
        <w:t>اشارة</w:t>
      </w:r>
      <w:bookmarkEnd w:id="962"/>
    </w:p>
    <w:p>
      <w:pPr>
        <w:pStyle w:val="BookText"/>
        <w:rPr/>
      </w:pPr>
      <w:r>
        <w:rPr>
          <w:rFonts w:ascii="Amiri" w:hAnsi="Amiri" w:eastAsia="Amiri" w:cs="Amiri"/>
          <w:color w:val="111111"/>
          <w:sz w:val="28"/>
          <w:sz w:val="28"/>
          <w:szCs w:val="28"/>
          <w:rtl w:val="true"/>
          <w:lang w:bidi="ar-SA"/>
        </w:rPr>
        <w:t>و هی ستّة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 کأنّ، لیت، لکنّ، لعلّ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الحروف تدخل علی الجملة الإسمیّة فتنصب الإسم و ترفع الخبر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یلحقها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الکافّة فتکفّها عن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فیجوز فیها الإعمال،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إِلٰهُکُمْ إِلٰهٌ وٰاحِدٌ </w:t>
      </w:r>
      <w:r>
        <w:rPr>
          <w:rStyle w:val="FootnoteAnchor"/>
          <w:rtl w:val="true"/>
        </w:rPr>
        <w:footnoteReference w:id="1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العلم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لعلّما اللّه یرحمنا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لیتما الشباب یعود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إعلم أنّه إذا لحقتها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الکافّة یزول اختصاصها بالأسماء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أن تدخل علی الأفعال،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قام زید</w:t>
      </w:r>
      <w:r>
        <w:rPr>
          <w:rFonts w:eastAsia="IRNazanin" w:cs="IRNazanin"/>
          <w:color w:val="111111"/>
          <w:sz w:val="28"/>
          <w:szCs w:val="28"/>
          <w:rtl w:val="true"/>
          <w:lang w:bidi="fa-IR"/>
        </w:rPr>
        <w:t>» .</w:t>
      </w:r>
    </w:p>
    <w:p>
      <w:pPr>
        <w:pStyle w:val="Heading5"/>
        <w:numPr>
          <w:ilvl w:val="4"/>
          <w:numId w:val="1"/>
        </w:numPr>
        <w:rPr/>
      </w:pPr>
      <w:bookmarkStart w:id="963" w:name="__RefHeading___Toc2842686_1395250215"/>
      <w:bookmarkStart w:id="964" w:name="_Toc389"/>
      <w:bookmarkEnd w:id="963"/>
      <w:r>
        <w:rPr>
          <w:rtl w:val="true"/>
        </w:rPr>
        <w:t>«</w:t>
      </w:r>
      <w:r>
        <w:rPr>
          <w:rtl w:val="true"/>
        </w:rPr>
        <w:t>إنّ</w:t>
      </w:r>
      <w:r>
        <w:rPr>
          <w:rtl w:val="true"/>
        </w:rPr>
        <w:t xml:space="preserve">» </w:t>
      </w:r>
      <w:r>
        <w:rPr>
          <w:rtl w:val="true"/>
        </w:rPr>
        <w:t xml:space="preserve">المکسورة و </w:t>
      </w:r>
      <w:r>
        <w:rPr>
          <w:rtl w:val="true"/>
        </w:rPr>
        <w:t>«</w:t>
      </w:r>
      <w:r>
        <w:rPr>
          <w:rtl w:val="true"/>
        </w:rPr>
        <w:t>أنّ</w:t>
      </w:r>
      <w:r>
        <w:rPr>
          <w:rtl w:val="true"/>
        </w:rPr>
        <w:t xml:space="preserve">» </w:t>
      </w:r>
      <w:r>
        <w:rPr>
          <w:rtl w:val="true"/>
        </w:rPr>
        <w:t>المفتوحة</w:t>
      </w:r>
      <w:bookmarkEnd w:id="96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المکسورة لا تغیّر معنی الجملة بل تؤکّدها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المفتوحة مع ما بعدها من الإسم و الخبر فی حکم المفرد و لذلک یجب 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مواضع و الفتح فی مواضع أخر</w:t>
      </w:r>
      <w:r>
        <w:rPr>
          <w:rFonts w:eastAsia="IRNazanin" w:cs="IRNazanin"/>
          <w:color w:val="111111"/>
          <w:sz w:val="28"/>
          <w:szCs w:val="28"/>
          <w:rtl w:val="true"/>
          <w:lang w:bidi="fa-IR"/>
        </w:rPr>
        <w:t>].</w:t>
      </w:r>
      <w:bookmarkStart w:id="965" w:name="pg2870_24060"/>
    </w:p>
    <w:p>
      <w:pPr>
        <w:pStyle w:val="Heading5"/>
        <w:numPr>
          <w:ilvl w:val="4"/>
          <w:numId w:val="1"/>
        </w:numPr>
        <w:rPr/>
      </w:pPr>
      <w:bookmarkStart w:id="966" w:name="__RefHeading___Toc2842688_1395250215"/>
      <w:bookmarkStart w:id="967" w:name="_Toc390"/>
      <w:bookmarkEnd w:id="965"/>
      <w:bookmarkEnd w:id="966"/>
      <w:r>
        <w:rPr>
          <w:rtl w:val="true"/>
        </w:rPr>
        <w:t xml:space="preserve">مواضع وجوب کسر همزة </w:t>
      </w:r>
      <w:r>
        <w:rPr>
          <w:rtl w:val="true"/>
        </w:rPr>
        <w:t>«</w:t>
      </w:r>
      <w:r>
        <w:rPr>
          <w:rtl w:val="true"/>
        </w:rPr>
        <w:t>إنّ</w:t>
      </w:r>
      <w:r>
        <w:rPr>
          <w:rtl w:val="true"/>
        </w:rPr>
        <w:t>»</w:t>
      </w:r>
      <w:bookmarkEnd w:id="967"/>
    </w:p>
    <w:p>
      <w:pPr>
        <w:pStyle w:val="BookText"/>
        <w:rPr/>
      </w:pPr>
      <w:r>
        <w:rPr>
          <w:rFonts w:ascii="IRNazanin" w:hAnsi="IRNazanin" w:eastAsia="IRNazanin"/>
          <w:color w:val="111111"/>
          <w:sz w:val="28"/>
          <w:sz w:val="28"/>
          <w:szCs w:val="28"/>
          <w:rtl w:val="true"/>
          <w:lang w:bidi="fa-IR"/>
        </w:rPr>
        <w:t xml:space="preserve">یجب کسر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ابتداء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أَعْطَیْنٰاکَ اَلْکَوْثَرَ </w:t>
      </w:r>
      <w:r>
        <w:rPr>
          <w:rStyle w:val="FootnoteAnchor"/>
          <w:rtl w:val="true"/>
        </w:rPr>
        <w:footnoteReference w:id="164"/>
      </w:r>
      <w:r>
        <w:rPr>
          <w:rFonts w:ascii="Amiri" w:hAnsi="Amiri" w:eastAsia="Amiri" w:cs="Amiri"/>
          <w:color w:val="111111"/>
          <w:sz w:val="28"/>
          <w:sz w:val="28"/>
          <w:szCs w:val="28"/>
          <w:rtl w:val="true"/>
          <w:lang w:bidi="ar-SA"/>
        </w:rPr>
        <w:t>أو حکما،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نَصْرَ اَللّٰهِ قَرِیبٌ </w:t>
      </w:r>
      <w:r>
        <w:rPr>
          <w:rStyle w:val="FootnoteAnchor"/>
          <w:rtl w:val="true"/>
        </w:rPr>
        <w:footnoteReference w:id="165"/>
      </w:r>
      <w:r>
        <w:rPr>
          <w:rFonts w:ascii="Amiri" w:hAnsi="Amiri" w:eastAsia="Amiri" w:cs="Amiri"/>
          <w:color w:val="111111"/>
          <w:sz w:val="28"/>
          <w:sz w:val="28"/>
          <w:szCs w:val="28"/>
          <w:rtl w:val="true"/>
          <w:lang w:bidi="ar-SA"/>
        </w:rPr>
        <w:t xml:space="preserve">و کَلاّٰ إِنَّهٰا تَذْکِرَةٌ </w:t>
      </w:r>
      <w:r>
        <w:rPr>
          <w:rStyle w:val="FootnoteAnchor"/>
          <w:rtl w:val="true"/>
        </w:rPr>
        <w:footnoteReference w:id="166"/>
      </w:r>
      <w:r>
        <w:rPr>
          <w:rFonts w:ascii="Amiri" w:hAnsi="Amiri" w:eastAsia="Amiri" w:cs="Amiri"/>
          <w:color w:val="111111"/>
          <w:sz w:val="28"/>
          <w:sz w:val="28"/>
          <w:szCs w:val="28"/>
          <w:rtl w:val="true"/>
          <w:lang w:bidi="ar-SA"/>
        </w:rPr>
        <w:t xml:space="preserve">و ثُمَّ إِنَّکُمْ بَعْدَ ذٰلِکَ لَمَیِّتُونَ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القول،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الموصول،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مَفٰاتِحَهُ لَتَنُوأُ بِالْعُصْبَةِ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خبرها الّلام،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القسم،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لَفِی خُسْرٍ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الأمر،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النهی،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إِنَّ اَللّٰهَ مَعَنٰا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النداء،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زَکَرِیّٰا إِنّٰا نُبَشِّرُکَ بِغُلاٰمٍ اِسْمُهُ یَحْییٰ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8" w:name="__RefHeading___Toc2842690_1395250215"/>
      <w:bookmarkStart w:id="969" w:name="_Toc391"/>
      <w:bookmarkEnd w:id="968"/>
      <w:r>
        <w:rPr>
          <w:rtl w:val="true"/>
        </w:rPr>
        <w:t xml:space="preserve">مواضع وجوب فتح همزة </w:t>
      </w:r>
      <w:r>
        <w:rPr>
          <w:rtl w:val="true"/>
        </w:rPr>
        <w:t>«</w:t>
      </w:r>
      <w:r>
        <w:rPr>
          <w:rtl w:val="true"/>
        </w:rPr>
        <w:t>أنّ</w:t>
      </w:r>
      <w:r>
        <w:rPr>
          <w:rtl w:val="true"/>
        </w:rPr>
        <w:t>»</w:t>
      </w:r>
      <w:bookmarkEnd w:id="969"/>
    </w:p>
    <w:p>
      <w:pPr>
        <w:pStyle w:val="BookText"/>
        <w:rPr/>
      </w:pPr>
      <w:r>
        <w:rPr>
          <w:rFonts w:ascii="IRNazanin" w:hAnsi="IRNazanin" w:eastAsia="IRNazanin"/>
          <w:color w:val="111111"/>
          <w:sz w:val="28"/>
          <w:sz w:val="28"/>
          <w:szCs w:val="28"/>
          <w:rtl w:val="true"/>
          <w:lang w:bidi="fa-IR"/>
        </w:rPr>
        <w:t xml:space="preserve">یجب فتح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 زیدا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فاعل،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أنّ العسکر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970" w:name="pg2870_24061"/>
    </w:p>
    <w:p>
      <w:pPr>
        <w:pStyle w:val="BookText"/>
        <w:rPr/>
      </w:pPr>
      <w:bookmarkEnd w:id="97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کرهت أنّک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أعجبنی اشتهار أنّک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أنّک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أنّ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أنّک عندنا لأخدمک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أنّه حاضر لأکرمتک</w:t>
      </w:r>
      <w:r>
        <w:rPr>
          <w:rFonts w:eastAsia="IRNazanin" w:cs="IRNazanin"/>
          <w:color w:val="111111"/>
          <w:sz w:val="28"/>
          <w:szCs w:val="28"/>
          <w:rtl w:val="true"/>
          <w:lang w:bidi="fa-IR"/>
        </w:rPr>
        <w:t>» .</w:t>
      </w:r>
    </w:p>
    <w:p>
      <w:pPr>
        <w:pStyle w:val="Heading5"/>
        <w:numPr>
          <w:ilvl w:val="4"/>
          <w:numId w:val="1"/>
        </w:numPr>
        <w:rPr/>
      </w:pPr>
      <w:bookmarkStart w:id="971" w:name="__RefHeading___Toc2842692_1395250215"/>
      <w:bookmarkStart w:id="972" w:name="_Toc392"/>
      <w:bookmarkEnd w:id="971"/>
      <w:r>
        <w:rPr>
          <w:rtl w:val="true"/>
        </w:rPr>
        <w:t>العطف علی أسماء هذه الحروف</w:t>
      </w:r>
      <w:bookmarkEnd w:id="972"/>
    </w:p>
    <w:p>
      <w:pPr>
        <w:pStyle w:val="BookText"/>
        <w:rPr/>
      </w:pPr>
      <w:r>
        <w:rPr>
          <w:rFonts w:ascii="IRNazanin" w:hAnsi="IRNazanin" w:eastAsia="IRNazanin"/>
          <w:color w:val="111111"/>
          <w:sz w:val="28"/>
          <w:sz w:val="28"/>
          <w:szCs w:val="28"/>
          <w:rtl w:val="true"/>
          <w:lang w:bidi="fa-IR"/>
        </w:rPr>
        <w:t xml:space="preserve">یجوز العطف علی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مجیء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 و النّصب باعتبار المحلّ و اللّفظ،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قائم و عمرو و عمرا</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البواقی فلا یجوز إلاّ النّصب باعتبار اللفظ،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زیدا أسد و عمرا</w:t>
      </w:r>
      <w:r>
        <w:rPr>
          <w:rFonts w:eastAsia="IRNazanin" w:cs="IRNazanin"/>
          <w:color w:val="111111"/>
          <w:sz w:val="28"/>
          <w:szCs w:val="28"/>
          <w:rtl w:val="true"/>
          <w:lang w:bidi="fa-IR"/>
        </w:rPr>
        <w:t>» .]</w:t>
      </w:r>
      <w:bookmarkStart w:id="973" w:name="pg2870_24062"/>
    </w:p>
    <w:p>
      <w:pPr>
        <w:pStyle w:val="Heading4"/>
        <w:numPr>
          <w:ilvl w:val="3"/>
          <w:numId w:val="1"/>
        </w:numPr>
        <w:rPr/>
      </w:pPr>
      <w:bookmarkStart w:id="974" w:name="__RefHeading___Toc2842694_1395250215"/>
      <w:bookmarkStart w:id="975" w:name="_Toc393"/>
      <w:bookmarkEnd w:id="973"/>
      <w:bookmarkEnd w:id="974"/>
      <w:r>
        <w:rPr>
          <w:rtl w:val="true"/>
        </w:rPr>
        <w:t>الأسئلة</w:t>
      </w:r>
      <w:bookmarkEnd w:id="9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هی الحروف المشبهة بالفعل و ما هو عملها؟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یجب دخول الحروف المشبهة بالفعل علی الجملة الإسمیة بعد إلحاق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أذکر مواضع وجوب کسر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لذلک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مواضع وجوب فتح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إعراب المعطوف علی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4"/>
        <w:numPr>
          <w:ilvl w:val="3"/>
          <w:numId w:val="1"/>
        </w:numPr>
        <w:rPr/>
      </w:pPr>
      <w:bookmarkStart w:id="976" w:name="__RefHeading___Toc2842696_1395250215"/>
      <w:bookmarkStart w:id="977" w:name="_Toc394"/>
      <w:bookmarkEnd w:id="976"/>
      <w:r>
        <w:rPr>
          <w:rtl w:val="true"/>
        </w:rPr>
        <w:t>التّمارین</w:t>
      </w:r>
      <w:bookmarkEnd w:id="9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 الاسم من الخبر و اذکر سبب کسر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فتحها ممّا یلی من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لَظیٰ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نَزّٰاعَةً لِلشَّویٰ 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أُوحِیَ إِلَیَّ أَنَّهُ اِسْتَمَعَ نَفَرٌ مِنَ اَلْجِنِّ فَقٰالُوا إِنّٰا سَمِعْنٰا قُرْآناً عَجَباً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لَمِنَ اَلْمُرْسَلِینَ 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لَلَبِثَ فِی بَطْنِهِ إِلیٰ یَوْمِ یُبْعَثُونَ 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 وَ أَنَّ مٰا یَدْعُونَ مِنْ دُونِهِ هُوَ اَلْبٰاطِلُ وَ أَنَّ اَللّٰهَ</w:t>
      </w:r>
    </w:p>
    <w:p>
      <w:pPr>
        <w:pStyle w:val="BookText"/>
        <w:rPr/>
      </w:pPr>
      <w:r>
        <w:rPr>
          <w:rFonts w:ascii="Amiri" w:hAnsi="Amiri" w:eastAsia="Amiri" w:cs="Amiri"/>
          <w:color w:val="111111"/>
          <w:sz w:val="28"/>
          <w:sz w:val="28"/>
          <w:szCs w:val="28"/>
          <w:rtl w:val="true"/>
          <w:lang w:bidi="ar-SA"/>
        </w:rPr>
        <w:t>هُوَ اَلْعَلِیُّ اَلْکَبِیرُ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یَکْفِهِمْ أَنّٰا أَنْزَلْنٰا عَلَیْکَ اَلْکِتٰابَ 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یَوْمَ اَلْقِیٰامَةِ تُبْعَثُونَ المومنون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آمَنُوا وَ اِتَّقَوْا لَمَثُوبَةٌ مِنْ عِنْدِ اَللّٰهِ خَیْرٌ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أَوْلِیٰاءَ اَللّٰهِ لاٰ خَوْفٌ عَلَیْهِمْ وَ لاٰ هُمْ یَحْزَنُونَ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تَخٰافُونَ أَنَّکُمْ أَشْرَکْتُمْ بِاللّٰهِ مٰا لَمْ یُنَزِّلْ بِهِ عَلَیْکُمْ سُلْطٰاناً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إِنَّکَ مِنَ اَلصّٰاغِرِینَ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خُطُوٰاتِ اَلشَّیْطٰانِ إِنَّهُ لَکُمْ عَدُوٌّ مُبِینٌ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إِلَی اَلنّٰاسِ یَوْمَ اَلْحَجِّ اَلْأَکْبَرِ أَنَّ اَللّٰهَ بَرِیءٌ مِنَ اَلْمُشْرِکِینَ وَ رَسُولُهُ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رَبَّکُمْ تَضَرُّعاً وَ خُفْیَةً إِنَّهُ لاٰ یُحِبُّ اَلْمُعْتَدِینَ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978" w:name="pg2870_24064"/>
    </w:p>
    <w:p>
      <w:pPr>
        <w:pStyle w:val="Heading3"/>
        <w:numPr>
          <w:ilvl w:val="2"/>
          <w:numId w:val="1"/>
        </w:numPr>
        <w:rPr/>
      </w:pPr>
      <w:bookmarkStart w:id="979" w:name="__RefHeading___Toc2842698_1395250215"/>
      <w:bookmarkStart w:id="980" w:name="_Toc395"/>
      <w:bookmarkEnd w:id="978"/>
      <w:bookmarkEnd w:id="979"/>
      <w:r>
        <w:rPr>
          <w:rtl w:val="true"/>
        </w:rPr>
        <w:t xml:space="preserve">الدّرس الرّابع و السّتّون الحروف المشبّهة بالفعل </w:t>
      </w:r>
      <w:r>
        <w:rPr>
          <w:rtl w:val="true"/>
        </w:rPr>
        <w:t>(</w:t>
      </w:r>
      <w:r>
        <w:rPr/>
        <w:t>2</w:t>
      </w:r>
      <w:r>
        <w:rPr>
          <w:rtl w:val="true"/>
        </w:rPr>
        <w:t>)</w:t>
      </w:r>
      <w:bookmarkEnd w:id="980"/>
    </w:p>
    <w:p>
      <w:pPr>
        <w:pStyle w:val="Heading4"/>
        <w:numPr>
          <w:ilvl w:val="3"/>
          <w:numId w:val="1"/>
        </w:numPr>
        <w:rPr/>
      </w:pPr>
      <w:bookmarkStart w:id="981" w:name="__RefHeading___Toc2842700_1395250215"/>
      <w:bookmarkStart w:id="982" w:name="_Toc396"/>
      <w:bookmarkEnd w:id="981"/>
      <w:r>
        <w:rPr>
          <w:rtl w:val="true"/>
        </w:rPr>
        <w:t>اشارة</w:t>
      </w:r>
      <w:bookmarkEnd w:id="982"/>
    </w:p>
    <w:p>
      <w:pPr>
        <w:pStyle w:val="BookText"/>
        <w:rPr/>
      </w:pPr>
      <w:r>
        <w:rPr>
          <w:rFonts w:ascii="IRNazanin" w:hAnsi="IRNazanin" w:eastAsia="IRNazanin"/>
          <w:color w:val="111111"/>
          <w:sz w:val="28"/>
          <w:sz w:val="28"/>
          <w:szCs w:val="28"/>
          <w:rtl w:val="true"/>
          <w:lang w:bidi="fa-IR"/>
        </w:rPr>
        <w:t xml:space="preserve">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المکسورة قد تخفّف و یلزمها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 بینها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w:t>
      </w:r>
      <w:r>
        <w:rPr>
          <w:rStyle w:val="FootnoteAnchor"/>
          <w:rtl w:val="true"/>
        </w:rPr>
        <w:footnoteReference w:id="175"/>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کُلاًّ لَمّٰا لَیُوَفِّیَنَّهُمْ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حینئذ یجوز إلغائها،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 لَمّٰا جَمِیعٌ لَدَیْنٰا مُحْضَرُونَ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تدخل علی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الناسخة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 مِنْ قَبْلِهِ لَمِنَ اَلْغٰافِلِینَ </w:t>
      </w:r>
      <w:r>
        <w:rPr>
          <w:rStyle w:val="FootnoteAnchor"/>
          <w:rtl w:val="true"/>
        </w:rPr>
        <w:footnoteReference w:id="178"/>
      </w:r>
      <w:r>
        <w:rPr>
          <w:rFonts w:ascii="Amiri" w:hAnsi="Amiri" w:eastAsia="Amiri" w:cs="Amiri"/>
          <w:color w:val="111111"/>
          <w:sz w:val="28"/>
          <w:sz w:val="28"/>
          <w:szCs w:val="28"/>
          <w:rtl w:val="true"/>
          <w:lang w:bidi="ar-SA"/>
        </w:rPr>
        <w:t xml:space="preserve">و وَ إِنْ نَظُنُّکَ لَمِنَ اَلْکٰاذِبِینَ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تخفیف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المفتوحة و یجب إعمالها فی ضمیر شأن مقدّر فتدخل علی الجملة إسمیّة کانت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 رَبِّ اَلْعٰالَمِینَ </w:t>
      </w:r>
      <w:r>
        <w:rPr>
          <w:rStyle w:val="FootnoteAnchor"/>
          <w:rtl w:val="true"/>
        </w:rPr>
        <w:footnoteReference w:id="180"/>
      </w:r>
      <w:r>
        <w:rPr>
          <w:rFonts w:ascii="Amiri" w:hAnsi="Amiri" w:eastAsia="Amiri" w:cs="Amiri"/>
          <w:color w:val="111111"/>
          <w:sz w:val="28"/>
          <w:sz w:val="28"/>
          <w:szCs w:val="28"/>
          <w:rtl w:val="true"/>
          <w:lang w:bidi="ar-SA"/>
        </w:rPr>
        <w:t xml:space="preserve">أو فعلیّة و یجب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فعلها متصرفا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سَیَکُونُ مِنْکُمْ مَرْضیٰ </w:t>
      </w:r>
      <w:r>
        <w:rPr>
          <w:rStyle w:val="FootnoteAnchor"/>
          <w:rtl w:val="true"/>
        </w:rPr>
        <w:footnoteReference w:id="181"/>
      </w:r>
      <w:r>
        <w:rPr>
          <w:rFonts w:ascii="IRNazanin" w:hAnsi="IRNazanin" w:eastAsia="IRNazanin"/>
          <w:color w:val="111111"/>
          <w:sz w:val="28"/>
          <w:sz w:val="28"/>
          <w:szCs w:val="28"/>
          <w:rtl w:val="true"/>
          <w:lang w:bidi="fa-IR"/>
        </w:rPr>
        <w:t xml:space="preserve">فالضمیر المقدّر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خبرها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 للتشبیه،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زیدا الأسد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مرکّبة من کاف التشبیه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المکسورة و إنّما فتحت لتقدیم الکاف علیها، تقدیرها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کالأسد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قد تخفّف فتلغی عن العمل،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 زید الأسد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دخلت علی الجملة الإسمیة لم یحتج الی فاصل و إن دخلت علی الجملة الفعلیة وجب فصلها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حَصِیداً کَأَنْ لَمْ تَغْنَ بِالْأَمْسِ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للإستدراک و تتوسّط بین کلامین متغایرین فی اللّفظ أو المعنی،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جائنی زید لکنّ عمرا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 زید لکنّ بکرا حاضر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یجوز معها الواو،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 و لکنّ عمرا قاعد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تخفّف فتلغی،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زید لکن عمرو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زید لکن جاء عمرو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للتمنّی،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أتمنّی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للتّرجّی، نحو قول الشاعر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الصّالحین و لست منهم</w:t>
      </w:r>
    </w:p>
    <w:p>
      <w:pPr>
        <w:pStyle w:val="BookText"/>
        <w:rPr/>
      </w:pPr>
      <w:r>
        <w:rPr>
          <w:rFonts w:ascii="Amiri" w:hAnsi="Amiri" w:eastAsia="Amiri" w:cs="Amiri"/>
          <w:color w:val="111111"/>
          <w:sz w:val="28"/>
          <w:sz w:val="28"/>
          <w:szCs w:val="28"/>
          <w:rtl w:val="true"/>
          <w:lang w:bidi="ar-SA"/>
        </w:rPr>
        <w:t>لعلّ اللّه یرزقنی صلاحا</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شذّ الجرّ بها،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زید قائم</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 عنّ، أنّ، لأنّ، لعنّ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عند المبرد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البواقی فروع</w:t>
      </w:r>
      <w:r>
        <w:rPr>
          <w:rFonts w:eastAsia="IRNazanin" w:cs="IRNazanin"/>
          <w:color w:val="111111"/>
          <w:sz w:val="28"/>
          <w:szCs w:val="28"/>
          <w:rtl w:val="true"/>
          <w:lang w:bidi="fa-IR"/>
        </w:rPr>
        <w:t>.</w:t>
      </w:r>
      <w:bookmarkStart w:id="983" w:name="pg2870_24066"/>
    </w:p>
    <w:p>
      <w:pPr>
        <w:pStyle w:val="Heading4"/>
        <w:numPr>
          <w:ilvl w:val="3"/>
          <w:numId w:val="1"/>
        </w:numPr>
        <w:rPr/>
      </w:pPr>
      <w:bookmarkStart w:id="984" w:name="__RefHeading___Toc2842702_1395250215"/>
      <w:bookmarkStart w:id="985" w:name="_Toc397"/>
      <w:bookmarkEnd w:id="983"/>
      <w:bookmarkEnd w:id="984"/>
      <w:r>
        <w:rPr>
          <w:rtl w:val="true"/>
        </w:rPr>
        <w:t>الأسئلة</w:t>
      </w:r>
      <w:bookmarkEnd w:id="9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یلزم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المکسورة إن خفّفت و لماذا؟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المکسورة بعد التخفیف أو لا؟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المفتوحة بعد التخفیف؟ مثّل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یفصل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المخفّفة و الفعل المتصرّف وجوبا؟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أذکر معنیی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حکمهما إذا خفّفتا؟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لهما</w:t>
      </w:r>
      <w:r>
        <w:rPr>
          <w:rFonts w:eastAsia="IRNazanin" w:cs="IRNazanin"/>
          <w:color w:val="111111"/>
          <w:sz w:val="28"/>
          <w:szCs w:val="28"/>
          <w:rtl w:val="true"/>
          <w:lang w:bidi="fa-IR"/>
        </w:rPr>
        <w:t>.</w:t>
      </w:r>
    </w:p>
    <w:p>
      <w:pPr>
        <w:pStyle w:val="Heading4"/>
        <w:numPr>
          <w:ilvl w:val="3"/>
          <w:numId w:val="1"/>
        </w:numPr>
        <w:rPr/>
      </w:pPr>
      <w:bookmarkStart w:id="986" w:name="__RefHeading___Toc2842704_1395250215"/>
      <w:bookmarkStart w:id="987" w:name="_Toc398"/>
      <w:bookmarkEnd w:id="986"/>
      <w:r>
        <w:rPr>
          <w:rtl w:val="true"/>
        </w:rPr>
        <w:t>التّمارین</w:t>
      </w:r>
      <w:bookmarkEnd w:id="9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الحروف المشبّهة بالفعل فیما یلی من الآیات الشریفة و اذکر معانیها و عیّن معمولیها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یُسٰاقُونَ إِلَی اَلْمَوْتِ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یَقُولُ اَلْکٰافِرُ یٰا لَیْتَنِی کُنْتُ تُرٰاباً 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حُمُرٌ مُسْتَنْفِرَةٌ 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لِلّٰهِ خَزٰائِنُ اَلسَّمٰاوٰاتِ وَ اَلْأَرْضِ وَ لٰکِنَّ اَلْمُنٰافِقِینَ لاٰ یَفْقَهُونَ 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 اَلسّٰاعَةَ قَرِیبٌ 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الحروف المشبهة بالفعل المخفّفة ممّا یلی من الجمل و عیّن معمولیها إن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لَکَبِیرَةً إِلاّٰ عَلَی اَلَّذِینَ هَدَی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أَنْ لاٰ مَلْجَأَ مِنَ اَللّٰهِ إِلاّٰ إِلَیْهِ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عَسیٰ أَنْ یَکُونَ قَدِ اِقْتَرَبَ أَجَلُهُمْ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تَاللّٰهِ إِنْ کِدْتَ لَتُرْدِینِ 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فِی دِیٰارِهِمْ جٰاثِمِینَ کَأَنْ لَمْ یَغْنَوْا فِیهٰا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 اَلْإِنْسٰانُ أَلَّنْ نَجْمَعَ عِظٰامَهُ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 آیٰاتُنٰا وَلّٰی مُسْتَکْبِراً کَأَنْ لَمْ یَسْمَعْهٰا کَأَنَّ فِی أُذُنَیْهِ وَقْراً 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یَکٰادُ اَلَّذِینَ کَفَرُوا لَیُزْلِقُونَکَ بِأَبْصٰارِهِمْ 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bookmarkStart w:id="988" w:name="pg2870_24068"/>
    </w:p>
    <w:p>
      <w:pPr>
        <w:pStyle w:val="Heading3"/>
        <w:numPr>
          <w:ilvl w:val="2"/>
          <w:numId w:val="1"/>
        </w:numPr>
        <w:rPr/>
      </w:pPr>
      <w:bookmarkStart w:id="989" w:name="__RefHeading___Toc2842706_1395250215"/>
      <w:bookmarkStart w:id="990" w:name="_Toc399"/>
      <w:bookmarkEnd w:id="988"/>
      <w:bookmarkEnd w:id="989"/>
      <w:r>
        <w:rPr>
          <w:rtl w:val="true"/>
        </w:rPr>
        <w:t xml:space="preserve">الدّرس الخامس و السّتّون حروف العطف </w:t>
      </w:r>
      <w:r>
        <w:rPr>
          <w:rtl w:val="true"/>
        </w:rPr>
        <w:t>(</w:t>
      </w:r>
      <w:r>
        <w:rPr/>
        <w:t>1</w:t>
      </w:r>
      <w:r>
        <w:rPr>
          <w:rtl w:val="true"/>
        </w:rPr>
        <w:t>)</w:t>
      </w:r>
      <w:bookmarkEnd w:id="990"/>
    </w:p>
    <w:p>
      <w:pPr>
        <w:pStyle w:val="Heading4"/>
        <w:numPr>
          <w:ilvl w:val="3"/>
          <w:numId w:val="1"/>
        </w:numPr>
        <w:rPr/>
      </w:pPr>
      <w:bookmarkStart w:id="991" w:name="__RefHeading___Toc2842708_1395250215"/>
      <w:bookmarkStart w:id="992" w:name="_Toc400"/>
      <w:bookmarkEnd w:id="991"/>
      <w:r>
        <w:rPr>
          <w:rtl w:val="true"/>
        </w:rPr>
        <w:t>الفصل الثالث</w:t>
      </w:r>
      <w:r>
        <w:rPr>
          <w:rtl w:val="true"/>
        </w:rPr>
        <w:t xml:space="preserve">: </w:t>
      </w:r>
      <w:r>
        <w:rPr>
          <w:rtl w:val="true"/>
        </w:rPr>
        <w:t>فی حروف العطف</w:t>
      </w:r>
      <w:bookmarkEnd w:id="992"/>
    </w:p>
    <w:p>
      <w:pPr>
        <w:pStyle w:val="BookText"/>
        <w:rPr/>
      </w:pPr>
      <w:r>
        <w:rPr>
          <w:rFonts w:ascii="IRNazanin" w:hAnsi="IRNazanin" w:eastAsia="IRNazanin"/>
          <w:color w:val="111111"/>
          <w:sz w:val="28"/>
          <w:sz w:val="28"/>
          <w:szCs w:val="28"/>
          <w:rtl w:val="true"/>
          <w:lang w:bidi="fa-IR"/>
        </w:rPr>
        <w:t>و هی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الواو، الفاء، ثمّ، حتّی، أو، أمّا، أم، لا، بل و لکن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فالأربعة الأولی 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للجمع مطلقا،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 فی المجیء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للتّرتیب بلا مهلة،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 فعمرو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بلا مهلة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للترتیب بمهلة،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زید ثمّ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بالدّخول و بینهما مهلة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الترتیب و المهلة إلاّ أنّ مهلتها أقلّ من مهلة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یشترط أن یکون معطوفها داخلا فی المعطوف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تفید قوة فی المعطوف،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النّاس حتّی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ضعفا فیه،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الحاجّ حتّی المشاة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 الحکم لأحد الأمرین لا بعینه،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أو امرأة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تکون حرف العطف إذا تقدّم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العدد إمّا زوج و إمّا فرد</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أن تتقدّم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إمّا کاتب أو لیس بکاتب</w:t>
      </w:r>
      <w:r>
        <w:rPr>
          <w:rFonts w:eastAsia="IRNazanin" w:cs="IRNazanin"/>
          <w:color w:val="111111"/>
          <w:sz w:val="28"/>
          <w:szCs w:val="28"/>
          <w:rtl w:val="true"/>
          <w:lang w:bidi="fa-IR"/>
        </w:rPr>
        <w:t>» .</w:t>
      </w:r>
      <w:bookmarkStart w:id="993" w:name="pg2870_24069"/>
    </w:p>
    <w:p>
      <w:pPr>
        <w:pStyle w:val="Heading4"/>
        <w:numPr>
          <w:ilvl w:val="3"/>
          <w:numId w:val="1"/>
        </w:numPr>
        <w:rPr/>
      </w:pPr>
      <w:bookmarkStart w:id="994" w:name="__RefHeading___Toc2842710_1395250215"/>
      <w:bookmarkStart w:id="995" w:name="_Toc401"/>
      <w:bookmarkEnd w:id="993"/>
      <w:bookmarkEnd w:id="994"/>
      <w:r>
        <w:rPr>
          <w:rtl w:val="true"/>
        </w:rPr>
        <w:t>الأسئلة</w:t>
      </w:r>
      <w:bookmarkEnd w:id="9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الفرق بین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إشرح ذلک بأمثلة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الفرق بین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یشترط للعطف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تفید؟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لأیّ معنی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اذکرها مع المثال</w:t>
      </w:r>
      <w:r>
        <w:rPr>
          <w:rFonts w:eastAsia="IRNazanin" w:cs="IRNazanin"/>
          <w:color w:val="111111"/>
          <w:sz w:val="28"/>
          <w:szCs w:val="28"/>
          <w:rtl w:val="true"/>
          <w:lang w:bidi="fa-IR"/>
        </w:rPr>
        <w:t>.</w:t>
      </w:r>
    </w:p>
    <w:p>
      <w:pPr>
        <w:pStyle w:val="Heading4"/>
        <w:numPr>
          <w:ilvl w:val="3"/>
          <w:numId w:val="1"/>
        </w:numPr>
        <w:rPr/>
      </w:pPr>
      <w:bookmarkStart w:id="996" w:name="__RefHeading___Toc2842712_1395250215"/>
      <w:bookmarkStart w:id="997" w:name="_Toc402"/>
      <w:bookmarkEnd w:id="996"/>
      <w:r>
        <w:rPr>
          <w:rtl w:val="true"/>
        </w:rPr>
        <w:t>التّمارین</w:t>
      </w:r>
      <w:bookmarkEnd w:id="9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المعطوف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معانیه فی الجمل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فَشٰارِبُونَ عَلَیْهِ مِنَ اَلْحَمِیمِ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وَ یُقِیمُونَ اَلصَّلاٰةَ وَ مِمّٰا رَزَقْنٰاهُمْ یُنْفِقُونَ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أَیْدِیهِمْ سَدًّا وَ مِنْ خَلْفِهِمْ سَدًّا فَأَغْشَیْنٰاهُمْ فَهُمْ لاٰ یُبْصِرُونَ 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شٰاءَ أَنْشَرَهُ 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 إِمّٰا شٰاکِراً وَ إِمّٰا کَفُوراً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مُرْجَوْنَ لِأَمْرِ اَللّٰهِ إِمّٰا یُعَذِّبُهُمْ وَ إِمّٰا یَتُوبُ عَلَیْهِمْ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قَرْیَةٍ أَهْلَکْنٰاهٰا فَجٰاءَهٰا بَأْسُنٰا بَیٰاتاً أَوْ هُمْ قٰائِلُونَ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و ملائکته و أهل الأرض حتّی النّملة فی جحرها و حتّی الحوت فی البحر لیصلّون علی معلّمی النّاس الخیر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61/245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لِحُکْمِ رَبِّکَ وَ لاٰ تُطِعْ مِنْهُمْ آثِماً أَوْ کَفُوراً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یَرْزُقُکُمْ مِنَ اَلسَّمٰاوٰاتِ وَ اَلْأَرْضِ قُلِ اَللّٰهُ وَ إِنّٰا أَوْ إِیّٰاکُمْ لَعَلیٰ هُدیً أَوْ فِی ضَلاٰلٍ مُبِینٍ 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998" w:name="pg2870_24071"/>
    </w:p>
    <w:p>
      <w:pPr>
        <w:pStyle w:val="Heading3"/>
        <w:numPr>
          <w:ilvl w:val="2"/>
          <w:numId w:val="1"/>
        </w:numPr>
        <w:rPr/>
      </w:pPr>
      <w:bookmarkStart w:id="999" w:name="__RefHeading___Toc2842714_1395250215"/>
      <w:bookmarkStart w:id="1000" w:name="_Toc403"/>
      <w:bookmarkEnd w:id="998"/>
      <w:bookmarkEnd w:id="999"/>
      <w:r>
        <w:rPr>
          <w:rtl w:val="true"/>
        </w:rPr>
        <w:t xml:space="preserve">الدّرس السّادس و السّتّون حروف العطف </w:t>
      </w:r>
      <w:r>
        <w:rPr>
          <w:rtl w:val="true"/>
        </w:rPr>
        <w:t>(</w:t>
      </w:r>
      <w:r>
        <w:rPr/>
        <w:t>2</w:t>
      </w:r>
      <w:r>
        <w:rPr>
          <w:rtl w:val="true"/>
        </w:rPr>
        <w:t>)</w:t>
      </w:r>
      <w:bookmarkEnd w:id="1000"/>
    </w:p>
    <w:p>
      <w:pPr>
        <w:pStyle w:val="Heading4"/>
        <w:numPr>
          <w:ilvl w:val="3"/>
          <w:numId w:val="1"/>
        </w:numPr>
        <w:rPr/>
      </w:pPr>
      <w:bookmarkStart w:id="1001" w:name="__RefHeading___Toc2842716_1395250215"/>
      <w:bookmarkStart w:id="1002" w:name="_Toc404"/>
      <w:bookmarkEnd w:id="1001"/>
      <w:r>
        <w:rPr>
          <w:rtl w:val="true"/>
        </w:rPr>
        <w:t>اشارة</w:t>
      </w:r>
      <w:bookmarkEnd w:id="1002"/>
    </w:p>
    <w:p>
      <w:pPr>
        <w:pStyle w:val="BookText"/>
        <w:rPr/>
      </w:pPr>
      <w:r>
        <w:rPr>
          <w:rFonts w:ascii="IRNazanin" w:hAnsi="IRNazanin" w:eastAsia="IRNazanin"/>
          <w:color w:val="111111"/>
          <w:sz w:val="28"/>
          <w:sz w:val="28"/>
          <w:szCs w:val="28"/>
          <w:rtl w:val="true"/>
          <w:lang w:bidi="fa-IR"/>
        </w:rPr>
        <w:t xml:space="preserve">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 یسئل بها عن تعیین أحد الأمرین و السّائل بها عالم بثبوت أحدهما مبهما،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السّائل بهما لا یعلم بثبوت أحدهما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تستعمل بثلاثة شرائط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قبلها همزة،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أزید عندک أم عمرو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یلیها لفظ مثل ما یلی الهمزة؛ أعنی إن کان بعد الهمزة اسم فکذلک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و إن کان فعل فکذلک،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 زید أم قعد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زیدا أم عمرا</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ثبوت أحد الأمرین المتساویین محقّقا، و إنّما یکون الإستفهام من التعیین فلذلک وجب أن یکون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بالتعیین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أزید عندک 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فجوابه بتعیین أحدهما أمّا إذا سئل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bookmarkStart w:id="1003" w:name="pg2870_24072"/>
    </w:p>
    <w:p>
      <w:pPr>
        <w:pStyle w:val="BookText"/>
        <w:rPr/>
      </w:pPr>
      <w:bookmarkEnd w:id="1003"/>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یکون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لإبل أم هی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رأیت شبحا من بعید 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القطع ثمّ حصل لک شک فی أنّها شاة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هی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الإعراض عن الإخبار الأوّل و استئناف سؤال آخر،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أهی شاة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المنقطعة لا تستعمل إلاّ فی الخبر کما مرّ، أو فی الإستفهام،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أعندک زید أم عندک عمرو</w:t>
      </w:r>
      <w:r>
        <w:rPr>
          <w:rFonts w:eastAsia="IRNazanin" w:cs="IRNazanin"/>
          <w:color w:val="111111"/>
          <w:sz w:val="28"/>
          <w:szCs w:val="28"/>
          <w:rtl w:val="true"/>
          <w:lang w:bidi="fa-IR"/>
        </w:rPr>
        <w:t>» .</w:t>
      </w:r>
    </w:p>
    <w:p>
      <w:pPr>
        <w:pStyle w:val="Heading4"/>
        <w:numPr>
          <w:ilvl w:val="3"/>
          <w:numId w:val="1"/>
        </w:numPr>
        <w:rPr/>
      </w:pPr>
      <w:bookmarkStart w:id="1004" w:name="__RefHeading___Toc2842718_1395250215"/>
      <w:bookmarkStart w:id="1005" w:name="_Toc405"/>
      <w:bookmarkEnd w:id="1004"/>
      <w:r>
        <w:rPr>
          <w:rtl w:val="true"/>
        </w:rPr>
        <w:t>الأسئلة</w:t>
      </w:r>
      <w:bookmarkEnd w:id="10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الفرق بینها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أذکر شرائط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المنقطعة؟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کم موضعا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المنقطعة؟</w:t>
      </w:r>
      <w:bookmarkStart w:id="1006" w:name="pg2870_24073"/>
    </w:p>
    <w:p>
      <w:pPr>
        <w:pStyle w:val="Heading4"/>
        <w:numPr>
          <w:ilvl w:val="3"/>
          <w:numId w:val="1"/>
        </w:numPr>
        <w:rPr/>
      </w:pPr>
      <w:bookmarkStart w:id="1007" w:name="__RefHeading___Toc2842720_1395250215"/>
      <w:bookmarkStart w:id="1008" w:name="_Toc406"/>
      <w:bookmarkEnd w:id="1006"/>
      <w:bookmarkEnd w:id="1007"/>
      <w:r>
        <w:rPr>
          <w:rtl w:val="true"/>
        </w:rPr>
        <w:t>التمارین</w:t>
      </w:r>
      <w:bookmarkEnd w:id="10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المتّصلة عن المنقطعة فیما یلی من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سَوٰاءٌ عَلَیْهِمْ أَ أَنْذَرْتَهُمْ أَمْ لَمْ تُنْذِرْهُمْ لاٰ یُؤْمِنُونَ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لَهُمْ أَرْجُلٌ یَمْشُونَ بِهٰا أَمْ لَهُمْ أَیْدٍ یَبْطِشُونَ بِهٰا أَمْ لَهُمْ أَعْیُنٌ یُبْصِرُونَ بِهٰا أَمْ لَهُمْ آذٰانٌ یَسْمَعُونَ بِهٰا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أَدْرِی أَ قَرِیبٌ أَمْ بَعِیدٌ مٰا تُوعَدُونَ 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قُلْ هَلْ یَسْتَوِی اَلْأَعْمیٰ وَ اَلْبَصِیرُ أَمْ هَلْ تَسْتَوِی اَلظُّلُمٰاتُ وَ اَلنُّورُ أَمْ جَعَلُوا لِلّٰهِ شُرَکٰاءَ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أَشَدُّ خَلْقاً أَمِ اَلسَّمٰاءُ 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قُلُوبِهِمْ مَرَضٌ أَمِ اِرْتٰابُوا أَمْ یَخٰافُونَ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لِیَ لاٰ أَرَی اَلْهُدْهُدَ أَمْ کٰانَ مِنَ اَلْغٰائِبِینَ 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أَنْزَلْتُمُوهُ مِنَ اَلْمُزْنِ أَمْ نَحْنُ اَلْمُنْزِلُونَ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 ما تجده خطأ</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 الدّار أخی أم ابنی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 أبشرا کلّمت أم عمرا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أسعیدا لقیت أم ضربت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 عادل أم فاسق؟ 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أدری أتقیّ ثمّ أم نقیّ</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أَنْشَأْتُمْ شَجَرَتَهٰا أَمْ نَحْنُ اَلْمُنْشِؤُنَ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عَلَیْهِمْ أَسْتَغْفَرْتَ لَهُمْ أَمْ لَمْ تَسْتَغْفِرْ لَهُمْ لَنْ یَغْفِرَ اَللّٰهُ لَهُمْ إِنَّ اَللّٰهَ لاٰ یَهْدِی اَلْقَوْمَ اَلْفٰاسِقِینَ 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009" w:name="pg2870_24075"/>
    </w:p>
    <w:p>
      <w:pPr>
        <w:pStyle w:val="Heading3"/>
        <w:numPr>
          <w:ilvl w:val="2"/>
          <w:numId w:val="1"/>
        </w:numPr>
        <w:rPr/>
      </w:pPr>
      <w:bookmarkStart w:id="1010" w:name="__RefHeading___Toc2842722_1395250215"/>
      <w:bookmarkStart w:id="1011" w:name="_Toc407"/>
      <w:bookmarkEnd w:id="1009"/>
      <w:bookmarkEnd w:id="1010"/>
      <w:r>
        <w:rPr>
          <w:rtl w:val="true"/>
        </w:rPr>
        <w:t xml:space="preserve">الدّرس السّابع و السّتّون حروف العطف </w:t>
      </w:r>
      <w:r>
        <w:rPr>
          <w:rtl w:val="true"/>
        </w:rPr>
        <w:t>(</w:t>
      </w:r>
      <w:r>
        <w:rPr/>
        <w:t>3</w:t>
      </w:r>
      <w:r>
        <w:rPr>
          <w:rtl w:val="true"/>
        </w:rPr>
        <w:t xml:space="preserve">) </w:t>
      </w:r>
      <w:r>
        <w:rPr>
          <w:rtl w:val="true"/>
        </w:rPr>
        <w:t>و التنبیه و النداء و الایجاب</w:t>
      </w:r>
      <w:bookmarkEnd w:id="1011"/>
    </w:p>
    <w:p>
      <w:pPr>
        <w:pStyle w:val="Heading4"/>
        <w:numPr>
          <w:ilvl w:val="3"/>
          <w:numId w:val="1"/>
        </w:numPr>
        <w:rPr/>
      </w:pPr>
      <w:bookmarkStart w:id="1012" w:name="__RefHeading___Toc2842724_1395250215"/>
      <w:bookmarkStart w:id="1013" w:name="_Toc408"/>
      <w:bookmarkEnd w:id="1012"/>
      <w:r>
        <w:rPr>
          <w:rtl w:val="true"/>
        </w:rPr>
        <w:t>اشارة</w:t>
      </w:r>
      <w:bookmarkEnd w:id="10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لثبوت الحکم لأحد الأمرین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فتنفی ما وجب للأوّل عن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معطوفها أن یکون مفردا و یقع بعد الإیجاب أو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الکتاب لا القلم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للإضراب و العدول عن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بعد الإیجاب و الأمر سلب الحکم عمّا قبلها و نقله لما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جاء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بعد النفی أو النهی تقریر الحکم لما قبلها و جعل ضدّه لما بعدها،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زید 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قام عمرو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للإستدراک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حرف عطف بثلاثة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معطوفها مفردا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تقع بعد النفی أو النهی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تقترن بالواو،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زید لکن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یقم زید لکن عمرو</w:t>
      </w:r>
      <w:r>
        <w:rPr>
          <w:rFonts w:eastAsia="IRNazanin" w:cs="IRNazanin"/>
          <w:color w:val="111111"/>
          <w:sz w:val="28"/>
          <w:szCs w:val="28"/>
          <w:rtl w:val="true"/>
          <w:lang w:bidi="fa-IR"/>
        </w:rPr>
        <w:t>» .]</w:t>
      </w:r>
      <w:bookmarkStart w:id="1014" w:name="pg2870_24076"/>
    </w:p>
    <w:p>
      <w:pPr>
        <w:pStyle w:val="Heading4"/>
        <w:numPr>
          <w:ilvl w:val="3"/>
          <w:numId w:val="1"/>
        </w:numPr>
        <w:rPr/>
      </w:pPr>
      <w:bookmarkStart w:id="1015" w:name="__RefHeading___Toc2842726_1395250215"/>
      <w:bookmarkStart w:id="1016" w:name="_Toc409"/>
      <w:bookmarkEnd w:id="1014"/>
      <w:bookmarkEnd w:id="1015"/>
      <w:r>
        <w:rPr>
          <w:rtl w:val="true"/>
        </w:rPr>
        <w:t>الفصل الرّابع</w:t>
      </w:r>
      <w:r>
        <w:rPr>
          <w:rtl w:val="true"/>
        </w:rPr>
        <w:t xml:space="preserve">: </w:t>
      </w:r>
      <w:r>
        <w:rPr>
          <w:rtl w:val="true"/>
        </w:rPr>
        <w:t>فی حروف التنبیه</w:t>
      </w:r>
      <w:r>
        <w:rPr>
          <w:rtl w:val="true"/>
        </w:rPr>
        <w:t>:</w:t>
      </w:r>
      <w:bookmarkEnd w:id="10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أما، 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هی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لتنبیه المخاطب لئلاّ یفوته شیء من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تدخلان إلاّ علی الجملة، إسمیّة کانت،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w:t>
      </w:r>
      <w:r>
        <w:rPr>
          <w:rStyle w:val="FootnoteAnchor"/>
          <w:rtl w:val="true"/>
        </w:rPr>
        <w:footnoteReference w:id="184"/>
      </w: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الّذی أبکی و أضحک و الّذی</w:t>
      </w:r>
    </w:p>
    <w:p>
      <w:pPr>
        <w:pStyle w:val="BookText"/>
        <w:rPr/>
      </w:pPr>
      <w:r>
        <w:rPr>
          <w:rFonts w:ascii="IRNazanin" w:hAnsi="IRNazanin" w:eastAsia="IRNazanin"/>
          <w:color w:val="111111"/>
          <w:sz w:val="28"/>
          <w:sz w:val="28"/>
          <w:szCs w:val="28"/>
          <w:rtl w:val="true"/>
          <w:lang w:bidi="fa-IR"/>
        </w:rPr>
        <w:t>أمات و أحیی و الّذی أمره الأمر</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فعلیّة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یَوْمَ یَأْتِیهِمْ لَیْسَ مَصْرُوفاً عَنْهُمْ </w:t>
      </w:r>
      <w:r>
        <w:rPr>
          <w:rStyle w:val="FootnoteAnchor"/>
          <w:rtl w:val="true"/>
        </w:rPr>
        <w:footnoteReference w:id="1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لا تضرب زیدا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علی ثلاثة 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أسماء الإشارة لغیر البعید،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بَیٰانٌ لِلنّٰاسِ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الضمیر المرفوع الذی یخبر عنه باسم الإشارة،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النّدائیّة،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7" w:name="__RefHeading___Toc2842728_1395250215"/>
      <w:bookmarkStart w:id="1018" w:name="_Toc410"/>
      <w:bookmarkEnd w:id="1017"/>
      <w:r>
        <w:rPr>
          <w:rtl w:val="true"/>
        </w:rPr>
        <w:t>الفصل الخامس</w:t>
      </w:r>
      <w:r>
        <w:rPr>
          <w:rtl w:val="true"/>
        </w:rPr>
        <w:t xml:space="preserve">: </w:t>
      </w:r>
      <w:r>
        <w:rPr>
          <w:rtl w:val="true"/>
        </w:rPr>
        <w:t>فی حروف النّداء</w:t>
      </w:r>
      <w:r>
        <w:rPr>
          <w:rtl w:val="true"/>
        </w:rPr>
        <w:t>:</w:t>
      </w:r>
      <w:bookmarkEnd w:id="101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لهما و للمتوسّط و قد مرّت أحکامها</w:t>
      </w:r>
      <w:r>
        <w:rPr>
          <w:rFonts w:eastAsia="IRNazanin" w:cs="IRNazanin"/>
          <w:color w:val="111111"/>
          <w:sz w:val="28"/>
          <w:szCs w:val="28"/>
          <w:rtl w:val="true"/>
          <w:lang w:bidi="fa-IR"/>
        </w:rPr>
        <w:t>.</w:t>
      </w:r>
      <w:bookmarkStart w:id="1019" w:name="pg2870_24077"/>
    </w:p>
    <w:p>
      <w:pPr>
        <w:pStyle w:val="Heading4"/>
        <w:numPr>
          <w:ilvl w:val="3"/>
          <w:numId w:val="1"/>
        </w:numPr>
        <w:rPr/>
      </w:pPr>
      <w:bookmarkStart w:id="1020" w:name="__RefHeading___Toc2842730_1395250215"/>
      <w:bookmarkStart w:id="1021" w:name="_Toc411"/>
      <w:bookmarkEnd w:id="1019"/>
      <w:bookmarkEnd w:id="1020"/>
      <w:r>
        <w:rPr>
          <w:rtl w:val="true"/>
        </w:rPr>
        <w:t>الفصل السادس</w:t>
      </w:r>
      <w:r>
        <w:rPr>
          <w:rtl w:val="true"/>
        </w:rPr>
        <w:t xml:space="preserve">: </w:t>
      </w:r>
      <w:r>
        <w:rPr>
          <w:rtl w:val="true"/>
        </w:rPr>
        <w:t>فی حروف الإیجاب</w:t>
      </w:r>
      <w:r>
        <w:rPr>
          <w:rtl w:val="true"/>
        </w:rPr>
        <w:t>:</w:t>
      </w:r>
      <w:bookmarkEnd w:id="10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بلی، إی، أجل، جیر، إنّ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فلتقریر کلام سابق، مثبتا کان أو منفیّا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تختصّ بإیجاب نفی بعد الاستفهام،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بِرَبِّکُمْ قٰالُوا بَلیٰ </w:t>
      </w:r>
      <w:r>
        <w:rPr>
          <w:rStyle w:val="FootnoteAnchor"/>
          <w:rtl w:val="true"/>
        </w:rPr>
        <w:footnoteReference w:id="190"/>
      </w:r>
      <w:r>
        <w:rPr>
          <w:rFonts w:ascii="IRNazanin" w:hAnsi="IRNazanin" w:eastAsia="IRNazanin"/>
          <w:color w:val="111111"/>
          <w:sz w:val="28"/>
          <w:sz w:val="28"/>
          <w:szCs w:val="28"/>
          <w:rtl w:val="true"/>
          <w:lang w:bidi="fa-IR"/>
        </w:rPr>
        <w:t>أو بعد الخبر،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للإثبات بعد الاستفهام و یلزمها القسم کما إذا قیل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 اللّه</w:t>
      </w:r>
      <w:r>
        <w:rPr>
          <w:rFonts w:eastAsia="IRNazanin" w:cs="IRNazanin"/>
          <w:color w:val="111111"/>
          <w:sz w:val="28"/>
          <w:szCs w:val="28"/>
          <w:rtl w:val="true"/>
          <w:lang w:bidi="fa-IR"/>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لتصدیق الخبر،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أصدّقک فی هذا الخبر</w:t>
      </w:r>
      <w:r>
        <w:rPr>
          <w:rFonts w:eastAsia="IRNazanin" w:cs="IRNazanin"/>
          <w:color w:val="111111"/>
          <w:sz w:val="28"/>
          <w:szCs w:val="28"/>
          <w:rtl w:val="true"/>
          <w:lang w:bidi="fa-IR"/>
        </w:rPr>
        <w:t>.</w:t>
      </w:r>
      <w:bookmarkStart w:id="1022" w:name="pg2870_24078"/>
    </w:p>
    <w:p>
      <w:pPr>
        <w:pStyle w:val="Heading4"/>
        <w:numPr>
          <w:ilvl w:val="3"/>
          <w:numId w:val="1"/>
        </w:numPr>
        <w:rPr/>
      </w:pPr>
      <w:bookmarkStart w:id="1023" w:name="__RefHeading___Toc2842732_1395250215"/>
      <w:bookmarkStart w:id="1024" w:name="_Toc412"/>
      <w:bookmarkEnd w:id="1022"/>
      <w:bookmarkEnd w:id="1023"/>
      <w:r>
        <w:rPr>
          <w:rtl w:val="true"/>
        </w:rPr>
        <w:t>الأسئلة</w:t>
      </w:r>
      <w:bookmarkEnd w:id="10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 بعد النفی؟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معنی وضعت حروف التنبیه؟ مثّل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حرف من حروف النّداء تستعمل مطلقا؟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لأیّ معنی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4"/>
        <w:numPr>
          <w:ilvl w:val="3"/>
          <w:numId w:val="1"/>
        </w:numPr>
        <w:rPr/>
      </w:pPr>
      <w:bookmarkStart w:id="1025" w:name="__RefHeading___Toc2842734_1395250215"/>
      <w:bookmarkStart w:id="1026" w:name="_Toc413"/>
      <w:bookmarkEnd w:id="1025"/>
      <w:r>
        <w:rPr>
          <w:rtl w:val="true"/>
        </w:rPr>
        <w:t>التّمارین</w:t>
      </w:r>
      <w:bookmarkEnd w:id="10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حروف التنبیه و النّداء و الإیجاب ممّا یلی من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أَوْلِیٰاءَ اَللّٰهِ لاٰ خَوْفٌ عَلَیْهِمْ وَ لاٰ هُمْ یَحْزَنُونَ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اَلْإِنْسٰانُ مٰا غَرَّکَ بِرَبِّکَ اَلْکَرِیمِ الإنفطار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فَهَلْ وَجَدْتُمْ مٰا وَعَدَ رَبُّکُمْ حَقًّا قٰالُوا نَعَمْ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قِیلَ أَ هٰکَذٰا عَرْشُکِ قٰالَتْ کَأَنَّهُ هُوَ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أُولاٰءِ تُحِبُّونَهُمْ وَ لاٰ یُحِبُّونَکُمْ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رَبِّ أَرِنِی کَیْفَ تُحْیِ اَلْمَوْتیٰ قٰالَ أَ وَ لَمْ تُؤْمِنْ قٰالَ بَلیٰ</w:t>
      </w:r>
    </w:p>
    <w:p>
      <w:pPr>
        <w:pStyle w:val="BookText"/>
        <w:rPr/>
      </w:pPr>
      <w:r>
        <w:rPr>
          <w:rFonts w:ascii="Amiri" w:hAnsi="Amiri" w:eastAsia="Amiri" w:cs="Amiri"/>
          <w:color w:val="111111"/>
          <w:sz w:val="28"/>
          <w:sz w:val="28"/>
          <w:szCs w:val="28"/>
          <w:rtl w:val="true"/>
          <w:lang w:bidi="ar-SA"/>
        </w:rPr>
        <w:t>وَ لٰکِنْ لِیَطْمَئِنَّ قَلْبِی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یَسْتَنْبِئُونَکَ أَ حَقٌّ هُوَ قُلْ إِی وَ رَبِّی إِنَّهُ لَحَقٌّ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فَبِهٰذَا اَلْحَدِیثِ أَنْتُمْ مُدْهِنُونَ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اَلسَّحَرَةُ فِرْعَوْنَ قٰالُوا إِنَّ لَنٰا لَأَجْراً إِنْ کُنّٰا نَحْنُ اَلْغٰالِبِینَ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إِنَّکُمْ لَمِنَ اَلْمُقَرَّبِینَ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اَلَّذِینَ کَفَرُوا أَنْ لَنْ یُبْعَثُوا قُلْ بَلیٰ وَ رَبِّی لَتُبْعَثُنَّ 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بِذِکْرِ اَللّٰهِ تَطْمَئِنُّ اَلْقُلُوبُ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أوصیک بتقوی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أمره و عمارة قلبک بذکره و الإعتصام بحبله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الکتاب</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الّذی فلق الحبّة و برأ النّسمة لو لا حضور الحاضر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لألقیت حبلها علی غاربها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 الخطبة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 جدّنا قومی من القبر و انظری حبیبک متلول الجبین مرمّل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الکبریت الأحمر،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حرفا مناسبا من الحروف التابعة فی الفراغات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إشتریت الکتاب بألف درهم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مررت برجل فاسق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ألبس القمیص الأبیض</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أکلت لحما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ثریدا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 رجلا صالحا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طالحا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یقم خلیل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إملإ الفراغات الآتیة بإحدی حروف الإیجاب المناسبة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لی علیک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لک علیّ ألف درهم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قدم الحجّاج من السّفر؟ قلت</w:t>
      </w:r>
      <w:r>
        <w:rPr>
          <w:rFonts w:eastAsia="IRNazanin" w:cs="IRNazanin"/>
          <w:color w:val="111111"/>
          <w:sz w:val="28"/>
          <w:szCs w:val="28"/>
          <w:rtl w:val="true"/>
          <w:lang w:bidi="fa-IR"/>
        </w:rPr>
        <w:t>: «. . . .»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أصلّ صلوة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قد صلّیت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لصدیقی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تشرّفت إلی زیارة قبر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أنبّئکم بشرار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نزل وحده و منع رفده و جلد عبده؛ ألا أنبّئکم بشرّ من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یقیل عثرة و لا یقبل معذرة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bookmarkStart w:id="1027" w:name="pg2870_24081"/>
    </w:p>
    <w:p>
      <w:pPr>
        <w:pStyle w:val="Heading3"/>
        <w:numPr>
          <w:ilvl w:val="2"/>
          <w:numId w:val="1"/>
        </w:numPr>
        <w:rPr/>
      </w:pPr>
      <w:bookmarkStart w:id="1028" w:name="__RefHeading___Toc2842736_1395250215"/>
      <w:bookmarkStart w:id="1029" w:name="_Toc414"/>
      <w:bookmarkEnd w:id="1027"/>
      <w:bookmarkEnd w:id="1028"/>
      <w:r>
        <w:rPr>
          <w:rtl w:val="true"/>
        </w:rPr>
        <w:t>الدّرس الثامن و السّتّون حروف الزیادة و الحروف المصدریة</w:t>
      </w:r>
      <w:bookmarkEnd w:id="1029"/>
    </w:p>
    <w:p>
      <w:pPr>
        <w:pStyle w:val="Heading4"/>
        <w:numPr>
          <w:ilvl w:val="3"/>
          <w:numId w:val="1"/>
        </w:numPr>
        <w:rPr/>
      </w:pPr>
      <w:bookmarkStart w:id="1030" w:name="__RefHeading___Toc2842738_1395250215"/>
      <w:bookmarkStart w:id="1031" w:name="_Toc415"/>
      <w:bookmarkEnd w:id="1030"/>
      <w:r>
        <w:rPr>
          <w:rtl w:val="true"/>
        </w:rPr>
        <w:t>الفصل السّابع</w:t>
      </w:r>
      <w:r>
        <w:rPr>
          <w:rtl w:val="true"/>
        </w:rPr>
        <w:t xml:space="preserve">: </w:t>
      </w:r>
      <w:r>
        <w:rPr>
          <w:rtl w:val="true"/>
        </w:rPr>
        <w:t>فی حروف الزّیادة</w:t>
      </w:r>
      <w:r>
        <w:rPr>
          <w:rtl w:val="true"/>
        </w:rPr>
        <w:t>:</w:t>
      </w:r>
      <w:bookmarkEnd w:id="1031"/>
    </w:p>
    <w:p>
      <w:pPr>
        <w:pStyle w:val="Heading5"/>
        <w:numPr>
          <w:ilvl w:val="4"/>
          <w:numId w:val="1"/>
        </w:numPr>
        <w:rPr/>
      </w:pPr>
      <w:bookmarkStart w:id="1032" w:name="__RefHeading___Toc2842740_1395250215"/>
      <w:bookmarkStart w:id="1033" w:name="_Toc416"/>
      <w:bookmarkEnd w:id="1032"/>
      <w:r>
        <w:rPr>
          <w:rtl w:val="true"/>
        </w:rPr>
        <w:t>اشارة</w:t>
      </w:r>
      <w:bookmarkEnd w:id="10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 ما، لا، من، الباء،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مواضع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 تزاد فی ثلاثة مواضع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زید قائم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إنتظر ما إن یجلس الأمیر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إن جلست جلست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مواضع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هی تزاد فی موضعین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اَلْبَشِیرُ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أن لو قمت قمت</w:t>
      </w:r>
      <w:r>
        <w:rPr>
          <w:rFonts w:eastAsia="IRNazanin" w:cs="IRNazanin"/>
          <w:color w:val="111111"/>
          <w:sz w:val="28"/>
          <w:szCs w:val="28"/>
          <w:rtl w:val="true"/>
          <w:lang w:bidi="fa-IR"/>
        </w:rPr>
        <w:t>» .</w:t>
      </w:r>
    </w:p>
    <w:p>
      <w:pPr>
        <w:pStyle w:val="Heading5"/>
        <w:numPr>
          <w:ilvl w:val="4"/>
          <w:numId w:val="1"/>
        </w:numPr>
        <w:rPr/>
      </w:pPr>
      <w:bookmarkStart w:id="1034" w:name="__RefHeading___Toc2842742_1395250215"/>
      <w:bookmarkStart w:id="1035" w:name="_Toc417"/>
      <w:bookmarkEnd w:id="1034"/>
      <w:r>
        <w:rPr>
          <w:rtl w:val="true"/>
        </w:rPr>
        <w:t xml:space="preserve">مواضع زیادة </w:t>
      </w:r>
      <w:r>
        <w:rPr>
          <w:rtl w:val="true"/>
        </w:rPr>
        <w:t>«</w:t>
      </w:r>
      <w:r>
        <w:rPr>
          <w:rtl w:val="true"/>
        </w:rPr>
        <w:t>ما</w:t>
      </w:r>
      <w:r>
        <w:rPr>
          <w:rtl w:val="true"/>
        </w:rPr>
        <w:t>» :</w:t>
      </w:r>
      <w:bookmarkEnd w:id="10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علی 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تتّصل بأمور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بالحروف المشبهة بالفعل</w:t>
      </w:r>
      <w:r>
        <w:rPr>
          <w:rFonts w:eastAsia="Amiri" w:cs="Amiri" w:ascii="Amiri" w:hAnsi="Amiri"/>
          <w:color w:val="111111"/>
          <w:sz w:val="28"/>
          <w:szCs w:val="28"/>
          <w:rtl w:val="true"/>
          <w:lang w:bidi="ar-SA"/>
        </w:rPr>
        <w:t>.</w:t>
      </w:r>
      <w:bookmarkStart w:id="1036" w:name="pg2870_24082"/>
    </w:p>
    <w:p>
      <w:pPr>
        <w:pStyle w:val="BookText"/>
        <w:rPr/>
      </w:pPr>
      <w:bookmarkEnd w:id="1036"/>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ببعض حروف الجرّ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ببعض الظروف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نحن نأکل إذ ذهب عمرو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تلحق بأشیاء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ببعض حروف الجر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w:t>
      </w:r>
      <w:r>
        <w:rPr>
          <w:rStyle w:val="FootnoteAnchor"/>
          <w:rtl w:val="true"/>
        </w:rPr>
        <w:footnoteReference w:id="1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خَطِیئٰاتِهِمْ أُغْرِقُوا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ببعض أدوات الشرط، جازمة کانت،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إذ، متی، حیث، أنّی، أین، أیّان و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یَنْزَغَنَّکَ مِنَ اَلشَّیْطٰانِ نَزْغٌ فَاسْتَعِذْ بِاللّٰهِ </w:t>
      </w:r>
      <w:r>
        <w:rPr>
          <w:rStyle w:val="FootnoteAnchor"/>
          <w:rtl w:val="true"/>
        </w:rPr>
        <w:footnoteReference w:id="194"/>
      </w:r>
      <w:r>
        <w:rPr>
          <w:rFonts w:ascii="Amiri" w:hAnsi="Amiri" w:eastAsia="Amiri" w:cs="Amiri"/>
          <w:color w:val="111111"/>
          <w:sz w:val="28"/>
          <w:sz w:val="28"/>
          <w:szCs w:val="28"/>
          <w:rtl w:val="true"/>
          <w:lang w:bidi="ar-SA"/>
        </w:rPr>
        <w:t xml:space="preserve">أو غیر جازمة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اَلْإِنْسٰانُ إِذٰا مَا اِبْتَلاٰهُ رَبُّهُ</w:t>
      </w:r>
      <w:r>
        <w:rPr>
          <w:rFonts w:eastAsia="Amiri" w:cs="Amiri" w:ascii="Amiri" w:hAnsi="Amiri"/>
          <w:color w:val="111111"/>
          <w:sz w:val="28"/>
          <w:szCs w:val="28"/>
          <w:rtl w:val="true"/>
          <w:lang w:bidi="ar-SA"/>
        </w:rPr>
        <w:t xml:space="preserve">. . .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7" w:name="__RefHeading___Toc2842744_1395250215"/>
      <w:bookmarkStart w:id="1038" w:name="_Toc418"/>
      <w:bookmarkEnd w:id="1037"/>
      <w:r>
        <w:rPr>
          <w:rtl w:val="true"/>
        </w:rPr>
        <w:t xml:space="preserve">مواضع زیادة </w:t>
      </w:r>
      <w:r>
        <w:rPr>
          <w:rtl w:val="true"/>
        </w:rPr>
        <w:t>«</w:t>
      </w:r>
      <w:r>
        <w:rPr>
          <w:rtl w:val="true"/>
        </w:rPr>
        <w:t>لا</w:t>
      </w:r>
      <w:r>
        <w:rPr>
          <w:rtl w:val="true"/>
        </w:rPr>
        <w:t>» :</w:t>
      </w:r>
      <w:bookmarkEnd w:id="1038"/>
    </w:p>
    <w:p>
      <w:pPr>
        <w:pStyle w:val="BookText"/>
        <w:rPr/>
      </w:pPr>
      <w:r>
        <w:rPr>
          <w:rFonts w:ascii="IRNazanin" w:hAnsi="IRNazanin" w:eastAsia="IRNazanin"/>
          <w:color w:val="111111"/>
          <w:sz w:val="28"/>
          <w:sz w:val="28"/>
          <w:szCs w:val="28"/>
          <w:rtl w:val="true"/>
          <w:lang w:bidi="fa-IR"/>
        </w:rPr>
        <w:t xml:space="preserve">و هی تزاد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 مواضع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النّفی،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تَسْقُطُ مِنْ وَرَقَةٍ إِلاّٰ یَعْلَمُهٰا وَ لاٰ حَبَّةٍ فِی ظُلُمٰاتِ اَلْأَرْضِ وَ لاٰ رَطْبٍ وَ لاٰ یٰابِسٍ إِلاّٰ فِی کِتٰابٍ مُبِینٍ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أَلاّٰ تَسْجُدَ إِذْ أَمَرْتُکَ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بِیَوْمِ اَلْقِیٰامَةِ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ذکرها فی حروف الجرّ فلا نعیدها</w:t>
      </w:r>
      <w:r>
        <w:rPr>
          <w:rFonts w:eastAsia="IRNazanin" w:cs="IRNazanin"/>
          <w:color w:val="111111"/>
          <w:sz w:val="28"/>
          <w:szCs w:val="28"/>
          <w:rtl w:val="true"/>
          <w:lang w:bidi="fa-IR"/>
        </w:rPr>
        <w:t>.</w:t>
      </w:r>
    </w:p>
    <w:p>
      <w:pPr>
        <w:pStyle w:val="Heading4"/>
        <w:numPr>
          <w:ilvl w:val="3"/>
          <w:numId w:val="1"/>
        </w:numPr>
        <w:rPr/>
      </w:pPr>
      <w:bookmarkStart w:id="1039" w:name="__RefHeading___Toc2842746_1395250215"/>
      <w:bookmarkStart w:id="1040" w:name="_Toc419"/>
      <w:bookmarkEnd w:id="1039"/>
      <w:r>
        <w:rPr>
          <w:rtl w:val="true"/>
        </w:rPr>
        <w:t>الفصل الثّامن</w:t>
      </w:r>
      <w:r>
        <w:rPr>
          <w:rtl w:val="true"/>
        </w:rPr>
        <w:t xml:space="preserve">: </w:t>
      </w:r>
      <w:r>
        <w:rPr>
          <w:rtl w:val="true"/>
        </w:rPr>
        <w:t>فی الحروف المصدریّة</w:t>
      </w:r>
      <w:r>
        <w:rPr>
          <w:rtl w:val="true"/>
        </w:rPr>
        <w:t>:</w:t>
      </w:r>
      <w:bookmarkEnd w:id="104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 لو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للجملة الفعلیة،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ضٰاقَتْ عَلَیْهِمُ اَلْأَرْضُ بِمٰا رَحُبَتْ </w:t>
      </w:r>
      <w:r>
        <w:rPr>
          <w:rStyle w:val="FootnoteAnchor"/>
          <w:rtl w:val="true"/>
        </w:rPr>
        <w:footnoteReference w:id="19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برحبها و کقول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 المرء ما ذهب اللّیالی</w:t>
      </w:r>
    </w:p>
    <w:p>
      <w:pPr>
        <w:pStyle w:val="BookText"/>
        <w:rPr/>
      </w:pPr>
      <w:r>
        <w:rPr>
          <w:rFonts w:ascii="IRNazanin" w:hAnsi="IRNazanin" w:eastAsia="IRNazanin"/>
          <w:color w:val="111111"/>
          <w:sz w:val="28"/>
          <w:sz w:val="28"/>
          <w:szCs w:val="28"/>
          <w:rtl w:val="true"/>
          <w:lang w:bidi="fa-IR"/>
        </w:rPr>
        <w:t>و کان ذهابهنّ له ذهابا</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 المرء ذهاب اللیالی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w:t>
      </w:r>
      <w:r>
        <w:rPr>
          <w:rStyle w:val="FootnoteAnchor"/>
          <w:rtl w:val="true"/>
        </w:rPr>
        <w:footnoteReference w:id="201"/>
      </w:r>
      <w:r>
        <w:rPr>
          <w:rFonts w:ascii="Amiri" w:hAnsi="Amiri" w:eastAsia="Amiri" w:cs="Amiri"/>
          <w:color w:val="111111"/>
          <w:sz w:val="28"/>
          <w:sz w:val="28"/>
          <w:szCs w:val="28"/>
          <w:rtl w:val="true"/>
          <w:lang w:bidi="ar-SA"/>
        </w:rPr>
        <w:t xml:space="preserve">و أَنْ تَصُومُوا خَیْرٌ لَکُمْ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للجملة الإسمیّة،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أنّک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قیامک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للفعل المضارع فقط،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 لاٰ یَکُونَ عَلَی اَلْمُؤْمِنِینَ حَرَجٌ </w:t>
      </w:r>
      <w:r>
        <w:rPr>
          <w:rStyle w:val="FootnoteAnchor"/>
          <w:rtl w:val="true"/>
        </w:rPr>
        <w:footnoteReference w:id="20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کون حرج علی المؤمنین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غالبا بعد فعل ماض و مضارع یفید التمنّی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و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یَوَدُّ أَحَدُهُمْ لَوْ یُعَمَّرُ أَلْفَ سَنَةٍ </w:t>
      </w:r>
      <w:r>
        <w:rPr>
          <w:rStyle w:val="FootnoteAnchor"/>
          <w:rtl w:val="true"/>
        </w:rPr>
        <w:footnoteReference w:id="20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یودّ تعمیر ألف سنة</w:t>
      </w:r>
      <w:r>
        <w:rPr>
          <w:rFonts w:eastAsia="IRNazanin" w:cs="IRNazanin"/>
          <w:color w:val="111111"/>
          <w:sz w:val="28"/>
          <w:szCs w:val="28"/>
          <w:rtl w:val="true"/>
          <w:lang w:bidi="fa-IR"/>
        </w:rPr>
        <w:t>.]</w:t>
      </w:r>
      <w:bookmarkStart w:id="1041" w:name="pg2870_24084"/>
    </w:p>
    <w:p>
      <w:pPr>
        <w:pStyle w:val="Heading4"/>
        <w:numPr>
          <w:ilvl w:val="3"/>
          <w:numId w:val="1"/>
        </w:numPr>
        <w:rPr/>
      </w:pPr>
      <w:bookmarkStart w:id="1042" w:name="__RefHeading___Toc2842748_1395250215"/>
      <w:bookmarkStart w:id="1043" w:name="_Toc420"/>
      <w:bookmarkEnd w:id="1041"/>
      <w:bookmarkEnd w:id="1042"/>
      <w:r>
        <w:rPr>
          <w:rtl w:val="true"/>
        </w:rPr>
        <w:t>الأسئلة</w:t>
      </w:r>
      <w:bookmarkEnd w:id="10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مواضع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تزاد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الکافّة و غیر الکافّة؟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أذکر مواضع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صلة الحروف المصدرّیة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یوجد فرق بین الحروف المصدریّة و الموصولات الحرفیّة؟</w:t>
      </w:r>
    </w:p>
    <w:p>
      <w:pPr>
        <w:pStyle w:val="Heading4"/>
        <w:numPr>
          <w:ilvl w:val="3"/>
          <w:numId w:val="1"/>
        </w:numPr>
        <w:rPr/>
      </w:pPr>
      <w:bookmarkStart w:id="1044" w:name="__RefHeading___Toc2842750_1395250215"/>
      <w:bookmarkStart w:id="1045" w:name="_Toc421"/>
      <w:bookmarkEnd w:id="1044"/>
      <w:r>
        <w:rPr>
          <w:rtl w:val="true"/>
        </w:rPr>
        <w:t>التّمارین</w:t>
      </w:r>
      <w:bookmarkEnd w:id="10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حروف الزیادة من الآیات الشریفة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فَمٰا أَنْتَ بِنِعْمَةِ رَبِّکَ بِکٰاهِنٍ وَ لاٰ مَجْنُونٍ 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لَتَرْکَبُنَّ طَبَقاً عَنْ طَبَقٍ الإنشقاق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إِذْ رَأَیْتَهُمْ 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تَتَّبِعَنِ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تُحِلُّوا شَعٰائِرَ اَللّٰهِ وَ لاَ اَلشَّهْرَ اَلْحَرٰامَ وَ لاَ اَلْهَدْیَ وَ لاَ اَلْقَلاٰئِدَ وَ لاَ آمِّینَ اَلْبَیْتَ اَلْحَرٰامَ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یَبْلُغَنَّ عِنْدَکَ اَلْکِبَرَ أَحَدُهُمٰا أَوْ کِلاٰهُمٰا فَلاٰ تَقُلْ لَهُمٰا أُفٍّ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قُوَّةٍ وَ لاٰ نٰاصِرٍ 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مٰا تَکُونُوا یَأْتِ بِکُمُ اَللّٰهُ جَمِیعاً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لَیْسَ هٰذٰا بِالْحَقِّ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مٰا تَدْعُوا فَلَهُ اَلْأَسْمٰاءُ اَلْحُسْنیٰ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مِیثٰاقَهُمْ لَعَنّٰاهُمْ وَ جَعَلْنٰا قُلُوبَهُمْ قٰاسِیَةً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ثُمَّ إِذٰا مٰا وَقَعَ آمَنْتُمْ بِهِ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أَنْ جٰاءَتْ رُسُلُنٰا لُوطاً سِیءَ 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غَیْرِ اَلْمَغْضُوبِ عَلَیْهِمْ وَ لاَ اَلضّٰالِّینَ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الحروف المصدریّة ممّا یلی من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اَلْمُنٰافِقِینَ بِأَنَّ لَهُمْ عَذٰاباً أَلِیماً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 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تَصَدَّقُوا خَیْرٌ لَکُمْ إِنْ کُنْتُمْ تَعْلَمُونَ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خَلَقَکُمْ وَ مٰا تَعْمَلُونَ 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تَکْفُرُونَ کَمٰا کَفَرُوا فَتَکُونُونَ سَوٰاءً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کُنْتُ عَلَیْهِمْ شَهِیداً مٰا دُمْتُ فِیهِمْ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فَحَسِبْتُمْ أَنَّمٰا خَلَقْنٰاکُمْ عَبَثاً وَ أَنَّکُمْ إِلَیْنٰا لاٰ تُرْجَعُونَ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شَدِیدٌ بِمٰا نَسُوا یَوْمَ اَلْحِسٰابِ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قٰالَ یٰا بُنَیَّ إِنِّی أَریٰ فِی اَلْمَنٰامِ أَنِّی أَذْبَحُکَ فَانْظُرْ مٰا ذٰا تَریٰ قٰالَ یٰا أَبَتِ اِفْعَلْ مٰا تُؤْمَرُ سَتَجِدُنِی إِنْ شٰاءَ اَللّٰهُ مِنَ اَلصّٰابِرِینَ 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یَأْتِیَنَّکُمْ مِنِّی هُدیً فَمَنْ تَبِعَ هُدٰایَ فَلاٰ خَوْفٌ عَلَیْهِمْ وَ لاٰ هُمْ یَحْزَنُونَ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bookmarkStart w:id="1046" w:name="pg2870_24087"/>
    </w:p>
    <w:p>
      <w:pPr>
        <w:pStyle w:val="Heading3"/>
        <w:numPr>
          <w:ilvl w:val="2"/>
          <w:numId w:val="1"/>
        </w:numPr>
        <w:rPr/>
      </w:pPr>
      <w:bookmarkStart w:id="1047" w:name="__RefHeading___Toc2842752_1395250215"/>
      <w:bookmarkStart w:id="1048" w:name="_Toc422"/>
      <w:bookmarkEnd w:id="1046"/>
      <w:bookmarkEnd w:id="1047"/>
      <w:r>
        <w:rPr>
          <w:rtl w:val="true"/>
        </w:rPr>
        <w:t>الدّرس التّاسع و السّتّون حرفا التفسیر و حروف التحضیض</w:t>
      </w:r>
      <w:bookmarkEnd w:id="1048"/>
    </w:p>
    <w:p>
      <w:pPr>
        <w:pStyle w:val="Heading4"/>
        <w:numPr>
          <w:ilvl w:val="3"/>
          <w:numId w:val="1"/>
        </w:numPr>
        <w:rPr/>
      </w:pPr>
      <w:bookmarkStart w:id="1049" w:name="__RefHeading___Toc2842754_1395250215"/>
      <w:bookmarkStart w:id="1050" w:name="_Toc423"/>
      <w:bookmarkEnd w:id="1049"/>
      <w:r>
        <w:rPr>
          <w:rtl w:val="true"/>
        </w:rPr>
        <w:t>الفصل التاسع</w:t>
      </w:r>
      <w:r>
        <w:rPr>
          <w:rtl w:val="true"/>
        </w:rPr>
        <w:t xml:space="preserve">: </w:t>
      </w:r>
      <w:r>
        <w:rPr>
          <w:rtl w:val="true"/>
        </w:rPr>
        <w:t>فی حرفی التفسیر</w:t>
      </w:r>
      <w:bookmarkEnd w:id="1050"/>
    </w:p>
    <w:p>
      <w:pPr>
        <w:pStyle w:val="BookText"/>
        <w:rPr/>
      </w:pPr>
      <w:r>
        <w:rPr>
          <w:rFonts w:ascii="IRNazanin" w:hAnsi="IRNazanin" w:eastAsia="IRNazanin"/>
          <w:color w:val="111111"/>
          <w:sz w:val="28"/>
          <w:sz w:val="28"/>
          <w:szCs w:val="28"/>
          <w:rtl w:val="true"/>
          <w:lang w:bidi="fa-IR"/>
        </w:rPr>
        <w:t xml:space="preserve">و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اَلْقَرْیَةَ اَلَّتِی</w:t>
      </w:r>
      <w:r>
        <w:rPr>
          <w:rFonts w:eastAsia="Amiri" w:cs="Amiri" w:ascii="Amiri" w:hAnsi="Amiri"/>
          <w:color w:val="111111"/>
          <w:sz w:val="28"/>
          <w:szCs w:val="28"/>
          <w:rtl w:val="true"/>
          <w:lang w:bidi="ar-SA"/>
        </w:rPr>
        <w:t xml:space="preserve">. . . </w:t>
      </w:r>
      <w:r>
        <w:rPr>
          <w:rStyle w:val="FootnoteAnchor"/>
          <w:rtl w:val="true"/>
        </w:rPr>
        <w:footnoteReference w:id="20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القریة کأنّک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تفسیره أهل القریة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یفسّر بها فعل بمعنی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حروفه و یکون بعدها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w:t>
      </w:r>
      <w:r>
        <w:rPr>
          <w:rStyle w:val="FootnoteAnchor"/>
          <w:rtl w:val="true"/>
        </w:rPr>
        <w:footnoteReference w:id="206"/>
      </w: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قلناه أن 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لفظ القول لا معناه</w:t>
      </w:r>
      <w:r>
        <w:rPr>
          <w:rFonts w:eastAsia="IRNazanin" w:cs="IRNazanin"/>
          <w:color w:val="111111"/>
          <w:sz w:val="28"/>
          <w:szCs w:val="28"/>
          <w:rtl w:val="true"/>
          <w:lang w:bidi="fa-IR"/>
        </w:rPr>
        <w:t>.</w:t>
      </w:r>
    </w:p>
    <w:p>
      <w:pPr>
        <w:pStyle w:val="Heading4"/>
        <w:numPr>
          <w:ilvl w:val="3"/>
          <w:numId w:val="1"/>
        </w:numPr>
        <w:rPr/>
      </w:pPr>
      <w:bookmarkStart w:id="1051" w:name="__RefHeading___Toc2842756_1395250215"/>
      <w:bookmarkStart w:id="1052" w:name="_Toc424"/>
      <w:bookmarkEnd w:id="1051"/>
      <w:r>
        <w:rPr>
          <w:rtl w:val="true"/>
        </w:rPr>
        <w:t>الفصل العاشر</w:t>
      </w:r>
      <w:r>
        <w:rPr>
          <w:rtl w:val="true"/>
        </w:rPr>
        <w:t xml:space="preserve">: </w:t>
      </w:r>
      <w:r>
        <w:rPr>
          <w:rtl w:val="true"/>
        </w:rPr>
        <w:t>فی حروف التّحضیض</w:t>
      </w:r>
      <w:bookmarkEnd w:id="10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ألاّ، لولا، لوما،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صدر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معناها الحثّ علی الفعل اذا دخلت علی المضارع،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لوم و تعییر اذا دخلت علی الماضی،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أکرمت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حینئذ لا یکون تحضیضا إلاّ باعتبار ما فات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تدخل إلاّ علی الفعل کما مرّ، و إن وقع بعدها اسم فبإضمار فعل کما تقول لمن ضرب قوما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ضربت زیدا</w:t>
      </w:r>
      <w:r>
        <w:rPr>
          <w:rFonts w:eastAsia="IRNazanin" w:cs="IRNazanin"/>
          <w:color w:val="111111"/>
          <w:sz w:val="28"/>
          <w:szCs w:val="28"/>
          <w:rtl w:val="true"/>
          <w:lang w:bidi="fa-IR"/>
        </w:rPr>
        <w:t>.</w:t>
      </w:r>
      <w:bookmarkStart w:id="1053" w:name="pg2870_24088"/>
    </w:p>
    <w:p>
      <w:pPr>
        <w:pStyle w:val="BookText"/>
        <w:rPr/>
      </w:pPr>
      <w:bookmarkEnd w:id="1053"/>
      <w:r>
        <w:rPr>
          <w:rFonts w:ascii="IRNazanin" w:hAnsi="IRNazanin" w:eastAsia="IRNazanin"/>
          <w:color w:val="111111"/>
          <w:sz w:val="28"/>
          <w:sz w:val="28"/>
          <w:szCs w:val="28"/>
          <w:rtl w:val="true"/>
          <w:lang w:bidi="fa-IR"/>
        </w:rPr>
        <w:t>و جمیعها مرکّبة؛ جزئها الثّانی حرف النّفی، و الجزء الأوّل حرف الشرط و حرف المصدر و حرف الإستفهام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آخر و هو امتناع الجملة الثّانیة لوجود الجملة الأولی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یحتاج إلی الجملتین أولیهما إسمیة أبدا و الثانیة فعلیة</w:t>
      </w:r>
      <w:r>
        <w:rPr>
          <w:rFonts w:eastAsia="IRNazanin" w:cs="IRNazanin"/>
          <w:color w:val="111111"/>
          <w:sz w:val="28"/>
          <w:szCs w:val="28"/>
          <w:rtl w:val="true"/>
          <w:lang w:bidi="fa-IR"/>
        </w:rPr>
        <w:t>.</w:t>
      </w:r>
    </w:p>
    <w:p>
      <w:pPr>
        <w:pStyle w:val="Heading4"/>
        <w:numPr>
          <w:ilvl w:val="3"/>
          <w:numId w:val="1"/>
        </w:numPr>
        <w:rPr/>
      </w:pPr>
      <w:bookmarkStart w:id="1054" w:name="__RefHeading___Toc2842758_1395250215"/>
      <w:bookmarkStart w:id="1055" w:name="_Toc425"/>
      <w:bookmarkEnd w:id="1054"/>
      <w:r>
        <w:rPr>
          <w:rtl w:val="true"/>
        </w:rPr>
        <w:t>الأسئلة</w:t>
      </w:r>
      <w:bookmarkEnd w:id="10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حرفی التّفسیر و مثّل 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حروف التحضیض و بیّن معناها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مدخول حروف التّحضیض؟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الشرطیّتان؟ وضّح ذلک بالمثال</w:t>
      </w:r>
      <w:r>
        <w:rPr>
          <w:rFonts w:eastAsia="IRNazanin" w:cs="IRNazanin"/>
          <w:color w:val="111111"/>
          <w:sz w:val="28"/>
          <w:szCs w:val="28"/>
          <w:rtl w:val="true"/>
          <w:lang w:bidi="fa-IR"/>
        </w:rPr>
        <w:t>.</w:t>
      </w:r>
    </w:p>
    <w:p>
      <w:pPr>
        <w:pStyle w:val="Heading4"/>
        <w:numPr>
          <w:ilvl w:val="3"/>
          <w:numId w:val="1"/>
        </w:numPr>
        <w:rPr/>
      </w:pPr>
      <w:bookmarkStart w:id="1056" w:name="__RefHeading___Toc2842760_1395250215"/>
      <w:bookmarkStart w:id="1057" w:name="_Toc426"/>
      <w:bookmarkEnd w:id="1056"/>
      <w:r>
        <w:rPr>
          <w:rtl w:val="true"/>
        </w:rPr>
        <w:t>التّمارین</w:t>
      </w:r>
      <w:bookmarkEnd w:id="105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حروف التفسیر و التحضیض و الشرطیّة من الآیات المبارکة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أَصْحٰابُ اَلْجَنَّةِ أَصْحٰابَ اَلنّٰارِ أَنْ قَدْ وَجَدْنٰا مٰا وَعَدَنٰا رَبُّنٰا حَقًّا فَهَلْ وَجَدْتُمْ مٰا وَعَدَ رَبُّکُمْ حَقًّا قٰالُوا نَعَمْ فَأَذَّنَ مُؤَذِّنٌ بَیْنَهُمْ أَنْ لَعْنَةُ اَللّٰهِ عَلَی اَلظّٰالِمِینَ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یَقُولُ اَلَّذِینَ اُسْتُضْعِفُوا لِلَّذِینَ اِسْتَکْبَرُوا لَوْ لاٰ أَنْتُمْ لَکُنّٰا مُؤْمِنِینَ 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لاٰ یَرْجُونَ لِقٰاءَنٰا لَوْ لاٰ أُنْزِلَ عَلَیْنَا اَلْمَلاٰئِکَةُ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تَأْتِینٰا بِالْمَلاٰئِکَةِ إِنْ کُنْتَ مِنَ اَلصّٰادِقِینَ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لَفَسَدَتِ اَلْأَرْضُ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نَصَرَهُمُ اَلَّذِینَ اِتَّخَذُوا مِنْ دُونِ اَللّٰهِ قُرْبٰاناً آلِهَةً 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فَأَوْحَیْنٰا إِلَیْهِ أَنِ اِصْنَعِ اَلْفُلْکَ بِأَعْیُنِنٰا وَ وَحْیِنٰا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تُقٰاتِلُونَ قَوْماً نَکَثُوا أَیْمٰانَهُمْ وَ هَمُّوا بِإِخْرٰاجِ اَلرَّسُولِ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فَلَوْ لاٰ نَفَرَ مِنْ کُلِّ فِرْقَةٍ مِنْهُمْ طٰائِفَةٌ لِیَتَفَقَّهُوا فِی اَلدِّینِ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أَمَرْتَنِی بِهِ أَنِ اُعْبُدُوا اَللّٰهَ رَبِّی وَ رَبَّکُمْ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لِمَ تَسْتَعْجِلُونَ بِالسَّیِّئَةِ قَبْلَ اَلْحَسَنَةِ لَوْ لاٰ تَسْتَغْفِرُونَ اَللّٰهَ لَعَلَّکُمْ تُرْحَمُونَ 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فَضْلُ اَللّٰهِ عَلَیْکُمْ وَ رَحْمَتُهُ لَکُنْتُمْ مِنَ اَلْخٰاسِرِینَ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bookmarkStart w:id="1058" w:name="pg2870_24090"/>
    </w:p>
    <w:p>
      <w:pPr>
        <w:pStyle w:val="Heading3"/>
        <w:numPr>
          <w:ilvl w:val="2"/>
          <w:numId w:val="1"/>
        </w:numPr>
        <w:rPr/>
      </w:pPr>
      <w:bookmarkStart w:id="1059" w:name="__RefHeading___Toc2842762_1395250215"/>
      <w:bookmarkStart w:id="1060" w:name="_Toc427"/>
      <w:bookmarkEnd w:id="1058"/>
      <w:bookmarkEnd w:id="1059"/>
      <w:r>
        <w:rPr>
          <w:rtl w:val="true"/>
        </w:rPr>
        <w:t>الدّرس السّبعون حرف التوقع و حرفا الاستفهام</w:t>
      </w:r>
      <w:bookmarkEnd w:id="1060"/>
    </w:p>
    <w:p>
      <w:pPr>
        <w:pStyle w:val="Heading4"/>
        <w:numPr>
          <w:ilvl w:val="3"/>
          <w:numId w:val="1"/>
        </w:numPr>
        <w:rPr/>
      </w:pPr>
      <w:bookmarkStart w:id="1061" w:name="__RefHeading___Toc2842764_1395250215"/>
      <w:bookmarkStart w:id="1062" w:name="_Toc428"/>
      <w:bookmarkEnd w:id="1061"/>
      <w:r>
        <w:rPr>
          <w:rtl w:val="true"/>
        </w:rPr>
        <w:t>الفصل الحادی عشر</w:t>
      </w:r>
      <w:r>
        <w:rPr>
          <w:rtl w:val="true"/>
        </w:rPr>
        <w:t xml:space="preserve">: </w:t>
      </w:r>
      <w:r>
        <w:rPr>
          <w:rtl w:val="true"/>
        </w:rPr>
        <w:t>فی حرف التّوقّع</w:t>
      </w:r>
      <w:bookmarkEnd w:id="1062"/>
    </w:p>
    <w:p>
      <w:pPr>
        <w:pStyle w:val="Heading5"/>
        <w:numPr>
          <w:ilvl w:val="4"/>
          <w:numId w:val="1"/>
        </w:numPr>
        <w:rPr/>
      </w:pPr>
      <w:bookmarkStart w:id="1063" w:name="__RefHeading___Toc2842766_1395250215"/>
      <w:bookmarkStart w:id="1064" w:name="_Toc429"/>
      <w:bookmarkEnd w:id="1063"/>
      <w:r>
        <w:rPr>
          <w:rtl w:val="true"/>
        </w:rPr>
        <w:t>اشارة</w:t>
      </w:r>
      <w:bookmarkEnd w:id="1064"/>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خمسة معان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یجیء المسافر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الماضی إلی الحال،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رکب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 هذا و لأجل ذلک سمیّت حرف التقریب أیضا و لهذا تلزم الماضی لیصلح أن یقع حالا،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 زید و قد 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التقلیل، و تختصّ بالمضارع،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الکذوب قد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الجواد قد یفتر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التحقیق و التأکید، و تختصّ بالماضی،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جواب من 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التحقیقیّة علی المضارع إذا کانت هناک قرینة،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یَعْلَمُ اَللّٰهُ اَلْمُعَوِّقِینَ مِنْکُمْ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 أنّه قد اجتمع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التحقیق و التقریب و التوقّع معا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التکثیر،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نَریٰ تَقَلُّبَ وَجْهِکَ فِی اَلسَّمٰاءِ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1065" w:name="pg2870_24091"/>
    </w:p>
    <w:p>
      <w:pPr>
        <w:pStyle w:val="Heading5"/>
        <w:numPr>
          <w:ilvl w:val="4"/>
          <w:numId w:val="1"/>
        </w:numPr>
        <w:rPr/>
      </w:pPr>
      <w:bookmarkStart w:id="1066" w:name="__RefHeading___Toc2842768_1395250215"/>
      <w:bookmarkStart w:id="1067" w:name="_Toc430"/>
      <w:bookmarkEnd w:id="1065"/>
      <w:bookmarkEnd w:id="1066"/>
      <w:r>
        <w:rPr>
          <w:rtl w:val="true"/>
        </w:rPr>
        <w:t>تنبیهان</w:t>
      </w:r>
      <w:r>
        <w:rPr>
          <w:rtl w:val="true"/>
        </w:rPr>
        <w:t>:</w:t>
      </w:r>
      <w:bookmarkEnd w:id="1067"/>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الفصل بینها و بین الفعل بالقسم،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 اللّه أحسنت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یحذف الفعل بعدها عند وجود قرینة کقول الشاعر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 التّرحّل غیر أنّ رکابنا</w:t>
      </w:r>
    </w:p>
    <w:p>
      <w:pPr>
        <w:pStyle w:val="BookText"/>
        <w:rPr/>
      </w:pPr>
      <w:r>
        <w:rPr>
          <w:rFonts w:ascii="IRNazanin" w:hAnsi="IRNazanin" w:eastAsia="IRNazanin"/>
          <w:color w:val="111111"/>
          <w:sz w:val="28"/>
          <w:sz w:val="28"/>
          <w:szCs w:val="28"/>
          <w:rtl w:val="true"/>
          <w:lang w:bidi="fa-IR"/>
        </w:rPr>
        <w:t>لمّا تزل برحالنا و کأن قد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قد زالت</w:t>
      </w:r>
      <w:r>
        <w:rPr>
          <w:rFonts w:eastAsia="IRNazanin" w:cs="IRNazanin"/>
          <w:color w:val="111111"/>
          <w:sz w:val="28"/>
          <w:szCs w:val="28"/>
          <w:rtl w:val="true"/>
          <w:lang w:bidi="fa-IR"/>
        </w:rPr>
        <w:t>.</w:t>
      </w:r>
    </w:p>
    <w:p>
      <w:pPr>
        <w:pStyle w:val="Heading4"/>
        <w:numPr>
          <w:ilvl w:val="3"/>
          <w:numId w:val="1"/>
        </w:numPr>
        <w:rPr/>
      </w:pPr>
      <w:bookmarkStart w:id="1068" w:name="__RefHeading___Toc2842770_1395250215"/>
      <w:bookmarkStart w:id="1069" w:name="_Toc431"/>
      <w:bookmarkEnd w:id="1068"/>
      <w:r>
        <w:rPr>
          <w:rtl w:val="true"/>
        </w:rPr>
        <w:t>الفصل الثّانی عشر</w:t>
      </w:r>
      <w:r>
        <w:rPr>
          <w:rtl w:val="true"/>
        </w:rPr>
        <w:t xml:space="preserve">: </w:t>
      </w:r>
      <w:r>
        <w:rPr>
          <w:rtl w:val="true"/>
        </w:rPr>
        <w:t>فی حرفی الاستفهام</w:t>
      </w:r>
      <w:r>
        <w:rPr>
          <w:rtl w:val="true"/>
        </w:rPr>
        <w:t>:</w:t>
      </w:r>
      <w:bookmarkEnd w:id="1069"/>
    </w:p>
    <w:p>
      <w:pPr>
        <w:pStyle w:val="BookText"/>
        <w:rPr/>
      </w:pPr>
      <w:r>
        <w:rPr>
          <w:rFonts w:ascii="IRNazanin" w:hAnsi="IRNazanin" w:eastAsia="IRNazanin"/>
          <w:color w:val="111111"/>
          <w:sz w:val="28"/>
          <w:sz w:val="28"/>
          <w:szCs w:val="28"/>
          <w:rtl w:val="true"/>
          <w:lang w:bidi="fa-IR"/>
        </w:rPr>
        <w:t xml:space="preserve">و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صدر الکلام و تدخلان علی الجملة الإسمیّة،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الفعلیّة،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قام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دخولهما علی الفعلیّة أکثر لأنّ الاستفهام بالفعل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مواضع لا یجوز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الإسم مع وجود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أزیدا ضربت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للتوبیخ،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أتضرب زیدا و هو أخوک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المتّصلة،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أزید عندک أم عمرو</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حروف العطف،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هیهنا بحث</w:t>
      </w:r>
      <w:r>
        <w:rPr>
          <w:rFonts w:eastAsia="IRNazanin" w:cs="IRNazanin"/>
          <w:color w:val="111111"/>
          <w:sz w:val="28"/>
          <w:szCs w:val="28"/>
          <w:rtl w:val="true"/>
          <w:lang w:bidi="fa-IR"/>
        </w:rPr>
        <w:t>.</w:t>
      </w:r>
      <w:bookmarkStart w:id="1070" w:name="pg2870_24092"/>
    </w:p>
    <w:p>
      <w:pPr>
        <w:pStyle w:val="Heading4"/>
        <w:numPr>
          <w:ilvl w:val="3"/>
          <w:numId w:val="1"/>
        </w:numPr>
        <w:rPr/>
      </w:pPr>
      <w:bookmarkStart w:id="1071" w:name="__RefHeading___Toc2842772_1395250215"/>
      <w:bookmarkStart w:id="1072" w:name="_Toc432"/>
      <w:bookmarkEnd w:id="1070"/>
      <w:bookmarkEnd w:id="1071"/>
      <w:r>
        <w:rPr>
          <w:rtl w:val="true"/>
        </w:rPr>
        <w:t>الأسئلة</w:t>
      </w:r>
      <w:bookmarkEnd w:id="10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إشرح ذلک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بماذا یفصل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الفعل؟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یدخل حرفا الاستفهام؟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 المواضع الّتی یجوز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4"/>
        <w:numPr>
          <w:ilvl w:val="3"/>
          <w:numId w:val="1"/>
        </w:numPr>
        <w:rPr/>
      </w:pPr>
      <w:bookmarkStart w:id="1073" w:name="__RefHeading___Toc2842774_1395250215"/>
      <w:bookmarkStart w:id="1074" w:name="_Toc433"/>
      <w:bookmarkEnd w:id="1073"/>
      <w:r>
        <w:rPr>
          <w:rtl w:val="true"/>
        </w:rPr>
        <w:t>التّمارین</w:t>
      </w:r>
      <w:bookmarkEnd w:id="10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حرف التوقّع ممّا یلی من الآیات الشریفة و عیّن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مٰا فِی اَلسَّمٰاوٰاتِ وَ اَلْأَرْضِ قَدْ یَعْلَمُ مٰا أَنْتُمْ عَلَیْهِ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یَعْتَصِمْ بِاللّٰهِ فَقَدْ هُدِیَ إِلیٰ صِرٰاطٍ مُسْتَقِیمٍ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دَسّٰاهٰا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لِی غُلاٰمٌ وَ قَدْ بَلَغَنِیَ اَلْکِبَرُ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نَعْلَمُ إِنَّهُ لَیَحْزُنُکَ اَلَّذِی یَقُولُونَ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یَتَبَدَّلِ اَلْکُفْرَ بِالْإِیمٰانِ فَقَدْ ضَلَّ سَوٰاءَ اَلسَّبِیلِ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کَبَدٍ 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یجوز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 التابعة أو لا؟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عندک زید أم فی المدینة؟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زید 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یذهب 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أ بسیف قتلته أم بسکّین؟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جعفر عادل؟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غیر اللّه تعبدون؟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تَعْبُدُونَ مِنْ دُونِ اَللّٰهِ مٰا لاٰ یَمْلِکُ لَکُمْ ضَرًّا وَ لاٰ نَفْعاً وَ اَللّٰهُ هُوَ اَلسَّمِیعُ اَلْعَلِیمُ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یَرْزُقْهُ مِنْ حَیْثُ لاٰ یَحْتَسِبُ وَ مَنْ یَتَوَکَّلْ عَلَی اَللّٰهِ فَهُوَ حَسْبُهُ إِنَّ اَللّٰهَ بٰالِغُ أَمْرِهِ قَدْ جَعَلَ لِکُلِّ شَیْءٍ قَدْراً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75" w:name="pg2870_24094"/>
    </w:p>
    <w:p>
      <w:pPr>
        <w:pStyle w:val="Heading3"/>
        <w:numPr>
          <w:ilvl w:val="2"/>
          <w:numId w:val="1"/>
        </w:numPr>
        <w:rPr/>
      </w:pPr>
      <w:bookmarkStart w:id="1076" w:name="__RefHeading___Toc2842776_1395250215"/>
      <w:bookmarkStart w:id="1077" w:name="_Toc434"/>
      <w:bookmarkEnd w:id="1075"/>
      <w:bookmarkEnd w:id="1076"/>
      <w:r>
        <w:rPr>
          <w:rtl w:val="true"/>
        </w:rPr>
        <w:t xml:space="preserve">الدّرس الحادی و السّبعون حروف الشرط </w:t>
      </w:r>
      <w:r>
        <w:rPr>
          <w:rtl w:val="true"/>
        </w:rPr>
        <w:t>(</w:t>
      </w:r>
      <w:r>
        <w:rPr/>
        <w:t>1</w:t>
      </w:r>
      <w:r>
        <w:rPr>
          <w:rtl w:val="true"/>
        </w:rPr>
        <w:t>)</w:t>
      </w:r>
      <w:bookmarkEnd w:id="1077"/>
    </w:p>
    <w:p>
      <w:pPr>
        <w:pStyle w:val="Heading4"/>
        <w:numPr>
          <w:ilvl w:val="3"/>
          <w:numId w:val="1"/>
        </w:numPr>
        <w:rPr/>
      </w:pPr>
      <w:bookmarkStart w:id="1078" w:name="__RefHeading___Toc2842778_1395250215"/>
      <w:bookmarkStart w:id="1079" w:name="_Toc435"/>
      <w:bookmarkEnd w:id="1078"/>
      <w:r>
        <w:rPr>
          <w:rtl w:val="true"/>
        </w:rPr>
        <w:t>الفصل الثّالث عشر</w:t>
      </w:r>
      <w:r>
        <w:rPr>
          <w:rtl w:val="true"/>
        </w:rPr>
        <w:t xml:space="preserve">: </w:t>
      </w:r>
      <w:r>
        <w:rPr>
          <w:rtl w:val="true"/>
        </w:rPr>
        <w:t>فی حروف الشرط</w:t>
      </w:r>
      <w:r>
        <w:rPr>
          <w:rtl w:val="true"/>
        </w:rPr>
        <w:t>:</w:t>
      </w:r>
      <w:bookmarkEnd w:id="1079"/>
    </w:p>
    <w:p>
      <w:pPr>
        <w:pStyle w:val="Heading5"/>
        <w:numPr>
          <w:ilvl w:val="4"/>
          <w:numId w:val="1"/>
        </w:numPr>
        <w:rPr/>
      </w:pPr>
      <w:bookmarkStart w:id="1080" w:name="__RefHeading___Toc2842780_1395250215"/>
      <w:bookmarkStart w:id="1081" w:name="_Toc436"/>
      <w:bookmarkEnd w:id="1080"/>
      <w:r>
        <w:rPr>
          <w:rtl w:val="true"/>
        </w:rPr>
        <w:t>اشارة</w:t>
      </w:r>
      <w:bookmarkEnd w:id="10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لو، أمّا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لها صدر الکلام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علی الجملتین؛ إسمیّتین کانتا أو فعلیّتین أو مختلفتین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لا تدخلان إلاّ علی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للإستقبال و إن دخلت علی الفعل الماضی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زرتنی فأکرمک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تستعمل إلاّ فی الأمور المشکوک فیها،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قمت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آتیک إن 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آتیک إذا طلعت الشمس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للماضی و إن دخلت علی المضارع،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تزورنی أکرمتک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علی نفی الجملة الثّانیة بسبب نفی الجملة الأولی،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w:t>
      </w:r>
      <w:r>
        <w:rPr>
          <w:rStyle w:val="FootnoteAnchor"/>
          <w:rtl w:val="true"/>
        </w:rPr>
        <w:footnoteReference w:id="21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یلزمهما الفعل لفظا کما مرّ أو تقدیرا،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 زائری فأنا أکرمک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زائری فأنا أکرمک</w:t>
      </w:r>
      <w:r>
        <w:rPr>
          <w:rFonts w:eastAsia="IRNazanin" w:cs="IRNazanin"/>
          <w:color w:val="111111"/>
          <w:sz w:val="28"/>
          <w:szCs w:val="28"/>
          <w:rtl w:val="true"/>
          <w:lang w:bidi="fa-IR"/>
        </w:rPr>
        <w:t>.]</w:t>
      </w:r>
      <w:bookmarkStart w:id="1082" w:name="pg2870_24095"/>
    </w:p>
    <w:p>
      <w:pPr>
        <w:pStyle w:val="Heading5"/>
        <w:numPr>
          <w:ilvl w:val="4"/>
          <w:numId w:val="1"/>
        </w:numPr>
        <w:rPr/>
      </w:pPr>
      <w:bookmarkStart w:id="1083" w:name="__RefHeading___Toc2842782_1395250215"/>
      <w:bookmarkStart w:id="1084" w:name="_Toc437"/>
      <w:bookmarkEnd w:id="1082"/>
      <w:bookmarkEnd w:id="1083"/>
      <w:r>
        <w:rPr>
          <w:rtl w:val="true"/>
        </w:rPr>
        <w:t>تنبیه</w:t>
      </w:r>
      <w:bookmarkEnd w:id="10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القسم فی أوّل الکلام و تقدّم علی الشرط یجب أن یکون الفعل الّذی یدخل علیه حرف الشرط ماضیا لفظا،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 أتیتنی لأکرمتک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معنی،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 لم تأتنی لأهجرنّک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تکون الجملة الثّانیة فی اللّفظ جوابا للقسم لا جزاء للشّرط و لذلک وجب فیها ما یجب فی جواب القسم من اللاّم و نحوها کما رأیت فی المثالین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وقع القسم فی وسط الکلام جاز أن یعتبر القسم بأن یکون الجواب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تأتنی و اللّه لأتیتک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جاز أن یلغی و یکون الجواب للشرط،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تأتنی و اللّه أتیتک</w:t>
      </w:r>
      <w:r>
        <w:rPr>
          <w:rFonts w:eastAsia="IRNazanin" w:cs="IRNazanin"/>
          <w:color w:val="111111"/>
          <w:sz w:val="28"/>
          <w:szCs w:val="28"/>
          <w:rtl w:val="true"/>
          <w:lang w:bidi="fa-IR"/>
        </w:rPr>
        <w:t>» .</w:t>
      </w:r>
    </w:p>
    <w:p>
      <w:pPr>
        <w:pStyle w:val="Heading4"/>
        <w:numPr>
          <w:ilvl w:val="3"/>
          <w:numId w:val="1"/>
        </w:numPr>
        <w:rPr/>
      </w:pPr>
      <w:bookmarkStart w:id="1085" w:name="__RefHeading___Toc2842784_1395250215"/>
      <w:bookmarkStart w:id="1086" w:name="_Toc438"/>
      <w:bookmarkEnd w:id="1085"/>
      <w:r>
        <w:rPr>
          <w:rtl w:val="true"/>
        </w:rPr>
        <w:t>الأسئلة</w:t>
      </w:r>
      <w:bookmarkEnd w:id="10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حروف الشرط و بیّن أنّها علام تدخل؟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اتیک إن 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 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وضّح ذلک بمثال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تقدّم القسم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الفعل الّذی یدخل علیه حرف الشرط؟</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فجواب أیّهما محذوف؟</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یجب فی الجملة المجاب بها؟</w:t>
      </w:r>
      <w:bookmarkStart w:id="1087" w:name="pg2870_24096"/>
    </w:p>
    <w:p>
      <w:pPr>
        <w:pStyle w:val="Heading4"/>
        <w:numPr>
          <w:ilvl w:val="3"/>
          <w:numId w:val="1"/>
        </w:numPr>
        <w:rPr/>
      </w:pPr>
      <w:bookmarkStart w:id="1088" w:name="__RefHeading___Toc2842786_1395250215"/>
      <w:bookmarkStart w:id="1089" w:name="_Toc439"/>
      <w:bookmarkEnd w:id="1087"/>
      <w:bookmarkEnd w:id="1088"/>
      <w:r>
        <w:rPr>
          <w:rtl w:val="true"/>
        </w:rPr>
        <w:t>التمارین</w:t>
      </w:r>
      <w:bookmarkEnd w:id="10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حروف الشرط ممّا یلی من الآیات و عیّن جملتی الشرط و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 یُحْبِبْکُمُ اَللّٰهُ وَ یَغْفِرْ لَکُمْ ذُنُوبَکُمْ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لَوْ شٰاءَ اَللّٰهُ لَجَعَلَکُمْ أُمَّةً وٰاحِدَةً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کَفَرُوا إِنْ یَنْتَهُوا یُغْفَرْ لَهُمْ مٰا قَدْ سَلَفَ وَ إِنْ یَعُودُوا فَقَدْ مَضَتْ سُنَّتُ اَلْأَوَّلِینَ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یَمْسَسْکَ اَللّٰهُ بِضُرٍّ فَلاٰ کٰاشِفَ لَهُ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لَجَعَلْنٰاهُ حُطٰاماً فَظَلْتُمْ تَفَکَّهُونَ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أُجٰاجاً فَلَوْ لاٰ تَشْکُرُونَ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إِنْ خِفْتُمْ عَیْلَةً فَسَوْفَ یُغْنِیکُمُ اَللّٰهُ مِنْ فَضْلِهِ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 مُتَصَدِّعاً مِنْ خَشْیَةِ اَللّٰهِ وَ تِلْکَ اَلْأَمْثٰالُ نَضْرِبُهٰا لِلنّٰاسِ لَعَلَّهُمْ یَتَفَکَّرُونَ 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1090" w:name="pg2870_24097"/>
    </w:p>
    <w:p>
      <w:pPr>
        <w:pStyle w:val="Heading3"/>
        <w:numPr>
          <w:ilvl w:val="2"/>
          <w:numId w:val="1"/>
        </w:numPr>
        <w:rPr/>
      </w:pPr>
      <w:bookmarkStart w:id="1091" w:name="__RefHeading___Toc2842788_1395250215"/>
      <w:bookmarkStart w:id="1092" w:name="_Toc440"/>
      <w:bookmarkEnd w:id="1090"/>
      <w:bookmarkEnd w:id="1091"/>
      <w:r>
        <w:rPr>
          <w:rtl w:val="true"/>
        </w:rPr>
        <w:t xml:space="preserve">الدّرس الثانی و السّبعون حروف الشرط </w:t>
      </w:r>
      <w:r>
        <w:rPr>
          <w:rtl w:val="true"/>
        </w:rPr>
        <w:t>(</w:t>
      </w:r>
      <w:r>
        <w:rPr/>
        <w:t>2</w:t>
      </w:r>
      <w:r>
        <w:rPr>
          <w:rtl w:val="true"/>
        </w:rPr>
        <w:t xml:space="preserve">) </w:t>
      </w:r>
      <w:r>
        <w:rPr>
          <w:rtl w:val="true"/>
        </w:rPr>
        <w:t>و حرف الرّدع</w:t>
      </w:r>
      <w:bookmarkEnd w:id="1092"/>
    </w:p>
    <w:p>
      <w:pPr>
        <w:pStyle w:val="Heading4"/>
        <w:numPr>
          <w:ilvl w:val="3"/>
          <w:numId w:val="1"/>
        </w:numPr>
        <w:rPr/>
      </w:pPr>
      <w:bookmarkStart w:id="1093" w:name="__RefHeading___Toc2842790_1395250215"/>
      <w:bookmarkStart w:id="1094" w:name="_Toc441"/>
      <w:bookmarkEnd w:id="1093"/>
      <w:r>
        <w:rPr>
          <w:rtl w:val="true"/>
        </w:rPr>
        <w:t>اشارة</w:t>
      </w:r>
      <w:bookmarkEnd w:id="1094"/>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لتفصیل ما ذکر مجملا، نحو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شقیّ و سعید أمّا الّذین سعدوا ففی الجنّة و أمّا الّذین شقوا ففی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فی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الأوّل سببا للثّانی و أن یحذف فعلها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الشرط لا بدّ له من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تنبیها علی أنّ المقصود بها حکم الاسم الواقع بعدها،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زید فمنطلق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تقدیره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یکن من شیء فرید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الفعل و الجار و المجرور حتّی 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فزید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لم یناسب دخول الشرط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الجزاء، نقلت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الجزء الثّانی و وضع الجزء الأوّل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عوضا عن الفعل المحذوف ثمّ ذلک الجزء إن کان صالحا للإبتداء فهو مبتدء کما مرّ و إلاّ فعامله ما بعد الفاء،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یوم الجمعة فزید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الظّرفیة</w:t>
      </w:r>
      <w:r>
        <w:rPr>
          <w:rFonts w:eastAsia="IRNazanin" w:cs="IRNazanin"/>
          <w:color w:val="111111"/>
          <w:sz w:val="28"/>
          <w:szCs w:val="28"/>
          <w:rtl w:val="true"/>
          <w:lang w:bidi="fa-IR"/>
        </w:rPr>
        <w:t>.</w:t>
      </w:r>
    </w:p>
    <w:p>
      <w:pPr>
        <w:pStyle w:val="Heading4"/>
        <w:numPr>
          <w:ilvl w:val="3"/>
          <w:numId w:val="1"/>
        </w:numPr>
        <w:rPr/>
      </w:pPr>
      <w:bookmarkStart w:id="1095" w:name="__RefHeading___Toc2842792_1395250215"/>
      <w:bookmarkStart w:id="1096" w:name="_Toc442"/>
      <w:bookmarkEnd w:id="1095"/>
      <w:r>
        <w:rPr>
          <w:rtl w:val="true"/>
        </w:rPr>
        <w:t>الفصل الرّابع عشر</w:t>
      </w:r>
      <w:r>
        <w:rPr>
          <w:rtl w:val="true"/>
        </w:rPr>
        <w:t xml:space="preserve">: </w:t>
      </w:r>
      <w:r>
        <w:rPr>
          <w:rtl w:val="true"/>
        </w:rPr>
        <w:t>فی حرف الرّدع</w:t>
      </w:r>
      <w:r>
        <w:rPr>
          <w:rtl w:val="true"/>
        </w:rPr>
        <w:t>:</w:t>
      </w:r>
      <w:bookmarkEnd w:id="109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وضعت لزجر المتکلّم و ردعه عمّا تکلّم به،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رَبِّی أَهٰانَنِ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 . </w:t>
      </w:r>
      <w:r>
        <w:rPr>
          <w:rStyle w:val="FootnoteAnchor"/>
          <w:rtl w:val="true"/>
        </w:rPr>
        <w:footnoteReference w:id="212"/>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تتکلّم بهذا فإنّه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الخبر</w:t>
      </w:r>
      <w:r>
        <w:rPr>
          <w:rFonts w:eastAsia="IRNazanin" w:cs="IRNazanin"/>
          <w:color w:val="111111"/>
          <w:sz w:val="28"/>
          <w:szCs w:val="28"/>
          <w:rtl w:val="true"/>
          <w:lang w:bidi="fa-IR"/>
        </w:rPr>
        <w:t>.</w:t>
      </w:r>
      <w:bookmarkStart w:id="1097" w:name="pg2870_24098"/>
    </w:p>
    <w:p>
      <w:pPr>
        <w:pStyle w:val="BookText"/>
        <w:rPr/>
      </w:pPr>
      <w:bookmarkEnd w:id="1097"/>
      <w:r>
        <w:rPr>
          <w:rFonts w:ascii="IRNazanin" w:hAnsi="IRNazanin" w:eastAsia="IRNazanin"/>
          <w:color w:val="111111"/>
          <w:sz w:val="28"/>
          <w:sz w:val="28"/>
          <w:szCs w:val="28"/>
          <w:rtl w:val="true"/>
          <w:lang w:bidi="fa-IR"/>
        </w:rPr>
        <w:t>و قد یجیء بعد الأمر أیضا کما إذا قیل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هذا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تجیء بمعنی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منه تحقیق مضمون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سَوْفَ تَعْلَمُونَ </w:t>
      </w:r>
      <w:r>
        <w:rPr>
          <w:rStyle w:val="FootnoteAnchor"/>
          <w:rtl w:val="true"/>
        </w:rPr>
        <w:footnoteReference w:id="213"/>
      </w:r>
      <w:r>
        <w:rPr>
          <w:rFonts w:ascii="IRNazanin" w:hAnsi="IRNazanin" w:eastAsia="IRNazanin"/>
          <w:color w:val="111111"/>
          <w:sz w:val="28"/>
          <w:sz w:val="28"/>
          <w:szCs w:val="28"/>
          <w:rtl w:val="true"/>
          <w:lang w:bidi="fa-IR"/>
        </w:rPr>
        <w:t xml:space="preserve">و حینئذ تکون اسما مبنیّة لکونها مشابهة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 و قیل تکون حرفا أیضا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لتحقیق معنی الجملة</w:t>
      </w:r>
      <w:r>
        <w:rPr>
          <w:rFonts w:eastAsia="IRNazanin" w:cs="IRNazanin"/>
          <w:color w:val="111111"/>
          <w:sz w:val="28"/>
          <w:szCs w:val="28"/>
          <w:rtl w:val="true"/>
          <w:lang w:bidi="fa-IR"/>
        </w:rPr>
        <w:t>.</w:t>
      </w:r>
    </w:p>
    <w:p>
      <w:pPr>
        <w:pStyle w:val="Heading4"/>
        <w:numPr>
          <w:ilvl w:val="3"/>
          <w:numId w:val="1"/>
        </w:numPr>
        <w:rPr/>
      </w:pPr>
      <w:bookmarkStart w:id="1098" w:name="__RefHeading___Toc2842794_1395250215"/>
      <w:bookmarkStart w:id="1099" w:name="_Toc443"/>
      <w:bookmarkEnd w:id="1098"/>
      <w:r>
        <w:rPr>
          <w:rtl w:val="true"/>
        </w:rPr>
        <w:t>الأسئلة</w:t>
      </w:r>
      <w:bookmarkEnd w:id="10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لأیّ معنی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الشرطیّة؟ مثّل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یجب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وضّح ذلک بالمثال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تحذف جملة الشرط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حکم الجزء 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وضعت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هی علّة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1100" w:name="pg2870_24099"/>
    </w:p>
    <w:p>
      <w:pPr>
        <w:pStyle w:val="Heading4"/>
        <w:numPr>
          <w:ilvl w:val="3"/>
          <w:numId w:val="1"/>
        </w:numPr>
        <w:rPr/>
      </w:pPr>
      <w:bookmarkStart w:id="1101" w:name="__RefHeading___Toc2842796_1395250215"/>
      <w:bookmarkStart w:id="1102" w:name="_Toc444"/>
      <w:bookmarkEnd w:id="1100"/>
      <w:bookmarkEnd w:id="1101"/>
      <w:r>
        <w:rPr>
          <w:rtl w:val="true"/>
        </w:rPr>
        <w:t>التّمارین</w:t>
      </w:r>
      <w:bookmarkEnd w:id="1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الآیات التالیة و اذکر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لَعَلِّی أَعْمَلُ صٰالِحاً فِیمٰا تَرَکْتُ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إِنَّهٰا کَلِمَةٌ هُوَ قٰائِلُهٰا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إِلاّٰ ذِکْریٰ لِلْبَشَرِ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وَ اَلْقَمَرِ 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 اَللّٰهِ آلِهَةً لِیَکُونُوا لَهُمْ 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سَیَکْفُرُونَ بِعِبٰادَتِهِمْ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إِنَّهُمْ لَصٰالُوا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یُقٰالُ هٰذَا اَلَّذِی کُنْتُمْ بِهِ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اَلْأَبْرٰارِ لَفِی عِلِّیِّینَ 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الشرطیة ممّا یلی من الآیات و عیّن ما هو إعراب الجزء الّذی قدّم علی الفاء و کذلک اعراب الکلمة التی تحتها 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اَلَّذِینَ آمَنُوا وَ عَمِلُوا اَلصّٰالِحٰاتِ فَلَهُمْ جَنّٰاتُ اَلْمَأْویٰ نُزُلاً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فَسَقُوا فَمَأْوٰاهُمُ اَلنّٰارُ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صٰاحِبَیِ اَلسِّجْنِ أَمّٰا أَحَدُکُمٰا فَیَسْقِی رَبَّهُ خَمْراً وَ أَمَّا اَلْآخَرُ فَیُصْلَبُ فَتَأْکُلُ اَلطَّیْرُ مِنْ رَأْسِهِ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w:t>
      </w:r>
      <w:r>
        <w:rPr>
          <w:rFonts w:ascii="Amiri" w:hAnsi="Amiri" w:eastAsia="Amiri" w:cs="Amiri"/>
          <w:i/>
          <w:i/>
          <w:iCs/>
          <w:color w:val="111111"/>
          <w:sz w:val="28"/>
          <w:sz w:val="28"/>
          <w:szCs w:val="28"/>
          <w:rtl w:val="true"/>
          <w:lang w:bidi="ar-SA"/>
        </w:rPr>
        <w:t>وَ آثَرَ اَلْحَیٰاةَ اَلدُّنْیٰا</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اَلْجَنَّةَ هِیَ اَلْمَأْویٰ 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فَسَوْفَ یُحٰاسَبُ حِسٰاباً یَسِیراً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أَمّٰا مَنْ أُوتِیَ کِتٰابَهُ وَرٰاءَ ظَهْرِهِ فَسَوْفَ یَدْعُوا ثُبُوراً الإنشقاق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یَجِدْکَ یَتِیماً فَآویٰ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وَجَدَکَ ضَالاًّ فَهَدیٰ </w:t>
      </w:r>
      <w:r>
        <w:rPr>
          <w:rFonts w:ascii="Amiri" w:hAnsi="Amiri" w:eastAsia="Amiri" w:cs="Amiri"/>
          <w:i/>
          <w:i/>
          <w:iCs/>
          <w:color w:val="111111"/>
          <w:sz w:val="28"/>
          <w:sz w:val="28"/>
          <w:szCs w:val="28"/>
          <w:rtl w:val="true"/>
          <w:lang w:bidi="ar-SA"/>
        </w:rPr>
        <w:t>وَ وَجَدَکَ عٰائِلاً فَأَغْنیٰ فَأَمَّا اَلْیَتِیمَ فَلاٰ تَقْهَرْوَ أَمَّا اَلسّٰائِلَ فَلاٰ تَنْهَرْ</w:t>
      </w:r>
      <w:r>
        <w:rPr>
          <w:rFonts w:ascii="Amiri" w:hAnsi="Amiri" w:eastAsia="Amiri" w:cs="Amiri"/>
          <w:color w:val="111111"/>
          <w:sz w:val="28"/>
          <w:sz w:val="28"/>
          <w:szCs w:val="28"/>
          <w:rtl w:val="true"/>
          <w:lang w:bidi="ar-SA"/>
        </w:rPr>
        <w:t>وَ أَمّٰا بِنِعْمَةِ رَبِّکَ فَحَدِّثْ الضّحی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1103" w:name="pg2870_24101"/>
    </w:p>
    <w:p>
      <w:pPr>
        <w:pStyle w:val="Heading3"/>
        <w:numPr>
          <w:ilvl w:val="2"/>
          <w:numId w:val="1"/>
        </w:numPr>
        <w:rPr/>
      </w:pPr>
      <w:bookmarkStart w:id="1104" w:name="__RefHeading___Toc2842798_1395250215"/>
      <w:bookmarkStart w:id="1105" w:name="_Toc445"/>
      <w:bookmarkEnd w:id="1103"/>
      <w:bookmarkEnd w:id="1104"/>
      <w:r>
        <w:rPr>
          <w:rtl w:val="true"/>
        </w:rPr>
        <w:t>الدّرس الثالث و السّبعون تاء التأنیث و التنوین</w:t>
      </w:r>
      <w:bookmarkEnd w:id="1105"/>
    </w:p>
    <w:p>
      <w:pPr>
        <w:pStyle w:val="Heading4"/>
        <w:numPr>
          <w:ilvl w:val="3"/>
          <w:numId w:val="1"/>
        </w:numPr>
        <w:rPr/>
      </w:pPr>
      <w:bookmarkStart w:id="1106" w:name="__RefHeading___Toc2842800_1395250215"/>
      <w:bookmarkStart w:id="1107" w:name="_Toc446"/>
      <w:bookmarkEnd w:id="1106"/>
      <w:r>
        <w:rPr>
          <w:rtl w:val="true"/>
        </w:rPr>
        <w:t>الفصل الخامس عشر</w:t>
      </w:r>
      <w:r>
        <w:rPr>
          <w:rtl w:val="true"/>
        </w:rPr>
        <w:t xml:space="preserve">: </w:t>
      </w:r>
      <w:r>
        <w:rPr>
          <w:rtl w:val="true"/>
        </w:rPr>
        <w:t>فی تاء التّأنیث السّاکنة</w:t>
      </w:r>
      <w:bookmarkEnd w:id="1107"/>
    </w:p>
    <w:p>
      <w:pPr>
        <w:pStyle w:val="BookText"/>
        <w:rPr/>
      </w:pPr>
      <w:r>
        <w:rPr>
          <w:rFonts w:ascii="IRNazanin" w:hAnsi="IRNazanin" w:eastAsia="IRNazanin"/>
          <w:color w:val="111111"/>
          <w:sz w:val="28"/>
          <w:sz w:val="28"/>
          <w:szCs w:val="28"/>
          <w:rtl w:val="true"/>
          <w:lang w:bidi="fa-IR"/>
        </w:rPr>
        <w:t>و هی تلحق الماضی لتدلّ علی تأنیث ما أسند إلیه الفعل،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عرفت مواضع وجوب إلحاقها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لقیها ساکن بعدها، وجب تحریکها بالکسر، لأنّ الساکن إذا حرّک حرّک بالکسر،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حرکتها لا توجب ردّ ما حذف لأجل سکونها فلا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رمات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حرکتها عارضیّة لدفع التقاء الساکنین، 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المرأتان رماتا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إلحاق علامة التثنیة و جمع المذکّر و جمع المؤنّث فضعیف، فلا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قاما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الزّیدون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بتقدیر الإلحاق لا تکون ضمائر لئلاّ یلزم الإضمار قبل الذّکر بل هی علامات دالّة علی أحوال الفاعل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التأنیث</w:t>
      </w:r>
      <w:r>
        <w:rPr>
          <w:rFonts w:eastAsia="IRNazanin" w:cs="IRNazanin"/>
          <w:color w:val="111111"/>
          <w:sz w:val="28"/>
          <w:szCs w:val="28"/>
          <w:rtl w:val="true"/>
          <w:lang w:bidi="fa-IR"/>
        </w:rPr>
        <w:t>.</w:t>
      </w:r>
    </w:p>
    <w:p>
      <w:pPr>
        <w:pStyle w:val="Heading4"/>
        <w:numPr>
          <w:ilvl w:val="3"/>
          <w:numId w:val="1"/>
        </w:numPr>
        <w:rPr/>
      </w:pPr>
      <w:bookmarkStart w:id="1108" w:name="__RefHeading___Toc2842802_1395250215"/>
      <w:bookmarkStart w:id="1109" w:name="_Toc447"/>
      <w:bookmarkEnd w:id="1108"/>
      <w:r>
        <w:rPr>
          <w:rtl w:val="true"/>
        </w:rPr>
        <w:t>الفصل السادس عشر</w:t>
      </w:r>
      <w:r>
        <w:rPr>
          <w:rtl w:val="true"/>
        </w:rPr>
        <w:t xml:space="preserve">: </w:t>
      </w:r>
      <w:r>
        <w:rPr>
          <w:rtl w:val="true"/>
        </w:rPr>
        <w:t>فی التنوین</w:t>
      </w:r>
      <w:bookmarkEnd w:id="1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ساکنة تتبع حرکة آخر الکلمة و لا تدخل الفعل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أقسام التنوین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یدلّ علی أنّ الإسم امکن فی مقتضی الإسمیة ای أنّه منصرف قابل للحرکات الإعرابیّة،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 التنکیر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یدلّ علی أنّ الإسم نکرة،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أسکت سکوتا ما فی وقت ما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بالسکون فمعناه اسکت 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 العوض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عوض عن حرف و هو ما یلحق الأسماء المنقوصة غیر المنصرفة فی حالتی الرفع و الجرّ،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عوض عن مفرد و هو ما یلحق الکلمات المعدودة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 بعض 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یلحق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و حینئذ و ساعتئذ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فِی اَلنّٰاقُورِ فَذٰلِکَ یَوْمَئِذٍ یَوْمٌ عَسِیرٌ </w:t>
      </w:r>
      <w:r>
        <w:rPr>
          <w:rStyle w:val="FootnoteAnchor"/>
          <w:rtl w:val="true"/>
        </w:rPr>
        <w:footnoteReference w:id="214"/>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یوم إذ نقر فی الناقور یوم عسیر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التنوین الّذی فی جمع المؤنّث السالم،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المذکّر السالم،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هذه الأربعة تختصّ بالإسم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 الترنّم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یلحق آخر الأبیات و المصاریع، کقول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أقلّی اللّوم عاذل و العتابا</w:t>
      </w:r>
    </w:p>
    <w:p>
      <w:pPr>
        <w:pStyle w:val="BookText"/>
        <w:rPr/>
      </w:pPr>
      <w:r>
        <w:rPr>
          <w:rFonts w:ascii="IRNazanin" w:hAnsi="IRNazanin" w:eastAsia="IRNazanin"/>
          <w:color w:val="111111"/>
          <w:sz w:val="28"/>
          <w:sz w:val="28"/>
          <w:szCs w:val="28"/>
          <w:rtl w:val="true"/>
          <w:lang w:bidi="fa-IR"/>
        </w:rPr>
        <w:t>و قولی إن أصبت لقد أصابا</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بنتی قد أنی إناکا</w:t>
      </w:r>
    </w:p>
    <w:p>
      <w:pPr>
        <w:pStyle w:val="BookText"/>
        <w:rPr/>
      </w:pPr>
      <w:r>
        <w:rPr>
          <w:rFonts w:ascii="IRNazanin" w:hAnsi="IRNazanin" w:eastAsia="IRNazanin"/>
          <w:color w:val="111111"/>
          <w:sz w:val="28"/>
          <w:sz w:val="28"/>
          <w:szCs w:val="28"/>
          <w:rtl w:val="true"/>
          <w:lang w:bidi="fa-IR"/>
        </w:rPr>
        <w:t>یا أبتا علّک أو عساکا</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یحذف التنوین من العلم إذا کان موصوفا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علم آخر،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بن عمرو</w:t>
      </w:r>
      <w:r>
        <w:rPr>
          <w:rFonts w:eastAsia="IRNazanin" w:cs="IRNazanin"/>
          <w:color w:val="111111"/>
          <w:sz w:val="28"/>
          <w:szCs w:val="28"/>
          <w:rtl w:val="true"/>
          <w:lang w:bidi="fa-IR"/>
        </w:rPr>
        <w:t>» .</w:t>
      </w:r>
      <w:bookmarkStart w:id="1110" w:name="pg2870_24103"/>
    </w:p>
    <w:p>
      <w:pPr>
        <w:pStyle w:val="Heading4"/>
        <w:numPr>
          <w:ilvl w:val="3"/>
          <w:numId w:val="1"/>
        </w:numPr>
        <w:rPr/>
      </w:pPr>
      <w:bookmarkStart w:id="1111" w:name="__RefHeading___Toc2842804_1395250215"/>
      <w:bookmarkStart w:id="1112" w:name="_Toc448"/>
      <w:bookmarkEnd w:id="1110"/>
      <w:bookmarkEnd w:id="1111"/>
      <w:r>
        <w:rPr>
          <w:rtl w:val="true"/>
        </w:rPr>
        <w:t>الأسئلة</w:t>
      </w:r>
      <w:bookmarkEnd w:id="1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 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التأنیث الساکنة؟ مثّل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وجب تحریک تاء التأنیث و بم و لم؟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التّنوین و مثّل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أقسام التنوین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تنوین التمکّن؟ مثّل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اسم یلحق تنوین التنکیر؟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أقسام تنوین العوض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سمّی تنوین المقابلة مقابلة؟ إشرح ذلک بالمثال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التنوین الّذی لا یختصّ بالإسم؟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یحذف التنوین من العلم؟</w:t>
      </w:r>
    </w:p>
    <w:p>
      <w:pPr>
        <w:pStyle w:val="Heading4"/>
        <w:numPr>
          <w:ilvl w:val="3"/>
          <w:numId w:val="1"/>
        </w:numPr>
        <w:rPr/>
      </w:pPr>
      <w:bookmarkStart w:id="1113" w:name="__RefHeading___Toc2842806_1395250215"/>
      <w:bookmarkStart w:id="1114" w:name="_Toc449"/>
      <w:bookmarkEnd w:id="1113"/>
      <w:r>
        <w:rPr>
          <w:rtl w:val="true"/>
        </w:rPr>
        <w:t>التّمارین</w:t>
      </w:r>
      <w:bookmarkEnd w:id="1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تاء التأنیث السّاکنة و التنوین من الجمل التالیة و عیّن نوع التنوین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فَانْبَجَسَتْ مِنْهُ اِثْنَتٰا عَشْرَةَ عَیْناً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 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اَلرُّسُلُ فَضَّلْنٰا بَعْضَهُمْ عَلیٰ بَعْضٍ مِنْهُمْ مَنْ کَلَّمَ اَللّٰهُ وَ رَفَعَ بَعْضَهُمْ دَرَجٰاتٍ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أَلْقَتْ مٰا فِیهٰا وَ تَخَلَّتْ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أَذِنَتْ لِرَبِّهٰا وَ حُقَّتْ الإنشقاق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رُجَّتِ اَلْأَرْضُ رَجًّا</w:t>
      </w:r>
      <w:r>
        <w:rPr>
          <w:rFonts w:ascii="Amiri" w:hAnsi="Amiri" w:eastAsia="Amiri" w:cs="Amiri"/>
          <w:i/>
          <w:i/>
          <w:iCs/>
          <w:color w:val="111111"/>
          <w:sz w:val="28"/>
          <w:sz w:val="28"/>
          <w:szCs w:val="28"/>
          <w:rtl w:val="true"/>
          <w:lang w:bidi="ar-SA"/>
        </w:rPr>
        <w:t>وَ بُسَّتِ اَلْجِبٰالُ بَسًّا</w:t>
      </w:r>
      <w:r>
        <w:rPr>
          <w:rFonts w:ascii="Amiri" w:hAnsi="Amiri" w:eastAsia="Amiri" w:cs="Amiri"/>
          <w:color w:val="111111"/>
          <w:sz w:val="28"/>
          <w:sz w:val="28"/>
          <w:szCs w:val="28"/>
          <w:rtl w:val="true"/>
          <w:lang w:bidi="ar-SA"/>
        </w:rPr>
        <w:t xml:space="preserve">فَکٰانَتْ هَبٰاءً مُنْبَثًّا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کُلاًّ وَعَدَ اَللّٰهُ اَلْحُسْنیٰ وَ فَضَّلَ اَللّٰهُ اَلْمُجٰاهِدِینَ عَلَی اَلْقٰاعِدِینَ أَجْراً عَظِیماً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رَبُّهُ إِنْ طَلَّقَکُنَّ أَنْ یُبْدِلَهُ أَزْوٰاجاً خَیْراً مِنْکُنَّ مُسْلِمٰاتٍ مُؤْمِنٰاتٍ قٰانِتٰاتٍ تٰائِبٰاتٍ عٰابِدٰاتٍ سٰائِحٰاتٍ ثَیِّبٰاتٍ وَ أَبْکٰاراً 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حِینَئِذٍ تَنْظُرُونَ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أَیًّا مٰا تَدْعُوا فَلَهُ اَلْأَسْمٰاءُ اَلْحُسْنیٰ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بَغَتْ إِحْدٰاهُمٰا عَلَی اَلْأُخْریٰ فَقٰاتِلُوا اَلَّتِی تَبْغِی حَتّٰی تَفِیءَ إِلیٰ أَمْرِ اَللّٰهِ 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قَرْیَةٍ عَتَتْ عَنْ أَمْرِ رَبِّهٰا وَ رُسُلِهِ فَحٰاسَبْنٰاهٰا حِسٰاباً شَدِیداً وَ عَذَّبْنٰاهٰا عَذٰاباً نُکْراً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فَذٰاقَتْ وَبٰالَ أَمْرِهٰا وَ کٰانَ عٰاقِبَةُ أَمْرِهٰا خُسْراً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حُمِلَتِ اَلْأَرْضُ وَ اَلْجِبٰالُ فَدُکَّتٰا دَکَّةً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وَقَعَتِ اَلْوٰاقِعَةُ 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1115" w:name="pg2870_24105"/>
    </w:p>
    <w:p>
      <w:pPr>
        <w:pStyle w:val="Heading3"/>
        <w:numPr>
          <w:ilvl w:val="2"/>
          <w:numId w:val="1"/>
        </w:numPr>
        <w:rPr/>
      </w:pPr>
      <w:bookmarkStart w:id="1116" w:name="__RefHeading___Toc2842808_1395250215"/>
      <w:bookmarkStart w:id="1117" w:name="_Toc450"/>
      <w:bookmarkEnd w:id="1115"/>
      <w:bookmarkEnd w:id="1116"/>
      <w:r>
        <w:rPr>
          <w:rtl w:val="true"/>
        </w:rPr>
        <w:t>الدّرس الرابع و السّبعون نون التأکید</w:t>
      </w:r>
      <w:bookmarkEnd w:id="1117"/>
    </w:p>
    <w:p>
      <w:pPr>
        <w:pStyle w:val="Heading4"/>
        <w:numPr>
          <w:ilvl w:val="3"/>
          <w:numId w:val="1"/>
        </w:numPr>
        <w:rPr/>
      </w:pPr>
      <w:bookmarkStart w:id="1118" w:name="__RefHeading___Toc2842810_1395250215"/>
      <w:bookmarkStart w:id="1119" w:name="_Toc451"/>
      <w:bookmarkEnd w:id="1118"/>
      <w:r>
        <w:rPr>
          <w:rtl w:val="true"/>
        </w:rPr>
        <w:t>الفصل السّابع عشر</w:t>
      </w:r>
      <w:r>
        <w:rPr>
          <w:rtl w:val="true"/>
        </w:rPr>
        <w:t xml:space="preserve">: </w:t>
      </w:r>
      <w:r>
        <w:rPr>
          <w:rtl w:val="true"/>
        </w:rPr>
        <w:t>فی نون التأکید</w:t>
      </w:r>
      <w:bookmarkEnd w:id="1119"/>
    </w:p>
    <w:p>
      <w:pPr>
        <w:pStyle w:val="Heading5"/>
        <w:numPr>
          <w:ilvl w:val="4"/>
          <w:numId w:val="1"/>
        </w:numPr>
        <w:rPr/>
      </w:pPr>
      <w:bookmarkStart w:id="1120" w:name="__RefHeading___Toc2842812_1395250215"/>
      <w:bookmarkStart w:id="1121" w:name="_Toc452"/>
      <w:bookmarkEnd w:id="1120"/>
      <w:r>
        <w:rPr>
          <w:rtl w:val="true"/>
        </w:rPr>
        <w:t>اشارة</w:t>
      </w:r>
      <w:bookmarkEnd w:id="1121"/>
    </w:p>
    <w:p>
      <w:pPr>
        <w:pStyle w:val="BookText"/>
        <w:rPr/>
      </w:pPr>
      <w:r>
        <w:rPr>
          <w:rFonts w:ascii="IRNazanin" w:hAnsi="IRNazanin" w:eastAsia="IRNazanin"/>
          <w:color w:val="111111"/>
          <w:sz w:val="28"/>
          <w:sz w:val="28"/>
          <w:szCs w:val="28"/>
          <w:rtl w:val="true"/>
          <w:lang w:bidi="fa-IR"/>
        </w:rPr>
        <w:t xml:space="preserve">و هی نون وضعت لتأکید الأمر و المضارع إذا کان فیه طلب، بإزاء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لتأکید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ضربین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خفیفة، أی ساکنة ابدا؛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ثقیلة، أی مشدّدة، و هی مفتوحة إن لم یکن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إلاّ فمکسورة،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إضربنانّ</w:t>
      </w:r>
      <w:r>
        <w:rPr>
          <w:rFonts w:eastAsia="IRNazanin" w:cs="IRNazanin"/>
          <w:color w:val="111111"/>
          <w:sz w:val="28"/>
          <w:szCs w:val="28"/>
          <w:rtl w:val="true"/>
          <w:lang w:bidi="fa-IR"/>
        </w:rPr>
        <w:t>» .</w:t>
      </w:r>
    </w:p>
    <w:p>
      <w:pPr>
        <w:pStyle w:val="Heading5"/>
        <w:numPr>
          <w:ilvl w:val="4"/>
          <w:numId w:val="1"/>
        </w:numPr>
        <w:rPr/>
      </w:pPr>
      <w:bookmarkStart w:id="1122" w:name="__RefHeading___Toc2842814_1395250215"/>
      <w:bookmarkStart w:id="1123" w:name="_Toc453"/>
      <w:bookmarkEnd w:id="1122"/>
      <w:r>
        <w:rPr>
          <w:rtl w:val="true"/>
        </w:rPr>
        <w:t>مواضع إلحاقها</w:t>
      </w:r>
      <w:bookmarkEnd w:id="1123"/>
    </w:p>
    <w:p>
      <w:pPr>
        <w:pStyle w:val="BookText"/>
        <w:rPr/>
      </w:pPr>
      <w:r>
        <w:rPr>
          <w:rFonts w:ascii="IRNazanin" w:hAnsi="IRNazanin" w:eastAsia="IRNazanin"/>
          <w:color w:val="111111"/>
          <w:sz w:val="28"/>
          <w:sz w:val="28"/>
          <w:szCs w:val="28"/>
          <w:rtl w:val="true"/>
          <w:lang w:bidi="fa-IR"/>
        </w:rPr>
        <w:t>و هی تدخل جوازا علی الأمر،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الإستفهام،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التّمنّی،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لیتک تضربنّ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العرض،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تنزلنّ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فی کلّ منهما طلبا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الطلب یناسب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تدخل وجوبا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لوقوع القسم علی ما یکون مطلوبا للمتکلّم غالبا فأراد أن لا یکون آخر القسم خالیا عن معنی التأکید کما لا یخلو أوّله منه،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لأفعلنّ کذا</w:t>
      </w:r>
      <w:r>
        <w:rPr>
          <w:rFonts w:eastAsia="IRNazanin" w:cs="IRNazanin"/>
          <w:color w:val="111111"/>
          <w:sz w:val="28"/>
          <w:szCs w:val="28"/>
          <w:rtl w:val="true"/>
          <w:lang w:bidi="fa-IR"/>
        </w:rPr>
        <w:t>» .</w:t>
      </w:r>
    </w:p>
    <w:p>
      <w:pPr>
        <w:pStyle w:val="Heading5"/>
        <w:numPr>
          <w:ilvl w:val="4"/>
          <w:numId w:val="1"/>
        </w:numPr>
        <w:rPr/>
      </w:pPr>
      <w:bookmarkStart w:id="1124" w:name="__RefHeading___Toc2842816_1395250215"/>
      <w:bookmarkStart w:id="1125" w:name="_Toc454"/>
      <w:bookmarkEnd w:id="1124"/>
      <w:r>
        <w:rPr>
          <w:rtl w:val="true"/>
        </w:rPr>
        <w:t>تنبیهان</w:t>
      </w:r>
      <w:r>
        <w:rPr>
          <w:rtl w:val="true"/>
        </w:rPr>
        <w:t>:</w:t>
      </w:r>
      <w:bookmarkEnd w:id="112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أنّه یجب ضمّ ما قبلها فی الجمع المذکّر،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المحذوفة، و کسر ما قبلها فی المخاطبة،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المحذوفة، و الفتح</w:t>
      </w:r>
      <w:bookmarkStart w:id="1126" w:name="pg2870_24106"/>
    </w:p>
    <w:p>
      <w:pPr>
        <w:pStyle w:val="BookText"/>
        <w:rPr/>
      </w:pPr>
      <w:bookmarkEnd w:id="1126"/>
      <w:r>
        <w:rPr>
          <w:rFonts w:ascii="IRNazanin" w:hAnsi="IRNazanin" w:eastAsia="IRNazanin"/>
          <w:color w:val="111111"/>
          <w:sz w:val="28"/>
          <w:sz w:val="28"/>
          <w:szCs w:val="28"/>
          <w:rtl w:val="true"/>
          <w:lang w:bidi="fa-IR"/>
        </w:rPr>
        <w:t>فیما عداهما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المفرد فلأنّه لو انضمّ لالتبس بالجمع المذکّر و لو کسر لالتبس بالمخاطبة؛ و أمّا فی المثنّی و جمع المؤنث، فلأنّ ما قبلها ألف،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زیدت الألف فی الجمع المؤنّث قبل نون التأکید لکراهة اجتماع ثلاث نونات؛ نون المضمر و نونی التأکید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نون الخفیفة لا تدخل علی التثنیة و لا فی الجمع المؤنّث أصلا لأنّه لو 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تبق علی الأصل فلم تکن خفیفة، و إن بقت ساکنة فیلزم التقاء الساکنین علی غیر حدّه و هو غیر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اعلم بالصواب تم الکتاب بعون اللّه الملک الوهّاب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العالمین و صلّی اللّه علی سیّدنا محمّد و آله اجمعین</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2842818_1395250215"/>
      <w:bookmarkStart w:id="1128" w:name="_Toc455"/>
      <w:bookmarkEnd w:id="1127"/>
      <w:r>
        <w:rPr>
          <w:rtl w:val="true"/>
        </w:rPr>
        <w:t>الأسئلة</w:t>
      </w:r>
      <w:bookmarkEnd w:id="1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تفتح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الثقیلة و متی تکسر؟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 مواضع إلحاق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جوازا؟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یجب إلحاق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و لماذا؟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یجب ضمّ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و متی یجب کسره؟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یفتح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فی المثنی و جمع المؤنّث؟</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 لا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الخفیفة و لماذا؟</w:t>
      </w:r>
      <w:bookmarkStart w:id="1129" w:name="pg2870_24107"/>
    </w:p>
    <w:p>
      <w:pPr>
        <w:pStyle w:val="Heading4"/>
        <w:numPr>
          <w:ilvl w:val="3"/>
          <w:numId w:val="1"/>
        </w:numPr>
        <w:rPr/>
      </w:pPr>
      <w:bookmarkStart w:id="1130" w:name="__RefHeading___Toc2842820_1395250215"/>
      <w:bookmarkStart w:id="1131" w:name="_Toc456"/>
      <w:bookmarkEnd w:id="1129"/>
      <w:bookmarkEnd w:id="1130"/>
      <w:r>
        <w:rPr>
          <w:rtl w:val="true"/>
        </w:rPr>
        <w:t>التّمارین</w:t>
      </w:r>
      <w:bookmarkEnd w:id="1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إستخرج الأفعال المؤکّدة بالنّون من الجمل التالیة و ردّها إلی أصلها قبل التأکید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لَمْ یَفْعَلْ مٰا آمُرُهُ لَیُسْجَنَنَّ وَ لَیَکُوناً مِنَ اَلصّٰاغِرِینَ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فِتْنَةً لاٰ تُصِیبَنَّ اَلَّذِینَ ظَلَمُوا مِنْکُمْ خَاصَّةً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فَکُلِی وَ اِشْرَبِی وَ قَرِّی عَیْناً فَإِمّٰا تَرَیِنَّ مِنَ اَلْبَشَرِ أَحَداً فَقُولِی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 وَ لَأُمَنِّیَنَّهُمْ وَ لَآمُرَنَّهُمْ فَلَیُبَتِّکُنَّ آذٰانَ اَلْأَنْعٰامِ وَ لَآمُرَنَّهُمْ فَلَیُغَیِّرُنَّ خَلْقَ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أُجِیبَتْ دَعْوَتُکُمٰا فَاسْتَقِیمٰا وَ لاٰ تَتَّبِعٰانِّ سَبِیلَ اَلَّذِینَ لاٰ یَعْلَمُونَ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بعثه بالحقّ لتبلبلنّ بلبلة و لتغربلنّ غربلة و لتساطنّ سوط القدر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 الخطبة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نونی التأکید علی الأفعال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إحرصا، إدّخروا، لا تهملن، تنجزین، لا تهملی، أتکلّم، إبذلی، إتّق، ع، عظ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هَدٰانٰا لِهٰذٰا وَ مٰا کُنّٰا لِنَهْتَدِیَ لَوْ لاٰ أَنْ هَدٰانَا اَللّٰهُ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فلأندبنّک صباحا و مساء و لأبکینّ لک بدل الدّموع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ولد القائم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لو أدرکته لخدمته أیّام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51/148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6</w:t>
      </w:r>
      <w:r>
        <w:rPr>
          <w:rFonts w:eastAsia="IRNazanin" w:cs="IRNazanin"/>
          <w:color w:val="111111"/>
          <w:sz w:val="28"/>
          <w:szCs w:val="28"/>
          <w:rtl w:val="true"/>
          <w:lang w:bidi="fa-IR"/>
        </w:rPr>
        <w:t>.</w:t>
      </w:r>
      <w:bookmarkStart w:id="1132" w:name="pg2870_24108"/>
    </w:p>
    <w:p>
      <w:pPr>
        <w:pStyle w:val="Heading2"/>
        <w:numPr>
          <w:ilvl w:val="1"/>
          <w:numId w:val="1"/>
        </w:numPr>
        <w:rPr/>
      </w:pPr>
      <w:bookmarkStart w:id="1133" w:name="__RefHeading___Toc2842822_1395250215"/>
      <w:bookmarkStart w:id="1134" w:name="_Toc457"/>
      <w:bookmarkEnd w:id="1132"/>
      <w:bookmarkEnd w:id="1133"/>
      <w:r>
        <w:rPr>
          <w:rtl w:val="true"/>
        </w:rPr>
        <w:t>فهرس المصادر القرآن الکریم</w:t>
      </w:r>
      <w:bookmarkEnd w:id="1134"/>
    </w:p>
    <w:p>
      <w:pPr>
        <w:pStyle w:val="BookText"/>
        <w:rPr/>
      </w:pPr>
      <w:r>
        <w:rPr>
          <w:rFonts w:ascii="IRNazanin" w:hAnsi="IRNazanin" w:eastAsia="IRNazanin"/>
          <w:color w:val="111111"/>
          <w:sz w:val="28"/>
          <w:sz w:val="28"/>
          <w:szCs w:val="28"/>
          <w:rtl w:val="true"/>
          <w:lang w:bidi="fa-IR"/>
        </w:rPr>
        <w:t>نهج البلاغة من المعجم المفهرس، سید محمد کاظم المحمدی و محمد الدشتی، الطبعة الثانیة،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نشر الإمام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إعراب القرآن الکریم، الدرویش،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ابن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الدین، حسن بن محمد الدیلمی،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مؤسسة آل البیت علیهم السّلام لإحیاء التراث،</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إملاء ما منّ به الرحمن، أبو البقاء العکبری، الطبعة الثانیة،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منشورات مکتبة الصادق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محمد باقر المجلسی، الطبعة الثالثة،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البهجة المرضیّة، جلال الدین السیوطی، بتعلیقة مصطفی الحسینی الدشتی،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مکتبة المفید و 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ابو البرکات ابن الأنباری،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انتشارات الهجرة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حسین ابن شعبة الحرّانی، الطبعة الثانیة،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الخواطر و نزهة الظواهر المعروف ب مجموعة ورّام، أبو الحسین ورّام بن أبی فراس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الدروس العربیة، مصطفی غلایینی، الطبعة السادسة و العشرون،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المکتبة العصریّة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الشواهد، محمد باقر الشریف،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مکتبة 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المقدمات مع التصحیح و التعلیق، الشیخ محمد علی المدرّس الأفغانی، ایران، قم، مؤسسة الهجرة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الجدول فی إعراب القرآن، محمود صافی، الطبعة الأولی،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الرشید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جلوه‌ای از قرآن، منصور نصیری، الطبعة الأولی،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انتشارات نهاوندی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جامی، ملا جامی،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انتشارات الوفا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و درر الکلم، عبد الواحد آمدی،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فروغی از قرآن، علی افراسیابی، الطبعة الأولی،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انتشارات سینا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جمال الدین محمد ابن منظور،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نشر أدب الحوزة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لمعات الحسین، محمد حسین الحسینی الطهرانی،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مؤسسة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علی قتلی الطّفوف، السید ابن 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مبادی العربیة، رشید الشرتونی، تنقیح و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المحمدی، الطبعة العاشرة،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مؤسسة دار الذکر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ابو علی الطبرسی، الطبعة الأولی، بیروت، مؤسسة الأعلمی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 أحمد الفیّومی، الطبعة الأولی،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مکتبة دار الهجرة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الأدوات و الضمائر لألفاظ القرآن الکریم، إسماعیل أحمد معادیرة و عبد الحمید مصطفی السیّد،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إعراب ألفاظ القرآن الکریم، الطبعة الأولی،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مکتبة لبنان ناشرون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 شهاب الدین یاقوت بن عبد اللّه الحموی، الطبعة الأولی،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القواعد العربیة، عبد الغنی الدّقر، الطبعة الأولی،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منشورات الحمید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لألفاظ القرآن الکریم، محمد فؤاد عبد الباقی، الطبعة السادسة،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انتشارات إسماعیلیان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 اللبیب عن کتب الأعاریب، عبد اللّه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مکتبة سید الشهداء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الشیخ عباس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المنجد فی اللغة، لویس معلوف، نشر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 المحمدی الری شهری، مطابع مرکز النشر، مکتب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النحو القرآنی، جمیل أحمد ظفر، الطبعة الثانیة، المملکة العربیة 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المکرمة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النحو الواضح فی قواعد اللّغة العربیة، جارم علی و مصطفی أمینی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النحو الوافی، عباس حسن،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الحیاة، جماعة من محققی مؤسسة أمیر المؤمنین للتحقیق، الطبعة الأولی،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الوحید فی النحو و الإعراب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محمد الحرّ العاملی،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إحیاء التراث العربی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استفدنا ایضا من بعض الکتب الدراسیّة الدارجة فی المدارس و الحوزات و الجوامع و بعض شروح الهدایة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الذریعة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أبو علی أمین مکتبة الاسکندریّة أنّها تألیف أبی حیّان الأندلسی محمّد بن یوسف نزیل 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الخرس فی لسان الفرس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مشار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تنسب إلی الزبیر البصری ابن أحمد الشافعی أو إلی عبد الجلیل بن فیروز الغزنوی أو إلی ابن درستویه عبد اللّه بن جعفر کما فی کشف الظنون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نقل عن الاستاذ المدرّس الافغانی رحمه اللّه أنّها تألیف بنت ابن حاجب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سهو من الناسخ لأنّ خاتمة الکتاب لم توجد فی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تعلیقة الاستاذ المدرّس الافغانی رحمه اللّه علی جامع المقدّمات،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تعرف بها کیفیّة ترکیب بعضها مع بعض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حصر عقلیّ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دعاء الندبة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تسمیتها بالعلامة تسامح و الحقّ ما ذکر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الصمدیّة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یعرف بعدم قبول شیء من خواصّ أخویه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تعلیقة الاستاذ المدرّس الافغانی رحمه اللّه علی جامع المقدّمات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إرجاعها إلی أمر واحد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قبوله علامات الأسماء و الأفعال</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الإسم الّذی یعدل عن أصلها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الإسم الّذی سمع أنّه غیر منصرف و لیس فیه سوی العلمیّة، فحینئذ یفرض له أصل عدل عنه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 بلدتین بأرض فارس،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من أعمال أرّان بین برذعة و کنجة،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7003</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الندیم و المعاشر، لا النّادم، لأنّ 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النادم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فیکون غیر منصرف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الفقیر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 لغة الرّمل</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باب التنازع فی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المتداولة و لکن وجدناه فی المخطوطات بعد مبحث الفاعل تفصیلا، ثم اختصرناه و جئنا به هنا مزیدا للفائدة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تنبیه المخاطب علی امر مکروه لیجتنبه؛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القواعد العربیة، التحذیر</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تنبیه المخاطب علی أمر محمود لیفعله؛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القواعد العربیة، الإغراء</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المنادی إن کان مؤنّثا بالتاء فیرخّم بلا شرط و إلاّ فیرخّم بشرط أن یکون علما غیر مرکّب بالإضافة و الإسناد زائدا علی ثلاثة أحرف فلا یجوز ترخیم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تأبّط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دلّ علی مکان غیر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لیس له صورة تدرک بالحسّ الظاهر و لا حدود للصورة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جامع الدروس العربیّة، الجزء الثالث، المفعول فیه</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دلّ علی مکان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له صورة محدودة محصورة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له إمّا تحصیلیّ و هو الذی یکون وجوده بعد الفعل کالمثال الأوّل، أو حصولیّ و هو الّذی یکون وجوده قبل الفعل کالمثال الثّانی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ذکر یظهر أنّ المؤکّد بالنفس و العین إن کان مثنّی فالأحسن أن تجمعهما و قد یجوز أن یثنّیا تبعا للفظ المؤکّد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الغلط یتعلّق باللّسان و بدل النسیان یتعلّق بالجنان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الدروس العربیة، أقسام البدل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مشتق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أن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غیر الحرکة یسمّی سکونا</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القسم الثانی من أقسام المبنیّ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عدا ذلک فالمعوّل فیه السّماع،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 واها، 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 حیّهل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هیت، هیّا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إمض فی حدیثک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ورائک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دونک، هاک، هاء، عندک، لدیک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و افترق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غیر ذلک ممّا ورد فی المطولات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علمان لمرأتین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علم لکوکب یشبه السّهیل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علی قراءة نافع وحده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الدروس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القرینة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علی قراءة أبو عمرو و الکسائی و حمزة؛ و النصب علی قراءة آخرین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تسدّ مسدّ المفعولین،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صلتها،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ظَنَّ أَنَّهُ اَلْفِرٰاقُ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صلتها،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یَحْسَبُ اَلْإِنْسٰانُ أَنْ یُتْرَکَ 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لذلک تسمّی اللاّم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 الفارقة</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علی قرائة نافع و ابن 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علی قرائة غیر عاصم و حمزة و ابن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image" Target="media/image2.jpeg"/><Relationship Id="rId330" Type="http://schemas.openxmlformats.org/officeDocument/2006/relationships/image" Target="media/image2.jpeg"/><Relationship Id="rId331" Type="http://schemas.openxmlformats.org/officeDocument/2006/relationships/footer" Target="footer324.xml"/><Relationship Id="rId332" Type="http://schemas.openxmlformats.org/officeDocument/2006/relationships/footnotes" Target="footnotes.xml"/><Relationship Id="rId333" Type="http://schemas.openxmlformats.org/officeDocument/2006/relationships/numbering" Target="numbering.xml"/><Relationship Id="rId334" Type="http://schemas.openxmlformats.org/officeDocument/2006/relationships/fontTable" Target="fontTable.xml"/><Relationship Id="rId335" Type="http://schemas.openxmlformats.org/officeDocument/2006/relationships/settings" Target="settings.xml"/><Relationship Id="rId3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336</Pages>
  <Words>26692</Words>
  <Characters>110012</Characters>
  <CharactersWithSpaces>134551</CharactersWithSpaces>
  <Paragraphs>2154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2026-08-17T16:56:40Z</dcterms:created>
  <dc:creator>ghaemiyeh.com</dc:creator>
  <dc:description/>
  <dc:language>en-US</dc:language>
  <cp:lastModifiedBy/>
  <dcterms:modified xsi:type="dcterms:W3CDTF">2026-08-17T20:26:50Z</dcterms:modified>
  <cp:revision>1</cp:revision>
  <dc:subject/>
  <dc:title>الهدایه فی النحو</dc:title>
</cp:coreProperties>
</file>

<file path=docProps/custom.xml><?xml version="1.0" encoding="utf-8"?>
<Properties xmlns="http://schemas.openxmlformats.org/officeDocument/2006/custom-properties" xmlns:vt="http://schemas.openxmlformats.org/officeDocument/2006/docPropsVTypes"/>
</file>