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سوی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1239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61241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61243_1395250215">
            <w:r>
              <w:rPr>
                <w:webHidden/>
                <w:rStyle w:val="IndexLink"/>
                <w:rtl w:val="true"/>
              </w:rPr>
              <w:t>مقصد اول</w:t>
            </w:r>
            <w:r>
              <w:rPr>
                <w:rStyle w:val="IndexLink"/>
                <w:rtl w:val="true"/>
              </w:rPr>
              <w:tab/>
            </w:r>
            <w:r>
              <w:rPr>
                <w:rStyle w:val="IndexLink"/>
              </w:rPr>
              <w:t>14</w:t>
            </w:r>
          </w:hyperlink>
        </w:p>
        <w:p>
          <w:pPr>
            <w:pStyle w:val="Contents2"/>
            <w:tabs>
              <w:tab w:val="clear" w:pos="8743"/>
              <w:tab w:val="right" w:pos="9026" w:leader="dot"/>
            </w:tabs>
            <w:rPr/>
          </w:pPr>
          <w:hyperlink w:anchor="__RefHeading___Toc2661245_1395250215">
            <w:r>
              <w:rPr>
                <w:webHidden/>
                <w:rStyle w:val="IndexLink"/>
                <w:rtl w:val="true"/>
              </w:rPr>
              <w:t>مقصد دوم</w:t>
            </w:r>
            <w:r>
              <w:rPr>
                <w:rStyle w:val="IndexLink"/>
                <w:rtl w:val="true"/>
              </w:rPr>
              <w:tab/>
            </w:r>
            <w:r>
              <w:rPr>
                <w:rStyle w:val="IndexLink"/>
              </w:rPr>
              <w:t>27</w:t>
            </w:r>
          </w:hyperlink>
        </w:p>
        <w:p>
          <w:pPr>
            <w:pStyle w:val="Contents2"/>
            <w:tabs>
              <w:tab w:val="clear" w:pos="8743"/>
              <w:tab w:val="right" w:pos="9026" w:leader="dot"/>
            </w:tabs>
            <w:rPr/>
          </w:pPr>
          <w:hyperlink w:anchor="__RefHeading___Toc2661247_1395250215">
            <w:r>
              <w:rPr>
                <w:webHidden/>
                <w:rStyle w:val="IndexLink"/>
                <w:rtl w:val="true"/>
              </w:rPr>
              <w:t>مقصد سوم</w:t>
            </w:r>
            <w:r>
              <w:rPr>
                <w:rStyle w:val="IndexLink"/>
                <w:rtl w:val="true"/>
              </w:rPr>
              <w:tab/>
            </w:r>
            <w:r>
              <w:rPr>
                <w:rStyle w:val="IndexLink"/>
              </w:rPr>
              <w:t>33</w:t>
            </w:r>
          </w:hyperlink>
        </w:p>
        <w:p>
          <w:pPr>
            <w:pStyle w:val="Contents2"/>
            <w:tabs>
              <w:tab w:val="clear" w:pos="8743"/>
              <w:tab w:val="right" w:pos="9026" w:leader="dot"/>
            </w:tabs>
            <w:rPr/>
          </w:pPr>
          <w:hyperlink w:anchor="__RefHeading___Toc2661249_1395250215">
            <w:r>
              <w:rPr>
                <w:webHidden/>
                <w:rStyle w:val="IndexLink"/>
                <w:rtl w:val="true"/>
              </w:rPr>
              <w:t>مقصد چهارم</w:t>
            </w:r>
            <w:r>
              <w:rPr>
                <w:rStyle w:val="IndexLink"/>
                <w:rtl w:val="true"/>
              </w:rPr>
              <w:tab/>
            </w:r>
            <w:r>
              <w:rPr>
                <w:rStyle w:val="IndexLink"/>
              </w:rPr>
              <w:t>39</w:t>
            </w:r>
          </w:hyperlink>
        </w:p>
        <w:p>
          <w:pPr>
            <w:pStyle w:val="Contents2"/>
            <w:tabs>
              <w:tab w:val="clear" w:pos="8743"/>
              <w:tab w:val="right" w:pos="9026" w:leader="dot"/>
            </w:tabs>
            <w:rPr/>
          </w:pPr>
          <w:hyperlink w:anchor="__RefHeading___Toc2661251_1395250215">
            <w:r>
              <w:rPr>
                <w:webHidden/>
                <w:rStyle w:val="IndexLink"/>
                <w:rtl w:val="true"/>
              </w:rPr>
              <w:t>مقصد پنجم</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46_34796"/>
      <w:bookmarkStart w:id="1" w:name="pg2846_34796"/>
      <w:bookmarkEnd w:id="1"/>
    </w:p>
    <w:p>
      <w:pPr>
        <w:pStyle w:val="Heading2"/>
        <w:numPr>
          <w:ilvl w:val="1"/>
          <w:numId w:val="1"/>
        </w:numPr>
        <w:rPr/>
      </w:pPr>
      <w:bookmarkStart w:id="2" w:name="pg2846_34796"/>
      <w:bookmarkStart w:id="3" w:name="__RefHeading___Toc266123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مصطفی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۳۵۸۹۳۶۰</w:t>
      </w:r>
    </w:p>
    <w:p>
      <w:pPr>
        <w:pStyle w:val="Heading2"/>
        <w:numPr>
          <w:ilvl w:val="1"/>
          <w:numId w:val="1"/>
        </w:numPr>
        <w:rPr/>
      </w:pPr>
      <w:bookmarkStart w:id="5" w:name="__RefHeading___Toc2661241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سوی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برای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w:t>
      </w:r>
    </w:p>
    <w:p>
      <w:pPr>
        <w:pStyle w:val="BookText"/>
        <w:rPr/>
      </w:pPr>
      <w:r>
        <w:rPr>
          <w:rFonts w:ascii="IRNazanin" w:hAnsi="IRNazanin" w:eastAsia="IRNazanin"/>
          <w:color w:val="111111"/>
          <w:sz w:val="28"/>
          <w:sz w:val="28"/>
          <w:szCs w:val="28"/>
          <w:rtl w:val="true"/>
          <w:lang w:bidi="fa-IR"/>
        </w:rPr>
        <w:t>به سوی کربلا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برای ظهور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رضایی</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مقصد چهارم</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پنجم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یا رسول‌ا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عباس، با شما کار دارند، می خواهند شما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بگویید بیاید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شده؟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خواب دیدم که پاره‌ای از گوشت تن شما جدا شده و در دامنم قرار گرفت؛ تعبیر آن چیست؟</w:t>
      </w:r>
    </w:p>
    <w:p>
      <w:pPr>
        <w:pStyle w:val="BookText"/>
        <w:rPr/>
      </w:pPr>
      <w:r>
        <w:rPr>
          <w:rFonts w:ascii="IRNazanin" w:hAnsi="IRNazanin" w:eastAsia="IRNazanin"/>
          <w:color w:val="111111"/>
          <w:sz w:val="28"/>
          <w:sz w:val="28"/>
          <w:szCs w:val="28"/>
          <w:rtl w:val="true"/>
          <w:lang w:bidi="fa-IR"/>
        </w:rPr>
        <w:t>ـ 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خوبی دیده‌ای، اگر رؤیایت 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دنیا خواهد آورد که برای شیر دادن به تو سپرده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خواهد آورد؟ حسین، چه اسم آشنایی؛ برای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عالمی که بعد از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آسمان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یا زمین دوست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گام بردارد؟ ای آسمانی که برای آمدن او لحظه‌شماری می‌کنی، آیا طاقت دیدن او را در همه حالت داری؟ و 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او بر همه جای تو گام بگذارد؟</w:t>
      </w:r>
    </w:p>
    <w:p>
      <w:pPr>
        <w:pStyle w:val="BookText"/>
        <w:rPr/>
      </w:pPr>
      <w:r>
        <w:rPr>
          <w:rFonts w:ascii="IRNazanin" w:hAnsi="IRNazanin" w:eastAsia="IRNazanin"/>
          <w:color w:val="111111"/>
          <w:sz w:val="28"/>
          <w:sz w:val="28"/>
          <w:szCs w:val="28"/>
          <w:rtl w:val="true"/>
          <w:lang w:bidi="fa-IR"/>
        </w:rPr>
        <w:t>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w:t>
      </w:r>
    </w:p>
    <w:p>
      <w:pPr>
        <w:pStyle w:val="BookText"/>
        <w:rPr/>
      </w:pPr>
      <w:r>
        <w:rPr>
          <w:rFonts w:ascii="IRNazanin" w:hAnsi="IRNazanin" w:eastAsia="IRNazanin"/>
          <w:color w:val="111111"/>
          <w:sz w:val="28"/>
          <w:sz w:val="28"/>
          <w:szCs w:val="28"/>
          <w:rtl w:val="true"/>
          <w:lang w:bidi="fa-IR"/>
        </w:rPr>
        <w:t>ـ جبرئیل نزدم آمد و مرا خبر داده امتم، این فرزندم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شفاعتم را به آنان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روز چه خبر است؟ همه به اوج فقر و نیاز خود راه می‌یابند، تکیه‌گاه‌ها گسسته شده و آشنایی‌ها تبدیل به غربت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غضّوا ابصارکم حتی تجوز فاطمه </w:t>
      </w:r>
      <w:r>
        <w:rPr>
          <w:rStyle w:val="FootnoteAnchor"/>
          <w:rtl w:val="true"/>
        </w:rPr>
        <w:footnoteReference w:id="2"/>
      </w:r>
      <w:r>
        <w:rPr>
          <w:rFonts w:ascii="IRNazanin" w:hAnsi="IRNazanin" w:eastAsia="IRNazanin"/>
          <w:color w:val="111111"/>
          <w:sz w:val="28"/>
          <w:sz w:val="28"/>
          <w:szCs w:val="28"/>
          <w:rtl w:val="true"/>
          <w:lang w:bidi="fa-IR"/>
        </w:rPr>
        <w:t>؛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کنید که سلاله و کوثر هستی در حال ورود به صحرای محشر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دستشان چیست؟ کهنه‌ای است به رنگ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پارگی‌های آن به خاطر چیست؟ کهنه که دیگر پاره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هستی قصد دارند با این لباس چه کار کنند؟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سید شهیدان و آقای اهل بهشت را نمی‌بینی که رو به روی مادر، با پیکری بدون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است با این مقامتان به خاطر یک طفل از منبر خود پایین بیایید و او را در آغوش گرفته و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منبر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عمری است در مدینه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دیده‌ام که رسول خدا، میوه دل خود را هنگام بازی، می‌بوسد و می‌بوید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چه می‌دهد؟ لباس یوسف طاقت پدر را می‌برد؛ بوی سرور یوسف، چگونه؟</w:t>
      </w:r>
    </w:p>
    <w:p>
      <w:pPr>
        <w:pStyle w:val="BookText"/>
        <w:rPr/>
      </w:pPr>
      <w:r>
        <w:rPr>
          <w:rFonts w:ascii="IRNazanin" w:hAnsi="IRNazanin" w:eastAsia="IRNazanin"/>
          <w:color w:val="111111"/>
          <w:sz w:val="28"/>
          <w:sz w:val="28"/>
          <w:szCs w:val="28"/>
          <w:rtl w:val="true"/>
          <w:lang w:bidi="fa-IR"/>
        </w:rPr>
        <w:t>بالای تخت یوسف کنعان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یوسفی که یوسف زهرا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 بگیر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هستی چرا فرزند خود را غرق در بوسه می‌کنند؟ قرار است بر این بدن چه بگذرد؟ به کجا برود؟ در آسمان چه خبر</w:t>
      </w:r>
    </w:p>
    <w:p>
      <w:pPr>
        <w:pStyle w:val="BookText"/>
        <w:rPr/>
      </w:pPr>
      <w:r>
        <w:rPr>
          <w:rFonts w:ascii="IRNazanin" w:hAnsi="IRNazanin" w:eastAsia="IRNazanin"/>
          <w:color w:val="111111"/>
          <w:sz w:val="28"/>
          <w:sz w:val="28"/>
          <w:szCs w:val="28"/>
          <w:rtl w:val="true"/>
          <w:lang w:bidi="fa-IR"/>
        </w:rPr>
        <w:t>است که ملائکه برای تسلیت بر رسول هستی، فوج‌فوج حاضر می‌شوند، تسلیت 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هنوز یک سال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 هر کس که او را خوار کند و بکش آن کس که حسین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عصر عاشورا، خیمه‌ها را نمی‌دانم در چه غمی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قافله کجاست؟ کودکان چگونه اند؟ این مرد چرا این گونه شده؟ و دیگری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جنون او به خاطر به غارت بردن عمامه امام و بر سر نهادنش است و دیگری از شدت حرارت و تشنگی دارد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امام، آتش را نصیب او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مختار قریه به قریه و کوچه به کوچه به دنبال سگ‌های‌هاری می‌گردد که از ترس و وحشت در کنجی خزیده‌اند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دیگی از روغن گداخته آماده کنید و درون آن بیندازید و سر دیگری را به محضر امام زین العابدین علیه السلام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رنگی دگرگون و چهره‌ای برافروخته و چشمانی پر از اشک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دو چیز گرانبها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که اصل و آمیخته با ذات من و حاصل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نمی‌شوند تا آن‌که در حوض بر من وارد شوند، آگاه باشید که من منتظر آن دو هستم</w:t>
      </w:r>
      <w:r>
        <w:rPr>
          <w:rFonts w:eastAsia="IRNazanin" w:cs="IRNazanin"/>
          <w:color w:val="111111"/>
          <w:sz w:val="28"/>
          <w:szCs w:val="28"/>
          <w:rtl w:val="true"/>
          <w:lang w:bidi="fa-IR"/>
        </w:rPr>
        <w:t>.</w:t>
      </w:r>
      <w:bookmarkStart w:id="7" w:name="pg2846_34806"/>
    </w:p>
    <w:p>
      <w:pPr>
        <w:pStyle w:val="Heading2"/>
        <w:numPr>
          <w:ilvl w:val="1"/>
          <w:numId w:val="1"/>
        </w:numPr>
        <w:rPr/>
      </w:pPr>
      <w:bookmarkStart w:id="8" w:name="__RefHeading___Toc2661243_1395250215"/>
      <w:bookmarkStart w:id="9" w:name="_Toc3"/>
      <w:bookmarkEnd w:id="7"/>
      <w:bookmarkEnd w:id="8"/>
      <w:r>
        <w:rPr>
          <w:rtl w:val="true"/>
        </w:rPr>
        <w:t>مقصد اول</w:t>
      </w:r>
      <w:bookmarkEnd w:id="9"/>
    </w:p>
    <w:p>
      <w:pPr>
        <w:pStyle w:val="BookText"/>
        <w:rPr/>
      </w:pPr>
      <w:r>
        <w:rPr>
          <w:rFonts w:ascii="IRNazanin" w:hAnsi="IRNazanin" w:eastAsia="IRNazanin"/>
          <w:color w:val="111111"/>
          <w:sz w:val="28"/>
          <w:sz w:val="28"/>
          <w:szCs w:val="28"/>
          <w:rtl w:val="true"/>
          <w:lang w:bidi="fa-IR"/>
        </w:rPr>
        <w:t>ـ سرورم نامه‌ای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طرف کیست؟</w:t>
      </w:r>
    </w:p>
    <w:p>
      <w:pPr>
        <w:pStyle w:val="BookText"/>
        <w:rPr/>
      </w:pPr>
      <w:r>
        <w:rPr>
          <w:rFonts w:ascii="IRNazanin" w:hAnsi="IRNazanin" w:eastAsia="IRNazanin"/>
          <w:color w:val="111111"/>
          <w:sz w:val="28"/>
          <w:sz w:val="28"/>
          <w:szCs w:val="28"/>
          <w:rtl w:val="true"/>
          <w:lang w:bidi="fa-IR"/>
        </w:rPr>
        <w:t>ـ از طرف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شده؟ با من چه کار دارد؟</w:t>
      </w:r>
    </w:p>
    <w:p>
      <w:pPr>
        <w:pStyle w:val="BookText"/>
        <w:rPr/>
      </w:pPr>
      <w:r>
        <w:rPr>
          <w:rFonts w:ascii="IRNazanin" w:hAnsi="IRNazanin" w:eastAsia="IRNazanin"/>
          <w:color w:val="111111"/>
          <w:sz w:val="28"/>
          <w:sz w:val="28"/>
          <w:szCs w:val="28"/>
          <w:rtl w:val="true"/>
          <w:lang w:bidi="fa-IR"/>
        </w:rPr>
        <w:t>ـ نمی‌دانم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نامه را بخوان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طرف یزید بن معاویه به ولید بن عقبه، 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معاویه، دار دنیا را</w:t>
      </w:r>
    </w:p>
    <w:p>
      <w:pPr>
        <w:pStyle w:val="BookText"/>
        <w:rPr/>
      </w:pPr>
      <w:r>
        <w:rPr>
          <w:rFonts w:ascii="IRNazanin" w:hAnsi="IRNazanin" w:eastAsia="IRNazanin"/>
          <w:color w:val="111111"/>
          <w:sz w:val="28"/>
          <w:sz w:val="28"/>
          <w:szCs w:val="28"/>
          <w:rtl w:val="true"/>
          <w:lang w:bidi="fa-IR"/>
        </w:rPr>
        <w:t>وداع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تو وظیفه داری از تمامی مردم مدینه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بیعت بگیری و اگر او از پذیرفتن فرمان تو سرباز زد، گردنش را بزن و سرش را برایم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او را فرا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درست شنیدم؟ بیعت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او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را با فرزند معاویه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فرصت به او داده می‌شد، هر آن دست به قیام علیه معاویه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در این چند سال به خاطر راضی بودنش نبود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نیز اگر آن روز صلح کرد، برای این نبود که با معاویه سازش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چگونه لشکریان او از دورش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برایش نمانده بود؛ درست</w:t>
      </w:r>
    </w:p>
    <w:p>
      <w:pPr>
        <w:pStyle w:val="BookText"/>
        <w:rPr/>
      </w:pPr>
      <w:r>
        <w:rPr>
          <w:rFonts w:ascii="IRNazanin" w:hAnsi="IRNazanin" w:eastAsia="IRNazanin"/>
          <w:color w:val="111111"/>
          <w:sz w:val="28"/>
          <w:sz w:val="28"/>
          <w:szCs w:val="28"/>
          <w:rtl w:val="true"/>
          <w:lang w:bidi="fa-IR"/>
        </w:rPr>
        <w:t>مثل روز صفین که پدرش را مجبور به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یزید همچون پدرش، با حسین به آرامی برخورد نکرد تا اوضاع را به نفع خود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یزید پس از مرگ پدرش، حکومتی نوپاست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واهمه بسیاری از شورش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اگر او را رها کند، شیرینی مُلکش را که چند روزی است به کامش لذیذ آمده، از دست بدهد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حسین آشناست؛ به زیرکی او، محبوب بودن و قدرتش پی برده است و می‌داند که تنها راه محکم کردن پایه‌های خلافتش، بیعت گرفتن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بعیت گرفتن، می‌شود او را به انزوا کشاند، از محبوبیتش کاست و به تقویت نیروها</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موافقت و بیعت حسین وزنه سنگینی است که می‌شود از آن برای جلب حمایت و تبلیغات 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هرچه زودتر به دنبال مروان بن حکم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امام می‌داند معاویه مرده و دیر یا زود یزید برای بیعت به دنبال او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جا خواندم تا درباره موضوعی با تو مشورت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مسأله‌ای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یزید نامه‌ای فرستاده و با جدّیت خواستار بیعت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در صورت امتناع، سر او را برایش بفرستم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سری؟ سر کسی که امروز هزاران نفر از بنی‌هاشم، در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او را در سر دارند و حاضرند سر به راه او ارزانی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ولید شاید بی‌جا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حسین کیست؛ فرزند علی، فاطمه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او ریخته شود، بی شک، به زودی دامنشان را خواهد گرفت و کاخ سبز معاویه را به کاخ سیاه و نکبت تبدیل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حسینی است که گهواره‌اش زیارتگاه عرشیان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 پروازی شکسته باشد، با نوازش چوبه‌های آن، اوج و پرواز را پیدا می‌کند؛ پروازی که حسین به خوبی به عاشقان خود می‌آموزد چگونه باید بال پرواز را به دست آورد، بال پروازی که او به پرواز در می‌آورد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از او تقاضای همسفری‌اش را داشته باشی؛ کافی است به خاطر او، به در درمان‌خانه‌اش سری بزنی، داروی او همان</w:t>
      </w:r>
    </w:p>
    <w:p>
      <w:pPr>
        <w:pStyle w:val="BookText"/>
        <w:rPr/>
      </w:pPr>
      <w:r>
        <w:rPr>
          <w:rFonts w:ascii="IRNazanin" w:hAnsi="IRNazanin" w:eastAsia="IRNazanin"/>
          <w:color w:val="111111"/>
          <w:sz w:val="28"/>
          <w:sz w:val="28"/>
          <w:szCs w:val="28"/>
          <w:rtl w:val="true"/>
          <w:lang w:bidi="fa-IR"/>
        </w:rPr>
        <w:t>حرارتی است که قلب پروانه‌هایش لحظه‌ای به سردی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هم که شاید بدش نمی‌آمد عقده‌های درونی خود را از امام و پدر او، مقداری تسکین دهد، با لحنی مطمئن به ولید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بیعت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جای تو بودم، گردنش را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کاش پا به هستی نگذاشته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حسین این روزها در مدینه بیشتر به مشام می‌رسد؛ بویی که همه وجودت را تسخیر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 اکنون در چه حالی است؟ در گوشه‌ای از منزل خلوت کرده، با معبود خود نجوا می‌کند و از او طلب 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دیر یا زود پیک حاکم برای احضار او از راه</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اندیشه‌های بزرگ است که باید پس از نابودی معاویه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اقدامات و زمینه‌های بسیاری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اوست که از این شکاف به وجود آمده استفاده کند و دنیا را از تاریکی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فقط با دستان او ممکن می‌شود؛ اما برای این کار به یاران و نیرو‌های وفاداری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در این مسیر، با حسین تا پای جان همراهی کند؟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پیک حاکم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دارم برای سرورتان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شما را به دربار خواسته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همراه سی تن از اهل بیت و جوانان بنی‌هاشم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طول مسیر، امام را چون شمعی در بر گرفتند و نگاه از او</w:t>
      </w:r>
    </w:p>
    <w:p>
      <w:pPr>
        <w:pStyle w:val="BookText"/>
        <w:rPr/>
      </w:pPr>
      <w:r>
        <w:rPr>
          <w:rFonts w:ascii="IRNazanin" w:hAnsi="IRNazanin" w:eastAsia="IRNazanin"/>
          <w:color w:val="111111"/>
          <w:sz w:val="28"/>
          <w:sz w:val="28"/>
          <w:szCs w:val="28"/>
          <w:rtl w:val="true"/>
          <w:lang w:bidi="fa-IR"/>
        </w:rPr>
        <w:t>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نظر به روی او، همه غم‌ها را از قلبشان خالی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سال‌ها بود این پروانه‌ها بال‌های خود را بر گرد شمعی غیر از او نگسترانده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سال‌هاست که از حمایت امام و بیعت با او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پیش هم که برادر به دستان خبیث معاویه به شهادت رسیده بود، چنین نامه‌ای به دست امام رسید؛ نامه ‌ای از طرف افرادی سرشناس که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آن گِرد آمده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بن ابی طالب از جانب شیعیان او و شیعیان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غیر از او خدایی نیست را سپاسگزاریم و از او خواستاریم که درود بی‌کران خود را نصیب محمدو آل او</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شما را در این مصیبت بیش از پیش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برای اوییم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مصیبت بزرگ تسلیت می‌گوییم و خداوند را سپاس می‌گوییم که تو را جانشین او قرار داد و ما شیعیان تو، مصیبت دیدگان به مصیبت تو، محزون به حزن تو و خوشحال از شادمانی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امر تو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 معاویه را پریشان کرده و سخت به فکر چاره‌جویی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امضای پیمان صلح با برادرش، تاکنون بندبند آن را زیرپا گذاشته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معاویه را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بر می‌دارد و چنین برای امام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کارهایت به من خبرهایی رسیده، کارهایی که به عقیده‌ام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زمانی که با من سر حیله داشته باشی، به تو نیرنگ خواهم زد و زمانی که مرا ارجمند بداری تو را محترم خواهم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کاملاً آگاه است که نباید حسین را به حال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روزهای آخر عمر خود را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طرف او حاکم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قبل از مرگ خود برای او نامه‌ای می‌نویسد و برای بقای حکمرانی بنی‌امیه او را به مسائلی آگاه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شدید می‌کنم به اهل شام؛ آن‌ها پاره تن تو هستند و تو از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به شهرهای مختلف برای بیعت گرفتن برای تو سفر</w:t>
      </w:r>
    </w:p>
    <w:p>
      <w:pPr>
        <w:pStyle w:val="BookText"/>
        <w:rPr/>
      </w:pPr>
      <w:r>
        <w:rPr>
          <w:rFonts w:ascii="IRNazanin" w:hAnsi="IRNazanin" w:eastAsia="IRNazanin"/>
          <w:color w:val="111111"/>
          <w:sz w:val="28"/>
          <w:sz w:val="28"/>
          <w:szCs w:val="28"/>
          <w:rtl w:val="true"/>
          <w:lang w:bidi="fa-IR"/>
        </w:rPr>
        <w:t>کرده‌ام و آن‌ها را برای فرمان‌برداری‌ات رام نموده‌ام، از شورش کسی بر تو نمی‌ترسم مگر چهار نفر که این‌ها علاوه بر بیعت نکردنشان، با تو به مقابله نیز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معاویه دقایقی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اندکی توان بازکردن‌شان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پدرش ابوسفیان، با چشمانی کور، وقتی به مسجد مدینه پای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شما در این مجلس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مطمئن شد، رو به طایفه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خلافت را همچون گویی در بین خود نگه دارید؛ مگذارید این گوی از میدان شما خارج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در چند سال آخر، سفرهای زیادی برای حفظ این گوی در میدان</w:t>
      </w:r>
    </w:p>
    <w:p>
      <w:pPr>
        <w:pStyle w:val="BookText"/>
        <w:rPr/>
      </w:pPr>
      <w:r>
        <w:rPr>
          <w:rFonts w:ascii="IRNazanin" w:hAnsi="IRNazanin" w:eastAsia="IRNazanin"/>
          <w:color w:val="111111"/>
          <w:sz w:val="28"/>
          <w:sz w:val="28"/>
          <w:szCs w:val="28"/>
          <w:rtl w:val="true"/>
          <w:lang w:bidi="fa-IR"/>
        </w:rPr>
        <w:t>ابوسفیانی کرده است؛ برخی را با پول و به طمع انداختن زیر فرمان خود درآورده، برخی را با ترساندن و تهدید به مرگ یا گرفتن اموال و برخی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سال‌هاست با این مردم آشناست و نرخ هر کس را به خوبی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کدام را باید چگونه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برای به دست آوردن کاخ سبز شام چه جنگ‌هایی باید به راه انداخت و چه فتنه‌هایی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عثمان را باید تنها بگذارد تا بر ضد او شورش شود؛ آن گاه به بهانه خونخواهی او دست به قیام بزند و پیراهن خونی او را پلی برای پیراهن سرخ خلافتش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در آستانه هلاکت در جنگ صفین، چگونه با حیله‌ای از دست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علیه السلام فرار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می‌گفت که باید تا جایی که مردم با حکومت راه می‌آیند، راه آمد و هر جا که</w:t>
      </w:r>
    </w:p>
    <w:p>
      <w:pPr>
        <w:pStyle w:val="BookText"/>
        <w:rPr/>
      </w:pPr>
      <w:r>
        <w:rPr>
          <w:rFonts w:ascii="IRNazanin" w:hAnsi="IRNazanin" w:eastAsia="IRNazanin"/>
          <w:color w:val="111111"/>
          <w:sz w:val="28"/>
          <w:sz w:val="28"/>
          <w:szCs w:val="28"/>
          <w:rtl w:val="true"/>
          <w:lang w:bidi="fa-IR"/>
        </w:rPr>
        <w:t>حرکتی مشکوک دیده شد، آن را بی‌سروصدا خفه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رسیدن به هدف بزرگ و آرزوی قدیمی، باید امپراطوری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اولین بار پدرش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انصافاً خوب راه پدر را ادامه می‌دهد و هدفش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هدف؟ هدفِ محو کردن نام رسول خاتم از همه مأذنه‌ها و حذف کردن امیرالمؤمنین با لعن بر منبر همه شهرها و به دوش کشیدن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شام یعنی معاویه بن ابی‌سفیان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همکاری حسین نمی‌شود به رشد و توسعه حکومت ابی‌سفیان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نمانده تا همه اسلام، همان شود که هند جگرخوار و ابی‌لهب‌ها آرزویش را داشتند و در جنگ‌هایشان با رسول خدا، مستانه به دنبال آن می‌دویدند</w:t>
      </w:r>
      <w:r>
        <w:rPr>
          <w:rFonts w:eastAsia="IRNazanin" w:cs="IRNazanin"/>
          <w:color w:val="111111"/>
          <w:sz w:val="28"/>
          <w:szCs w:val="28"/>
          <w:rtl w:val="true"/>
          <w:lang w:bidi="fa-IR"/>
        </w:rPr>
        <w:t>.</w:t>
      </w:r>
      <w:bookmarkStart w:id="10" w:name="pg2846_34820"/>
    </w:p>
    <w:p>
      <w:pPr>
        <w:pStyle w:val="Heading2"/>
        <w:numPr>
          <w:ilvl w:val="1"/>
          <w:numId w:val="1"/>
        </w:numPr>
        <w:rPr/>
      </w:pPr>
      <w:bookmarkStart w:id="11" w:name="__RefHeading___Toc2661245_1395250215"/>
      <w:bookmarkStart w:id="12" w:name="_Toc4"/>
      <w:bookmarkEnd w:id="10"/>
      <w:bookmarkEnd w:id="11"/>
      <w:r>
        <w:rPr>
          <w:rtl w:val="true"/>
        </w:rPr>
        <w:t>مقصد دوم</w:t>
      </w:r>
      <w:bookmarkEnd w:id="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و یزید برایم نامه‌ای فرستاده که باید از تو بیعت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پنهانی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مردم را برای بیعت فرا خواندی، ما را نیز فرا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که می‌دید آخرین فرصت برای انتقام از حسین از چنگش خارج می‌شود، با ناراحتی رو به ولید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را مپذیر و اگر بیعت نکرد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سال‌های دورتر، آرزوهایی داشت که با وجود پدر و برادر حسین نتوانست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ثروت،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آن‌ها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حسین، سدّ محکمی برای دست یافتن او به آرزوهای دور و درازش است؛ آرزوهایی که فکر آن‌ها، خواب را از سرش ربوده و حاضر است به هر ریسمانی چنگ بزند تا بتواند آن‌ها را در آغوش بگیرد؛ هرچند با نابود کردن حسین میوه دل رسول خدا، فرزند فاطمه ریحانه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برود، برود؛ ولی مروان به خواسته و آرزوی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زرقا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می‌دهی که گردن مرا بزنند؟ به خدا سوگند به پستی گرویدی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کجا رسیده که آینه چرکی را به بغل گرفته‌اند و آب زلال را پس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دو امام با هم جمع شوند؛ یا باید حسین رهبر و هدایت‌گر باشد یا شهوت و آرزوهای رنگی در کاخ سبز معاویه‌ای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پسر فاطمه سکّان این کشتی را به دست گیرد یا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می‌خواهد در این شهر، ساعتی حتی لحظه‌ای پنبه را از گوش خود بیرون آورد و به صدای قلب امام گوش دهد که این گونه به تنها تکیه‌گاه خود گلایه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شکایت دردهایم را فقط به نزد تو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دست‌گیری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دستانشان را آتش بزنند ولی لحظه‌ای به دستان همیشه منتظرم ندهند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آمده‌ام آن‌ها را از شرّ وحشت، مرگ و ناله در بیابان پر از آتش نجات دهم؛ اما آنان به سمت مرگ می‌دوند، ناله می‌زنند و با پا گذاشتن درون آتش‌های این بیابان فریاد</w:t>
      </w:r>
    </w:p>
    <w:p>
      <w:pPr>
        <w:pStyle w:val="BookText"/>
        <w:rPr/>
      </w:pPr>
      <w:r>
        <w:rPr>
          <w:rFonts w:ascii="IRNazanin" w:hAnsi="IRNazanin" w:eastAsia="IRNazanin"/>
          <w:color w:val="111111"/>
          <w:sz w:val="28"/>
          <w:sz w:val="28"/>
          <w:szCs w:val="28"/>
          <w:rtl w:val="true"/>
          <w:lang w:bidi="fa-IR"/>
        </w:rPr>
        <w:t>می‌کشند، ولی نمی‌خواهند با منِ حسین، به مسیر پر از آرامش و سلامتی بیایند؛ مسیری که جز صدای آشنایی و نشاط و طراوت، صدایی دیگر به گوش نمی‌رسد؛ احساس خستگی، تنهایی، پژمردگی، مرگ و نابودی در آن جا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 تمام وجود، خود را وقف کنم؛ نگذارم بندگان تو بدبخت و بی‌کس شوند، نگذارم به درّه‌ای سقوط کنند که این درّه بی‌انتها هزاران نفر مثل آنان را به کام خود کشیده و از درون آن هر چه فریاد می‌زنند هیچ فریادرسی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قبل از آن که دیر شود، صدایشان بزنم، به طرفشان بروم، دستانشان را بگیرم، از آتش بگذرانم و تا رسیدن به زیبایی‌ها رهایشان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حسین تو، پسر زهرا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ولید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سرچشمه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 ما رفت‌وآمد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آفرینش را از ما آغاز کرد و به ما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و ولید فهمیدند که امام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اگر امام نبود، آن‌ها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برای خالق جهان، امثال آن‌ها، آن قدر پست و حقیر هستند که حتی به اندازه یک دانه کوچک در دهان مورچه هم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حسین است که خداوند خلق می‌کند و زندگی و نعمت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نظر آن‌ها، برای پذیرفتن این کلام، خیلی 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 ملک‌ها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فکر، کمی با خودش خلوت کند و به صحبت بنشیند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یزید، مردی فاسق و شرابخوار است؛ کسی است که آشکارا، در حضور دیگران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چنین جایگاهی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سمت در حرکت کردند و از مجلس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از خشم انگشت خود را می‌گزید و نمی‌توانست عصبانیت خود را پنهان کند، رو کرد به ولید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دستور من سرپیچی کردی؟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مشورت دادنت، مرا به نابودی دین و دنیایم کشاندی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مالک همه دنیا باشم و حسین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کسی در حالی که خون حسین را بر گردن دارد، خدا را ملاقات کند؛ مگر این‌که خدا به او نظر نمی‌افکند و او را پاک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عذاب دردناک و سختی خواهد داشت</w:t>
      </w:r>
      <w:r>
        <w:rPr>
          <w:rFonts w:eastAsia="IRNazanin" w:cs="IRNazanin"/>
          <w:color w:val="111111"/>
          <w:sz w:val="28"/>
          <w:szCs w:val="28"/>
          <w:rtl w:val="true"/>
          <w:lang w:bidi="fa-IR"/>
        </w:rPr>
        <w:t>.</w:t>
      </w:r>
      <w:bookmarkStart w:id="13" w:name="pg2846_34826"/>
    </w:p>
    <w:p>
      <w:pPr>
        <w:pStyle w:val="Heading2"/>
        <w:numPr>
          <w:ilvl w:val="1"/>
          <w:numId w:val="1"/>
        </w:numPr>
        <w:rPr/>
      </w:pPr>
      <w:bookmarkStart w:id="14" w:name="__RefHeading___Toc2661247_1395250215"/>
      <w:bookmarkStart w:id="15" w:name="_Toc5"/>
      <w:bookmarkEnd w:id="13"/>
      <w:bookmarkEnd w:id="14"/>
      <w:r>
        <w:rPr>
          <w:rtl w:val="true"/>
        </w:rPr>
        <w:t>مقصد سوم</w:t>
      </w:r>
      <w:bookmarkEnd w:id="15"/>
    </w:p>
    <w:p>
      <w:pPr>
        <w:pStyle w:val="BookText"/>
        <w:rPr/>
      </w:pPr>
      <w:r>
        <w:rPr>
          <w:rFonts w:ascii="IRNazanin" w:hAnsi="IRNazanin" w:eastAsia="IRNazanin"/>
          <w:color w:val="111111"/>
          <w:sz w:val="28"/>
          <w:sz w:val="28"/>
          <w:szCs w:val="28"/>
          <w:rtl w:val="true"/>
          <w:lang w:bidi="fa-IR"/>
        </w:rPr>
        <w:t>مدینه انتظار رفتن او را می‌کشد؛ رفتنی که از ترس جان نازنین امام باید هر چه سریع‌تر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مروان و اطرافیانش برای ریختن زهر کینه و عقده‌های خود از این فرصت به دست آمده نمی‌گذرند و دیر یا زود به دنبال حسین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خواری قبول کردن یزید و بیعت کردن یا سر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 دارند؟</w:t>
      </w:r>
    </w:p>
    <w:p>
      <w:pPr>
        <w:pStyle w:val="BookText"/>
        <w:rPr/>
      </w:pPr>
      <w:r>
        <w:rPr>
          <w:rFonts w:ascii="IRNazanin" w:hAnsi="IRNazanin" w:eastAsia="IRNazanin"/>
          <w:color w:val="111111"/>
          <w:sz w:val="28"/>
          <w:sz w:val="28"/>
          <w:szCs w:val="28"/>
          <w:rtl w:val="true"/>
          <w:lang w:bidi="fa-IR"/>
        </w:rPr>
        <w:t>ـ او چه کسی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بنی‌هاشم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سراسیمه به خدمت امام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بدون مقدمه شروع به سخن گفتن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فدایت شوم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ابومحمد حسن، از پدرش امیرالمؤمنین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مجال صحبت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کلماتش زود به زود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نفس‌هایش به شماره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کلامش را ادامه دهد؛ کلامی که با شنیدن آن، دل عالم، دل رسول خدا، امیرالمؤمنین و مادرش زهرا آتش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صدای گریه‌اش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فرمودند که من کشته خواهم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چنین مباد یابن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سال‌هاست که منتظر چنین روزهایی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با شهادتش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اشک‌های مادر را به یاد دارد که این رود و آب حیات برای ادامه حرکتش، به فداکاری و جان‌سپاری بزرگ نیاز دارد؛ به یک قربانیِ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از اسلام فقط اسمی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و مردمش دیر به دیر سخنان پیامبر خود را به یاد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او، به خواب ابدی رفته‌اند، بعضی که مانده‌اند یا نمی‌توانند چیزی بگویند یا در جوّ سنگین امپراطوری شام ناپدید شده‌اند و گروهی نیز هم‌نوا با آن‌ها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است که باید در این دریای تاریک، مشعلی برای غرق‌شدگان و در راه ماندگان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تشخیص حق از باطل، در این روزگار به سختی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انحرافات معاویه‌ای، اثری برای شناختن حق</w:t>
      </w:r>
    </w:p>
    <w:p>
      <w:pPr>
        <w:pStyle w:val="BookText"/>
        <w:rPr/>
      </w:pPr>
      <w:r>
        <w:rPr>
          <w:rFonts w:ascii="IRNazanin" w:hAnsi="IRNazanin" w:eastAsia="IRNazanin"/>
          <w:color w:val="111111"/>
          <w:sz w:val="28"/>
          <w:sz w:val="28"/>
          <w:szCs w:val="28"/>
          <w:rtl w:val="true"/>
          <w:lang w:bidi="fa-IR"/>
        </w:rPr>
        <w:t>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آرام و سخنان امام، برای پاک شدن این آلودگی،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روزهای خوب با پیامبر بودن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طمع ثروت و ریاست، پرشتاب‌تر از قدم‌ها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هوای فرمانروایی حتی دهکده‌ای در بیابان، از هوش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هوا و شهوت است که ملاک حق شده و امام و نعمت است که در سایه سنگین مظلومت فرو رفته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نیست این درب پر از مصیبت را با تبر ابراهیم بشکند و واقعیت نمرود زمان را به همگان نشان دهد؟ نشان دهد که حکم‌ران شما از هیچ کاری برای رسیدن به لذّت بیشتر، فروگذار نمی‌کند؛ نشان دهد حاکم مسلمین است که میمون را انیس و همدم خود گرفته و گلوی خود را روزی چند بار با شراب مستی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نوری در این تاریکی، بر چشم‌های خواب آلود بتابد تا دلی به تپش آید و ببیند که خانه پرنور با شب سوزان آتش چقدر با یکدیگر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دستان خود، هر روز خاک بیشتری بر قبر مبارک رسول خدا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کار شبانه‌روزی و حذف کردن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جاهلیت چه خوب رونق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می‌توان با باقی گذاشتن پوسته‌ای از دین، مردمی متدیّن به آیین معاویه تربیت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همین است؛ اگر بخواهی بر مردمی که سال‌های سال با پیامبر خود همراه بوده‌اند، از او می‌گفتند و می‌شنیدند، حکومت کنی و آن‌ها را آرام‌آرام به سمت مرداب وحشت‌زای جاهلیت ابی‌سفیانی پیش ببری، ششمیر حرکت‌ها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مثل آن‌ها شد؛ با آن‌ها نماز خواند، عبادت کرد و پس از هر بار غفلت کم‌کم شروع به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دژ محکم، باید از درون به دنبال آشنایی بود تا بی‌سروصدا درب را بگشاید و در جایی امن، به او منزلی بدهد و فردا، هنگام خروج از منزل، با لباس مبدّل مسلمانی در بین آن‌ها حاضر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برای معرفی کردن خود،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زمان خیلی از دیدگاه‌های گذشته را عوض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رسانده‌اند یتیمی مسلمین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رسولشان به سوی دیدار یار پر کشیده و مردم بر سر جانشینی او با یکدیگر به جنگ و درگیری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فرصت است که معاویه گام‌های خود را برای آمدن به صحنه و به دست گرفتن حرکتی جدید، پیش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bookmarkStart w:id="16" w:name="pg2846_34832"/>
    </w:p>
    <w:p>
      <w:pPr>
        <w:pStyle w:val="Heading2"/>
        <w:numPr>
          <w:ilvl w:val="1"/>
          <w:numId w:val="1"/>
        </w:numPr>
        <w:rPr/>
      </w:pPr>
      <w:bookmarkStart w:id="17" w:name="__RefHeading___Toc2661249_1395250215"/>
      <w:bookmarkStart w:id="18" w:name="_Toc6"/>
      <w:bookmarkEnd w:id="16"/>
      <w:bookmarkEnd w:id="17"/>
      <w:r>
        <w:rPr>
          <w:rtl w:val="true"/>
        </w:rPr>
        <w:t>مقصد چهارم</w:t>
      </w:r>
      <w:bookmarkEnd w:id="18"/>
    </w:p>
    <w:p>
      <w:pPr>
        <w:pStyle w:val="BookText"/>
        <w:rPr/>
      </w:pPr>
      <w:r>
        <w:rPr>
          <w:rFonts w:ascii="IRNazanin" w:hAnsi="IRNazanin" w:eastAsia="IRNazanin"/>
          <w:color w:val="111111"/>
          <w:sz w:val="28"/>
          <w:sz w:val="28"/>
          <w:szCs w:val="28"/>
          <w:rtl w:val="true"/>
          <w:lang w:bidi="fa-IR"/>
        </w:rPr>
        <w:t>امام، آماده خارج شدن از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چه زودتر باید آن‌جا را ترک کند و به سمت مکه به راه افتد؛ اما قبل از رفتن، کاری بر زمین مانده که باید انجام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راه، امام به این سخن رسول خدا صلی الله علیه و آله و سلم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حسین هستم و حسین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حسین بجنگد با من جنگیده و هر کس حق او را به جای آورد و با او دوستی کند، با من دوستی نموده و حق من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او را</w:t>
      </w:r>
    </w:p>
    <w:p>
      <w:pPr>
        <w:pStyle w:val="BookText"/>
        <w:rPr/>
      </w:pPr>
      <w:r>
        <w:rPr>
          <w:rFonts w:ascii="IRNazanin" w:hAnsi="IRNazanin" w:eastAsia="IRNazanin"/>
          <w:color w:val="111111"/>
          <w:sz w:val="28"/>
          <w:sz w:val="28"/>
          <w:szCs w:val="28"/>
          <w:rtl w:val="true"/>
          <w:lang w:bidi="fa-IR"/>
        </w:rPr>
        <w:t>در کوچه‌ها می‌دید، جلوی همرهان، دستانش را می‌گشود و او را در آغوش می‌گرفت؛ اما او به این سو و آن سو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می‌گرفت، یک دستشان را زیر چانه و دیگری را پشت سر او می‌گذاشتند و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عشق می‌ورزد به کسی که عاشق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زیادی تا قبر پیامبر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جدّ خود چه بگوید؟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فکر نمی‌کرد روزگاری پیش آید که فرزند رسول خدا از ترس جان خود مجبور باشد مخفیانه با اهل‌بیتش به سوی مکه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قدرشناسی را باید این گونه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 چه قدر عجیب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هم‌درد شدن با امام خود و تیر غمش را به جان خریدن، با شمشیر قصد جانِ او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فدا کردن خود، خانواده و زندگی برای کسی که مهربان‌تر از پدر و</w:t>
      </w:r>
    </w:p>
    <w:p>
      <w:pPr>
        <w:pStyle w:val="BookText"/>
        <w:rPr/>
      </w:pPr>
      <w:r>
        <w:rPr>
          <w:rFonts w:ascii="IRNazanin" w:hAnsi="IRNazanin" w:eastAsia="IRNazanin"/>
          <w:color w:val="111111"/>
          <w:sz w:val="28"/>
          <w:sz w:val="28"/>
          <w:szCs w:val="28"/>
          <w:rtl w:val="true"/>
          <w:lang w:bidi="fa-IR"/>
        </w:rPr>
        <w:t>دلسوزتر از مادر است، او را فرا می‌خوانند تا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دل سپردن به او، بیعت کردن با خلیفه بی‌نماز و شهوت‌ران را بر او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کدام درد و زخم ناله و شکایت کند؟ این دفتر سال‌هاست پر از غم‌های ناگفته مردی است که همچون پدر، زمین و زمان از صبر او انگشت حیرت به دندان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او نیز مانند پدر، شب‌ها کنار چاه می‌رفت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با امیرالمؤمنین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خطی را بر روی زمین ترسیم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برگردم همین جا بمان و از این خط فراتر نیا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وجودم را فرا گرفت که نکند در این تاریکی شب، به امام آسیبی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و به دنبال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راه رفتن، دیدم مردی کنار چاه ایستاده و از دردهایش به چاه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جلوتر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امامم است که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مدینه، یاران جان بر کف که حاضر باشند قدم خود را بر جای پای امام بگذارند، هم باشد که هر جا برود، به او چرا و چگونه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چند نفر از آن‌ها پشت سر امام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 را سریع برمی‌دارند تا پس از خروج امام، خود را به او برسانند و جان بر کفی‌شان را به محضر او اعلام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آن‌ها دیشب کلام حسین را شنیده‌اند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راه ما، می‌خواهد خونش ریخته شود، بار سفر به سوی ملاقات با خالق و مقصد هستی را ببندد</w:t>
      </w:r>
    </w:p>
    <w:p>
      <w:pPr>
        <w:pStyle w:val="BookText"/>
        <w:rPr/>
      </w:pPr>
      <w:r>
        <w:rPr>
          <w:rFonts w:ascii="IRNazanin" w:hAnsi="IRNazanin" w:eastAsia="IRNazanin"/>
          <w:color w:val="111111"/>
          <w:sz w:val="28"/>
          <w:sz w:val="28"/>
          <w:szCs w:val="28"/>
          <w:rtl w:val="true"/>
          <w:lang w:bidi="fa-IR"/>
        </w:rPr>
        <w:t>و آماده باشد با ما به این سفر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فردا عازمم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رسیدند و هر کدام برای او پیشنهادی مطرح کردند و او را به آرامش و صلح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امام نمی داند که اگر الآن موقعیّت صلح باشد، باید با یک بیعت مصلحتی از آشفته شدن اوضاع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امام نمی‌داند که امر به معروف و نهی از منکر، همیشه به شمشیر و مخالفت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امام چه قدر بیشتر شده که به او، راه درست فکر کردن و تصمیم گرفتن را می‌آموزند؛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تصمیم تو، باعث نابودیت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عنان بی‌احتیاطی را در دست گرفته‌ای و به سرعت به سوی هلاکت خود در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رسول خدا مرا به چیزی فرمان داده که من در پی اجرای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نیز به جمع نصحیت‌کنندگانِ به نقطه پرگار هستی می‌پیوندد و به حضرت، صلح را پیشنهاد می‌دهد و او را از کشت و کشتار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از نشانه‌های پستی دنیا، نزد خدا آن است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یکی از بدکاره‌های بنی‌اسرائیل فرستادند؟ آیا نمی‌دانی بنی‌اسرائیل بین طلوع فجر تا طلوع آفتاب، هفتاد پیامبر را کشتند، سپس در بازارها نشستند و به خرید و فروش پرداختند، گویا عملی از آنان 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 و در یاری من کوتاهی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وقت رفتن نامه‌ای برای تمام کردن بهانه‌ها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به من ملحق شود، به شهادت می‌رسد و هر کسی در یاری من کوتاهی کند، خیر و صلاح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قبل از رفتن، شیشه‌ای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مقداری خاک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دیدی خاک درون این ظرف به رنگ خون درآمد، آن زمانی است که مرا به شهادت رسانده‌اند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بهترین راه را برگزیدند؛ بیداری از خوابی سنگین تا آخر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عطر قدم‌های او را استشمام کند، خواب برای همیشه از چشمانش رخت بر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می‌رود تا قرن‌ها انسان را، کاروان کاروان به دنبال خود، به روشنایی‌ها و بودن‌ها ببرد</w:t>
      </w:r>
      <w:r>
        <w:rPr>
          <w:rFonts w:eastAsia="IRNazanin" w:cs="IRNazanin"/>
          <w:color w:val="111111"/>
          <w:sz w:val="28"/>
          <w:szCs w:val="28"/>
          <w:rtl w:val="true"/>
          <w:lang w:bidi="fa-IR"/>
        </w:rPr>
        <w:t>.</w:t>
      </w:r>
      <w:bookmarkStart w:id="19" w:name="pg2846_34840"/>
    </w:p>
    <w:p>
      <w:pPr>
        <w:pStyle w:val="Heading2"/>
        <w:numPr>
          <w:ilvl w:val="1"/>
          <w:numId w:val="1"/>
        </w:numPr>
        <w:rPr/>
      </w:pPr>
      <w:bookmarkStart w:id="20" w:name="__RefHeading___Toc2661251_1395250215"/>
      <w:bookmarkStart w:id="21" w:name="_Toc7"/>
      <w:bookmarkEnd w:id="19"/>
      <w:bookmarkEnd w:id="20"/>
      <w:r>
        <w:rPr>
          <w:rtl w:val="true"/>
        </w:rPr>
        <w:t>مقصد پنجم</w:t>
      </w:r>
      <w:bookmarkEnd w:id="21"/>
    </w:p>
    <w:p>
      <w:pPr>
        <w:pStyle w:val="BookText"/>
        <w:rPr/>
      </w:pPr>
      <w:r>
        <w:rPr>
          <w:rFonts w:ascii="IRNazanin" w:hAnsi="IRNazanin" w:eastAsia="IRNazanin"/>
          <w:color w:val="111111"/>
          <w:sz w:val="28"/>
          <w:sz w:val="28"/>
          <w:szCs w:val="28"/>
          <w:rtl w:val="true"/>
          <w:lang w:bidi="fa-IR"/>
        </w:rPr>
        <w:t>به دور قبر حبیب خدا بال می‌زند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حسین می‌تواند از دلی که سال‌ها پر است، بگوید و اشک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سر من گرفته اند؛ آماده‌اند تا برای یزید شراب‌خوار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کنم کافر شده‌ام و اگر از همکاری با آن‌ها ابا کنم،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به نزد تو آمده‌ام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چرا به این شدت گریه نکند؟ مدت‌هاست هر کجا قدم می‌گذارد، ناسزا به</w:t>
      </w:r>
    </w:p>
    <w:p>
      <w:pPr>
        <w:pStyle w:val="BookText"/>
        <w:rPr/>
      </w:pPr>
      <w:r>
        <w:rPr>
          <w:rFonts w:ascii="IRNazanin" w:hAnsi="IRNazanin" w:eastAsia="IRNazanin"/>
          <w:color w:val="111111"/>
          <w:sz w:val="28"/>
          <w:sz w:val="28"/>
          <w:szCs w:val="28"/>
          <w:rtl w:val="true"/>
          <w:lang w:bidi="fa-IR"/>
        </w:rPr>
        <w:t>پدرش امیرالمؤمنین‌را می‌شنود؛ مادرش را آن گونه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 جگر برادر را دید و باز هم دندان به جگر نهاد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اموال او را مصادره کرده‌اند و به دنبال کشتن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باید حسین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آسمانیان سخت بی‌قرار شده‌اند؛ ضجّه و گریه‌هایشان، عرش الهی را به ماتم‌کده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لحظاتی در حالی که سر به روی قبر گذاشته به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برادرت به من ملحق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به سویمان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آمدنت به سوی ما نزدیک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امام، چه قدر نزدیک است، چه قدر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کجاییم؟ کنار او در مسجد یا در مدینه جا مانده‌ایم؟</w:t>
      </w:r>
    </w:p>
    <w:p>
      <w:pPr>
        <w:pStyle w:val="BookText"/>
        <w:rPr/>
      </w:pPr>
      <w:r>
        <w:rPr>
          <w:rFonts w:ascii="IRNazanin" w:hAnsi="IRNazanin" w:eastAsia="IRNazanin"/>
          <w:color w:val="111111"/>
          <w:sz w:val="28"/>
          <w:sz w:val="28"/>
          <w:szCs w:val="28"/>
          <w:rtl w:val="true"/>
          <w:lang w:bidi="fa-IR"/>
        </w:rPr>
        <w:t xml:space="preserve">ما آماده‌ایم با کاروان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دل از همه بریده حرکت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زمزمه حرکتی عظیم است برای روزی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مدینه را ترک کرده و قیام کند تا جامعه را به سوی قیام نهایی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دهد، قیامی که بدون حرکت امروز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روزنه‌هایی از نور تابیده شود تا بشود به سمت آن نور فراگیر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بزرگ شدگان نهضت امروز امام، از مدینه، سپاه نور را تشکیل بدهند؛ صفوفی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4837</Words>
  <Characters>18628</Characters>
  <CharactersWithSpaces>23197</CharactersWithSpaces>
  <Paragraphs>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2026-08-17T16:46:14Z</dcterms:created>
  <dc:creator>ghaemiyeh.com</dc:creator>
  <dc:description/>
  <dc:language>en-US</dc:language>
  <cp:lastModifiedBy/>
  <dcterms:modified xsi:type="dcterms:W3CDTF">2026-08-17T20:16:28Z</dcterms:modified>
  <cp:revision>1</cp:revision>
  <dc:subject/>
  <dc:title>به سوی کربلا</dc:title>
</cp:coreProperties>
</file>

<file path=docProps/custom.xml><?xml version="1.0" encoding="utf-8"?>
<Properties xmlns="http://schemas.openxmlformats.org/officeDocument/2006/custom-properties" xmlns:vt="http://schemas.openxmlformats.org/officeDocument/2006/docPropsVTypes"/>
</file>