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72.xml" ContentType="application/vnd.openxmlformats-officedocument.wordprocessingml.footer+xml"/>
  <Override PartName="/word/footer19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ائمه اهل البیت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2215_2116733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62217_2116733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62219_211673320">
            <w:r>
              <w:rPr>
                <w:webHidden/>
                <w:rStyle w:val="IndexLink"/>
                <w:rtl w:val="true"/>
              </w:rPr>
              <w:t>كلمة المعهد</w:t>
            </w:r>
            <w:r>
              <w:rPr>
                <w:rStyle w:val="IndexLink"/>
                <w:rtl w:val="true"/>
              </w:rPr>
              <w:tab/>
            </w:r>
            <w:r>
              <w:rPr>
                <w:rStyle w:val="IndexLink"/>
              </w:rPr>
              <w:t>10</w:t>
            </w:r>
          </w:hyperlink>
        </w:p>
        <w:p>
          <w:pPr>
            <w:pStyle w:val="Contents2"/>
            <w:tabs>
              <w:tab w:val="clear" w:pos="8743"/>
              <w:tab w:val="right" w:pos="9026" w:leader="dot"/>
            </w:tabs>
            <w:rPr/>
          </w:pPr>
          <w:hyperlink w:anchor="__RefHeading___Toc462221_211673320">
            <w:r>
              <w:rPr>
                <w:webHidden/>
                <w:rStyle w:val="IndexLink"/>
                <w:rtl w:val="true"/>
              </w:rPr>
              <w:t>مقدمة</w:t>
            </w:r>
            <w:r>
              <w:rPr>
                <w:rStyle w:val="IndexLink"/>
                <w:rtl w:val="true"/>
              </w:rPr>
              <w:tab/>
            </w:r>
            <w:r>
              <w:rPr>
                <w:rStyle w:val="IndexLink"/>
              </w:rPr>
              <w:t>12</w:t>
            </w:r>
          </w:hyperlink>
        </w:p>
        <w:p>
          <w:pPr>
            <w:pStyle w:val="Contents2"/>
            <w:tabs>
              <w:tab w:val="clear" w:pos="8743"/>
              <w:tab w:val="right" w:pos="9026" w:leader="dot"/>
            </w:tabs>
            <w:rPr/>
          </w:pPr>
          <w:hyperlink w:anchor="__RefHeading___Toc462223_211673320">
            <w:r>
              <w:rPr>
                <w:webHidden/>
                <w:rStyle w:val="IndexLink"/>
                <w:rtl w:val="true"/>
              </w:rPr>
              <w:t>حقوق أهل البيت عليهم السلام</w:t>
            </w:r>
            <w:r>
              <w:rPr>
                <w:rStyle w:val="IndexLink"/>
                <w:rtl w:val="true"/>
              </w:rPr>
              <w:tab/>
            </w:r>
            <w:r>
              <w:rPr>
                <w:rStyle w:val="IndexLink"/>
              </w:rPr>
              <w:t>14</w:t>
            </w:r>
          </w:hyperlink>
        </w:p>
        <w:p>
          <w:pPr>
            <w:pStyle w:val="Contents3"/>
            <w:tabs>
              <w:tab w:val="clear" w:pos="8459"/>
              <w:tab w:val="right" w:pos="9026" w:leader="dot"/>
            </w:tabs>
            <w:rPr/>
          </w:pPr>
          <w:hyperlink w:anchor="__RefHeading___Toc462225_21167332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462227_211673320">
            <w:r>
              <w:rPr>
                <w:webHidden/>
                <w:rStyle w:val="IndexLink"/>
                <w:rtl w:val="true"/>
              </w:rPr>
              <w:t>وجوب مودة أهل البيت عليهم السلام وحرمة بغضهم</w:t>
            </w:r>
            <w:r>
              <w:rPr>
                <w:rStyle w:val="IndexLink"/>
                <w:rtl w:val="true"/>
              </w:rPr>
              <w:tab/>
            </w:r>
            <w:r>
              <w:rPr>
                <w:rStyle w:val="IndexLink"/>
              </w:rPr>
              <w:t>16</w:t>
            </w:r>
          </w:hyperlink>
        </w:p>
        <w:p>
          <w:pPr>
            <w:pStyle w:val="Contents3"/>
            <w:tabs>
              <w:tab w:val="clear" w:pos="8459"/>
              <w:tab w:val="right" w:pos="9026" w:leader="dot"/>
            </w:tabs>
            <w:rPr/>
          </w:pPr>
          <w:hyperlink w:anchor="__RefHeading___Toc462229_211673320">
            <w:r>
              <w:rPr>
                <w:webHidden/>
                <w:rStyle w:val="IndexLink"/>
                <w:rtl w:val="true"/>
              </w:rPr>
              <w:t>الصلاة على النبي صلى الله عليه وآله وأهل بيته عليهم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462231_211673320">
            <w:r>
              <w:rPr>
                <w:webHidden/>
                <w:rStyle w:val="IndexLink"/>
                <w:rtl w:val="true"/>
              </w:rPr>
              <w:t>وجوب ات</w:t>
            </w:r>
            <w:r>
              <w:rPr>
                <w:rStyle w:val="IndexLink"/>
                <w:rtl w:val="true"/>
              </w:rPr>
              <w:t>-</w:t>
            </w:r>
            <w:r>
              <w:rPr>
                <w:rStyle w:val="IndexLink"/>
                <w:rtl w:val="true"/>
              </w:rPr>
              <w:t>ّباع أهل البيت عليهم السلام والتمسّك بهم</w:t>
            </w:r>
            <w:r>
              <w:rPr>
                <w:rStyle w:val="IndexLink"/>
                <w:rtl w:val="true"/>
              </w:rPr>
              <w:tab/>
            </w:r>
            <w:r>
              <w:rPr>
                <w:rStyle w:val="IndexLink"/>
              </w:rPr>
              <w:t>30</w:t>
            </w:r>
          </w:hyperlink>
        </w:p>
        <w:p>
          <w:pPr>
            <w:pStyle w:val="Contents4"/>
            <w:tabs>
              <w:tab w:val="clear" w:pos="8176"/>
              <w:tab w:val="right" w:pos="9026" w:leader="dot"/>
            </w:tabs>
            <w:rPr/>
          </w:pPr>
          <w:hyperlink w:anchor="__RefHeading___Toc462233_211673320">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462235_211673320">
            <w:r>
              <w:rPr>
                <w:webHidden/>
                <w:rStyle w:val="IndexLink"/>
                <w:rtl w:val="true"/>
              </w:rPr>
              <w:t>حديث الثقلين</w:t>
            </w:r>
            <w:r>
              <w:rPr>
                <w:rStyle w:val="IndexLink"/>
                <w:rtl w:val="true"/>
              </w:rPr>
              <w:t>:</w:t>
              <w:tab/>
            </w:r>
            <w:r>
              <w:rPr>
                <w:rStyle w:val="IndexLink"/>
              </w:rPr>
              <w:t>30</w:t>
            </w:r>
          </w:hyperlink>
        </w:p>
        <w:p>
          <w:pPr>
            <w:pStyle w:val="Contents4"/>
            <w:tabs>
              <w:tab w:val="clear" w:pos="8176"/>
              <w:tab w:val="right" w:pos="9026" w:leader="dot"/>
            </w:tabs>
            <w:rPr/>
          </w:pPr>
          <w:hyperlink w:anchor="__RefHeading___Toc462237_211673320">
            <w:r>
              <w:rPr>
                <w:webHidden/>
                <w:rStyle w:val="IndexLink"/>
                <w:rtl w:val="true"/>
              </w:rPr>
              <w:t>صحة سند حديث الثقلين</w:t>
            </w:r>
            <w:r>
              <w:rPr>
                <w:rStyle w:val="IndexLink"/>
                <w:rtl w:val="true"/>
              </w:rPr>
              <w:t>:</w:t>
              <w:tab/>
            </w:r>
            <w:r>
              <w:rPr>
                <w:rStyle w:val="IndexLink"/>
              </w:rPr>
              <w:t>31</w:t>
            </w:r>
          </w:hyperlink>
        </w:p>
        <w:p>
          <w:pPr>
            <w:pStyle w:val="Contents4"/>
            <w:tabs>
              <w:tab w:val="clear" w:pos="8176"/>
              <w:tab w:val="right" w:pos="9026" w:leader="dot"/>
            </w:tabs>
            <w:rPr/>
          </w:pPr>
          <w:hyperlink w:anchor="__RefHeading___Toc462239_211673320">
            <w:r>
              <w:rPr>
                <w:webHidden/>
                <w:rStyle w:val="IndexLink"/>
                <w:rtl w:val="true"/>
              </w:rPr>
              <w:t>دلالة حديث الثقلين</w:t>
            </w:r>
            <w:r>
              <w:rPr>
                <w:rStyle w:val="IndexLink"/>
                <w:rtl w:val="true"/>
              </w:rPr>
              <w:t>:</w:t>
              <w:tab/>
            </w:r>
            <w:r>
              <w:rPr>
                <w:rStyle w:val="IndexLink"/>
              </w:rPr>
              <w:t>34</w:t>
            </w:r>
          </w:hyperlink>
        </w:p>
        <w:p>
          <w:pPr>
            <w:pStyle w:val="Contents3"/>
            <w:tabs>
              <w:tab w:val="clear" w:pos="8459"/>
              <w:tab w:val="right" w:pos="9026" w:leader="dot"/>
            </w:tabs>
            <w:rPr/>
          </w:pPr>
          <w:hyperlink w:anchor="__RefHeading___Toc462241_211673320">
            <w:r>
              <w:rPr>
                <w:webHidden/>
                <w:rStyle w:val="IndexLink"/>
                <w:rtl w:val="true"/>
              </w:rPr>
              <w:t>وجوب دفع الخمس لأهل البيت عليهم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462243_211673320">
            <w:r>
              <w:rPr>
                <w:webHidden/>
                <w:rStyle w:val="IndexLink"/>
                <w:rtl w:val="true"/>
              </w:rPr>
              <w:t>أئمة أهل البيت عليهم السلام هم خلفاء هذه الأمة</w:t>
            </w:r>
            <w:r>
              <w:rPr>
                <w:rStyle w:val="IndexLink"/>
                <w:rtl w:val="true"/>
              </w:rPr>
              <w:tab/>
            </w:r>
            <w:r>
              <w:rPr>
                <w:rStyle w:val="IndexLink"/>
              </w:rPr>
              <w:t>48</w:t>
            </w:r>
          </w:hyperlink>
        </w:p>
        <w:p>
          <w:pPr>
            <w:pStyle w:val="Contents4"/>
            <w:tabs>
              <w:tab w:val="clear" w:pos="8176"/>
              <w:tab w:val="right" w:pos="9026" w:leader="dot"/>
            </w:tabs>
            <w:rPr/>
          </w:pPr>
          <w:hyperlink w:anchor="__RefHeading___Toc462245_211673320">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462247_211673320">
            <w:r>
              <w:rPr>
                <w:webHidden/>
                <w:rStyle w:val="IndexLink"/>
                <w:rtl w:val="true"/>
              </w:rPr>
              <w:t>صحَّة حديث الخلفاء الاثني عشر</w:t>
            </w:r>
            <w:r>
              <w:rPr>
                <w:rStyle w:val="IndexLink"/>
                <w:rtl w:val="true"/>
              </w:rPr>
              <w:t>:</w:t>
              <w:tab/>
            </w:r>
            <w:r>
              <w:rPr>
                <w:rStyle w:val="IndexLink"/>
              </w:rPr>
              <w:t>51</w:t>
            </w:r>
          </w:hyperlink>
        </w:p>
        <w:p>
          <w:pPr>
            <w:pStyle w:val="Contents5"/>
            <w:tabs>
              <w:tab w:val="clear" w:pos="7892"/>
              <w:tab w:val="right" w:pos="9026" w:leader="dot"/>
            </w:tabs>
            <w:rPr/>
          </w:pPr>
          <w:hyperlink w:anchor="__RefHeading___Toc462249_211673320">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462251_211673320">
            <w:r>
              <w:rPr>
                <w:webHidden/>
                <w:rStyle w:val="IndexLink"/>
              </w:rPr>
              <w:t>١</w:t>
            </w:r>
            <w:r>
              <w:rPr>
                <w:rStyle w:val="IndexLink"/>
                <w:rtl w:val="true"/>
              </w:rPr>
              <w:t xml:space="preserve">- </w:t>
            </w:r>
            <w:r>
              <w:rPr>
                <w:rStyle w:val="IndexLink"/>
                <w:rtl w:val="true"/>
              </w:rPr>
              <w:t>الشيخ محمد بن علي بن بابويه المعروف بالشيخ الصدوق قدس سره</w:t>
            </w:r>
            <w:r>
              <w:rPr>
                <w:rStyle w:val="IndexLink"/>
                <w:rtl w:val="true"/>
              </w:rPr>
              <w:t>:</w:t>
              <w:tab/>
            </w:r>
            <w:r>
              <w:rPr>
                <w:rStyle w:val="IndexLink"/>
              </w:rPr>
              <w:t>51</w:t>
            </w:r>
          </w:hyperlink>
        </w:p>
        <w:p>
          <w:pPr>
            <w:pStyle w:val="Contents5"/>
            <w:tabs>
              <w:tab w:val="clear" w:pos="7892"/>
              <w:tab w:val="right" w:pos="9026" w:leader="dot"/>
            </w:tabs>
            <w:rPr/>
          </w:pPr>
          <w:hyperlink w:anchor="__RefHeading___Toc462253_211673320">
            <w:r>
              <w:rPr>
                <w:webHidden/>
                <w:rStyle w:val="IndexLink"/>
              </w:rPr>
              <w:t>٢</w:t>
            </w:r>
            <w:r>
              <w:rPr>
                <w:rStyle w:val="IndexLink"/>
                <w:rtl w:val="true"/>
              </w:rPr>
              <w:t xml:space="preserve">- </w:t>
            </w:r>
            <w:r>
              <w:rPr>
                <w:rStyle w:val="IndexLink"/>
                <w:rtl w:val="true"/>
              </w:rPr>
              <w:t>شيخ الطائفة الشيخ محمد بن الحسن الطوسي قدس سره</w:t>
            </w:r>
            <w:r>
              <w:rPr>
                <w:rStyle w:val="IndexLink"/>
                <w:rtl w:val="true"/>
              </w:rPr>
              <w:t>:</w:t>
              <w:tab/>
            </w:r>
            <w:r>
              <w:rPr>
                <w:rStyle w:val="IndexLink"/>
              </w:rPr>
              <w:t>52</w:t>
            </w:r>
          </w:hyperlink>
        </w:p>
        <w:p>
          <w:pPr>
            <w:pStyle w:val="Contents5"/>
            <w:tabs>
              <w:tab w:val="clear" w:pos="7892"/>
              <w:tab w:val="right" w:pos="9026" w:leader="dot"/>
            </w:tabs>
            <w:rPr/>
          </w:pPr>
          <w:hyperlink w:anchor="__RefHeading___Toc462255_211673320">
            <w:r>
              <w:rPr>
                <w:webHidden/>
                <w:rStyle w:val="IndexLink"/>
              </w:rPr>
              <w:t>٣</w:t>
            </w:r>
            <w:r>
              <w:rPr>
                <w:rStyle w:val="IndexLink"/>
                <w:rtl w:val="true"/>
              </w:rPr>
              <w:t xml:space="preserve">- </w:t>
            </w:r>
            <w:r>
              <w:rPr>
                <w:rStyle w:val="IndexLink"/>
                <w:rtl w:val="true"/>
              </w:rPr>
              <w:t>الشيخ جعفر كاشف الغطاء قدس سره</w:t>
            </w:r>
            <w:r>
              <w:rPr>
                <w:rStyle w:val="IndexLink"/>
                <w:rtl w:val="true"/>
              </w:rPr>
              <w:t>:</w:t>
              <w:tab/>
            </w:r>
            <w:r>
              <w:rPr>
                <w:rStyle w:val="IndexLink"/>
              </w:rPr>
              <w:t>52</w:t>
            </w:r>
          </w:hyperlink>
        </w:p>
        <w:p>
          <w:pPr>
            <w:pStyle w:val="Contents5"/>
            <w:tabs>
              <w:tab w:val="clear" w:pos="7892"/>
              <w:tab w:val="right" w:pos="9026" w:leader="dot"/>
            </w:tabs>
            <w:rPr/>
          </w:pPr>
          <w:hyperlink w:anchor="__RefHeading___Toc462257_211673320">
            <w:r>
              <w:rPr>
                <w:webHidden/>
                <w:rStyle w:val="IndexLink"/>
              </w:rPr>
              <w:t>۴</w:t>
            </w:r>
            <w:r>
              <w:rPr>
                <w:rStyle w:val="IndexLink"/>
                <w:rtl w:val="true"/>
              </w:rPr>
              <w:t xml:space="preserve">- </w:t>
            </w:r>
            <w:r>
              <w:rPr>
                <w:rStyle w:val="IndexLink"/>
                <w:rtl w:val="true"/>
              </w:rPr>
              <w:t>المحقّق السيّد أبو القاسم الخوئي قدس سره</w:t>
            </w:r>
            <w:r>
              <w:rPr>
                <w:rStyle w:val="IndexLink"/>
                <w:rtl w:val="true"/>
              </w:rPr>
              <w:t>:</w:t>
              <w:tab/>
            </w:r>
            <w:r>
              <w:rPr>
                <w:rStyle w:val="IndexLink"/>
              </w:rPr>
              <w:t>53</w:t>
            </w:r>
          </w:hyperlink>
        </w:p>
        <w:p>
          <w:pPr>
            <w:pStyle w:val="Contents4"/>
            <w:tabs>
              <w:tab w:val="clear" w:pos="8176"/>
              <w:tab w:val="right" w:pos="9026" w:leader="dot"/>
            </w:tabs>
            <w:rPr/>
          </w:pPr>
          <w:hyperlink w:anchor="__RefHeading___Toc462259_211673320">
            <w:r>
              <w:rPr>
                <w:webHidden/>
                <w:rStyle w:val="IndexLink"/>
                <w:rtl w:val="true"/>
              </w:rPr>
              <w:t>مَن هم الخلفاء الاثنا عشر؟</w:t>
            </w:r>
            <w:r>
              <w:rPr>
                <w:rStyle w:val="IndexLink"/>
                <w:rtl w:val="true"/>
              </w:rPr>
              <w:tab/>
            </w:r>
            <w:r>
              <w:rPr>
                <w:rStyle w:val="IndexLink"/>
              </w:rPr>
              <w:t>53</w:t>
            </w:r>
          </w:hyperlink>
        </w:p>
        <w:p>
          <w:pPr>
            <w:pStyle w:val="Contents4"/>
            <w:tabs>
              <w:tab w:val="clear" w:pos="8176"/>
              <w:tab w:val="right" w:pos="9026" w:leader="dot"/>
            </w:tabs>
            <w:rPr/>
          </w:pPr>
          <w:hyperlink w:anchor="__RefHeading___Toc462261_211673320">
            <w:r>
              <w:rPr>
                <w:webHidden/>
                <w:rStyle w:val="IndexLink"/>
                <w:rtl w:val="true"/>
              </w:rPr>
              <w:t>اختلاف أهل السنة في الخلفاء الاثني عشر</w:t>
            </w:r>
            <w:r>
              <w:rPr>
                <w:rStyle w:val="IndexLink"/>
                <w:rtl w:val="true"/>
              </w:rPr>
              <w:t>:</w:t>
              <w:tab/>
            </w:r>
            <w:r>
              <w:rPr>
                <w:rStyle w:val="IndexLink"/>
              </w:rPr>
              <w:t>53</w:t>
            </w:r>
          </w:hyperlink>
        </w:p>
        <w:p>
          <w:pPr>
            <w:pStyle w:val="Contents5"/>
            <w:tabs>
              <w:tab w:val="clear" w:pos="7892"/>
              <w:tab w:val="right" w:pos="9026" w:leader="dot"/>
            </w:tabs>
            <w:rPr/>
          </w:pPr>
          <w:hyperlink w:anchor="__RefHeading___Toc462263_211673320">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462265_211673320">
            <w:r>
              <w:rPr>
                <w:webHidden/>
                <w:rStyle w:val="IndexLink"/>
              </w:rPr>
              <w:t>١</w:t>
            </w:r>
            <w:r>
              <w:rPr>
                <w:rStyle w:val="IndexLink"/>
                <w:rtl w:val="true"/>
              </w:rPr>
              <w:t xml:space="preserve">- </w:t>
            </w:r>
            <w:r>
              <w:rPr>
                <w:rStyle w:val="IndexLink"/>
                <w:rtl w:val="true"/>
              </w:rPr>
              <w:t>ما احتمله القاضي عياض</w:t>
            </w:r>
            <w:r>
              <w:rPr>
                <w:rStyle w:val="IndexLink"/>
                <w:rtl w:val="true"/>
              </w:rPr>
              <w:t>:</w:t>
              <w:tab/>
            </w:r>
            <w:r>
              <w:rPr>
                <w:rStyle w:val="IndexLink"/>
              </w:rPr>
              <w:t>54</w:t>
            </w:r>
          </w:hyperlink>
        </w:p>
        <w:p>
          <w:pPr>
            <w:pStyle w:val="Contents5"/>
            <w:tabs>
              <w:tab w:val="clear" w:pos="7892"/>
              <w:tab w:val="right" w:pos="9026" w:leader="dot"/>
            </w:tabs>
            <w:rPr/>
          </w:pPr>
          <w:hyperlink w:anchor="__RefHeading___Toc462267_211673320">
            <w:r>
              <w:rPr>
                <w:webHidden/>
                <w:rStyle w:val="IndexLink"/>
              </w:rPr>
              <w:t>٢</w:t>
            </w:r>
            <w:r>
              <w:rPr>
                <w:rStyle w:val="IndexLink"/>
                <w:rtl w:val="true"/>
              </w:rPr>
              <w:t xml:space="preserve">- </w:t>
            </w:r>
            <w:r>
              <w:rPr>
                <w:rStyle w:val="IndexLink"/>
                <w:rtl w:val="true"/>
              </w:rPr>
              <w:t>رأي ابن حجر العسقلاني</w:t>
            </w:r>
            <w:r>
              <w:rPr>
                <w:rStyle w:val="IndexLink"/>
                <w:rtl w:val="true"/>
              </w:rPr>
              <w:t>:</w:t>
              <w:tab/>
            </w:r>
            <w:r>
              <w:rPr>
                <w:rStyle w:val="IndexLink"/>
              </w:rPr>
              <w:t>59</w:t>
            </w:r>
          </w:hyperlink>
        </w:p>
        <w:p>
          <w:pPr>
            <w:pStyle w:val="Contents5"/>
            <w:tabs>
              <w:tab w:val="clear" w:pos="7892"/>
              <w:tab w:val="right" w:pos="9026" w:leader="dot"/>
            </w:tabs>
            <w:rPr/>
          </w:pPr>
          <w:hyperlink w:anchor="__RefHeading___Toc462269_211673320">
            <w:r>
              <w:rPr>
                <w:webHidden/>
                <w:rStyle w:val="IndexLink"/>
              </w:rPr>
              <w:t>٣</w:t>
            </w:r>
            <w:r>
              <w:rPr>
                <w:rStyle w:val="IndexLink"/>
                <w:rtl w:val="true"/>
              </w:rPr>
              <w:t xml:space="preserve">- </w:t>
            </w:r>
            <w:r>
              <w:rPr>
                <w:rStyle w:val="IndexLink"/>
                <w:rtl w:val="true"/>
              </w:rPr>
              <w:t>قول ابن كثير وابن تيمية</w:t>
            </w:r>
            <w:r>
              <w:rPr>
                <w:rStyle w:val="IndexLink"/>
                <w:rtl w:val="true"/>
              </w:rPr>
              <w:t>:</w:t>
              <w:tab/>
            </w:r>
            <w:r>
              <w:rPr>
                <w:rStyle w:val="IndexLink"/>
              </w:rPr>
              <w:t>61</w:t>
            </w:r>
          </w:hyperlink>
        </w:p>
        <w:p>
          <w:pPr>
            <w:pStyle w:val="Contents3"/>
            <w:tabs>
              <w:tab w:val="clear" w:pos="8459"/>
              <w:tab w:val="right" w:pos="9026" w:leader="dot"/>
            </w:tabs>
            <w:rPr/>
          </w:pPr>
          <w:hyperlink w:anchor="__RefHeading___Toc462271_211673320">
            <w:r>
              <w:rPr>
                <w:webHidden/>
                <w:rStyle w:val="IndexLink"/>
                <w:rtl w:val="true"/>
              </w:rPr>
              <w:t>الخلفاء الاثني عشر هم ائمة اهل البيت عليهم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462273_211673320">
            <w:r>
              <w:rPr>
                <w:webHidden/>
                <w:rStyle w:val="IndexLink"/>
                <w:rtl w:val="true"/>
              </w:rPr>
              <w:t>وجوب معرفة أئمة أهل البيت عليهم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462275_211673320">
            <w:r>
              <w:rPr>
                <w:webHidden/>
                <w:rStyle w:val="IndexLink"/>
                <w:rtl w:val="true"/>
              </w:rPr>
              <w:t>من هم أهل البيت عليهم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462277_211673320">
            <w:r>
              <w:rPr>
                <w:webHidden/>
                <w:rStyle w:val="IndexLink"/>
                <w:rtl w:val="true"/>
              </w:rPr>
              <w:t>من هم أهل البيت عليهم السلام</w:t>
            </w:r>
            <w:r>
              <w:rPr>
                <w:rStyle w:val="IndexLink"/>
                <w:rtl w:val="true"/>
              </w:rPr>
              <w:t>:</w:t>
              <w:tab/>
            </w:r>
            <w:r>
              <w:rPr>
                <w:rStyle w:val="IndexLink"/>
              </w:rPr>
              <w:t>78</w:t>
            </w:r>
          </w:hyperlink>
        </w:p>
        <w:p>
          <w:pPr>
            <w:pStyle w:val="Contents3"/>
            <w:tabs>
              <w:tab w:val="clear" w:pos="8459"/>
              <w:tab w:val="right" w:pos="9026" w:leader="dot"/>
            </w:tabs>
            <w:rPr/>
          </w:pPr>
          <w:hyperlink w:anchor="__RefHeading___Toc462279_211673320">
            <w:r>
              <w:rPr>
                <w:webHidden/>
                <w:rStyle w:val="IndexLink"/>
                <w:rtl w:val="true"/>
              </w:rPr>
              <w:t>أئمة أهل البيت الاثنا عشر عليهم السلام</w:t>
            </w:r>
            <w:r>
              <w:rPr>
                <w:rStyle w:val="IndexLink"/>
                <w:rtl w:val="true"/>
              </w:rPr>
              <w:tab/>
            </w:r>
            <w:r>
              <w:rPr>
                <w:rStyle w:val="IndexLink"/>
              </w:rPr>
              <w:t>85</w:t>
            </w:r>
          </w:hyperlink>
        </w:p>
        <w:p>
          <w:pPr>
            <w:pStyle w:val="Contents4"/>
            <w:tabs>
              <w:tab w:val="clear" w:pos="8176"/>
              <w:tab w:val="right" w:pos="9026" w:leader="dot"/>
            </w:tabs>
            <w:rPr/>
          </w:pPr>
          <w:hyperlink w:anchor="__RefHeading___Toc462281_211673320">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462283_211673320">
            <w:r>
              <w:rPr>
                <w:webHidden/>
                <w:rStyle w:val="IndexLink"/>
                <w:rtl w:val="true"/>
              </w:rPr>
              <w:t>الإمام أمير المؤمنين علي بن أبي طالب عليه السلام</w:t>
            </w:r>
            <w:r>
              <w:rPr>
                <w:rStyle w:val="IndexLink"/>
                <w:rtl w:val="true"/>
              </w:rPr>
              <w:tab/>
            </w:r>
            <w:r>
              <w:rPr>
                <w:rStyle w:val="IndexLink"/>
              </w:rPr>
              <w:t>85</w:t>
            </w:r>
          </w:hyperlink>
        </w:p>
        <w:p>
          <w:pPr>
            <w:pStyle w:val="Contents5"/>
            <w:tabs>
              <w:tab w:val="clear" w:pos="7892"/>
              <w:tab w:val="right" w:pos="9026" w:leader="dot"/>
            </w:tabs>
            <w:rPr/>
          </w:pPr>
          <w:hyperlink w:anchor="__RefHeading___Toc462285_211673320">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462287_211673320">
            <w:r>
              <w:rPr>
                <w:webHidden/>
                <w:rStyle w:val="IndexLink"/>
                <w:rtl w:val="true"/>
              </w:rPr>
              <w:t>بعض ما قيل في الثناء عليه</w:t>
            </w:r>
            <w:r>
              <w:rPr>
                <w:rStyle w:val="IndexLink"/>
                <w:rtl w:val="true"/>
              </w:rPr>
              <w:t>:</w:t>
              <w:tab/>
            </w:r>
            <w:r>
              <w:rPr>
                <w:rStyle w:val="IndexLink"/>
              </w:rPr>
              <w:t>89</w:t>
            </w:r>
          </w:hyperlink>
        </w:p>
        <w:p>
          <w:pPr>
            <w:pStyle w:val="Contents5"/>
            <w:tabs>
              <w:tab w:val="clear" w:pos="7892"/>
              <w:tab w:val="right" w:pos="9026" w:leader="dot"/>
            </w:tabs>
            <w:rPr/>
          </w:pPr>
          <w:hyperlink w:anchor="__RefHeading___Toc462289_211673320">
            <w:r>
              <w:rPr>
                <w:webHidden/>
                <w:rStyle w:val="IndexLink"/>
                <w:rtl w:val="true"/>
              </w:rPr>
              <w:t>ما قيل في فضائله عليه السلام</w:t>
            </w:r>
            <w:r>
              <w:rPr>
                <w:rStyle w:val="IndexLink"/>
                <w:rtl w:val="true"/>
              </w:rPr>
              <w:t>:</w:t>
              <w:tab/>
            </w:r>
            <w:r>
              <w:rPr>
                <w:rStyle w:val="IndexLink"/>
              </w:rPr>
              <w:t>91</w:t>
            </w:r>
          </w:hyperlink>
        </w:p>
        <w:p>
          <w:pPr>
            <w:pStyle w:val="Contents5"/>
            <w:tabs>
              <w:tab w:val="clear" w:pos="7892"/>
              <w:tab w:val="right" w:pos="9026" w:leader="dot"/>
            </w:tabs>
            <w:rPr/>
          </w:pPr>
          <w:hyperlink w:anchor="__RefHeading___Toc462291_211673320">
            <w:r>
              <w:rPr>
                <w:webHidden/>
                <w:rStyle w:val="IndexLink"/>
                <w:rtl w:val="true"/>
              </w:rPr>
              <w:t>بعض فضائل أمير المؤمنين عليه السلام</w:t>
            </w:r>
            <w:r>
              <w:rPr>
                <w:rStyle w:val="IndexLink"/>
                <w:rtl w:val="true"/>
              </w:rPr>
              <w:t>:</w:t>
              <w:tab/>
            </w:r>
            <w:r>
              <w:rPr>
                <w:rStyle w:val="IndexLink"/>
              </w:rPr>
              <w:t>93</w:t>
            </w:r>
          </w:hyperlink>
        </w:p>
        <w:p>
          <w:pPr>
            <w:pStyle w:val="Contents6"/>
            <w:tabs>
              <w:tab w:val="clear" w:pos="7609"/>
              <w:tab w:val="right" w:pos="9026" w:leader="dot"/>
            </w:tabs>
            <w:rPr/>
          </w:pPr>
          <w:hyperlink w:anchor="__RefHeading___Toc462293_211673320">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462295_211673320">
            <w:r>
              <w:rPr>
                <w:webHidden/>
                <w:rStyle w:val="IndexLink"/>
              </w:rPr>
              <w:t>١</w:t>
            </w:r>
            <w:r>
              <w:rPr>
                <w:rStyle w:val="IndexLink"/>
                <w:rtl w:val="true"/>
              </w:rPr>
              <w:t xml:space="preserve">- </w:t>
            </w:r>
            <w:r>
              <w:rPr>
                <w:rStyle w:val="IndexLink"/>
                <w:rtl w:val="true"/>
              </w:rPr>
              <w:t>الإمام علي عليه السلام أول الناس إسلاماً</w:t>
            </w:r>
            <w:r>
              <w:rPr>
                <w:rStyle w:val="IndexLink"/>
                <w:rtl w:val="true"/>
              </w:rPr>
              <w:t>:</w:t>
              <w:tab/>
            </w:r>
            <w:r>
              <w:rPr>
                <w:rStyle w:val="IndexLink"/>
              </w:rPr>
              <w:t>94</w:t>
            </w:r>
          </w:hyperlink>
        </w:p>
        <w:p>
          <w:pPr>
            <w:pStyle w:val="Contents6"/>
            <w:tabs>
              <w:tab w:val="clear" w:pos="7609"/>
              <w:tab w:val="right" w:pos="9026" w:leader="dot"/>
            </w:tabs>
            <w:rPr/>
          </w:pPr>
          <w:hyperlink w:anchor="__RefHeading___Toc462297_211673320">
            <w:r>
              <w:rPr>
                <w:webHidden/>
                <w:rStyle w:val="IndexLink"/>
              </w:rPr>
              <w:t>٢</w:t>
            </w:r>
            <w:r>
              <w:rPr>
                <w:rStyle w:val="IndexLink"/>
                <w:rtl w:val="true"/>
              </w:rPr>
              <w:t xml:space="preserve">- </w:t>
            </w:r>
            <w:r>
              <w:rPr>
                <w:rStyle w:val="IndexLink"/>
                <w:rtl w:val="true"/>
              </w:rPr>
              <w:t>الإمام علي عليه السلام مولى كل مؤمن ومؤمنة</w:t>
            </w:r>
            <w:r>
              <w:rPr>
                <w:rStyle w:val="IndexLink"/>
                <w:rtl w:val="true"/>
              </w:rPr>
              <w:t>:</w:t>
              <w:tab/>
            </w:r>
            <w:r>
              <w:rPr>
                <w:rStyle w:val="IndexLink"/>
              </w:rPr>
              <w:t>96</w:t>
            </w:r>
          </w:hyperlink>
        </w:p>
        <w:p>
          <w:pPr>
            <w:pStyle w:val="Contents6"/>
            <w:tabs>
              <w:tab w:val="clear" w:pos="7609"/>
              <w:tab w:val="right" w:pos="9026" w:leader="dot"/>
            </w:tabs>
            <w:rPr/>
          </w:pPr>
          <w:hyperlink w:anchor="__RefHeading___Toc462299_211673320">
            <w:r>
              <w:rPr>
                <w:webHidden/>
                <w:rStyle w:val="IndexLink"/>
              </w:rPr>
              <w:t>٣</w:t>
            </w:r>
            <w:r>
              <w:rPr>
                <w:rStyle w:val="IndexLink"/>
                <w:rtl w:val="true"/>
              </w:rPr>
              <w:t xml:space="preserve">- </w:t>
            </w:r>
            <w:r>
              <w:rPr>
                <w:rStyle w:val="IndexLink"/>
                <w:rtl w:val="true"/>
              </w:rPr>
              <w:t>منزلة الإمام علي عليه السلام من رسول الله صلى الله عليه وآله كمنزلة هارون من موسى</w:t>
            </w:r>
            <w:r>
              <w:rPr>
                <w:rStyle w:val="IndexLink"/>
                <w:rtl w:val="true"/>
              </w:rPr>
              <w:t>:</w:t>
              <w:tab/>
            </w:r>
            <w:r>
              <w:rPr>
                <w:rStyle w:val="IndexLink"/>
              </w:rPr>
              <w:t>97</w:t>
            </w:r>
          </w:hyperlink>
        </w:p>
        <w:p>
          <w:pPr>
            <w:pStyle w:val="Contents6"/>
            <w:tabs>
              <w:tab w:val="clear" w:pos="7609"/>
              <w:tab w:val="right" w:pos="9026" w:leader="dot"/>
            </w:tabs>
            <w:rPr/>
          </w:pPr>
          <w:hyperlink w:anchor="__RefHeading___Toc462301_211673320">
            <w:r>
              <w:rPr>
                <w:webHidden/>
                <w:rStyle w:val="IndexLink"/>
              </w:rPr>
              <w:t>۴</w:t>
            </w:r>
            <w:r>
              <w:rPr>
                <w:rStyle w:val="IndexLink"/>
                <w:rtl w:val="true"/>
              </w:rPr>
              <w:t xml:space="preserve">- </w:t>
            </w:r>
            <w:r>
              <w:rPr>
                <w:rStyle w:val="IndexLink"/>
                <w:rtl w:val="true"/>
              </w:rPr>
              <w:t>الإمام علي عليه السلام خليفة رسول الله صلى الله عليه وآله من بعده</w:t>
            </w:r>
            <w:r>
              <w:rPr>
                <w:rStyle w:val="IndexLink"/>
                <w:rtl w:val="true"/>
              </w:rPr>
              <w:t>:</w:t>
              <w:tab/>
            </w:r>
            <w:r>
              <w:rPr>
                <w:rStyle w:val="IndexLink"/>
              </w:rPr>
              <w:t>98</w:t>
            </w:r>
          </w:hyperlink>
        </w:p>
        <w:p>
          <w:pPr>
            <w:pStyle w:val="Contents6"/>
            <w:tabs>
              <w:tab w:val="clear" w:pos="7609"/>
              <w:tab w:val="right" w:pos="9026" w:leader="dot"/>
            </w:tabs>
            <w:rPr/>
          </w:pPr>
          <w:hyperlink w:anchor="__RefHeading___Toc462303_211673320">
            <w:r>
              <w:rPr>
                <w:webHidden/>
                <w:rStyle w:val="IndexLink"/>
              </w:rPr>
              <w:t>۵</w:t>
            </w:r>
            <w:r>
              <w:rPr>
                <w:rStyle w:val="IndexLink"/>
                <w:rtl w:val="true"/>
              </w:rPr>
              <w:t xml:space="preserve">- </w:t>
            </w:r>
            <w:r>
              <w:rPr>
                <w:rStyle w:val="IndexLink"/>
                <w:rtl w:val="true"/>
              </w:rPr>
              <w:t>الإمام علي عليه السلام يحب الله ورسوله ويحبّانه</w:t>
            </w:r>
            <w:r>
              <w:rPr>
                <w:rStyle w:val="IndexLink"/>
                <w:rtl w:val="true"/>
              </w:rPr>
              <w:t>:</w:t>
              <w:tab/>
            </w:r>
            <w:r>
              <w:rPr>
                <w:rStyle w:val="IndexLink"/>
              </w:rPr>
              <w:t>98</w:t>
            </w:r>
          </w:hyperlink>
        </w:p>
        <w:p>
          <w:pPr>
            <w:pStyle w:val="Contents6"/>
            <w:tabs>
              <w:tab w:val="clear" w:pos="7609"/>
              <w:tab w:val="right" w:pos="9026" w:leader="dot"/>
            </w:tabs>
            <w:rPr/>
          </w:pPr>
          <w:hyperlink w:anchor="__RefHeading___Toc462305_211673320">
            <w:r>
              <w:rPr>
                <w:webHidden/>
                <w:rStyle w:val="IndexLink"/>
              </w:rPr>
              <w:t>۶</w:t>
            </w:r>
            <w:r>
              <w:rPr>
                <w:rStyle w:val="IndexLink"/>
                <w:rtl w:val="true"/>
              </w:rPr>
              <w:t xml:space="preserve">- </w:t>
            </w:r>
            <w:r>
              <w:rPr>
                <w:rStyle w:val="IndexLink"/>
                <w:rtl w:val="true"/>
              </w:rPr>
              <w:t>الإمام علي عليه السلام مع القرآن والقرآن مع علي</w:t>
            </w:r>
            <w:r>
              <w:rPr>
                <w:rStyle w:val="IndexLink"/>
                <w:rtl w:val="true"/>
              </w:rPr>
              <w:t>:</w:t>
              <w:tab/>
            </w:r>
            <w:r>
              <w:rPr>
                <w:rStyle w:val="IndexLink"/>
              </w:rPr>
              <w:t>98</w:t>
            </w:r>
          </w:hyperlink>
        </w:p>
        <w:p>
          <w:pPr>
            <w:pStyle w:val="Contents6"/>
            <w:tabs>
              <w:tab w:val="clear" w:pos="7609"/>
              <w:tab w:val="right" w:pos="9026" w:leader="dot"/>
            </w:tabs>
            <w:rPr/>
          </w:pPr>
          <w:hyperlink w:anchor="__RefHeading___Toc462307_211673320">
            <w:r>
              <w:rPr>
                <w:webHidden/>
                <w:rStyle w:val="IndexLink"/>
              </w:rPr>
              <w:t>٧</w:t>
            </w:r>
            <w:r>
              <w:rPr>
                <w:rStyle w:val="IndexLink"/>
                <w:rtl w:val="true"/>
              </w:rPr>
              <w:t xml:space="preserve">- </w:t>
            </w:r>
            <w:r>
              <w:rPr>
                <w:rStyle w:val="IndexLink"/>
                <w:rtl w:val="true"/>
              </w:rPr>
              <w:t>الإمام علي عليه السلام مع الحق، يدور الحق معه حيثما دار</w:t>
            </w:r>
            <w:r>
              <w:rPr>
                <w:rStyle w:val="IndexLink"/>
                <w:rtl w:val="true"/>
              </w:rPr>
              <w:t>:</w:t>
              <w:tab/>
            </w:r>
            <w:r>
              <w:rPr>
                <w:rStyle w:val="IndexLink"/>
              </w:rPr>
              <w:t>99</w:t>
            </w:r>
          </w:hyperlink>
        </w:p>
        <w:p>
          <w:pPr>
            <w:pStyle w:val="Contents6"/>
            <w:tabs>
              <w:tab w:val="clear" w:pos="7609"/>
              <w:tab w:val="right" w:pos="9026" w:leader="dot"/>
            </w:tabs>
            <w:rPr/>
          </w:pPr>
          <w:hyperlink w:anchor="__RefHeading___Toc462309_211673320">
            <w:r>
              <w:rPr>
                <w:webHidden/>
                <w:rStyle w:val="IndexLink"/>
              </w:rPr>
              <w:t>٨</w:t>
            </w:r>
            <w:r>
              <w:rPr>
                <w:rStyle w:val="IndexLink"/>
                <w:rtl w:val="true"/>
              </w:rPr>
              <w:t xml:space="preserve">- </w:t>
            </w:r>
            <w:r>
              <w:rPr>
                <w:rStyle w:val="IndexLink"/>
                <w:rtl w:val="true"/>
              </w:rPr>
              <w:t>النظر إلى وجه الإمام علي عليه السلام عبادة</w:t>
            </w:r>
            <w:r>
              <w:rPr>
                <w:rStyle w:val="IndexLink"/>
                <w:rtl w:val="true"/>
              </w:rPr>
              <w:t>:</w:t>
              <w:tab/>
            </w:r>
            <w:r>
              <w:rPr>
                <w:rStyle w:val="IndexLink"/>
              </w:rPr>
              <w:t>99</w:t>
            </w:r>
          </w:hyperlink>
        </w:p>
        <w:p>
          <w:pPr>
            <w:pStyle w:val="Contents6"/>
            <w:tabs>
              <w:tab w:val="clear" w:pos="7609"/>
              <w:tab w:val="right" w:pos="9026" w:leader="dot"/>
            </w:tabs>
            <w:rPr/>
          </w:pPr>
          <w:hyperlink w:anchor="__RefHeading___Toc462311_211673320">
            <w:r>
              <w:rPr>
                <w:webHidden/>
                <w:rStyle w:val="IndexLink"/>
              </w:rPr>
              <w:t>٩</w:t>
            </w:r>
            <w:r>
              <w:rPr>
                <w:rStyle w:val="IndexLink"/>
                <w:rtl w:val="true"/>
              </w:rPr>
              <w:t xml:space="preserve">- </w:t>
            </w:r>
            <w:r>
              <w:rPr>
                <w:rStyle w:val="IndexLink"/>
                <w:rtl w:val="true"/>
              </w:rPr>
              <w:t>أخو النبي صلى الله عليه وآله في الدنيا والآخرة</w:t>
            </w:r>
            <w:r>
              <w:rPr>
                <w:rStyle w:val="IndexLink"/>
                <w:rtl w:val="true"/>
              </w:rPr>
              <w:t>:</w:t>
              <w:tab/>
            </w:r>
            <w:r>
              <w:rPr>
                <w:rStyle w:val="IndexLink"/>
              </w:rPr>
              <w:t>100</w:t>
            </w:r>
          </w:hyperlink>
        </w:p>
        <w:p>
          <w:pPr>
            <w:pStyle w:val="Contents6"/>
            <w:tabs>
              <w:tab w:val="clear" w:pos="7609"/>
              <w:tab w:val="right" w:pos="9026" w:leader="dot"/>
            </w:tabs>
            <w:rPr/>
          </w:pPr>
          <w:hyperlink w:anchor="__RefHeading___Toc462313_211673320">
            <w:r>
              <w:rPr>
                <w:webHidden/>
                <w:rStyle w:val="IndexLink"/>
              </w:rPr>
              <w:t>١٠</w:t>
            </w:r>
            <w:r>
              <w:rPr>
                <w:rStyle w:val="IndexLink"/>
                <w:rtl w:val="true"/>
              </w:rPr>
              <w:t xml:space="preserve">- </w:t>
            </w:r>
            <w:r>
              <w:rPr>
                <w:rStyle w:val="IndexLink"/>
                <w:rtl w:val="true"/>
              </w:rPr>
              <w:t>باب مدينة العلم</w:t>
            </w:r>
            <w:r>
              <w:rPr>
                <w:rStyle w:val="IndexLink"/>
                <w:rtl w:val="true"/>
              </w:rPr>
              <w:t>:</w:t>
              <w:tab/>
            </w:r>
            <w:r>
              <w:rPr>
                <w:rStyle w:val="IndexLink"/>
              </w:rPr>
              <w:t>100</w:t>
            </w:r>
          </w:hyperlink>
        </w:p>
        <w:p>
          <w:pPr>
            <w:pStyle w:val="Contents6"/>
            <w:tabs>
              <w:tab w:val="clear" w:pos="7609"/>
              <w:tab w:val="right" w:pos="9026" w:leader="dot"/>
            </w:tabs>
            <w:rPr/>
          </w:pPr>
          <w:hyperlink w:anchor="__RefHeading___Toc462315_211673320">
            <w:r>
              <w:rPr>
                <w:webHidden/>
                <w:rStyle w:val="IndexLink"/>
              </w:rPr>
              <w:t>١١</w:t>
            </w:r>
            <w:r>
              <w:rPr>
                <w:rStyle w:val="IndexLink"/>
                <w:rtl w:val="true"/>
              </w:rPr>
              <w:t xml:space="preserve">- </w:t>
            </w:r>
            <w:r>
              <w:rPr>
                <w:rStyle w:val="IndexLink"/>
                <w:rtl w:val="true"/>
              </w:rPr>
              <w:t>لا يحب عليًّا عليه السلام إلا مؤمن، ولا يبغضه إلا منافق</w:t>
            </w:r>
            <w:r>
              <w:rPr>
                <w:rStyle w:val="IndexLink"/>
                <w:rtl w:val="true"/>
              </w:rPr>
              <w:t>:</w:t>
              <w:tab/>
            </w:r>
            <w:r>
              <w:rPr>
                <w:rStyle w:val="IndexLink"/>
              </w:rPr>
              <w:t>101</w:t>
            </w:r>
          </w:hyperlink>
        </w:p>
        <w:p>
          <w:pPr>
            <w:pStyle w:val="Contents6"/>
            <w:tabs>
              <w:tab w:val="clear" w:pos="7609"/>
              <w:tab w:val="right" w:pos="9026" w:leader="dot"/>
            </w:tabs>
            <w:rPr/>
          </w:pPr>
          <w:hyperlink w:anchor="__RefHeading___Toc462317_211673320">
            <w:r>
              <w:rPr>
                <w:webHidden/>
                <w:rStyle w:val="IndexLink"/>
              </w:rPr>
              <w:t>١٢</w:t>
            </w:r>
            <w:r>
              <w:rPr>
                <w:rStyle w:val="IndexLink"/>
                <w:rtl w:val="true"/>
              </w:rPr>
              <w:t xml:space="preserve">- </w:t>
            </w:r>
            <w:r>
              <w:rPr>
                <w:rStyle w:val="IndexLink"/>
                <w:rtl w:val="true"/>
              </w:rPr>
              <w:t>الإمام علي عليه السلام سيّد العرب</w:t>
            </w:r>
            <w:r>
              <w:rPr>
                <w:rStyle w:val="IndexLink"/>
                <w:rtl w:val="true"/>
              </w:rPr>
              <w:t>:</w:t>
              <w:tab/>
            </w:r>
            <w:r>
              <w:rPr>
                <w:rStyle w:val="IndexLink"/>
              </w:rPr>
              <w:t>102</w:t>
            </w:r>
          </w:hyperlink>
        </w:p>
        <w:p>
          <w:pPr>
            <w:pStyle w:val="Contents6"/>
            <w:tabs>
              <w:tab w:val="clear" w:pos="7609"/>
              <w:tab w:val="right" w:pos="9026" w:leader="dot"/>
            </w:tabs>
            <w:rPr/>
          </w:pPr>
          <w:hyperlink w:anchor="__RefHeading___Toc462319_211673320">
            <w:r>
              <w:rPr>
                <w:webHidden/>
                <w:rStyle w:val="IndexLink"/>
              </w:rPr>
              <w:t>١٣</w:t>
            </w:r>
            <w:r>
              <w:rPr>
                <w:rStyle w:val="IndexLink"/>
                <w:rtl w:val="true"/>
              </w:rPr>
              <w:t xml:space="preserve">- </w:t>
            </w:r>
            <w:r>
              <w:rPr>
                <w:rStyle w:val="IndexLink"/>
                <w:rtl w:val="true"/>
              </w:rPr>
              <w:t>الإمام علي عليه السلام خشن في ذات الله</w:t>
            </w:r>
            <w:r>
              <w:rPr>
                <w:rStyle w:val="IndexLink"/>
                <w:rtl w:val="true"/>
              </w:rPr>
              <w:t>:</w:t>
              <w:tab/>
            </w:r>
            <w:r>
              <w:rPr>
                <w:rStyle w:val="IndexLink"/>
              </w:rPr>
              <w:t>102</w:t>
            </w:r>
          </w:hyperlink>
        </w:p>
        <w:p>
          <w:pPr>
            <w:pStyle w:val="Contents6"/>
            <w:tabs>
              <w:tab w:val="clear" w:pos="7609"/>
              <w:tab w:val="right" w:pos="9026" w:leader="dot"/>
            </w:tabs>
            <w:rPr/>
          </w:pPr>
          <w:hyperlink w:anchor="__RefHeading___Toc462321_211673320">
            <w:r>
              <w:rPr>
                <w:webHidden/>
                <w:rStyle w:val="IndexLink"/>
              </w:rPr>
              <w:t>١۴</w:t>
            </w:r>
            <w:r>
              <w:rPr>
                <w:rStyle w:val="IndexLink"/>
                <w:rtl w:val="true"/>
              </w:rPr>
              <w:t xml:space="preserve">- </w:t>
            </w:r>
            <w:r>
              <w:rPr>
                <w:rStyle w:val="IndexLink"/>
                <w:rtl w:val="true"/>
              </w:rPr>
              <w:t>الإمام علي عليه السلام ممّن أُمر النبي بحبّهم</w:t>
            </w:r>
            <w:r>
              <w:rPr>
                <w:rStyle w:val="IndexLink"/>
                <w:rtl w:val="true"/>
              </w:rPr>
              <w:t>:</w:t>
              <w:tab/>
            </w:r>
            <w:r>
              <w:rPr>
                <w:rStyle w:val="IndexLink"/>
              </w:rPr>
              <w:t>102</w:t>
            </w:r>
          </w:hyperlink>
        </w:p>
        <w:p>
          <w:pPr>
            <w:pStyle w:val="Contents6"/>
            <w:tabs>
              <w:tab w:val="clear" w:pos="7609"/>
              <w:tab w:val="right" w:pos="9026" w:leader="dot"/>
            </w:tabs>
            <w:rPr/>
          </w:pPr>
          <w:hyperlink w:anchor="__RefHeading___Toc462323_211673320">
            <w:r>
              <w:rPr>
                <w:webHidden/>
                <w:rStyle w:val="IndexLink"/>
              </w:rPr>
              <w:t>١۵</w:t>
            </w:r>
            <w:r>
              <w:rPr>
                <w:rStyle w:val="IndexLink"/>
                <w:rtl w:val="true"/>
              </w:rPr>
              <w:t xml:space="preserve">- </w:t>
            </w:r>
            <w:r>
              <w:rPr>
                <w:rStyle w:val="IndexLink"/>
                <w:rtl w:val="true"/>
              </w:rPr>
              <w:t>الإمام علي عليه السلام ممَّن تشتاق الجنة إليهم</w:t>
            </w:r>
            <w:r>
              <w:rPr>
                <w:rStyle w:val="IndexLink"/>
                <w:rtl w:val="true"/>
              </w:rPr>
              <w:t>:</w:t>
              <w:tab/>
            </w:r>
            <w:r>
              <w:rPr>
                <w:rStyle w:val="IndexLink"/>
              </w:rPr>
              <w:t>103</w:t>
            </w:r>
          </w:hyperlink>
        </w:p>
        <w:p>
          <w:pPr>
            <w:pStyle w:val="Contents6"/>
            <w:tabs>
              <w:tab w:val="clear" w:pos="7609"/>
              <w:tab w:val="right" w:pos="9026" w:leader="dot"/>
            </w:tabs>
            <w:rPr/>
          </w:pPr>
          <w:hyperlink w:anchor="__RefHeading___Toc462325_211673320">
            <w:r>
              <w:rPr>
                <w:webHidden/>
                <w:rStyle w:val="IndexLink"/>
              </w:rPr>
              <w:t>١۶</w:t>
            </w:r>
            <w:r>
              <w:rPr>
                <w:rStyle w:val="IndexLink"/>
                <w:rtl w:val="true"/>
              </w:rPr>
              <w:t xml:space="preserve">- </w:t>
            </w:r>
            <w:r>
              <w:rPr>
                <w:rStyle w:val="IndexLink"/>
                <w:rtl w:val="true"/>
              </w:rPr>
              <w:t>أمر النبي صلى الله عليه وآله بسد الأبواب إلا باب الإمام علي عليه السلام</w:t>
            </w:r>
            <w:r>
              <w:rPr>
                <w:rStyle w:val="IndexLink"/>
                <w:rtl w:val="true"/>
              </w:rPr>
              <w:t>:</w:t>
              <w:tab/>
            </w:r>
            <w:r>
              <w:rPr>
                <w:rStyle w:val="IndexLink"/>
              </w:rPr>
              <w:t>103</w:t>
            </w:r>
          </w:hyperlink>
        </w:p>
        <w:p>
          <w:pPr>
            <w:pStyle w:val="Contents6"/>
            <w:tabs>
              <w:tab w:val="clear" w:pos="7609"/>
              <w:tab w:val="right" w:pos="9026" w:leader="dot"/>
            </w:tabs>
            <w:rPr/>
          </w:pPr>
          <w:hyperlink w:anchor="__RefHeading___Toc462327_211673320">
            <w:r>
              <w:rPr>
                <w:webHidden/>
                <w:rStyle w:val="IndexLink"/>
              </w:rPr>
              <w:t>١٧</w:t>
            </w:r>
            <w:r>
              <w:rPr>
                <w:rStyle w:val="IndexLink"/>
                <w:rtl w:val="true"/>
              </w:rPr>
              <w:t xml:space="preserve">- </w:t>
            </w:r>
            <w:r>
              <w:rPr>
                <w:rStyle w:val="IndexLink"/>
                <w:rtl w:val="true"/>
              </w:rPr>
              <w:t>الإمام علي مِن النبي صلى الله عليه وآله، والنبي منه</w:t>
            </w:r>
            <w:r>
              <w:rPr>
                <w:rStyle w:val="IndexLink"/>
                <w:rtl w:val="true"/>
              </w:rPr>
              <w:t>:</w:t>
              <w:tab/>
            </w:r>
            <w:r>
              <w:rPr>
                <w:rStyle w:val="IndexLink"/>
              </w:rPr>
              <w:t>104</w:t>
            </w:r>
          </w:hyperlink>
        </w:p>
        <w:p>
          <w:pPr>
            <w:pStyle w:val="Contents6"/>
            <w:tabs>
              <w:tab w:val="clear" w:pos="7609"/>
              <w:tab w:val="right" w:pos="9026" w:leader="dot"/>
            </w:tabs>
            <w:rPr/>
          </w:pPr>
          <w:hyperlink w:anchor="__RefHeading___Toc462329_211673320">
            <w:r>
              <w:rPr>
                <w:webHidden/>
                <w:rStyle w:val="IndexLink"/>
              </w:rPr>
              <w:t>١٨</w:t>
            </w:r>
            <w:r>
              <w:rPr>
                <w:rStyle w:val="IndexLink"/>
                <w:rtl w:val="true"/>
              </w:rPr>
              <w:t xml:space="preserve">- </w:t>
            </w:r>
            <w:r>
              <w:rPr>
                <w:rStyle w:val="IndexLink"/>
                <w:rtl w:val="true"/>
              </w:rPr>
              <w:t>الإمام علي عليه السلام أحب الخلق إلى الله</w:t>
            </w:r>
            <w:r>
              <w:rPr>
                <w:rStyle w:val="IndexLink"/>
                <w:rtl w:val="true"/>
              </w:rPr>
              <w:t>:</w:t>
              <w:tab/>
            </w:r>
            <w:r>
              <w:rPr>
                <w:rStyle w:val="IndexLink"/>
              </w:rPr>
              <w:t>104</w:t>
            </w:r>
          </w:hyperlink>
        </w:p>
        <w:p>
          <w:pPr>
            <w:pStyle w:val="Contents6"/>
            <w:tabs>
              <w:tab w:val="clear" w:pos="7609"/>
              <w:tab w:val="right" w:pos="9026" w:leader="dot"/>
            </w:tabs>
            <w:rPr/>
          </w:pPr>
          <w:hyperlink w:anchor="__RefHeading___Toc462331_211673320">
            <w:r>
              <w:rPr>
                <w:webHidden/>
                <w:rStyle w:val="IndexLink"/>
              </w:rPr>
              <w:t>١٩</w:t>
            </w:r>
            <w:r>
              <w:rPr>
                <w:rStyle w:val="IndexLink"/>
                <w:rtl w:val="true"/>
              </w:rPr>
              <w:t xml:space="preserve">- </w:t>
            </w:r>
            <w:r>
              <w:rPr>
                <w:rStyle w:val="IndexLink"/>
                <w:rtl w:val="true"/>
              </w:rPr>
              <w:t>من آذى الإمام عليًّا عليه السلام فقد آذى رسول الله صلى الله عليه وآله</w:t>
            </w:r>
            <w:r>
              <w:rPr>
                <w:rStyle w:val="IndexLink"/>
                <w:rtl w:val="true"/>
              </w:rPr>
              <w:t>:</w:t>
              <w:tab/>
            </w:r>
            <w:r>
              <w:rPr>
                <w:rStyle w:val="IndexLink"/>
              </w:rPr>
              <w:t>105</w:t>
            </w:r>
          </w:hyperlink>
        </w:p>
        <w:p>
          <w:pPr>
            <w:pStyle w:val="Contents6"/>
            <w:tabs>
              <w:tab w:val="clear" w:pos="7609"/>
              <w:tab w:val="right" w:pos="9026" w:leader="dot"/>
            </w:tabs>
            <w:rPr/>
          </w:pPr>
          <w:hyperlink w:anchor="__RefHeading___Toc462333_211673320">
            <w:r>
              <w:rPr>
                <w:webHidden/>
                <w:rStyle w:val="IndexLink"/>
              </w:rPr>
              <w:t>٢٠</w:t>
            </w:r>
            <w:r>
              <w:rPr>
                <w:rStyle w:val="IndexLink"/>
                <w:rtl w:val="true"/>
              </w:rPr>
              <w:t xml:space="preserve">- </w:t>
            </w:r>
            <w:r>
              <w:rPr>
                <w:rStyle w:val="IndexLink"/>
                <w:rtl w:val="true"/>
              </w:rPr>
              <w:t>مَن سبَّ الإمام عليًّا عليه السلام فقد سبَّ رسول الله صلى الله عليه وآله</w:t>
            </w:r>
            <w:r>
              <w:rPr>
                <w:rStyle w:val="IndexLink"/>
                <w:rtl w:val="true"/>
              </w:rPr>
              <w:t>:</w:t>
              <w:tab/>
            </w:r>
            <w:r>
              <w:rPr>
                <w:rStyle w:val="IndexLink"/>
              </w:rPr>
              <w:t>105</w:t>
            </w:r>
          </w:hyperlink>
        </w:p>
        <w:p>
          <w:pPr>
            <w:pStyle w:val="Contents6"/>
            <w:tabs>
              <w:tab w:val="clear" w:pos="7609"/>
              <w:tab w:val="right" w:pos="9026" w:leader="dot"/>
            </w:tabs>
            <w:rPr/>
          </w:pPr>
          <w:hyperlink w:anchor="__RefHeading___Toc462335_211673320">
            <w:r>
              <w:rPr>
                <w:webHidden/>
                <w:rStyle w:val="IndexLink"/>
              </w:rPr>
              <w:t>٢١</w:t>
            </w:r>
            <w:r>
              <w:rPr>
                <w:rStyle w:val="IndexLink"/>
                <w:rtl w:val="true"/>
              </w:rPr>
              <w:t xml:space="preserve">- </w:t>
            </w:r>
            <w:r>
              <w:rPr>
                <w:rStyle w:val="IndexLink"/>
                <w:rtl w:val="true"/>
              </w:rPr>
              <w:t>مَن أحبَّ الإمام عليًّا عليه السلام فقد أحبَّ النبي صلى الله عليه وآله، ومَن أبغضه أبغضه</w:t>
            </w:r>
            <w:r>
              <w:rPr>
                <w:rStyle w:val="IndexLink"/>
                <w:rtl w:val="true"/>
              </w:rPr>
              <w:t>:</w:t>
              <w:tab/>
            </w:r>
            <w:r>
              <w:rPr>
                <w:rStyle w:val="IndexLink"/>
              </w:rPr>
              <w:t>106</w:t>
            </w:r>
          </w:hyperlink>
        </w:p>
        <w:p>
          <w:pPr>
            <w:pStyle w:val="Contents6"/>
            <w:tabs>
              <w:tab w:val="clear" w:pos="7609"/>
              <w:tab w:val="right" w:pos="9026" w:leader="dot"/>
            </w:tabs>
            <w:rPr/>
          </w:pPr>
          <w:hyperlink w:anchor="__RefHeading___Toc462337_211673320">
            <w:r>
              <w:rPr>
                <w:webHidden/>
                <w:rStyle w:val="IndexLink"/>
              </w:rPr>
              <w:t>٢٢</w:t>
            </w:r>
            <w:r>
              <w:rPr>
                <w:rStyle w:val="IndexLink"/>
                <w:rtl w:val="true"/>
              </w:rPr>
              <w:t xml:space="preserve">- </w:t>
            </w:r>
            <w:r>
              <w:rPr>
                <w:rStyle w:val="IndexLink"/>
                <w:rtl w:val="true"/>
              </w:rPr>
              <w:t>رد الشمس للإمام علي عليه السلام</w:t>
            </w:r>
            <w:r>
              <w:rPr>
                <w:rStyle w:val="IndexLink"/>
                <w:rtl w:val="true"/>
              </w:rPr>
              <w:t>:</w:t>
              <w:tab/>
            </w:r>
            <w:r>
              <w:rPr>
                <w:rStyle w:val="IndexLink"/>
              </w:rPr>
              <w:t>106</w:t>
            </w:r>
          </w:hyperlink>
        </w:p>
        <w:p>
          <w:pPr>
            <w:pStyle w:val="Contents4"/>
            <w:tabs>
              <w:tab w:val="clear" w:pos="8176"/>
              <w:tab w:val="right" w:pos="9026" w:leader="dot"/>
            </w:tabs>
            <w:rPr/>
          </w:pPr>
          <w:hyperlink w:anchor="__RefHeading___Toc462339_211673320">
            <w:r>
              <w:rPr>
                <w:webHidden/>
                <w:rStyle w:val="IndexLink"/>
                <w:rtl w:val="true"/>
              </w:rPr>
              <w:t>الإمام الحسن بن علي بن أبي طالب عليهما السلام</w:t>
            </w:r>
            <w:r>
              <w:rPr>
                <w:rStyle w:val="IndexLink"/>
                <w:rtl w:val="true"/>
              </w:rPr>
              <w:tab/>
            </w:r>
            <w:r>
              <w:rPr>
                <w:rStyle w:val="IndexLink"/>
              </w:rPr>
              <w:t>108</w:t>
            </w:r>
          </w:hyperlink>
        </w:p>
        <w:p>
          <w:pPr>
            <w:pStyle w:val="Contents5"/>
            <w:tabs>
              <w:tab w:val="clear" w:pos="7892"/>
              <w:tab w:val="right" w:pos="9026" w:leader="dot"/>
            </w:tabs>
            <w:rPr/>
          </w:pPr>
          <w:hyperlink w:anchor="__RefHeading___Toc462341_211673320">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462343_211673320">
            <w:r>
              <w:rPr>
                <w:webHidden/>
                <w:rStyle w:val="IndexLink"/>
                <w:rtl w:val="true"/>
              </w:rPr>
              <w:t>بعض ما قيل في الثناء عليه</w:t>
            </w:r>
            <w:r>
              <w:rPr>
                <w:rStyle w:val="IndexLink"/>
                <w:rtl w:val="true"/>
              </w:rPr>
              <w:t>:</w:t>
              <w:tab/>
            </w:r>
            <w:r>
              <w:rPr>
                <w:rStyle w:val="IndexLink"/>
              </w:rPr>
              <w:t>109</w:t>
            </w:r>
          </w:hyperlink>
        </w:p>
        <w:p>
          <w:pPr>
            <w:pStyle w:val="Contents5"/>
            <w:tabs>
              <w:tab w:val="clear" w:pos="7892"/>
              <w:tab w:val="right" w:pos="9026" w:leader="dot"/>
            </w:tabs>
            <w:rPr/>
          </w:pPr>
          <w:hyperlink w:anchor="__RefHeading___Toc462345_211673320">
            <w:r>
              <w:rPr>
                <w:webHidden/>
                <w:rStyle w:val="IndexLink"/>
                <w:rtl w:val="true"/>
              </w:rPr>
              <w:t>بعض فضائله عليه السلام</w:t>
            </w:r>
            <w:r>
              <w:rPr>
                <w:rStyle w:val="IndexLink"/>
                <w:rtl w:val="true"/>
              </w:rPr>
              <w:t>:</w:t>
              <w:tab/>
            </w:r>
            <w:r>
              <w:rPr>
                <w:rStyle w:val="IndexLink"/>
              </w:rPr>
              <w:t>110</w:t>
            </w:r>
          </w:hyperlink>
        </w:p>
        <w:p>
          <w:pPr>
            <w:pStyle w:val="Contents6"/>
            <w:tabs>
              <w:tab w:val="clear" w:pos="7609"/>
              <w:tab w:val="right" w:pos="9026" w:leader="dot"/>
            </w:tabs>
            <w:rPr/>
          </w:pPr>
          <w:hyperlink w:anchor="__RefHeading___Toc462347_211673320">
            <w:r>
              <w:rPr>
                <w:webHidden/>
                <w:rStyle w:val="IndexLink"/>
                <w:rtl w:val="true"/>
              </w:rPr>
              <w:t>اشارة</w:t>
            </w:r>
            <w:r>
              <w:rPr>
                <w:rStyle w:val="IndexLink"/>
                <w:rtl w:val="true"/>
              </w:rPr>
              <w:tab/>
            </w:r>
            <w:r>
              <w:rPr>
                <w:rStyle w:val="IndexLink"/>
              </w:rPr>
              <w:t>110</w:t>
            </w:r>
          </w:hyperlink>
        </w:p>
        <w:p>
          <w:pPr>
            <w:pStyle w:val="Contents6"/>
            <w:tabs>
              <w:tab w:val="clear" w:pos="7609"/>
              <w:tab w:val="right" w:pos="9026" w:leader="dot"/>
            </w:tabs>
            <w:rPr/>
          </w:pPr>
          <w:hyperlink w:anchor="__RefHeading___Toc462349_211673320">
            <w:r>
              <w:rPr>
                <w:webHidden/>
                <w:rStyle w:val="IndexLink"/>
              </w:rPr>
              <w:t>١</w:t>
            </w:r>
            <w:r>
              <w:rPr>
                <w:rStyle w:val="IndexLink"/>
                <w:rtl w:val="true"/>
              </w:rPr>
              <w:t xml:space="preserve">- </w:t>
            </w:r>
            <w:r>
              <w:rPr>
                <w:rStyle w:val="IndexLink"/>
                <w:rtl w:val="true"/>
              </w:rPr>
              <w:t>أن النبي صلى الله عليه وآله سمّاه الحسن</w:t>
            </w:r>
            <w:r>
              <w:rPr>
                <w:rStyle w:val="IndexLink"/>
                <w:rtl w:val="true"/>
              </w:rPr>
              <w:t>:</w:t>
              <w:tab/>
            </w:r>
            <w:r>
              <w:rPr>
                <w:rStyle w:val="IndexLink"/>
              </w:rPr>
              <w:t>110</w:t>
            </w:r>
          </w:hyperlink>
        </w:p>
        <w:p>
          <w:pPr>
            <w:pStyle w:val="Contents6"/>
            <w:tabs>
              <w:tab w:val="clear" w:pos="7609"/>
              <w:tab w:val="right" w:pos="9026" w:leader="dot"/>
            </w:tabs>
            <w:rPr/>
          </w:pPr>
          <w:hyperlink w:anchor="__RefHeading___Toc462351_211673320">
            <w:r>
              <w:rPr>
                <w:webHidden/>
                <w:rStyle w:val="IndexLink"/>
              </w:rPr>
              <w:t>٢</w:t>
            </w:r>
            <w:r>
              <w:rPr>
                <w:rStyle w:val="IndexLink"/>
                <w:rtl w:val="true"/>
              </w:rPr>
              <w:t xml:space="preserve">- </w:t>
            </w:r>
            <w:r>
              <w:rPr>
                <w:rStyle w:val="IndexLink"/>
                <w:rtl w:val="true"/>
              </w:rPr>
              <w:t>أن الإمام الحسن عليه السلام يُشبه النبي صلى الله عليه وآله</w:t>
            </w:r>
            <w:r>
              <w:rPr>
                <w:rStyle w:val="IndexLink"/>
                <w:rtl w:val="true"/>
              </w:rPr>
              <w:t>:</w:t>
              <w:tab/>
            </w:r>
            <w:r>
              <w:rPr>
                <w:rStyle w:val="IndexLink"/>
              </w:rPr>
              <w:t>111</w:t>
            </w:r>
          </w:hyperlink>
        </w:p>
        <w:p>
          <w:pPr>
            <w:pStyle w:val="Contents6"/>
            <w:tabs>
              <w:tab w:val="clear" w:pos="7609"/>
              <w:tab w:val="right" w:pos="9026" w:leader="dot"/>
            </w:tabs>
            <w:rPr/>
          </w:pPr>
          <w:hyperlink w:anchor="__RefHeading___Toc462353_211673320">
            <w:r>
              <w:rPr>
                <w:webHidden/>
                <w:rStyle w:val="IndexLink"/>
              </w:rPr>
              <w:t>٣</w:t>
            </w:r>
            <w:r>
              <w:rPr>
                <w:rStyle w:val="IndexLink"/>
                <w:rtl w:val="true"/>
              </w:rPr>
              <w:t xml:space="preserve">- </w:t>
            </w:r>
            <w:r>
              <w:rPr>
                <w:rStyle w:val="IndexLink"/>
                <w:rtl w:val="true"/>
              </w:rPr>
              <w:t>أن النبي صلى الله عليه وآله يحبّه، ويدعو الله أن يحبّه، وأن يحبَّ من يحبّه</w:t>
            </w:r>
            <w:r>
              <w:rPr>
                <w:rStyle w:val="IndexLink"/>
                <w:rtl w:val="true"/>
              </w:rPr>
              <w:t>:</w:t>
              <w:tab/>
            </w:r>
            <w:r>
              <w:rPr>
                <w:rStyle w:val="IndexLink"/>
              </w:rPr>
              <w:t>111</w:t>
            </w:r>
          </w:hyperlink>
        </w:p>
        <w:p>
          <w:pPr>
            <w:pStyle w:val="Contents6"/>
            <w:tabs>
              <w:tab w:val="clear" w:pos="7609"/>
              <w:tab w:val="right" w:pos="9026" w:leader="dot"/>
            </w:tabs>
            <w:rPr/>
          </w:pPr>
          <w:hyperlink w:anchor="__RefHeading___Toc462355_211673320">
            <w:r>
              <w:rPr>
                <w:webHidden/>
                <w:rStyle w:val="IndexLink"/>
              </w:rPr>
              <w:t>۴</w:t>
            </w:r>
            <w:r>
              <w:rPr>
                <w:rStyle w:val="IndexLink"/>
                <w:rtl w:val="true"/>
              </w:rPr>
              <w:t xml:space="preserve">- </w:t>
            </w:r>
            <w:r>
              <w:rPr>
                <w:rStyle w:val="IndexLink"/>
                <w:rtl w:val="true"/>
              </w:rPr>
              <w:t>الحسن والحسين سيّدا شباب أهل الجنة</w:t>
            </w:r>
            <w:r>
              <w:rPr>
                <w:rStyle w:val="IndexLink"/>
                <w:rtl w:val="true"/>
              </w:rPr>
              <w:t>:</w:t>
              <w:tab/>
            </w:r>
            <w:r>
              <w:rPr>
                <w:rStyle w:val="IndexLink"/>
              </w:rPr>
              <w:t>112</w:t>
            </w:r>
          </w:hyperlink>
        </w:p>
        <w:p>
          <w:pPr>
            <w:pStyle w:val="Contents6"/>
            <w:tabs>
              <w:tab w:val="clear" w:pos="7609"/>
              <w:tab w:val="right" w:pos="9026" w:leader="dot"/>
            </w:tabs>
            <w:rPr/>
          </w:pPr>
          <w:hyperlink w:anchor="__RefHeading___Toc462357_211673320">
            <w:r>
              <w:rPr>
                <w:webHidden/>
                <w:rStyle w:val="IndexLink"/>
              </w:rPr>
              <w:t>۵</w:t>
            </w:r>
            <w:r>
              <w:rPr>
                <w:rStyle w:val="IndexLink"/>
                <w:rtl w:val="true"/>
              </w:rPr>
              <w:t xml:space="preserve">- </w:t>
            </w:r>
            <w:r>
              <w:rPr>
                <w:rStyle w:val="IndexLink"/>
                <w:rtl w:val="true"/>
              </w:rPr>
              <w:t>الحسن والحسين عليهما السلام ريحانتا رسول الله صلى الله عليه وآله</w:t>
            </w:r>
            <w:r>
              <w:rPr>
                <w:rStyle w:val="IndexLink"/>
                <w:rtl w:val="true"/>
              </w:rPr>
              <w:t>:</w:t>
              <w:tab/>
            </w:r>
            <w:r>
              <w:rPr>
                <w:rStyle w:val="IndexLink"/>
              </w:rPr>
              <w:t>113</w:t>
            </w:r>
          </w:hyperlink>
        </w:p>
        <w:p>
          <w:pPr>
            <w:pStyle w:val="Contents6"/>
            <w:tabs>
              <w:tab w:val="clear" w:pos="7609"/>
              <w:tab w:val="right" w:pos="9026" w:leader="dot"/>
            </w:tabs>
            <w:rPr/>
          </w:pPr>
          <w:hyperlink w:anchor="__RefHeading___Toc462359_211673320">
            <w:r>
              <w:rPr>
                <w:webHidden/>
                <w:rStyle w:val="IndexLink"/>
              </w:rPr>
              <w:t>۶</w:t>
            </w:r>
            <w:r>
              <w:rPr>
                <w:rStyle w:val="IndexLink"/>
                <w:rtl w:val="true"/>
              </w:rPr>
              <w:t xml:space="preserve">- </w:t>
            </w:r>
            <w:r>
              <w:rPr>
                <w:rStyle w:val="IndexLink"/>
                <w:rtl w:val="true"/>
              </w:rPr>
              <w:t>أن الإمام الحسن عليه السلام من أهل البيت الذين أذهب الله عنهم الرجس</w:t>
            </w:r>
            <w:r>
              <w:rPr>
                <w:rStyle w:val="IndexLink"/>
                <w:rtl w:val="true"/>
              </w:rPr>
              <w:t>:</w:t>
              <w:tab/>
            </w:r>
            <w:r>
              <w:rPr>
                <w:rStyle w:val="IndexLink"/>
              </w:rPr>
              <w:t>113</w:t>
            </w:r>
          </w:hyperlink>
        </w:p>
        <w:p>
          <w:pPr>
            <w:pStyle w:val="Contents6"/>
            <w:tabs>
              <w:tab w:val="clear" w:pos="7609"/>
              <w:tab w:val="right" w:pos="9026" w:leader="dot"/>
            </w:tabs>
            <w:rPr/>
          </w:pPr>
          <w:hyperlink w:anchor="__RefHeading___Toc462361_211673320">
            <w:r>
              <w:rPr>
                <w:webHidden/>
                <w:rStyle w:val="IndexLink"/>
              </w:rPr>
              <w:t>٧</w:t>
            </w:r>
            <w:r>
              <w:rPr>
                <w:rStyle w:val="IndexLink"/>
                <w:rtl w:val="true"/>
              </w:rPr>
              <w:t xml:space="preserve">- </w:t>
            </w:r>
            <w:r>
              <w:rPr>
                <w:rStyle w:val="IndexLink"/>
                <w:rtl w:val="true"/>
              </w:rPr>
              <w:t>أن الإمام الحسن عليه السلام أحد من خرج بهم النبي صلى الله عليه وآله للمباهلة</w:t>
            </w:r>
            <w:r>
              <w:rPr>
                <w:rStyle w:val="IndexLink"/>
                <w:rtl w:val="true"/>
              </w:rPr>
              <w:t>:</w:t>
              <w:tab/>
            </w:r>
            <w:r>
              <w:rPr>
                <w:rStyle w:val="IndexLink"/>
              </w:rPr>
              <w:t>114</w:t>
            </w:r>
          </w:hyperlink>
        </w:p>
        <w:p>
          <w:pPr>
            <w:pStyle w:val="Contents6"/>
            <w:tabs>
              <w:tab w:val="clear" w:pos="7609"/>
              <w:tab w:val="right" w:pos="9026" w:leader="dot"/>
            </w:tabs>
            <w:rPr/>
          </w:pPr>
          <w:hyperlink w:anchor="__RefHeading___Toc462363_211673320">
            <w:r>
              <w:rPr>
                <w:webHidden/>
                <w:rStyle w:val="IndexLink"/>
              </w:rPr>
              <w:t>8</w:t>
            </w:r>
            <w:r>
              <w:rPr>
                <w:rStyle w:val="IndexLink"/>
                <w:rtl w:val="true"/>
              </w:rPr>
              <w:t xml:space="preserve">- </w:t>
            </w:r>
            <w:r>
              <w:rPr>
                <w:rStyle w:val="IndexLink"/>
                <w:rtl w:val="true"/>
              </w:rPr>
              <w:t>أن الإمام الحسن عليه السلام سيّد</w:t>
            </w:r>
            <w:r>
              <w:rPr>
                <w:rStyle w:val="IndexLink"/>
                <w:rtl w:val="true"/>
              </w:rPr>
              <w:t>:</w:t>
              <w:tab/>
            </w:r>
            <w:r>
              <w:rPr>
                <w:rStyle w:val="IndexLink"/>
              </w:rPr>
              <w:t>115</w:t>
            </w:r>
          </w:hyperlink>
        </w:p>
        <w:p>
          <w:pPr>
            <w:pStyle w:val="Contents6"/>
            <w:tabs>
              <w:tab w:val="clear" w:pos="7609"/>
              <w:tab w:val="right" w:pos="9026" w:leader="dot"/>
            </w:tabs>
            <w:rPr/>
          </w:pPr>
          <w:hyperlink w:anchor="__RefHeading___Toc462365_211673320">
            <w:r>
              <w:rPr>
                <w:webHidden/>
                <w:rStyle w:val="IndexLink"/>
              </w:rPr>
              <w:t>9</w:t>
            </w:r>
            <w:r>
              <w:rPr>
                <w:rStyle w:val="IndexLink"/>
                <w:rtl w:val="true"/>
              </w:rPr>
              <w:t xml:space="preserve">- </w:t>
            </w:r>
            <w:r>
              <w:rPr>
                <w:rStyle w:val="IndexLink"/>
                <w:rtl w:val="true"/>
              </w:rPr>
              <w:t>أن النبي صلى الله عليه وآله كان يقبّله، ويضمّه، ويشمّه، ويدخل لسانه في فِيْهِ، ويحمله، ويُركبه ظهره</w:t>
            </w:r>
            <w:r>
              <w:rPr>
                <w:rStyle w:val="IndexLink"/>
                <w:rtl w:val="true"/>
              </w:rPr>
              <w:t>:</w:t>
              <w:tab/>
            </w:r>
            <w:r>
              <w:rPr>
                <w:rStyle w:val="IndexLink"/>
              </w:rPr>
              <w:t>115</w:t>
            </w:r>
          </w:hyperlink>
        </w:p>
        <w:p>
          <w:pPr>
            <w:pStyle w:val="Contents6"/>
            <w:tabs>
              <w:tab w:val="clear" w:pos="7609"/>
              <w:tab w:val="right" w:pos="9026" w:leader="dot"/>
            </w:tabs>
            <w:rPr/>
          </w:pPr>
          <w:hyperlink w:anchor="__RefHeading___Toc462367_211673320">
            <w:r>
              <w:rPr>
                <w:webHidden/>
                <w:rStyle w:val="IndexLink"/>
              </w:rPr>
              <w:t>١٠</w:t>
            </w:r>
            <w:r>
              <w:rPr>
                <w:rStyle w:val="IndexLink"/>
                <w:rtl w:val="true"/>
              </w:rPr>
              <w:t xml:space="preserve">- </w:t>
            </w:r>
            <w:r>
              <w:rPr>
                <w:rStyle w:val="IndexLink"/>
                <w:rtl w:val="true"/>
              </w:rPr>
              <w:t>أن النبي صلى الله عليه وآله كان يعوِّذ الإمام الحسن عليه السلام بكلمات</w:t>
            </w:r>
            <w:r>
              <w:rPr>
                <w:rStyle w:val="IndexLink"/>
                <w:rtl w:val="true"/>
              </w:rPr>
              <w:t>:</w:t>
              <w:tab/>
            </w:r>
            <w:r>
              <w:rPr>
                <w:rStyle w:val="IndexLink"/>
              </w:rPr>
              <w:t>116</w:t>
            </w:r>
          </w:hyperlink>
        </w:p>
        <w:p>
          <w:pPr>
            <w:pStyle w:val="Contents6"/>
            <w:tabs>
              <w:tab w:val="clear" w:pos="7609"/>
              <w:tab w:val="right" w:pos="9026" w:leader="dot"/>
            </w:tabs>
            <w:rPr/>
          </w:pPr>
          <w:hyperlink w:anchor="__RefHeading___Toc462369_211673320">
            <w:r>
              <w:rPr>
                <w:webHidden/>
                <w:rStyle w:val="IndexLink"/>
              </w:rPr>
              <w:t>11</w:t>
            </w:r>
            <w:r>
              <w:rPr>
                <w:rStyle w:val="IndexLink"/>
                <w:rtl w:val="true"/>
              </w:rPr>
              <w:t xml:space="preserve">- </w:t>
            </w:r>
            <w:r>
              <w:rPr>
                <w:rStyle w:val="IndexLink"/>
                <w:rtl w:val="true"/>
              </w:rPr>
              <w:t>أن من أبغض الإمام الحسن عليه السلام فقد أبغض النبي صلى الله عليه وآله</w:t>
            </w:r>
            <w:r>
              <w:rPr>
                <w:rStyle w:val="IndexLink"/>
                <w:rtl w:val="true"/>
              </w:rPr>
              <w:t>:</w:t>
              <w:tab/>
            </w:r>
            <w:r>
              <w:rPr>
                <w:rStyle w:val="IndexLink"/>
              </w:rPr>
              <w:t>117</w:t>
            </w:r>
          </w:hyperlink>
        </w:p>
        <w:p>
          <w:pPr>
            <w:pStyle w:val="Contents6"/>
            <w:tabs>
              <w:tab w:val="clear" w:pos="7609"/>
              <w:tab w:val="right" w:pos="9026" w:leader="dot"/>
            </w:tabs>
            <w:rPr/>
          </w:pPr>
          <w:hyperlink w:anchor="__RefHeading___Toc462371_211673320">
            <w:r>
              <w:rPr>
                <w:webHidden/>
                <w:rStyle w:val="IndexLink"/>
              </w:rPr>
              <w:t>12</w:t>
            </w:r>
            <w:r>
              <w:rPr>
                <w:rStyle w:val="IndexLink"/>
                <w:rtl w:val="true"/>
              </w:rPr>
              <w:t xml:space="preserve">- </w:t>
            </w:r>
            <w:r>
              <w:rPr>
                <w:rStyle w:val="IndexLink"/>
                <w:rtl w:val="true"/>
              </w:rPr>
              <w:t>الأمر بموالاة الإمام الحسن عليه السلام والتحذير من معاداته</w:t>
            </w:r>
            <w:r>
              <w:rPr>
                <w:rStyle w:val="IndexLink"/>
                <w:rtl w:val="true"/>
              </w:rPr>
              <w:t>:</w:t>
              <w:tab/>
            </w:r>
            <w:r>
              <w:rPr>
                <w:rStyle w:val="IndexLink"/>
              </w:rPr>
              <w:t>117</w:t>
            </w:r>
          </w:hyperlink>
        </w:p>
        <w:p>
          <w:pPr>
            <w:pStyle w:val="Contents6"/>
            <w:tabs>
              <w:tab w:val="clear" w:pos="7609"/>
              <w:tab w:val="right" w:pos="9026" w:leader="dot"/>
            </w:tabs>
            <w:rPr/>
          </w:pPr>
          <w:hyperlink w:anchor="__RefHeading___Toc462373_211673320">
            <w:r>
              <w:rPr>
                <w:webHidden/>
                <w:rStyle w:val="IndexLink"/>
              </w:rPr>
              <w:t>13</w:t>
            </w:r>
            <w:r>
              <w:rPr>
                <w:rStyle w:val="IndexLink"/>
                <w:rtl w:val="true"/>
              </w:rPr>
              <w:t xml:space="preserve">- </w:t>
            </w:r>
            <w:r>
              <w:rPr>
                <w:rStyle w:val="IndexLink"/>
                <w:rtl w:val="true"/>
              </w:rPr>
              <w:t>أن النبي صلى الله عليه وآله كان راضياً عنه</w:t>
            </w:r>
            <w:r>
              <w:rPr>
                <w:rStyle w:val="IndexLink"/>
                <w:rtl w:val="true"/>
              </w:rPr>
              <w:t>:</w:t>
              <w:tab/>
            </w:r>
            <w:r>
              <w:rPr>
                <w:rStyle w:val="IndexLink"/>
              </w:rPr>
              <w:t>117</w:t>
            </w:r>
          </w:hyperlink>
        </w:p>
        <w:p>
          <w:pPr>
            <w:pStyle w:val="Contents4"/>
            <w:tabs>
              <w:tab w:val="clear" w:pos="8176"/>
              <w:tab w:val="right" w:pos="9026" w:leader="dot"/>
            </w:tabs>
            <w:rPr/>
          </w:pPr>
          <w:hyperlink w:anchor="__RefHeading___Toc462375_211673320">
            <w:r>
              <w:rPr>
                <w:webHidden/>
                <w:rStyle w:val="IndexLink"/>
                <w:rtl w:val="true"/>
              </w:rPr>
              <w:t>الإمام الحسين بن علي بن أبي طالب عليهما السلام</w:t>
            </w:r>
            <w:r>
              <w:rPr>
                <w:rStyle w:val="IndexLink"/>
                <w:rtl w:val="true"/>
              </w:rPr>
              <w:tab/>
            </w:r>
            <w:r>
              <w:rPr>
                <w:rStyle w:val="IndexLink"/>
              </w:rPr>
              <w:t>120</w:t>
            </w:r>
          </w:hyperlink>
        </w:p>
        <w:p>
          <w:pPr>
            <w:pStyle w:val="Contents5"/>
            <w:tabs>
              <w:tab w:val="clear" w:pos="7892"/>
              <w:tab w:val="right" w:pos="9026" w:leader="dot"/>
            </w:tabs>
            <w:rPr/>
          </w:pPr>
          <w:hyperlink w:anchor="__RefHeading___Toc462377_211673320">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462379_211673320">
            <w:r>
              <w:rPr>
                <w:webHidden/>
                <w:rStyle w:val="IndexLink"/>
                <w:rtl w:val="true"/>
              </w:rPr>
              <w:t>بعض ما قيل في الثناء عليه</w:t>
            </w:r>
            <w:r>
              <w:rPr>
                <w:rStyle w:val="IndexLink"/>
                <w:rtl w:val="true"/>
              </w:rPr>
              <w:t>:</w:t>
              <w:tab/>
            </w:r>
            <w:r>
              <w:rPr>
                <w:rStyle w:val="IndexLink"/>
              </w:rPr>
              <w:t>122</w:t>
            </w:r>
          </w:hyperlink>
        </w:p>
        <w:p>
          <w:pPr>
            <w:pStyle w:val="Contents5"/>
            <w:tabs>
              <w:tab w:val="clear" w:pos="7892"/>
              <w:tab w:val="right" w:pos="9026" w:leader="dot"/>
            </w:tabs>
            <w:rPr/>
          </w:pPr>
          <w:hyperlink w:anchor="__RefHeading___Toc462381_211673320">
            <w:r>
              <w:rPr>
                <w:webHidden/>
                <w:rStyle w:val="IndexLink"/>
                <w:rtl w:val="true"/>
              </w:rPr>
              <w:t>بعض فضائله عليه السلام</w:t>
            </w:r>
            <w:r>
              <w:rPr>
                <w:rStyle w:val="IndexLink"/>
                <w:rtl w:val="true"/>
              </w:rPr>
              <w:t>:</w:t>
              <w:tab/>
            </w:r>
            <w:r>
              <w:rPr>
                <w:rStyle w:val="IndexLink"/>
              </w:rPr>
              <w:t>123</w:t>
            </w:r>
          </w:hyperlink>
        </w:p>
        <w:p>
          <w:pPr>
            <w:pStyle w:val="Contents5"/>
            <w:tabs>
              <w:tab w:val="clear" w:pos="7892"/>
              <w:tab w:val="right" w:pos="9026" w:leader="dot"/>
            </w:tabs>
            <w:rPr/>
          </w:pPr>
          <w:hyperlink w:anchor="__RefHeading___Toc462383_211673320">
            <w:r>
              <w:rPr>
                <w:webHidden/>
                <w:rStyle w:val="IndexLink"/>
                <w:rtl w:val="true"/>
              </w:rPr>
              <w:t>فضائل أخر لم ت</w:t>
            </w:r>
            <w:r>
              <w:rPr>
                <w:rStyle w:val="IndexLink"/>
                <w:rtl w:val="true"/>
              </w:rPr>
              <w:t>-</w:t>
            </w:r>
            <w:r>
              <w:rPr>
                <w:rStyle w:val="IndexLink"/>
                <w:rtl w:val="true"/>
              </w:rPr>
              <w:t>ُذكر سابقاً</w:t>
            </w:r>
            <w:r>
              <w:rPr>
                <w:rStyle w:val="IndexLink"/>
                <w:rtl w:val="true"/>
              </w:rPr>
              <w:t>:</w:t>
              <w:tab/>
            </w:r>
            <w:r>
              <w:rPr>
                <w:rStyle w:val="IndexLink"/>
              </w:rPr>
              <w:t>124</w:t>
            </w:r>
          </w:hyperlink>
        </w:p>
        <w:p>
          <w:pPr>
            <w:pStyle w:val="Contents6"/>
            <w:tabs>
              <w:tab w:val="clear" w:pos="7609"/>
              <w:tab w:val="right" w:pos="9026" w:leader="dot"/>
            </w:tabs>
            <w:rPr/>
          </w:pPr>
          <w:hyperlink w:anchor="__RefHeading___Toc462385_211673320">
            <w:r>
              <w:rPr>
                <w:webHidden/>
                <w:rStyle w:val="IndexLink"/>
              </w:rPr>
              <w:t>١</w:t>
            </w:r>
            <w:r>
              <w:rPr>
                <w:rStyle w:val="IndexLink"/>
                <w:rtl w:val="true"/>
              </w:rPr>
              <w:t xml:space="preserve">- </w:t>
            </w:r>
            <w:r>
              <w:rPr>
                <w:rStyle w:val="IndexLink"/>
                <w:rtl w:val="true"/>
              </w:rPr>
              <w:t>أن الإمام الحسين عليه السلام شبيه رسول الله صلى الله عليه وآله</w:t>
            </w:r>
            <w:r>
              <w:rPr>
                <w:rStyle w:val="IndexLink"/>
                <w:rtl w:val="true"/>
              </w:rPr>
              <w:t>:</w:t>
              <w:tab/>
            </w:r>
            <w:r>
              <w:rPr>
                <w:rStyle w:val="IndexLink"/>
              </w:rPr>
              <w:t>124</w:t>
            </w:r>
          </w:hyperlink>
        </w:p>
        <w:p>
          <w:pPr>
            <w:pStyle w:val="Contents6"/>
            <w:tabs>
              <w:tab w:val="clear" w:pos="7609"/>
              <w:tab w:val="right" w:pos="9026" w:leader="dot"/>
            </w:tabs>
            <w:rPr/>
          </w:pPr>
          <w:hyperlink w:anchor="__RefHeading___Toc462387_211673320">
            <w:r>
              <w:rPr>
                <w:webHidden/>
                <w:rStyle w:val="IndexLink"/>
              </w:rPr>
              <w:t>٢</w:t>
            </w:r>
            <w:r>
              <w:rPr>
                <w:rStyle w:val="IndexLink"/>
                <w:rtl w:val="true"/>
              </w:rPr>
              <w:t xml:space="preserve">- </w:t>
            </w:r>
            <w:r>
              <w:rPr>
                <w:rStyle w:val="IndexLink"/>
                <w:rtl w:val="true"/>
              </w:rPr>
              <w:t>أن رسول الله صلى الله عليه وآله كان يحب الإمام الحسين عليه السلام</w:t>
            </w:r>
            <w:r>
              <w:rPr>
                <w:rStyle w:val="IndexLink"/>
                <w:rtl w:val="true"/>
              </w:rPr>
              <w:t>:</w:t>
              <w:tab/>
            </w:r>
            <w:r>
              <w:rPr>
                <w:rStyle w:val="IndexLink"/>
              </w:rPr>
              <w:t>124</w:t>
            </w:r>
          </w:hyperlink>
        </w:p>
        <w:p>
          <w:pPr>
            <w:pStyle w:val="Contents6"/>
            <w:tabs>
              <w:tab w:val="clear" w:pos="7609"/>
              <w:tab w:val="right" w:pos="9026" w:leader="dot"/>
            </w:tabs>
            <w:rPr/>
          </w:pPr>
          <w:hyperlink w:anchor="__RefHeading___Toc462389_211673320">
            <w:r>
              <w:rPr>
                <w:webHidden/>
                <w:rStyle w:val="IndexLink"/>
              </w:rPr>
              <w:t>٣</w:t>
            </w:r>
            <w:r>
              <w:rPr>
                <w:rStyle w:val="IndexLink"/>
                <w:rtl w:val="true"/>
              </w:rPr>
              <w:t xml:space="preserve">- </w:t>
            </w:r>
            <w:r>
              <w:rPr>
                <w:rStyle w:val="IndexLink"/>
                <w:rtl w:val="true"/>
              </w:rPr>
              <w:t>أن رسول الله صلى الله عليه وآله كان يلثم فم الإمام الحسين عليه السلام</w:t>
            </w:r>
            <w:r>
              <w:rPr>
                <w:rStyle w:val="IndexLink"/>
                <w:rtl w:val="true"/>
              </w:rPr>
              <w:t>:</w:t>
              <w:tab/>
            </w:r>
            <w:r>
              <w:rPr>
                <w:rStyle w:val="IndexLink"/>
              </w:rPr>
              <w:t>124</w:t>
            </w:r>
          </w:hyperlink>
        </w:p>
        <w:p>
          <w:pPr>
            <w:pStyle w:val="Contents6"/>
            <w:tabs>
              <w:tab w:val="clear" w:pos="7609"/>
              <w:tab w:val="right" w:pos="9026" w:leader="dot"/>
            </w:tabs>
            <w:rPr/>
          </w:pPr>
          <w:hyperlink w:anchor="__RefHeading___Toc462391_211673320">
            <w:r>
              <w:rPr>
                <w:webHidden/>
                <w:rStyle w:val="IndexLink"/>
              </w:rPr>
              <w:t>۴</w:t>
            </w:r>
            <w:r>
              <w:rPr>
                <w:rStyle w:val="IndexLink"/>
                <w:rtl w:val="true"/>
              </w:rPr>
              <w:t xml:space="preserve">- </w:t>
            </w:r>
            <w:r>
              <w:rPr>
                <w:rStyle w:val="IndexLink"/>
                <w:rtl w:val="true"/>
              </w:rPr>
              <w:t>أن الإمام الحسين عليه السلام من رسول الله صلى الله عليه وآله، ورسول الله منه</w:t>
            </w:r>
            <w:r>
              <w:rPr>
                <w:rStyle w:val="IndexLink"/>
                <w:rtl w:val="true"/>
              </w:rPr>
              <w:t>:</w:t>
              <w:tab/>
            </w:r>
            <w:r>
              <w:rPr>
                <w:rStyle w:val="IndexLink"/>
              </w:rPr>
              <w:t>125</w:t>
            </w:r>
          </w:hyperlink>
        </w:p>
        <w:p>
          <w:pPr>
            <w:pStyle w:val="Contents6"/>
            <w:tabs>
              <w:tab w:val="clear" w:pos="7609"/>
              <w:tab w:val="right" w:pos="9026" w:leader="dot"/>
            </w:tabs>
            <w:rPr/>
          </w:pPr>
          <w:hyperlink w:anchor="__RefHeading___Toc462393_211673320">
            <w:r>
              <w:rPr>
                <w:webHidden/>
                <w:rStyle w:val="IndexLink"/>
              </w:rPr>
              <w:t>۵</w:t>
            </w:r>
            <w:r>
              <w:rPr>
                <w:rStyle w:val="IndexLink"/>
                <w:rtl w:val="true"/>
              </w:rPr>
              <w:t xml:space="preserve">- </w:t>
            </w:r>
            <w:r>
              <w:rPr>
                <w:rStyle w:val="IndexLink"/>
                <w:rtl w:val="true"/>
              </w:rPr>
              <w:t>أن النبي صلى الله عليه وآله أخبر بقتل الإمام الحسين عليه السلام، وبكى عليه</w:t>
            </w:r>
            <w:r>
              <w:rPr>
                <w:rStyle w:val="IndexLink"/>
                <w:rtl w:val="true"/>
              </w:rPr>
              <w:t>:</w:t>
              <w:tab/>
            </w:r>
            <w:r>
              <w:rPr>
                <w:rStyle w:val="IndexLink"/>
              </w:rPr>
              <w:t>125</w:t>
            </w:r>
          </w:hyperlink>
        </w:p>
        <w:p>
          <w:pPr>
            <w:pStyle w:val="Contents4"/>
            <w:tabs>
              <w:tab w:val="clear" w:pos="8176"/>
              <w:tab w:val="right" w:pos="9026" w:leader="dot"/>
            </w:tabs>
            <w:rPr/>
          </w:pPr>
          <w:hyperlink w:anchor="__RefHeading___Toc462395_211673320">
            <w:r>
              <w:rPr>
                <w:webHidden/>
                <w:rStyle w:val="IndexLink"/>
                <w:rtl w:val="true"/>
              </w:rPr>
              <w:t>الإمام علي بن الحسين زين العابدين عليه السلام</w:t>
            </w:r>
            <w:r>
              <w:rPr>
                <w:rStyle w:val="IndexLink"/>
                <w:rtl w:val="true"/>
              </w:rPr>
              <w:tab/>
            </w:r>
            <w:r>
              <w:rPr>
                <w:rStyle w:val="IndexLink"/>
              </w:rPr>
              <w:t>128</w:t>
            </w:r>
          </w:hyperlink>
        </w:p>
        <w:p>
          <w:pPr>
            <w:pStyle w:val="Contents5"/>
            <w:tabs>
              <w:tab w:val="clear" w:pos="7892"/>
              <w:tab w:val="right" w:pos="9026" w:leader="dot"/>
            </w:tabs>
            <w:rPr/>
          </w:pPr>
          <w:hyperlink w:anchor="__RefHeading___Toc462397_211673320">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462399_211673320">
            <w:r>
              <w:rPr>
                <w:webHidden/>
                <w:rStyle w:val="IndexLink"/>
                <w:rtl w:val="true"/>
              </w:rPr>
              <w:t>بعض ما قيل في الثناء عليه</w:t>
            </w:r>
            <w:r>
              <w:rPr>
                <w:rStyle w:val="IndexLink"/>
                <w:rtl w:val="true"/>
              </w:rPr>
              <w:t>:</w:t>
              <w:tab/>
            </w:r>
            <w:r>
              <w:rPr>
                <w:rStyle w:val="IndexLink"/>
              </w:rPr>
              <w:t>131</w:t>
            </w:r>
          </w:hyperlink>
        </w:p>
        <w:p>
          <w:pPr>
            <w:pStyle w:val="Contents4"/>
            <w:tabs>
              <w:tab w:val="clear" w:pos="8176"/>
              <w:tab w:val="right" w:pos="9026" w:leader="dot"/>
            </w:tabs>
            <w:rPr/>
          </w:pPr>
          <w:hyperlink w:anchor="__RefHeading___Toc462401_211673320">
            <w:r>
              <w:rPr>
                <w:webHidden/>
                <w:rStyle w:val="IndexLink"/>
                <w:rtl w:val="true"/>
              </w:rPr>
              <w:t>الإمام محمد بن علي الباقر عليه السلام</w:t>
            </w:r>
            <w:r>
              <w:rPr>
                <w:rStyle w:val="IndexLink"/>
                <w:rtl w:val="true"/>
              </w:rPr>
              <w:tab/>
            </w:r>
            <w:r>
              <w:rPr>
                <w:rStyle w:val="IndexLink"/>
              </w:rPr>
              <w:t>136</w:t>
            </w:r>
          </w:hyperlink>
        </w:p>
        <w:p>
          <w:pPr>
            <w:pStyle w:val="Contents5"/>
            <w:tabs>
              <w:tab w:val="clear" w:pos="7892"/>
              <w:tab w:val="right" w:pos="9026" w:leader="dot"/>
            </w:tabs>
            <w:rPr/>
          </w:pPr>
          <w:hyperlink w:anchor="__RefHeading___Toc462403_211673320">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462405_211673320">
            <w:r>
              <w:rPr>
                <w:webHidden/>
                <w:rStyle w:val="IndexLink"/>
                <w:rtl w:val="true"/>
              </w:rPr>
              <w:t>بعض ما قيل في الثناء عليه</w:t>
            </w:r>
            <w:r>
              <w:rPr>
                <w:rStyle w:val="IndexLink"/>
                <w:rtl w:val="true"/>
              </w:rPr>
              <w:t>:</w:t>
              <w:tab/>
            </w:r>
            <w:r>
              <w:rPr>
                <w:rStyle w:val="IndexLink"/>
              </w:rPr>
              <w:t>137</w:t>
            </w:r>
          </w:hyperlink>
        </w:p>
        <w:p>
          <w:pPr>
            <w:pStyle w:val="Contents4"/>
            <w:tabs>
              <w:tab w:val="clear" w:pos="8176"/>
              <w:tab w:val="right" w:pos="9026" w:leader="dot"/>
            </w:tabs>
            <w:rPr/>
          </w:pPr>
          <w:hyperlink w:anchor="__RefHeading___Toc462407_211673320">
            <w:r>
              <w:rPr>
                <w:webHidden/>
                <w:rStyle w:val="IndexLink"/>
                <w:rtl w:val="true"/>
              </w:rPr>
              <w:t>الإمام جعفر بن محمد الصادق عليه السلام</w:t>
            </w:r>
            <w:r>
              <w:rPr>
                <w:rStyle w:val="IndexLink"/>
                <w:rtl w:val="true"/>
              </w:rPr>
              <w:tab/>
            </w:r>
            <w:r>
              <w:rPr>
                <w:rStyle w:val="IndexLink"/>
              </w:rPr>
              <w:t>140</w:t>
            </w:r>
          </w:hyperlink>
        </w:p>
        <w:p>
          <w:pPr>
            <w:pStyle w:val="Contents5"/>
            <w:tabs>
              <w:tab w:val="clear" w:pos="7892"/>
              <w:tab w:val="right" w:pos="9026" w:leader="dot"/>
            </w:tabs>
            <w:rPr/>
          </w:pPr>
          <w:hyperlink w:anchor="__RefHeading___Toc462409_211673320">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462411_211673320">
            <w:r>
              <w:rPr>
                <w:webHidden/>
                <w:rStyle w:val="IndexLink"/>
                <w:rtl w:val="true"/>
              </w:rPr>
              <w:t>بعض ما قيل في الثناء عليه</w:t>
            </w:r>
            <w:r>
              <w:rPr>
                <w:rStyle w:val="IndexLink"/>
                <w:rtl w:val="true"/>
              </w:rPr>
              <w:t>:</w:t>
              <w:tab/>
            </w:r>
            <w:r>
              <w:rPr>
                <w:rStyle w:val="IndexLink"/>
              </w:rPr>
              <w:t>141</w:t>
            </w:r>
          </w:hyperlink>
        </w:p>
        <w:p>
          <w:pPr>
            <w:pStyle w:val="Contents4"/>
            <w:tabs>
              <w:tab w:val="clear" w:pos="8176"/>
              <w:tab w:val="right" w:pos="9026" w:leader="dot"/>
            </w:tabs>
            <w:rPr/>
          </w:pPr>
          <w:hyperlink w:anchor="__RefHeading___Toc462413_211673320">
            <w:r>
              <w:rPr>
                <w:webHidden/>
                <w:rStyle w:val="IndexLink"/>
                <w:rtl w:val="true"/>
              </w:rPr>
              <w:t>الإمام موسى بن جعفر الكاظم</w:t>
            </w:r>
            <w:r>
              <w:rPr>
                <w:rStyle w:val="IndexLink"/>
                <w:rtl w:val="true"/>
              </w:rPr>
              <w:tab/>
            </w:r>
            <w:r>
              <w:rPr>
                <w:rStyle w:val="IndexLink"/>
              </w:rPr>
              <w:t>146</w:t>
            </w:r>
          </w:hyperlink>
        </w:p>
        <w:p>
          <w:pPr>
            <w:pStyle w:val="Contents5"/>
            <w:tabs>
              <w:tab w:val="clear" w:pos="7892"/>
              <w:tab w:val="right" w:pos="9026" w:leader="dot"/>
            </w:tabs>
            <w:rPr/>
          </w:pPr>
          <w:hyperlink w:anchor="__RefHeading___Toc462415_211673320">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462417_211673320">
            <w:r>
              <w:rPr>
                <w:webHidden/>
                <w:rStyle w:val="IndexLink"/>
                <w:rtl w:val="true"/>
              </w:rPr>
              <w:t>بعض ما قيل في الثناء عليه</w:t>
            </w:r>
            <w:r>
              <w:rPr>
                <w:rStyle w:val="IndexLink"/>
                <w:rtl w:val="true"/>
              </w:rPr>
              <w:t>:</w:t>
              <w:tab/>
            </w:r>
            <w:r>
              <w:rPr>
                <w:rStyle w:val="IndexLink"/>
              </w:rPr>
              <w:t>147</w:t>
            </w:r>
          </w:hyperlink>
        </w:p>
        <w:p>
          <w:pPr>
            <w:pStyle w:val="Contents4"/>
            <w:tabs>
              <w:tab w:val="clear" w:pos="8176"/>
              <w:tab w:val="right" w:pos="9026" w:leader="dot"/>
            </w:tabs>
            <w:rPr/>
          </w:pPr>
          <w:hyperlink w:anchor="__RefHeading___Toc462419_211673320">
            <w:r>
              <w:rPr>
                <w:webHidden/>
                <w:rStyle w:val="IndexLink"/>
                <w:rtl w:val="true"/>
              </w:rPr>
              <w:t>الإمام علي بن موسى الرضا عليه السلام</w:t>
            </w:r>
            <w:r>
              <w:rPr>
                <w:rStyle w:val="IndexLink"/>
                <w:rtl w:val="true"/>
              </w:rPr>
              <w:tab/>
            </w:r>
            <w:r>
              <w:rPr>
                <w:rStyle w:val="IndexLink"/>
              </w:rPr>
              <w:t>150</w:t>
            </w:r>
          </w:hyperlink>
        </w:p>
        <w:p>
          <w:pPr>
            <w:pStyle w:val="Contents5"/>
            <w:tabs>
              <w:tab w:val="clear" w:pos="7892"/>
              <w:tab w:val="right" w:pos="9026" w:leader="dot"/>
            </w:tabs>
            <w:rPr/>
          </w:pPr>
          <w:hyperlink w:anchor="__RefHeading___Toc462421_211673320">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462423_211673320">
            <w:r>
              <w:rPr>
                <w:webHidden/>
                <w:rStyle w:val="IndexLink"/>
                <w:rtl w:val="true"/>
              </w:rPr>
              <w:t>بعض ما قيل في الثناء عليه</w:t>
            </w:r>
            <w:r>
              <w:rPr>
                <w:rStyle w:val="IndexLink"/>
                <w:rtl w:val="true"/>
              </w:rPr>
              <w:t>:</w:t>
              <w:tab/>
            </w:r>
            <w:r>
              <w:rPr>
                <w:rStyle w:val="IndexLink"/>
              </w:rPr>
              <w:t>151</w:t>
            </w:r>
          </w:hyperlink>
        </w:p>
        <w:p>
          <w:pPr>
            <w:pStyle w:val="Contents4"/>
            <w:tabs>
              <w:tab w:val="clear" w:pos="8176"/>
              <w:tab w:val="right" w:pos="9026" w:leader="dot"/>
            </w:tabs>
            <w:rPr/>
          </w:pPr>
          <w:hyperlink w:anchor="__RefHeading___Toc462425_211673320">
            <w:r>
              <w:rPr>
                <w:webHidden/>
                <w:rStyle w:val="IndexLink"/>
                <w:rtl w:val="true"/>
              </w:rPr>
              <w:t>الإمام محمد بن علي الجواد</w:t>
            </w:r>
            <w:r>
              <w:rPr>
                <w:rStyle w:val="IndexLink"/>
                <w:rtl w:val="true"/>
              </w:rPr>
              <w:tab/>
            </w:r>
            <w:r>
              <w:rPr>
                <w:rStyle w:val="IndexLink"/>
              </w:rPr>
              <w:t>154</w:t>
            </w:r>
          </w:hyperlink>
        </w:p>
        <w:p>
          <w:pPr>
            <w:pStyle w:val="Contents5"/>
            <w:tabs>
              <w:tab w:val="clear" w:pos="7892"/>
              <w:tab w:val="right" w:pos="9026" w:leader="dot"/>
            </w:tabs>
            <w:rPr/>
          </w:pPr>
          <w:hyperlink w:anchor="__RefHeading___Toc462427_211673320">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462429_211673320">
            <w:r>
              <w:rPr>
                <w:webHidden/>
                <w:rStyle w:val="IndexLink"/>
                <w:rtl w:val="true"/>
              </w:rPr>
              <w:t>بعض ما قيل في الثناء عليه</w:t>
            </w:r>
            <w:r>
              <w:rPr>
                <w:rStyle w:val="IndexLink"/>
                <w:rtl w:val="true"/>
              </w:rPr>
              <w:t>:</w:t>
              <w:tab/>
            </w:r>
            <w:r>
              <w:rPr>
                <w:rStyle w:val="IndexLink"/>
              </w:rPr>
              <w:t>155</w:t>
            </w:r>
          </w:hyperlink>
        </w:p>
        <w:p>
          <w:pPr>
            <w:pStyle w:val="Contents4"/>
            <w:tabs>
              <w:tab w:val="clear" w:pos="8176"/>
              <w:tab w:val="right" w:pos="9026" w:leader="dot"/>
            </w:tabs>
            <w:rPr/>
          </w:pPr>
          <w:hyperlink w:anchor="__RefHeading___Toc462431_211673320">
            <w:r>
              <w:rPr>
                <w:webHidden/>
                <w:rStyle w:val="IndexLink"/>
                <w:rtl w:val="true"/>
              </w:rPr>
              <w:t>الإمام علي بن محمد الهادي عليه السلام</w:t>
            </w:r>
            <w:r>
              <w:rPr>
                <w:rStyle w:val="IndexLink"/>
                <w:rtl w:val="true"/>
              </w:rPr>
              <w:tab/>
            </w:r>
            <w:r>
              <w:rPr>
                <w:rStyle w:val="IndexLink"/>
              </w:rPr>
              <w:t>158</w:t>
            </w:r>
          </w:hyperlink>
        </w:p>
        <w:p>
          <w:pPr>
            <w:pStyle w:val="Contents5"/>
            <w:tabs>
              <w:tab w:val="clear" w:pos="7892"/>
              <w:tab w:val="right" w:pos="9026" w:leader="dot"/>
            </w:tabs>
            <w:rPr/>
          </w:pPr>
          <w:hyperlink w:anchor="__RefHeading___Toc462433_211673320">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462435_211673320">
            <w:r>
              <w:rPr>
                <w:webHidden/>
                <w:rStyle w:val="IndexLink"/>
                <w:rtl w:val="true"/>
              </w:rPr>
              <w:t>بعض ما قيل في الثناء عليه</w:t>
            </w:r>
            <w:r>
              <w:rPr>
                <w:rStyle w:val="IndexLink"/>
                <w:rtl w:val="true"/>
              </w:rPr>
              <w:t>:</w:t>
              <w:tab/>
            </w:r>
            <w:r>
              <w:rPr>
                <w:rStyle w:val="IndexLink"/>
              </w:rPr>
              <w:t>160</w:t>
            </w:r>
          </w:hyperlink>
        </w:p>
        <w:p>
          <w:pPr>
            <w:pStyle w:val="Contents4"/>
            <w:tabs>
              <w:tab w:val="clear" w:pos="8176"/>
              <w:tab w:val="right" w:pos="9026" w:leader="dot"/>
            </w:tabs>
            <w:rPr/>
          </w:pPr>
          <w:hyperlink w:anchor="__RefHeading___Toc462437_211673320">
            <w:r>
              <w:rPr>
                <w:webHidden/>
                <w:rStyle w:val="IndexLink"/>
                <w:rtl w:val="true"/>
              </w:rPr>
              <w:t>الإمام الحسن العسكري عليه السلام</w:t>
            </w:r>
            <w:r>
              <w:rPr>
                <w:rStyle w:val="IndexLink"/>
                <w:rtl w:val="true"/>
              </w:rPr>
              <w:tab/>
            </w:r>
            <w:r>
              <w:rPr>
                <w:rStyle w:val="IndexLink"/>
              </w:rPr>
              <w:t>162</w:t>
            </w:r>
          </w:hyperlink>
        </w:p>
        <w:p>
          <w:pPr>
            <w:pStyle w:val="Contents5"/>
            <w:tabs>
              <w:tab w:val="clear" w:pos="7892"/>
              <w:tab w:val="right" w:pos="9026" w:leader="dot"/>
            </w:tabs>
            <w:rPr/>
          </w:pPr>
          <w:hyperlink w:anchor="__RefHeading___Toc462439_211673320">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462441_211673320">
            <w:r>
              <w:rPr>
                <w:webHidden/>
                <w:rStyle w:val="IndexLink"/>
                <w:rtl w:val="true"/>
              </w:rPr>
              <w:t>بعض ما قيل في الثناء عليه</w:t>
            </w:r>
            <w:r>
              <w:rPr>
                <w:rStyle w:val="IndexLink"/>
                <w:rtl w:val="true"/>
              </w:rPr>
              <w:t>:</w:t>
              <w:tab/>
            </w:r>
            <w:r>
              <w:rPr>
                <w:rStyle w:val="IndexLink"/>
              </w:rPr>
              <w:t>163</w:t>
            </w:r>
          </w:hyperlink>
        </w:p>
        <w:p>
          <w:pPr>
            <w:pStyle w:val="Contents4"/>
            <w:tabs>
              <w:tab w:val="clear" w:pos="8176"/>
              <w:tab w:val="right" w:pos="9026" w:leader="dot"/>
            </w:tabs>
            <w:rPr/>
          </w:pPr>
          <w:hyperlink w:anchor="__RefHeading___Toc462443_211673320">
            <w:r>
              <w:rPr>
                <w:webHidden/>
                <w:rStyle w:val="IndexLink"/>
                <w:rtl w:val="true"/>
              </w:rPr>
              <w:t>المهدي المنتظر الإمام محمدبن‌الحسن‌العسكري عليه السلام</w:t>
            </w:r>
            <w:r>
              <w:rPr>
                <w:rStyle w:val="IndexLink"/>
                <w:rtl w:val="true"/>
              </w:rPr>
              <w:tab/>
            </w:r>
            <w:r>
              <w:rPr>
                <w:rStyle w:val="IndexLink"/>
              </w:rPr>
              <w:t>166</w:t>
            </w:r>
          </w:hyperlink>
        </w:p>
        <w:p>
          <w:pPr>
            <w:pStyle w:val="Contents5"/>
            <w:tabs>
              <w:tab w:val="clear" w:pos="7892"/>
              <w:tab w:val="right" w:pos="9026" w:leader="dot"/>
            </w:tabs>
            <w:rPr/>
          </w:pPr>
          <w:hyperlink w:anchor="__RefHeading___Toc462445_211673320">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462447_211673320">
            <w:r>
              <w:rPr>
                <w:webHidden/>
                <w:rStyle w:val="IndexLink"/>
                <w:rtl w:val="true"/>
              </w:rPr>
              <w:t>ثبوت ولادته عليه السلام</w:t>
            </w:r>
            <w:r>
              <w:rPr>
                <w:rStyle w:val="IndexLink"/>
                <w:rtl w:val="true"/>
              </w:rPr>
              <w:t>:</w:t>
              <w:tab/>
            </w:r>
            <w:r>
              <w:rPr>
                <w:rStyle w:val="IndexLink"/>
              </w:rPr>
              <w:t>167</w:t>
            </w:r>
          </w:hyperlink>
        </w:p>
        <w:p>
          <w:pPr>
            <w:pStyle w:val="Contents3"/>
            <w:tabs>
              <w:tab w:val="clear" w:pos="8459"/>
              <w:tab w:val="right" w:pos="9026" w:leader="dot"/>
            </w:tabs>
            <w:rPr/>
          </w:pPr>
          <w:hyperlink w:anchor="__RefHeading___Toc462449_211673320">
            <w:r>
              <w:rPr>
                <w:webHidden/>
                <w:rStyle w:val="IndexLink"/>
                <w:rtl w:val="true"/>
              </w:rPr>
              <w:t>الإمام محمد بن الحسن العسكري عليه السلام هو إمام هذا العصر</w:t>
            </w:r>
            <w:r>
              <w:rPr>
                <w:rStyle w:val="IndexLink"/>
                <w:rtl w:val="true"/>
              </w:rPr>
              <w:tab/>
            </w:r>
            <w:r>
              <w:rPr>
                <w:rStyle w:val="IndexLink"/>
              </w:rPr>
              <w:t>174</w:t>
            </w:r>
          </w:hyperlink>
        </w:p>
        <w:p>
          <w:pPr>
            <w:pStyle w:val="Contents4"/>
            <w:tabs>
              <w:tab w:val="clear" w:pos="8176"/>
              <w:tab w:val="right" w:pos="9026" w:leader="dot"/>
            </w:tabs>
            <w:rPr/>
          </w:pPr>
          <w:hyperlink w:anchor="__RefHeading___Toc462451_211673320">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462453_211673320">
            <w:r>
              <w:rPr>
                <w:webHidden/>
                <w:rStyle w:val="IndexLink"/>
              </w:rPr>
              <w:t>١</w:t>
            </w:r>
            <w:r>
              <w:rPr>
                <w:rStyle w:val="IndexLink"/>
                <w:rtl w:val="true"/>
              </w:rPr>
              <w:t xml:space="preserve">- </w:t>
            </w:r>
            <w:r>
              <w:rPr>
                <w:rStyle w:val="IndexLink"/>
                <w:rtl w:val="true"/>
              </w:rPr>
              <w:t>اشتراط العصمة في الخليفة</w:t>
            </w:r>
            <w:r>
              <w:rPr>
                <w:rStyle w:val="IndexLink"/>
                <w:rtl w:val="true"/>
              </w:rPr>
              <w:t>:</w:t>
              <w:tab/>
            </w:r>
            <w:r>
              <w:rPr>
                <w:rStyle w:val="IndexLink"/>
              </w:rPr>
              <w:t>174</w:t>
            </w:r>
          </w:hyperlink>
        </w:p>
        <w:p>
          <w:pPr>
            <w:pStyle w:val="Contents4"/>
            <w:tabs>
              <w:tab w:val="clear" w:pos="8176"/>
              <w:tab w:val="right" w:pos="9026" w:leader="dot"/>
            </w:tabs>
            <w:rPr/>
          </w:pPr>
          <w:hyperlink w:anchor="__RefHeading___Toc462455_211673320">
            <w:r>
              <w:rPr>
                <w:webHidden/>
                <w:rStyle w:val="IndexLink"/>
              </w:rPr>
              <w:t>٢</w:t>
            </w:r>
            <w:r>
              <w:rPr>
                <w:rStyle w:val="IndexLink"/>
                <w:rtl w:val="true"/>
              </w:rPr>
              <w:t xml:space="preserve">- </w:t>
            </w:r>
            <w:r>
              <w:rPr>
                <w:rStyle w:val="IndexLink"/>
                <w:rtl w:val="true"/>
              </w:rPr>
              <w:t>لزوم النص على الخليفة</w:t>
            </w:r>
            <w:r>
              <w:rPr>
                <w:rStyle w:val="IndexLink"/>
                <w:rtl w:val="true"/>
              </w:rPr>
              <w:t>:</w:t>
              <w:tab/>
            </w:r>
            <w:r>
              <w:rPr>
                <w:rStyle w:val="IndexLink"/>
              </w:rPr>
              <w:t>176</w:t>
            </w:r>
          </w:hyperlink>
        </w:p>
        <w:p>
          <w:pPr>
            <w:pStyle w:val="Contents4"/>
            <w:tabs>
              <w:tab w:val="clear" w:pos="8176"/>
              <w:tab w:val="right" w:pos="9026" w:leader="dot"/>
            </w:tabs>
            <w:rPr/>
          </w:pPr>
          <w:hyperlink w:anchor="__RefHeading___Toc462457_211673320">
            <w:r>
              <w:rPr>
                <w:webHidden/>
                <w:rStyle w:val="IndexLink"/>
              </w:rPr>
              <w:t>٣</w:t>
            </w:r>
            <w:r>
              <w:rPr>
                <w:rStyle w:val="IndexLink"/>
                <w:rtl w:val="true"/>
              </w:rPr>
              <w:t xml:space="preserve">- </w:t>
            </w:r>
            <w:r>
              <w:rPr>
                <w:rStyle w:val="IndexLink"/>
                <w:rtl w:val="true"/>
              </w:rPr>
              <w:t>حديث الثقلين</w:t>
            </w:r>
            <w:r>
              <w:rPr>
                <w:rStyle w:val="IndexLink"/>
                <w:rtl w:val="true"/>
              </w:rPr>
              <w:t>:</w:t>
              <w:tab/>
            </w:r>
            <w:r>
              <w:rPr>
                <w:rStyle w:val="IndexLink"/>
              </w:rPr>
              <w:t>177</w:t>
            </w:r>
          </w:hyperlink>
        </w:p>
        <w:p>
          <w:pPr>
            <w:pStyle w:val="Contents3"/>
            <w:tabs>
              <w:tab w:val="clear" w:pos="8459"/>
              <w:tab w:val="right" w:pos="9026" w:leader="dot"/>
            </w:tabs>
            <w:rPr/>
          </w:pPr>
          <w:hyperlink w:anchor="__RefHeading___Toc462459_211673320">
            <w:r>
              <w:rPr>
                <w:webHidden/>
                <w:rStyle w:val="IndexLink"/>
                <w:rtl w:val="true"/>
              </w:rPr>
              <w:t>شبهات حول معتقد الشيعة في‌الإمام‌المهدي‌المنتظرعليه السلام</w:t>
            </w:r>
            <w:r>
              <w:rPr>
                <w:rStyle w:val="IndexLink"/>
                <w:rtl w:val="true"/>
              </w:rPr>
              <w:tab/>
            </w:r>
            <w:r>
              <w:rPr>
                <w:rStyle w:val="IndexLink"/>
              </w:rPr>
              <w:t>180</w:t>
            </w:r>
          </w:hyperlink>
        </w:p>
        <w:p>
          <w:pPr>
            <w:pStyle w:val="Contents4"/>
            <w:tabs>
              <w:tab w:val="clear" w:pos="8176"/>
              <w:tab w:val="right" w:pos="9026" w:leader="dot"/>
            </w:tabs>
            <w:rPr/>
          </w:pPr>
          <w:hyperlink w:anchor="__RefHeading___Toc462461_211673320">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462463_211673320">
            <w:r>
              <w:rPr>
                <w:webHidden/>
                <w:rStyle w:val="IndexLink"/>
                <w:rtl w:val="true"/>
              </w:rPr>
              <w:t>الشبهة الأولى</w:t>
            </w:r>
            <w:r>
              <w:rPr>
                <w:rStyle w:val="IndexLink"/>
                <w:rtl w:val="true"/>
              </w:rPr>
              <w:t xml:space="preserve">: </w:t>
            </w:r>
            <w:r>
              <w:rPr>
                <w:rStyle w:val="IndexLink"/>
                <w:rtl w:val="true"/>
              </w:rPr>
              <w:t>طول عمر الإمام المهدي عليه السلام</w:t>
            </w:r>
            <w:r>
              <w:rPr>
                <w:rStyle w:val="IndexLink"/>
                <w:rtl w:val="true"/>
              </w:rPr>
              <w:t>:</w:t>
              <w:tab/>
            </w:r>
            <w:r>
              <w:rPr>
                <w:rStyle w:val="IndexLink"/>
              </w:rPr>
              <w:t>180</w:t>
            </w:r>
          </w:hyperlink>
        </w:p>
        <w:p>
          <w:pPr>
            <w:pStyle w:val="Contents4"/>
            <w:tabs>
              <w:tab w:val="clear" w:pos="8176"/>
              <w:tab w:val="right" w:pos="9026" w:leader="dot"/>
            </w:tabs>
            <w:rPr/>
          </w:pPr>
          <w:hyperlink w:anchor="__RefHeading___Toc462465_211673320">
            <w:r>
              <w:rPr>
                <w:webHidden/>
                <w:rStyle w:val="IndexLink"/>
                <w:rtl w:val="true"/>
              </w:rPr>
              <w:t>الشبهة الثانية</w:t>
            </w:r>
            <w:r>
              <w:rPr>
                <w:rStyle w:val="IndexLink"/>
                <w:rtl w:val="true"/>
              </w:rPr>
              <w:t xml:space="preserve">: </w:t>
            </w:r>
            <w:r>
              <w:rPr>
                <w:rStyle w:val="IndexLink"/>
                <w:rtl w:val="true"/>
              </w:rPr>
              <w:t>لا فائدة في الإمام الغائب</w:t>
            </w:r>
            <w:r>
              <w:rPr>
                <w:rStyle w:val="IndexLink"/>
                <w:rtl w:val="true"/>
              </w:rPr>
              <w:t>:</w:t>
              <w:tab/>
            </w:r>
            <w:r>
              <w:rPr>
                <w:rStyle w:val="IndexLink"/>
              </w:rPr>
              <w:t>189</w:t>
            </w:r>
          </w:hyperlink>
        </w:p>
        <w:p>
          <w:pPr>
            <w:pStyle w:val="Contents4"/>
            <w:tabs>
              <w:tab w:val="clear" w:pos="8176"/>
              <w:tab w:val="right" w:pos="9026" w:leader="dot"/>
            </w:tabs>
            <w:rPr/>
          </w:pPr>
          <w:hyperlink w:anchor="__RefHeading___Toc462467_211673320">
            <w:r>
              <w:rPr>
                <w:webHidden/>
                <w:rStyle w:val="IndexLink"/>
                <w:rtl w:val="true"/>
              </w:rPr>
              <w:t>الشبهة الثالثة</w:t>
            </w:r>
            <w:r>
              <w:rPr>
                <w:rStyle w:val="IndexLink"/>
                <w:rtl w:val="true"/>
              </w:rPr>
              <w:t xml:space="preserve">: </w:t>
            </w:r>
            <w:r>
              <w:rPr>
                <w:rStyle w:val="IndexLink"/>
                <w:rtl w:val="true"/>
              </w:rPr>
              <w:t>إمامة الصبي وولايته</w:t>
            </w:r>
            <w:r>
              <w:rPr>
                <w:rStyle w:val="IndexLink"/>
                <w:rtl w:val="true"/>
              </w:rPr>
              <w:tab/>
            </w:r>
            <w:r>
              <w:rPr>
                <w:rStyle w:val="IndexLink"/>
              </w:rPr>
              <w:t>192</w:t>
            </w:r>
          </w:hyperlink>
        </w:p>
        <w:p>
          <w:pPr>
            <w:pStyle w:val="Contents4"/>
            <w:tabs>
              <w:tab w:val="clear" w:pos="8176"/>
              <w:tab w:val="right" w:pos="9026" w:leader="dot"/>
            </w:tabs>
            <w:rPr/>
          </w:pPr>
          <w:hyperlink w:anchor="__RefHeading___Toc462469_211673320">
            <w:r>
              <w:rPr>
                <w:webHidden/>
                <w:rStyle w:val="IndexLink"/>
                <w:rtl w:val="true"/>
              </w:rPr>
              <w:t>الشبهة الرابعة</w:t>
            </w:r>
            <w:r>
              <w:rPr>
                <w:rStyle w:val="IndexLink"/>
                <w:rtl w:val="true"/>
              </w:rPr>
              <w:t xml:space="preserve">: </w:t>
            </w:r>
            <w:r>
              <w:rPr>
                <w:rStyle w:val="IndexLink"/>
                <w:rtl w:val="true"/>
              </w:rPr>
              <w:t>أن اسمه محمد بن عبد الله</w:t>
            </w:r>
            <w:r>
              <w:rPr>
                <w:rStyle w:val="IndexLink"/>
                <w:rtl w:val="true"/>
              </w:rPr>
              <w:tab/>
            </w:r>
            <w:r>
              <w:rPr>
                <w:rStyle w:val="IndexLink"/>
              </w:rPr>
              <w:t>194</w:t>
            </w:r>
          </w:hyperlink>
        </w:p>
        <w:p>
          <w:pPr>
            <w:pStyle w:val="Contents4"/>
            <w:tabs>
              <w:tab w:val="clear" w:pos="8176"/>
              <w:tab w:val="right" w:pos="9026" w:leader="dot"/>
            </w:tabs>
            <w:rPr/>
          </w:pPr>
          <w:hyperlink w:anchor="__RefHeading___Toc462471_211673320">
            <w:r>
              <w:rPr>
                <w:webHidden/>
                <w:rStyle w:val="IndexLink"/>
                <w:rtl w:val="true"/>
              </w:rPr>
              <w:t>الشبهة الخامسة</w:t>
            </w:r>
            <w:r>
              <w:rPr>
                <w:rStyle w:val="IndexLink"/>
                <w:rtl w:val="true"/>
              </w:rPr>
              <w:t xml:space="preserve">: </w:t>
            </w:r>
            <w:r>
              <w:rPr>
                <w:rStyle w:val="IndexLink"/>
                <w:rtl w:val="true"/>
              </w:rPr>
              <w:t>أن المهدي عليه السلام من ولد الإمام الحسن عليه السلام</w:t>
            </w:r>
            <w:r>
              <w:rPr>
                <w:rStyle w:val="IndexLink"/>
                <w:rtl w:val="true"/>
              </w:rPr>
              <w:t>.</w:t>
              <w:tab/>
            </w:r>
            <w:r>
              <w:rPr>
                <w:rStyle w:val="IndexLink"/>
              </w:rPr>
              <w:t>200</w:t>
            </w:r>
          </w:hyperlink>
        </w:p>
        <w:p>
          <w:pPr>
            <w:pStyle w:val="Contents3"/>
            <w:tabs>
              <w:tab w:val="clear" w:pos="8459"/>
              <w:tab w:val="right" w:pos="9026" w:leader="dot"/>
            </w:tabs>
            <w:rPr/>
          </w:pPr>
          <w:hyperlink w:anchor="__RefHeading___Toc462473_211673320">
            <w:r>
              <w:rPr>
                <w:webHidden/>
                <w:rStyle w:val="IndexLink"/>
                <w:rtl w:val="true"/>
              </w:rPr>
              <w:t>كلمة أخيرة</w:t>
            </w:r>
            <w:r>
              <w:rPr>
                <w:rStyle w:val="IndexLink"/>
                <w:rtl w:val="true"/>
              </w:rPr>
              <w:tab/>
            </w:r>
            <w:r>
              <w:rPr>
                <w:rStyle w:val="IndexLink"/>
              </w:rPr>
              <w:t>212</w:t>
            </w:r>
          </w:hyperlink>
        </w:p>
        <w:p>
          <w:pPr>
            <w:pStyle w:val="Contents3"/>
            <w:tabs>
              <w:tab w:val="clear" w:pos="8459"/>
              <w:tab w:val="right" w:pos="9026" w:leader="dot"/>
            </w:tabs>
            <w:rPr/>
          </w:pPr>
          <w:hyperlink w:anchor="__RefHeading___Toc462475_211673320">
            <w:r>
              <w:rPr>
                <w:webHidden/>
                <w:rStyle w:val="IndexLink"/>
                <w:rtl w:val="true"/>
              </w:rPr>
              <w:t>والمراجع</w:t>
            </w:r>
            <w:r>
              <w:rPr>
                <w:rStyle w:val="IndexLink"/>
                <w:rtl w:val="true"/>
              </w:rPr>
              <w:tab/>
            </w:r>
            <w:r>
              <w:rPr>
                <w:rStyle w:val="IndexLink"/>
              </w:rPr>
              <w:t>216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_446"/>
      <w:bookmarkStart w:id="1" w:name="pg76_446"/>
      <w:bookmarkEnd w:id="1"/>
    </w:p>
    <w:p>
      <w:pPr>
        <w:pStyle w:val="Heading2"/>
        <w:numPr>
          <w:ilvl w:val="1"/>
          <w:numId w:val="1"/>
        </w:numPr>
        <w:rPr/>
      </w:pPr>
      <w:bookmarkStart w:id="2" w:name="pg76_446"/>
      <w:bookmarkStart w:id="3" w:name="__RefHeading___Toc462215_211673320"/>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آل‌م‍ح‍س‍ن‌، ع‍ل‍ي‌، ‏</w:t>
      </w:r>
      <w:r>
        <w:rPr>
          <w:rFonts w:ascii="Amiri" w:hAnsi="Amiri" w:eastAsia="Amiri" w:cs="Amiri"/>
          <w:color w:val="111111"/>
          <w:sz w:val="28"/>
          <w:sz w:val="28"/>
          <w:szCs w:val="28"/>
          <w:lang w:bidi="ar-SA"/>
        </w:rPr>
        <w:t>‫۱۳۳۴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ايمه اهل‌البيت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علي آل‌محسن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‫‭978-964-540-378-0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اثناعشر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ائمه اثناعشر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آ۶۶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 ۱۳۹۱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۲۷۴۸۲۳۰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2217_2116733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6_454"/>
      <w:bookmarkStart w:id="8" w:name="pg76_454"/>
      <w:bookmarkEnd w:id="8"/>
    </w:p>
    <w:p>
      <w:pPr>
        <w:pStyle w:val="Heading2"/>
        <w:numPr>
          <w:ilvl w:val="1"/>
          <w:numId w:val="1"/>
        </w:numPr>
        <w:rPr/>
      </w:pPr>
      <w:bookmarkStart w:id="9" w:name="pg76_454"/>
      <w:bookmarkStart w:id="10" w:name="__RefHeading___Toc462219_211673320"/>
      <w:bookmarkStart w:id="11" w:name="_Toc3"/>
      <w:bookmarkEnd w:id="9"/>
      <w:bookmarkEnd w:id="10"/>
      <w:r>
        <w:rPr>
          <w:rtl w:val="true"/>
        </w:rPr>
        <w:t>كلمة المعهد</w:t>
      </w:r>
      <w:bookmarkEnd w:id="11"/>
    </w:p>
    <w:p>
      <w:pPr>
        <w:pStyle w:val="BookText"/>
        <w:rPr/>
      </w:pPr>
      <w:r>
        <w:rPr>
          <w:rFonts w:ascii="Amiri" w:hAnsi="Amiri" w:eastAsia="Amiri" w:cs="Amiri"/>
          <w:color w:val="111111"/>
          <w:sz w:val="28"/>
          <w:sz w:val="28"/>
          <w:szCs w:val="28"/>
          <w:rtl w:val="true"/>
          <w:lang w:bidi="ar-SA"/>
        </w:rPr>
        <w:t>الحمد لله ربّ العالمين، وأفضل صلواته وسلامه على أشرف خلقه محمّدٍ وأهل بيته الطيّبين الذين 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مؤسّس أيّة مدرسةٍ فكريّةٍ سياسيةٍ واجتماعيّةٍ يُدرك أنّ عليه تعيين أشخاصٍ يخلفونه بعد أن يربّيهم وفق التعاليم التي يتبنّاها، وذلك من أجل استمرار الرسالة التي من أجلها أسّس هذه المدرسة وترسيخ تعاليمها؛ وهذا الأمر يُعتبر أصلاً من الأُصول التي يُذعن بها العلماء والمفكّرون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هو الحال بالنسبة إلى الأديان السماويّة، ولا سيّما الإسلام، إذ إنّها ليست مُستثناة من هذا الأصل، لذا نلاحظ أنّ رسول الله صلى الله عليه وآله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إنّي تركتُ فيكم خليفتين، كتاب الله وأهل بيتي، وإنّهما لن يفترقا حتّى يردا عليَّ الحوضَ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أكّد صلوات الله عليه في حديثٍ آخر على أنّ خلفاءه من أهل البيت هم اثنا عشر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هم هؤلاء الخلفاء؟ وما هي خصائصهم؟ وما هو شأنهم بين العلماء المسلمين؟ وما إلى ذلك من أسئلةٍ واستفساراتٍ تُطرح حولهم، حيث قام الباحث الكريم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ببيانها والإجابة عنها معتمداً في ذلك على النصوص المعتبرة لدى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وباسم معهد الحجّ والزيارة نتقدّم بجزيل الشكر وفائق الامتنان للباحث الكريم، سائلين الله تبارك وتعالى أن يوفّقه لخدمة مدرسة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توفيقٍ، وأن يجعل هذا الأثر خطوةً نحو ترسيخ الوحدة بين المسلمين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 t t</w:t>
      </w:r>
    </w:p>
    <w:p>
      <w:pPr>
        <w:pStyle w:val="BookText"/>
        <w:rPr/>
      </w:pPr>
      <w:r>
        <w:rPr>
          <w:rFonts w:ascii="Amiri" w:hAnsi="Amiri" w:eastAsia="Amiri" w:cs="Amiri"/>
          <w:color w:val="111111"/>
          <w:sz w:val="28"/>
          <w:sz w:val="28"/>
          <w:szCs w:val="28"/>
          <w:rtl w:val="true"/>
          <w:lang w:bidi="ar-SA"/>
        </w:rPr>
        <w:t>إنه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معهد الحج والزيارة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الكلام والمعارف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6_458"/>
      <w:bookmarkStart w:id="13" w:name="pg76_458"/>
      <w:bookmarkEnd w:id="13"/>
    </w:p>
    <w:p>
      <w:pPr>
        <w:pStyle w:val="BookText"/>
        <w:rPr/>
      </w:pPr>
      <w:bookmarkStart w:id="14" w:name="pg76_458"/>
      <w:bookmarkEnd w:id="14"/>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5" w:name="__RefHeading___Toc462221_211673320"/>
      <w:bookmarkStart w:id="16" w:name="_Toc4"/>
      <w:bookmarkEnd w:id="15"/>
      <w:r>
        <w:rPr>
          <w:rtl w:val="true"/>
        </w:rPr>
        <w:t>مقدمة</w:t>
      </w:r>
      <w:bookmarkEnd w:id="16"/>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 الأنبياء والمرسلين، وعلى آله الطيِّبين الطاهرين المعصومين،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كثيراً من المسلمين لا يعرفون عن أئمة أهل البيت عليهم السلام شيئاً ذا بال، إلا القليل الذي سمعوه عن الإمام أمير المؤمنين علي بن أبي طالب والإمامين الحسن والحسين عليهم السلام، والكثير منهم لم يسمع بالإمام علي بن الحسين زين العابدين عليه السلام، ومن جاء بعده من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خلفاء الدولتين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الأموية والعباسية الذين تعاقبوا على حكم المسلمين ومن جاء بعدهم حاولوا جهدهم التعتيم على أهل البيت عليهم السلام، وصد الناس عنهم، وصرف الأنظار إلى غيرهم ممن لا يدانيهم في علم ولا في عمل ولا في فضل؛ لأنهم رأوا أن أمرهم لا يستقيم إلا بذلك، رغم أن جملة وافرة من أحاديث النبي صلى الله عليه وآله أكَّدت على أن أهل البيت عليهم السلام لهم حقوق كثيرة على هذه الأمة، وحذّرت الأمة من هدرها أو التهاون في أدائها، ومع ذلك فإن هذه الحقوق قد أُهدرت وضاعت، ولم تؤدَّ إلى أهل البيت عليهم السلام، وإنما صُرفت عنهم إلى غيرهم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أن كثيراً من الناس يعرفون بعض حقوق أهل البيت عليهم السلام، إلا أنهم </w:t>
      </w:r>
    </w:p>
    <w:p>
      <w:pPr>
        <w:pStyle w:val="BookText"/>
        <w:rPr/>
      </w:pPr>
      <w:r>
        <w:rPr>
          <w:rFonts w:ascii="Amiri" w:hAnsi="Amiri" w:eastAsia="Amiri" w:cs="Amiri"/>
          <w:color w:val="111111"/>
          <w:sz w:val="28"/>
          <w:sz w:val="28"/>
          <w:szCs w:val="28"/>
          <w:rtl w:val="true"/>
          <w:lang w:bidi="ar-SA"/>
        </w:rPr>
        <w:t>لا يعرفون أهل البيت هؤلاء الذين تجب لهم تلك الحقوق، مع أن معرفتهم هي أهم حقوقهم، بل إن كل حقوقهم الأخرى يتوقف أداؤها لهم على تلك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فلأجل كل ذلك كان من الضروري التعريف بأئمة أهل البيت عليهم السلام الذين جهلهم كثير من الناس مع ما لهم من عظيم الحقوق، كي يتمكن المسلم من أدائها إليهم، حتى لا يكون ممن ظلمهم أو أعان على ظلمهم، وأسأل المولى جلَّ شأنه أن يتقبَّل مني هذا القليل، إنه قريب سميع مجيب، والحمد لله رب العالمين، وصلى الله على محمد وآله الطيِّبين الطاهرين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آل محسن </w:t>
      </w:r>
      <w:bookmarkStart w:id="17" w:name="pg76_462"/>
    </w:p>
    <w:p>
      <w:pPr>
        <w:pStyle w:val="Heading2"/>
        <w:numPr>
          <w:ilvl w:val="1"/>
          <w:numId w:val="1"/>
        </w:numPr>
        <w:rPr/>
      </w:pPr>
      <w:bookmarkStart w:id="18" w:name="__RefHeading___Toc462223_211673320"/>
      <w:bookmarkStart w:id="19" w:name="_Toc5"/>
      <w:bookmarkEnd w:id="17"/>
      <w:bookmarkEnd w:id="18"/>
      <w:r>
        <w:rPr>
          <w:rtl w:val="true"/>
        </w:rPr>
        <w:t>حقوق أهل البيت عليهم السلام</w:t>
      </w:r>
      <w:bookmarkEnd w:id="19"/>
    </w:p>
    <w:p>
      <w:pPr>
        <w:pStyle w:val="Heading3"/>
        <w:numPr>
          <w:ilvl w:val="2"/>
          <w:numId w:val="1"/>
        </w:numPr>
        <w:rPr/>
      </w:pPr>
      <w:bookmarkStart w:id="20" w:name="__RefHeading___Toc462225_211673320"/>
      <w:bookmarkStart w:id="21" w:name="_Toc6"/>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أجمع الشيعة وأهل السنة على فضل أهل البيت عليهم السلام، ووجوب مودّتهم، وحرمة بغضهم ومعاداتهم، ولم يُجمع الشيعة وأهل السنة على فضل فئة من الناس كما أجمعوا على فضل أهل البيت عليهم السلام بخصوصهم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ويعود السبب في ذلك إلى وجود أحاديث صحيحة معلومة الصدور عن رسول الله صلى الله عليه وآله، مشتملة على حث الأمّة على مودّة أهل البيت عليهم السلام، والتأكيد على اتّباعهم والتمسّك بحبلهم، والتحذير من معاداتهم، أو قطيعتهم، أو إيذائهم، فضلاً عن قتالهم وقتلهم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فإن كلمات علماء أهل السنة قد تضافرت في بيان عقيدتهم في أهل البيت عليهم السلام، وما لهم من فضل، وما يجب لهم على الأمة من 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والأحاديث التي أشرنا إليها آنفاً اشتملت على بيان بعض حقوق أهل البيت عليهم السلام التي لا يسع المسلم أن يتهاون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هذه الحقوق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مودتهم وحرمة بغضهم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الصلاة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اتباعهم والتمسك بحبلهم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دفع الخمس لهم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اتخاذهم خلفاء على هذه الأمة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سنتكلم في هذه الأمور باختصار</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76_465"/>
      <w:bookmarkStart w:id="23" w:name="pg76_465"/>
      <w:bookmarkEnd w:id="23"/>
    </w:p>
    <w:p>
      <w:pPr>
        <w:pStyle w:val="Heading3"/>
        <w:numPr>
          <w:ilvl w:val="2"/>
          <w:numId w:val="1"/>
        </w:numPr>
        <w:rPr/>
      </w:pPr>
      <w:bookmarkStart w:id="24" w:name="pg76_465"/>
      <w:bookmarkStart w:id="25" w:name="__RefHeading___Toc462227_211673320"/>
      <w:bookmarkStart w:id="26" w:name="_Toc7"/>
      <w:bookmarkEnd w:id="24"/>
      <w:bookmarkEnd w:id="25"/>
      <w:r>
        <w:rPr>
          <w:rtl w:val="true"/>
        </w:rPr>
        <w:t>وجوب مودة أهل البيت عليهم السلام وحرمة بغضهم</w:t>
      </w:r>
      <w:bookmarkEnd w:id="26"/>
    </w:p>
    <w:p>
      <w:pPr>
        <w:pStyle w:val="BookText"/>
        <w:rPr/>
      </w:pPr>
      <w:r>
        <w:rPr>
          <w:rFonts w:ascii="Amiri" w:hAnsi="Amiri" w:eastAsia="Amiri" w:cs="Amiri"/>
          <w:color w:val="111111"/>
          <w:sz w:val="28"/>
          <w:sz w:val="28"/>
          <w:szCs w:val="28"/>
          <w:rtl w:val="true"/>
          <w:lang w:bidi="ar-SA"/>
        </w:rPr>
        <w:t>اتفق الشيعة وأهل السنة على وجوب محبّة أهل البيت عليهم السلام، ولزوم مودّتهم، وحرمة بغضهم ومعاداتهم، وقد دلَّ على ذلك من آيات الكتاب العزيز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واضحة الدلالة على وجوب محبّة قربى النبي صلى الله عليه وآله كما قال أئمة أهل البيت عليهم السلام، فقد روى الكليني قدس سره بسنده عن زرارة، عن عبد الله بن عجلان، عن أبي جعفر عليه السلام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عليهم السلام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قول معروف للإمام زين العابدين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السدي، عن أبي الديلم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جيء بعلي بن الحسين أسيراً، فأقيم على درج دمشق، قام 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قتلكم واستأصلكم، وقطع قرني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أقرأتَ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أقرأتَ آل 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القرآن، ولم أقرأ آل 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قرأت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وإنكم لأنتم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محمد بن علي بن بابويه المعروف بالصدوق قدس سره في أماليه حديثاً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شيخ من أشياخ أهل الشام،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قتلكم وأهلككم وقطع قرن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يأل عن شتمهم، فلما انقضى كلامه، قال </w:t>
      </w:r>
    </w:p>
    <w:p>
      <w:pPr>
        <w:pStyle w:val="BookText"/>
        <w:rPr/>
      </w:pPr>
      <w:r>
        <w:rPr>
          <w:rFonts w:ascii="Amiri" w:hAnsi="Amiri" w:eastAsia="Amiri" w:cs="Amiri"/>
          <w:color w:val="111111"/>
          <w:sz w:val="28"/>
          <w:sz w:val="28"/>
          <w:szCs w:val="28"/>
          <w:rtl w:val="true"/>
          <w:lang w:bidi="ar-SA"/>
        </w:rPr>
        <w:t>له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قرأت كتاب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قرأت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الشامي يده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اللهم إني أبرأ إليك من عدو آل محمد، ومن قتلة أهل بيت محمد، لقد قرأت القرآن فما شعرت بهذا قبل اليوم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فقد حاول بعضهم صرف هذه الآية عن مودّة قربى رسول الله صلى الله عليه وآله إلى معان أخرى متكلَّفة لا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دلَّت هذه الآية على وجوب مودّة أهل البيت أم لم تدل فإن الأحاديث الدالة على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الترمذي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أحبّوا الله لما يغذوكم من نِعَمه، وأحبّوني بحب الله، وأحبّوا أهل بيتي لحبّي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أيضاً بسنده عن عبد المطلب بن ربيعة بن الحرث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بن عبد المطلب دخل على رسول الله صلى الله عليه وسلم مغضباً وأنا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أغضبك؟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لنا ولقريش؟ إذا تلاقوا بينهم تلاقوا بوجوه مبشرة، وإذا لقونا لقونا 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رسول الله صلى الله عليه وسلم حتى احمرَّ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لا يدخل قلب رجل الإيمان حتى يحبّكم لله ورسوله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حبان والحاكم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لا يبغضنا أهل البيت رجل إلا أدخله الله النار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الحاكم بسنده عن عبد الله بن عباس رضي الله عنهما، أن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إني سألت الله لكم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يثبت قائمكم، وأن يهدي ضالَّكم، وأن يعلِّم جاهلكم، وسألت الله أن يجعلكم جوداء نجداء رحماء، فلو أن رجلاً صفن بين الركن والمقام، فصلى وصام، ثم لقي الله وهو مبغض لأهل بيت محمد دخل النار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طرق الشيعة ما رواه الشيخ الصدوق قدس سره بسنده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ولد آدم، وأنت يا علي والأئمة من بعدك سادة أمتي، من أحبَّنا فقد أحب الله، ومن أبغضنا فقد أبغض الله، ومن والانا فقد والى الله، ومن عادانا فقد عادى الله، ومن أطاعنا فقد أطاع الله، ومن عصانا فقد عصى الله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وبسنده عن الإمام علي بن موسى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أهل البيت حشره الله تعالى آمناً يوم القيامة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قدس سره بسنده عن الإمام جعفر بن محمد الصادق عليه السلام أنه قال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أحبَّ اللهَ من أحبَّ الدنيا ووالى غيرنا، ومن عرف حقَّنا وأحبَّنا فقد أحبَّ الله تبارك وتعالى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وبسنده عن أبي عبد الله الصادق عليه السلام عن رسول الله صلى الله عليه وآله أنه قال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وأساس الإسلام حبّنا أهل البيت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تضافرت كلمات أعلام الشيعة وأهل السنة في القول بوجوب محبّة أهل البيت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تيمية في عقيدته الواسطية في بيان عقيدة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ويحبّون أهل بيت رسول الله صلى الله عليه وسلم، ويتولونهم، ويحفظون فيهم وصية رسول الله صلى الله عليه وسلم حيث قال يوم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أذكّركم الله في أهل بيتي، أذكّركم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أيضاً للعباس عمّه وقد اشتكى إليه أن بعض قريش يجفو بني هاشم،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لا يؤمنون حتى يحبّوكم لله ولقرابتي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بني إسماعيل، واصطفى من بني إسماعيل كنانة، واصطفى من كنانة قريشاً، واصطفى من قريش بني هاشم، واصطفاني من بني هاشم</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ننكر الوصاة بأهل البيت، والأمر بالإحسان إليهم، واحترامهم وإكرامهم، فإنهم من ذرية طاهرة، من أشرف بيت وُجد على وجه الأرض، فخراً وحسباً ونسباً، ولا سيما إذا كانوا متّبِعين للسنة النبوية الصحيحة الواضحة الجلية كما كان عليه سلفهم كالعباس وبنيه، وعلي وأهل بيته وذرّيته، رضي الله عنهم أجمعين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شيخ الطائفة الشيخ محمد بن الحسن الطوسي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بذلك مودة ذوي القربى الذين تجب طاعتهم، وليس إذا علمنا وجوب طاعتهم بالإمامة ومحبَّتهم علينا لا يجوز أن تجب علينا محبَّتهم وقد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كنا علمنا وجوب طاعة الله ورسوله بالعقل والعلم المعجز، وليس يمتنع أن يكون المراد جميع أهل البيت وأنه تجب علينا محبّتهم ومودّتهم لمكان نسبهم، وإن وجب علينا أن نبغضهم لمكان فسقهم، وعندنا تجتمع المحبة في شخص واحد على إيمانه وطاعته، مع البغض له على فسقه ومعاصيه، وإنما يخالف فيه أصحاب الوعيد من المعتزلة وغيرهم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الحلي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بصلة الذرية العلوية؛ فإن الله تعالى قد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أكَّد الوصية فيهم، وجعل مودّتهم أجر الرسالة والإرشاد، فقال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شافع يوم القيامة لأربعة أصناف ولو جاؤوا بذنوب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نصر ذرّيتي، ورجل بذل ماله لذريتي عند المضيق، ورجل أحبَّ ذريتي باللسان والقلب، ورجل سعى في حوائج ذريتي إذا طردوا وشردوا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76_477"/>
      <w:bookmarkStart w:id="28" w:name="pg76_477"/>
      <w:bookmarkEnd w:id="28"/>
    </w:p>
    <w:p>
      <w:pPr>
        <w:pStyle w:val="Heading3"/>
        <w:numPr>
          <w:ilvl w:val="2"/>
          <w:numId w:val="1"/>
        </w:numPr>
        <w:rPr/>
      </w:pPr>
      <w:bookmarkStart w:id="29" w:name="pg76_477"/>
      <w:bookmarkStart w:id="30" w:name="__RefHeading___Toc462229_211673320"/>
      <w:bookmarkStart w:id="31" w:name="_Toc8"/>
      <w:bookmarkEnd w:id="29"/>
      <w:bookmarkEnd w:id="30"/>
      <w:r>
        <w:rPr>
          <w:rtl w:val="true"/>
        </w:rPr>
        <w:t>الصلاة على النبي صلى الله عليه وآله وأهل بيته عليهم السلام</w:t>
      </w:r>
      <w:bookmarkEnd w:id="31"/>
    </w:p>
    <w:p>
      <w:pPr>
        <w:pStyle w:val="BookText"/>
        <w:rPr/>
      </w:pPr>
      <w:r>
        <w:rPr>
          <w:rFonts w:ascii="Amiri" w:hAnsi="Amiri" w:eastAsia="Amiri" w:cs="Amiri"/>
          <w:color w:val="111111"/>
          <w:sz w:val="28"/>
          <w:sz w:val="28"/>
          <w:szCs w:val="28"/>
          <w:rtl w:val="true"/>
          <w:lang w:bidi="ar-SA"/>
        </w:rPr>
        <w:t>زخرت كتب الحديث المشهورة بأحاديث صحيحة وواضحة، ورد فيها الحث على الصلاة على النبي وآله امتثالاً لقوله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 ِنَّ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البخاري ومسلم في صحيحيهما بسندهما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كعب بن عجرة،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أهدي لك هدية سمعتها من النبي صلى الله عليه 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فأهدها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رسول الله صلى الله عليه وسلم،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الصلاة عليكم أهل البيت، فإن الله قد علمنا كيف نسلِّم عليكم؟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مسلم في صحيحه بسنده عن أبي مسعود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رسول الله صلى الله عليه وسلم ونحن في مجلس سعد بن عبادة، فقال له بشير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الله تعالى أن نصلي عليك يا رسول الله، فكيف نصلي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رسول الله صلى الله عليه وسلم حتى تمنَّينا أنه لم يسأله، ثم 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كما صلّيت على آل إبراهيم، وبارك على محمد وعلى آل محمد كما باركت على آل إبراهيم في العالمين، إنك حميد مجيد، والسلام كما قد علمتم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الحاكم بسنده عن أبي مسعود عقبة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رجل </w:t>
      </w:r>
    </w:p>
    <w:p>
      <w:pPr>
        <w:pStyle w:val="BookText"/>
        <w:rPr/>
      </w:pPr>
      <w:r>
        <w:rPr>
          <w:rFonts w:ascii="Amiri" w:hAnsi="Amiri" w:eastAsia="Amiri" w:cs="Amiri"/>
          <w:color w:val="111111"/>
          <w:sz w:val="28"/>
          <w:sz w:val="28"/>
          <w:szCs w:val="28"/>
          <w:rtl w:val="true"/>
          <w:lang w:bidi="ar-SA"/>
        </w:rPr>
        <w:t>حتى جلس بين يدي رسول الله صلى الله عليه وسلم ونحن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السلام عليك فقد عرفناه، فكيف نصلي عليك إذا نحن صلينا عليك في صلاتنا صلى الله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فصمت حتى أحببنا أن الرجل لم يسأله،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أنتم صليتم عليَّ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النبي الأمي وعلى آل محمد، كما صليت على إبراهيم وعلى آل إبراهيم، وبارك على محمد النبي الأمي وعلى آل محمد كما باركت على إبراهيم وعلى آل إبراهيم، إنك حميد مجيد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مسعود عن رسول الله صلى الله عليه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تشهَّد أحدكم في الصلاة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وبارك على محمد وعلى آل محمد، وارحم محمداً وآل محمد، كما صلَّيت وباركت وترحَّمت على إبراهيم وعلى آل إبراهيم، إنك حميد مجيد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الكليني قدس سره بسند صحيح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الدعاء محجوباً حتى يصلَّى على محمد وآل محمد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صحيحة صفوان الجمال،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دعاء يُدعى الله عزَّ وجل به محجوب عن السماء حتى يصلَّى على محمد وآل محمد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صحيحة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عليَّ وعلى أهل بيتي تُذهِب بالنفاق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صحيحة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الميزان شيء أثقل من الصلاة على محمد وآل محمد، وإن الرجل لتوضع أعماله في الميزان فتميل </w:t>
      </w:r>
    </w:p>
    <w:p>
      <w:pPr>
        <w:pStyle w:val="BookText"/>
        <w:rPr/>
      </w:pPr>
      <w:r>
        <w:rPr>
          <w:rFonts w:ascii="Amiri" w:hAnsi="Amiri" w:eastAsia="Amiri" w:cs="Amiri"/>
          <w:color w:val="111111"/>
          <w:sz w:val="28"/>
          <w:sz w:val="28"/>
          <w:szCs w:val="28"/>
          <w:rtl w:val="true"/>
          <w:lang w:bidi="ar-SA"/>
        </w:rPr>
        <w:t xml:space="preserve">به، فيُخرج صلى الله عليه وآله الصلاة عليه، فيضعها في ميزانه فيرجح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عزَّ وجل الصلاة على رسوله صلى الله عليه وسلم،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فرض الصلاة عليه في موضع أولى منه في الصلاة، ووجدنا الدلالة عن رسول الله صلى الله عليه وسلم بما وصفت من أن الصلاة على رسوله صلى الله عليه وسلم فرض في الصلاة، والله تعالى أعلم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الصلاة على النبي صلى الله عليه وسلم فرض على الجملة، غير محدَّد بوقت؛ لأمر الله تعالى بالصلاة عليه، وحمله الأئمة والعلماء على الوجوب، وأجمعوا عليه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الهيتمي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كله اتّضح قول الشافعي رضي الله عنه بوجوب الصلاة على النبي في التشهد؛ لما علمت منه أنه صحَّ عنه الأمر بوجوبها فيه، ومن أنه صحَّ عن ابن مسعود تعيين محلّها، وهو بين التشهد والدعاء، فكان القول بوجوبها، لذلك الذي ذهب إليه الشافعي هو الحق الموافق لصريح السُّنّة ولقواعد الأصوليين، ويدل له أيضاً أحاديث صحيحة كثيرة استوعبتُها في شرحي الإرشاد والعباب، مع بيان الرَّدّ الواضح على من شنَّع على الشافعي، وبيان أن الشافعي لم يشذ، بل قال به قبله جماعة من الصحابة، كابن مسعود، وابن عمر، وجابر، وأبي مسعود البدري وغيرهم، والتابعين كالشعبي، والباقر وغيرهم كإسحاق بن راهويه، وأحمد، بل لمالك قول موافق للشافعي رجَّحه جماعة من أصحابه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ههنا ذهب الشافعي رحمه الله إلى أنه يجب على المصلي أن يصلي على رسول الله صلى الله عليه وسلم في التشهد الأخير، فإن تركه لم تصح صلاته، وقد شرع </w:t>
      </w:r>
    </w:p>
    <w:p>
      <w:pPr>
        <w:pStyle w:val="BookText"/>
        <w:rPr/>
      </w:pPr>
      <w:r>
        <w:rPr>
          <w:rFonts w:ascii="Amiri" w:hAnsi="Amiri" w:eastAsia="Amiri" w:cs="Amiri"/>
          <w:color w:val="111111"/>
          <w:sz w:val="28"/>
          <w:sz w:val="28"/>
          <w:szCs w:val="28"/>
          <w:rtl w:val="true"/>
          <w:lang w:bidi="ar-SA"/>
        </w:rPr>
        <w:t>بعض المتأخّرين من المالكية وغيرهم يشنِّع على الإمام الشافعي في اشتراطه ذلك في الصلاة، ويزعم أنه قد تفرَّد بذلك، وحكى الإجماع على خلافه أبو جعفر الطبري والطحاوي والخطابي وغيرهم فيما نقله القاضي عياض عنهم، وقد تعسَّف هذا القائل في ردّه على الشافعي، وتكلَّف في دعواه الإجماع في ذلك، وقال ما لم يحط به علماً، فإنا قد روينا وجوب ذلك والأمر بالصلاة على رسول الله صلى الله عليه وسلم في الصلاة كما هو ظاهر الآية، ومفسَّر بهذا الحديث عن جماعة من الصحابة،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وأبو مسعود البدري، وجابر بن عبد الله، ومن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وأبو جعفر الباقر، ومقاتل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ذهب الشافعي، لا خلاف عنه في ذلك ولا بين أصحابه أيضاً، وإليه ذهب الإمام أحمد أخيراً فيما حكاه عنه أبو زرعة الدمشقي به، وبه قال إسحاق بن راهويه، والفقيه الإمام محمد بن إبراهيم المعروف بابن المواز المالكي رحمهم الله تعالى، حتى إن بعض أئمة الحنابلة أوجب أن يقال في الصلاة عليه صلى الله عليه وسلم كما علَّمهم أن يقولوا لما سألوه، وحتى إن بعض أصحابنا أوجب الصلاة على آله، وممن حكاه البندنيجي، وسليم الرازي، وصاحبه نصر بن إبراهيم المقدسي، ونقله إمام الحرمين وصاحبه الغزالي قولاً عن الشافعي، والصحيح أنه وجه، على أن الجمهور على خلافه، وحكوا الإجماع على خلافه، والقول بوجوبه ظاهر الحديث،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أن الشافعي رحمه الله لقوله بوجوب الصلاة على النبي صلى الله عليه وسلم في الصلاة سلف وخلف كما تقدّم، ولله الحمد والمنّة، فلا إجماع على خلافه في هذه المسألة لا قديماً ولا حديثاً، والله أعلم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اختلف في المراد بالصلاة على النبي صلى الله عليه وآله على أقوال متعدّدة، من أهمها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بصلاة الله تعالى هو كل ما فعله الله تعالى من كرامة وتفضيل ورفع منزلة وثناء عليه وغير ذلك، وصلاة الملائكة الدعاء بذلك، وصلاة المؤمنين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شيخ الطائفة الشيخ محمد بن الحسن الطوسي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 مخبراً أنه يصلي وملائكته على النبي صلى الله عليه وآله، وصلاة الله تعالى هو ما فعله به من كراماته، وتفضيله، وإعلاء درجاته، ورفع منازله، وثنائه عليه، وغير ذلك من أنواع إكرامه، وصلاة الملائكة عليه مسألتهم الله تعالى أن يفعل به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تعالى المؤمنين المصدِّقين بوحدانيته المقرِّين بنبوّة نبيّه أن يصلّوا أيضاً عليه، وهو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كما صلّيت على إبراهيم وآل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المؤمنين أيضاً أن يسلِّموا لأمره تعالى وأمر رسوله تسليماً في جميع ما يأمرهم به، والتسليم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الدعاء بالسلامة،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سلَّمك الله، والسلام عليك ورحمة الله وبركاته، وكقولك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صلاة الله تعالى هي ثناؤه على النبي وآله، وتبجيله لهم، وصلاة الملائكة هي ثناؤهم على النبي ودعاؤهم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 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اللَّهَ وَمَلائِكَتَهُ يُصَلُّونَ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يصلي على النبي صلى الله عليه وآله وسلم، ويثني عليه بالثناء الجميل، ويبجِّله بأعظم التبجيل، وملائكته يصلون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يثنون عليه بأحسن الثناء، ويدْعون له بأزكى الدعاء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الترمذي في سننه عن سفيان الثوري وغير واحد من أهل العلم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وصلاة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القرطبي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من الله رحمته ورضوانه، ومن الملائكة الدعاء والاستغفار، ومن الأمة الدعاء والتعظيم لأمره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ويشبه هذا المعنى ما رواه الشيخ الصدوق قدس سره بسنده عن أبي المغيرة عن </w:t>
      </w:r>
    </w:p>
    <w:p>
      <w:pPr>
        <w:pStyle w:val="BookText"/>
        <w:rPr/>
      </w:pPr>
      <w:r>
        <w:rPr>
          <w:rFonts w:ascii="Amiri" w:hAnsi="Amiri" w:eastAsia="Amiri" w:cs="Amiri"/>
          <w:color w:val="111111"/>
          <w:sz w:val="28"/>
          <w:sz w:val="28"/>
          <w:szCs w:val="28"/>
          <w:rtl w:val="true"/>
          <w:lang w:bidi="ar-SA"/>
        </w:rPr>
        <w:t>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صلاة الله وصلاة ملائكته وصلاة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الله رحمة من الله، وصلاة ملائكته تزكية منهم له، وصلاة المؤمنين دعاء منهم له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صحَّت الرواية فلا كلام يقال بعدها، وإلا 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الله تعالى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عنه سبحانه وعن ملائكته، فلا بد أن يكون معناها واحداً في حق الله تعالى وحق ملائكته، لما تقرَّر في الأصول من عدم صحّة استعمال اللفظ الواحد في أكثر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فلعل الأرجح في معنى الصلاة هو الثناء الجميل من دون تفريق بين معنى صلاة الله تعالى وصلاة الملائكة وصلاة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الصلاة لها معان متعددة تختلف بحسب مواقعها من الكلام، والمنقول عن كتاب ابن خالويه أن الصلاة لها تسعة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المعروفة بالركوع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الحديث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إذا دُعي أحدكم إلى طعام فليُجب، فإن كان مفطراً فليأكل، وإن كان صائماً فليُصلِّ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فليدْعُ لأرباب الطعام بالمغفرة والبركة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التي هي صلاة الله، قال السيد بهاء الدين بن عبد الحميد والشيخ 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الرضوان، تفصّياً من التكرار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عَلَيْهِمْ صَلَوَاتٌ مِنْ رَبِّهِمْ وَرَحْمَةٌ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خالويه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لاختلاف اللفظين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التبريك،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يُصَلُّونَ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يباركون عليه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الغفران،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عَلَيْهِمْ صَلَوَاتٌ مِنْ رَبِّهِمْ 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إذا سلَّم الأمر لله، ورجع، واسترجع عند المصيبة، كتب له ثلاث خصال من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من الله وهي المغفرة، والرحمة، وتحقيق سبيل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والمذهب، قال تعالى حكاية عن قوم شعيب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يَا شُعَيْبُ أَصَلاتُكَ تَأْمُرُكَ أَنْ نَتْرُكَ مَا يَعْبُدُ آبَاؤُنَا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والتسوية،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العصا بالنار إذا ليَّنْتها وقوَّمْتها، وصليت الرجل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أدخلته إليها، وجعلته يصلاها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النصارى، ومنه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لَهُدِّمَتْ صَوَامِعُ وَبِيَعٌ وَصَلَوَاتٌ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 لهذا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خالويه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صلوي الدابة، وهما ما اكتنف الذنب من يمين وشمال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الصلاة على النبي وآله مباحث أخرى كثيرة لا يسعها هذا الكتاب</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76_492"/>
      <w:bookmarkStart w:id="33" w:name="pg76_492"/>
      <w:bookmarkEnd w:id="33"/>
    </w:p>
    <w:p>
      <w:pPr>
        <w:pStyle w:val="Heading3"/>
        <w:numPr>
          <w:ilvl w:val="2"/>
          <w:numId w:val="1"/>
        </w:numPr>
        <w:rPr/>
      </w:pPr>
      <w:bookmarkStart w:id="34" w:name="pg76_492"/>
      <w:bookmarkStart w:id="35" w:name="__RefHeading___Toc462231_211673320"/>
      <w:bookmarkStart w:id="36" w:name="_Toc9"/>
      <w:bookmarkEnd w:id="34"/>
      <w:bookmarkEnd w:id="35"/>
      <w:r>
        <w:rPr>
          <w:rtl w:val="true"/>
        </w:rPr>
        <w:t>وجوب ات</w:t>
      </w:r>
      <w:r>
        <w:rPr>
          <w:rtl w:val="true"/>
        </w:rPr>
        <w:t>-</w:t>
      </w:r>
      <w:r>
        <w:rPr>
          <w:rtl w:val="true"/>
        </w:rPr>
        <w:t>ّباع أهل البيت عليهم السلام والتمسّك بهم</w:t>
      </w:r>
      <w:bookmarkEnd w:id="36"/>
    </w:p>
    <w:p>
      <w:pPr>
        <w:pStyle w:val="Heading4"/>
        <w:numPr>
          <w:ilvl w:val="3"/>
          <w:numId w:val="1"/>
        </w:numPr>
        <w:rPr/>
      </w:pPr>
      <w:bookmarkStart w:id="37" w:name="__RefHeading___Toc462233_211673320"/>
      <w:bookmarkStart w:id="38" w:name="_Toc10"/>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ذكر حفاظ الحديث في كتبهم المشهورة أحاديث صحيحة وواضحة، مشتملة على الحث المؤكَّد على التمسّك بالثّقَلين العظيمين اللذين خلَّفهما النبي صلى الله عليه وآله لهذه الأمة، وهما القرآن الكريم وأئمة أهل البيت عليهم السلام</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462235_211673320"/>
      <w:bookmarkStart w:id="40" w:name="_Toc11"/>
      <w:bookmarkEnd w:id="39"/>
      <w:r>
        <w:rPr>
          <w:rtl w:val="true"/>
        </w:rPr>
        <w:t>حديث الثقلين</w:t>
      </w:r>
      <w:r>
        <w:rPr>
          <w:rtl w:val="true"/>
        </w:rPr>
        <w:t>:</w:t>
      </w:r>
      <w:bookmarkEnd w:id="40"/>
    </w:p>
    <w:p>
      <w:pPr>
        <w:pStyle w:val="BookText"/>
        <w:rPr/>
      </w:pPr>
      <w:r>
        <w:rPr>
          <w:rFonts w:ascii="Amiri" w:hAnsi="Amiri" w:eastAsia="Amiri" w:cs="Amiri"/>
          <w:color w:val="111111"/>
          <w:sz w:val="28"/>
          <w:sz w:val="28"/>
          <w:szCs w:val="28"/>
          <w:rtl w:val="true"/>
          <w:lang w:bidi="ar-SA"/>
        </w:rPr>
        <w:t>من أصحّ وأوضح الأحاديث الدالة على وجوب التمسّك بالكتاب والعترة النبوية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الثقلين الذي رُوي بطرق كثيرة وألفاظ متقاربة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الترمذي وغيره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وسلم في حَجّته يوم عرفة، وهو على ناقته القصواء يخطب،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قد تركتُ فيكم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الترمذي أيضاً عن زيد بن أرقم وأبي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ما إنْ تمسَّكتم به لن تضلوا بعدي، أحدهما أعظم من الآخر، كتاب الله حبل ممدود من السماء إلى الأرض، وعترتي أهل بيتي، ولن يتفرَّقا حتى يرِدَا عليَّ الحوض، فانظروا كيف تخلِّفونّي فيهما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أحمد في المسند، والحاكم في المستدرك، وصحَّحه ووافقه الذهبي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صلى الله عليه وسلم من حجّة الوداع ونزل غدير خم، </w:t>
      </w:r>
      <w:bookmarkStart w:id="41" w:name="pg76_494"/>
    </w:p>
    <w:p>
      <w:pPr>
        <w:pStyle w:val="BookText"/>
        <w:rPr/>
      </w:pPr>
      <w:bookmarkEnd w:id="41"/>
      <w:r>
        <w:rPr>
          <w:rFonts w:ascii="Amiri" w:hAnsi="Amiri" w:eastAsia="Amiri" w:cs="Amiri"/>
          <w:color w:val="111111"/>
          <w:sz w:val="28"/>
          <w:sz w:val="28"/>
          <w:szCs w:val="28"/>
          <w:rtl w:val="true"/>
          <w:lang w:bidi="ar-SA"/>
        </w:rPr>
        <w:t xml:space="preserve">أمر بدوحات فقُمِمْن </w:t>
      </w:r>
      <w:r>
        <w:rPr>
          <w:rStyle w:val="FootnoteAnchor"/>
          <w:rtl w:val="true"/>
        </w:rPr>
        <w:footnoteReference w:id="3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قد دُعِيتُ فأجبتُ، إني قد تركتُ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تعالى وعترتي، فانظروا كيف تخلِّفوني فيهما، فإنهما لن يتفرَّقا حتى يرِدا عليَّ الحوض</w:t>
      </w:r>
      <w:r>
        <w:rPr>
          <w:rFonts w:eastAsia="Amiri" w:cs="Amiri" w:ascii="Amiri" w:hAnsi="Amiri"/>
          <w:color w:val="111111"/>
          <w:sz w:val="28"/>
          <w:szCs w:val="28"/>
          <w:rtl w:val="true"/>
          <w:lang w:bidi="ar-SA"/>
        </w:rPr>
        <w:t xml:space="preserve">. . .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الحاكم النيسابوري أيضاً بسنده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رسول الله صلى الله عليه وسلم بين مكة والمدينة عند شجرات خمس دوحات عظام، فكنس الناس ما تحت الشجرات، ثم راح رسول الله صلى الله عليه وسلم عشية فصلى، ثم قام خطيباً، فحمد الله وأثنى عليه وذكَّر ووعظ، فقال ما شاء الله أن يقول،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إني‌تاركٌ فيكم أمرين لن تضلّوا إن اتَّبعتموهما، وهما كتاب الله وأهل بيتي عترتي</w:t>
      </w:r>
      <w:r>
        <w:rPr>
          <w:rFonts w:eastAsia="Amiri" w:cs="Amiri" w:ascii="Amiri" w:hAnsi="Amiri"/>
          <w:color w:val="111111"/>
          <w:sz w:val="28"/>
          <w:szCs w:val="28"/>
          <w:rtl w:val="true"/>
          <w:lang w:bidi="ar-SA"/>
        </w:rPr>
        <w:t xml:space="preserve">. . .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الحاكم أيضاً وصحَّحه ووافقه الذهبي عن زيد بن أرقم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وأهل بيتي، وإنهما لن يتفرَّقا حتى يرِدا عليَّ الحوض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ما ذكرناه كثير، لا حاجة لذكره كله، فمن أراده فليرجع إليه في مظانّه</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462237_211673320"/>
      <w:bookmarkStart w:id="43" w:name="_Toc12"/>
      <w:bookmarkEnd w:id="42"/>
      <w:r>
        <w:rPr>
          <w:rtl w:val="true"/>
        </w:rPr>
        <w:t>صحة سند حديث الثقلين</w:t>
      </w:r>
      <w:r>
        <w:rPr>
          <w:rtl w:val="true"/>
        </w:rPr>
        <w:t>:</w:t>
      </w:r>
      <w:bookmarkEnd w:id="43"/>
    </w:p>
    <w:p>
      <w:pPr>
        <w:pStyle w:val="BookText"/>
        <w:rPr/>
      </w:pPr>
      <w:r>
        <w:rPr>
          <w:rFonts w:ascii="Amiri" w:hAnsi="Amiri" w:eastAsia="Amiri" w:cs="Amiri"/>
          <w:color w:val="111111"/>
          <w:sz w:val="28"/>
          <w:sz w:val="28"/>
          <w:szCs w:val="28"/>
          <w:rtl w:val="true"/>
          <w:lang w:bidi="ar-SA"/>
        </w:rPr>
        <w:t>صحَّح هذا الحديث أو حسَّنه جمع من أعلام أهل السنة،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 وشمس الدين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صحَّحا حديث الثقلين في المستدرك وتلخيصه في عدة مواضع ذكرنا بعضاً منها آنفاً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p>
    <w:p>
      <w:pPr>
        <w:pStyle w:val="BookText"/>
        <w:rPr/>
      </w:pP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ما بين السماء والأرض، وعترتي أهل بيتي، وإنهما لن يتفرّقا حتى يرِدا على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ورمز للحديث بالصحة في الجامع الصغير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الدين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وإنهما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وإسناده جيد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الكبير، ورجاله ثقات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البوصيري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عن‌علي عليه السلام، عن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تركتُ فيكم ما إن‌أخذتم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w:t>
      </w:r>
    </w:p>
    <w:p>
      <w:pPr>
        <w:pStyle w:val="BookText"/>
        <w:rPr/>
      </w:pPr>
      <w:r>
        <w:rPr>
          <w:rFonts w:ascii="Amiri" w:hAnsi="Amiri" w:eastAsia="Amiri" w:cs="Amiri"/>
          <w:color w:val="111111"/>
          <w:sz w:val="28"/>
          <w:sz w:val="28"/>
          <w:szCs w:val="28"/>
          <w:rtl w:val="true"/>
          <w:lang w:bidi="ar-SA"/>
        </w:rPr>
        <w:t>سببه بيده، وسببه بأيديكم، وأهل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إسحاق بسند صحيح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معكم ما إن تمسَّكتم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وجل وعترتي، وإنهما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بكر بن أبي شيبة وعبد بن حميد، ورواته ثقات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عن‌علي عليه السلام، عن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تركتُ فيكم ما إن‌أخذتم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سببه بيده، وسببه بأيديكم، وأهل بيتي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إسناد صحيح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المكي الهيتمي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 حديث الثقلين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صحَّ أنه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ما إن تمسَّكتم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صحيحة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كأني قد دُعيتُ فأجبت، إني قد تركتُ فيكم الثقلين، أحدهما آكد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عزَّ وجلَّ وعترتي، فانظروا كيف تخلفوني فيهما، فإنهما لن يتفرَّقا حتى يرِدا عليَّ الحوض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ولهذا الحديث طرق كثيرة عن بضع وعشرين صحابيًّا، لا حاجة لنا إلى بسطها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في الصحيح أن رسول الله صلى الله عليه وسلم قال في خطبته بغدير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وإنهما لن يفترقا حتى يرِدا عليَّ‌الحوض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ناصر الدين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هذا الحديث ضمن أحاديث سلسلته الصحيحة، وخرَّج بعض طرقه وأسانيده الصحيحة والحسنة، وذكر بعض شواهده وحسَّنها، ووصف من ضعَّف هذا الحديث بأنه حديث عهد بصناعة الحديث، وأنه قصَّر تقصيراً فاحشاً في تحقيق الكلام عليه، وأنه فاته كثير من الطرق والأسانيد التي هي بذاتها صحيحة أو حسنة، فضلاً عن الشواهد والمتابعات، وأنه لم يلتفت إلى أقوال المصحِّحين للحديث من العلماء؛ إذ اقتصر في تخريجه على بعض المصادر المطبوعة المتداولة دون غيرها، فوقع في هذا الخطأ الفادح في تضعيف الحديث الصحيح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44" w:name="pg76_499"/>
    </w:p>
    <w:p>
      <w:pPr>
        <w:pStyle w:val="Heading4"/>
        <w:numPr>
          <w:ilvl w:val="3"/>
          <w:numId w:val="1"/>
        </w:numPr>
        <w:rPr/>
      </w:pPr>
      <w:bookmarkStart w:id="45" w:name="__RefHeading___Toc462239_211673320"/>
      <w:bookmarkStart w:id="46" w:name="_Toc13"/>
      <w:bookmarkEnd w:id="44"/>
      <w:bookmarkEnd w:id="45"/>
      <w:r>
        <w:rPr>
          <w:rtl w:val="true"/>
        </w:rPr>
        <w:t>دلالة حديث الثقلين</w:t>
      </w:r>
      <w:r>
        <w:rPr>
          <w:rtl w:val="true"/>
        </w:rPr>
        <w:t>:</w:t>
      </w:r>
      <w:bookmarkEnd w:id="46"/>
    </w:p>
    <w:p>
      <w:pPr>
        <w:pStyle w:val="BookText"/>
        <w:rPr/>
      </w:pPr>
      <w:r>
        <w:rPr>
          <w:rFonts w:ascii="Amiri" w:hAnsi="Amiri" w:eastAsia="Amiri" w:cs="Amiri"/>
          <w:color w:val="111111"/>
          <w:sz w:val="28"/>
          <w:sz w:val="28"/>
          <w:szCs w:val="28"/>
          <w:rtl w:val="true"/>
          <w:lang w:bidi="ar-SA"/>
        </w:rPr>
        <w:t>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إشعار بعِظم وأهمية ما سيخلِّفه أو سيتركه للأمّة من بعده؛ لأن ما يخلّفه النبي صلى الله عليه وآله للأمّة لا بد أن يكون نفيساً وخطيراً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منبعاً من منابع العلم، ومصدراً من مصادر الهداية والحكمة؛ لأن الأنبياء لا يورِّثون للأمَّة دراهم أو دنانير، وإنما يورِّثون لهم الهداية والعلم والحكمة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النبي صلى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الأنبياء لم يورّثوا ديناراً ولا درهماً، وإنما ورَّثوا العلم، فمن أخذ به أخذ بحظ وافر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ذكرهما النبي صلى الله عليه وآله في الحديث، وبيَّن 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والعترة النبويّة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رسول الله صلى الله عليه وسلم القرآن وعترته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الأهل والنسل والرهط الأدنون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ثقلين؛ لأن الثقل كل نفيس خطير مصون، وهذان كذلك؛ إذ كل منهما معدن العلوم اللدنية، والأسرار والحكم العلية، والأحكام الشرعية، ولذا حث صلى الله عليه وسلم على الاقتداء والتمسّك بهم، والتعلم منهم،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فينا الحكمة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سُمِّيا ثقلين لثقل وجوب رعاية حقوقهما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للثقلين ذكره أرباب المعاجم اللغوية، منهم ابن منظور في لسان العرب، وابن الأثير في النهاية في غريب الحديث، والهروي في غريب الحديث، وغيرهم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سُمِّيا ثقلين لأن الأخذ بهما ثقيل، والعمل بهما ثقيل،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الثَّقَل أن العرب تقول لكل شيء نفيس خطير مصون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فسمَّاهما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إعظاماً لقدرهما، وتفخيماً لشأنهما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 ذلك كلام ابن الأثير في النهاية في غريب الحديث، والفيروزآبادي في القاموس المحيط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الملا علي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كتاب الله وأهل بيته بهما لِعِظم قدرهما؛ ولأن العمل بهما ثقيل على تابعهما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المتاع المحمول على الدابة، وإنما قيل للجن والإنس الثقلان؛ لأنهما قُطَّانُ الأرض، فكأنهما أثقلاها، وقد شبَّه بهما الكتاب والعترة في أن الدين يستصلح بهما، ويعمر كما عمرت الدنيا بالثقلين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وعترتي أهل بيتي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منظور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أقرباؤه من ولد وغيره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أبو عبيد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عِتْرَة الرجل وأُسرَته وفصيلته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رهطه الأدنون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عِتْرَة الرجل أخصّ أقاربه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الرجل وذرّيّته وعَقِبه من صُلبه،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فعترة النبي صلى الله عليه وسلم ولد فاطمة البتول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العترة ساق الشجرة،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وعترة النبي صلى الله عليه وسلم عبد المطلب 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عترته أهل بيته الأقربون، وهم أولاده وعلي وأولاده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عترته الأقربون والأبعدون منهم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 ما قال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النبي صلى الله عليه وآله في صدد بيان ما يُتمسَّك به من بعده، فلا بد أن يكون كلامه صلى الله عليه وآله واضحاً غير مبهم؛ لأن الإبهام يتنافى مع غرضه صلى الله عليه وآله، وهو هداية الناس من بعده، ولا سيما مع علمه صلى الله عليه وآله بأن الأمة ستختلف من بعده إلى فِرَق وطوائف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 فسَّر النبي صلى الله عليه وآله المراد بعِتْرته في كل الأحاديث التي سقناها إليك وغيرها بأنهم أهل بيته، والأحاديث الأخرى الكثيرة أوضحت بما لا يحتمل اللبس أن أهل البيت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وأبناؤهما عليهم السلام، ولذا كان النبي صلى الله عليه وآله في غنى عن بيانهم مجدَّداً في حديث الثقلين؛ لأنه صلى الله عليه وآله قد أحالهم على ما هو معلوم عندهم، وواضح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ولوضوح المراد بالعترة عند القوم لا نرى في كل تلك الأحاديث واحداً ممن سمع هذا الحديث من النبي صلى الله عليه وآله يسأله عن العترة مَن هم؟ أو يستفسر عن أهل البيت الذين يجب التمسّك بهم من يكونون؟</w:t>
      </w:r>
    </w:p>
    <w:p>
      <w:pPr>
        <w:pStyle w:val="BookText"/>
        <w:rPr/>
      </w:pPr>
      <w:r>
        <w:rPr>
          <w:rFonts w:ascii="Amiri" w:hAnsi="Amiri" w:eastAsia="Amiri" w:cs="Amiri"/>
          <w:color w:val="111111"/>
          <w:sz w:val="28"/>
          <w:sz w:val="28"/>
          <w:szCs w:val="28"/>
          <w:rtl w:val="true"/>
          <w:lang w:bidi="ar-SA"/>
        </w:rPr>
        <w:t>والأحاديث التي دلَّت على أن المراد بأهل بيته صلى الله عليه وآله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وأبناؤهما عليهم السلام،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مسلم في صحيحه بسنده عن سعد بن أبي وقاص أنه قال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نزلت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تَعَالَوْا نَدْعُ أَبْنَاءَنَا وَأَبْنَاءَكُمْ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 رسول الله صلى الله عليه وسلم عليًّا، وفاطمة، وحسناً، وحسيناً،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أهلي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مسلم أيضاً في صحيحه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صلى الله عليه وسلم غداةً وعليه مِرْط مُرَحَّل </w:t>
      </w:r>
      <w:r>
        <w:rPr>
          <w:rStyle w:val="FootnoteAnchor"/>
          <w:rtl w:val="true"/>
        </w:rPr>
        <w:footnoteReference w:id="58"/>
      </w:r>
      <w:r>
        <w:rPr>
          <w:rFonts w:ascii="Amiri" w:hAnsi="Amiri" w:eastAsia="Amiri" w:cs="Amiri"/>
          <w:color w:val="111111"/>
          <w:sz w:val="28"/>
          <w:sz w:val="28"/>
          <w:szCs w:val="28"/>
          <w:rtl w:val="true"/>
          <w:lang w:bidi="ar-SA"/>
        </w:rPr>
        <w:t>من شعر أسود، فجاء الحسن بن علي فأدخله، ثم جاء الحسين فدخل معه، ثم جاءت فاطمة فأدخلها، ثم جاء علي فأدخله، ثم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الترمذي في سننه وحسَّنه، والحاكم في المستدرك وصحَّحه، وغيرهما عن أنس بن مالك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وسلم كان يمرُّ بباب فاطمة ستة أشهر إذا خرج إلى صلاة الفجر،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Amiri" w:hAnsi="Amiri" w:eastAsia="Amiri" w:cs="Amiri"/>
          <w:color w:val="111111"/>
          <w:sz w:val="28"/>
          <w:sz w:val="28"/>
          <w:szCs w:val="28"/>
          <w:rtl w:val="true"/>
          <w:lang w:bidi="ar-SA"/>
        </w:rPr>
        <w:t xml:space="preserve">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الحاكم عن عامر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لسعدبن أبي وقاص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تسبَّ ابن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أسُبُّ ما ذكرتُ ثلاثاً قالهن له رسول الله صلى الله عليه وسلم، لَأن تكون لي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يا أبا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أسبُّه ما ذكرت حين نزل عليه الوحي فأخذ عليًّا وابنيه وفاطمة، فأدخلهم تحت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 هؤلاء أهل بيتي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الحاكم أيضاً في المستدرك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نزلت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رسول الله صلى</w:t>
      </w:r>
    </w:p>
    <w:p>
      <w:pPr>
        <w:pStyle w:val="BookText"/>
        <w:rPr/>
      </w:pPr>
      <w:r>
        <w:rPr>
          <w:rFonts w:ascii="Amiri" w:hAnsi="Amiri" w:eastAsia="Amiri" w:cs="Amiri"/>
          <w:color w:val="111111"/>
          <w:sz w:val="28"/>
          <w:sz w:val="28"/>
          <w:szCs w:val="28"/>
          <w:rtl w:val="true"/>
          <w:lang w:bidi="ar-SA"/>
        </w:rPr>
        <w:t>الله عليه وآله إلى عليٍّ، وفاطمة، والحسن، والحسين،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أهل بيتي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الأحاديث الكثيرة الدالّة على ما قلناه، فراجع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مجمع الزوائد، الإحسان بترتيب صحيح ابن حبان، السنن الكبرى للبيهقي، مسند أبي داود الطيالسي، خصائص أمير المؤمنين علي بن أبي طالب كرَّم الله وجهه، كتاب السنة لابن أبي عاصم، وغيرها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 المراد من العترة ههنا هم أئمة الدين من أهل البيت النبوي، لا كل من انتسب إلى النبي صلى الله عليه وآله من نسل السيّدة فاطمة عليها السلام؛ لأن مقتضى الأمر بالتمسّك بالعترة هو أن الذين يجب التمسّك بهم لا بد أن يكونوا علماء بررة حتى يكون التمسّك بهم عاصماً من الوقوع في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نصَّ غير واحد من أعلام أهل السنة على أن المراد بالعترة هم العلماء لا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بعترته هنا العلماء العاملون؛ إذ هم‌الذين لا يفارقون القرآن، أما نحو جاهل وعالم مخلط فأجنبي عن المقام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الهيتمي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الذين وقع الحث عليهم منهم إنما هم العارفون بكتاب الله وسُنَّة رسوله، إذ هم الذين لا يفارقون الكتاب إلى الحوض، ويؤيّده الخبر السابق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تعلِّموهم فإنهم أعلم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وتميَّزوا بذلك عن بقية العلماء؛ لأن الله أذهب عنهم الرجس، وطهَّرهم تطهيراً، وشرَّفهم بالكرامات الباهرة والمزايا المتكاثرة، وقد مرَّ بعضها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أجلى مصاديق هؤلاء العلماء من العترة النبوية الطاهرة هم أئمة أهل البيت الاثنا عشر عليهم السلام، فإنهم الذين اتَّفقت الأمَّة على حسن سيرتهم، وطيب سريرتهم، وأجمعوا على أنهم علماء يُقتدى بهم، وتُقتفى آثارهم، وسيأتي ما يبيّن ذلك مفصَّلاً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إن 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ترك التمسُّك بهما يؤدّي إلى الضلال؛ لأن المشروط عدَمٌ عند عدم شرطِه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المناوي في شرح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ائتمرتم بأوامر كتابه، وانتهيتم بنواهيه، واهتديتم بهدي عترتي، واقتديتم بسيرتهم، فلن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الوصية وهذا التأكيد العظيم يقتضي وجوب احترام أهله، وإبرارهم، </w:t>
      </w:r>
    </w:p>
    <w:p>
      <w:pPr>
        <w:pStyle w:val="BookText"/>
        <w:rPr/>
      </w:pPr>
      <w:r>
        <w:rPr>
          <w:rFonts w:ascii="Amiri" w:hAnsi="Amiri" w:eastAsia="Amiri" w:cs="Amiri"/>
          <w:color w:val="111111"/>
          <w:sz w:val="28"/>
          <w:sz w:val="28"/>
          <w:szCs w:val="28"/>
          <w:rtl w:val="true"/>
          <w:lang w:bidi="ar-SA"/>
        </w:rPr>
        <w:t>وتوقيرهم، ومحبَّتهم، وجوب الفرائض المؤكَّدة التي لا عذر لأحد في التخلّف عنها، هذا مع ما عُلِم من خصوصيتهم بالنبي صلى الله عليه وآله، وبأنهم جزء منه، فإنهم أصوله التي نشأ عنها، وفروعه التي نشؤوا عنه،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لاتّصافهم بالعلم والتقوى مع شرف النَّسَب، ألا يُرى أنه صلى الله عليه وسلم قَرَنَهم بكتاب الله في كون التمسّك بهما منقِذاً من الضلالة، ولا معنى للتمسّك بالكتاب إلا الأخذ بما فيه من العلم والهداية، فكذا في العترة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الدهلوي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فإن تمسَّكتم بهما لن تضلوا بعدي، أحدهما أعظم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الحديث ثابت عند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السنة والشيعة، وقد عُلم منه أن رسول الله صلى الله عليه وسلم أمرنا في المقدِّمات الدينية والأحكام الشرعية بالتمسّك بهذين العظيمي القدر، والرجوع إليهما في كل أمر، فمن كان مذهبه مخالفاً لهما في الأمور الشرعية اعتقاداً وعملاً فهو ضال، ومذهبه باطل لا يُعبأ به، ومن جحد بهما فقد غوى، ووقع في مهاوي الرَّدى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بالتمسُّك دون الإمساك يدل على قوة الاقتداء بهما وشدّة اتِّباعهما، وعليه فلا ينجو من الضلال من أخذ بشيء منهما، واتّبع غيرهما، وتمذهب بمذهب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التمسّك بأحدهما غير منجٍ من الوقوع في الضلال، وبذلك يتّضح أن 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Style w:val="FootnoteAnchor"/>
          <w:rtl w:val="true"/>
        </w:rPr>
        <w:footnoteReference w:id="6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يتنافى مع ما قاله </w:t>
      </w:r>
    </w:p>
    <w:p>
      <w:pPr>
        <w:pStyle w:val="BookText"/>
        <w:rPr/>
      </w:pPr>
      <w:r>
        <w:rPr>
          <w:rFonts w:ascii="Amiri" w:hAnsi="Amiri" w:eastAsia="Amiri" w:cs="Amiri"/>
          <w:color w:val="111111"/>
          <w:sz w:val="28"/>
          <w:sz w:val="28"/>
          <w:szCs w:val="28"/>
          <w:rtl w:val="true"/>
          <w:lang w:bidi="ar-SA"/>
        </w:rPr>
        <w:t>النبي صلى الله عليه وآله في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وإنهما لن يفترقا حتى يرِدَا عليَّ الحوض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مع قوله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تلويح بل تصريح بأنهما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الكتاب والعترة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كتوأمين خلَّفهما، ووصَّى أمَّته بحسن معاملتهما، وإيثار حقّهما على أنفسهم، واستمساك بهما في الدين، أما الكتاب فلأنه معدن العلوم الدينية، والأسرار والحِكَم الشرعية، وكنوز الحقائق، وخفايا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العترة فلأن العنصر إذا طاب أعان على فهم الدين، فَطِيبُ العنصر يؤدِّي إلى حسن الأخلاق، ومحاسنها تؤدِّي إلى صفاء القلب ونزاهته وطهارته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بعض ألفاظ الحديث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وإنهما لن يتفرَّقا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بعض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وإنهما لن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والفرق بين التفرّق والافتراق أن التفرّق إنما يكون في الأجسام، وأما الافتراق ففي 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أهل البيت عليهم السلام لا يفترقون عن كتاب الله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يفترقون عن القرآن في أقوالهم وفتاواهم، فإنها دائماً موافقة لمعاني القرآن الظاهرة والباطنة؛ ولولا ذلك لوقعوا في مخالفة الكتاب العزيز من حيث لا يعلمون، فيقع الافتراق بين الكتاب والعترة، وهو ما نفاه هذا الحديث، وتحقق التعارض بين علامتَي الحق يستلزم وقوع الناس في مزيد من الضلال والحيرة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يفترقون عن القرآن في أفعالهم وسلوكهم؛ وذلك أنهم لمَّا علموا معاني القرآن وفهموا جميع مقاصده عملوا بما فيه في جميع شؤونهم وأحوالهم، فلا يقع منهم ما يخالفه، لا عن عمد، ولا عن جهل، ولا عن سهو، ولا غفلة، ولولا ذلك لافترقوا عنه في بعض أحوالهم، فلا يصح وصفهم حينئذ </w:t>
      </w:r>
    </w:p>
    <w:p>
      <w:pPr>
        <w:pStyle w:val="BookText"/>
        <w:rPr/>
      </w:pPr>
      <w:r>
        <w:rPr>
          <w:rFonts w:ascii="Amiri" w:hAnsi="Amiri" w:eastAsia="Amiri" w:cs="Amiri"/>
          <w:color w:val="111111"/>
          <w:sz w:val="28"/>
          <w:sz w:val="28"/>
          <w:szCs w:val="28"/>
          <w:rtl w:val="true"/>
          <w:lang w:bidi="ar-SA"/>
        </w:rPr>
        <w:t>بأنهم لا يفترقون عنه ولا يفترق عنهم، وهذا دليل على عصمتهم؛ لأن القرآن الكريم معصوم عن الخطأ والزلل؛ لأنه لا يأتيه الباطل من بين يديه ولا من خلفه، ومن كان موافقاً للمعصوم في جميع أقواله وأفعاله فهو معصوم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أن الكتاب والعترة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أهل البيت عليهم السلام لا يفارقون القرآن في الوجود، فلا بد من وجود مَن يكون أهلاً للتمسّك به من أهل البيت عليهم السلام في كل زمان إلى قيام الساعة، حتى يتوجّه الحث المذكور على التمسّك بهاتين العلامتين على مر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الحث وقع على التمسّك بالكتاب وبالسنة</w:t>
      </w:r>
    </w:p>
    <w:p>
      <w:pPr>
        <w:pStyle w:val="BookText"/>
        <w:rPr/>
      </w:pPr>
      <w:r>
        <w:rPr>
          <w:rFonts w:ascii="Amiri" w:hAnsi="Amiri" w:eastAsia="Amiri" w:cs="Amiri"/>
          <w:color w:val="111111"/>
          <w:sz w:val="28"/>
          <w:sz w:val="28"/>
          <w:szCs w:val="28"/>
          <w:rtl w:val="true"/>
          <w:lang w:bidi="ar-SA"/>
        </w:rPr>
        <w:t xml:space="preserve">وبالعلماء بهما من أهل البيت، ويستفاد من مجموع ذلك بقاء الأُمور الثلاثة إلى قيام الساعة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أحاديث الحث على التمسّك بأهل البيت إشارة إلى عدم انقطاع متأهِّل منهم للتمسّك به إلى يوم القيامة، كما أن الكتاب العزيز كذلك، ولهذا كانوا أماناً لأهل الأرض كما يأتي، ويشهد لذلك الخبر السابق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كل خَلَف من أُمتي عدول من أهل بيتي</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آخره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يُفهم وجود من يكون أهلاً للتمسّك به من أهل البيت والعترة الطاهرة في كل زمن إلى قيام الساعة حتى يتوجَّه الحث المذكور إلى التمسّك به، كما أن الكتاب كذلك، فلذلك كانوا أماناً لأهل الأرض، فإذا ذهبوا ذهب أهل الأرض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صلى الله عليه وآله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فانظروا كيف تخلّفونّي فيهما </w:t>
      </w:r>
      <w:r>
        <w:rPr>
          <w:rFonts w:eastAsia="Amiri" w:cs="Amiri" w:ascii="Amiri" w:hAnsi="Amiri"/>
          <w:color w:val="111111"/>
          <w:sz w:val="28"/>
          <w:szCs w:val="28"/>
          <w:rtl w:val="true"/>
          <w:lang w:bidi="ar-SA"/>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لأنفسكم ماذا تختارون؟ هل تسلكون سبيل الهدى باتباع الكتاب والعترة، أم سبيل الضلال باتباع غيرهما؟ والعاقل مَن يسلك ما ينجيه، </w:t>
      </w:r>
    </w:p>
    <w:p>
      <w:pPr>
        <w:pStyle w:val="BookText"/>
        <w:rPr/>
      </w:pPr>
      <w:r>
        <w:rPr>
          <w:rFonts w:ascii="Amiri" w:hAnsi="Amiri" w:eastAsia="Amiri" w:cs="Amiri"/>
          <w:color w:val="111111"/>
          <w:sz w:val="28"/>
          <w:sz w:val="28"/>
          <w:szCs w:val="28"/>
          <w:rtl w:val="true"/>
          <w:lang w:bidi="ar-SA"/>
        </w:rPr>
        <w:t>ويبتعد عما يُرديه، وفيه إشارة إلى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هَلْ مِنْ شُرَكَائِكُمْ مَنْ يَهْدِي إِلَى الْحَقِّ قُلِ اللَّهُ يَهْدِي لِلْحَقِّ 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نظرنا إلى أئمة المذاهب وغيرهم من علماء أهل السنة لوجدنا بعضهم يلجأ في أمور الدين إلى بعض، وكل واحد منهم يعترف بالقصور، فتأمل في سِيَرهم وأحوالهم وأخبارهم لترى أنهم علموا شيئاً وغابت عنهم في أمور الدين أشياء وأشياء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فانظروا كيف تخلفوني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كثيراً من الناس لن يتّبعوا الكتاب والعترة، كما حدث في قوم موسى فيما أخبر به الله جلَّ وعلا،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رَجَعَ مُوسَى إِلَى قَوْمِهِ غَضْبَانَ أَسِفاً قَالَ بِئْسَمَا خَلَفْتُمُونِي مِنْ بَعْدِي أَعَجِلْتُمْ أَمْرَ رَبِّكُمْ وَأَلْقَى الْأَلْوَاحَ وَأَخَذَ بِرَأْسِ أَخِيهِ يَجُرُّهُ إِلَيْهِ قَالَ ابْنَ أُمَّ إِنَّ الْقَوْمَ اسْتَضْعَفُونِي وَكَادُوا يَقْتُلُونَنِي فَلا تُشْمِتْ بِيَ الْأَعْدَاءَ وَلا تَجْعَلْنِي مَعَ الْقَوْمِ الظَّالِمِينَ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حدث في هذه الأمة، فإن أكثر الناس جحدوا فضل العترة النبوية الطاهرة، حتى لا يكاد يذكرهم ذاكر بما هم أهله من الذِّكْر الحسن والثناء الجميل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المناوي بعد أن ذكر أن التمسّك بالعترة واجب على الأمة وجوب الفرائض المؤكَّدة التي لا عذر لأحد في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فقابل بنو أمية عظيم هذه الحقوق بالمخالفة والعقوق، فسفكوا من أهل البيت دماءهم، وسَبَوا نساءهم، وأسَروا صغارهم، وخرَّبوا ديارهم، وجحدوا شرفهم وفضلهم، واستباحوا سبَّهم ولعنهم، فخالفوا المصطفى صلى الله عليه وسلم في وصيّته، وقابلوه بنقيض مقصوده وأمنيّته، فواخجلهم إذا وقفوا بين يديه، ويا فضيحتهم يوم يُعرَضون عليه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الشيعة مضافاً إلى أنهم مالوا عن أهل البيت إلى سواهم، فاتّبعوا غيرهم، وقلَّدوا سواهم من أئمة المذاهب الأخرى، فإنهم أنكروا فضل أهل البيت، وجحدوهم حقوقهم، واتّفقوا على مخالفة الأحاديث الصحيحة الدالة على فضلهم عليهم السلام التي رووها في كتبهم وصحَّحوها، وحديث الثقلين الذي نحن بصدد الحديث عنه مثال واضح على جحد فضائل أهل البيت عليهم السلام، فإنك لا تكاد تسمع منهم من يذكر هذا الحديث في كتاب أو مجمع، ومن يذكره خجلاً أو اضطراراً عادة ما يسعى إلى تفريغه عن محتواه والتقليل من شأنه، ومن يصحّحه منهم لا يعمل به، فضلاً عن حث الناس على العمل به، فالله المستعان على ما يصفون</w:t>
      </w:r>
      <w:r>
        <w:rPr>
          <w:rFonts w:eastAsia="Amiri" w:cs="Amiri" w:ascii="Amiri" w:hAnsi="Amiri"/>
          <w:color w:val="111111"/>
          <w:sz w:val="28"/>
          <w:szCs w:val="28"/>
          <w:rtl w:val="true"/>
          <w:lang w:bidi="ar-SA"/>
        </w:rPr>
        <w:t xml:space="preserve">. </w:t>
      </w:r>
      <w:bookmarkStart w:id="47" w:name="pg76_519"/>
    </w:p>
    <w:p>
      <w:pPr>
        <w:pStyle w:val="Heading3"/>
        <w:numPr>
          <w:ilvl w:val="2"/>
          <w:numId w:val="1"/>
        </w:numPr>
        <w:rPr/>
      </w:pPr>
      <w:bookmarkStart w:id="48" w:name="__RefHeading___Toc462241_211673320"/>
      <w:bookmarkStart w:id="49" w:name="_Toc14"/>
      <w:bookmarkEnd w:id="47"/>
      <w:bookmarkEnd w:id="48"/>
      <w:r>
        <w:rPr>
          <w:rtl w:val="true"/>
        </w:rPr>
        <w:t>وجوب دفع الخمس لأهل البيت عليهم السلام</w:t>
      </w:r>
      <w:bookmarkEnd w:id="49"/>
    </w:p>
    <w:p>
      <w:pPr>
        <w:pStyle w:val="BookText"/>
        <w:rPr/>
      </w:pPr>
      <w:r>
        <w:rPr>
          <w:rFonts w:ascii="Amiri" w:hAnsi="Amiri" w:eastAsia="Amiri" w:cs="Amiri"/>
          <w:color w:val="111111"/>
          <w:sz w:val="28"/>
          <w:sz w:val="28"/>
          <w:szCs w:val="28"/>
          <w:rtl w:val="true"/>
          <w:lang w:bidi="ar-SA"/>
        </w:rPr>
        <w:t>قال سبحانه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الآية واضحة الدلالة على أنه يجب على عامة المكلفين أن يؤدّوا خمس جميع ما يغنمونه، أي يكسبونه من مال منقول وغير منقول، من غنائم الحرب وغيرها؛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غير مقيَّد بغنائم الحرب، وإنما هو عام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دلّت على أن الخمس يقسّم على ستة أسهم،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لله سبحانه، وسهم آخر لرسوله صلى الله عليه وآله، وسهم ثالث لذوي القربى، وثلاثة أسهم أخرى لليتامى والمساكين وأبناء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وسهم الله وسهم رسوله صلى الله عليه وآله يعطيان إلى خليفة الله ورسوله صلى الله عليه وآله، وهو الإمام القائم من العترة النبوية الطاهرة، وسيأتي بيان من هو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سهم ذوي القربى يعطى لأولى الناس به، وهو إمام أهل البيت عليهم السلام، فيكون مجموع ما يعطى إمام العصر من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أسهم من ستة، وأما باقي الأسهم فتعطى لليتامى والمساكين وأبناء السبيل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الأحاديث على أن الله تعالى فرض الخمس الذي يُعطى لقربى رسول الله صلى الله عليه وآله إكراماً لهم، وتنزيهاً لفقيرهم عن أن يأكل من الزكاة التي وُصفت في الأحاديث بأنها أوساخ الناس</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أخرج مسلم في صحيحه أن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لا تنبغي لآل </w:t>
      </w:r>
    </w:p>
    <w:p>
      <w:pPr>
        <w:pStyle w:val="BookText"/>
        <w:rPr/>
      </w:pPr>
      <w:r>
        <w:rPr>
          <w:rFonts w:ascii="Amiri" w:hAnsi="Amiri" w:eastAsia="Amiri" w:cs="Amiri"/>
          <w:color w:val="111111"/>
          <w:sz w:val="28"/>
          <w:sz w:val="28"/>
          <w:szCs w:val="28"/>
          <w:rtl w:val="true"/>
          <w:lang w:bidi="ar-SA"/>
        </w:rPr>
        <w:t xml:space="preserve">محمد، إنما هي أوساخ الناس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ومن المستبعد جدًّا أن يفرض الله تعالى الخمس في خصوص غنائم الحرب، وهو سبحانه يعلم أن الحروب التي تقع بين المسلمين والكفار قليلة على مر العصور، مع أنه ربما لا تكون فيها غنائم، وإن وُجدت فربما لا تسد حاجة فقراء أهل البيت عليهم السلام، والملاحظ أن أكثر حروب المسلمين مع بعضهم، وغنائم هذه الحروب لا خمس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ذلك فإن الله تعالى يعلم أن الذين سيتولّون أمور المسلمين من الأمويين والعباسيين وغيرهم من أعداء أهل البيت عليهم السلام لن يعطوا قرابة النبي صلى الله عليه وآله شيئاً من الخمس، فيكون حال الفقير الذي لا ينتسب إلى رسول الله صلى الله عليه وآله أحسن من حال ينتسب إلى النبي صلى الله عليه وآله؛ لأن الفقير الآخر لا تحرم عليه الصدقة، وأما فقير أهل البيت فإنه تحرم عليه الصدقة ولا يُعطى شيئاً من الخمس، إما لعدم وجود غنائم، أو لأن الغنائم صارت بيد سلاطين الجور الذين لا ينصفونهم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وفقهاء أهل السنة قصروا الخمس في غنائم الحرب وأمور أخرى قليلة جدًّا، ربما لا تحصل عبر مئات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 في دفن أهل الجاهلية، فمن وجد ركازاً أدَّى منه الخمس إلى السلطان، وما بقي فهو له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أن الركاز يجب فيه الخمس ما أخرجه البخاري ومسلم في صحيحيهما بسندهما عن أبي هريرة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العجماء جبار، والبئر جبار، والمعدن جبار، وفي الركاز الخمس</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مالك وابن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الجاهلية، في قليله وكثيره الخمس، وليس المعدن بركاز، وقد قال النبي صلى الله عليه وسلم في المعدن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جبار، وفي الركاز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وأخذ عمر بن عبد العزيز من المعادن من كل مائتين خمسة، وقال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ركاز في أرض الحرب ففيه الخمس، وما كان من أرض السلم ففيه الزكاة، وإن وُجدت اللقطة في أرض العدو فعرّفها، وإن كانت من العدو ففيها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بعض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المعدن ركاز، مثل دفن الجاهلية؛ 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أركز المعدن إذا خرج منه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لمن وُهب له شيء أو ربح ربحاً كثيراً أو كثر ثمره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أركزت، ثم ناقض،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يكتمه فلا يؤدي الخمس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واختلفوا فيما يُستخرج من البحر، هل فيه الخمس أم لا؟</w:t>
      </w:r>
    </w:p>
    <w:p>
      <w:pPr>
        <w:pStyle w:val="BookText"/>
        <w:rPr/>
      </w:pPr>
      <w:r>
        <w:rPr>
          <w:rFonts w:ascii="Amiri" w:hAnsi="Amiri" w:eastAsia="Amiri" w:cs="Amiri"/>
          <w:color w:val="111111"/>
          <w:sz w:val="28"/>
          <w:sz w:val="28"/>
          <w:szCs w:val="28"/>
          <w:rtl w:val="true"/>
          <w:lang w:bidi="ar-SA"/>
        </w:rPr>
        <w:t>قال ابن 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العلماء فى العنبر واللؤلؤ حين يخرجان من البحر، هل فيهما خمس أم لا؟ فجمهور العلماء على ألا شيء فيهما، وأنهما كسائر العروض، وهذا قول أهل المدينة، والكوفيين، والليث، والشافعي، وأحمد، وأبي ثور، وقال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اللؤلؤ والعنبر وكل حلية تخرج من البحر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عمر بن عبد العزيز، والحسن البصري، وابن شهاب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فرَّق الأوزاعي بين ما يوجد في الساحل فيُخمَّس، أو في البحر بالغوص أو نحوه فلا شيء فيه، وذهب الجمهور إلى أنه لا يجب فيه شيء، إلا ما روي عن عمر بن عبد العزيز كما أخرجه ابن أبي شيبة، وكذا الزهري والحسن كما تقدَّم، وهو قول أبي يوسف، ورواية عن أحمد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واختلافهم دليل على أنهم لا يقصرون الخمس على غنيمة الحرب فقط، مضافاً إلى أنه مع كثرة الحروب التي حصلت بين المسلمين وغيرهم، فلم يحدث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التاريخ أن خلفاء الدولتين الأموية والعباسية كانوا يعطون أئمة أهل البيت عليهم السلام شيئاً من خمس تلك الغنائم التي قصروا وجوب الخمس فيها</w:t>
      </w:r>
      <w:r>
        <w:rPr>
          <w:rFonts w:eastAsia="Amiri" w:cs="Amiri" w:ascii="Amiri" w:hAnsi="Amiri"/>
          <w:color w:val="111111"/>
          <w:sz w:val="28"/>
          <w:szCs w:val="28"/>
          <w:rtl w:val="true"/>
          <w:lang w:bidi="ar-SA"/>
        </w:rPr>
        <w:t xml:space="preserve">. </w:t>
      </w:r>
      <w:bookmarkStart w:id="50" w:name="pg76_527"/>
    </w:p>
    <w:p>
      <w:pPr>
        <w:pStyle w:val="Heading3"/>
        <w:numPr>
          <w:ilvl w:val="2"/>
          <w:numId w:val="1"/>
        </w:numPr>
        <w:rPr/>
      </w:pPr>
      <w:bookmarkStart w:id="51" w:name="__RefHeading___Toc462243_211673320"/>
      <w:bookmarkStart w:id="52" w:name="_Toc15"/>
      <w:bookmarkEnd w:id="50"/>
      <w:bookmarkEnd w:id="51"/>
      <w:r>
        <w:rPr>
          <w:rtl w:val="true"/>
        </w:rPr>
        <w:t>أئمة أهل البيت عليهم السلام هم خلفاء هذه الأمة</w:t>
      </w:r>
      <w:bookmarkEnd w:id="52"/>
    </w:p>
    <w:p>
      <w:pPr>
        <w:pStyle w:val="Heading4"/>
        <w:numPr>
          <w:ilvl w:val="3"/>
          <w:numId w:val="1"/>
        </w:numPr>
        <w:rPr/>
      </w:pPr>
      <w:bookmarkStart w:id="53" w:name="__RefHeading___Toc462245_211673320"/>
      <w:bookmarkStart w:id="54" w:name="_Toc16"/>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دلَّت أحاديث صحيحة بل متواترة عند الشيعة وأهل السنة على أن الخلفاء اثنا عشر خليفة، لا يزيدون ولا ينقصون، يكون الإسلام بهم عزيزاً منيعاً قائماً، ويكون أمر الناس بهم ماضياً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البخاري وغيره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اثنا عشر أميراً، فقال كلمة لم أسمعها،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متّفق على صحّته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مسلم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على النبي‌صلى الله عليه وسلم،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ينقضي حتى يمضي فيهم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بكلام خفي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وبسنده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أمر الناس ماضياً ما وليهم اثنا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النبي صلى الله عليه وسلم بكلمة خفيت عليَّ، فسألت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وبسنده أيضاً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الإسلام عزيزاً إلى اثني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كلمة لم أفهمها،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جابر بن سمرة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إلى رسول الله صلى الله عليه وسلم ومعي أبي،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الدين عزيزاً منيعاً إلى اثني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كلمة صَمَّنيها الناس،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أبو داود حديث الخلفاء الاثني عشر بثلاثة طرق صحيحة، صحَّحها الألباني في صحيح سنن أبي داود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الدين قائماً حتى يكون عليكم اثنا عشر خليفة، كلهم تجتمع عليه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كلاماً من النبي صلى الله عليه وسلم لم أفهمه، 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الدين عزيزاً إلى اثني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الناس وضجّوا، ثم قال كلمة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من طرق الشيعة الإمامية فأحاديث الأئمة الاثني عشر قد بلغت حد التواتر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محمد بن علي بن بابويه المعروف بالصدوق قدس سره بسند صحيح عن ثابت بن دينار، عن سيِّد العابدين علي بن الحسين، عن سيّد الشهداء الحسين بن علي، عن سيّد الأوصياء أمير المؤمنين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بعدي اثنا عشر، أوَّلهم أنت يا علي، وآخرهم القائم الذي يفتح الله تعالى ذِكْره على يديه مشارق الأرض ومغاربها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الصدوق قدس سره أيضاً بسند صحيح عن إسماعيل بن </w:t>
      </w:r>
    </w:p>
    <w:p>
      <w:pPr>
        <w:pStyle w:val="BookText"/>
        <w:rPr/>
      </w:pPr>
      <w:r>
        <w:rPr>
          <w:rFonts w:ascii="Amiri" w:hAnsi="Amiri" w:eastAsia="Amiri" w:cs="Amiri"/>
          <w:color w:val="111111"/>
          <w:sz w:val="28"/>
          <w:sz w:val="28"/>
          <w:szCs w:val="28"/>
          <w:rtl w:val="true"/>
          <w:lang w:bidi="ar-SA"/>
        </w:rPr>
        <w:t>الفضل الهاشمي، عن الصادق جعفر بن محمد، عن أبيه محمد بن علي، عن أبيه علي بن الحسين، عن أبيه الحسين بن علي، عن أبيه أمير المؤمنين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بعدد الأئمة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هم اثنا عشر، أوَّلهم أنت، وآخرهم القائم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الحر العاملي قدس سره عن كتاب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عن أبي شعبة الحلبي، عن أبي عبد الله عليه السلام، عن آبائه، عن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جدّي رسول الله صلى الله عليه وآله عن الأئمة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 بِعَدد نقباء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أعطاهم الله علمي وفهمي</w:t>
      </w:r>
      <w:r>
        <w:rPr>
          <w:rFonts w:eastAsia="Amiri" w:cs="Amiri" w:ascii="Amiri" w:hAnsi="Amiri"/>
          <w:color w:val="111111"/>
          <w:sz w:val="28"/>
          <w:szCs w:val="28"/>
          <w:rtl w:val="true"/>
          <w:lang w:bidi="ar-SA"/>
        </w:rPr>
        <w:t xml:space="preserve">. . .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الصدوق قدس سره بسنده عن يحيى بن أبي القاسم، عن الصادق جعفر بن محمد، عن أبيه، عن جدِّه،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 اثنا عشر، أوَّلهم علي بن أبي طالب، وآخرهم القائم، فهم خلفائي، وأوصيائي، وأوليائي، وحُجج الله على أمّتي بعدي</w:t>
      </w:r>
      <w:r>
        <w:rPr>
          <w:rFonts w:eastAsia="Amiri" w:cs="Amiri" w:ascii="Amiri" w:hAnsi="Amiri"/>
          <w:color w:val="111111"/>
          <w:sz w:val="28"/>
          <w:szCs w:val="28"/>
          <w:rtl w:val="true"/>
          <w:lang w:bidi="ar-SA"/>
        </w:rPr>
        <w:t xml:space="preserve">. . .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والصدوق، والمفيد قدّس الله أسرارهم بأسانيدهم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اثنا عشر إماماً،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وحسين، ثم الأئمة من ولد الحسين عليه السلام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والمفيد والطوسي والصفار قدَّس الله أسرارهم بأسانيدهم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الاثنا عشر الإمام من آل محمد، كلهم مُحدَّث، من ولد رسول الله صلى الله عليه وآله وولد علي بن أبي طالب عليه السلام، فرسول الله صلى الله عليه وآله وعلي عليه السلام هما الوالدان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والصدوق والمفيد والطوسي قدَّس الله أسرارهم </w:t>
      </w:r>
      <w:bookmarkStart w:id="55" w:name="pg76_533"/>
    </w:p>
    <w:p>
      <w:pPr>
        <w:pStyle w:val="BookText"/>
        <w:rPr/>
      </w:pPr>
      <w:bookmarkEnd w:id="55"/>
      <w:r>
        <w:rPr>
          <w:rFonts w:ascii="Amiri" w:hAnsi="Amiri" w:eastAsia="Amiri" w:cs="Amiri"/>
          <w:color w:val="111111"/>
          <w:sz w:val="28"/>
          <w:sz w:val="28"/>
          <w:szCs w:val="28"/>
          <w:rtl w:val="true"/>
          <w:lang w:bidi="ar-SA"/>
        </w:rPr>
        <w:t>بأسانيدهم عن أبي الجارود، عن أبي جعفر عليه السلام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فاطمة عليها السلام وبين يديها لوح فيه أسماء الأوصياء من ولدها، فعددت اثني عشر، آخرهم القائم عليه السلام، ثلاثة منهم محمد، وثلاثة منهم علي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الأحاديث التي تركناها روماً للاختصار</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462247_211673320"/>
      <w:bookmarkStart w:id="57" w:name="_Toc17"/>
      <w:bookmarkEnd w:id="56"/>
      <w:r>
        <w:rPr>
          <w:rtl w:val="true"/>
        </w:rPr>
        <w:t>صحَّة حديث الخلفاء الاثني عشر</w:t>
      </w:r>
      <w:r>
        <w:rPr>
          <w:rtl w:val="true"/>
        </w:rPr>
        <w:t>:</w:t>
      </w:r>
      <w:bookmarkEnd w:id="57"/>
    </w:p>
    <w:p>
      <w:pPr>
        <w:pStyle w:val="Heading5"/>
        <w:numPr>
          <w:ilvl w:val="4"/>
          <w:numId w:val="1"/>
        </w:numPr>
        <w:rPr/>
      </w:pPr>
      <w:bookmarkStart w:id="58" w:name="__RefHeading___Toc462249_211673320"/>
      <w:bookmarkStart w:id="59" w:name="_Toc18"/>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تبيَّن مما تقدّم أن حديث الخلفاء الاثني عشر حديث صحيح، بل هو حديث متَّفق عليه باصطلاحهم؛ لأنه مروي في صحيحي البخاري ومسلم، وعليه فلا حاجة عند أهل السنة لتصحيح أحد بعد تخريجه في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صحَّح هذا الحديث من علماء الشيعة، أو قال بتواتره، فمنهم</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462251_211673320"/>
      <w:bookmarkStart w:id="61" w:name="_Toc19"/>
      <w:bookmarkEnd w:id="60"/>
      <w:r>
        <w:rPr/>
        <w:t>١</w:t>
      </w:r>
      <w:r>
        <w:rPr>
          <w:rtl w:val="true"/>
        </w:rPr>
        <w:t xml:space="preserve">- </w:t>
      </w:r>
      <w:r>
        <w:rPr>
          <w:rtl w:val="true"/>
        </w:rPr>
        <w:t>الشيخ محمد بن علي بن بابويه المعروف بالشيخ الصدوق قدس سره</w:t>
      </w:r>
      <w:r>
        <w:rPr>
          <w:rtl w:val="true"/>
        </w:rPr>
        <w:t>:</w:t>
      </w:r>
      <w:bookmarkEnd w:id="6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في هذا الباب كثيرة، والمفزع والملجأ إلى نَقَلة الحديث</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مخالفونا من أصحاب الحديث نقلاً ظاهراً مستفيضاً من حديث جابر بن سمرة، ما حدَّثنا به أحمد بن محمد بن إسحاق الدينوري، وكان من أصحاب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بن أبي داود، عن إسحاق بن إبراهيم بن شاذان، عن الوليد بن هشام، عن محمد بن 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ابن سيرين، عن جابر بن سمرة السوائي،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يلي هذه الأمة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فصرخ الناس، فلم أسمع ما قال، 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أقرب إلى رسول الله صلى الله عليه وآله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 وكلهم لا يُرى مثله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أخرجتُ طرق هذا الحديث أيضاً، وبعضهم 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وبعضهم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فدلَّ ذلك على أن الأخبار التي في يد الإمامية، عن النبي صلى الله عليه وآله والأئمة عليهم السلام بذكر الأئمة الاثني عشر أخبار صحيحة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bookmarkStart w:id="62" w:name="pg76_535"/>
    </w:p>
    <w:p>
      <w:pPr>
        <w:pStyle w:val="Heading5"/>
        <w:numPr>
          <w:ilvl w:val="4"/>
          <w:numId w:val="1"/>
        </w:numPr>
        <w:rPr/>
      </w:pPr>
      <w:bookmarkStart w:id="63" w:name="__RefHeading___Toc462253_211673320"/>
      <w:bookmarkStart w:id="64" w:name="_Toc20"/>
      <w:bookmarkEnd w:id="62"/>
      <w:bookmarkEnd w:id="63"/>
      <w:r>
        <w:rPr/>
        <w:t>٢</w:t>
      </w:r>
      <w:r>
        <w:rPr>
          <w:rtl w:val="true"/>
        </w:rPr>
        <w:t xml:space="preserve">- </w:t>
      </w:r>
      <w:r>
        <w:rPr>
          <w:rtl w:val="true"/>
        </w:rPr>
        <w:t>شيخ الطائفة الشيخ محمد بن الحسن الطوسي قدس سره</w:t>
      </w:r>
      <w:r>
        <w:rPr>
          <w:rtl w:val="true"/>
        </w:rPr>
        <w:t>:</w:t>
      </w:r>
      <w:bookmarkEnd w:id="6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إمامة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نذهب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تواترت به الشيعة من نص النبي صلى الله عليه وآله على الاثني عشر في الجملة، ورووه أيضاً عن إمام إمام على من يقوم مقامه، وترتيب ذلك كترتيب النص على أمير المؤمنين عليه السلام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يدل على صحَّتها فإن الشيعة الإمامية يروونها على وجه التواتر خلفاً عن سلف، وطريقة تصحيح ذلك موجودة في كتب الإمامية والنصوص على أمير المؤمنين عليه السلام، والطريقة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نقل الطائفتين المختلفتين المتباينتين في الاعتقاد يدل على صحّة ما قد اتّفقوا على نقله؛ لأن العادة جارية أن كل من اعتقد مذهباً، وكان الطريق إلى صحّة ذلك النقل، فإن دواعيه تتوفّر إلى نقله، وتتوفّر دواعي من خالفه إلى إبطال ما نقله، أو الطعن عليه، والإنكار لروايته، بذلك جرت العادات في مدائح الرجال، وذمِّهم، وتعظيمهم، والنقص منهم، ومتى رأينا الفرقة المخالفة لهذه الفرقة قد نقلت مثل نقلها، ولم تتعرَّض للطعن على نقله، ولم تنكر متضمَّن الخبر، دلَّ ذلك على أن الله تعالى قد تولى نقله، وسخَّرهم لروايته، وذلك دليل على صحّة ما تضمَّنه الخبر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 w:name="__RefHeading___Toc462255_211673320"/>
      <w:bookmarkStart w:id="66" w:name="_Toc21"/>
      <w:bookmarkEnd w:id="65"/>
      <w:r>
        <w:rPr/>
        <w:t>٣</w:t>
      </w:r>
      <w:r>
        <w:rPr>
          <w:rtl w:val="true"/>
        </w:rPr>
        <w:t xml:space="preserve">- </w:t>
      </w:r>
      <w:r>
        <w:rPr>
          <w:rtl w:val="true"/>
        </w:rPr>
        <w:t>الشيخ جعفر كاشف الغطاء قدس سره</w:t>
      </w:r>
      <w:r>
        <w:rPr>
          <w:rtl w:val="true"/>
        </w:rPr>
        <w:t>:</w:t>
      </w:r>
      <w:bookmarkEnd w:id="6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إن هذه الأخبار إن لم تكن من المتواترة على كثرتها، وكثرة رواتها، وكثرة الكتب التي نُقلت فيها، لم يكن متواتر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لم تكن متواترة فهي من المحفوفة بالقرائن، وإنما حُفظت بلطف الله، وكان مقتضى الحال إخفاءها؛ لإخلالها بدينهم المؤسَّس بالسقيفة، المودع في ضمن تلك الصحيفة، ومخالفتها لهوى الأمراء، فظهورها مع أن المقام يقتضي إخفاءها قرينة على أن الجاحد لا يمكنه إنكارها كما أنكر كثيراً من أضرابها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67" w:name="pg76_537"/>
    </w:p>
    <w:p>
      <w:pPr>
        <w:pStyle w:val="Heading5"/>
        <w:numPr>
          <w:ilvl w:val="4"/>
          <w:numId w:val="1"/>
        </w:numPr>
        <w:rPr/>
      </w:pPr>
      <w:bookmarkStart w:id="68" w:name="__RefHeading___Toc462257_211673320"/>
      <w:bookmarkStart w:id="69" w:name="_Toc22"/>
      <w:bookmarkEnd w:id="67"/>
      <w:bookmarkEnd w:id="68"/>
      <w:r>
        <w:rPr/>
        <w:t>۴</w:t>
      </w:r>
      <w:r>
        <w:rPr>
          <w:rtl w:val="true"/>
        </w:rPr>
        <w:t xml:space="preserve">- </w:t>
      </w:r>
      <w:r>
        <w:rPr>
          <w:rtl w:val="true"/>
        </w:rPr>
        <w:t>المحقّق السيّد أبو القاسم الخوئي قدس سره</w:t>
      </w:r>
      <w:r>
        <w:rPr>
          <w:rtl w:val="true"/>
        </w:rPr>
        <w:t>:</w:t>
      </w:r>
      <w:bookmarkEnd w:id="6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المتواترة الواصلة إلينا من طريق العامّة والخاصّة قد حدَّدت الأئمة عليهم السلام باثني عشر من ناحية العدد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462259_211673320"/>
      <w:bookmarkStart w:id="71" w:name="_Toc23"/>
      <w:bookmarkEnd w:id="70"/>
      <w:r>
        <w:rPr>
          <w:rtl w:val="true"/>
        </w:rPr>
        <w:t>مَن هم الخلفاء الاثنا عشر؟</w:t>
      </w:r>
      <w:bookmarkEnd w:id="71"/>
    </w:p>
    <w:p>
      <w:pPr>
        <w:pStyle w:val="BookText"/>
        <w:rPr/>
      </w:pPr>
      <w:r>
        <w:rPr>
          <w:rFonts w:ascii="Amiri" w:hAnsi="Amiri" w:eastAsia="Amiri" w:cs="Amiri"/>
          <w:color w:val="111111"/>
          <w:sz w:val="28"/>
          <w:sz w:val="28"/>
          <w:szCs w:val="28"/>
          <w:rtl w:val="true"/>
          <w:lang w:bidi="ar-SA"/>
        </w:rPr>
        <w:t>حاول غير الشيعة الإمامية كشف المراد بالخلفاء الاثني عشر في الأحاديث السابقة، بما يتَّفق مع مذاهبهم، ويلتئم مع معتقداتهم، فذهبوا ذات اليمين وذات الشمال لا يهتدون إلى شيء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وحاولوا جاهدين أن يصرفوا هذه الأحاديث عن أئمة أهل البيت عليهم السلام، ويجعلوها في غيرهم ممن لا تنطبق عليهم الأوصاف الواردة فيها، فتاهوا وتحيَّروا، حتى ذهبوا إلى مذاهب عجيبة، وصدرت منهم أقوال غريبة، وأقرَّ بعضهم بالعجز، واعترف بعضهم بعدم وضوح معنى لهذه الأحاديث تركن إليه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الجوزي في كشف 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قد أطلتُ البحث عنه، وتطلَّبتُ مظانّه، وسألتُ عنه، فما رأيت أحداً وقع على المقصود به</w:t>
      </w:r>
      <w:r>
        <w:rPr>
          <w:rFonts w:eastAsia="Amiri" w:cs="Amiri" w:ascii="Amiri" w:hAnsi="Amiri"/>
          <w:color w:val="111111"/>
          <w:sz w:val="28"/>
          <w:szCs w:val="28"/>
          <w:rtl w:val="true"/>
          <w:lang w:bidi="ar-SA"/>
        </w:rPr>
        <w:t xml:space="preserve">. . .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بطال عن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ألقَ أحداً يقطع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بشيء معين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 w:name="__RefHeading___Toc462261_211673320"/>
      <w:bookmarkStart w:id="73" w:name="_Toc24"/>
      <w:bookmarkEnd w:id="72"/>
      <w:r>
        <w:rPr>
          <w:rtl w:val="true"/>
        </w:rPr>
        <w:t>اختلاف أهل السنة في الخلفاء الاثني عشر</w:t>
      </w:r>
      <w:r>
        <w:rPr>
          <w:rtl w:val="true"/>
        </w:rPr>
        <w:t>:</w:t>
      </w:r>
      <w:bookmarkEnd w:id="73"/>
    </w:p>
    <w:p>
      <w:pPr>
        <w:pStyle w:val="Heading5"/>
        <w:numPr>
          <w:ilvl w:val="4"/>
          <w:numId w:val="1"/>
        </w:numPr>
        <w:rPr/>
      </w:pPr>
      <w:bookmarkStart w:id="74" w:name="__RefHeading___Toc462263_211673320"/>
      <w:bookmarkStart w:id="75" w:name="_Toc25"/>
      <w:bookmarkEnd w:id="74"/>
      <w:r>
        <w:rPr>
          <w:rtl w:val="true"/>
        </w:rPr>
        <w:t>اشارة</w:t>
      </w:r>
      <w:bookmarkEnd w:id="7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كثرت أقوال أهل السنة في هذه المسألة، واختلفت آراؤهم اختلافاً عظيماً، وتضاربت تضارباً شديداً، ومع كثرة تلك الأقوال لا تجد فيها قولاً خالياً من الخدش والخلل، وكل أقوالهم مبتنية على الظنون والاحتمالات التي لا تغني عن </w:t>
      </w:r>
      <w:bookmarkStart w:id="76" w:name="pg76_538"/>
    </w:p>
    <w:p>
      <w:pPr>
        <w:pStyle w:val="BookText"/>
        <w:rPr/>
      </w:pPr>
      <w:bookmarkEnd w:id="76"/>
      <w:r>
        <w:rPr>
          <w:rFonts w:ascii="Amiri" w:hAnsi="Amiri" w:eastAsia="Amiri" w:cs="Amiri"/>
          <w:color w:val="111111"/>
          <w:sz w:val="28"/>
          <w:sz w:val="28"/>
          <w:szCs w:val="28"/>
          <w:rtl w:val="true"/>
          <w:lang w:bidi="ar-SA"/>
        </w:rPr>
        <w:t>الحق شيئاً، وسأذكر ثلاثة من أقوالهم في هذه المسألة، وبيان ما فيها</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462265_211673320"/>
      <w:bookmarkStart w:id="78" w:name="_Toc26"/>
      <w:bookmarkEnd w:id="77"/>
      <w:r>
        <w:rPr/>
        <w:t>١</w:t>
      </w:r>
      <w:r>
        <w:rPr>
          <w:rtl w:val="true"/>
        </w:rPr>
        <w:t xml:space="preserve">- </w:t>
      </w:r>
      <w:r>
        <w:rPr>
          <w:rtl w:val="true"/>
        </w:rPr>
        <w:t>ما احتمله القاضي عياض</w:t>
      </w:r>
      <w:r>
        <w:rPr>
          <w:rtl w:val="true"/>
        </w:rPr>
        <w:t>:</w:t>
      </w:r>
      <w:bookmarkEnd w:id="78"/>
    </w:p>
    <w:p>
      <w:pPr>
        <w:pStyle w:val="BookText"/>
        <w:rPr/>
      </w:pPr>
      <w:r>
        <w:rPr>
          <w:rFonts w:ascii="Amiri" w:hAnsi="Amiri" w:eastAsia="Amiri" w:cs="Amiri"/>
          <w:color w:val="111111"/>
          <w:sz w:val="28"/>
          <w:sz w:val="28"/>
          <w:szCs w:val="28"/>
          <w:rtl w:val="true"/>
          <w:lang w:bidi="ar-SA"/>
        </w:rPr>
        <w:t>احتمل القاضي عياض في معنى الحديث عدة وجوه،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بالاثني عشر في هذه الأحاديث وما شابهها أنهم يكونون في مدة عزَّة الخلافة وقوة الإسلام واستقامة أموره، والاجتماع على مَن يقوم بالخلافة، وقد وُجد فيمن اجتمع عليه‌الناس، إلى أن اضطرب أمر بني أمية، ووقعت بينهم الفتنة زمن الوليد بن يزيد، فاتصلت بينهم إلى أن قامت الدولة العباسية، فاستأصلوا أمرهم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رجَّح ابن حجر العسقلاني هذا الوجه من ضمن أوجه ذكرها القاضي عياض في معنى الحديث،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لتأييده بقوله في بعض طرق الحديث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يجتمع عليه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وإيضاح ذلك أن المراد بالاجتماع انقيادهم لبيعته، والذي وقع أن الناس اجتمعوا على أبي بكر ثم عمر ثم عثمان ثم علي، إلى أن وقع أمر الحَكَمين في صفِّين، فتسمَّى معاوية يومئذ بالخلافة، ثم اجتمع الناس على معاوية عند صلح الحسن، ثم اجتمعوا على ولده يزيد، ولم ينتظم للحسين أمر، بل قُتل قبل ذلك، ثم لما مات يزيد وقع الاختلاف إلى أن اجتمعوا على عبد الملك بن مروان بعد قتل ابن الزبير، ثم اجتمعوا على أولاده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ثم سليمان ثم يزيد ثم هشام، وتخلل بين سليمان ويزيد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 فهؤلاء سبعة بعد الخلفاء الراشدين، والثاني عشر هو الوليد بن يزيد بن عبد الملك، اجتمع الناس عليه لما مات عمّه هشام، فولي نحو أربع سنين، ثم قاموا عليه فقتلوه، وانتشرت الفتن وتغيَّرت الأحوال من يومئذ، ولم يتَّفق أن يجتمع الناس على خليفة بعد ذلك</w:t>
      </w:r>
      <w:r>
        <w:rPr>
          <w:rFonts w:eastAsia="Amiri" w:cs="Amiri" w:ascii="Amiri" w:hAnsi="Amiri"/>
          <w:color w:val="111111"/>
          <w:sz w:val="28"/>
          <w:szCs w:val="28"/>
          <w:rtl w:val="true"/>
          <w:lang w:bidi="ar-SA"/>
        </w:rPr>
        <w:t xml:space="preserve">. . .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قول أبي بكر البيهقي أيضاً في دلائل النبوة، حيث قال بعد أن </w:t>
      </w:r>
    </w:p>
    <w:p>
      <w:pPr>
        <w:pStyle w:val="BookText"/>
        <w:rPr/>
      </w:pPr>
      <w:r>
        <w:rPr>
          <w:rFonts w:ascii="Amiri" w:hAnsi="Amiri" w:eastAsia="Amiri" w:cs="Amiri"/>
          <w:color w:val="111111"/>
          <w:sz w:val="28"/>
          <w:sz w:val="28"/>
          <w:szCs w:val="28"/>
          <w:rtl w:val="true"/>
          <w:lang w:bidi="ar-SA"/>
        </w:rPr>
        <w:t>ساق بعضاً من الأحاديث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وُجد هذا العدد بالصفة المذكورة إلى وقت الوليد بن يزيدبن عبد الملك، ثم وقع الهرج والفتنة العظيمة كما أخبر في هذه الرواية، ثم ظهر ملك العباسية</w:t>
      </w:r>
      <w:r>
        <w:rPr>
          <w:rFonts w:eastAsia="Amiri" w:cs="Amiri" w:ascii="Amiri" w:hAnsi="Amiri"/>
          <w:color w:val="111111"/>
          <w:sz w:val="28"/>
          <w:szCs w:val="28"/>
          <w:rtl w:val="true"/>
          <w:lang w:bidi="ar-SA"/>
        </w:rPr>
        <w:t xml:space="preserve">. . .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بإقامة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معالمه وإن كان بعضهم يتعاطى بعد ذلك ما لا يحل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هذا القول وسائر أقوالهم ما رواه القوم عن سفينة عن النبي صلى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ثلاثون سنة، ثم تكون بعد ذلك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هذا صرَّحوا بأن الخلافة عندهم منحصرة في أربعة،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وعثمان وعلي استناداً إلى هذا الحديث، أو خمسة بضميمة عمر بن عبدالعزيز </w:t>
      </w:r>
      <w:r>
        <w:rPr>
          <w:rStyle w:val="FootnoteAnchor"/>
          <w:rtl w:val="true"/>
        </w:rPr>
        <w:footnoteReference w:id="108"/>
      </w:r>
      <w:r>
        <w:rPr>
          <w:rFonts w:ascii="Amiri" w:hAnsi="Amiri" w:eastAsia="Amiri" w:cs="Amiri"/>
          <w:color w:val="111111"/>
          <w:sz w:val="28"/>
          <w:sz w:val="28"/>
          <w:szCs w:val="28"/>
          <w:rtl w:val="true"/>
          <w:lang w:bidi="ar-SA"/>
        </w:rPr>
        <w:t xml:space="preserve">، فكيف صار غير هؤلاء خلفاء مع أن الحديث نصَّ على أن ما بعد ثلاثين سنة لا تكون خلافة، بل يكون 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لسفينة راوي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أمية يزعمون أن الخلافة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بنو الزرقاء، بل هم ملوك من شر الملوك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يزعمون أن عليًّا عليه السلام لم يكن بخليفة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أستاه بني الزرقاء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مروان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القاضي عياض وغيره في الجمع بين حديث سفينة وحديث الخلفاء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في حديث سفينة خلافة النبوة، ولم يقيّده في حديث جابر بن سمرة بذلك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جمع قوي، ويؤيّده لفظ أبي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خلافة النبوة ثلاثون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ينافي مجيء خلفاء آخرين من بعدهم؛ لأنهم ليسوا خلفاء النبوة، فهؤلاء هم المعنيون في الحديث لا غيرهم، كما هو واضح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خلافة النبوة هذه لم يذكر لها علماء أهل السنة معنى واضحاً، واختلفوا في بيان المراد منها،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خلافة النبوة هي التي لا طلب فيها للملك ولا منازعة فيها لأحد، وهذا قول الطيبي </w:t>
      </w:r>
      <w:r>
        <w:rPr>
          <w:rStyle w:val="FootnoteAnchor"/>
          <w:rtl w:val="true"/>
        </w:rPr>
        <w:footnoteReference w:id="113"/>
      </w:r>
      <w:r>
        <w:rPr>
          <w:rFonts w:ascii="Amiri" w:hAnsi="Amiri" w:eastAsia="Amiri" w:cs="Amiri"/>
          <w:color w:val="111111"/>
          <w:sz w:val="28"/>
          <w:sz w:val="28"/>
          <w:szCs w:val="28"/>
          <w:rtl w:val="true"/>
          <w:lang w:bidi="ar-SA"/>
        </w:rPr>
        <w:t xml:space="preserve">، فعليه تخرج خلافة أمير المؤمنين الإمام علي عليه السلام عن كونها خلافة نبوّة؛ لمنازعة أهل الجمل وأهل النهروان ومعاوية وأهل الشام له </w:t>
      </w:r>
      <w:r>
        <w:rPr>
          <w:rStyle w:val="FootnoteAnchor"/>
          <w:rtl w:val="true"/>
        </w:rPr>
        <w:footnoteReference w:id="114"/>
      </w:r>
      <w:r>
        <w:rPr>
          <w:rFonts w:ascii="Amiri" w:hAnsi="Amiri" w:eastAsia="Amiri" w:cs="Amiri"/>
          <w:color w:val="111111"/>
          <w:sz w:val="28"/>
          <w:sz w:val="28"/>
          <w:szCs w:val="28"/>
          <w:rtl w:val="true"/>
          <w:lang w:bidi="ar-SA"/>
        </w:rPr>
        <w:t>، مع أنهم ذكروا أن خلافته عليه السلام خلافة نبوة، وهذا تهافت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البغوي في شرح السنة، والمناوي في فيض القدير أن خلافة النبوة إنما تكون لمن عملوا بالسُّنَّة، فإذا خالفوا السنّة وبدّلوا السيرة فهم ملوك وإن تسمّوا بالخلفاء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تكون خلافة النبوة أكثر من ثلاثين سنة،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بن عبدالعزيز كان يعمل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ولعدّهم إياه من الخلفاء الراشدين، مع أنهم لم يذكروه من ضمن مَن كانت خلافتهم خلافة نبوة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الملا علي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بالخلافة في حديث سفينة هي الخلافة الحقَّة، أو المرضيّة لله ورسوله، أو الكاملة، أو المتّصلة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فتكون خلافة النبوة هي خلافة أمير المؤمنين الإمام علي عليه السلام وابنه الإمام الحسن عليه السلام فقط دون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أن خلافة الأربعة كانت مرضيّة لله ورسوله أو كاملة أو غير ذلك فلا بد أن يُضاف إليها عندهم خلافة عمر بن عبد العزيز، فتكون خلافة النبوة حينئذ أكثر من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يقال في هذا الحديث على تقدير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خلافة النبوة لا يمكن أن يراد بها إلا الخلافة التي كانت بنصّ النبي صلى الله عليه وآله، فمَن استخلفه النبي صلى الله عليه وآله على الأمة فهو خليفة النبي، وخلافته هي خلافة النبوة، ومَن لم يستخلفه واستخلفه الناس فهو خليفتهم، والنبي صلى الله عليه وآله استخلف عليًّا عليه السلام، والأحاديث الدالة على ذلك كثيرة، ليس هذا موضع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معنى حديث 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خلافة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خلافة علي‌بن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تستمر إلى ثلاثين سنة، ثم يتولى أمور المسلمين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تمكّن أمير المؤمنين عليه السلام من تولي أمور المسلمين، أو عدم‌اتّباع الناس له إلا النفر القليل لا يسلب عنه الخلافة بعد أن حكم الشارع المقدّس بها ونصّ عليها، وهذا له نظائر كثيرة في الأصول والفروع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وصف الرسالة والنبوّة لا يرتفع عن النبي والرسول بسبب عدم اتباع الناس له، وعدم قناعتهم بنبوّته ورسالته، وصاحب المال أو المتاع لا</w:t>
      </w:r>
    </w:p>
    <w:p>
      <w:pPr>
        <w:pStyle w:val="BookText"/>
        <w:rPr/>
      </w:pPr>
      <w:r>
        <w:rPr>
          <w:rFonts w:ascii="Amiri" w:hAnsi="Amiri" w:eastAsia="Amiri" w:cs="Amiri"/>
          <w:color w:val="111111"/>
          <w:sz w:val="28"/>
          <w:sz w:val="28"/>
          <w:szCs w:val="28"/>
          <w:rtl w:val="true"/>
          <w:lang w:bidi="ar-SA"/>
        </w:rPr>
        <w:t>يُحكم بصيرورة المال لغيره بمجرّد عدم قدرته على التصرّف فيه، وتمكّن غيره منه، وهو واضح معلوم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حديث الخلفاء الاثني عشر ففيه بيان لعدد أئمة الهدى وخلفاء الحق وسادة الخلق المنصوبين من الله سبحانه، الذين لا يضرّهم من ناواهم، ويكون </w:t>
      </w:r>
    </w:p>
    <w:p>
      <w:pPr>
        <w:pStyle w:val="BookText"/>
        <w:rPr/>
      </w:pPr>
      <w:r>
        <w:rPr>
          <w:rFonts w:ascii="Amiri" w:hAnsi="Amiri" w:eastAsia="Amiri" w:cs="Amiri"/>
          <w:color w:val="111111"/>
          <w:sz w:val="28"/>
          <w:sz w:val="28"/>
          <w:szCs w:val="28"/>
          <w:rtl w:val="true"/>
          <w:lang w:bidi="ar-SA"/>
        </w:rPr>
        <w:t>الإسلام بهم عزيزاً، وبهذا يتّضح أنه لا منافاة بين الحديثين بهذين المعنيين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مَن ذكرهم القاضي عياض والبيهقي لم يجتمع عليهم الناس، فإن عثمان وإن تمَّت له البيعة واجتماع الناس في أول خلافته، إلا أن الأمور انتقضت عليه بعد ذلك حتى قتله الناس، وأما الإمام علي بن أبي طالب عليه السلام فلم يجتمع عليه الناس من أول يوم في خلافته؛ وذلك لأن أهل الشام لم يبايعوه، وهم كثيرون، وخرج عليه طلحة والزبير وعائشة بعد ذلك، فحاربهم في البصرة، ثم خرج عليه الخوارج فحاربهم في النهروان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وكل ذلك كان في أقل من 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العز الحنفي في شرح العقيدة الطحاوية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رضي الله عنه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يجتمع الناس في زمانه، بل كانوا مختلفين، لم ينتظم فيه خلافة النبوة ولا الملك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ذلك لا يكون الإمام علي عليه السلام من هؤلاء الخلفاء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يزيد بن معاوية فلم يبايعه الإمام الحسين بن علي عليه السلام وأهل بيته حتى قُتلوا في كربلاء، وخرج عليه أهل المدينة، فأخرجوا منها عامله وسائر بني أمية، ثم وقعت بينهم وبينه وقعة الحرة، وخرج عليه بعد ذلك ابن الزبير في مكة واستولى عليها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فأي اجتماع حصل‌له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ومن جاء بعده من ملوك بني أمية وغيرهم لم يجتمع عليهم الناس، بل كانوا متغلِّبين على الأمَّة بالقوة والقهر، ومن الواضح أن هناك فرقاً بيِّناً بين اجتماع الناس على شيء وجمعهم عليه، فإن الاجتماع مأخوذ في معناه اختيار المجتمعين، وأما الجمع فمأخوذ فيه عدم الاختيار، والذي حصل لبني أميَّة هو الثاني، والمذكور في الحديث هوالأول، وهذا واضح معلوم لمن نظر في تاريخ بني أمية وسيرتهم في‌الناس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الكثير مما يدل على ذلك، ومنه ما روي عن سعيد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معاوية بالنخيلة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خارج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في الضحى، ثم خطبنا،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قاتلتكم لتصوموا ولا لتصلّوا ولا لتحجّوا ولا لتزكّوا، قد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bookmarkStart w:id="79" w:name="pg76_548"/>
    </w:p>
    <w:p>
      <w:pPr>
        <w:pStyle w:val="BookText"/>
        <w:rPr/>
      </w:pPr>
      <w:bookmarkEnd w:id="79"/>
      <w:r>
        <w:rPr>
          <w:rFonts w:ascii="Amiri" w:hAnsi="Amiri" w:eastAsia="Amiri" w:cs="Amiri"/>
          <w:color w:val="111111"/>
          <w:sz w:val="28"/>
          <w:sz w:val="28"/>
          <w:szCs w:val="28"/>
          <w:rtl w:val="true"/>
          <w:lang w:bidi="ar-SA"/>
        </w:rPr>
        <w:t xml:space="preserve">عرفت أنكم تفعلون ذلك، ولكن إنما قاتلتكم لأتأمَّر عليكم، فقد أعطاني الله ذلك وأنتم كارهون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الخلفاء حسبما جاء في كلام القاضي عيَّاض ثلاثة عشر لا اثنا عشر،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عمر، عثمان، الإمام علي عليه السلام، معاوية، يزيد بن معاوية، عبد الملك بن مروان، الوليد بن عبد الملك، سليمان بن عبد الملك، عمر بن عبد العزيز، يزيد بن عبد الملك، هشام بن عبد الملك، الوليد بن يزيد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الخلفاء إلى زمن الوليد بن اليزيد أكثر من اثني عشر على كل تقدير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 w:name="__RefHeading___Toc462267_211673320"/>
      <w:bookmarkStart w:id="81" w:name="_Toc27"/>
      <w:bookmarkEnd w:id="80"/>
      <w:r>
        <w:rPr/>
        <w:t>٢</w:t>
      </w:r>
      <w:r>
        <w:rPr>
          <w:rtl w:val="true"/>
        </w:rPr>
        <w:t xml:space="preserve">- </w:t>
      </w:r>
      <w:r>
        <w:rPr>
          <w:rtl w:val="true"/>
        </w:rPr>
        <w:t>رأي ابن حجر العسقلاني</w:t>
      </w:r>
      <w:r>
        <w:rPr>
          <w:rtl w:val="true"/>
        </w:rPr>
        <w:t>:</w:t>
      </w:r>
      <w:bookmarkEnd w:id="81"/>
    </w:p>
    <w:p>
      <w:pPr>
        <w:pStyle w:val="BookText"/>
        <w:rPr/>
      </w:pPr>
      <w:r>
        <w:rPr>
          <w:rFonts w:ascii="Amiri" w:hAnsi="Amiri" w:eastAsia="Amiri" w:cs="Amiri"/>
          <w:color w:val="111111"/>
          <w:sz w:val="28"/>
          <w:sz w:val="28"/>
          <w:szCs w:val="28"/>
          <w:rtl w:val="true"/>
          <w:lang w:bidi="ar-SA"/>
        </w:rPr>
        <w:t>قال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حقيقة البَعْدية، فإن جميع من ولي الخلافة مِن الصدِّيق إلى عمر بن عبدالعزيز أربعة عشر نفساً، منهم اثنان لم تصح ولايتهما ولم تطل مدَّتهما، وهما معاوية بن يزيد، ومروان بن الحكم، والباقون اثنا عشر نفساً على الولاء كما أخبرصلى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في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يجتمع عليهم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يُحمَل على الأكثر الأغلب؛ لأن هذه الصفة لم تُفقد منهم إلا في الحسن بن علي وعبد الله‌بن الزبير مع صحّة ولايتهما، والحُكم بأن مَن خالفهما لم‌يثبت استحقاقه إلا بعد تسليم الحسن، وبعد قتل ابن الزبير، والله أعلم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القول يكون الخلفاء الاثنا عشر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عمر، عثمان، الإمام علي عليه السلام، الإمام الحسن عليه السلام، معاوية، يزيد بن معاوية، عبد الله بن الزبير، عبد الملك بن مروان، الوليد بن عبد الملك، سليمان بن عبد الملك، عمر بن </w:t>
      </w:r>
    </w:p>
    <w:p>
      <w:pPr>
        <w:pStyle w:val="BookText"/>
        <w:rPr/>
      </w:pP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يجتمع عليهم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الأكثر الأغلب، يردّه أن مجيء التأكيد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يجتمع عليه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بالنصّ على العموم يقدح في كلام 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الصفة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اجتماع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في غير الحسن عليه السلام وابن الزبير كما مرَّ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معاوية بن يزيد ومروان بن الحكم لم تصح ولايتهما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أن يزيدبن معاوية إن كانت ولايته صحيحة كما قال، فنص يزيد على ابنه معاوية من بعده يصحِّح ولايته بلا ريب ولا شبهة وإن لم تطل مدّته، وإن كان التغلّب على أمور المسلمين يصحّح خلافة معاوية، فتغلّب مروان بن الحكم بعد ذلك مصحِّح لخلافته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جَعْله طول الولاية دليلاً على صحَّتها واعتبارها لا يصح؛ إذ لا دليل عليه، وصحّة الولاية غير مشروطة بطولها، مع أن ابن حجر صحَّح خلافة الإمام الحسن بن علي عليه السلام التي دامت ستة أشهر، ولم يصحِّح خلافة مروان بن الحكم التي دامت نفس هذه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أن ابن حجر زعم أن معاوية لم يثبت استحقاقه للخلافة إلا بعد قيامه على الخليفة الحق وهو الإمام الحسن عليه السلام، وتنازل الإمام الحسن له بالخلافة، وأن عبد الملك بن مروان لم يثبت استحقاقه للخلافة إلا بعد قيامه على من يرى أنه الخليفة الحق آنذاك وهو عبدالله بن الزبير وقتله، فأي خلافة هذه التي تؤخذ بالانتزاع والغلبة وقتل الخليفة الشرعي؟</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من كلام ابن حجر أنه يرى أن كل أولئك الحكَّام كانوا متأهِّلين للخلافة ومستحقّين لها، مع أن أكثر هؤلاء لم يكونوا متّصفين بالصفات التي ذكروا أنه يجب توفّرها في إمام المسلمين من العلم والاجتهاد والعدالة، ولا سيما يزيد بن معاوية الذي لا يختلف المنصفون في عدم أهليّته للخلافة وعدم </w:t>
      </w:r>
      <w:bookmarkStart w:id="82" w:name="pg76_552"/>
    </w:p>
    <w:p>
      <w:pPr>
        <w:pStyle w:val="BookText"/>
        <w:rPr/>
      </w:pPr>
      <w:bookmarkEnd w:id="82"/>
      <w:r>
        <w:rPr>
          <w:rFonts w:ascii="Amiri" w:hAnsi="Amiri" w:eastAsia="Amiri" w:cs="Amiri"/>
          <w:color w:val="111111"/>
          <w:sz w:val="28"/>
          <w:sz w:val="28"/>
          <w:szCs w:val="28"/>
          <w:rtl w:val="true"/>
          <w:lang w:bidi="ar-SA"/>
        </w:rPr>
        <w:t>استحقاقه لها؛ لأنه تولَّى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الأولى قتل الإمام الحسين عليه السلام، وفي السنة الثانية أباح المدينة المنوّرة، وفي السنة الثالثة هدم الكعبة المشرَّفة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فكيف يكون يزيد من الخلفاء الذين يكون الإسلام بهم عزيزاً منيعاً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Heading5"/>
        <w:numPr>
          <w:ilvl w:val="4"/>
          <w:numId w:val="1"/>
        </w:numPr>
        <w:rPr/>
      </w:pPr>
      <w:bookmarkStart w:id="83" w:name="__RefHeading___Toc462269_211673320"/>
      <w:bookmarkStart w:id="84" w:name="_Toc28"/>
      <w:bookmarkEnd w:id="83"/>
      <w:r>
        <w:rPr/>
        <w:t>٣</w:t>
      </w:r>
      <w:r>
        <w:rPr>
          <w:rtl w:val="true"/>
        </w:rPr>
        <w:t xml:space="preserve">- </w:t>
      </w:r>
      <w:r>
        <w:rPr>
          <w:rtl w:val="true"/>
        </w:rPr>
        <w:t>قول ابن كثير وابن تيمية</w:t>
      </w:r>
      <w:r>
        <w:rPr>
          <w:rtl w:val="true"/>
        </w:rPr>
        <w:t>:</w:t>
      </w:r>
      <w:bookmarkEnd w:id="84"/>
    </w:p>
    <w:p>
      <w:pPr>
        <w:pStyle w:val="BookText"/>
        <w:rPr/>
      </w:pPr>
      <w:r>
        <w:rPr>
          <w:rFonts w:ascii="Amiri" w:hAnsi="Amiri" w:eastAsia="Amiri" w:cs="Amiri"/>
          <w:color w:val="111111"/>
          <w:sz w:val="28"/>
          <w:sz w:val="28"/>
          <w:szCs w:val="28"/>
          <w:rtl w:val="true"/>
          <w:lang w:bidi="ar-SA"/>
        </w:rPr>
        <w:t>وهو أن المراد وجود اثني عشر خليفة في جميع مدة الإسلام إلى يوم القيامة، يعملون بالحق وإن لم تتوالَ أيامهم، ويؤيِّده ما أخرجه مُسدَّد في مسنده الكبير من طريق أبي بحر، أن أبا الجلد حدَّثه أنه لا تهلك هذه الأمة حتى يكون منها اثنا عشر خليفة، كلهم يعمل بالهدى ودين الحق، منهم رجلان من أهل بيت محمد صلى الله عليه وسلم، يعيش أحدهما أربعين سنة، والآخر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يكون 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الفتن المؤذنة بقيام‌الساعة، من خروج الدجّال ثم يأجوج ومأجوج إلى أن تنقضي الدنيا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وافق أبا الجلد طائفة من العلماء، ولعل قوله أرجح لما ذكرنا، وقد كان ينظر في شيء من الكتب المتقدّمة، وفي التوراة التي بأيدي أهل الكتاب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بشَّر إبراهيم بإسماعيل، وأنه ينميه ويكثِّره، ويجعل في ذرّيّته اثني عشر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العلامة أبو العباس 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المبشَّر بهم في حديث جابر بن سمرة، وقرّر أنهم يكونون مفرّقين في الأمّة، ولا تقوم الساعة حتى يوجدوا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فقد وُجد من الاثني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الخلفاء الأربعة، والحسن ومعاوية وابن الزبير وعمر بن عبد العزيز، ويحتمل أن يُضم إليهم المهتدي من العباسيين؛ لأنه فيهم كعمر بن عبد العزيز، هؤلاء ثمانية، ويحتمل أن يضم إليهم المهتدي العباسي؛ لأنه فيهم كعمر بن عبد العزيز في بني أمية، وكذلك الطاهر؛ لما أوتيه من العدل، وبقي الاثنان المنتظران، أحدهما </w:t>
      </w:r>
    </w:p>
    <w:p>
      <w:pPr>
        <w:pStyle w:val="BookText"/>
        <w:rPr/>
      </w:pPr>
      <w:r>
        <w:rPr>
          <w:rFonts w:ascii="Amiri" w:hAnsi="Amiri" w:eastAsia="Amiri" w:cs="Amiri"/>
          <w:color w:val="111111"/>
          <w:sz w:val="28"/>
          <w:sz w:val="28"/>
          <w:szCs w:val="28"/>
          <w:rtl w:val="true"/>
          <w:lang w:bidi="ar-SA"/>
        </w:rPr>
        <w:t xml:space="preserve">المهدي؛ لأنه من آل بيت محمد صلى الله عليه وسلم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يُفسد هذا القول أن الإمام عليًّا وابنه الإمام الحسن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وهما من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يعش واحد منهما ثلاثين سنة والآخر أربعين، وعليه فينبغي إخراجهما من جملة هؤلاء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إخراج علي وابنه الحسن من هؤلاء الاثني عشر خلاف ما نصَّ عليه أئمة السنة، بل والشيعة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أن عد السيوطي من هؤلاء الخلفاء ثلاثة من أهل البيت خلاف حديث أبي الجلد الذي أيَّدوا به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عد معاوية ممن يعمل بالهدى ودين الحق خلاف ما هو معلوم من حاله ومشهور من أفعاله، وحسبك أنهم اتَّفقوا على إخراجه من زمرة الخلفاء الراشدين، فجعلوهم أربعة أو خمسة، ولم يجعلوه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 مسلم بسنده عن عبد الرحمن بن عبد رب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لعبد الله بن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ابن‌عمك معاوية يأمرنا أن نأكل أموالنا بيننا بالباطل ونقتل أنفسنا، والله‌يقول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أَيُّهَا الَّذِينَ آمَنُوا لا تَأْكُلُوا أَمْوَالَكُمْ بَيْنَكُمْ بِالْبَاطِلِ إِلَّا أَنْ تَكُونَ تِجَارَةً عَنْ تَرَاضٍ مِنْكُمْ وَلا تَقْتُلُوا أَنْفُسَكُمْ إِنَّ اللَّهَ كَانَ بِكُمْ رَحِيماً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أطعه في طاعة الله، واعصِه في معصية الله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الحاكم وصحَّحه على شرط الشيخين، عن عبادة بن الصامت، أنه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قائماً في وسط دار عثمان بن عفان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وسلم محمداً أبا القاسم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سيلي أموركم من بعدي رجال يعرفونكم ما تنكرون، وينكرون عليكم ما تعرفون، فلا طاعة لمن عصى الله، فلا تعتبوا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فوالذي نفسي بيده إن معاوية من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راجعه عثمان حرفاً واحداً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إخبار النبي صلى الله عليه وآله بهؤلاء الخلفاء لم يكن عبثاً، وإنما كان لغرض مهم أراد النبي صلى الله عليه وآله بيانه لهذه الأمة، وهو لزوم مبايعة هؤلاء الخلفاء، ومتابعتهم، والأخذ بهديهم دون غيرهم ممن لم يكن على صفتهم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صحَّ قول ابن تيمية في معنى الحديث لما كان هناك فائدة مهمة في بيان وجود اثني عشر خليفة يعملون بالهدى ودين الحق في جميع مدة الإسلام إلى يوم القيامة، وإن لم تتوالَ أيامهم، إذا لم يتميّز هؤلاء الخلفاء بأعيانهم وأشخاصهم بحيث لا يدخل فيهم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كل خليفة يمكن أن يدّعي أنه أحد هؤلاء الخلفاء الممدوحين، وهذه الادّعاءات توقع الناس في مزيد من الحيرة والضلال، ويلتبس الأمر على الناس، فلا يدرون، هل يُبايعون هذا الخليفة، ويُتابعونه باعتباره أحد الخلفاء الاثني عشر، أو لا يبايعونه؛ لأنه ليس واحداً منهم؟ وذِكْر العدد المجرَّد القابل للانطباق على كل من يتولّى أمر الأمَّة لا يحل هذه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من ابن كثير كيف رجَّح قول أبي الجلد بكونه ينظر في كتب أهل الكتاب، واستدلّ في هذه المسألة بحديث مذكور في التوراة، مع أنَّا لا نحتاج لإثبات مسألة مهمَّة كهذه إلى توراة أو إنجيل محرَّفين، وعندنا أحاديث النبي صلى الله عليه وآله التي تكفّلت ببيان مسائل الخلافة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دليل واضح على مبلغ التخبّط والحيرة التي وقع فيها غير الشيعة حتى التجؤوا إلى ما لا يجوز الالتجاء إليه، واعتمدوا على ما لا يصح الاعتماد عليه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البيان الذي ذكره السيوطي غير صحيح؛ لما قلناه من أن معاوية لم يكن يعمل بالهدى ودين الحق، وكذلك ابن الزبير الذي قال فيه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 ضَب </w:t>
      </w:r>
      <w:r>
        <w:rPr>
          <w:rStyle w:val="FootnoteAnchor"/>
          <w:rtl w:val="true"/>
        </w:rPr>
        <w:footnoteReference w:id="127"/>
      </w:r>
      <w:r>
        <w:rPr>
          <w:rFonts w:ascii="Amiri" w:hAnsi="Amiri" w:eastAsia="Amiri" w:cs="Amiri"/>
          <w:color w:val="111111"/>
          <w:sz w:val="28"/>
          <w:sz w:val="28"/>
          <w:szCs w:val="28"/>
          <w:rtl w:val="true"/>
          <w:lang w:bidi="ar-SA"/>
        </w:rPr>
        <w:t xml:space="preserve">، يروم أمراً ولا يدركه، ينصب حبالة </w:t>
      </w:r>
    </w:p>
    <w:p>
      <w:pPr>
        <w:pStyle w:val="BookText"/>
        <w:rPr/>
      </w:pPr>
      <w:r>
        <w:rPr>
          <w:rFonts w:ascii="Amiri" w:hAnsi="Amiri" w:eastAsia="Amiri" w:cs="Amiri"/>
          <w:color w:val="111111"/>
          <w:sz w:val="28"/>
          <w:sz w:val="28"/>
          <w:szCs w:val="28"/>
          <w:rtl w:val="true"/>
          <w:lang w:bidi="ar-SA"/>
        </w:rPr>
        <w:t xml:space="preserve">الدين لاصطياد الدنيا، وهو بَعْدُ مصلوب قريش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أهم أقوالهم، وهناك أقوال أخر تركناها لضعفها وركاكتها، قِسْها على ما ذكرناه</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76_562"/>
      <w:bookmarkStart w:id="86" w:name="pg76_562"/>
      <w:bookmarkEnd w:id="86"/>
    </w:p>
    <w:p>
      <w:pPr>
        <w:pStyle w:val="Heading3"/>
        <w:numPr>
          <w:ilvl w:val="2"/>
          <w:numId w:val="1"/>
        </w:numPr>
        <w:rPr/>
      </w:pPr>
      <w:bookmarkStart w:id="87" w:name="pg76_562"/>
      <w:bookmarkStart w:id="88" w:name="__RefHeading___Toc462271_211673320"/>
      <w:bookmarkStart w:id="89" w:name="_Toc29"/>
      <w:bookmarkEnd w:id="87"/>
      <w:bookmarkEnd w:id="88"/>
      <w:r>
        <w:rPr>
          <w:rtl w:val="true"/>
        </w:rPr>
        <w:t>الخلفاء الاثني عشر هم ائمة اهل البيت عليهم السلام</w:t>
      </w:r>
      <w:bookmarkEnd w:id="89"/>
    </w:p>
    <w:p>
      <w:pPr>
        <w:pStyle w:val="BookText"/>
        <w:rPr/>
      </w:pPr>
      <w:r>
        <w:rPr>
          <w:rFonts w:ascii="Amiri" w:hAnsi="Amiri" w:eastAsia="Amiri" w:cs="Amiri"/>
          <w:color w:val="111111"/>
          <w:sz w:val="28"/>
          <w:sz w:val="28"/>
          <w:szCs w:val="28"/>
          <w:rtl w:val="true"/>
          <w:lang w:bidi="ar-SA"/>
        </w:rPr>
        <w:t>بعد أن تبين بطلان الأقوال السابقة كلها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الخلفاء الاثني عشر الذين بشَّر بهم النبي صلى الله عليه وآله في الأحاديث المتقدّمة هم أئمة أهل البيت عليهم السلام، ويدل على ذلك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الأحاديث نصَّت على العدد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عدد أئمة أهل البيت عليهم السلام، بلا زيادة ولا نقيصة، فلا نحتاج لأن نتكلَّف إسقاط بعض أو ضم بعض آخر كما فعل مَن صرَفها إلى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أن يراد بهم ملوك بني أمية أو ملوك بني العباس كلهم؛ لأنهم يزيدون على هذا العدد بكثير، ولا أن يُراد بعضهم دون بعض؛ لأنه لا ترجيح في البين؛ لأن أحوالهم متقاربة، وسِيَرهم متشابهة، مع أن كل واحد منهم لا تنطبق عليه الأوصاف المذكورة في الأحاديث كما أو ضحنا ذلك فيما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الأحاديث المذكورة أشارت إلى أوصافهم، فأوضحت أن الدين يكون بهم عزيزاً منيعاً قائماً، وأن أمر الناس يكون بهم صالحاً ماضياً، وهذا لا يتحقق إلا إذا تولى أمر المسلمين من يرشدهم إلى الحق، ويدلّهم على الهدى، ويحملهم على الخير، ويكون اتّباع الناس له سبباً لسعادتهم في الدنيا ولفوزهم في الآخرة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يختلف المسلمون في أن الإسلام يكون عزيزاً منيعاً قائماً، وأمر الناس يكون ماضياً صالحاً بأئمة أهل البيت عليهم السلام، الذين هم عصمة للأمة من الضلال، وأمان لها من الفرقة والاختلاف، فإن أهل السنة لا يختلفون في ورعهم وتقواهم وعلمهم، وأن الناس لو اتّبعوهم لَمَا ضلّوا، ولو اجتمعوا عليهم لَمَا افترقوا، ولهذا يصح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أجمعت واجتمعت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غير هؤلاء الأئمة من الخلفاء والحكام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بنو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الأمة لم تنل بولايتهم إلا التفرّق والوقوع في الفتن والمهالك، ولا أظن منصفاً ينكر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قلنا فيما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الغاية من ذِكر هؤلاء الخلفاء في هذه الأحاديث هي الحث على اتّباعهم والاهتداء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وحديث الثقلين الذي سبق تخريج مصادره فيما سبق </w:t>
      </w:r>
      <w:r>
        <w:rPr>
          <w:rStyle w:val="FootnoteAnchor"/>
          <w:rtl w:val="true"/>
        </w:rPr>
        <w:footnoteReference w:id="129"/>
      </w:r>
      <w:r>
        <w:rPr>
          <w:rFonts w:ascii="Amiri" w:hAnsi="Amiri" w:eastAsia="Amiri" w:cs="Amiri"/>
          <w:color w:val="111111"/>
          <w:sz w:val="28"/>
          <w:sz w:val="28"/>
          <w:szCs w:val="28"/>
          <w:rtl w:val="true"/>
          <w:lang w:bidi="ar-SA"/>
        </w:rPr>
        <w:t xml:space="preserve">يدل بوضوح على أن الذين يجب على الأمة اتّباعهم والاهتداء بهم هم أئمة أهل البيت عليهم السلام، وهو موضح للمراد بالخلفاء الاثني عشر في تلك الأحاديث، ولا سيما أن النبي صلى الله عليه وآله أطلق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العترة النبوية الطاهرة كما ورد في بعض طرق حديث الثقلين،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خليفتين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وإنهما لن يتفرَّقا حتى يَرِدَا عليَّ الحوض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نوع إشارة إلى هؤلاءالخلفاء، فإنه صلى الله عليه وآله لما أراد أن يوضِّح هؤلاء الأئمة وينص عليهم بأعيانهم حال الضجيج بينه وبين ذلك، فاكتفى بالإشارة عن صريح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البعيد أن يكون النبي صلى الله عليه وآله قد أوضح هذا الأمر ونصَّ على أن هؤلاء الأئمة من عترته أو من بني هاشم، إلا أن يد التحريف عبثت بهذه الأحاديث رعاية لمآرب أعداء آل محمد صلى الله عليه وآله من الحُكَّام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الشيخ محمد بن علي بن بابويه المعروف بالصدوق قدس سره بسند صحيح عن غياث بن إبراهيم عن الصادق جعفر بن محمد، عن أبيه محمد بن علي، عن أبيه علي بن الحسين، عن أبيه الحسين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Amiri" w:hAnsi="Amiri" w:eastAsia="Amiri" w:cs="Amiri"/>
          <w:color w:val="111111"/>
          <w:sz w:val="28"/>
          <w:sz w:val="28"/>
          <w:szCs w:val="28"/>
          <w:rtl w:val="true"/>
          <w:lang w:bidi="ar-SA"/>
        </w:rPr>
        <w:t>المؤمنين عليه السلام عن معنى قول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العترة؟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والحسن، والحسين، والأئمة التسعة من ولد الحسين، تاسعهم مهديّهم وقائمهم، لا يفارقون كتاب الله ولا يفارقهم، حتى يرِدُوا على رسول الله صلى الله عليه وآله حوضه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صلاح هؤلاء الأئمة، وطيب سيرتهم، ونقاء سريرتهم، وأهليّتهم للإمامة العظمى والخلافة الكبرى مما لا ينكره إلا مكابر أو متعصِّب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أهلية الإمام أمير المؤمنين وولديه الحسن والحسين عليهم السلام للإمامة والخلافة فهي واضحة لا تحتاج إلى بيان، ومع ذلك فقد أقرَّ بها وبأهلية غيرهم من الأئمة بعض أعلام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فمولانا الإمام علي من الخلفاء الراشدين المشهود لهم بالجنة رضي الله عنه، نُحِبّه أشد الحب، ولا ندَّعي عصمته، ولا عصمة أبي بكر الصديق، وابناه الحسن والحسين فسبطا رسول الله صلى الله عليه وسلم وسيّدا شباب أهل الجنة، لو استُخلفا لكانا أهلاً لذلك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ترجمة الإمام علي بن الحسين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جلالة عجيبة، وحقَّ له والله ذلك، فقد كان أهلاً للإمامة العظمى؛ لشرفه وسؤدده وعلمه وتألّهه، وكمال عقله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ترجمة الإمام أبي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مَن جمع بين العلم والعمل والسؤدد والشرف والثقة والرزانة، وكان أهلاً للخلافة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ترجمة الإمام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جعفر كثيرة، وكان يصلح للخلافة؛ لسؤدده وفضله وعلمه وشرفه رضي الله عنه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في الإمام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القدر، جيّد العلم، أولى بالخلافة من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ترجمة الإمام 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علي الرضا كبير الشأن، أهلاً للخلافة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مقام الردّ على من قال بإمامة الأئمة الاثني عشر دون غيرهم لِما امتازوا به من الفضائل التي لم يحزها غيرهم 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الفضائل غايتها أن يكون صاحبها أهلاً أن تُعقد له الإمامة، لكنه لا يصير إماماً بمجرد كونه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أهلية الإمامة ثابتة لآخرين كثبوتها لهؤلاء ، وهم أهل أن يتولّوا الإمامة، فلا موجب للتخصيص، ولم يصيروا بذلك أئمة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وكلامه واضح في الاعتراف بأهلية هؤلاء الأئمة الاثني عشر عليهم السلام للخلافة، ولو كان بوسعه إنكار أهليّتهم للخلافة لأنكرها كما أنكر كثيراً من الأحاديث الصحيحة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كحديث الموالاة وغيره؛ لأنه كان في مقام المناظرة مع خصمه لا في مقام المجاملة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لا يصير إماماً بمجرد كونه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بأنه إذا كان أهلاً للإمامة فإنه يتعين لها دون غيره ممن هو ليس بأهل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موجب 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لأن التخصيص حاصل بالأهلية أولاً، وبالنصوص الصحيحة الآمرة بالتمسّك بأهل البيت عليهم السلام دون غيرهم ثانياً، فلا سبيل للعدول عنهم إلى غيرهم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عثرتُ عليه من إقرار علماء أهل السنة والسلفية بأهلية هؤلاء الأئمة، ولو أطلت البحث في كتبهم لعثرت على أكثر من ذلك، ولعل الباحث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المتتبّع يجد المزيد، إلا أن ما ذكرناه كاف، فإن علماءهم مع إقرارهم بأهلية أئمة أهل البيت عليهم السلام للخلافة لم يتّفقوا على إدخال الخلفاء الثلاثة الأوائل في الخلفاء الاثني عشر، فضلاً عن إثبات أهليتهم وأهلية غيرهم، وهذا دليل واضح على أن كل ما قالوه لصرف هذه الأحاديث عن أئمة أهل البيت عليهم السلام إنما كان ظنًّا وتخرّصاً لا يغنيان عن الحق شيئاً</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76_573"/>
      <w:bookmarkStart w:id="91" w:name="pg76_573"/>
      <w:bookmarkEnd w:id="91"/>
    </w:p>
    <w:p>
      <w:pPr>
        <w:pStyle w:val="Heading3"/>
        <w:numPr>
          <w:ilvl w:val="2"/>
          <w:numId w:val="1"/>
        </w:numPr>
        <w:rPr/>
      </w:pPr>
      <w:bookmarkStart w:id="92" w:name="pg76_573"/>
      <w:bookmarkStart w:id="93" w:name="__RefHeading___Toc462273_211673320"/>
      <w:bookmarkStart w:id="94" w:name="_Toc30"/>
      <w:bookmarkEnd w:id="92"/>
      <w:bookmarkEnd w:id="93"/>
      <w:r>
        <w:rPr>
          <w:rtl w:val="true"/>
        </w:rPr>
        <w:t>وجوب معرفة أئمة أهل البيت عليهم السلام</w:t>
      </w:r>
      <w:bookmarkEnd w:id="94"/>
    </w:p>
    <w:p>
      <w:pPr>
        <w:pStyle w:val="BookText"/>
        <w:rPr/>
      </w:pPr>
      <w:r>
        <w:rPr>
          <w:rFonts w:ascii="Amiri" w:hAnsi="Amiri" w:eastAsia="Amiri" w:cs="Amiri"/>
          <w:color w:val="111111"/>
          <w:sz w:val="28"/>
          <w:sz w:val="28"/>
          <w:szCs w:val="28"/>
          <w:rtl w:val="true"/>
          <w:lang w:bidi="ar-SA"/>
        </w:rPr>
        <w:t>لقد تبيَّن مما مرّ أن أهل البيت عليهم السلام لهم حقوق عظيمة على هذه الأمة، والواجب على كل مسلم أن يؤدِّي إليهم حقوقهم كاملة، ولا يُنقص منها شيئاً، وإلا كان ظالماً لهم عاصياً لله سبحانه وتعالى، وجافياً لرسول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وحقوقهم سلام الله عليهم لا يمكن تأديتها من دون معرفتهم بأشخاصهم، فإن المعرفة الإجمالية غير كافية؛ لأنها لا تمكن المكلف من أداء واجباته نحو كل إمام من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الذين ينتسبون إلى رسول الله صلى الله عليه وآله كثيرون جدًّا، وفيهم المؤمن الصالح وغيره، كما أن فيهم العالم والجاهل، ومن غير المعقول أن يوجب الله تعالى هذه الحقوق العظيمة للعصاة الذين يصدون عن سبيله، أو للجهال الذين لا يعرفون أحكامه، ولا يعملون بشرائع دينه، ولا بد أن تكون هذه الحقوق العظيمة التي فرضها الله تعالى على عباده المتّقين واجبة لخير أهل البيت بعد رسول الله صلى الله عليه وآله الذين اتّفقت الكلمة على صلاحهم وعلمهم وفضلهم وجلالتهم وحسن سيرتهم ونقاء سريرتهم، وهم الأئمة الاثنا عشر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الحقوق التي ذكرناها وغيرها إما لهم خاصة أو هي مشتركة بينهم وبين غيرهم، فهم القدر المتيقَّن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كله نخلص إلى أن هؤلاء الأئمة الاثني عشر عليهم السلام هم الذين تجب مودتهم، ويحرم بغضهم وعداوتهم، وتجب الصلاة عليهم أو تستحب على الخلاف بين العامة، كما يجب دفع الخمس إليهم دون غيرهم من قرابة رسول الله صلى الله عليه وآله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وحديث الثقلين الذي مرَّ الكلام فيه يدل على أن أئمة أهل البيت عليهم السلام </w:t>
      </w:r>
    </w:p>
    <w:p>
      <w:pPr>
        <w:pStyle w:val="BookText"/>
        <w:rPr/>
      </w:pPr>
      <w:r>
        <w:rPr>
          <w:rFonts w:ascii="Amiri" w:hAnsi="Amiri" w:eastAsia="Amiri" w:cs="Amiri"/>
          <w:color w:val="111111"/>
          <w:sz w:val="28"/>
          <w:sz w:val="28"/>
          <w:szCs w:val="28"/>
          <w:rtl w:val="true"/>
          <w:lang w:bidi="ar-SA"/>
        </w:rPr>
        <w:t>هم أحد الثقلين اللذين يجب التمسّك بهما، وكما أن التمسّك بالكتاب العزيز لا يتحقّق من دون معرفته، فكذلك لا يمكن التمسّك بالعترة النبوية من دون معرفة كل واحد من أئمة أهل البيت عليهم السلام؛ لأن من تمسَّك بأئمة أهل البيت الاثني عشر عليهم السلام فلا شك في أنه تمسّك بالعترة النبوية المذكورة في حديث الثقلين، بخلاف من تمسَّك بغيرهم من قرابة رسول الله صلى الله عليه وآله فإنه لا يُعلم أنه تمسَّك بالعترة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ذلك فإن النبي صلى الله عليه وآله أخبر أمته بأن خلفاءه الذين يكون الإسلام بهم عزيزاً منيعاً، ويكون أمر الناس بهم صالحاً ماضياً، هم اثنا عشر خليفة، لا يزيدون ولا ينقصون، كما حذَّر الأمة في أحاديث أخر من خلفاء لا يهتدون بهديه، ولا يستنون بسُنّته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مسلم بسنده عن حذيفة بن اليمان أن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أئمة لا يهتدون بهداي، ولا يستنّون بسنتي، وسيقوم فيهم رجال قلوبهم قلوب الشياطين في جثمان 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يا رسول الله إن أدركتُ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وتطيع للأمير، وإن ضرب ظهرك وأخذ مالك فاسمع وأطع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كله يحتّم على كل مسلم أن يعرف هؤلاء الخلفاء الهادين المهديين الاثني عشر؛ الذين تجب عليه بيعتهم، وطاعتهم، وأداء حقوقهم إليهم، والتمسّك بهم، والاهتداء بهديهم، وكل هذه الأمور الواجبة لا تتم إلا بمعرفتهم معرفة تامة تفصيلية بأسمائهم وأعيانهم، وما يتوقّف عليه الواجب فإنه واجب حتماً، فتكون معرفتهم واجبة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المعرفة الإجمالية بأن أهل البيت عليهم السلام فيهم من هو متأهِّل لأنْ يُتمسَّك به، وأن المسلمين فيهم اثنا عشر خليفة يهتدون بهدي النبي صلى الله عليه وآله، ويستنّون بسنته، غير كافية، ولا بد من المعرفة التفصيلية بالذين يجب التمسّك </w:t>
      </w:r>
    </w:p>
    <w:p>
      <w:pPr>
        <w:pStyle w:val="BookText"/>
        <w:rPr/>
      </w:pPr>
      <w:r>
        <w:rPr>
          <w:rFonts w:ascii="Amiri" w:hAnsi="Amiri" w:eastAsia="Amiri" w:cs="Amiri"/>
          <w:color w:val="111111"/>
          <w:sz w:val="28"/>
          <w:sz w:val="28"/>
          <w:szCs w:val="28"/>
          <w:rtl w:val="true"/>
          <w:lang w:bidi="ar-SA"/>
        </w:rPr>
        <w:t>بهم من أهل البيت بأسمائهم وأعيانهم، كي يتسنّى له أن يتّبعهم، ويهتدي بهديهم، ويبايع إمام العصر منهم، وإلا فإن تلك المعرفة لا تفيده بشيء؛ لأنه لا يترتب عليها شيء مهم ذو 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المعرفة الواجبة هي المعرفة التي تدعو المسلم إلى السير على منهاج أهل البيت عليهم السلام، وأخذ أحكام الشريعة منهم، مع الالتزام بطاعة إمام العصر منهم في كل ما يأمر، وتصديقه في كل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المعرفة مضافاً إلى دلالة العقل على لزومها، فإن الأحاديث دلّت أيضاً على وجوبها،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معرفة الإمام منكم واجبة على جميع الخلق؟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بعث محمداً صلى الله عليه وآله إلى الناس أجمعين رسولاً، وحجّة لله على جميع خلقه في أرضه، فمن آمن بالله وبمحمد رسول الله، واتبعه، وصدَّقه، فإن معرفة الإمام منا واجبة عليه، ومن لم يؤمن بالله وبرسوله، ولم يتبعه، ولم يصدِّقه، ويعرف حقَّهما، فكيف يجب عليه معرفة الإمام وهو لا يؤمن بالله ورسوله، ويعرف حقّهما؟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فيمن يؤمن بالله ورسوله، ويصدِّق رسوله في جميع ما أنزل الله، يجب على أولئك حق معرفتكم؟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دان الله عزَّ وجل بعبادة يجهد فيها نفسه ولا إمام له من الله، فسعيه غير مقبول، وهو ضالٌّ، متحيِّر، والله شانئ لأعماله، ومثله كمثل شاة ضلَّت عن راعيها وقطيعها، فهجمت ذاهبة وجائية يومها، فلما جنَّها الليل بصرت بقطيع غنم مع راعيها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فبينا هي كذلك إذ اغتنم الذئب ضيعتها، فأكلها، وكذلك والله يا محمد من أصبح من هذه الأمة لا إمام له من الله عزَّ وجل ظاهر عادل، أصبح ضالاً تائهاً، وإن مات على هذه الحالة مات ميتة كفر ونفاق، واعلم يا محمد أن </w:t>
      </w:r>
    </w:p>
    <w:p>
      <w:pPr>
        <w:pStyle w:val="BookText"/>
        <w:rPr/>
      </w:pPr>
      <w:r>
        <w:rPr>
          <w:rFonts w:ascii="Amiri" w:hAnsi="Amiri" w:eastAsia="Amiri" w:cs="Amiri"/>
          <w:color w:val="111111"/>
          <w:sz w:val="28"/>
          <w:sz w:val="28"/>
          <w:szCs w:val="28"/>
          <w:rtl w:val="true"/>
          <w:lang w:bidi="ar-SA"/>
        </w:rPr>
        <w:t xml:space="preserve">أئمة الجور وأتباعهم لمعزولون عن دين الله، قد ضلّوا وأضلّوا، فأعمالهم التي يعملونها كرماد اشتدت به الريح في يوم عاصف، لا يقدرون مما كسبوا على شيء، ذلك هو الضلال البعيد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بصير، عن أبي عبد الله عليه السلام في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يُؤْتَ الْحِكْمَةَ فَقَدْ أُوتِيَ خَيْراً كَثِيراً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الله، ومعرفة الإمام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 في قول الله 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أَوَمَنْ كَانَ مَيْتاً فَأَحْيَيْنَاهُ وَجَعَلْنَا لَهُ نُوراً يَمْشِي بِهِ فِي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 لا يعرف شيئاً،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 يَمْشِي بِهِ فِي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إماماً يؤتم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مَثَلُهُ فِي الظُّلُمَاتِ لَيْسَ بِخَارِجٍ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يعرف الإمام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ذروة الأمر، وسنامه، ومفتاحه، وباب الأشياء، ورضا الرحمن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للإمام بعد معرفته،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يُطِعِ الرَّسُولَ فَقَدْ أَطَاعَ اللَّهَ وَمَنْ تَوَلَّى فَمَا أَرْسَلْنَاكَ عَلَيْهِمْ حَفِيظاً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كتب أهل السنة ما أخرجه مسلم في صحيحه بسنده عن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مات وليس في عنقه بيعة مات </w:t>
      </w:r>
    </w:p>
    <w:p>
      <w:pPr>
        <w:pStyle w:val="BookText"/>
        <w:rPr/>
      </w:pPr>
      <w:r>
        <w:rPr>
          <w:rFonts w:ascii="Amiri" w:hAnsi="Amiri" w:eastAsia="Amiri" w:cs="Amiri"/>
          <w:color w:val="111111"/>
          <w:sz w:val="28"/>
          <w:sz w:val="28"/>
          <w:szCs w:val="28"/>
          <w:rtl w:val="true"/>
          <w:lang w:bidi="ar-SA"/>
        </w:rPr>
        <w:t xml:space="preserve">ميتة جاهلية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أبي عاصم أن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وليس عليه إمام مات ميتة جاهلية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مات ولم يعرف إمام زمانه فإنه سيموت وليس في عنقه بيعة له، أو سيموت وليس عليه إمام، فتكون ميتته ميتة جاهلية، فإن تحقّق البيعة مترتّب على المعرفة كما قلنا، وهذا الحديث لم يقتصر على وجوب معرفة الإمام فقط، بل أوجب بيعته أيضاً بعد معرفته</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76_585"/>
      <w:bookmarkStart w:id="96" w:name="pg76_585"/>
      <w:bookmarkEnd w:id="96"/>
    </w:p>
    <w:p>
      <w:pPr>
        <w:pStyle w:val="Heading3"/>
        <w:numPr>
          <w:ilvl w:val="2"/>
          <w:numId w:val="1"/>
        </w:numPr>
        <w:rPr/>
      </w:pPr>
      <w:bookmarkStart w:id="97" w:name="pg76_585"/>
      <w:bookmarkStart w:id="98" w:name="__RefHeading___Toc462275_211673320"/>
      <w:bookmarkStart w:id="99" w:name="_Toc31"/>
      <w:bookmarkEnd w:id="97"/>
      <w:bookmarkEnd w:id="98"/>
      <w:r>
        <w:rPr>
          <w:rtl w:val="true"/>
        </w:rPr>
        <w:t>من هم أهل البيت عليهم السلام؟</w:t>
      </w:r>
      <w:bookmarkEnd w:id="99"/>
    </w:p>
    <w:p>
      <w:pPr>
        <w:pStyle w:val="BookText"/>
        <w:rPr/>
      </w:pPr>
      <w:r>
        <w:rPr>
          <w:rFonts w:ascii="Amiri" w:hAnsi="Amiri" w:eastAsia="Amiri" w:cs="Amiri"/>
          <w:color w:val="111111"/>
          <w:sz w:val="28"/>
          <w:sz w:val="28"/>
          <w:szCs w:val="28"/>
          <w:rtl w:val="true"/>
          <w:lang w:bidi="ar-SA"/>
        </w:rPr>
        <w:t>بعد أن عرفنا أن أهل البيت عليهم السلام لهم حقوق عظيمة على هذه الأمة، فإن أداء هذه الحقوق إليهم عليهم السلام يتوقف على معرفتهم بأعيانهم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الاختلاف في أهل البيت من هم؟ وهل أن نساء النبي صلى الله عليه وآله من ضمن أهل البيت أم لا؟</w:t>
      </w:r>
    </w:p>
    <w:p>
      <w:pPr>
        <w:pStyle w:val="Heading3"/>
        <w:numPr>
          <w:ilvl w:val="2"/>
          <w:numId w:val="1"/>
        </w:numPr>
        <w:rPr/>
      </w:pPr>
      <w:bookmarkStart w:id="100" w:name="__RefHeading___Toc462277_211673320"/>
      <w:bookmarkStart w:id="101" w:name="_Toc32"/>
      <w:bookmarkEnd w:id="100"/>
      <w:r>
        <w:rPr>
          <w:rtl w:val="true"/>
        </w:rPr>
        <w:t>من هم أهل البيت عليهم السلام</w:t>
      </w:r>
      <w:r>
        <w:rPr>
          <w:rtl w:val="true"/>
        </w:rPr>
        <w:t>:</w:t>
      </w:r>
      <w:bookmarkEnd w:id="101"/>
    </w:p>
    <w:p>
      <w:pPr>
        <w:pStyle w:val="BookText"/>
        <w:rPr/>
      </w:pPr>
      <w:r>
        <w:rPr>
          <w:rFonts w:ascii="Amiri" w:hAnsi="Amiri" w:eastAsia="Amiri" w:cs="Amiri"/>
          <w:color w:val="111111"/>
          <w:sz w:val="28"/>
          <w:sz w:val="28"/>
          <w:szCs w:val="28"/>
          <w:rtl w:val="true"/>
          <w:lang w:bidi="ar-SA"/>
        </w:rPr>
        <w:t>اختلف أهل السنة في المراد بأهل البيت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نساء النبي صلى الله عليه وآله خاصة، لا يشترك معهن غيرهن، وإلى هذا القول ذهب عكرمة، ونسب إلى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جرير الطبري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عكرمة ينادي في السوق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نساء النبي صلى الله عليه وسلم خاصة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القول مردود؛ إذ لم يدل دليل صحيح على أن الآية نزلت في نساء النبي صلى الله عليه وآله، أو أن المراد بأهل البيت هم نساء النبي صلى الله عليه وآله خاصّة، بل إن أكثر المفسِّرين ذهبوا إلى أن هذه الآية نزلت في الخمسة أصحاب الكساء كما دلَّت على ذلك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المفسِّرين على أنها نزلت في علي وفاطمة والحسن والحسين؛ لتذكير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Amiri" w:hAnsi="Amiri" w:eastAsia="Amiri" w:cs="Amiri"/>
          <w:color w:val="111111"/>
          <w:sz w:val="28"/>
          <w:sz w:val="28"/>
          <w:szCs w:val="28"/>
          <w:rtl w:val="true"/>
          <w:lang w:bidi="ar-SA"/>
        </w:rPr>
        <w:t>وأقوى ما يمكن أن يُستدل به على أن المراد بأهل البيت هم نساء النبي صلى الله عليه وآله منفردات أو مشتركات مع غيرهن هو أن آية التطهير وقعت في سياق آيات متعدِّدة كان الخطاب فيها موجَّهاً إلى نساء النبي صلى الله عليه وآله، وهذا دليل على أن المراد بأهل البيت في آية التطهير هم نساء النبي صلى الله عليه وآله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مردود بأن تغيّر الضمائر من ضمير جمع المؤنث إلى ضمير جمع المذكر يمنع السياق المزعوم؛ لأن مجيء الخطاب في آية التطهير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المذكَّر دالٌّ على أن المخاطبين إما ذكور فقط، أو ذكور وإناث فغُلِّب الذكور على الإناث؛ لأن التغليب لا يصح إلا في حال اجتماع الذكور والإناث، ولا يصح خطاب الإناث بضمير الجمع المذكر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السياق لو سلّمنا به فإنه دليل ضعيف لا يقاوم الأحاديث التي دلت على أن الإمام عليًّا وفاطمة والحسن والحسين هم أهل النبي صلى الله عليه وآله،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مسلم بسنده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نزلت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تَعَالَوْا نَدْعُ أَبْنَاءَنَا وَأَبْنَاءَكُم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وسلم عليًّا وفاطمة وحسناً وحسيناً،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أهلي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لا يقاوم السياق ما دلَّ على أن السيدة فاطمة الزهراء عليها السلام من أهل بيت النبي صلى الله عليه وآله، فقد أخرج البخاري بسنده عن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فاطمة تمشي كأن مشيتها مشي النبي صلى الله عليه وسلم، فقال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أجلسها عن يمينه أو عن شماله، ثم أسرَّ إليها حديثاً فبكت،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تبكين؟ ثم أسرَّ إليها حديثاً فضحكت،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فرحاً أقرب من حزن، فسألتها عما قال،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لأفشي سرَّ رسول الله صلى الله عليه وسلم، حتى قبض النبي صلى الله عليه وسلم، فسألتها،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كان يعارضني القرآن كل سنة مرة، وإنه عارضني العام مرتين، ولا أراه إلا حضر أجلي، وإنك أول أهل بيتي لحاقاً </w:t>
      </w:r>
    </w:p>
    <w:p>
      <w:pPr>
        <w:pStyle w:val="BookText"/>
        <w:rPr/>
      </w:pP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ترضين أن تكوني سيّدة نساء أهل الجنة، أو نساء المؤمنين؟ فضحكت لذلك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السياق المزعوم لا يقاوم الأحاديث التي دلَّت على أن بعض نساء النبي صلى الله عليه وآله لسن من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الترمذي بسنده عن عمر بن أبي سلمة ربيب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على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أم سلمة، فدعا فاطمة وحسناً وحسيناً، فجلَّلهم بكساء، وعليٌّ خلف ظهره، فجلّله بكساء،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على مكانك، وأنت على خير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شهر بن حوشب،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وسلم جلَّل</w:t>
      </w:r>
    </w:p>
    <w:p>
      <w:pPr>
        <w:pStyle w:val="BookText"/>
        <w:rPr/>
      </w:pPr>
      <w:r>
        <w:rPr>
          <w:rFonts w:ascii="Amiri" w:hAnsi="Amiri" w:eastAsia="Amiri" w:cs="Amiri"/>
          <w:color w:val="111111"/>
          <w:sz w:val="28"/>
          <w:sz w:val="28"/>
          <w:szCs w:val="28"/>
          <w:rtl w:val="true"/>
          <w:lang w:bidi="ar-SA"/>
        </w:rPr>
        <w:t>على الحسن والحسين وعلي وفاطمة كساءً،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وخاصَّتي، 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إلى خير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أم سلمة أن النبي صلى الله عليه وسلم كان في بيتها، فأتته فاطمة ببرمة فيها خزيرة، فدخلت بها عليه،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زوجك وابنيك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والحسين، والحسن، فدخلوا عليه، فجلسوا يأكلون من تلك الخزيرة، وهو على منامة له على دكان تحته كساء خيبري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أصلي في الحجرة، فأنزل الله عزَّ وجل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فضل الكساء، فغشَّاهم به، ثم أخرج يده، فألوى بها إلى السماء، ثم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وخاصّتي، فأذهِبْ عنهم الرّجس، وطهِّرْهم تطهيراً، اللهم هؤلاء أهل بيتي وخاصّتي،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رأسي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معكم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إلى خير، إنك إلى خير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الحاكم بسنده عن أم سلمة رضي الله 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نزلت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رسول الله صلى الله عليه وسلم إلى علي وفاطمة والحسن والحسين رضوان الله عليهم أجمعين،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أنا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أهلي </w:t>
      </w:r>
      <w:r>
        <w:rPr>
          <w:rStyle w:val="FootnoteAnchor"/>
          <w:rtl w:val="true"/>
        </w:rPr>
        <w:footnoteReference w:id="153"/>
      </w:r>
      <w:r>
        <w:rPr>
          <w:rFonts w:ascii="Amiri" w:hAnsi="Amiri" w:eastAsia="Amiri" w:cs="Amiri"/>
          <w:color w:val="111111"/>
          <w:sz w:val="28"/>
          <w:sz w:val="28"/>
          <w:szCs w:val="28"/>
          <w:rtl w:val="true"/>
          <w:lang w:bidi="ar-SA"/>
        </w:rPr>
        <w:t xml:space="preserve">خير وهؤلاء أهل بيتي، اللهم أهلي أحق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قول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بيته هم نساؤه خاصة لا يشترك معهن غيرهن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هذا القائل ينفي أن غيرهن من أهل بيته، مع أن الأحاديث السابقة دلَّت على أن عليًّا وفاطمة والحسن والحسين عليهم السلام هم أهل بيته، كما أن هذه الأحاديث تدل على فساد جعل نساء النبي صلى الله عليه وآله من أهل بيته؛ لأن هذه الأحاديث دلت على أن أم سلمة رضي الله عنها ليست من أهل بيته، مع حصر أهل البيت فيها بعلي وفاطمة والحسن والحسين عليهم السلام دون غيرهم، ولو كان معهم غيرهم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من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البيت هم جميع بني هاشم وبني عبد المطلب</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القول منسوب إلى زيد بن أرقم كما في حديث أخرجه مسلم في صحيحه أن النبي صلى الله عليه وسلم قال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الهدى والنور، فخذوا بكتاب الله، واستمسكوا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 على كتاب الله ورغَّب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بيتي، أذكِّركم الله في أهل بيتي، </w:t>
      </w:r>
    </w:p>
    <w:p>
      <w:pPr>
        <w:pStyle w:val="BookText"/>
        <w:rPr/>
      </w:pPr>
      <w:r>
        <w:rPr>
          <w:rFonts w:ascii="Amiri" w:hAnsi="Amiri" w:eastAsia="Amiri" w:cs="Amiri"/>
          <w:color w:val="111111"/>
          <w:sz w:val="28"/>
          <w:sz w:val="28"/>
          <w:szCs w:val="28"/>
          <w:rtl w:val="true"/>
          <w:lang w:bidi="ar-SA"/>
        </w:rPr>
        <w:t>أذكِّركم الله في أهل بيتي، أذكِّركم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بيته يا زيد؟ أليس نساؤه من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من أهل بيته، ولكن أهل بيته من حرم الصدقة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علي، وآل عقيل، وآل جعفر، وآل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حرم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هذا القول ذهب الشافعي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النووي في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في بيان آل النبي صلى الله عليه وسلم المأمور بالصلاة عليهم، وفيهم ثلاثة أوجه لأصحابنا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في المذهب أنهم بنو هاشم وبنو المطلب، وهو الذي نصَّ عليه الشافعي في حرملة، ونقله عنه الأزهري والبيهقي، وقطع به جمهور الأصحاب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هذا القول لم يدل عليه دليل، مع أن الكلام إنما هو في من هم أهل البيت، لا في المراد بآل محمد، فإن بعضهم يخلط بين هذا وهذا،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يراد بها المعنى اللغوي، أي أهل محمد الذي ربما يشمل رجالاً ونساء لا يشملهم اصطلاح أهل البيت، مع أن الدليل قد دل على أن آل محمد هم أهل البيت من دون فرق، وكيف كان فإن الأحاديث التي دلَّت على أن أهل البيت هم علي وفاطمة والحسن والحسين عليهم السلام ترد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بني هاشم فيهم الفسَّاق والجهال، وهؤلاء ليس لهم عند الله تعالى مقام بحيث يأمر الله تعالى خيار هذه الأمة بالصلاة عليهم بخصوصهم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اختار ابن حجر العسقلاني أن المراد بآل محمد الذين يُصلّى عليهم هم من حرمت عليهم الصدقة، والمراد بهم في التشهد أزواجه وذرّيّته ومن حرمت عليهم الصدقة جمعاً بين الأدلة؛ لأن بعض الرواة حفظ ما لم يحفظه غيره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وأيَّد ابن حجر العسقلاني هذا القول بقول النبي صلى الله عليه وسلم للحسن بن علي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آل محمد لا تحل لنا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الصدقة إنما هي أوساخ </w:t>
      </w:r>
    </w:p>
    <w:p>
      <w:pPr>
        <w:pStyle w:val="BookText"/>
        <w:rPr/>
      </w:pPr>
      <w:r>
        <w:rPr>
          <w:rFonts w:ascii="IRNazanin" w:hAnsi="IRNazanin" w:eastAsia="IRNazanin"/>
          <w:color w:val="111111"/>
          <w:sz w:val="28"/>
          <w:sz w:val="28"/>
          <w:szCs w:val="28"/>
          <w:rtl w:val="true"/>
          <w:lang w:bidi="fa-IR"/>
        </w:rPr>
        <w:t>الناس، وإنها لا تحل لمحمد ولا لآل محمد</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ويردّه أن هذا جمع تبرّعي لم يدل عليه دليل، ونهي النبي صلى الله عليه وآله الإمام الحسن عليه السلام عن الأكل من الصدقة إنما هو باعتبار أنه من آل محمد ومن أهل البيت الذين لا تحل لهم الصدقة، وهذا لا يمنع أن يدل دليل آخر على حرمة الصدقة على جميع بني هاشم وبني عبد المطلب من دون أن يشملهم عنوان آل محمد أو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البيت هم جميع المسلمين التابعين للنبي صلى الله عليه وآله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إلى ذلك مالك، واختاره الأزهري، وحكاه أبو الطيب الطبري عن بعض الشافعية، ورجَّحه النووي في شرح مسلم، وقيَّده القاضي حسين والراغب بالأتقياء منهم، وعليه يُحمل كلام من أطلق، ويؤيِّده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أَوْلِيَاؤُهُ إِلَّا الْمُتَّقُونَ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أوليائي منكم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نوادر أبي العيناء أنه غضَّ من بعض الهاشميين،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أتغض مني وأنت تصلي عليَّ في كل صلاة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الطيِّبين الطاهرين، ولستَ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يحمل كلام من أطلق على أن المراد بالصلاة الرحمة المطلقة فلا تحتاج إلى تقييد، وقد استدل لهم بحديث أنس 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محمد كل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أخرجه الطبراني، ولكن سنده واهٍ جدًّا، وأخرج البيهقي عن جابر نحوه من قوله بسند ضعيف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هذا القول أن دليل هؤلاء حديث ضعيف لا تقوم به حجّة، مع أنه يمكن أن يكون معناه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آل محمد هم الجامعون لصفات الأتقياء،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الصيد في جوف الفرا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أن الفرا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حمار الوحش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كل صفات الصيد المرغوبة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الكلام في المراد بأهل البيت أو آل محمد، لا في شمول أولياء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محبّوه وناصروه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مؤمن 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هم أمير المؤمنين والسيدة فاطمة والإمامان الحسن والحسين والأئمة من أبناء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والأحاديث التي رواها الشيعة وأهل السنة دلت على أن أهل البيت في زمان رسول الله صلى الله عليه وآله كانوا منحصرين في أصحاب الكساء عليهم السلام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الثقلين الذي سبق ذكره يدل كما أوضحنا فيما تقدَّم على أن أهل</w:t>
      </w:r>
    </w:p>
    <w:p>
      <w:pPr>
        <w:pStyle w:val="BookText"/>
        <w:rPr/>
      </w:pPr>
      <w:r>
        <w:rPr>
          <w:rFonts w:ascii="Amiri" w:hAnsi="Amiri" w:eastAsia="Amiri" w:cs="Amiri"/>
          <w:color w:val="111111"/>
          <w:sz w:val="28"/>
          <w:sz w:val="28"/>
          <w:szCs w:val="28"/>
          <w:rtl w:val="true"/>
          <w:lang w:bidi="ar-SA"/>
        </w:rPr>
        <w:t>البيت لا يفترقون عن كتاب الله سبحانه، وحتى يتحقق ذلك لا بد أن يكون فيهم في كل عصر إمام يُقتدى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والساكنون فيه، وهذا يشمل الزوجات وغيرهن من النساء والأولاد والبنات، كباراً وصغاراً، ولكن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مصطلحاً خاصًّا، لا يراد به المعنى اللغوي الشامل لكل هؤلاء، كما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في بعض استعمالاته اصطلاحاً خاصًّا يراد به الكعبة المشرفة، دون بقية البيوت، وكذلك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كان موضوعاً في اللغة لكل مدينة، إلا أنه صار اصطلاحاً خاصًّا للمدينة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البيت صار كما قلنا مصطلحاً خاصًّا لعلي وفاطمة والحسن والحسين عليهم السلام وأفضل أهل البيت في عصره بعد الإمامين الحسن والحسين عليهما السلام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زمان النبي صلى الله عليه وآله فإنه حصر إطلاقه على علي وفاطمة والحسن والحسين عليهم السلام كما دلّت عليه أحاديث كثيرة ذكرنا بعضاً منها فيما تقدَّم</w:t>
      </w:r>
      <w:r>
        <w:rPr>
          <w:rFonts w:eastAsia="Amiri" w:cs="Amiri" w:ascii="Amiri" w:hAnsi="Amiri"/>
          <w:color w:val="111111"/>
          <w:sz w:val="28"/>
          <w:szCs w:val="28"/>
          <w:rtl w:val="true"/>
          <w:lang w:bidi="ar-SA"/>
        </w:rPr>
        <w:t xml:space="preserve">. </w:t>
      </w:r>
      <w:bookmarkStart w:id="102" w:name="pg76_599"/>
    </w:p>
    <w:p>
      <w:pPr>
        <w:pStyle w:val="Heading3"/>
        <w:numPr>
          <w:ilvl w:val="2"/>
          <w:numId w:val="1"/>
        </w:numPr>
        <w:rPr/>
      </w:pPr>
      <w:bookmarkStart w:id="103" w:name="__RefHeading___Toc462279_211673320"/>
      <w:bookmarkStart w:id="104" w:name="_Toc33"/>
      <w:bookmarkEnd w:id="102"/>
      <w:bookmarkEnd w:id="103"/>
      <w:r>
        <w:rPr>
          <w:rtl w:val="true"/>
        </w:rPr>
        <w:t>أئمة أهل البيت الاثنا عشر عليهم السلام</w:t>
      </w:r>
      <w:bookmarkEnd w:id="104"/>
    </w:p>
    <w:p>
      <w:pPr>
        <w:pStyle w:val="Heading4"/>
        <w:numPr>
          <w:ilvl w:val="3"/>
          <w:numId w:val="1"/>
        </w:numPr>
        <w:rPr/>
      </w:pPr>
      <w:bookmarkStart w:id="105" w:name="__RefHeading___Toc462281_211673320"/>
      <w:bookmarkStart w:id="106" w:name="_Toc34"/>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اتّفقت كلمات أعلام الشيعة وأهل السنة على جلالة أئمة أهل البيت الاثني عشر عليهم السلام، وعلمهم، وتقواهم، وورعهم، وزهدهم، وغير ذلك، ولا تجد فئة من الناس غيرهم اتفق الشيعة وأهل السنة على أهليّتهم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في الصفحات الآتية تعريفاً بهؤلاء الأئمة، ومن أراد التوسّع فليرجع إلى كتب التراجم الموسَّعة</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462283_211673320"/>
      <w:bookmarkStart w:id="108" w:name="_Toc35"/>
      <w:bookmarkEnd w:id="107"/>
      <w:r>
        <w:rPr>
          <w:rtl w:val="true"/>
        </w:rPr>
        <w:t>الإمام أمير المؤمنين علي بن أبي طالب عليه السلام</w:t>
      </w:r>
      <w:bookmarkEnd w:id="108"/>
    </w:p>
    <w:p>
      <w:pPr>
        <w:pStyle w:val="Heading5"/>
        <w:numPr>
          <w:ilvl w:val="4"/>
          <w:numId w:val="1"/>
        </w:numPr>
        <w:rPr/>
      </w:pPr>
      <w:bookmarkStart w:id="109" w:name="__RefHeading___Toc462285_211673320"/>
      <w:bookmarkStart w:id="110" w:name="_Toc36"/>
      <w:bookmarkEnd w:id="109"/>
      <w:r>
        <w:rPr>
          <w:rtl w:val="true"/>
        </w:rPr>
        <w:t>اشارة</w:t>
      </w:r>
      <w:bookmarkEnd w:id="1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 الإمام أمير المؤمنين عليه السلام في جوف الكعبة المشرفة في السنة الثالثة والعشرين قبل الهجرة، ولم يولد قبله ولا بعده في جوف الكعبة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تواترت الأخبار أن فاطمة بنت أسد ولدت أمير المؤمنين علي بن أبي طالب كرَّم الله وجهه في جوف الكعبة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محمد بن محمد بن النعمان المعروف بالمفيد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بمكة في البيت الحرام يوم الجمعة الثالث عشر من رجب سنة ثلاثين من عام الفيل، ولم يولد قبله ولا بعده مولود في بيت الله تعالى سواه، إكراماً من الله تعالى له بذلك، وإجلالاً لمحلّه في التعظيم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Amiri" w:hAnsi="Amiri" w:eastAsia="Amiri" w:cs="Amiri"/>
          <w:color w:val="111111"/>
          <w:sz w:val="28"/>
          <w:sz w:val="28"/>
          <w:szCs w:val="28"/>
          <w:rtl w:val="true"/>
          <w:lang w:bidi="ar-SA"/>
        </w:rPr>
        <w:t>وقال أمين الإسلام الشيخ أبو علي الفضل بن الحسن الطبرسي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عليه السلام بمكة في البيت الحرام يوم الجمعة الثالث عشر من شهر الله الأصم رجب بعد عام الفيل بثلاثين سنة، ولم يولد قط في بيت الله تعالى مولود سواه لا قبله ولا بعده، وهذه فضيلة خصّه الله تعالى بها إجلالاً لمحله ومنزلته، وإعلاء لرتبته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أول من آمن من الذكور، فإنه آمن برسول الله صلى الله عليه وآله وهو صبي صغير، ونصر رسول الله صلى الله عليه وآله منذ صباه، ولما أراد</w:t>
      </w:r>
    </w:p>
    <w:p>
      <w:pPr>
        <w:pStyle w:val="BookText"/>
        <w:rPr/>
      </w:pPr>
      <w:r>
        <w:rPr>
          <w:rFonts w:ascii="Amiri" w:hAnsi="Amiri" w:eastAsia="Amiri" w:cs="Amiri"/>
          <w:color w:val="111111"/>
          <w:sz w:val="28"/>
          <w:sz w:val="28"/>
          <w:szCs w:val="28"/>
          <w:rtl w:val="true"/>
          <w:lang w:bidi="ar-SA"/>
        </w:rPr>
        <w:t>النبي صلى الله عليه وآله أن يهاجر إلى المدينة أمره أن يبات في فراشه، فنزل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يَشْرِي نَفْسَهُ ابْتِغَاءَ مَرْضَاتِ اللَّهِ وَاللَّهُ رَؤُوفٌ بِالْعِبَادِ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لحق بالنبي صلى الله عليه وآله بعد أن أدّى ما عنده من أمانات، وحمل معه إلى المدينة فاطمة بنت رسول الله عليها السلام،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وزوَّجه رسول الله ابنته السيدة فاطمة الزهراء عليها السلام سيّدة نساء العالمين، ورُزق منها ولديه الحسن والحسين عليهما السلام، ونزل في فضله آيات كثيرة، وقال رسول الله صلى الله عليه وآله في فضائله ما لم يقله في أحد غيره حتى مُلئت كتب المسلمين بذكر فضائله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نظر بإنصاف في فضائله ومزاياه يجد أنه من الظلم أن يُقاس غيره به، لأنه سلام الله عليه فاق جميع الناس في جميع الفضائل، فقد كان أول الصحابة إسلاماً، وأكثرهم علماً، وأعظمهم حلماً، وأشجعهم، وأورعهم، وأزهدهم، وأكرمهم، وأعدلهم في الرعية، وأقسمهم بالسوية، وأسبقهم في كل 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كلامه دون كلام الخالق وفوق كلام المخلوقين، وقد حُفِظ من كلامه خُطَب ومكاتبات ووصايا وكلمات كثيرة بلغت الغاية في الفصاحة والبلاغة، حتى جمع جملة وافرة منها السيّد الرضي قدس سره في كتاب أسماه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وشهد أمير المؤمنين عليه السلام مشاهد رسول الله صلى الله عليه وآله كلها، وكان حامل لوائه </w:t>
      </w:r>
    </w:p>
    <w:p>
      <w:pPr>
        <w:pStyle w:val="BookText"/>
        <w:rPr/>
      </w:pPr>
      <w:r>
        <w:rPr>
          <w:rFonts w:ascii="Amiri" w:hAnsi="Amiri" w:eastAsia="Amiri" w:cs="Amiri"/>
          <w:color w:val="111111"/>
          <w:sz w:val="28"/>
          <w:sz w:val="28"/>
          <w:szCs w:val="28"/>
          <w:rtl w:val="true"/>
          <w:lang w:bidi="ar-SA"/>
        </w:rPr>
        <w:t>فيها، وله في كل المشاهد بطولات مشهورة، وقد فتح حصن خيبر، وقتل مرحباً اليهودي، وجندل عمرو بن عبد ود العامري، وغيرهما من شجعان العرب، حتى خلّد الدهر شجاعته التي صارت مضرب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وخلَّفه رسول الله صلى الله عليه وآله في المدينة لما ذهب إلى غزوة تبوك،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أحد الذين نزل فيهم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وأحد الذين خرج بهم النبي صلى الله عليه وآله لمباهلة نصارى نجران، بعدما نزل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لَعْنَتَ اللَّهِ عَلَى الْكَاذِبِينَ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أن سلاطين الجور أكبوا على منابذته وكتم فضائله وجحد مآثره، إلا أن ما ظهر من فضائله لا يُعَد ولا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سُئل الخليل بن أحمد الفراهيدي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 حق امرئ كتمتْ فضائلَه أولياؤه خوفاً، وكتمت مناقبَه أعداؤه حسداً، ثم ظهر من بين الكتمين ما ملأ الخافقين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نظم السيد تاج الدين العاملي رحمه الله هذا المعنى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كَتمتْ آثارَ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مُحِبُّوهمُ خوفاً وأعداؤهم بُغْضا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فأُبْرِزَ مِنْ بَيْنِ الفريقينِ نُبْذَةٌ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مَلأَ اللهُ السماواتِ والأرضا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أخبره النبي صلى الله عليه وآله بأن الأمة ستغدر به من بعده، فقد أخرج الحاكم بسنده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مما عهد إليَّ النبي صلى الله عليه وسلم أن الأمة ستغدر بي بعده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ستلقى بعدي جهداً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سلامة من دينك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أخبره صلى الله عليه وآله بضغائن في صدور أقوام لا يبدونها له إلا بعد موت النبي صلى الله عليه وآله، فقد أخرج الحاكم بسنده عن أمير المؤمنين عليه السلام أن النبي صلى الله عليه وسلم اعتنق عليًّا، ثم أجهش باكياً،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في صدور أقوام لا يبدونها لك إلا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في سلامة من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سلامة من دينك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وفاة رسول الله صلى الله عليه وآله تولى أمير المؤمنين عليه السلام تجهيزه ودفنه، بينما انشغل غيره بالنزاع على الخلافة في سقيفة بني ساعدة، ومع أن النبي صلى الله عليه وآله أوصى له بالخلافة في أحاديث كثيرة لا تخفى على كل منصف، إلا أن الخلافة زُحزحت عنه، فبايع الناس أبا بكر، ثم عمر، ولما ضُرب عمر، أوصى بأن يكون أمير المؤمنين عليه السلام من ضمن الستة أصحاب الشورى، إلا أن الخلافة آلت إلى عثمان، وبعد مقتل عثمان بايع الناس أمير المؤمنين عليه السلام، لكن الأمور لم تستقر له؛ إذ رفض معاوية أن يبايعه، واستقل بالشام، وخرج عليه طلحة والزبير وعائشة، وذهبوا إلى البصرة، فضربوا عامله وأخرجوه منها، فكانت موقعة الجمل التي أسفرت عن مقتل طلحة والزبير، ثم كانت موقعة صفين التي توقفت بمكيدة من عمرو بن العاص لما رفع هو وأصحابه المصاحف، وطالبوا بتحكيم كتاب الله تعالى، ومع أن أمير المؤمنين عليه السلام لم يرضَ بالتحكيم، وكان يعلم أنها مكيدة، إلا أنه وافق عليه لما رأى اختلاف عسكره وإصرارهم على التحكيم، وكان جماعة كبيرة من عسكره رفضوا التحكيم، ورفعوا شعار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فانشقّوا عليه، فسُمّوا بالخوارج، وهؤلاء خطَّؤوا أمير المؤمنين عليه السلام بل كفّروه، وطالبوه بالتوبة، ثم حاربوه في موقعة النهروان، فهزمهم شرّ هزيمة، ولكنهم تآمروا عليه </w:t>
      </w:r>
      <w:bookmarkStart w:id="111" w:name="pg76_607"/>
    </w:p>
    <w:p>
      <w:pPr>
        <w:pStyle w:val="BookText"/>
        <w:rPr/>
      </w:pPr>
      <w:bookmarkEnd w:id="111"/>
      <w:r>
        <w:rPr>
          <w:rFonts w:ascii="Amiri" w:hAnsi="Amiri" w:eastAsia="Amiri" w:cs="Amiri"/>
          <w:color w:val="111111"/>
          <w:sz w:val="28"/>
          <w:sz w:val="28"/>
          <w:szCs w:val="28"/>
          <w:rtl w:val="true"/>
          <w:lang w:bidi="ar-SA"/>
        </w:rPr>
        <w:t>بعد ذلك، فقتله غيلةً واحدٌ منهم وهو عبد الرحمن بن ملجم المرادي أثناء صلاة الفجر في مسجد الكوفة في التاسع عشر من شهر رمضان المبارك في سنة أربعين من الهجرة، وبقي عليه السلام بعد أن ضُرب ثلاثة أيام، ثم انتقل إلى جوار ربه، ودُفن في الغري من ناحية الكوفة، وصار قبره ملاذاً للشيعة، إذ انتقل كثير منهم للسكنى إلى جواره، فيما صار يُعرف بالنجف الأشرف، وهي مدينة كبيرة صارت مأوى للعلماء والمفكّرين وطلاب العلوم الدينية، وله فيها مقام مشهور يُزار ويُتبرَّك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من الأولاد الذكور والإناث ثمانية وعشرون، أشهرهم الإمامان الحسن، والحسين، وزينب الكبرى، وأم كلثوم عليهم السلام، وأمّهم فاطمة بنت رسول الله عليها السلام، ومن أشهر أولاده العبّاس عليه السلام، وأمّه أم البنين فاطمة بنت حزام الكلابية عليها السلام، ومحمد بن الحنفية، وأمه خولة بنت جعفر بن قيس الحنفية</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462287_211673320"/>
      <w:bookmarkStart w:id="113" w:name="_Toc37"/>
      <w:bookmarkEnd w:id="112"/>
      <w:r>
        <w:rPr>
          <w:rtl w:val="true"/>
        </w:rPr>
        <w:t>بعض ما قيل في الثناء عليه</w:t>
      </w:r>
      <w:r>
        <w:rPr>
          <w:rtl w:val="true"/>
        </w:rPr>
        <w:t>:</w:t>
      </w:r>
      <w:bookmarkEnd w:id="113"/>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رضي الله عنه أحد العشرة المشهود لهم بالجنة، وأخو رسول الله صلى الله عليه وآله بالمؤاخاة، وصهره على فاطمة سيِّدة نساء العالمين رضي الله عنها، وأحد السابقين إلى الإسلام، وأحد العلماء الربّانيين، والشجعان المشهورين، والزهّاد المذكورين، والخطباء المعروفين، وأحد من جمع القرآن وعرضه على النبي عليه الصلاة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وهو أول خليفة من بني هاشم، وأبو السبطين، أسلم قديماً، بل قال ابن عباس وأنس وزيد بن أرقم وسلمان الفارسي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بعضهم الإجماع عليه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وكان عمره حين أسلم عشر سنين،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وقيل دون ذلك</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مع رسول الله صلى الله عليه وآله بدراً وأُحداً وسائر المشاهد إلا تبوك، فإن النبي صلى الله عليه وآله استخلفه على المدينة، وله في جميع المشاهد آثار مشهورة، وأعطاه النبي عليه الصلاة والسلام اللواء في</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مواطن كثيرة</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وأحواله في الشجاعة وآثاره في الحروب مشهورة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علي رضي الله عنه أبو الحسن، وكنّاه رسول الله صلى الله عليه وسلم أبا تراب، فكان أحب ما يُنادى به إليه، وهو أخو رسول الله صلى الله عليه وسلم بالمؤاخاة، وصهره على فاطمة سيّدة نساء العالمين، وأبو السبطين، وأول هاشمي وُلد بين هاشميِّين، وأول خليفة من بني هاشم، وهو أحد العشرة الذين شهد لهم رسول الله صلى الله عليه وسلم بالجنّة، وأحد الستة أصحاب الشورى الذين توفي رسول الله صلى الله عليه وسلم وهو عنهم راض، وأحد الخلفاء الراشدين، وأحد العلماء الربانيّين، والشجعان المشهورين، والزهّاد المذكورين، وأحد السابقين إلى الإسلام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وأجمعوا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القبلتين، وهاجر، وشهد بدراً وأُحداً وسائر المشاهد، وأنه أبلى ببدر وأُحد والخندق وخيبر بلاءً عظيماً، وأنه أغنى في تلك المشاهد، وقام فيها المقام الكريم، وكان لواء رسول الله صلى الله عليه وسلم بيده في مواطن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يتخلّف إلا في تبوك، خلَّفه رسول الله صلى الله عليه وسلم على المدينة،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من الصحابة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علي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بن الخطاب يتعوّذ بالله من معضلة ليس فيها أبو الحسن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أقرؤنا أُبَيٌّ، وأقضانا عليٌّ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114" w:name="pg76_611"/>
    </w:p>
    <w:p>
      <w:pPr>
        <w:pStyle w:val="BookText"/>
        <w:rPr/>
      </w:pPr>
      <w:bookmarkEnd w:id="114"/>
      <w:r>
        <w:rPr>
          <w:rFonts w:ascii="Amiri" w:hAnsi="Amiri" w:eastAsia="Amiri" w:cs="Amiri"/>
          <w:color w:val="111111"/>
          <w:sz w:val="28"/>
          <w:sz w:val="28"/>
          <w:szCs w:val="28"/>
          <w:rtl w:val="true"/>
          <w:lang w:bidi="ar-SA"/>
        </w:rPr>
        <w:t>وقال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علم أصحاب رسول الله عليه الصلاة والسلام إلى عمر وعلي وابن مسعود وعبد الله رضي الله عنهم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عبد الله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ما شئت من ضرس قاطع في العلم،</w:t>
      </w:r>
    </w:p>
    <w:p>
      <w:pPr>
        <w:pStyle w:val="BookText"/>
        <w:rPr/>
      </w:pPr>
      <w:r>
        <w:rPr>
          <w:rFonts w:ascii="Amiri" w:hAnsi="Amiri" w:eastAsia="Amiri" w:cs="Amiri"/>
          <w:color w:val="111111"/>
          <w:sz w:val="28"/>
          <w:sz w:val="28"/>
          <w:szCs w:val="28"/>
          <w:rtl w:val="true"/>
          <w:lang w:bidi="ar-SA"/>
        </w:rPr>
        <w:t xml:space="preserve">وكان له البسطة في العشيرة، والقِدم في الإسلام، والعهد برسول الله صلى الله عليه وآله، والفقه في السنة، والنجدة في الحرب، والجود في المال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حدّثَنا ثقة عن علي بفُتْيا لا نعدوها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علي تسعة أعشار العلم، والله لقد شاركهم في العُشر الباقي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علمه فكان من العلوم بالمحل العالي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وسؤال كبار الصحابة له، ورجوعهم إلى فتاويه وأقواله في المواطن الكثيرة والمسائل المعضلات مشهور، وأما زهده فهو من الأمور المشهورة التي اشترك في معرفتها الخاص والعام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وأحوال علي رضي الله عنه وفضائله في كل شيء مشهورة غير منحصرة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 w:name="__RefHeading___Toc462289_211673320"/>
      <w:bookmarkStart w:id="116" w:name="_Toc38"/>
      <w:bookmarkEnd w:id="115"/>
      <w:r>
        <w:rPr>
          <w:rtl w:val="true"/>
        </w:rPr>
        <w:t>ما قيل في فضائله عليه السلام</w:t>
      </w:r>
      <w:r>
        <w:rPr>
          <w:rtl w:val="true"/>
        </w:rPr>
        <w:t>:</w:t>
      </w:r>
      <w:bookmarkEnd w:id="116"/>
    </w:p>
    <w:p>
      <w:pPr>
        <w:pStyle w:val="BookText"/>
        <w:rPr/>
      </w:pPr>
      <w:r>
        <w:rPr>
          <w:rFonts w:ascii="Amiri" w:hAnsi="Amiri" w:eastAsia="Amiri" w:cs="Amiri"/>
          <w:color w:val="111111"/>
          <w:sz w:val="28"/>
          <w:sz w:val="28"/>
          <w:szCs w:val="28"/>
          <w:rtl w:val="true"/>
          <w:lang w:bidi="ar-SA"/>
        </w:rPr>
        <w:t>قال الإمام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لأحد من الصحابة من الفضائل ما جاء لعلي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إسماعيل القاضي والنسائي وأبو علي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في حقِّ أحد </w:t>
      </w:r>
    </w:p>
    <w:p>
      <w:pPr>
        <w:pStyle w:val="BookText"/>
        <w:rPr/>
      </w:pPr>
      <w:r>
        <w:rPr>
          <w:rFonts w:ascii="Amiri" w:hAnsi="Amiri" w:eastAsia="Amiri" w:cs="Amiri"/>
          <w:color w:val="111111"/>
          <w:sz w:val="28"/>
          <w:sz w:val="28"/>
          <w:szCs w:val="28"/>
          <w:rtl w:val="true"/>
          <w:lang w:bidi="ar-SA"/>
        </w:rPr>
        <w:t xml:space="preserve">من الصحابة بالأسانيد الحسان أكثر مما جاء في علي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الطبراني في الأوسط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لعلي ثماني عشرة منقبة لو لم يكن له إلا واحدة منها لنجا بها، ولقد كانت له ثلاث عشرة منقبة ما كانت لأحد من هذه الأمّة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مسلم في صحيحه بسنده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معاوية بن أبي 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ثلاثاً قالهن له رسول الله صلى الله عليه وسلم فلن أسبّه؛ لأن تكون لي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 له، خلَّفه في بعض مغازيه،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خلّفتني مع النساء والصبيان؟ فقال له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 إلا أنه لا نبوة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 أرمد، فبصق في عينه، ودفع إليه الراية، ففتح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نزلت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تَعَالَوْا نَدْعُ أَبْنَاءَنَا وَأَبْنَاءَكُمْ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 رسول الله صلى الله عليه وسلم عليًّا وفاطمة وحسناً وحسيناً،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أهلي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أحمد بن حنبل بسنده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أوتي ابن أبي طالب ثلاث خصال لأن تكون لي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 رسول الله صلى الله عليه وسلم ابنته، وولدت له، وسدَّ الأبواب إلا بابه في المسجد، وأعطاه الراية يوم خيبر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bookmarkStart w:id="117" w:name="pg76_615"/>
    </w:p>
    <w:p>
      <w:pPr>
        <w:pStyle w:val="BookText"/>
        <w:rPr/>
      </w:pPr>
      <w:bookmarkEnd w:id="117"/>
      <w:r>
        <w:rPr>
          <w:rFonts w:ascii="Amiri" w:hAnsi="Amiri" w:eastAsia="Amiri" w:cs="Amiri"/>
          <w:color w:val="111111"/>
          <w:sz w:val="28"/>
          <w:sz w:val="28"/>
          <w:szCs w:val="28"/>
          <w:rtl w:val="true"/>
          <w:lang w:bidi="ar-SA"/>
        </w:rPr>
        <w:t>وأخرج الحاكم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أربع خصال ليست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عربي وأعجمي صلّى مع رسول الله صلى الله عليه وسلم، وهو الذي كان لواؤه معه في كل زحف، والذي صبر معه يوم المهراس </w:t>
      </w:r>
      <w:r>
        <w:rPr>
          <w:rStyle w:val="FootnoteAnchor"/>
          <w:rtl w:val="true"/>
        </w:rPr>
        <w:footnoteReference w:id="181"/>
      </w:r>
      <w:r>
        <w:rPr>
          <w:rFonts w:ascii="Amiri" w:hAnsi="Amiri" w:eastAsia="Amiri" w:cs="Amiri"/>
          <w:color w:val="111111"/>
          <w:sz w:val="28"/>
          <w:sz w:val="28"/>
          <w:szCs w:val="28"/>
          <w:rtl w:val="true"/>
          <w:lang w:bidi="ar-SA"/>
        </w:rPr>
        <w:t xml:space="preserve">، وهو الذي غسَّله وأدخله قبره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عساكر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في شأن أحد من كتاب الله ما نزل 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ثلاثمائة آية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الطبراني في معجمه الكبير بسنده عن عبد الله 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علي أميرها وشريفها، ولقد عاتب الله أصحاب محمد صلى الله عليه وسلم في غير مكان، وما ذكر عليًّا إلا بخير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لأمير المؤمنين عليه السلام فضائل كثيرة لم يشاركه فيها أحد من الصحابة، ورد بعض منها في الأحاديث السابقة، وبعضها الآخر سيأتي، ويكفي أن الشيعة وأهل السنة اتّفقوا على كثير من فضائله، وأما فضائل غيره من الصحابة فإنهم اختلفوا في ثبوتها</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462291_211673320"/>
      <w:bookmarkStart w:id="119" w:name="_Toc39"/>
      <w:bookmarkEnd w:id="118"/>
      <w:r>
        <w:rPr>
          <w:rtl w:val="true"/>
        </w:rPr>
        <w:t>بعض فضائل أمير المؤمنين عليه السلام</w:t>
      </w:r>
      <w:r>
        <w:rPr>
          <w:rtl w:val="true"/>
        </w:rPr>
        <w:t>:</w:t>
      </w:r>
      <w:bookmarkEnd w:id="119"/>
    </w:p>
    <w:p>
      <w:pPr>
        <w:pStyle w:val="Heading6"/>
        <w:numPr>
          <w:ilvl w:val="5"/>
          <w:numId w:val="1"/>
        </w:numPr>
        <w:rPr/>
      </w:pPr>
      <w:bookmarkStart w:id="120" w:name="__RefHeading___Toc462293_211673320"/>
      <w:bookmarkStart w:id="121" w:name="_Toc40"/>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فضائل أمير المؤمنين علي بن أبي طالب عليه السلام أكثر من أن تُحصر، وأشهر من أن تذكر، وسنذكر بعضاً من فضائله سلام الله عليه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فضائله عليه السلام</w:t>
      </w:r>
      <w:r>
        <w:rPr>
          <w:rFonts w:eastAsia="Amiri" w:cs="Amiri" w:ascii="Amiri" w:hAnsi="Amiri"/>
          <w:color w:val="111111"/>
          <w:sz w:val="28"/>
          <w:szCs w:val="28"/>
          <w:rtl w:val="true"/>
          <w:lang w:bidi="ar-SA"/>
        </w:rPr>
        <w:t xml:space="preserve">: </w:t>
      </w:r>
      <w:bookmarkStart w:id="122" w:name="pg76_617"/>
    </w:p>
    <w:p>
      <w:pPr>
        <w:pStyle w:val="Heading6"/>
        <w:numPr>
          <w:ilvl w:val="5"/>
          <w:numId w:val="1"/>
        </w:numPr>
        <w:rPr/>
      </w:pPr>
      <w:bookmarkStart w:id="123" w:name="__RefHeading___Toc462295_211673320"/>
      <w:bookmarkStart w:id="124" w:name="_Toc41"/>
      <w:bookmarkEnd w:id="122"/>
      <w:bookmarkEnd w:id="123"/>
      <w:r>
        <w:rPr/>
        <w:t>١</w:t>
      </w:r>
      <w:r>
        <w:rPr>
          <w:rtl w:val="true"/>
        </w:rPr>
        <w:t xml:space="preserve">- </w:t>
      </w:r>
      <w:r>
        <w:rPr>
          <w:rtl w:val="true"/>
        </w:rPr>
        <w:t>الإمام علي عليه السلام أول الناس إسلاماً</w:t>
      </w:r>
      <w:r>
        <w:rPr>
          <w:rtl w:val="true"/>
        </w:rPr>
        <w:t>:</w:t>
      </w:r>
      <w:bookmarkEnd w:id="124"/>
    </w:p>
    <w:p>
      <w:pPr>
        <w:pStyle w:val="BookText"/>
        <w:rPr/>
      </w:pPr>
      <w:r>
        <w:rPr>
          <w:rFonts w:ascii="Amiri" w:hAnsi="Amiri" w:eastAsia="Amiri" w:cs="Amiri"/>
          <w:color w:val="111111"/>
          <w:sz w:val="28"/>
          <w:sz w:val="28"/>
          <w:szCs w:val="28"/>
          <w:rtl w:val="true"/>
          <w:lang w:bidi="ar-SA"/>
        </w:rPr>
        <w:t>أخرج الطبراني عن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رضي الله عنه لما تزوّج فاطمة رضي الله عنها قالت للنبي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زوَّجتنيه أُعَيمش عظيم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زوجتكه وإنه لأول أصحابي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وأكثرهم علماً، وأعظمهم حلماً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معقل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وسلم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ترضين أن أزوّجك أقدم أُمّتي سِلماً، وأكثرهم علماً، وأعظمهم حلماً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الترمذي وأحمد والحاكم وابن سعد وغيرهم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أسلم مع رسول الله صلى الله عليه وسلم علي بن أبي طالب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الطبراني في معجمه الكبير بسنده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هذه الأمّة وروداً على نبيِّها صلى الله عليه وسلم أولها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رضي الله عنه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أول من آمن من الناس بعد خديجة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أحمد بن حنبل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صلى مع رسول الله صلى الله عليه وسلم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أحمد والطبراني وأبو يعلي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أعترف أن عبداً لك من هذه الأمّة عبَدَك قبلي غير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صلّيت قبل أن يصلي الناس سبعاً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الحاكم وغيره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 النبي صلى الله عليه وآله يوم الاثنين، وأسلم علي يوم الثلاثاء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أُوحي إلى رسول الله صلى الله عليه وآله يوم الاثنين، وصلى علي يوم الثلاثاء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وأنس، وزيد بن أرقم، وسلمان الفارسي، وجماعة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بعضهم الإجماع عليه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شهاب وعبد الله بن محمد بن عقيل وقتادة وأبو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من الرجال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واتفقوا على أن خديجة أوّل من آمن بالله ورسوله، وصدَّقه فيما جاء به، ثم علي بعدها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محمد بن كعب القرظي عن أول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أم أبو بكر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عليٌّ أولهما إسلاماً، وإنما شُبِّه على الناس لأن عليًّا أخفى </w:t>
      </w:r>
      <w:bookmarkStart w:id="125" w:name="pg76_621"/>
    </w:p>
    <w:p>
      <w:pPr>
        <w:pStyle w:val="BookText"/>
        <w:rPr/>
      </w:pPr>
      <w:bookmarkEnd w:id="125"/>
      <w:r>
        <w:rPr>
          <w:rFonts w:ascii="Amiri" w:hAnsi="Amiri" w:eastAsia="Amiri" w:cs="Amiri"/>
          <w:color w:val="111111"/>
          <w:sz w:val="28"/>
          <w:sz w:val="28"/>
          <w:szCs w:val="28"/>
          <w:rtl w:val="true"/>
          <w:lang w:bidi="ar-SA"/>
        </w:rPr>
        <w:t xml:space="preserve">إسلامه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 طالب </w:t>
      </w:r>
      <w:r>
        <w:rPr>
          <w:rStyle w:val="FootnoteAnchor"/>
          <w:rtl w:val="true"/>
        </w:rPr>
        <w:footnoteReference w:id="196"/>
      </w:r>
      <w:r>
        <w:rPr>
          <w:rFonts w:ascii="Amiri" w:hAnsi="Amiri" w:eastAsia="Amiri" w:cs="Amiri"/>
          <w:color w:val="111111"/>
          <w:sz w:val="28"/>
          <w:sz w:val="28"/>
          <w:szCs w:val="28"/>
          <w:rtl w:val="true"/>
          <w:lang w:bidi="ar-SA"/>
        </w:rPr>
        <w:t xml:space="preserve">، وأسلم أبو بكر فأظهر إسلامه، ولا شك أن عليًّا عندنا أولهما إسلاماً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6" w:name="__RefHeading___Toc462297_211673320"/>
      <w:bookmarkStart w:id="127" w:name="_Toc42"/>
      <w:bookmarkEnd w:id="126"/>
      <w:r>
        <w:rPr/>
        <w:t>٢</w:t>
      </w:r>
      <w:r>
        <w:rPr>
          <w:rtl w:val="true"/>
        </w:rPr>
        <w:t xml:space="preserve">- </w:t>
      </w:r>
      <w:r>
        <w:rPr>
          <w:rtl w:val="true"/>
        </w:rPr>
        <w:t>الإمام علي عليه السلام مولى كل مؤمن ومؤمنة</w:t>
      </w:r>
      <w:r>
        <w:rPr>
          <w:rtl w:val="true"/>
        </w:rPr>
        <w:t>:</w:t>
      </w:r>
      <w:bookmarkEnd w:id="127"/>
    </w:p>
    <w:p>
      <w:pPr>
        <w:pStyle w:val="BookText"/>
        <w:rPr/>
      </w:pPr>
      <w:r>
        <w:rPr>
          <w:rFonts w:ascii="Amiri" w:hAnsi="Amiri" w:eastAsia="Amiri" w:cs="Amiri"/>
          <w:color w:val="111111"/>
          <w:sz w:val="28"/>
          <w:sz w:val="28"/>
          <w:szCs w:val="28"/>
          <w:rtl w:val="true"/>
          <w:lang w:bidi="ar-SA"/>
        </w:rPr>
        <w:t>أخرج الترمذي وأحمد وغيرهما عن زيد بن أرقم وغيره، عن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أخرجه الترمذي في سننه،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ابن ماجة في سننه، والحاكم في المستدرك، وصحَّحه، ووافقه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أخرجه أحمد بن حنبل في المسند، وغيرهم، وعدَّه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قطف الأزهار المتناثرة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الأحاديث المتواترة، وكذا الكتاني في نظم المتناثر، والزبيدي في لقط اللآلئ المتناثرة، والحافظ شمس الدين الجزري في أسنى المطالب، والألباني في سلسلة الأحاديث الصحيحة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بالمولى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الولاية الذي هو الأولى بالتصرّف، فالمولى والولي شيء واحد، بدليل ما ورد في كثير من طرق الحديث، أن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ألستُ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فعلي مولاه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128" w:name="pg76_623"/>
    </w:p>
    <w:p>
      <w:pPr>
        <w:pStyle w:val="BookText"/>
        <w:rPr/>
      </w:pPr>
      <w:bookmarkEnd w:id="128"/>
      <w:r>
        <w:rPr>
          <w:rFonts w:ascii="Amiri" w:hAnsi="Amiri" w:eastAsia="Amiri" w:cs="Amiri"/>
          <w:color w:val="111111"/>
          <w:sz w:val="28"/>
          <w:sz w:val="28"/>
          <w:szCs w:val="28"/>
          <w:rtl w:val="true"/>
          <w:lang w:bidi="ar-SA"/>
        </w:rPr>
        <w:t>وقوله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منّي وأنا منه، وهو ولي كل مؤمن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الحرالي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والمولى هو الولي اللازم الولاية، القائم بها، الدائم عليها لمن تولاّه، بإسناد أمره إليه فيما هو ليس بمستطيع له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نص صريح وصحيح في خلافة الإمام أمير المؤمنين عليه السلام دون سواه</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462299_211673320"/>
      <w:bookmarkStart w:id="130" w:name="_Toc43"/>
      <w:bookmarkEnd w:id="129"/>
      <w:r>
        <w:rPr/>
        <w:t>٣</w:t>
      </w:r>
      <w:r>
        <w:rPr>
          <w:rtl w:val="true"/>
        </w:rPr>
        <w:t xml:space="preserve">- </w:t>
      </w:r>
      <w:r>
        <w:rPr>
          <w:rtl w:val="true"/>
        </w:rPr>
        <w:t>منزلة الإمام علي عليه السلام من رسول الله صلى الله عليه وآله كمنزلة هارون من موسى</w:t>
      </w:r>
      <w:r>
        <w:rPr>
          <w:rtl w:val="true"/>
        </w:rPr>
        <w:t>:</w:t>
      </w:r>
      <w:bookmarkEnd w:id="130"/>
    </w:p>
    <w:p>
      <w:pPr>
        <w:pStyle w:val="BookText"/>
        <w:rPr/>
      </w:pPr>
      <w:r>
        <w:rPr>
          <w:rFonts w:ascii="Amiri" w:hAnsi="Amiri" w:eastAsia="Amiri" w:cs="Amiri"/>
          <w:color w:val="111111"/>
          <w:sz w:val="28"/>
          <w:sz w:val="28"/>
          <w:szCs w:val="28"/>
          <w:rtl w:val="true"/>
          <w:lang w:bidi="ar-SA"/>
        </w:rPr>
        <w:t>أخرج البخاري ومسلم في صحيحيهما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مني بمنزلة هارون من موسى غير أنه لا نبي بعدي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ومنزلة هارون من موسى عليهما السلام في كتاب الله العزيز هي منزلة الوزارة والخلافة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مُوسَى لِأَخِيهِ هَارُونَ اخْلُفْنِي فِي قَوْمِي وَأَصْلِحْ وَلا تَتَّبِعْ سَبِيلَ الْمُفْسِدِينَ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كانت له هذه المنزلة من رسول الله صلى الله عليه وآله فهو المتعيِّن للخلافة، دون </w:t>
      </w:r>
      <w:bookmarkStart w:id="131" w:name="pg76_625"/>
    </w:p>
    <w:p>
      <w:pPr>
        <w:pStyle w:val="BookText"/>
        <w:rPr/>
      </w:pPr>
      <w:bookmarkEnd w:id="131"/>
      <w:r>
        <w:rPr>
          <w:rFonts w:ascii="Amiri" w:hAnsi="Amiri" w:eastAsia="Amiri" w:cs="Amiri"/>
          <w:color w:val="111111"/>
          <w:sz w:val="28"/>
          <w:sz w:val="28"/>
          <w:szCs w:val="28"/>
          <w:rtl w:val="true"/>
          <w:lang w:bidi="ar-SA"/>
        </w:rPr>
        <w:t>من لم تثبت له من رسول الله صلى الله عليه وآله مثل هذه المنزلة</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462301_211673320"/>
      <w:bookmarkStart w:id="133" w:name="_Toc44"/>
      <w:bookmarkEnd w:id="132"/>
      <w:r>
        <w:rPr/>
        <w:t>۴</w:t>
      </w:r>
      <w:r>
        <w:rPr>
          <w:rtl w:val="true"/>
        </w:rPr>
        <w:t xml:space="preserve">- </w:t>
      </w:r>
      <w:r>
        <w:rPr>
          <w:rtl w:val="true"/>
        </w:rPr>
        <w:t>الإمام علي عليه السلام خليفة رسول الله صلى الله عليه وآله من بعده</w:t>
      </w:r>
      <w:r>
        <w:rPr>
          <w:rtl w:val="true"/>
        </w:rPr>
        <w:t>:</w:t>
      </w:r>
      <w:bookmarkEnd w:id="133"/>
    </w:p>
    <w:p>
      <w:pPr>
        <w:pStyle w:val="BookText"/>
        <w:rPr/>
      </w:pPr>
      <w:r>
        <w:rPr>
          <w:rFonts w:ascii="Amiri" w:hAnsi="Amiri" w:eastAsia="Amiri" w:cs="Amiri"/>
          <w:color w:val="111111"/>
          <w:sz w:val="28"/>
          <w:sz w:val="28"/>
          <w:szCs w:val="28"/>
          <w:rtl w:val="true"/>
          <w:lang w:bidi="ar-SA"/>
        </w:rPr>
        <w:t>أخرج أحمد والطبراني والحاكم أن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مني بمنزلة هارون من موسى إلا أنه ليس بعدي نبي، إنه لا ينبغي أن أذهب إلا وأنت خليفتي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أبي عاصم في كتاب السنة بسنده عن رسول الله صلى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إلا أنك لستَ نبيًّا، إنه لا ينبغي أن أذهب إلا وأنت خليفتي في كل مؤمن من بعدي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موضع آخر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ترضى أن تكون مني بمنزلة هارون من موسى إلا أنك لستَ بنبي، وأنت خليفتي في كل مؤمن من بعدي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4" w:name="__RefHeading___Toc462303_211673320"/>
      <w:bookmarkStart w:id="135" w:name="_Toc45"/>
      <w:bookmarkEnd w:id="134"/>
      <w:r>
        <w:rPr/>
        <w:t>۵</w:t>
      </w:r>
      <w:r>
        <w:rPr>
          <w:rtl w:val="true"/>
        </w:rPr>
        <w:t xml:space="preserve">- </w:t>
      </w:r>
      <w:r>
        <w:rPr>
          <w:rtl w:val="true"/>
        </w:rPr>
        <w:t>الإمام علي عليه السلام يحب الله ورسوله ويحبّانه</w:t>
      </w:r>
      <w:r>
        <w:rPr>
          <w:rtl w:val="true"/>
        </w:rPr>
        <w:t>:</w:t>
      </w:r>
      <w:bookmarkEnd w:id="135"/>
    </w:p>
    <w:p>
      <w:pPr>
        <w:pStyle w:val="BookText"/>
        <w:rPr/>
      </w:pPr>
      <w:r>
        <w:rPr>
          <w:rFonts w:ascii="Amiri" w:hAnsi="Amiri" w:eastAsia="Amiri" w:cs="Amiri"/>
          <w:color w:val="111111"/>
          <w:sz w:val="28"/>
          <w:sz w:val="28"/>
          <w:szCs w:val="28"/>
          <w:rtl w:val="true"/>
          <w:lang w:bidi="ar-SA"/>
        </w:rPr>
        <w:t>أخرج البخاري ومسلم وغيرهما عن سعد وغيره، عن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غداً رجلاً يفتح الله على يديه، يحب الله ورسوله، ويحبّه الله ورسوله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6" w:name="__RefHeading___Toc462305_211673320"/>
      <w:bookmarkStart w:id="137" w:name="_Toc46"/>
      <w:bookmarkEnd w:id="136"/>
      <w:r>
        <w:rPr/>
        <w:t>۶</w:t>
      </w:r>
      <w:r>
        <w:rPr>
          <w:rtl w:val="true"/>
        </w:rPr>
        <w:t xml:space="preserve">- </w:t>
      </w:r>
      <w:r>
        <w:rPr>
          <w:rtl w:val="true"/>
        </w:rPr>
        <w:t>الإمام علي عليه السلام مع القرآن والقرآن مع علي</w:t>
      </w:r>
      <w:r>
        <w:rPr>
          <w:rtl w:val="true"/>
        </w:rPr>
        <w:t>:</w:t>
      </w:r>
      <w:bookmarkEnd w:id="13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الحاكم وغيره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bookmarkStart w:id="138" w:name="pg76_627"/>
    </w:p>
    <w:p>
      <w:pPr>
        <w:pStyle w:val="BookText"/>
        <w:rPr/>
      </w:pPr>
      <w:bookmarkEnd w:id="138"/>
      <w:r>
        <w:rPr>
          <w:rFonts w:ascii="Amiri" w:hAnsi="Amiri" w:eastAsia="Amiri" w:cs="Amiri"/>
          <w:color w:val="111111"/>
          <w:sz w:val="28"/>
          <w:sz w:val="28"/>
          <w:szCs w:val="28"/>
          <w:rtl w:val="true"/>
          <w:lang w:bidi="ar-SA"/>
        </w:rPr>
        <w:t xml:space="preserve">مع القرآن والقرآن مع علي، لن يتفرَّقا حتى يَرِدا عليَّ الحوض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9" w:name="__RefHeading___Toc462307_211673320"/>
      <w:bookmarkStart w:id="140" w:name="_Toc47"/>
      <w:bookmarkEnd w:id="139"/>
      <w:r>
        <w:rPr/>
        <w:t>٧</w:t>
      </w:r>
      <w:r>
        <w:rPr>
          <w:rtl w:val="true"/>
        </w:rPr>
        <w:t xml:space="preserve">- </w:t>
      </w:r>
      <w:r>
        <w:rPr>
          <w:rtl w:val="true"/>
        </w:rPr>
        <w:t>الإمام علي عليه السلام مع الحق، يدور الحق معه حيثما دار</w:t>
      </w:r>
      <w:r>
        <w:rPr>
          <w:rtl w:val="true"/>
        </w:rPr>
        <w:t>:</w:t>
      </w:r>
      <w:bookmarkEnd w:id="140"/>
    </w:p>
    <w:p>
      <w:pPr>
        <w:pStyle w:val="BookText"/>
        <w:rPr/>
      </w:pPr>
      <w:r>
        <w:rPr>
          <w:rFonts w:ascii="Amiri" w:hAnsi="Amiri" w:eastAsia="Amiri" w:cs="Amiri"/>
          <w:color w:val="111111"/>
          <w:sz w:val="28"/>
          <w:sz w:val="28"/>
          <w:szCs w:val="28"/>
          <w:rtl w:val="true"/>
          <w:lang w:bidi="ar-SA"/>
        </w:rPr>
        <w:t>أخرج أبو يعلى وغيره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بيت النبي صلى الله عليه وسلم في نفر من المهاجرين والأنصار، فخرج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بخياركم؟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الموفون المطيبون، إن الله يحب الحفي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 ذا، الحق مع ذا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البزار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الفرقة التي تدعو إلى أمر علي فالزموها، فإنها على الهدى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الترمذي والحاكم 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أدِر الحق معه حيث دار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البزار أيضاً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فارقني فارق الله، ومن فارقك يا علي فارقني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اقتدى في دينه بعلي بن أبي طالب فقد اهتدى،</w:t>
      </w:r>
    </w:p>
    <w:p>
      <w:pPr>
        <w:pStyle w:val="BookText"/>
        <w:rPr/>
      </w:pPr>
      <w:r>
        <w:rPr>
          <w:rFonts w:ascii="Amiri" w:hAnsi="Amiri" w:eastAsia="Amiri" w:cs="Amiri"/>
          <w:color w:val="111111"/>
          <w:sz w:val="28"/>
          <w:sz w:val="28"/>
          <w:szCs w:val="28"/>
          <w:rtl w:val="true"/>
          <w:lang w:bidi="ar-SA"/>
        </w:rPr>
        <w:t>والدليل عليه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أدر الحق مع علي حيث دار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1" w:name="__RefHeading___Toc462309_211673320"/>
      <w:bookmarkStart w:id="142" w:name="_Toc48"/>
      <w:bookmarkEnd w:id="141"/>
      <w:r>
        <w:rPr/>
        <w:t>٨</w:t>
      </w:r>
      <w:r>
        <w:rPr>
          <w:rtl w:val="true"/>
        </w:rPr>
        <w:t xml:space="preserve">- </w:t>
      </w:r>
      <w:r>
        <w:rPr>
          <w:rtl w:val="true"/>
        </w:rPr>
        <w:t>النظر إلى وجه الإمام علي عليه السلام عبادة</w:t>
      </w:r>
      <w:r>
        <w:rPr>
          <w:rtl w:val="true"/>
        </w:rPr>
        <w:t>:</w:t>
      </w:r>
      <w:bookmarkEnd w:id="142"/>
    </w:p>
    <w:p>
      <w:pPr>
        <w:pStyle w:val="BookText"/>
        <w:rPr/>
      </w:pPr>
      <w:r>
        <w:rPr>
          <w:rFonts w:ascii="Amiri" w:hAnsi="Amiri" w:eastAsia="Amiri" w:cs="Amiri"/>
          <w:color w:val="111111"/>
          <w:sz w:val="28"/>
          <w:sz w:val="28"/>
          <w:szCs w:val="28"/>
          <w:rtl w:val="true"/>
          <w:lang w:bidi="ar-SA"/>
        </w:rPr>
        <w:t>أخرج الحاكم وغيره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bookmarkStart w:id="143" w:name="pg76_629"/>
    </w:p>
    <w:p>
      <w:pPr>
        <w:pStyle w:val="BookText"/>
        <w:rPr/>
      </w:pPr>
      <w:bookmarkEnd w:id="143"/>
      <w:r>
        <w:rPr>
          <w:rFonts w:ascii="Amiri" w:hAnsi="Amiri" w:eastAsia="Amiri" w:cs="Amiri"/>
          <w:color w:val="111111"/>
          <w:sz w:val="28"/>
          <w:sz w:val="28"/>
          <w:szCs w:val="28"/>
          <w:rtl w:val="true"/>
          <w:lang w:bidi="ar-SA"/>
        </w:rPr>
        <w:t xml:space="preserve">النظر إلى وجه علي عبادة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4" w:name="__RefHeading___Toc462311_211673320"/>
      <w:bookmarkStart w:id="145" w:name="_Toc49"/>
      <w:bookmarkEnd w:id="144"/>
      <w:r>
        <w:rPr/>
        <w:t>٩</w:t>
      </w:r>
      <w:r>
        <w:rPr>
          <w:rtl w:val="true"/>
        </w:rPr>
        <w:t xml:space="preserve">- </w:t>
      </w:r>
      <w:r>
        <w:rPr>
          <w:rtl w:val="true"/>
        </w:rPr>
        <w:t>أخو النبي صلى الله عليه وآله في الدنيا والآخرة</w:t>
      </w:r>
      <w:r>
        <w:rPr>
          <w:rtl w:val="true"/>
        </w:rPr>
        <w:t>:</w:t>
      </w:r>
      <w:bookmarkEnd w:id="145"/>
    </w:p>
    <w:p>
      <w:pPr>
        <w:pStyle w:val="BookText"/>
        <w:rPr/>
      </w:pPr>
      <w:r>
        <w:rPr>
          <w:rFonts w:ascii="Amiri" w:hAnsi="Amiri" w:eastAsia="Amiri" w:cs="Amiri"/>
          <w:color w:val="111111"/>
          <w:sz w:val="28"/>
          <w:sz w:val="28"/>
          <w:szCs w:val="28"/>
          <w:rtl w:val="true"/>
          <w:lang w:bidi="ar-SA"/>
        </w:rPr>
        <w:t>أخرج الترمذي وغيره،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رسول الله صلى الله عليه وسلم بين أصحابه، فجاء علي تدمع عيناه،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آخيتَ بين أصحابك ولم تؤاخ بيني وبين أحد؟ فقال له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في الدنيا والآخرة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هذه المؤاخاة كثير ممن ترجم أمير المؤمنين عليه السلام وقد تقدَّم شيء من ذلك</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462313_211673320"/>
      <w:bookmarkStart w:id="147" w:name="_Toc50"/>
      <w:bookmarkEnd w:id="146"/>
      <w:r>
        <w:rPr/>
        <w:t>١٠</w:t>
      </w:r>
      <w:r>
        <w:rPr>
          <w:rtl w:val="true"/>
        </w:rPr>
        <w:t xml:space="preserve">- </w:t>
      </w:r>
      <w:r>
        <w:rPr>
          <w:rtl w:val="true"/>
        </w:rPr>
        <w:t>باب مدينة العلم</w:t>
      </w:r>
      <w:r>
        <w:rPr>
          <w:rtl w:val="true"/>
        </w:rPr>
        <w:t>:</w:t>
      </w:r>
      <w:bookmarkEnd w:id="147"/>
    </w:p>
    <w:p>
      <w:pPr>
        <w:pStyle w:val="BookText"/>
        <w:rPr/>
      </w:pPr>
      <w:r>
        <w:rPr>
          <w:rFonts w:ascii="Amiri" w:hAnsi="Amiri" w:eastAsia="Amiri" w:cs="Amiri"/>
          <w:color w:val="111111"/>
          <w:sz w:val="28"/>
          <w:sz w:val="28"/>
          <w:szCs w:val="28"/>
          <w:rtl w:val="true"/>
          <w:lang w:bidi="ar-SA"/>
        </w:rPr>
        <w:t>أخرج الحاكم عن علي عليه السلام وغيره،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فمن أراد العلم فليأت الباب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على الصواب، لا صحيح كما قال الحاكم، ولا موضوع كما قاله جماعة منهم ابن الجوزي والنووي، وقد بيَّنتُ حاله في التعقيبات على الموضوعات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 فتاويه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قسم الحسن، لا يرتقي إلى الصحة، ولا ينحط إلى الكذب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الحافظ العلائي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أنه حسن باعتبار طرقه، لا صحيح ولا </w:t>
      </w:r>
      <w:bookmarkStart w:id="148" w:name="pg76_631"/>
    </w:p>
    <w:p>
      <w:pPr>
        <w:pStyle w:val="BookText"/>
        <w:rPr/>
      </w:pPr>
      <w:bookmarkEnd w:id="148"/>
      <w:r>
        <w:rPr>
          <w:rFonts w:ascii="Amiri" w:hAnsi="Amiri" w:eastAsia="Amiri" w:cs="Amiri"/>
          <w:color w:val="111111"/>
          <w:sz w:val="28"/>
          <w:sz w:val="28"/>
          <w:szCs w:val="28"/>
          <w:rtl w:val="true"/>
          <w:lang w:bidi="ar-SA"/>
        </w:rPr>
        <w:t xml:space="preserve">ضعيف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الزركشي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ينتهي إلى درجة الحسن المحتج به، ولا يكون ضعيفاً فضلاً عن كونه موضوعاً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أنه صحيح من حديث أبي معاوية، وليس بباطل، إذ قد رواه غير واحد عنه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هذا الحديث عن أبي معاوية فهو صحيح عندهم؛ لأن أبا معاوية يرويه عن الأعمش، عن مجاهد، عن ابن عباس، عن رسول الله صلى الله عليه وآله، والقوم إنما يتّهمون بوضع هذا الحديث أبا الصلت الهروي عبد السلام بن صالح، وهو إنما يرويه عن أبي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هذا الحديث عن أبي معاوية جماعة كما قال الخطيب،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بن سلمة، والحسن بن علي بن راشد، وأحمد بن سلمة أبو عمرو الجرجاني، وعمر بن إسماعيل بن مجالد، ومحمد بن جعفر الفيدي، وجعفر بن محمد البغدادي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9" w:name="__RefHeading___Toc462315_211673320"/>
      <w:bookmarkStart w:id="150" w:name="_Toc51"/>
      <w:bookmarkEnd w:id="149"/>
      <w:r>
        <w:rPr/>
        <w:t>١١</w:t>
      </w:r>
      <w:r>
        <w:rPr>
          <w:rtl w:val="true"/>
        </w:rPr>
        <w:t xml:space="preserve">- </w:t>
      </w:r>
      <w:r>
        <w:rPr>
          <w:rtl w:val="true"/>
        </w:rPr>
        <w:t>لا يحب عليًّا عليه السلام إلا مؤمن، ولا يبغضه إلا منافق</w:t>
      </w:r>
      <w:r>
        <w:rPr>
          <w:rtl w:val="true"/>
        </w:rPr>
        <w:t>:</w:t>
      </w:r>
      <w:bookmarkEnd w:id="150"/>
    </w:p>
    <w:p>
      <w:pPr>
        <w:pStyle w:val="BookText"/>
        <w:rPr/>
      </w:pPr>
      <w:r>
        <w:rPr>
          <w:rFonts w:ascii="Amiri" w:hAnsi="Amiri" w:eastAsia="Amiri" w:cs="Amiri"/>
          <w:color w:val="111111"/>
          <w:sz w:val="28"/>
          <w:sz w:val="28"/>
          <w:szCs w:val="28"/>
          <w:rtl w:val="true"/>
          <w:lang w:bidi="ar-SA"/>
        </w:rPr>
        <w:t>أخرج مسلم وغيره،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إنه لعهد النبي الأمّي إليَّ أنه لا يحبّني إلا مؤمن، ولا يبغضني إلا منافق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لنعرف المنافقين نحن معشر الأنصار </w:t>
      </w:r>
      <w:bookmarkStart w:id="151" w:name="pg76_633"/>
    </w:p>
    <w:p>
      <w:pPr>
        <w:pStyle w:val="BookText"/>
        <w:rPr/>
      </w:pPr>
      <w:bookmarkEnd w:id="151"/>
      <w:r>
        <w:rPr>
          <w:rFonts w:ascii="Amiri" w:hAnsi="Amiri" w:eastAsia="Amiri" w:cs="Amiri"/>
          <w:color w:val="111111"/>
          <w:sz w:val="28"/>
          <w:sz w:val="28"/>
          <w:szCs w:val="28"/>
          <w:rtl w:val="true"/>
          <w:lang w:bidi="ar-SA"/>
        </w:rPr>
        <w:t xml:space="preserve">ببغضهم علي بن أبي طالب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462317_211673320"/>
      <w:bookmarkStart w:id="153" w:name="_Toc52"/>
      <w:bookmarkEnd w:id="152"/>
      <w:r>
        <w:rPr/>
        <w:t>١٢</w:t>
      </w:r>
      <w:r>
        <w:rPr>
          <w:rtl w:val="true"/>
        </w:rPr>
        <w:t xml:space="preserve">- </w:t>
      </w:r>
      <w:r>
        <w:rPr>
          <w:rtl w:val="true"/>
        </w:rPr>
        <w:t>الإمام علي عليه السلام سيّد العرب</w:t>
      </w:r>
      <w:r>
        <w:rPr>
          <w:rtl w:val="true"/>
        </w:rPr>
        <w:t>:</w:t>
      </w:r>
      <w:bookmarkEnd w:id="153"/>
    </w:p>
    <w:p>
      <w:pPr>
        <w:pStyle w:val="BookText"/>
        <w:rPr/>
      </w:pPr>
      <w:r>
        <w:rPr>
          <w:rFonts w:ascii="Amiri" w:hAnsi="Amiri" w:eastAsia="Amiri" w:cs="Amiri"/>
          <w:color w:val="111111"/>
          <w:sz w:val="28"/>
          <w:sz w:val="28"/>
          <w:szCs w:val="28"/>
          <w:rtl w:val="true"/>
          <w:lang w:bidi="ar-SA"/>
        </w:rPr>
        <w:t>أخرج الحاكم النيسابوري وغيره، عن عائشة وغيرها، أن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ولد آدم، وعلي سيّد العرب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ما رواه الحاكم بسنده عن عبد الله بن أسعد بن زرارة،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إليَّ في علي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سيّد المسلمين، وإمام المتقين، وقائد الغر المحجَّلين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وهذان الحديثان واضحا الدلالة على أفضلية الإمام أمير المؤمنين عليه السلام، وأنه أولى من غيره بالخلافة</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462319_211673320"/>
      <w:bookmarkStart w:id="155" w:name="_Toc53"/>
      <w:bookmarkEnd w:id="154"/>
      <w:r>
        <w:rPr/>
        <w:t>١٣</w:t>
      </w:r>
      <w:r>
        <w:rPr>
          <w:rtl w:val="true"/>
        </w:rPr>
        <w:t xml:space="preserve">- </w:t>
      </w:r>
      <w:r>
        <w:rPr>
          <w:rtl w:val="true"/>
        </w:rPr>
        <w:t>الإمام علي عليه السلام خشن في ذات الله</w:t>
      </w:r>
      <w:r>
        <w:rPr>
          <w:rtl w:val="true"/>
        </w:rPr>
        <w:t>:</w:t>
      </w:r>
      <w:bookmarkEnd w:id="155"/>
    </w:p>
    <w:p>
      <w:pPr>
        <w:pStyle w:val="BookText"/>
        <w:rPr/>
      </w:pPr>
      <w:r>
        <w:rPr>
          <w:rFonts w:ascii="Amiri" w:hAnsi="Amiri" w:eastAsia="Amiri" w:cs="Amiri"/>
          <w:color w:val="111111"/>
          <w:sz w:val="28"/>
          <w:sz w:val="28"/>
          <w:szCs w:val="28"/>
          <w:rtl w:val="true"/>
          <w:lang w:bidi="ar-SA"/>
        </w:rPr>
        <w:t>أخرج أحمد والحاكم،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عليَّ بن أبي طالب الناسُ إلى رسول الله صلى الله عليه وسلم، فقام فينا خطيباً،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لا تشكوا عليًّا، فو الله إنه لأخشن في ذات الله وفي سبيل الله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6" w:name="__RefHeading___Toc462321_211673320"/>
      <w:bookmarkStart w:id="157" w:name="_Toc54"/>
      <w:bookmarkEnd w:id="156"/>
      <w:r>
        <w:rPr/>
        <w:t>١۴</w:t>
      </w:r>
      <w:r>
        <w:rPr>
          <w:rtl w:val="true"/>
        </w:rPr>
        <w:t xml:space="preserve">- </w:t>
      </w:r>
      <w:r>
        <w:rPr>
          <w:rtl w:val="true"/>
        </w:rPr>
        <w:t>الإمام علي عليه السلام ممّن أُمر النبي بحبّهم</w:t>
      </w:r>
      <w:r>
        <w:rPr>
          <w:rtl w:val="true"/>
        </w:rPr>
        <w:t>:</w:t>
      </w:r>
      <w:bookmarkEnd w:id="15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الترمذي، وابن ماجة، وأحمد، والحاكم، وغيرهم،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بحب أربعة، وأخبرني أنه يحبّهم،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سمِّهم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ذر، والمقداد، وسلمان، </w:t>
      </w:r>
      <w:bookmarkStart w:id="158" w:name="pg76_635"/>
    </w:p>
    <w:p>
      <w:pPr>
        <w:pStyle w:val="BookText"/>
        <w:rPr/>
      </w:pPr>
      <w:bookmarkEnd w:id="158"/>
      <w:r>
        <w:rPr>
          <w:rFonts w:ascii="Amiri" w:hAnsi="Amiri" w:eastAsia="Amiri" w:cs="Amiri"/>
          <w:color w:val="111111"/>
          <w:sz w:val="28"/>
          <w:sz w:val="28"/>
          <w:szCs w:val="28"/>
          <w:rtl w:val="true"/>
          <w:lang w:bidi="ar-SA"/>
        </w:rPr>
        <w:t xml:space="preserve">أمرني بحبّهم، وأخبرني أنه يحبّهم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9" w:name="__RefHeading___Toc462323_211673320"/>
      <w:bookmarkStart w:id="160" w:name="_Toc55"/>
      <w:bookmarkEnd w:id="159"/>
      <w:r>
        <w:rPr/>
        <w:t>١۵</w:t>
      </w:r>
      <w:r>
        <w:rPr>
          <w:rtl w:val="true"/>
        </w:rPr>
        <w:t xml:space="preserve">- </w:t>
      </w:r>
      <w:r>
        <w:rPr>
          <w:rtl w:val="true"/>
        </w:rPr>
        <w:t>الإمام علي عليه السلام ممَّن تشتاق الجنة إليهم</w:t>
      </w:r>
      <w:r>
        <w:rPr>
          <w:rtl w:val="true"/>
        </w:rPr>
        <w:t>:</w:t>
      </w:r>
      <w:bookmarkEnd w:id="160"/>
    </w:p>
    <w:p>
      <w:pPr>
        <w:pStyle w:val="BookText"/>
        <w:rPr/>
      </w:pPr>
      <w:r>
        <w:rPr>
          <w:rFonts w:ascii="Amiri" w:hAnsi="Amiri" w:eastAsia="Amiri" w:cs="Amiri"/>
          <w:color w:val="111111"/>
          <w:sz w:val="28"/>
          <w:sz w:val="28"/>
          <w:szCs w:val="28"/>
          <w:rtl w:val="true"/>
          <w:lang w:bidi="ar-SA"/>
        </w:rPr>
        <w:t>أخرج الحاكم والبزار والطبراني وغيرهم، عن أنس وغيره،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اشتاقت الجنة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وعمّار، وسلمان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1" w:name="__RefHeading___Toc462325_211673320"/>
      <w:bookmarkStart w:id="162" w:name="_Toc56"/>
      <w:bookmarkEnd w:id="161"/>
      <w:r>
        <w:rPr/>
        <w:t>١۶</w:t>
      </w:r>
      <w:r>
        <w:rPr>
          <w:rtl w:val="true"/>
        </w:rPr>
        <w:t xml:space="preserve">- </w:t>
      </w:r>
      <w:r>
        <w:rPr>
          <w:rtl w:val="true"/>
        </w:rPr>
        <w:t>أمر النبي صلى الله عليه وآله بسد الأبواب إلا باب الإمام علي عليه السلام</w:t>
      </w:r>
      <w:r>
        <w:rPr>
          <w:rtl w:val="true"/>
        </w:rPr>
        <w:t>:</w:t>
      </w:r>
      <w:bookmarkEnd w:id="162"/>
    </w:p>
    <w:p>
      <w:pPr>
        <w:pStyle w:val="BookText"/>
        <w:rPr/>
      </w:pPr>
      <w:r>
        <w:rPr>
          <w:rFonts w:ascii="Amiri" w:hAnsi="Amiri" w:eastAsia="Amiri" w:cs="Amiri"/>
          <w:color w:val="111111"/>
          <w:sz w:val="28"/>
          <w:sz w:val="28"/>
          <w:szCs w:val="28"/>
          <w:rtl w:val="true"/>
          <w:lang w:bidi="ar-SA"/>
        </w:rPr>
        <w:t>أخرج الترمذي وأحمد والحاكم وغيرهم، عن ابن عباس وغيره، أن</w:t>
      </w:r>
    </w:p>
    <w:p>
      <w:pPr>
        <w:pStyle w:val="BookText"/>
        <w:rPr/>
      </w:pPr>
      <w:r>
        <w:rPr>
          <w:rFonts w:ascii="Amiri" w:hAnsi="Amiri" w:eastAsia="Amiri" w:cs="Amiri"/>
          <w:color w:val="111111"/>
          <w:sz w:val="28"/>
          <w:sz w:val="28"/>
          <w:szCs w:val="28"/>
          <w:rtl w:val="true"/>
          <w:lang w:bidi="ar-SA"/>
        </w:rPr>
        <w:t xml:space="preserve">رسول الله صلى الله عليه وآله أمر بسد الأبواب إلا باب علي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صلى الله عليه وسلم بسد الأبواب الشارعة في المسجد وترك باب علي رضي الله عنه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يحل لأحد يجنب في هذا المسجد غيري وغيرك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السيوطي بعض طرق حديث سد الأبواب إلا باب علي، وصحَّح </w:t>
      </w:r>
      <w:bookmarkStart w:id="163" w:name="pg76_636"/>
    </w:p>
    <w:p>
      <w:pPr>
        <w:pStyle w:val="BookText"/>
        <w:rPr/>
      </w:pPr>
      <w:bookmarkEnd w:id="163"/>
      <w:r>
        <w:rPr>
          <w:rFonts w:ascii="Amiri" w:hAnsi="Amiri" w:eastAsia="Amiri" w:cs="Amiri"/>
          <w:color w:val="111111"/>
          <w:sz w:val="28"/>
          <w:sz w:val="28"/>
          <w:szCs w:val="28"/>
          <w:rtl w:val="true"/>
          <w:lang w:bidi="ar-SA"/>
        </w:rPr>
        <w:t>بعضها، وحسَّن بعضها الآخر،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بهذه الأحاديث الصحيحة، بل المتواترة، أنه صلى الله عليه وسلم منع من فتح باب شارع إلى مسجد، ولم يأذن في ذلك لأحد، ولا لعمّه العباس، ولا لأبي بكر، إلا لعلي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بالجملة فالحديث ثابت، لا يحل لمسلم أن يحكم ببطلانه، وله طرق كثيرة جدًّا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4" w:name="__RefHeading___Toc462327_211673320"/>
      <w:bookmarkStart w:id="165" w:name="_Toc57"/>
      <w:bookmarkEnd w:id="164"/>
      <w:r>
        <w:rPr/>
        <w:t>١٧</w:t>
      </w:r>
      <w:r>
        <w:rPr>
          <w:rtl w:val="true"/>
        </w:rPr>
        <w:t xml:space="preserve">- </w:t>
      </w:r>
      <w:r>
        <w:rPr>
          <w:rtl w:val="true"/>
        </w:rPr>
        <w:t>الإمام علي مِن النبي صلى الله عليه وآله، والنبي منه</w:t>
      </w:r>
      <w:r>
        <w:rPr>
          <w:rtl w:val="true"/>
        </w:rPr>
        <w:t>:</w:t>
      </w:r>
      <w:bookmarkEnd w:id="165"/>
    </w:p>
    <w:p>
      <w:pPr>
        <w:pStyle w:val="BookText"/>
        <w:rPr/>
      </w:pPr>
      <w:r>
        <w:rPr>
          <w:rFonts w:ascii="Amiri" w:hAnsi="Amiri" w:eastAsia="Amiri" w:cs="Amiri"/>
          <w:color w:val="111111"/>
          <w:sz w:val="28"/>
          <w:sz w:val="28"/>
          <w:szCs w:val="28"/>
          <w:rtl w:val="true"/>
          <w:lang w:bidi="ar-SA"/>
        </w:rPr>
        <w:t>أخرج البخاري أن النبي صلى الله عليه وآله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وأنا منك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الترمذي بسنده عن حبشي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منّي، وأنا من علي، ولا يؤدّي عني إلا أنا أو علي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النسب والصهر والمسابقة والمحبة وغير ذلك من المزايا، ولم يرد محض القرابة، وإلا فجعفر شريكه فيها </w:t>
      </w:r>
      <w:r>
        <w:rPr>
          <w:rStyle w:val="FootnoteAnchor"/>
          <w:rtl w:val="true"/>
        </w:rPr>
        <w:footnoteReference w:id="234"/>
      </w:r>
      <w:r>
        <w:rPr>
          <w:rFonts w:ascii="Amiri" w:hAnsi="Amiri" w:eastAsia="Amiri" w:cs="Amiri"/>
          <w:color w:val="111111"/>
          <w:sz w:val="28"/>
          <w:sz w:val="28"/>
          <w:szCs w:val="28"/>
          <w:rtl w:val="true"/>
          <w:lang w:bidi="ar-SA"/>
        </w:rPr>
        <w:t xml:space="preserve">، وهو قول الملا علي القاري والمناوي وغيرهما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6" w:name="__RefHeading___Toc462329_211673320"/>
      <w:bookmarkStart w:id="167" w:name="_Toc58"/>
      <w:bookmarkEnd w:id="166"/>
      <w:r>
        <w:rPr/>
        <w:t>١٨</w:t>
      </w:r>
      <w:r>
        <w:rPr>
          <w:rtl w:val="true"/>
        </w:rPr>
        <w:t xml:space="preserve">- </w:t>
      </w:r>
      <w:r>
        <w:rPr>
          <w:rtl w:val="true"/>
        </w:rPr>
        <w:t>الإمام علي عليه السلام أحب الخلق إلى الله</w:t>
      </w:r>
      <w:r>
        <w:rPr>
          <w:rtl w:val="true"/>
        </w:rPr>
        <w:t>:</w:t>
      </w:r>
      <w:bookmarkEnd w:id="16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الترمذي والحاكم،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النبي صلى الله عليه وسلم طير، فقال اللهم ائتني بأحب خلقك إليك يأكل معي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فأكل معه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bookmarkStart w:id="168" w:name="pg76_639"/>
    </w:p>
    <w:p>
      <w:pPr>
        <w:pStyle w:val="BookText"/>
        <w:rPr/>
      </w:pPr>
      <w:bookmarkEnd w:id="168"/>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أكثر القوم هذا الحديث، وضعَّفوه مع صحّة سنده، وكثرة طرقه التي تلحقه بالحَسن على الأقل، والسبب أنه مخالف للمعتقد الموروث بتفضيل غيره عليه، ومَن لم يجسر على رد هذا الحديث أوَّله بما يخرجه عن أن يكون فضيلة ذات شأن لأمير المؤمنين عليه السلام</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462331_211673320"/>
      <w:bookmarkStart w:id="170" w:name="_Toc59"/>
      <w:bookmarkEnd w:id="169"/>
      <w:r>
        <w:rPr/>
        <w:t>١٩</w:t>
      </w:r>
      <w:r>
        <w:rPr>
          <w:rtl w:val="true"/>
        </w:rPr>
        <w:t xml:space="preserve">- </w:t>
      </w:r>
      <w:r>
        <w:rPr>
          <w:rtl w:val="true"/>
        </w:rPr>
        <w:t>من آذى الإمام عليًّا عليه السلام فقد آذى رسول الله صلى الله عليه وآله</w:t>
      </w:r>
      <w:r>
        <w:rPr>
          <w:rtl w:val="true"/>
        </w:rPr>
        <w:t>:</w:t>
      </w:r>
      <w:bookmarkEnd w:id="170"/>
    </w:p>
    <w:p>
      <w:pPr>
        <w:pStyle w:val="BookText"/>
        <w:rPr/>
      </w:pPr>
      <w:r>
        <w:rPr>
          <w:rFonts w:ascii="Amiri" w:hAnsi="Amiri" w:eastAsia="Amiri" w:cs="Amiri"/>
          <w:color w:val="111111"/>
          <w:sz w:val="28"/>
          <w:sz w:val="28"/>
          <w:szCs w:val="28"/>
          <w:rtl w:val="true"/>
          <w:lang w:bidi="ar-SA"/>
        </w:rPr>
        <w:t xml:space="preserve">أخرج أحمد والحاكم وغيرهما، عن عمرو بن شاس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آذى عليًّا فقد آذاني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أبو يعلى بسنده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في المسجد أنا ورجلين معي، فنلنا من علي، فأقبل رسول الله صلى الله عليه وسلم غضبان يُعرَف في وجهه الغضب، فتعوَّذت بالله من غضبه،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وما لي؟ من آذى عليًّا فقد آذاني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1" w:name="__RefHeading___Toc462333_211673320"/>
      <w:bookmarkStart w:id="172" w:name="_Toc60"/>
      <w:bookmarkEnd w:id="171"/>
      <w:r>
        <w:rPr/>
        <w:t>٢٠</w:t>
      </w:r>
      <w:r>
        <w:rPr>
          <w:rtl w:val="true"/>
        </w:rPr>
        <w:t xml:space="preserve">- </w:t>
      </w:r>
      <w:r>
        <w:rPr>
          <w:rtl w:val="true"/>
        </w:rPr>
        <w:t>مَن سبَّ الإمام عليًّا عليه السلام فقد سبَّ رسول الله صلى الله عليه وآله</w:t>
      </w:r>
      <w:r>
        <w:rPr>
          <w:rtl w:val="true"/>
        </w:rPr>
        <w:t>:</w:t>
      </w:r>
      <w:bookmarkEnd w:id="172"/>
    </w:p>
    <w:p>
      <w:pPr>
        <w:pStyle w:val="BookText"/>
        <w:rPr/>
      </w:pPr>
      <w:r>
        <w:rPr>
          <w:rFonts w:ascii="Amiri" w:hAnsi="Amiri" w:eastAsia="Amiri" w:cs="Amiri"/>
          <w:color w:val="111111"/>
          <w:sz w:val="28"/>
          <w:sz w:val="28"/>
          <w:szCs w:val="28"/>
          <w:rtl w:val="true"/>
          <w:lang w:bidi="ar-SA"/>
        </w:rPr>
        <w:t>أخرج أحمد والحاكم وغيرهما،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سبَّني، ومن سبَّني فقد سبَّ الله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تعالى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173" w:name="pg76_640"/>
    </w:p>
    <w:p>
      <w:pPr>
        <w:pStyle w:val="Heading6"/>
        <w:numPr>
          <w:ilvl w:val="5"/>
          <w:numId w:val="1"/>
        </w:numPr>
        <w:rPr/>
      </w:pPr>
      <w:bookmarkStart w:id="174" w:name="__RefHeading___Toc462335_211673320"/>
      <w:bookmarkStart w:id="175" w:name="_Toc61"/>
      <w:bookmarkEnd w:id="173"/>
      <w:bookmarkEnd w:id="174"/>
      <w:r>
        <w:rPr/>
        <w:t>٢١</w:t>
      </w:r>
      <w:r>
        <w:rPr>
          <w:rtl w:val="true"/>
        </w:rPr>
        <w:t xml:space="preserve">- </w:t>
      </w:r>
      <w:r>
        <w:rPr>
          <w:rtl w:val="true"/>
        </w:rPr>
        <w:t>مَن أحبَّ الإمام عليًّا عليه السلام فقد أحبَّ النبي صلى الله عليه وآله، ومَن أبغضه أبغضه</w:t>
      </w:r>
      <w:r>
        <w:rPr>
          <w:rtl w:val="true"/>
        </w:rPr>
        <w:t>:</w:t>
      </w:r>
      <w:bookmarkEnd w:id="175"/>
    </w:p>
    <w:p>
      <w:pPr>
        <w:pStyle w:val="BookText"/>
        <w:rPr/>
      </w:pPr>
      <w:r>
        <w:rPr>
          <w:rFonts w:ascii="Amiri" w:hAnsi="Amiri" w:eastAsia="Amiri" w:cs="Amiri"/>
          <w:color w:val="111111"/>
          <w:sz w:val="28"/>
          <w:sz w:val="28"/>
          <w:szCs w:val="28"/>
          <w:rtl w:val="true"/>
          <w:lang w:bidi="ar-SA"/>
        </w:rPr>
        <w:t>أخرج الحاكم وغيره،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عليًّا فقد أحبَّني، ومن أبغض عليًّا فقد أبغضني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6" w:name="__RefHeading___Toc462337_211673320"/>
      <w:bookmarkStart w:id="177" w:name="_Toc62"/>
      <w:bookmarkEnd w:id="176"/>
      <w:r>
        <w:rPr/>
        <w:t>٢٢</w:t>
      </w:r>
      <w:r>
        <w:rPr>
          <w:rtl w:val="true"/>
        </w:rPr>
        <w:t xml:space="preserve">- </w:t>
      </w:r>
      <w:r>
        <w:rPr>
          <w:rtl w:val="true"/>
        </w:rPr>
        <w:t>رد الشمس للإمام علي عليه السلام</w:t>
      </w:r>
      <w:r>
        <w:rPr>
          <w:rtl w:val="true"/>
        </w:rPr>
        <w:t>:</w:t>
      </w:r>
      <w:bookmarkEnd w:id="177"/>
    </w:p>
    <w:p>
      <w:pPr>
        <w:pStyle w:val="BookText"/>
        <w:rPr/>
      </w:pPr>
      <w:r>
        <w:rPr>
          <w:rFonts w:ascii="Amiri" w:hAnsi="Amiri" w:eastAsia="Amiri" w:cs="Amiri"/>
          <w:color w:val="111111"/>
          <w:sz w:val="28"/>
          <w:sz w:val="28"/>
          <w:szCs w:val="28"/>
          <w:rtl w:val="true"/>
          <w:lang w:bidi="ar-SA"/>
        </w:rPr>
        <w:t>أخرج الطبراني والطحاوي وغيرهما، عن أسماء بنت عميس أن رسول الله صلى الله عليه وسلم صلَّى الظهر بالصهباء، ثم أرسل عليًّا في حاجة، فرجع وقد صلَّى النبي صلى الله عليه وسلم العصر، فوضع النبي صلى الله عليه وسلم رأسه في حجر علي فنام، فلم يحرِّكه حتى غابت الشمس، فقال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عبدك عليًّا احتبس بنفسه على نبيِّه، فرُدَّ عليه الشمس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فطلعت عليه الشمس حتى رفعت على الجبال وعلى الأرض، وقام علي فتوضأ وصلَّى العصر، ثم غابت وذلك بالصهباء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صرَّح جماعة من الأئمة والحفّاظ بأنه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عياض في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الطحاوي في مشكل الآثار عن أسماء بنت عميس من طريقين أن النبي صلى الله عليه وسلم كان يوحى إليه ورأسه في حجر علي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الحديثان ثابتان، ورواتهما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الطحاوي أن أحمد بن صالح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لمن سبيله العلم التخلّف عن حفظ حديث أسماء؛ لأنه من علامات النبوّة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يشهد بصحة ذلك قول الإمام الشافعي رضي الله عنه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أُوتي نبي معجزة إلا أوتي نبيّنا صلى الله عليه وسلم نظيرها أو أبلغ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صحَّ أن الشمس حُبست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Amiri" w:hAnsi="Amiri" w:eastAsia="Amiri" w:cs="Amiri"/>
          <w:color w:val="111111"/>
          <w:sz w:val="28"/>
          <w:sz w:val="28"/>
          <w:szCs w:val="28"/>
          <w:rtl w:val="true"/>
          <w:lang w:bidi="ar-SA"/>
        </w:rPr>
        <w:t xml:space="preserve">على يوشع ليالي قاتل الجبارين، فلا بد أن يكون لنبيّنا صلى الله عليه وسلم نظير ذلك، فكانت هذه القصة نظير تلك، والله أعلم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أشبع شيخنا العلّامة الأميني أعلى الله مقامه البحث حول هذا الحديث في كتاب الغدير </w:t>
      </w: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فذكر طُرُقه ومَن صحَّحه من أعلام أهل السنّة، بما لا يحتاج إلى مزيد، وألف العلّامة المحقّق المتتبِّع السيد محمد مهدي الخرسان حفظه الله كتاباً خاصًّا في رد الشمس، أسماه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مزيل اللبس في مسألتي شق القمر ورد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فراجعه فإنه نافع جدًّا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أردنا أن نستقصي فضائل أمير المؤمنين علي بن أبي طالب عليه السلام لطال بنا المقام، وما بلغنا الغاية، وما ذكرناه فيه الكفاية</w:t>
      </w:r>
      <w:r>
        <w:rPr>
          <w:rFonts w:eastAsia="Amiri" w:cs="Amiri" w:ascii="Amiri" w:hAnsi="Amiri"/>
          <w:color w:val="111111"/>
          <w:sz w:val="28"/>
          <w:szCs w:val="28"/>
          <w:rtl w:val="true"/>
          <w:lang w:bidi="ar-SA"/>
        </w:rPr>
        <w:t xml:space="preserve">. </w:t>
      </w:r>
      <w:bookmarkStart w:id="178" w:name="pg76_644"/>
    </w:p>
    <w:p>
      <w:pPr>
        <w:pStyle w:val="Heading4"/>
        <w:numPr>
          <w:ilvl w:val="3"/>
          <w:numId w:val="1"/>
        </w:numPr>
        <w:rPr/>
      </w:pPr>
      <w:bookmarkStart w:id="179" w:name="__RefHeading___Toc462339_211673320"/>
      <w:bookmarkStart w:id="180" w:name="_Toc63"/>
      <w:bookmarkEnd w:id="178"/>
      <w:bookmarkEnd w:id="179"/>
      <w:r>
        <w:rPr>
          <w:rtl w:val="true"/>
        </w:rPr>
        <w:t>الإمام الحسن بن علي بن أبي طالب عليهما السلام</w:t>
      </w:r>
      <w:bookmarkEnd w:id="180"/>
    </w:p>
    <w:p>
      <w:pPr>
        <w:pStyle w:val="Heading5"/>
        <w:numPr>
          <w:ilvl w:val="4"/>
          <w:numId w:val="1"/>
        </w:numPr>
        <w:rPr/>
      </w:pPr>
      <w:bookmarkStart w:id="181" w:name="__RefHeading___Toc462341_211673320"/>
      <w:bookmarkStart w:id="182" w:name="_Toc64"/>
      <w:bookmarkEnd w:id="181"/>
      <w:r>
        <w:rPr>
          <w:rtl w:val="true"/>
        </w:rPr>
        <w:t>اشارة</w:t>
      </w:r>
      <w:bookmarkEnd w:id="1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السبط الأول وسيد شباب أهل الجنة، أمّه السيدة فاطمة الزهراء سيدة نساء العالمين عليها السلام، وجدّه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بالمدينة المنورة ليلة النصف من شهر رمضان في سنة ثلاث من الهجرة، فسماه رسول الله صلى الله عليه وآله حسناً، وكناه بأبي محمد، وعقَّ عنه كبشاً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الحسن بن علي عليه السلام أشبه الناس برسول الله صلى الله عليه وآله في خَلْقه وخُلُقه وسؤدده وهديه، وفضائله كثيرة سنذكر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أحد من نزل فيهم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وأحد الذين خرج بهم النبي صلى الله عليه وآله لمباهلة نصارى نجران، بعد نزول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لَعْنَتَ اللَّهِ عَلَى الْكَاذِبِينَ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وقُبض رسول الله صلى الله عليه وآله وكان له من العمر سبع سنوات وأشهر، وعاش مع أبيه أمير المؤمنين عليه السلام سبعاً وثلاثين سنة، وقد بايعه الناس بالخلافة بعد مقتل أبيه، وكان وصي أبيه أمير المؤمنين عليه السلام، وقد كتب له عهداً مشهوراً ذكره السيد الرضي قدس سره في نهج البلاغة </w:t>
      </w:r>
      <w:r>
        <w:rPr>
          <w:rStyle w:val="FootnoteAnchor"/>
          <w:rtl w:val="true"/>
        </w:rPr>
        <w:footnoteReference w:id="244"/>
      </w:r>
      <w:r>
        <w:rPr>
          <w:rFonts w:ascii="Amiri" w:hAnsi="Amiri" w:eastAsia="Amiri" w:cs="Amiri"/>
          <w:color w:val="111111"/>
          <w:sz w:val="28"/>
          <w:sz w:val="28"/>
          <w:szCs w:val="28"/>
          <w:rtl w:val="true"/>
          <w:lang w:bidi="ar-SA"/>
        </w:rPr>
        <w:t xml:space="preserve">، وكان مع أخيه الإمام الحسين عليهما السلام أفضل أهل زمانهما، وبقي خليفة على الناس ستة أشهر وثلاثة أيام، ثم وقع الصلح بينه وبين </w:t>
      </w:r>
      <w:bookmarkStart w:id="183" w:name="pg76_646"/>
    </w:p>
    <w:p>
      <w:pPr>
        <w:pStyle w:val="BookText"/>
        <w:rPr/>
      </w:pPr>
      <w:bookmarkEnd w:id="183"/>
      <w:r>
        <w:rPr>
          <w:rFonts w:ascii="Amiri" w:hAnsi="Amiri" w:eastAsia="Amiri" w:cs="Amiri"/>
          <w:color w:val="111111"/>
          <w:sz w:val="28"/>
          <w:sz w:val="28"/>
          <w:szCs w:val="28"/>
          <w:rtl w:val="true"/>
          <w:lang w:bidi="ar-SA"/>
        </w:rPr>
        <w:t>معاوية في سنة إحدى وأربعين من الهجرة، فتنازل لمعاوية عن الأمر لما رأى تخاذل أصحابه وخيانتهم، وعلم أن بعض رؤساء أصحابه كاتبوا معاوية سرًّا، وضمنوا له تسليم الإمام الحسن عليه السلام له، فاضطر لمصالحة معاوية حقناً لدمه ودماء أهل بيته وباقي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تمَّ الصلح عاد الإمام الحسن عليه السلام إلى المدينة، ومكث فيها عشر سنين، إلى أن مات مسموماً في الثامن والعشرين من شهر صفر من</w:t>
      </w:r>
    </w:p>
    <w:p>
      <w:pPr>
        <w:pStyle w:val="BookText"/>
        <w:rPr/>
      </w:pPr>
      <w:r>
        <w:rPr>
          <w:rFonts w:ascii="Amiri" w:hAnsi="Amiri" w:eastAsia="Amiri" w:cs="Amiri"/>
          <w:color w:val="111111"/>
          <w:sz w:val="28"/>
          <w:sz w:val="28"/>
          <w:szCs w:val="28"/>
          <w:rtl w:val="true"/>
          <w:lang w:bidi="ar-SA"/>
        </w:rPr>
        <w:t>سنة خمسين من الهجرة، سمَّته زوجته جعدة بنت الأشعث بن قيس، بإيعاز من معاوية الذي أوصل إليها مائة ألف درهم، ووعدها أن يزوّجها من ابنه يزيد إن هي فعلت ذلك، وبعد أن دسَّت السم للإمام الحسن عليه السلام بقي مريضاً أربعين يوماً، ثم مات مظلوماً، فتولى الإمام الحسين عليه السلام تجهيزه، ودفنه عند جدّته فاطمة بنت أسد عليها السلام في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من الأولاد الذكور والإناث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أشهرهم القاسم بن الحسن من شهداء كربلاء، وزيد بن الحسن، كان جليل القدر، وكان يلي صدقات رسول الله صلى الله عليه وآله، والحسن بن الحسن المعروف بالحسن المثنى، وكان جليلاً فاضلاً، تولى صدقات أمير المؤمنين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462343_211673320"/>
      <w:bookmarkStart w:id="185" w:name="_Toc65"/>
      <w:bookmarkEnd w:id="184"/>
      <w:r>
        <w:rPr>
          <w:rtl w:val="true"/>
        </w:rPr>
        <w:t>بعض ما قيل في الثناء عليه</w:t>
      </w:r>
      <w:r>
        <w:rPr>
          <w:rtl w:val="true"/>
        </w:rPr>
        <w:t>:</w:t>
      </w:r>
      <w:bookmarkEnd w:id="185"/>
    </w:p>
    <w:p>
      <w:p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محمد الحسن بن علي بن أبي طالب عبد مناف بن عبد المطلب بن هاشم بن عبد مناف القرشي الهاشمي المدني، سبط رسول الله صلى الله عليه وسلم وريحانته وابن فاطمة بنت رسول الله صلى الله عليه وآله سيّدة نساء العالمين عليها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حليماً كريماً ورعاً، دعاه ورعه وحلمه إلى أن ترك الدنيا والخلافة لله تعالى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ومناقبه رضي الله عنه كثيرة مشهورة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هذا الإمام سيّداً، وسيماً، جميلاً، عاقلاً، رزيناً، </w:t>
      </w:r>
      <w:bookmarkStart w:id="186" w:name="pg76_648"/>
    </w:p>
    <w:p>
      <w:pPr>
        <w:pStyle w:val="BookText"/>
        <w:rPr/>
      </w:pPr>
      <w:bookmarkEnd w:id="186"/>
      <w:r>
        <w:rPr>
          <w:rFonts w:ascii="Amiri" w:hAnsi="Amiri" w:eastAsia="Amiri" w:cs="Amiri"/>
          <w:color w:val="111111"/>
          <w:sz w:val="28"/>
          <w:sz w:val="28"/>
          <w:szCs w:val="28"/>
          <w:rtl w:val="true"/>
          <w:lang w:bidi="ar-SA"/>
        </w:rPr>
        <w:t xml:space="preserve">جواداً، ممدحاً، خيِّراً، ديِّناً، ورِعاً، محتشماً، كبير الشأن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طالب رضي الله عنه، أبو محمد، سبط رسول الله عليه الصلاة والسلام وريحانته وآخر الخلفاء بنَصِّه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روي له عن النبي صلى الله عليه وسلم أحاديث، وروت عنه عائشة رضي الله عنها وخلائق من التابعين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شبيهاً بالنبي صلى الله عليه وسلم، وسمّاه النبي صلى الله عليه وسلم الحسن، وعقّ عنه يوم سابعه، وحلق شعره، وأمر أن يُتصدّق بزنة شعره فضّة، وهو خامس أهل الكساء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حجب اسم الحسن والحسين حتى سمّى بهما النبي عليه الصلاة والسلام ابنيه الحسن والحسين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عبد 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أهل الأرض إلى أهل السماء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 w:name="__RefHeading___Toc462345_211673320"/>
      <w:bookmarkStart w:id="188" w:name="_Toc66"/>
      <w:bookmarkEnd w:id="187"/>
      <w:r>
        <w:rPr>
          <w:rtl w:val="true"/>
        </w:rPr>
        <w:t>بعض فضائله عليه السلام</w:t>
      </w:r>
      <w:r>
        <w:rPr>
          <w:rtl w:val="true"/>
        </w:rPr>
        <w:t>:</w:t>
      </w:r>
      <w:bookmarkEnd w:id="188"/>
    </w:p>
    <w:p>
      <w:pPr>
        <w:pStyle w:val="Heading6"/>
        <w:numPr>
          <w:ilvl w:val="5"/>
          <w:numId w:val="1"/>
        </w:numPr>
        <w:rPr/>
      </w:pPr>
      <w:bookmarkStart w:id="189" w:name="__RefHeading___Toc462347_211673320"/>
      <w:bookmarkStart w:id="190" w:name="_Toc67"/>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قد وردت في فضله أحاديث كثيرة صحيحة، منها</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462349_211673320"/>
      <w:bookmarkStart w:id="192" w:name="_Toc68"/>
      <w:bookmarkEnd w:id="191"/>
      <w:r>
        <w:rPr/>
        <w:t>١</w:t>
      </w:r>
      <w:r>
        <w:rPr>
          <w:rtl w:val="true"/>
        </w:rPr>
        <w:t xml:space="preserve">- </w:t>
      </w:r>
      <w:r>
        <w:rPr>
          <w:rtl w:val="true"/>
        </w:rPr>
        <w:t>أن النبي صلى الله عليه وآله سمّاه الحسن</w:t>
      </w:r>
      <w:r>
        <w:rPr>
          <w:rtl w:val="true"/>
        </w:rPr>
        <w:t>:</w:t>
      </w:r>
      <w:bookmarkEnd w:id="19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أخرج أحمد بن حنبل في مسنده عن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سمّيته حرباً، فجاء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وُلِد الحُسين سمّيته حرباً، فجاء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وُلد </w:t>
      </w:r>
      <w:bookmarkStart w:id="193" w:name="pg76_650"/>
    </w:p>
    <w:p>
      <w:pPr>
        <w:pStyle w:val="BookText"/>
        <w:rPr/>
      </w:pPr>
      <w:bookmarkEnd w:id="193"/>
      <w:r>
        <w:rPr>
          <w:rFonts w:ascii="Amiri" w:hAnsi="Amiri" w:eastAsia="Amiri" w:cs="Amiri"/>
          <w:color w:val="111111"/>
          <w:sz w:val="28"/>
          <w:sz w:val="28"/>
          <w:szCs w:val="28"/>
          <w:rtl w:val="true"/>
          <w:lang w:bidi="ar-SA"/>
        </w:rPr>
        <w:t>الثالث سمّيته حرباً، فجاء النبي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سمّيتهم بأسماء ولد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 وشبير ومشبر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4" w:name="__RefHeading___Toc462351_211673320"/>
      <w:bookmarkStart w:id="195" w:name="_Toc69"/>
      <w:bookmarkEnd w:id="194"/>
      <w:r>
        <w:rPr/>
        <w:t>٢</w:t>
      </w:r>
      <w:r>
        <w:rPr>
          <w:rtl w:val="true"/>
        </w:rPr>
        <w:t xml:space="preserve">- </w:t>
      </w:r>
      <w:r>
        <w:rPr>
          <w:rtl w:val="true"/>
        </w:rPr>
        <w:t>أن الإمام الحسن عليه السلام يُشبه النبي صلى الله عليه وآله</w:t>
      </w:r>
      <w:r>
        <w:rPr>
          <w:rtl w:val="true"/>
        </w:rPr>
        <w:t>:</w:t>
      </w:r>
      <w:bookmarkEnd w:id="195"/>
    </w:p>
    <w:p>
      <w:pPr>
        <w:pStyle w:val="BookText"/>
        <w:rPr/>
      </w:pPr>
      <w:r>
        <w:rPr>
          <w:rFonts w:ascii="Amiri" w:hAnsi="Amiri" w:eastAsia="Amiri" w:cs="Amiri"/>
          <w:color w:val="111111"/>
          <w:sz w:val="28"/>
          <w:sz w:val="28"/>
          <w:szCs w:val="28"/>
          <w:rtl w:val="true"/>
          <w:lang w:bidi="ar-SA"/>
        </w:rPr>
        <w:t>فقد أخرج البخاري بسنده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وسلم وكان الحسن بن علي عليهما السلام يشبهه</w:t>
      </w:r>
      <w:r>
        <w:rPr>
          <w:rFonts w:eastAsia="Amiri" w:cs="Amiri" w:ascii="Amiri" w:hAnsi="Amiri"/>
          <w:color w:val="111111"/>
          <w:sz w:val="28"/>
          <w:szCs w:val="28"/>
          <w:rtl w:val="true"/>
          <w:lang w:bidi="ar-SA"/>
        </w:rPr>
        <w:t xml:space="preserve">. . .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ولاحظ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المورد، وهو جارٍ على ما هو المتعارف عند الشيعة، وسيأتي مثله قريباً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منهم أشبه برسول الله من الحسن بن علي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6" w:name="__RefHeading___Toc462353_211673320"/>
      <w:bookmarkStart w:id="197" w:name="_Toc70"/>
      <w:bookmarkEnd w:id="196"/>
      <w:r>
        <w:rPr/>
        <w:t>٣</w:t>
      </w:r>
      <w:r>
        <w:rPr>
          <w:rtl w:val="true"/>
        </w:rPr>
        <w:t xml:space="preserve">- </w:t>
      </w:r>
      <w:r>
        <w:rPr>
          <w:rtl w:val="true"/>
        </w:rPr>
        <w:t>أن النبي صلى الله عليه وآله يحبّه، ويدعو الله أن يحبّه، وأن يحبَّ من يحبّه</w:t>
      </w:r>
      <w:r>
        <w:rPr>
          <w:rtl w:val="true"/>
        </w:rPr>
        <w:t>:</w:t>
      </w:r>
      <w:bookmarkEnd w:id="197"/>
    </w:p>
    <w:p>
      <w:pPr>
        <w:pStyle w:val="BookText"/>
        <w:rPr/>
      </w:pPr>
      <w:r>
        <w:rPr>
          <w:rFonts w:ascii="Amiri" w:hAnsi="Amiri" w:eastAsia="Amiri" w:cs="Amiri"/>
          <w:color w:val="111111"/>
          <w:sz w:val="28"/>
          <w:sz w:val="28"/>
          <w:szCs w:val="28"/>
          <w:rtl w:val="true"/>
          <w:lang w:bidi="ar-SA"/>
        </w:rPr>
        <w:t>فقد أخرج مسلم بسنده عن أبي هريرة في حديث 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أحبّه، فأحبّه، وأحبب من يحبّه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البخاري بسنده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وسلم والحسن بن علي على عاتقه،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أحبّه، فأحبَّه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وتصريح النبي صلى الله عليه وآله بأنه يحبّه ورد في أحاديث كثيرة بلغت حد التواتر كما </w:t>
      </w:r>
      <w:bookmarkStart w:id="198" w:name="pg76_652"/>
    </w:p>
    <w:p>
      <w:pPr>
        <w:pStyle w:val="BookText"/>
        <w:rPr/>
      </w:pPr>
      <w:bookmarkEnd w:id="198"/>
      <w:r>
        <w:rPr>
          <w:rFonts w:ascii="Amiri" w:hAnsi="Amiri" w:eastAsia="Amiri" w:cs="Amiri"/>
          <w:color w:val="111111"/>
          <w:sz w:val="28"/>
          <w:sz w:val="28"/>
          <w:szCs w:val="28"/>
          <w:rtl w:val="true"/>
          <w:lang w:bidi="ar-SA"/>
        </w:rPr>
        <w:t xml:space="preserve">قال الذهبي في سير أعلام النبلاء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9" w:name="__RefHeading___Toc462355_211673320"/>
      <w:bookmarkStart w:id="200" w:name="_Toc71"/>
      <w:bookmarkEnd w:id="199"/>
      <w:r>
        <w:rPr/>
        <w:t>۴</w:t>
      </w:r>
      <w:r>
        <w:rPr>
          <w:rtl w:val="true"/>
        </w:rPr>
        <w:t xml:space="preserve">- </w:t>
      </w:r>
      <w:r>
        <w:rPr>
          <w:rtl w:val="true"/>
        </w:rPr>
        <w:t>الحسن والحسين سيّدا شباب أهل الجنة</w:t>
      </w:r>
      <w:r>
        <w:rPr>
          <w:rtl w:val="true"/>
        </w:rPr>
        <w:t>:</w:t>
      </w:r>
      <w:bookmarkEnd w:id="200"/>
    </w:p>
    <w:p>
      <w:pPr>
        <w:pStyle w:val="BookText"/>
        <w:rPr/>
      </w:pPr>
      <w:r>
        <w:rPr>
          <w:rFonts w:ascii="Amiri" w:hAnsi="Amiri" w:eastAsia="Amiri" w:cs="Amiri"/>
          <w:color w:val="111111"/>
          <w:sz w:val="28"/>
          <w:sz w:val="28"/>
          <w:szCs w:val="28"/>
          <w:rtl w:val="true"/>
          <w:lang w:bidi="ar-SA"/>
        </w:rPr>
        <w:t>فقد أخرج الترمذي والحاكم وغيرهما، عن النبي صلى الله عليه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سيّدا شباب أهل الجنة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يدل على فضيلة عظيمة للإمامين الحسن والحسين عليهما السلام، بل يدل على أفضليتهما على جميع الأنبياء والمرسلين والشهداء والصدِّيقين؛ ما عدا رسول الله صلى الله عليه وآله، الذي ثبت بالدليل القطعي أنه خير ولد آدم من الأولين والآخرين، وعدا أمير المؤمنين الإمام علي بن أبي طالب عليه السلام؛ الذي ثبت أنه عليه السلام خير منهما كما جاء في بعض الطرق الصحيحة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ابن ماجة والحاكم وغيرهما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سيِّدا شباب أهل الجنة، وأبوهما خير منهما</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جميع الأنبياء والمرسلين خير من الإمامين الحسن والحسين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الجنة ألوف كثيرة خير منهما</w:t>
      </w:r>
      <w:r>
        <w:rPr>
          <w:rFonts w:eastAsia="Amiri" w:cs="Amiri" w:ascii="Amiri" w:hAnsi="Amiri"/>
          <w:color w:val="111111"/>
          <w:sz w:val="28"/>
          <w:szCs w:val="28"/>
          <w:rtl w:val="true"/>
          <w:lang w:bidi="ar-SA"/>
        </w:rPr>
        <w:t xml:space="preserve">. </w:t>
      </w:r>
      <w:bookmarkStart w:id="201" w:name="pg76_654"/>
    </w:p>
    <w:p>
      <w:pPr>
        <w:pStyle w:val="Heading6"/>
        <w:numPr>
          <w:ilvl w:val="5"/>
          <w:numId w:val="1"/>
        </w:numPr>
        <w:rPr/>
      </w:pPr>
      <w:bookmarkStart w:id="202" w:name="__RefHeading___Toc462357_211673320"/>
      <w:bookmarkStart w:id="203" w:name="_Toc72"/>
      <w:bookmarkEnd w:id="201"/>
      <w:bookmarkEnd w:id="202"/>
      <w:r>
        <w:rPr/>
        <w:t>۵</w:t>
      </w:r>
      <w:r>
        <w:rPr>
          <w:rtl w:val="true"/>
        </w:rPr>
        <w:t xml:space="preserve">- </w:t>
      </w:r>
      <w:r>
        <w:rPr>
          <w:rtl w:val="true"/>
        </w:rPr>
        <w:t>الحسن والحسين عليهما السلام ريحانتا رسول الله صلى الله عليه وآله</w:t>
      </w:r>
      <w:r>
        <w:rPr>
          <w:rtl w:val="true"/>
        </w:rPr>
        <w:t>:</w:t>
      </w:r>
      <w:bookmarkEnd w:id="203"/>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الريحان والريحانة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والراحة، ويُسمّى الولد ريحاناً وريحانة لذلك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أخرج البخاري عن ابن أبي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شاهداً لابن عمر وسأله رجل عن دم البعوض،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هذا، يسألني عن دم البعوض وقد قتلوا ابن النبي صلى الله عليه وسلم، وسمعت النبي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ريحانتاي من الدنيا</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الترمذي بسنده عن عبد الرحمن بن أبي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أهل العراق سأل ابن عمر عن دم البعوض يصيب الثوب،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هذا، يسأل عن دم البعوض وقد قتلوا ابن رسول الله صلى الله عليه وسلم، وسمعت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 الحسين هما ريحانتاي من الدنيا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4" w:name="__RefHeading___Toc462359_211673320"/>
      <w:bookmarkStart w:id="205" w:name="_Toc73"/>
      <w:bookmarkEnd w:id="204"/>
      <w:r>
        <w:rPr/>
        <w:t>۶</w:t>
      </w:r>
      <w:r>
        <w:rPr>
          <w:rtl w:val="true"/>
        </w:rPr>
        <w:t xml:space="preserve">- </w:t>
      </w:r>
      <w:r>
        <w:rPr>
          <w:rtl w:val="true"/>
        </w:rPr>
        <w:t>أن الإمام الحسن عليه السلام من أهل البيت الذين أذهب الله عنهم الرجس</w:t>
      </w:r>
      <w:r>
        <w:rPr>
          <w:rtl w:val="true"/>
        </w:rPr>
        <w:t>:</w:t>
      </w:r>
      <w:bookmarkEnd w:id="205"/>
    </w:p>
    <w:p>
      <w:pPr>
        <w:pStyle w:val="BookText"/>
        <w:rPr/>
      </w:pPr>
      <w:r>
        <w:rPr>
          <w:rFonts w:ascii="Amiri" w:hAnsi="Amiri" w:eastAsia="Amiri" w:cs="Amiri"/>
          <w:color w:val="111111"/>
          <w:sz w:val="28"/>
          <w:sz w:val="28"/>
          <w:szCs w:val="28"/>
          <w:rtl w:val="true"/>
          <w:lang w:bidi="ar-SA"/>
        </w:rPr>
        <w:t>فقد أخرج مسلم في صحيحه بسنده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صلى الله عليه وسلم وعليه مِرْط مُرَحَّل </w:t>
      </w:r>
      <w:r>
        <w:rPr>
          <w:rStyle w:val="FootnoteAnchor"/>
          <w:rtl w:val="true"/>
        </w:rPr>
        <w:footnoteReference w:id="263"/>
      </w:r>
      <w:r>
        <w:rPr>
          <w:rFonts w:ascii="Amiri" w:hAnsi="Amiri" w:eastAsia="Amiri" w:cs="Amiri"/>
          <w:color w:val="111111"/>
          <w:sz w:val="28"/>
          <w:sz w:val="28"/>
          <w:szCs w:val="28"/>
          <w:rtl w:val="true"/>
          <w:lang w:bidi="ar-SA"/>
        </w:rPr>
        <w:t>من شعر أسود، فجاء الحسن بن علي فأدخله، ثم جاء الحسين فدخل معه، ثم جاءت فاطمة فأدخلها، ثم جاء علي فأدخله،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الترمذي بسنده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وسلم كان يمر </w:t>
      </w:r>
      <w:bookmarkStart w:id="206" w:name="pg76_656"/>
    </w:p>
    <w:p>
      <w:pPr>
        <w:pStyle w:val="BookText"/>
        <w:rPr/>
      </w:pPr>
      <w:bookmarkEnd w:id="206"/>
      <w:r>
        <w:rPr>
          <w:rFonts w:ascii="Amiri" w:hAnsi="Amiri" w:eastAsia="Amiri" w:cs="Amiri"/>
          <w:color w:val="111111"/>
          <w:sz w:val="28"/>
          <w:sz w:val="28"/>
          <w:szCs w:val="28"/>
          <w:rtl w:val="true"/>
          <w:lang w:bidi="ar-SA"/>
        </w:rPr>
        <w:t>بباب فاطمة ستة أشهر إذا خرج إلى صلاة الفجر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الحاكم أيضاً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نزلت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رسول الله صلى الله عليه وسلم إلى علي وفاطمة والحسن والحسين،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أهل بيتي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عن واثلة بن الأسقع، وفيه أن رسول الله صلى الله عليه وسلم دعا الحسن والحسين، فأقعد كل واحد منهما على فخذيه، وأدنى فاطمة من حجره وزوجها، ثم لفَّ عليهم ثوباً،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أهل بيتي، اللهم أهل بيتي أحق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7" w:name="__RefHeading___Toc462361_211673320"/>
      <w:bookmarkStart w:id="208" w:name="_Toc74"/>
      <w:bookmarkEnd w:id="207"/>
      <w:r>
        <w:rPr/>
        <w:t>٧</w:t>
      </w:r>
      <w:r>
        <w:rPr>
          <w:rtl w:val="true"/>
        </w:rPr>
        <w:t xml:space="preserve">- </w:t>
      </w:r>
      <w:r>
        <w:rPr>
          <w:rtl w:val="true"/>
        </w:rPr>
        <w:t>أن الإمام الحسن عليه السلام أحد من خرج بهم النبي صلى الله عليه وآله للمباهلة</w:t>
      </w:r>
      <w:r>
        <w:rPr>
          <w:rtl w:val="true"/>
        </w:rPr>
        <w:t>:</w:t>
      </w:r>
      <w:bookmarkEnd w:id="208"/>
    </w:p>
    <w:p>
      <w:pPr>
        <w:pStyle w:val="BookText"/>
        <w:rPr/>
      </w:pPr>
      <w:r>
        <w:rPr>
          <w:rFonts w:ascii="Amiri" w:hAnsi="Amiri" w:eastAsia="Amiri" w:cs="Amiri"/>
          <w:color w:val="111111"/>
          <w:sz w:val="28"/>
          <w:sz w:val="28"/>
          <w:szCs w:val="28"/>
          <w:rtl w:val="true"/>
          <w:lang w:bidi="ar-SA"/>
        </w:rPr>
        <w:t xml:space="preserve">فقد أخرج مسلم عن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نزلت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تَعَالَوْا نَدْعُ أَبْنَاءَنَا وَأَبْنَاءَكُمْ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 رسول الله صلى الله عليه وسلم عليًّا، وفاطمة، وحسناً، وحسيناً،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أهلي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خروج النبي صلى الله عليه وآله للمباهلة ومعه علي، وفاطمة، والحسن، والحسين عليهم السلام أصحاب التفاسير، كالطبري في جامع البيان، والقرطبي في الجامع لأحكام القرآن، وابن كثير في تفسير القرآن العظيم، والسيوطي في الدر المنثور،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bookmarkStart w:id="209" w:name="pg76_658"/>
    </w:p>
    <w:p>
      <w:pPr>
        <w:pStyle w:val="BookText"/>
        <w:rPr/>
      </w:pPr>
      <w:bookmarkEnd w:id="209"/>
      <w:r>
        <w:rPr>
          <w:rFonts w:ascii="Amiri" w:hAnsi="Amiri" w:eastAsia="Amiri" w:cs="Amiri"/>
          <w:color w:val="111111"/>
          <w:sz w:val="28"/>
          <w:sz w:val="28"/>
          <w:szCs w:val="28"/>
          <w:rtl w:val="true"/>
          <w:lang w:bidi="ar-SA"/>
        </w:rPr>
        <w:t xml:space="preserve">وغيرهم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هذه الرواية كالمتَّفق على صحّتها بين أهل</w:t>
      </w:r>
    </w:p>
    <w:p>
      <w:pPr>
        <w:pStyle w:val="BookText"/>
        <w:rPr/>
      </w:pPr>
      <w:r>
        <w:rPr>
          <w:rFonts w:ascii="Amiri" w:hAnsi="Amiri" w:eastAsia="Amiri" w:cs="Amiri"/>
          <w:color w:val="111111"/>
          <w:sz w:val="28"/>
          <w:sz w:val="28"/>
          <w:szCs w:val="28"/>
          <w:rtl w:val="true"/>
          <w:lang w:bidi="ar-SA"/>
        </w:rPr>
        <w:t xml:space="preserve">التفسير والحديث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0" w:name="__RefHeading___Toc462363_211673320"/>
      <w:bookmarkStart w:id="211" w:name="_Toc75"/>
      <w:bookmarkEnd w:id="210"/>
      <w:r>
        <w:rPr/>
        <w:t>8</w:t>
      </w:r>
      <w:r>
        <w:rPr>
          <w:rtl w:val="true"/>
        </w:rPr>
        <w:t xml:space="preserve">- </w:t>
      </w:r>
      <w:r>
        <w:rPr>
          <w:rtl w:val="true"/>
        </w:rPr>
        <w:t>أن الإمام الحسن عليه السلام سيّد</w:t>
      </w:r>
      <w:r>
        <w:rPr>
          <w:rtl w:val="true"/>
        </w:rPr>
        <w:t>:</w:t>
      </w:r>
      <w:bookmarkEnd w:id="211"/>
    </w:p>
    <w:p>
      <w:pPr>
        <w:pStyle w:val="BookText"/>
        <w:rPr/>
      </w:pPr>
      <w:r>
        <w:rPr>
          <w:rFonts w:ascii="Amiri" w:hAnsi="Amiri" w:eastAsia="Amiri" w:cs="Amiri"/>
          <w:color w:val="111111"/>
          <w:sz w:val="28"/>
          <w:sz w:val="28"/>
          <w:szCs w:val="28"/>
          <w:rtl w:val="true"/>
          <w:lang w:bidi="ar-SA"/>
        </w:rPr>
        <w:t xml:space="preserve">فقد أخرج البخاري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وسلم على المنبر، والحسن بن علي إلى جنبه، وهو يُقْبِل على الناس مرة وعليه أخرى،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سيِّد، ولعلَّ الله أن يصلح به بين فئتين عظيمتين من المسلمين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المقبري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أبي هريرة، فجاء الحسن بن علي رضي الله عنهما، فسلَّم فردّ عليه القوم، ومعنا أبو هريرة لا يعلم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حسن بن علي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سيّد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2" w:name="__RefHeading___Toc462365_211673320"/>
      <w:bookmarkStart w:id="213" w:name="_Toc76"/>
      <w:bookmarkEnd w:id="212"/>
      <w:r>
        <w:rPr/>
        <w:t>9</w:t>
      </w:r>
      <w:r>
        <w:rPr>
          <w:rtl w:val="true"/>
        </w:rPr>
        <w:t xml:space="preserve">- </w:t>
      </w:r>
      <w:r>
        <w:rPr>
          <w:rtl w:val="true"/>
        </w:rPr>
        <w:t>أن النبي صلى الله عليه وآله كان يقبّله، ويضمّه، ويشمّه، ويدخل لسانه في فِيْهِ، ويحمله، ويُركبه ظهره</w:t>
      </w:r>
      <w:r>
        <w:rPr>
          <w:rtl w:val="true"/>
        </w:rPr>
        <w:t>:</w:t>
      </w:r>
      <w:bookmarkEnd w:id="21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أخرج الحاكم في المستدرك عن أبي هريرة، أنه لقي الحسن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وسلم قبَّل بطنك، فاكشف الموضع الذي قبَّل رسول الله صلى الله عليه وسلم حتى أُقَبِّله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له الحسن، فقبَّله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bookmarkStart w:id="214" w:name="pg76_660"/>
    </w:p>
    <w:p>
      <w:pPr>
        <w:pStyle w:val="BookText"/>
        <w:rPr/>
      </w:pPr>
      <w:bookmarkEnd w:id="214"/>
      <w:r>
        <w:rPr>
          <w:rFonts w:ascii="Amiri" w:hAnsi="Amiri" w:eastAsia="Amiri" w:cs="Amiri"/>
          <w:color w:val="111111"/>
          <w:sz w:val="28"/>
          <w:sz w:val="28"/>
          <w:szCs w:val="28"/>
          <w:rtl w:val="true"/>
          <w:lang w:bidi="ar-SA"/>
        </w:rPr>
        <w:t>وعن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وسلم قبَّل حسناً، وضمَّه إليه، وجعل يشمّه، وعنده رجل من الأنصار، 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ابناً قد بلغ، ما قبَّلته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الله نزع الرحمة من قلبك فما ذنبي؟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سعيد بن زيد بن 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وسلم احتضن حسناً،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أحببتُه فأحبَّه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أزال أحب هذا الرجل بعدما رأيت رسول الله صلى الله عليه وسلم يصنع ما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الحسن في حجر النبي صلى الله عليه وسلم وهو يدخل أصابعه في لحية النبي صلى الله عليه وسلم، والنبي صلى الله عليه وسلم يُدخل لسانه في فمه،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أحبّه فأحبّه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نصلّي مع رسول الله صلى الله عليه وسلم العشاء، فكان يصلي فإذا سجد وثب الحسن والحسين على ظهره، وإذا رفع رأسه أخذهما فوضعهما وضعاً رفيقاً، فإذا عاد عادا، فلما صلّى جعل واحداً ههنا وواحداً ههنا</w:t>
      </w:r>
      <w:r>
        <w:rPr>
          <w:rFonts w:eastAsia="Amiri" w:cs="Amiri" w:ascii="Amiri" w:hAnsi="Amiri"/>
          <w:color w:val="111111"/>
          <w:sz w:val="28"/>
          <w:szCs w:val="28"/>
          <w:rtl w:val="true"/>
          <w:lang w:bidi="ar-SA"/>
        </w:rPr>
        <w:t xml:space="preserve">. . .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الحسن والحسين على عاتقي النبي صلى الله عليه 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الفَرس تحتكما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الفارسان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5" w:name="__RefHeading___Toc462367_211673320"/>
      <w:bookmarkStart w:id="216" w:name="_Toc77"/>
      <w:bookmarkEnd w:id="215"/>
      <w:r>
        <w:rPr/>
        <w:t>١٠</w:t>
      </w:r>
      <w:r>
        <w:rPr>
          <w:rtl w:val="true"/>
        </w:rPr>
        <w:t xml:space="preserve">- </w:t>
      </w:r>
      <w:r>
        <w:rPr>
          <w:rtl w:val="true"/>
        </w:rPr>
        <w:t>أن النبي صلى الله عليه وآله كان يعوِّذ الإمام الحسن عليه السلام بكلمات</w:t>
      </w:r>
      <w:r>
        <w:rPr>
          <w:rtl w:val="true"/>
        </w:rPr>
        <w:t>:</w:t>
      </w:r>
      <w:bookmarkEnd w:id="21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أخرج الحاكم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وسلم يعوذ الحسن </w:t>
      </w:r>
      <w:bookmarkStart w:id="217" w:name="pg76_662"/>
    </w:p>
    <w:p>
      <w:pPr>
        <w:pStyle w:val="BookText"/>
        <w:rPr/>
      </w:pPr>
      <w:bookmarkEnd w:id="217"/>
      <w:r>
        <w:rPr>
          <w:rFonts w:ascii="Amiri" w:hAnsi="Amiri" w:eastAsia="Amiri" w:cs="Amiri"/>
          <w:color w:val="111111"/>
          <w:sz w:val="28"/>
          <w:sz w:val="28"/>
          <w:szCs w:val="28"/>
          <w:rtl w:val="true"/>
          <w:lang w:bidi="ar-SA"/>
        </w:rPr>
        <w:t>والحسين،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أعيذكما بكلمات الله التامة، من كل شيطان وهامة، ومن كل عين 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يعوذ إبراهيم ابنيه إسماعيل وإسحاق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8" w:name="__RefHeading___Toc462369_211673320"/>
      <w:bookmarkStart w:id="219" w:name="_Toc78"/>
      <w:bookmarkEnd w:id="218"/>
      <w:r>
        <w:rPr/>
        <w:t>11</w:t>
      </w:r>
      <w:r>
        <w:rPr>
          <w:rtl w:val="true"/>
        </w:rPr>
        <w:t xml:space="preserve">- </w:t>
      </w:r>
      <w:r>
        <w:rPr>
          <w:rtl w:val="true"/>
        </w:rPr>
        <w:t>أن من أبغض الإمام الحسن عليه السلام فقد أبغض النبي صلى الله عليه وآله</w:t>
      </w:r>
      <w:r>
        <w:rPr>
          <w:rtl w:val="true"/>
        </w:rPr>
        <w:t>:</w:t>
      </w:r>
      <w:bookmarkEnd w:id="219"/>
    </w:p>
    <w:p>
      <w:pPr>
        <w:pStyle w:val="BookText"/>
        <w:rPr/>
      </w:pPr>
      <w:r>
        <w:rPr>
          <w:rFonts w:ascii="Amiri" w:hAnsi="Amiri" w:eastAsia="Amiri" w:cs="Amiri"/>
          <w:color w:val="111111"/>
          <w:sz w:val="28"/>
          <w:sz w:val="28"/>
          <w:szCs w:val="28"/>
          <w:rtl w:val="true"/>
          <w:lang w:bidi="ar-SA"/>
        </w:rPr>
        <w:t>فقد أخرج ابن ماجة في سننه 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الحسن والحسين فقد أحبَّني، ومن أبغضهما فقد أبغضني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أحمد في مسنده بسنده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أحبَّهما فقد أحبَّني، ومن أبغضهما فقد أبغضني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0" w:name="__RefHeading___Toc462371_211673320"/>
      <w:bookmarkStart w:id="221" w:name="_Toc79"/>
      <w:bookmarkEnd w:id="220"/>
      <w:r>
        <w:rPr/>
        <w:t>12</w:t>
      </w:r>
      <w:r>
        <w:rPr>
          <w:rtl w:val="true"/>
        </w:rPr>
        <w:t xml:space="preserve">- </w:t>
      </w:r>
      <w:r>
        <w:rPr>
          <w:rtl w:val="true"/>
        </w:rPr>
        <w:t>الأمر بموالاة الإمام الحسن عليه السلام والتحذير من معاداته</w:t>
      </w:r>
      <w:r>
        <w:rPr>
          <w:rtl w:val="true"/>
        </w:rPr>
        <w:t>:</w:t>
      </w:r>
      <w:bookmarkEnd w:id="221"/>
    </w:p>
    <w:p>
      <w:pPr>
        <w:pStyle w:val="BookText"/>
        <w:rPr/>
      </w:pPr>
      <w:r>
        <w:rPr>
          <w:rFonts w:ascii="Amiri" w:hAnsi="Amiri" w:eastAsia="Amiri" w:cs="Amiri"/>
          <w:color w:val="111111"/>
          <w:sz w:val="28"/>
          <w:sz w:val="28"/>
          <w:szCs w:val="28"/>
          <w:rtl w:val="true"/>
          <w:lang w:bidi="ar-SA"/>
        </w:rPr>
        <w:t xml:space="preserve">فقد أخرج أبو يعلى في مسنده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النبي صلى الله عليه وسلم وعلي، وفاطمة، والحسن، والحسين، يأكلون،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سامني النبي صلى الله عليه وسلم، وما أكل طعاماً وأنا عنده إلا سامنيه قبل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سامني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التفَّ عليهم بثوبه،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عادِ من عاداهم، ووالِ من والاهم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2" w:name="__RefHeading___Toc462373_211673320"/>
      <w:bookmarkStart w:id="223" w:name="_Toc80"/>
      <w:bookmarkEnd w:id="222"/>
      <w:r>
        <w:rPr/>
        <w:t>13</w:t>
      </w:r>
      <w:r>
        <w:rPr>
          <w:rtl w:val="true"/>
        </w:rPr>
        <w:t xml:space="preserve">- </w:t>
      </w:r>
      <w:r>
        <w:rPr>
          <w:rtl w:val="true"/>
        </w:rPr>
        <w:t>أن النبي صلى الله عليه وآله كان راضياً عنه</w:t>
      </w:r>
      <w:r>
        <w:rPr>
          <w:rtl w:val="true"/>
        </w:rPr>
        <w:t>:</w:t>
      </w:r>
      <w:bookmarkEnd w:id="22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أخرج الطبراني في معجمه الأوسط بسنده عن علي بن أبي طالب عليه السلام، أنه دخل على النبي صلى الله عليه وسلم وقد بسط شملة، فجلس عليها هو وفاطمة، وعلي، والحسن، والحسين، ثم أخذ النبي صلى الله عليه وسلم بمجامعه، فعقد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ارضَ عنهم كما أنا عنهم راضٍ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76_668"/>
      <w:bookmarkStart w:id="225" w:name="pg76_668"/>
      <w:bookmarkEnd w:id="225"/>
    </w:p>
    <w:p>
      <w:pPr>
        <w:pStyle w:val="Heading4"/>
        <w:numPr>
          <w:ilvl w:val="3"/>
          <w:numId w:val="1"/>
        </w:numPr>
        <w:rPr/>
      </w:pPr>
      <w:bookmarkStart w:id="226" w:name="pg76_668"/>
      <w:bookmarkStart w:id="227" w:name="__RefHeading___Toc462375_211673320"/>
      <w:bookmarkStart w:id="228" w:name="_Toc81"/>
      <w:bookmarkEnd w:id="226"/>
      <w:bookmarkEnd w:id="227"/>
      <w:r>
        <w:rPr>
          <w:rtl w:val="true"/>
        </w:rPr>
        <w:t>الإمام الحسين بن علي بن أبي طالب عليهما السلام</w:t>
      </w:r>
      <w:bookmarkEnd w:id="228"/>
    </w:p>
    <w:p>
      <w:pPr>
        <w:pStyle w:val="Heading5"/>
        <w:numPr>
          <w:ilvl w:val="4"/>
          <w:numId w:val="1"/>
        </w:numPr>
        <w:rPr/>
      </w:pPr>
      <w:bookmarkStart w:id="229" w:name="__RefHeading___Toc462377_211673320"/>
      <w:bookmarkStart w:id="230" w:name="_Toc82"/>
      <w:bookmarkEnd w:id="229"/>
      <w:r>
        <w:rPr>
          <w:rtl w:val="true"/>
        </w:rPr>
        <w:t>اشارة</w:t>
      </w:r>
      <w:bookmarkEnd w:id="2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 الإمام الحسين عليه السلام في الثالث من شهر شعبان في السنة الرابعة من الهجرة، في المدينة المنورة، سمّاه رسول الله صلى الله عليه وآله حسيناً، وعقَّ عنه كبشاً، وعاش في كنف جدّه رسول الله صلى الله عليه وآله حوالي سبع سنين، ومع أبيه أمير المؤمنين ستًّا وثلاثين سنة، ومع أخيه الإمام الحسن ستًّا وأربعين سنة، وكانت مدة إمامته عشر سنين وأشهراً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أحد أهل البيت الذين حثَّ النبي صلى الله عليه وآله على مودَّتهم والتمسك بهم، وهو أحد سيّدَي شباب أهل الجنة، وأحد من نزلت فيهم آية التطهير، وأحد الذين خرج بهم النبي صلى الله عليه وآله لمباهلة نصارى 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أشبه الناس برسول الله صلى الله عليه وآله، وقد تواتر عن النبي صلى الله عليه وآله أنه كان يحبّه، ويحبّ من يحبّه، بل يأمر بحبّه وموالاته، ويحذر من 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الأحاديث الصحيحة على أن النبي صلى الله عليه وآله أخبر بأنه سيُقتل في العراق في أرض تسمى كربلاء، وبكى عليه وهو لا يزال صبيًّا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الأحاديث الدالة على فضله عليه السلام كثيرة، وهي مشهورة بين الفريقين، وستأتي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الإمام الحسين عليه السلام بعد وفاة أخيه الإمام الحسن عليه السلام أفضل أهل الأرض عند أهل السماء، وكان من جملة بنود صلح الإمام الحسن عليه السلام مع معاوية أن الأمر بعد معاوية للإمام الحسن، فإن أصابه شيء فللإمام الحسين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هلك معاوية أمر يزيد بن معاوية عامله على المدينة بأخذ البيعة من </w:t>
      </w:r>
    </w:p>
    <w:p>
      <w:pPr>
        <w:pStyle w:val="BookText"/>
        <w:rPr/>
      </w:pPr>
      <w:r>
        <w:rPr>
          <w:rFonts w:ascii="Amiri" w:hAnsi="Amiri" w:eastAsia="Amiri" w:cs="Amiri"/>
          <w:color w:val="111111"/>
          <w:sz w:val="28"/>
          <w:sz w:val="28"/>
          <w:szCs w:val="28"/>
          <w:rtl w:val="true"/>
          <w:lang w:bidi="ar-SA"/>
        </w:rPr>
        <w:t>جماعة منهم الإمام الحسين عليه السلام، إلا أنه عليه السلام رفض البيعة، وذهب إلى مكة، ولكنه اضطر إلى الخروج منها لما علم أن يزيد أمر بقتله وإن كان متعلقاً بأستار الكعبة، فخرج إلى العراق استجابة لأهل الكوفة الذين كاتبوه وطلبوا منه القدوم لمبايعته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الإمام الحسين وهو في طريقه إلى العراق بلغه أن أهل الكوفة نكثوا بيعتهم، وأنهم انقلبوا على رسوله إليهم مسلم بن عقيل رضوان الله عليه، وقتلوه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عبيد الله بن زياد والي يزيد على الكوفة قد هيأ ثلاثين ألف مقاتل لمحاربة الإمام الحسين عليه السلام بقيادة عمر بن سعد بن أبي وقاص، ووقعت معركة في كربلاء في العاشر من محرم سنة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انتهت بمقتل الإمام الحسين عليه السلام وأبنائه وإخوته وأبناء عمومته وأصحابه الذين كان عددهم ينيف على السبعين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عاقب الله تعالى كل من شرك في قتله وأعان عليه بأنواع العقوبات وأشدِّها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رُوي من الأحاديث والفتن التي أصابت مَنْ قَتَله فأكثرها صحيح، فإنه قلَّ من نجا من أولئك الذين قتلوه من آفة وعاهة في الدنيا، فلم يخرج منها حتى أصيب بمرض، وأكثرهم أصابهم الجنون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ومنذ أن قُتل الإمام الحسين عليه السلام إلى يومنا هذا صار قبره مزاراً للشيعة، يرتاده كل عام الملايين من شيعته ومحبّيه، رغم المخاطر التي واجهوها في عصر المتوكل العباسي الذي أمر في سنة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بهدم قبر الحسين عليه السلام، ومنع الناس من زيارته </w:t>
      </w:r>
      <w:r>
        <w:rPr>
          <w:rStyle w:val="FootnoteAnchor"/>
          <w:rtl w:val="true"/>
        </w:rPr>
        <w:footnoteReference w:id="285"/>
      </w:r>
      <w:r>
        <w:rPr>
          <w:rFonts w:ascii="Amiri" w:hAnsi="Amiri" w:eastAsia="Amiri" w:cs="Amiri"/>
          <w:color w:val="111111"/>
          <w:sz w:val="28"/>
          <w:sz w:val="28"/>
          <w:szCs w:val="28"/>
          <w:rtl w:val="true"/>
          <w:lang w:bidi="ar-SA"/>
        </w:rPr>
        <w:t xml:space="preserve">، وفي العصر الحاضر منع صدام حسين الناس من الذهاب إلى زيارة الحسين عليه السلام مشياً على الأقدام، وربما عاقب من خالف ذلك بالقتل، ومع هذا </w:t>
      </w:r>
      <w:bookmarkStart w:id="231" w:name="pg76_671"/>
    </w:p>
    <w:p>
      <w:pPr>
        <w:pStyle w:val="BookText"/>
        <w:rPr/>
      </w:pPr>
      <w:bookmarkEnd w:id="231"/>
      <w:r>
        <w:rPr>
          <w:rFonts w:ascii="Amiri" w:hAnsi="Amiri" w:eastAsia="Amiri" w:cs="Amiri"/>
          <w:color w:val="111111"/>
          <w:sz w:val="28"/>
          <w:sz w:val="28"/>
          <w:szCs w:val="28"/>
          <w:rtl w:val="true"/>
          <w:lang w:bidi="ar-SA"/>
        </w:rPr>
        <w:t>فإن الزيارة لم تنقطع، بل صار الزوار يعدون بالملايين في الزيارات المخصوصة كزيارة الأربعين، وزيارة ليلة نصف شعبان</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462379_211673320"/>
      <w:bookmarkStart w:id="233" w:name="_Toc83"/>
      <w:bookmarkEnd w:id="232"/>
      <w:r>
        <w:rPr>
          <w:rtl w:val="true"/>
        </w:rPr>
        <w:t>بعض ما قيل في الثناء عليه</w:t>
      </w:r>
      <w:r>
        <w:rPr>
          <w:rtl w:val="true"/>
        </w:rPr>
        <w:t>:</w:t>
      </w:r>
      <w:bookmarkEnd w:id="233"/>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الشريف الكامل، سبط رسول الله صلى الله عليه وسلم وريحانته من الدنيا، ومحبوبه، أبو عبد الله الحسين ابن أمير المؤمنين أبي الحسن علي بن أبي طالب</w:t>
      </w:r>
      <w:r>
        <w:rPr>
          <w:rFonts w:eastAsia="Amiri" w:cs="Amiri" w:ascii="Amiri" w:hAnsi="Amiri"/>
          <w:color w:val="111111"/>
          <w:sz w:val="28"/>
          <w:szCs w:val="28"/>
          <w:rtl w:val="true"/>
          <w:lang w:bidi="ar-SA"/>
        </w:rPr>
        <w:t xml:space="preserve">. . .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أبي طالب، أبو عبد الله، سبط رسول الله صلى الله عليه وسلم وريحانته رضي الله عنه، وهو وأخوه الحسن سيّدا شباب أهل الجنّة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وقبره مشهور، يُزار ويُتبرَّك به، وحزن الناس عليه كثيراً، وأكثروا فيه المراثي رضي الله عنه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أبي طالب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عبد الله، ريحانة النبي صلى الله عليه وسلم، وشبهه من الصدر إلى ما أسفل منه، ولما وُلِد أذَّن النبي صلى الله عليه وسلم في أذنه، فهو سيَّد شباب أهل الجنّة، وخامس أهل الكساء، أمّه فاطمة بنت رسول الله صلى الله عليه وسلم سيّدة نساء العالمين، إلا مريم عليهما السلام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الحسين رضي الله عنه فاضلاً كثير الصوم، والصلاة، والحج، والصدقة، وأفعال الخير جميعها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السبط الشهيد بكربلاء، ابن بنت رسول الله صلى الله عليه وسلم فاطمة الزهراء، وريحانته من الدنيا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عاصر رسول الله صلى الله عليه وسلم، وصَحِبه إلى أن توفي وهو عنه </w:t>
      </w:r>
      <w:bookmarkStart w:id="234" w:name="pg76_674"/>
    </w:p>
    <w:p>
      <w:pPr>
        <w:pStyle w:val="BookText"/>
        <w:rPr/>
      </w:pPr>
      <w:bookmarkEnd w:id="234"/>
      <w:r>
        <w:rPr>
          <w:rFonts w:ascii="Amiri" w:hAnsi="Amiri" w:eastAsia="Amiri" w:cs="Amiri"/>
          <w:color w:val="111111"/>
          <w:sz w:val="28"/>
          <w:sz w:val="28"/>
          <w:szCs w:val="28"/>
          <w:rtl w:val="true"/>
          <w:lang w:bidi="ar-SA"/>
        </w:rPr>
        <w:t>راضٍ، ولكنه كان صغيراً، ثم كان الصدّيق يكرمه ويعظِّمه، وكذلك عمر وعثمان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معظَّماً موقَّراً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على وجه الأرض يومئذ أحد يساميه ولا يساويه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مسلم ينبغي له أن يُحزنه قتله رضي الله عنه، فإنه من سادات المسلمين، وعلماء الصحابة، وابن بنت رسول الله صلى الله عليه وسلم، التي هي أفضل بناته، وقد كان عابداً، وشجاعاً، وسخيًّا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 w:name="__RefHeading___Toc462381_211673320"/>
      <w:bookmarkStart w:id="236" w:name="_Toc84"/>
      <w:bookmarkEnd w:id="235"/>
      <w:r>
        <w:rPr>
          <w:rtl w:val="true"/>
        </w:rPr>
        <w:t>بعض فضائله عليه السلام</w:t>
      </w:r>
      <w:r>
        <w:rPr>
          <w:rtl w:val="true"/>
        </w:rPr>
        <w:t>:</w:t>
      </w:r>
      <w:bookmarkEnd w:id="236"/>
    </w:p>
    <w:p>
      <w:pPr>
        <w:pStyle w:val="BookText"/>
        <w:rPr/>
      </w:pPr>
      <w:r>
        <w:rPr>
          <w:rFonts w:ascii="Amiri" w:hAnsi="Amiri" w:eastAsia="Amiri" w:cs="Amiri"/>
          <w:color w:val="111111"/>
          <w:sz w:val="28"/>
          <w:sz w:val="28"/>
          <w:szCs w:val="28"/>
          <w:rtl w:val="true"/>
          <w:lang w:bidi="ar-SA"/>
        </w:rPr>
        <w:t>وفضائله عليه السلام كثيرة، تقدّم شطر منها في فضائل أخيه الإمام الحسن عليه السلام، وهي على نحو 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والحسين عليهما السلام سيّدا شباب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عليهما السلام ريحانتا رسول الله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الحسين عليه السلام من أهل البيت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ممن باهل بهم رسول الله صلى الله عليه وآله نصارى نجران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كان يحمله على عاتقه وظهره في الصلاة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كان يعوّذه بكلمات كان إبراهيم الخليل عليه السلام يعوّذ بها ابنيه إسماعيل وإسحاق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بُغض الإمام الحسين عليه السلام بغض للنبي صلى الله عليه وآله، وحبُّه 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ممن أُمِر الناس بموالاتهم، ونُهوا عن معاداتهم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bookmarkStart w:id="237" w:name="pg76_676"/>
    </w:p>
    <w:p>
      <w:pPr>
        <w:pStyle w:val="BookText"/>
        <w:rPr/>
      </w:pPr>
      <w:bookmarkEnd w:id="237"/>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الحسين عليه السلام ممن كان النبي صلى الله عليه وآله عنهم راضياً، ودعا الله لهم ليرضى عنهم</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462383_211673320"/>
      <w:bookmarkStart w:id="239" w:name="_Toc85"/>
      <w:bookmarkEnd w:id="238"/>
      <w:r>
        <w:rPr>
          <w:rtl w:val="true"/>
        </w:rPr>
        <w:t>فضائل أخر لم ت</w:t>
      </w:r>
      <w:r>
        <w:rPr>
          <w:rtl w:val="true"/>
        </w:rPr>
        <w:t>-</w:t>
      </w:r>
      <w:r>
        <w:rPr>
          <w:rtl w:val="true"/>
        </w:rPr>
        <w:t>ُذكر سابقاً</w:t>
      </w:r>
      <w:r>
        <w:rPr>
          <w:rtl w:val="true"/>
        </w:rPr>
        <w:t>:</w:t>
      </w:r>
      <w:bookmarkEnd w:id="239"/>
    </w:p>
    <w:p>
      <w:pPr>
        <w:pStyle w:val="Heading6"/>
        <w:numPr>
          <w:ilvl w:val="5"/>
          <w:numId w:val="1"/>
        </w:numPr>
        <w:rPr/>
      </w:pPr>
      <w:bookmarkStart w:id="240" w:name="__RefHeading___Toc462385_211673320"/>
      <w:bookmarkStart w:id="241" w:name="_Toc86"/>
      <w:bookmarkEnd w:id="240"/>
      <w:r>
        <w:rPr/>
        <w:t>١</w:t>
      </w:r>
      <w:r>
        <w:rPr>
          <w:rtl w:val="true"/>
        </w:rPr>
        <w:t xml:space="preserve">- </w:t>
      </w:r>
      <w:r>
        <w:rPr>
          <w:rtl w:val="true"/>
        </w:rPr>
        <w:t>أن الإمام الحسين عليه السلام شبيه رسول الله صلى الله عليه وآله</w:t>
      </w:r>
      <w:r>
        <w:rPr>
          <w:rtl w:val="true"/>
        </w:rPr>
        <w:t>:</w:t>
      </w:r>
      <w:bookmarkEnd w:id="241"/>
    </w:p>
    <w:p>
      <w:pPr>
        <w:pStyle w:val="BookText"/>
        <w:rPr/>
      </w:pPr>
      <w:r>
        <w:rPr>
          <w:rFonts w:ascii="Amiri" w:hAnsi="Amiri" w:eastAsia="Amiri" w:cs="Amiri"/>
          <w:color w:val="111111"/>
          <w:sz w:val="28"/>
          <w:sz w:val="28"/>
          <w:szCs w:val="28"/>
          <w:rtl w:val="true"/>
          <w:lang w:bidi="ar-SA"/>
        </w:rPr>
        <w:t>أخرج البخاري والترمذي وغيرهما، عن أنس وغيره،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عبيد الله بن زياد برأس الحسين بن علي عليه السلام، فجُعل في طست، فجَعل ينكت، وقال في حُسنه شيئاً، 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أشبههم برسول الله صلى الله عليه وسلم، وكان مخضوباً بالوسمة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الترمذي وغيره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أشبه برسول الله صلى الله عليه وسلم ما بين الصدر إلى الرأس، والحسين أشبه بالنبي صلى الله عليه وسلم ما كان أسفل من ذلك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2" w:name="__RefHeading___Toc462387_211673320"/>
      <w:bookmarkStart w:id="243" w:name="_Toc87"/>
      <w:bookmarkEnd w:id="242"/>
      <w:r>
        <w:rPr/>
        <w:t>٢</w:t>
      </w:r>
      <w:r>
        <w:rPr>
          <w:rtl w:val="true"/>
        </w:rPr>
        <w:t xml:space="preserve">- </w:t>
      </w:r>
      <w:r>
        <w:rPr>
          <w:rtl w:val="true"/>
        </w:rPr>
        <w:t>أن رسول الله صلى الله عليه وآله كان يحب الإمام الحسين عليه السلام</w:t>
      </w:r>
      <w:r>
        <w:rPr>
          <w:rtl w:val="true"/>
        </w:rPr>
        <w:t>:</w:t>
      </w:r>
      <w:bookmarkEnd w:id="243"/>
    </w:p>
    <w:p>
      <w:pPr>
        <w:pStyle w:val="BookText"/>
        <w:rPr/>
      </w:pPr>
      <w:r>
        <w:rPr>
          <w:rFonts w:ascii="Amiri" w:hAnsi="Amiri" w:eastAsia="Amiri" w:cs="Amiri"/>
          <w:color w:val="111111"/>
          <w:sz w:val="28"/>
          <w:sz w:val="28"/>
          <w:szCs w:val="28"/>
          <w:rtl w:val="true"/>
          <w:lang w:bidi="ar-SA"/>
        </w:rPr>
        <w:t>أخرج الترمذي وأحمد وغيرهما، عن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وسلم أبصر حسناً وحسيناً،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أحبّهما فأحبَّهما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الحاكم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وآله وهو حامل الحسين بن علي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أحبه فأحبَّه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4" w:name="__RefHeading___Toc462389_211673320"/>
      <w:bookmarkStart w:id="245" w:name="_Toc88"/>
      <w:bookmarkEnd w:id="244"/>
      <w:r>
        <w:rPr/>
        <w:t>٣</w:t>
      </w:r>
      <w:r>
        <w:rPr>
          <w:rtl w:val="true"/>
        </w:rPr>
        <w:t xml:space="preserve">- </w:t>
      </w:r>
      <w:r>
        <w:rPr>
          <w:rtl w:val="true"/>
        </w:rPr>
        <w:t>أن رسول الله صلى الله عليه وآله كان يلثم فم الإمام الحسين عليه السلام</w:t>
      </w:r>
      <w:r>
        <w:rPr>
          <w:rtl w:val="true"/>
        </w:rPr>
        <w:t>:</w:t>
      </w:r>
      <w:bookmarkEnd w:id="24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الحاكم عن أبي هريرة، 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 رسول الله صلى الله عليه وسلم خرج يوماً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فجلس في المسجد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فأتى حسين يشتد حتى وقع في حجره، ثم أدخل يده في </w:t>
      </w:r>
      <w:bookmarkStart w:id="246" w:name="pg76_678"/>
    </w:p>
    <w:p>
      <w:pPr>
        <w:pStyle w:val="BookText"/>
        <w:rPr/>
      </w:pPr>
      <w:bookmarkEnd w:id="246"/>
      <w:r>
        <w:rPr>
          <w:rFonts w:ascii="Amiri" w:hAnsi="Amiri" w:eastAsia="Amiri" w:cs="Amiri"/>
          <w:color w:val="111111"/>
          <w:sz w:val="28"/>
          <w:sz w:val="28"/>
          <w:szCs w:val="28"/>
          <w:rtl w:val="true"/>
          <w:lang w:bidi="ar-SA"/>
        </w:rPr>
        <w:t>لحية رسول الله صلى الله عليه وسلم، فجعل رسول الله صلى الله عليه وسلم يفتح فم الحسين، فيدخل فاه في فيه،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أحبّه، فأحبَّه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الطبراني في معجمه الكبير بسنده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أُتي برأس الحسين بن علي إلى عبيد الله بن زياد، جعل ينكت بقضيب في يده،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لحسن الثغر،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لأسوأنَّك، لقد رأيت رسول الله صلى الله عليه وسلم يقبِّل موضع قضيبك من فيه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7" w:name="__RefHeading___Toc462391_211673320"/>
      <w:bookmarkStart w:id="248" w:name="_Toc89"/>
      <w:bookmarkEnd w:id="247"/>
      <w:r>
        <w:rPr/>
        <w:t>۴</w:t>
      </w:r>
      <w:r>
        <w:rPr>
          <w:rtl w:val="true"/>
        </w:rPr>
        <w:t xml:space="preserve">- </w:t>
      </w:r>
      <w:r>
        <w:rPr>
          <w:rtl w:val="true"/>
        </w:rPr>
        <w:t>أن الإمام الحسين عليه السلام من رسول الله صلى الله عليه وآله، ورسول الله منه</w:t>
      </w:r>
      <w:r>
        <w:rPr>
          <w:rtl w:val="true"/>
        </w:rPr>
        <w:t>:</w:t>
      </w:r>
      <w:bookmarkEnd w:id="248"/>
    </w:p>
    <w:p>
      <w:pPr>
        <w:pStyle w:val="BookText"/>
        <w:rPr/>
      </w:pPr>
      <w:r>
        <w:rPr>
          <w:rFonts w:ascii="Amiri" w:hAnsi="Amiri" w:eastAsia="Amiri" w:cs="Amiri"/>
          <w:color w:val="111111"/>
          <w:sz w:val="28"/>
          <w:sz w:val="28"/>
          <w:szCs w:val="28"/>
          <w:rtl w:val="true"/>
          <w:lang w:bidi="ar-SA"/>
        </w:rPr>
        <w:t>أخرج الترمذي وابن ماجة والحاكم وأحمد بن حنبل وغيرهم، عن يعلى ابن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حسين مني، وأنا من حسين، أحبَّ الله من أحبَّ حسيناً، حسين سبط من الأسباط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9" w:name="__RefHeading___Toc462393_211673320"/>
      <w:bookmarkStart w:id="250" w:name="_Toc90"/>
      <w:bookmarkEnd w:id="249"/>
      <w:r>
        <w:rPr/>
        <w:t>۵</w:t>
      </w:r>
      <w:r>
        <w:rPr>
          <w:rtl w:val="true"/>
        </w:rPr>
        <w:t xml:space="preserve">- </w:t>
      </w:r>
      <w:r>
        <w:rPr>
          <w:rtl w:val="true"/>
        </w:rPr>
        <w:t>أن النبي صلى الله عليه وآله أخبر بقتل الإمام الحسين عليه السلام، وبكى عليه</w:t>
      </w:r>
      <w:r>
        <w:rPr>
          <w:rtl w:val="true"/>
        </w:rPr>
        <w:t>:</w:t>
      </w:r>
      <w:bookmarkEnd w:id="25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أحمد بن حنبل في مسنده وغيره عن عبد الله بن نجي عن أبيه أنه سار مع علي رضي الله عنه وكان صاحب مطهرته، فلما حاذى نينوى وهو منطلق إلى صفين، فنادى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أبا عبد الله، اصبر أبا عبد الله بشط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صلى الله عليه وسلم ذات يوم وعيناه تفيضان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أغضبك أحد؟ ما شأن عينيك تفيضان؟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قام من عندي جبريل قبل، فحدَّثني أن الحسين يُقتل بشط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إلى أن أشمّك من </w:t>
      </w:r>
    </w:p>
    <w:p>
      <w:pPr>
        <w:pStyle w:val="BookText"/>
        <w:rPr/>
      </w:pPr>
      <w:r>
        <w:rPr>
          <w:rFonts w:ascii="Amiri" w:hAnsi="Amiri" w:eastAsia="Amiri" w:cs="Amiri"/>
          <w:color w:val="111111"/>
          <w:sz w:val="28"/>
          <w:sz w:val="28"/>
          <w:szCs w:val="28"/>
          <w:rtl w:val="true"/>
          <w:lang w:bidi="ar-SA"/>
        </w:rPr>
        <w:t>تربته؟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 يده، فقبض قبضة من التراب، فأعطانيها، فلم أملك عينيَّ أن فاضتا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وسلم جالساً ذات يوم في بيتي،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عليَّ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فانتظرت، فدخل الحسين رضي الله عنه، فسمعت نشيج رسول الله صلى الله عليه وسلم يبكي، فاطلعت فإذا حسين في حجره والنبي صلى الله عليه وسلم يمسح جبينه وهو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علمت حين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عليه السلام كان معنا في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الدنيا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ستقتل هذا بأرض يقال لها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جبريل عليه السلام من تربتها فأراها النبي صلى الله عليه وسلم، فلما أحيط بحسين حين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هذه الأرض؟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أرض كرب وبلاء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76_684"/>
      <w:bookmarkStart w:id="252" w:name="pg76_684"/>
      <w:bookmarkEnd w:id="252"/>
    </w:p>
    <w:p>
      <w:pPr>
        <w:pStyle w:val="Heading4"/>
        <w:numPr>
          <w:ilvl w:val="3"/>
          <w:numId w:val="1"/>
        </w:numPr>
        <w:rPr/>
      </w:pPr>
      <w:bookmarkStart w:id="253" w:name="pg76_684"/>
      <w:bookmarkStart w:id="254" w:name="__RefHeading___Toc462395_211673320"/>
      <w:bookmarkStart w:id="255" w:name="_Toc91"/>
      <w:bookmarkEnd w:id="253"/>
      <w:bookmarkEnd w:id="254"/>
      <w:r>
        <w:rPr>
          <w:rtl w:val="true"/>
        </w:rPr>
        <w:t>الإمام علي بن الحسين زين العابدين عليه السلام</w:t>
      </w:r>
      <w:bookmarkEnd w:id="255"/>
    </w:p>
    <w:p>
      <w:pPr>
        <w:pStyle w:val="Heading5"/>
        <w:numPr>
          <w:ilvl w:val="4"/>
          <w:numId w:val="1"/>
        </w:numPr>
        <w:rPr/>
      </w:pPr>
      <w:bookmarkStart w:id="256" w:name="__RefHeading___Toc462397_211673320"/>
      <w:bookmarkStart w:id="257" w:name="_Toc92"/>
      <w:bookmarkEnd w:id="256"/>
      <w:r>
        <w:rPr>
          <w:rtl w:val="true"/>
        </w:rPr>
        <w:t>اشارة</w:t>
      </w:r>
      <w:bookmarkEnd w:id="2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الإمام علي بن الحسين بن علي بن أبي طالب عليه السلام، كنيته أبو الحسن، وأمه شاه زنان بنت يزدجرد بن شهريار بن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أشهر 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 والسَّجَّاد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المدينة المنورة سنة ثمان وثلاثين من الهجرة، وأدرك سنتين من حياة جدّه أمير المؤمنين عليه السلام، واثنتي عشرة سنة من حياة عمّه الإمام الحسن عليه السلام، وكان عمره لما قُتل أبوه الإمام الحسين عليه السلام ثلاثاً وعشرين سنة، وكانت مدة إمامته أربعاً وثلاثين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حضر مع أبيه الإمام الحسين عليه السلام في كربلاء، وشهد كل ما وقع فيها من المصائب والمآسي، ولم يشارك في القتال؛ لأنه كان عليلاً لا يقوى على القتال، وبعد انتهاء المعركة أخذ أسيراً ومعه نساء بني هاشم إلى عبيد الله بن زياد، وصار بينهما كلام أغضب ابن زياد، فأمر بقتله، ولكن عمته زينب بنت أمير المؤمنين عليها السلام حالت دون ذلك، ثم سُيِّر إلى يزيد بن معاوية في الشام، وبعدها رُدَّ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مشهوراً بالعلم والزهد والورع وكثرة العبادة حتى لُقّب بالسجاد وبزين العابدين، وقد جمعت بعض أدعيته في كتاب سُمّي بالصحيفة السجادية، ومن أدعيتها دعاؤه إذا عرضت له مُهمَّة، أو نزلت به مُلمَّة، وهو</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تُحَلُّ بِهِ عُقَدُ المَكَارِهِ، وَيا مَنْ يُفْثَأُ بِهِ حَدُّ الشَّدائِدِ، وَيا مَنْ يُلْتَمَسُ مِنْهُ الَمخْرَجُ اِلى رَوْحِ الْفَرَجِ، ذَلَّتْ لِقُدْرَتِكَ الصِّعابُ، وَتَسَبَّبَتْ بِلُطْفِكَ الأسْبابُ، </w:t>
      </w:r>
    </w:p>
    <w:p>
      <w:pPr>
        <w:pStyle w:val="BookText"/>
        <w:rPr/>
      </w:pPr>
      <w:r>
        <w:rPr>
          <w:rFonts w:ascii="Amiri" w:hAnsi="Amiri" w:eastAsia="Amiri" w:cs="Amiri"/>
          <w:color w:val="111111"/>
          <w:sz w:val="28"/>
          <w:sz w:val="28"/>
          <w:szCs w:val="28"/>
          <w:rtl w:val="true"/>
          <w:lang w:bidi="ar-SA"/>
        </w:rPr>
        <w:t xml:space="preserve">وَجَرى بِقُدْرَتِكَ الْقَضاءُ، وَمَضَتْ عَلى إِرادَتِكَ الأشْياءُ، فَهِيَ بِمَشِيَّتِكَ دُونَ قَوْلِكَ مُؤْتَمِرَةٌ، وَبِإِرادَتِكَ دُونَ نَهْيِكَ مُنْزَجِرَةٌ، أَنْتَ المَدْعُوُّ لِلْمُهِمّاتِ، وأَنْتَ المَفْزَعُ في المُلِمّاتِ، لا يَنْدَفِعُ مِنْها إِلّا ما دَفَعْتَ، وَلا يَنْكَشِفُ مِنْها إِلّا ما كَشَفْتَ، وَقَدْ نَزَلَ بي يا رَبِّ ما قَدْ تَكأَّدَني ثِقْلُهُ، وَأَلَمَّ بي ما قَدْ بَهَظَني حَمْلُهُ، وَبِقُدْرَتِكَ أَوْرَدْتَهُ عَلَيَّ، وَبِسُلْطانِكَ وَجَّهْتَهُ إِلَيَّ، فَلا مُصْدِرَ لِما أَوْرَدْتَ، وَلا صارِفَ لِما وَجَّهْتَ، وَلا فاتِحَ لِما أَغْلَقْتَ، وَلا مُغْلِقَ لِما فَتَحْتَ، وَلا مُيَسِّرَ لِما عَسَّرْتَ، وَلا ناصِرَ لِمَنْ خَذَلْتَ، فَصَلِّ عَلى مُحَمَّد وآلِهِ، وَافْتَحْ لي يا رَبِّ بابَ الْفَرَجِ بِطَولِكَ، وَاكْسِرْ عَنّي سُلْطانَ الْهَمِّ بِحَوْلِكَ، وَأَنِلْني حُسْنَ النَّظَرِ فيما شَكَوْتُ، وَأَذِقْني حَلاوَةَ الصُّنْعِ فيما سَأَلْتُ، وَهَبْ لي مِنْ لَدُنْكَ رَحْمةً وَفَرجاً هَنيئاً، وَاجْعَلْ لي مِنْ عِنْدِكَ مَخْرَجاً وَحِيًّا، وَلا تَشْغَلْني بِالاِْهتِمامِ عَنْ تَعاهُدِ فُرُوضِكَ، وَاسْتِعْمالِ سُنَّتِكَ، فَقَدْ ضِقْتُ لِما نَزَلَ بي يا رَبِّ ذَرْعاً، وامْتَلأتُ بِحَمْلِ ما حَدَثَ عَليَّ هَمًّا، وأَنْتَ الْقادِرُ عَلى كَشْفِ ما مُنيتُ بِهِ، وَدَفْعِ ما وَقَعْتُ فيهِ، فاَفْعَلْ بي ذلِكَ وَإِنْ لَمْ أَسْتَوْجِبْهُ مِنْكَ، يا ذَا الْعَرْشِ الْعَظيمِ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للإمام علي بن الحسين عليه السلام هيبة عظيمة وجلالة عجيبة، حتى إنه لما جاء لاستلام الحجر الأسود انفرج له الناس سماطين، وكان هشام بن عبد الملك أراد أن يستلم الحجر فلم يستطع من زحام الناس، فسأل بعضُهم هشاماً متعجباً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هابه الناس هذه الهيبة، وأفرجوا له عن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الفرزدق الشاعر 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وأنشأ على الفور قصيدته العصماء التي من أبياتها قوله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والبيتُ يَعرفُه والحِلُ‌ّ والحَرَمُ هذا ابنُ خيرِ عبادِ اللهِ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التقيُّ النقيُّ الطاهرُ العَلَمُ هذا ابنُ فاطمةٍ إن كنتَ جاهلَه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بجدِّه أنبياءُ اللهِ قد خُتِموا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بِضَائِرِهِ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العُرْبُ تَعْرفُ مَنْ أَنْكَرْتَ والعَجَمُ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كلتا يديهِ غِيَاثٌ عَمَّ نفعُهما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يُستوكَفانِ ولا يَعْرُوهما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الخليقةِ لا تُخشى بوادِرُه </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يزينه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والشِّيَمُ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حمَّالُ أثقالِ أقوامٍ إذا وَفَدوا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حُلوُ الشمائلِ تحلو عِندَه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إلا في تَشَهُّدِه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التشهدُ كانت لاؤُه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 البريةَ بالإحسانِ فانقشعتْ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عنها الغياهبُ والإملاقُ والعّدَمُ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رأتْه قريشٌ قالَ قائلُها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مكارمِ هذا ينتهي الكَرَمُ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يُغضي حياءً ويُغضى مِنْ مهابتِهِ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يُكلَّمُ إلا حينَ يبتسمُ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بِكَفِّه خَيْزُرانٌ رِيْحُه عَبِقٌ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كَفِّ أرْوَعَ، في عِرْنِيْنِه شَمَمُ </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يكادُ يُمسكُه عرفان راحتِه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ركنُ الحطيمِ إذا ما جاء يستلمُ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شرَّفَه قِدْماً وعظَّمَه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جرى بذاك له في لوحِهِ 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الخلايقِ ليستْ في رقابِهِمُ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لأوَّلِيّةِ هذا أو له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يَشكُرِ اللهَ يَشكُرْ أوَّليةَ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فالدِّيْنُ مِنْ بيتِ هذا نَالَه الأممُ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يُنْمَى إلى ذروةِ الدينِ التي قَصُرتْ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عنها الأكفُّ وعن إدراكِها القَدَمُ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جَدُّه دانَ فضلُ الأنبياءِ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وفضلُ أمَّتِه دانت له الأممُ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مشتقَّةٌ مِن رسولِ اللهِ نبعتُه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طابتْ عناصرُه والخِيمُ </w:t>
      </w:r>
      <w:r>
        <w:rPr>
          <w:rStyle w:val="FootnoteAnchor"/>
          <w:rtl w:val="true"/>
        </w:rPr>
        <w:footnoteReference w:id="306"/>
      </w:r>
      <w:r>
        <w:rPr>
          <w:rFonts w:ascii="Amiri" w:hAnsi="Amiri" w:eastAsia="Amiri" w:cs="Amiri"/>
          <w:color w:val="111111"/>
          <w:sz w:val="28"/>
          <w:sz w:val="28"/>
          <w:szCs w:val="28"/>
          <w:rtl w:val="true"/>
          <w:lang w:bidi="ar-SA"/>
        </w:rPr>
        <w:t xml:space="preserve">والشِّيَمُ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ينشقُ‌ّ نورُ الدُّجى عن نورِ غُرَّتِه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كالشمسِ تنجابُ عن إشراقِها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معشرٍ حُبُّهم دِيْنٌ وبُغْضُهُمُ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كُفرٌ وقربُهُمُ مَنْجىً ومُعْتَصَمُ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 بَعْدَ ذِكْرِ اللهِ ذِكْرُهُمُ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بَدْءٍ ومختومٌ به الكَلِمُ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عُدَّ أهلُ التُّقَى كانوا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أهلِ الأرضِ؟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يستطيعُ جوادٌ بُعْدَ غايتِهِمْ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يُدانيهِمُ قومٌ وإنْ كَرُمُوا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الغيوثُ إذا ما أزمةٌ أزَمَتْ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والأُسْدُ أُسْدُ الشّرَى والبأسُ محتدمُ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يُنْقِصُ العُسرُ بَسْطاً مِنْ أكُفِّهِمُ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أَثْرَوا وإنْ عَدِموا </w:t>
      </w:r>
      <w:bookmarkStart w:id="258" w:name="pg76_689"/>
    </w:p>
    <w:p>
      <w:pPr>
        <w:pStyle w:val="BookText"/>
        <w:rPr/>
      </w:pPr>
      <w:bookmarkEnd w:id="258"/>
      <w:r>
        <w:rPr>
          <w:rFonts w:ascii="Amiri" w:hAnsi="Amiri" w:eastAsia="Amiri" w:cs="Amiri"/>
          <w:color w:val="111111"/>
          <w:sz w:val="28"/>
          <w:sz w:val="28"/>
          <w:szCs w:val="28"/>
          <w:rtl w:val="true"/>
          <w:lang w:bidi="ar-SA"/>
        </w:rPr>
        <w:t xml:space="preserve">يُستدفَعُ الشَّرُّ والبلوى بِحُبِّهِمُ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ويُسْتَرَبُّ </w:t>
      </w:r>
      <w:r>
        <w:rPr>
          <w:rStyle w:val="FootnoteAnchor"/>
          <w:rtl w:val="true"/>
        </w:rPr>
        <w:footnoteReference w:id="307"/>
      </w:r>
      <w:r>
        <w:rPr>
          <w:rFonts w:ascii="Amiri" w:hAnsi="Amiri" w:eastAsia="Amiri" w:cs="Amiri"/>
          <w:color w:val="111111"/>
          <w:sz w:val="28"/>
          <w:sz w:val="28"/>
          <w:szCs w:val="28"/>
          <w:rtl w:val="true"/>
          <w:lang w:bidi="ar-SA"/>
        </w:rPr>
        <w:t xml:space="preserve">به الإحسانُ والنِّعَمُ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له من الأولاد الذكور والإناث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أفضلهم وأجلّهم ابنه محمد المكنى بأبي جعفر الباقر عليه السلام، وزيد الشهيد رضوان الله عليه الذي تنتسب إليه فرقة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بالمدينة المنورة في الخامس والعشرين من شهر محرم سنة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له من العمر سبع وخمسون سنة، ودفن في البقيع بجانب قبر عمّه الإمام الحسن الزكي عليه السلام، وجدَّته فاطمة بنت أسد عليها السلام</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462399_211673320"/>
      <w:bookmarkStart w:id="260" w:name="_Toc93"/>
      <w:bookmarkEnd w:id="259"/>
      <w:r>
        <w:rPr>
          <w:rtl w:val="true"/>
        </w:rPr>
        <w:t>بعض ما قيل في الثناء عليه</w:t>
      </w:r>
      <w:r>
        <w:rPr>
          <w:rtl w:val="true"/>
        </w:rPr>
        <w:t>:</w:t>
      </w:r>
      <w:bookmarkEnd w:id="260"/>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علي بن أبي طالب الهاشمي زين العابدين، ثقة، ثبت، عابد، فقيه، فاضل، مشهور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ثقة، مأموناً، كثير الحديث، عالياً، رفيعاً، ورعاً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قرشيًّا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هاشميًّا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علي بن الحسين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كان أفقه من علي بن الحسين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من أفضل أهل بيته، وأحسنهم طاعة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أدرك من أهل البيت أفضل من علي بن الحسين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أهل بيت رسول الله صلى الله عليه وسلم مثل علي بن الحسين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أهل الفضل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كان يصلي في كل يوم وليلة ألف ركعة إلى أن مات، وكان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لعبادته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حازم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هاشميًّا أفضل منه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جلالة عجيبة، وحقَّ له والله ذلك، فقد كان أهلاً للإمامة العظمى؛ لشرفه، وسؤدده، وعلمه، وتألّهه، وكمال عقله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ناس من أهل المدينة يعيشون لا يدرون من أين كان معاشهم، فلما مات علي بن الحسين فَقَدوا ما كانوا يُؤتون به في الليل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أورع الناس، وأعبدهم، وأتقاهم لله عزّ وجلّ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أجمعوا على جلالته في كل شيء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فقدنا صدقة السِّر حتى مات علي بن الحسين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وكان أفضل هاشمي أدركته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أورع منه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تابعي ثقة، وكان رجلاً صالحاً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علي بن الحسين فمن كبار التابعين، وساداتهم علماً وديناً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من يتّبع المنقول الثابت عن النبي صلى الله عليه وسلم وخلفائه وأصحابه وأئمة أهل بيته، مثل الإمام علي بن الحسين زين العابدين، وابنه الإمام أبي جعفر محمد بن علي الباقر، وابنه أبي عبد الله جعفر بن محمد الصادق شيخ علماء الأمة، ومثل أنس بن مالك والثوري وطبقتهما، وجد ذلك جميعه متّفقاً مجتمعاً في أصول دينهم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السيِّد الإمام زين العابدين الهاشمي العلوي المدني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مناقبه كثيرة، من صلواته، وخشوعه، وحَجّه، وفضله رضي الله عنه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أفاضل بني هاشم، من فقهاء أهل المدينة وعُبَّادهم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وكان يقال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سيّد العابدين في ذلك الزمان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الشبراوي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عابداً، زاهداً، ورِعاً، </w:t>
      </w:r>
    </w:p>
    <w:p>
      <w:pPr>
        <w:pStyle w:val="BookText"/>
        <w:rPr/>
      </w:pPr>
      <w:r>
        <w:rPr>
          <w:rFonts w:ascii="Amiri" w:hAnsi="Amiri" w:eastAsia="Amiri" w:cs="Amiri"/>
          <w:color w:val="111111"/>
          <w:sz w:val="28"/>
          <w:sz w:val="28"/>
          <w:szCs w:val="28"/>
          <w:rtl w:val="true"/>
          <w:lang w:bidi="ar-SA"/>
        </w:rPr>
        <w:t>متواضعاً، حسن الأخلاق، وكان إذا توضأ للصلاة اصفرّ لونه،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نراه يعتريك عند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تدرون بين يدي مَنْ 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يصلي في اليوم والليلة ألف ركعة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وكان يتصدق سرًّا،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السِّر تطفئ غضب الرب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الأئمة الاثني عشر ومن سادات التابعين،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قرشياً أفضل منه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وفضائل زين العابدين ومناقبه أكثر من أن تحصر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1" w:name="pg76_699"/>
      <w:bookmarkStart w:id="262" w:name="pg76_699"/>
      <w:bookmarkEnd w:id="262"/>
    </w:p>
    <w:p>
      <w:pPr>
        <w:pStyle w:val="Heading4"/>
        <w:numPr>
          <w:ilvl w:val="3"/>
          <w:numId w:val="1"/>
        </w:numPr>
        <w:rPr/>
      </w:pPr>
      <w:bookmarkStart w:id="263" w:name="pg76_699"/>
      <w:bookmarkStart w:id="264" w:name="__RefHeading___Toc462401_211673320"/>
      <w:bookmarkStart w:id="265" w:name="_Toc94"/>
      <w:bookmarkEnd w:id="263"/>
      <w:bookmarkEnd w:id="264"/>
      <w:r>
        <w:rPr>
          <w:rtl w:val="true"/>
        </w:rPr>
        <w:t>الإمام محمد بن علي الباقر عليه السلام</w:t>
      </w:r>
      <w:bookmarkEnd w:id="265"/>
    </w:p>
    <w:p>
      <w:pPr>
        <w:pStyle w:val="Heading5"/>
        <w:numPr>
          <w:ilvl w:val="4"/>
          <w:numId w:val="1"/>
        </w:numPr>
        <w:rPr/>
      </w:pPr>
      <w:bookmarkStart w:id="266" w:name="__RefHeading___Toc462403_211673320"/>
      <w:bookmarkStart w:id="267" w:name="_Toc95"/>
      <w:bookmarkEnd w:id="266"/>
      <w:r>
        <w:rPr>
          <w:rtl w:val="true"/>
        </w:rPr>
        <w:t>اشارة</w:t>
      </w:r>
      <w:bookmarkEnd w:id="2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الإمام محمد بن علي بن الحسين بن علي بن أبي طالب عليه السلام، كنيته أبو جعفر، ولُقِّب بالباقر لتبقّره في العلم أي تبحّره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 هي أم عبد الله فاطمة بنت الإمام الحسن السبط عليه السلام، فهو هاشمي من هاشميين، وأول علوي من علويين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غرة رجب أو في الثالث من صفر من سنة سبع وخمسين من الهجرة في المدينة المنورة، وقبض فيها في ذي الحجة سنة أربع عشرة ومائة، وله من العمر سبع وخمسون سنة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عمره لما قتل جدّه الإمام الحسين عليه السلام في كربلاء أربع سنين، وتولى الإمامة بعد أبيه الإمام زين العابدين عليه السلام وعمره تسع وثلاثون سنة، وكانت مدة إمامته ثماني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عاصره من خلفاء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عبد الملك، وسليمان بن عبد الملك، وعمر بن عبد العزيز، ويزيد بن عبد الملك، وتوفي في أيام ملك هشام بن عبد الملك</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سيّد أهل البيت في عصره، علماً، وتقوى، وورعاً، وجلالة وهيبة، نشر علوم آبائه الطاهرين، وبثها في شيعته ومحبّيه، وقد روى عنه الشيعة آلاف الروايات في العقيدة والفقه والآداب والمستحبات والأخلاق والتفسير وغيرها، وأقر بإمامته وجلالته المؤالف والمخالف</w:t>
      </w:r>
      <w:r>
        <w:rPr>
          <w:rFonts w:eastAsia="Amiri" w:cs="Amiri" w:ascii="Amiri" w:hAnsi="Amiri"/>
          <w:color w:val="111111"/>
          <w:sz w:val="28"/>
          <w:szCs w:val="28"/>
          <w:rtl w:val="true"/>
          <w:lang w:bidi="ar-SA"/>
        </w:rPr>
        <w:t xml:space="preserve">. </w:t>
      </w:r>
      <w:bookmarkStart w:id="268" w:name="pg76_701"/>
    </w:p>
    <w:p>
      <w:pPr>
        <w:pStyle w:val="BookText"/>
        <w:rPr/>
      </w:pPr>
      <w:bookmarkEnd w:id="268"/>
      <w:r>
        <w:rPr>
          <w:rFonts w:ascii="Amiri" w:hAnsi="Amiri" w:eastAsia="Amiri" w:cs="Amiri"/>
          <w:color w:val="111111"/>
          <w:sz w:val="28"/>
          <w:sz w:val="28"/>
          <w:szCs w:val="28"/>
          <w:rtl w:val="true"/>
          <w:lang w:bidi="ar-SA"/>
        </w:rPr>
        <w:t>له سبعة أولاد، أجلهم وأعظمهم ابنه الإمام جعفر بن محمد الصادق عليه السلام، وبه يكنَّى، وعبد الله بن محمد، وأمهما أم فروة بنت القاسم بن محمد بن أبي بكر، وإبراهيم وعبيد الله، وعلي، وزينب، وأم سلمة،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للإمام الباقر عليه السلام بنتاً واحدة فقط، هي زينب التي تكنى بأم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قبر معروف في البقيع بالمدينة المنورة بجانب قبر أبيه الإمام زين العابدين عليه السلام، وقبر عمّه الإمام الحسن عليه السلام، وقبر ابنه الإمام جعفر الصادق عليه السلام، وقبر جدّته فاطمة بنت أسد عليها السلام، فما أعظم</w:t>
      </w:r>
    </w:p>
    <w:p>
      <w:pPr>
        <w:pStyle w:val="BookText"/>
        <w:rPr/>
      </w:pPr>
      <w:r>
        <w:rPr>
          <w:rFonts w:ascii="Amiri" w:hAnsi="Amiri" w:eastAsia="Amiri" w:cs="Amiri"/>
          <w:color w:val="111111"/>
          <w:sz w:val="28"/>
          <w:sz w:val="28"/>
          <w:szCs w:val="28"/>
          <w:rtl w:val="true"/>
          <w:lang w:bidi="ar-SA"/>
        </w:rPr>
        <w:t>وأجل هذه البقعة الشريفة عند الله تعالى</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462405_211673320"/>
      <w:bookmarkStart w:id="270" w:name="_Toc96"/>
      <w:bookmarkEnd w:id="269"/>
      <w:r>
        <w:rPr>
          <w:rtl w:val="true"/>
        </w:rPr>
        <w:t>بعض ما قيل في الثناء عليه</w:t>
      </w:r>
      <w:r>
        <w:rPr>
          <w:rtl w:val="true"/>
        </w:rPr>
        <w:t>:</w:t>
      </w:r>
      <w:bookmarkEnd w:id="270"/>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الباقر محمد بن علي بن الحسين، الإمام الثبت الهاشمي العلوي المدني، أحد الأعلام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وكان سيّد بني هاشم في زمانه، اشتهر بالباقر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 فعلم أصله وخَفيَّه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يصلي في اليوم والليلة مائة وخمسين ركعة، وعدّه النسائي وغيره من فقهاء التابعين في المدينة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أحد من جمع بين العلم والعمل والسؤدد والشرف والثقة والرزانة، وكان أهلاً للخلافة، وهو أحد الأئمة الاثني عشر الذين تبجّلهم الشيعة الإمامية، وتقول بعصمتهم ومعرفتهم بجميع الدين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وشُهر أبو جعفر بالباقر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 العلم، أي شقَّه، فعرف أصله وخفيَّه، ولقد كان أبو جعفر إماماً، مجتهداً، تالياً لكتاب الله، كبير الشأن</w:t>
      </w:r>
      <w:r>
        <w:rPr>
          <w:rFonts w:eastAsia="Amiri" w:cs="Amiri" w:ascii="Amiri" w:hAnsi="Amiri"/>
          <w:color w:val="111111"/>
          <w:sz w:val="28"/>
          <w:szCs w:val="28"/>
          <w:rtl w:val="true"/>
          <w:lang w:bidi="ar-SA"/>
        </w:rPr>
        <w:t xml:space="preserve">. . .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عدّه النسائي وغيره من فقهاء التابعين بالمدينة، واتّفق الحفّاظ على الاحتجاج بأبي جعفر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سلمة بن كهيل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لَآياتٍ لِلْمُتَوَسِّمِينَ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منهم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ثقة، كثير العلم والحديث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مدني، تابعي، ثقة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فقيهاً، فاضلاً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 لمحمد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باقر العلم</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بن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يفضل على علي بن الحسين حتى رأيت ابنه محمداً، أردت يوماً أن أعظه فوعظني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علي بن أبي طالب رضي الله عنهم، القرشي الهاشمي المدني، أبو جعفر المعروف بالباقر، سُمّي بذلك لأنه بقر العلم، أي شقّه، فعرف أصله وعلم خفيّه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تابعي جليل إمام بارع مجمع على جلالته، معدود في فقهاء المدينة وأئمتهم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الزهري وغيره، وذكره النسائي في فقهاء التابعين من أهل المدينة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عبد الله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العلماء عند أحدٍ أصغر علماً منهم عند أبي جعفر، لقد رأيت الحكَم عنده كأنه متعلِّم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تابعي جليل، كبير القدر كثيراً، أحد أعلام هذه الأمة علماً وعملاً وسيادة وشرفاً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الباقر لبقْره العلوم واستنباطه الحكم، كان ذاكراً خاشعاً صابراً، وكان من سلالة النبوة، رفيع النسب عالي الحسب، وكان عارفاً بالخطرات، كثير البكاء والعبرات، معرِضاً عن الجدال والخصومات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الباقر عالماً سيِّداً كبيراً، وإنما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تبقَّر في العلم أي توسَّع، والتبقّر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باقِرَ العلمِ لأهلِ التقى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وخيرَ مَن لبَّى على الأَجْبُلِ </w:t>
      </w:r>
      <w:r>
        <w:rPr>
          <w:rStyle w:val="FootnoteAnchor"/>
          <w:rtl w:val="true"/>
        </w:rPr>
        <w:footnoteReference w:id="350"/>
      </w:r>
      <w:r>
        <w:rPr>
          <w:rFonts w:ascii="Amiri" w:hAnsi="Amiri" w:eastAsia="Amiri" w:cs="Amiri"/>
          <w:color w:val="111111"/>
          <w:sz w:val="28"/>
          <w:sz w:val="28"/>
          <w:szCs w:val="28"/>
          <w:rtl w:val="true"/>
          <w:lang w:bidi="ar-SA"/>
        </w:rPr>
        <w:t>وقال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من خيار أهل العلم والدين،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بقر العلم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الشبراوي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الأولاد خمسة عشر ما بين ذكر وأنثى، أجلّهم وأفضلهم، بل أشرف آل البيت، وأنبلهم، وأعزّهم، وأكملهم، الخامس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بن علي زين العابدين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ولُقّب بالباقر لبقره العلم،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سارت بذكر علومه الأخبار، وأُنشدت في مدائحه الأشعار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ومناقبه رضي الله عنه باقية على ممر الأيام، وفضائله قد شهد بها الخاص والعام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271" w:name="pg76_706"/>
    </w:p>
    <w:p>
      <w:pPr>
        <w:pStyle w:val="Heading4"/>
        <w:numPr>
          <w:ilvl w:val="3"/>
          <w:numId w:val="1"/>
        </w:numPr>
        <w:rPr/>
      </w:pPr>
      <w:bookmarkStart w:id="272" w:name="__RefHeading___Toc462407_211673320"/>
      <w:bookmarkStart w:id="273" w:name="_Toc97"/>
      <w:bookmarkEnd w:id="271"/>
      <w:bookmarkEnd w:id="272"/>
      <w:r>
        <w:rPr>
          <w:rtl w:val="true"/>
        </w:rPr>
        <w:t>الإمام جعفر بن محمد الصادق عليه السلام</w:t>
      </w:r>
      <w:bookmarkEnd w:id="273"/>
    </w:p>
    <w:p>
      <w:pPr>
        <w:pStyle w:val="Heading5"/>
        <w:numPr>
          <w:ilvl w:val="4"/>
          <w:numId w:val="1"/>
        </w:numPr>
        <w:rPr/>
      </w:pPr>
      <w:bookmarkStart w:id="274" w:name="__RefHeading___Toc462409_211673320"/>
      <w:bookmarkStart w:id="275" w:name="_Toc98"/>
      <w:bookmarkEnd w:id="274"/>
      <w:r>
        <w:rPr>
          <w:rtl w:val="true"/>
        </w:rPr>
        <w:t>اشارة</w:t>
      </w:r>
      <w:bookmarkEnd w:id="2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جعفر بن محمد بن علي بن الحسين بن علي بن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بأبي عبد الله، وأمه هي أم فروة بنت القاسم بن محمد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بالمدينة المنورة في السابع عشر من شهر ربيع الأول سنة ثلاث وثمانين من الهجرة </w:t>
      </w:r>
      <w:r>
        <w:rPr>
          <w:rStyle w:val="FootnoteAnchor"/>
          <w:rtl w:val="true"/>
        </w:rPr>
        <w:footnoteReference w:id="354"/>
      </w:r>
      <w:r>
        <w:rPr>
          <w:rFonts w:ascii="Amiri" w:hAnsi="Amiri" w:eastAsia="Amiri" w:cs="Amiri"/>
          <w:color w:val="111111"/>
          <w:sz w:val="28"/>
          <w:sz w:val="28"/>
          <w:szCs w:val="28"/>
          <w:rtl w:val="true"/>
          <w:lang w:bidi="ar-SA"/>
        </w:rPr>
        <w:t>، وعاش مع جدّه الإمام زين العابدين اثنتي عشرة سنة، وتولى الإمامة وله من العمر واحد وثلاثون سنة، وكانت مدة إمامته أربعاً وثلاثين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عاصره من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الملك، وعمر بن عبد العزيز، ويزيد بن عبد الملك، وهشام بن عبد الملك، والوليد بن يزيد بن عبد الملك، ويزيد ين الوليد بن عبد الملك، وإبراهيم بن الوليد، ومروان بن محمد آخر خلفاء الدولة الأموية، ثم عاصره أبو العباس عبد الله بن محمد بن علي المعروف بالسفاح، وتوفي في زمان ملك أبي جعفر المنصور العباسي بعد عشر سنين من ملكه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علي الفضل بن الحسن الطبرسي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السلام أعلم أولاد رسول الله صلى الله عليه وآله وسلم في زمانه بالاتفاق، وأنبههم ذِكْراً، وأعلاهم قدراً، وأعظمهم منزلة عند العامة والخاصة، ولم يُنقل عن أحد من سائر العلوم ما نُقل عنه، فإن أصحاب الحديث قد جمعوا أسامي الرواة عنه من الثقات على اختلافهم في المقالات والديانات فكانوا أربعة آلاف رجل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bookmarkStart w:id="276" w:name="pg76_708"/>
    </w:p>
    <w:p>
      <w:pPr>
        <w:pStyle w:val="BookText"/>
        <w:rPr/>
      </w:pPr>
      <w:bookmarkEnd w:id="27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الإمام مالك بن أنس، وأبو حنيفة، وسفيان الثوري،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شيعته فإنهم انتسبوا إليه، وتمذهبوا بأقواله وفتاواه التي هي أقوال آبائه الطاهرين، فسُمّوا بالجعفرية، وقد رووا عنه علماً كثيراً في العقيدة، والفقه، والآداب، والسنن، والأخلاق، والتفسير،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عشرة أولاد،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وعبد الله وأم فروة، وأمهم فاطمة بنت الحسين ابن الإمام زين العابدين عليه السلام، والإمام موسى الكاظم، وهو أجل</w:t>
      </w:r>
    </w:p>
    <w:p>
      <w:pPr>
        <w:pStyle w:val="BookText"/>
        <w:rPr/>
      </w:pPr>
      <w:r>
        <w:rPr>
          <w:rFonts w:ascii="Amiri" w:hAnsi="Amiri" w:eastAsia="Amiri" w:cs="Amiri"/>
          <w:color w:val="111111"/>
          <w:sz w:val="28"/>
          <w:sz w:val="28"/>
          <w:szCs w:val="28"/>
          <w:rtl w:val="true"/>
          <w:lang w:bidi="ar-SA"/>
        </w:rPr>
        <w:t>أبنائه والإمام من بعده، وإسحاق، وفاطمة، ومحمد، وأمهم حميدة البربرية، والعباس وعلي وأسماء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النصف من رجب سنة ثمان وأربعين ومائة، وله من العمر خمس وستون سنة، ودفن في البقيع مع أبيه وجده زين العابدين وعمه الإمام الحسن الزكي عليهم السلام</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462411_211673320"/>
      <w:bookmarkStart w:id="278" w:name="_Toc99"/>
      <w:bookmarkEnd w:id="277"/>
      <w:r>
        <w:rPr>
          <w:rtl w:val="true"/>
        </w:rPr>
        <w:t>بعض ما قيل في الثناء عليه</w:t>
      </w:r>
      <w:r>
        <w:rPr>
          <w:rtl w:val="true"/>
        </w:rPr>
        <w:t>:</w:t>
      </w:r>
      <w:bookmarkEnd w:id="278"/>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علي ابن الشهيد الحسين بن علي بن أبي طالب، الهاشمي الإمام أبو عبد الله العلوي المدني الصادق، أحد السادة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هذا السيّد جمَّة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الأئمة الأعلام، بَرّ، صادق، كبير الشأن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جعفر بن محمد 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جلّة علماء المدينة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ثقة، مأمون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Amiri" w:hAnsi="Amiri" w:eastAsia="Amiri" w:cs="Amiri"/>
          <w:color w:val="111111"/>
          <w:sz w:val="28"/>
          <w:sz w:val="28"/>
          <w:szCs w:val="28"/>
          <w:rtl w:val="true"/>
          <w:lang w:bidi="ar-SA"/>
        </w:rPr>
        <w:t>وقال النسائي في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ثقة لا يُسأل عن مثله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وسُئل عن جعفر بن محمد عن أبيه، وسهيل بن أبي صالح عن أبيه، والعلاء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يُقرن جعفر إلى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جعفر أرفع من هؤلاء في كل معنى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جعفر بن محمد عندك؟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أفقه من رأيت؟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أفقه من جعفر بن محمد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عقدة بسنده عن حسن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حنيفة، وسئل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أفقه من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أفقه من جعفر بن محمد، لما أقدمه المنصور الحيرة، بعث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إن الناس قد فُتنوا بجعفر بن محمد، فهيِّئ له من مسائلك الصعاب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فهيأت له أربعين مسألة، ثم أتيت أبا جعفر، وجعفر جالس عن يمينه، فلما بصرت بهما، دخلني لجعفر من الهيبة ما لا يدخلني لأبي جعفر، فسلّمت وأذن لي، فجلست، ثم التفت إلى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تعرف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هات من مسائلك نسأل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فابتدأت أسأله، فكان يقول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فيها كذا وكذا، وأهل المدينة يقولون كذا وكذا، ونحن نقول كذا وكذا، فربما تابعنا، وربما تابع أهل المدينة، وربما خالفنا جميعاً، حتى أتيت على أربعين مسألة ما أخرم منها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روينا أن أعلم </w:t>
      </w:r>
    </w:p>
    <w:p>
      <w:pPr>
        <w:pStyle w:val="BookText"/>
        <w:rPr/>
      </w:pPr>
      <w:r>
        <w:rPr>
          <w:rFonts w:ascii="IRNazanin" w:hAnsi="IRNazanin" w:eastAsia="IRNazanin"/>
          <w:color w:val="111111"/>
          <w:sz w:val="28"/>
          <w:sz w:val="28"/>
          <w:szCs w:val="28"/>
          <w:rtl w:val="true"/>
          <w:lang w:bidi="fa-IR"/>
        </w:rPr>
        <w:t xml:space="preserve">الناس أعلمهم باختلاف الناس؟ </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ابن حبّان الإمام جعفراً الصادق عليه السلام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سادات أهل البيت فقهاً، وعلماً، وفضلاً، روى عنه الثوري، ومالك، وشعبة، والناس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ذو علم غزير في الدين، وأدب كامل في الحكمة، وزهد بالغ في الدنيا، وورع تام عن الشهوات، وقد أقام بالمدينة مدة يفيد الشيعة المنتمين إليه، ويفيض على الموالين له أسرار العلوم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صدوقاً، مأموناً، إذا حدَّث عنه الثقات فحديثه مستقيم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عمرو بن أبي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إذا نظرت إلى جعفر بن محمد علمت أنه من سلالة النبيّين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إليه زماناً، فما كنت أراه إلا على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مُصَلٍّ، وإما صائم، وإما يقرأ القرآن، وما رأيته يحدِّث إلا على طهارة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وجعفر الصادق رضي الله عنه من خيار أهل العلم والدين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العماد الحنبلي في أحداث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شذراته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توفي الإمام سلالة النبوة أبو عبد الله جعفر الصادق بن محمد الباقر بن زين العابدين </w:t>
      </w:r>
    </w:p>
    <w:p>
      <w:pPr>
        <w:pStyle w:val="BookText"/>
        <w:rPr/>
      </w:pPr>
      <w:r>
        <w:rPr>
          <w:rFonts w:ascii="Amiri" w:hAnsi="Amiri" w:eastAsia="Amiri" w:cs="Amiri"/>
          <w:color w:val="111111"/>
          <w:sz w:val="28"/>
          <w:sz w:val="28"/>
          <w:szCs w:val="28"/>
          <w:rtl w:val="true"/>
          <w:lang w:bidi="ar-SA"/>
        </w:rPr>
        <w:t>علي بن الحسين الهاشمي العلوي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سيّد بني هاشم في زمنه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جعفر كثيرة، وكان يصلح للخلافة؛ لسؤدده، وفضله، وعلمه، وشرفه رضي الله عنه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ردّه على يحيى بن سعيد القطان الذي ذكر أن في نفسه من جعفر شيئاً، ومجالد أحب إليه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 زلقات يحيى القطان، بل أجمع أئمة هذا الشأن على أن جعفراً أوثق من مجالد، ولم يلتفتوا إلى قول يحيى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أحمد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حديث كثير عن أبيه عن جابر وعن آبائه، ونُسَخٌ لأهل البيت، وقد حدَّث عنه الأئمة، وهو من ثقات الناس كما قال ابن معين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سادات أهل البيت، ولُقِّب بالصادق لصدقه في مقالته، وفضله أشهر من أن يُذكر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اتّفقوا على إمامته، وجلالته، وسيادته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الشبراوي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السادس من الأئمة، جعفر الصادق، ذو المناقب الكثيرة والفضائل الشهيرة، روى عنه الحديث أئمة كثيرون، مثل مالك بن أنس، وأبي حنيفة، ويحيى بن سعيد، وابن جريج، والثوري، وابن عيينة، وشعبة، وغيرهم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وغُرَر فضائله وشرفه على جبهات الأيام كاملة، وأندية المجد والعز بمفاخره ومآثره آهلة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 شوال سنة ثمان وأربعين ومائة بالمدينة، ودُفن بالبقيع في قبر فيه أبوه محمد الباقر، وجدّه علي زين العابدين، وعم جدّه الحسن بن علي رضي الله عنهم أجمعين، فللَّه درّه من قبر ما أكرمه وأشرفه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279" w:name="pg76_717"/>
    </w:p>
    <w:p>
      <w:pPr>
        <w:pStyle w:val="Heading4"/>
        <w:numPr>
          <w:ilvl w:val="3"/>
          <w:numId w:val="1"/>
        </w:numPr>
        <w:rPr/>
      </w:pPr>
      <w:bookmarkStart w:id="280" w:name="__RefHeading___Toc462413_211673320"/>
      <w:bookmarkStart w:id="281" w:name="_Toc100"/>
      <w:bookmarkEnd w:id="279"/>
      <w:bookmarkEnd w:id="280"/>
      <w:r>
        <w:rPr>
          <w:rtl w:val="true"/>
        </w:rPr>
        <w:t>الإمام موسى بن جعفر الكاظم</w:t>
      </w:r>
      <w:bookmarkEnd w:id="281"/>
    </w:p>
    <w:p>
      <w:pPr>
        <w:pStyle w:val="Heading5"/>
        <w:numPr>
          <w:ilvl w:val="4"/>
          <w:numId w:val="1"/>
        </w:numPr>
        <w:rPr/>
      </w:pPr>
      <w:bookmarkStart w:id="282" w:name="__RefHeading___Toc462415_211673320"/>
      <w:bookmarkStart w:id="283" w:name="_Toc101"/>
      <w:bookmarkEnd w:id="282"/>
      <w:r>
        <w:rPr>
          <w:rtl w:val="true"/>
        </w:rPr>
        <w:t>اشارة</w:t>
      </w:r>
      <w:bookmarkEnd w:id="283"/>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موسى بن جعفر بن محمد بن علي بن الحسين بن علي بن أبي طالب عليهم السلام، وُلد بالأبواء وهو موضع بين مكة والمدينة في السابع من شهر صفر سنة ثمان وعشرين ومائة </w:t>
      </w:r>
      <w:r>
        <w:rPr>
          <w:rStyle w:val="FootnoteAnchor"/>
          <w:rtl w:val="true"/>
        </w:rPr>
        <w:footnoteReference w:id="380"/>
      </w:r>
      <w:r>
        <w:rPr>
          <w:rFonts w:ascii="Amiri" w:hAnsi="Amiri" w:eastAsia="Amiri" w:cs="Amiri"/>
          <w:color w:val="111111"/>
          <w:sz w:val="28"/>
          <w:sz w:val="28"/>
          <w:szCs w:val="28"/>
          <w:rtl w:val="true"/>
          <w:lang w:bidi="ar-SA"/>
        </w:rPr>
        <w:t>، وأمه أم ولد اسمها حميدة المصفَّاة، كنيته أبو الحسن، وأبو الحسن الأول، وأبو إبراهيم، وأبو علي، ويلقب بعدة ألقاب،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 وهو أشهر ألقابه، والعبد الصالح، والعالِم، وراهب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تولى الإمامة بعد أبيه في سنة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من العمر عشرون سنة، وكانت مدة إمامته خمساً وثلاثين سنة، وقد عاصره من ملوك العباسيين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المنصور، ثم ابنه المهدي، ثم ابنه موسى الملقب بالهادي، ثم هارون الملقب بالرشيد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عالماً، ورعاً، زاهداً، عابداً، يقابل من أساء إليه بالإحسان، وكان يبلغه عن الرجل أنه يؤذيه، فيبعث إليه بصرّة فيها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موسى بن جعفر إذا بلغه عن الرجل ما يكره بعث إليه بصرة دنانير، وكانت صراره ما بين الثلاثمائة إلى المائتي دينار، فكانت صرار موسى مَثَلاً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سجن في أيام هارون الرشيد مراراً، فإنه سجن أولاً في سجن عيسى بن جعفر، ثم نقل إلى سجن الفضل بن الربيع، ثم إلى سجن الفضل بن يحيى، ثم نقل </w:t>
      </w:r>
      <w:bookmarkStart w:id="284" w:name="pg76_719"/>
    </w:p>
    <w:p>
      <w:pPr>
        <w:pStyle w:val="BookText"/>
        <w:rPr/>
      </w:pPr>
      <w:bookmarkEnd w:id="284"/>
      <w:r>
        <w:rPr>
          <w:rFonts w:ascii="Amiri" w:hAnsi="Amiri" w:eastAsia="Amiri" w:cs="Amiri"/>
          <w:color w:val="111111"/>
          <w:sz w:val="28"/>
          <w:sz w:val="28"/>
          <w:szCs w:val="28"/>
          <w:rtl w:val="true"/>
          <w:lang w:bidi="ar-SA"/>
        </w:rPr>
        <w:t>أخيراً إلى سجن السندي بن شاهك، وهو طامورة لا يعرف فيها الليل من النهار، وكان عليه السلام مشغولاً بالعبادة، يحيي الليل كله بالصلاة والدعاء وقراءة القرآن، ويصوم النهار في أكثر الأيام، وكان من دعائه في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أني كنت أسألك أن تفرّغ لي مكاناً لعبادتك، اللهم وقد فعلت، فلك الحمد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مسموماً في سجن السندي بن شاهك، بعد مضي خمس عشرة سنة من ملك هارون، في الخامس والعشرين من شهر رجب سنة ثلاث وثمانين ومائة، وله من العمر خمس وخمسون سنة، ودفن في بغداد، وله مزار مشهور في نواحي بغداد في منطقة صارت تعرف بالكاظمية نسبة إليه، يزوره الشيعة، ويتبركون بقبره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من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وثلاثون ولداً ذكراً وأنثى، أجلهم وأفضلهم ابنه الإمام علي بن موسى الرضا عليه السلام، ومنهم إبراهيم والعباس والقاسم وإسماعيل وفاطمة المعصومة عليها السلام لها مقام مشهور بمدينة قم المقدسة</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462417_211673320"/>
      <w:bookmarkStart w:id="286" w:name="_Toc102"/>
      <w:bookmarkEnd w:id="285"/>
      <w:r>
        <w:rPr>
          <w:rtl w:val="true"/>
        </w:rPr>
        <w:t>بعض ما قيل في الثناء عليه</w:t>
      </w:r>
      <w:r>
        <w:rPr>
          <w:rtl w:val="true"/>
        </w:rPr>
        <w:t>:</w:t>
      </w:r>
      <w:bookmarkEnd w:id="286"/>
    </w:p>
    <w:p>
      <w:pPr>
        <w:pStyle w:val="BookText"/>
        <w:rPr/>
      </w:pPr>
      <w:r>
        <w:rPr>
          <w:rFonts w:ascii="Amiri" w:hAnsi="Amiri" w:eastAsia="Amiri" w:cs="Amiri"/>
          <w:color w:val="111111"/>
          <w:sz w:val="28"/>
          <w:sz w:val="28"/>
          <w:szCs w:val="28"/>
          <w:rtl w:val="true"/>
          <w:lang w:bidi="ar-SA"/>
        </w:rPr>
        <w:t>قال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بن محمد بن علي بن الحسين بن علي، أبو الحسن الهاشمي، المعروف بالكاظم، صدوق عابد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ومناقبه كثيرة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صدوق، إمام من أئمة المسلمين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صالحاً، عابداً، جواداً، حليماً، كبير القدر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موسى من أجواد الحكماء، ومن العبّاد الأتقياء، وله مشهد معروف ببغداد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رجعنا إلى تتمّة آل جعفر الصادق، فأجلهم وأشرفهم ابنه موسى الكاظم، الإمام القدوة السيِّد أبو الحسن العلوي والد الإمام علي بن موسى الرضا، مدني نزل بغداد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أنه دخل مسجد رسول الله صلى الله عليه وسلم، فسجد سجدة في أول الليل، فسُمع وهو يقول في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الذنب عندي، فليحسن العفو من عندك، يا أهل التقوى ويا أهل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فجعل يردّدها حتى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سخيًّا كريماً، يبلغه عن الرجل أنه يؤذيه، فيبعث إليه بصُرَّة فيها ألف دينار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يحيى بن الحسن بن جعفر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موسى بن جعفر يُدعى العبد الصالح من عبادته واجتهاده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يُدعى العبد الصالح، لأجل عبادته واجتهاده وقيامه بالليل، وكان كريماً حليماً، إذا بلغه عن رجل أنه يؤذيه بعث إليه بمال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كثير العبادة والمروءة، إذا بلغه عن أحد أنه يؤذيه أرسل له بالذهب والتحف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وموسى بن جعفر مشهور بالعبادة والنسك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السويدي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الكبير القدر، الكثير الخير، كان يقوم ليله، ويصوم نهاره، وسُمي كاظماً لفرط تجاوزه عن المعتدين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وكانت له كرامات ظاهرة، ومناقب لا يسع مثل هذا الموضع ذكرها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76_725"/>
      <w:bookmarkStart w:id="288" w:name="pg76_725"/>
      <w:bookmarkEnd w:id="288"/>
    </w:p>
    <w:p>
      <w:pPr>
        <w:pStyle w:val="Heading4"/>
        <w:numPr>
          <w:ilvl w:val="3"/>
          <w:numId w:val="1"/>
        </w:numPr>
        <w:rPr/>
      </w:pPr>
      <w:bookmarkStart w:id="289" w:name="pg76_725"/>
      <w:bookmarkStart w:id="290" w:name="__RefHeading___Toc462419_211673320"/>
      <w:bookmarkStart w:id="291" w:name="_Toc103"/>
      <w:bookmarkEnd w:id="289"/>
      <w:bookmarkEnd w:id="290"/>
      <w:r>
        <w:rPr>
          <w:rtl w:val="true"/>
        </w:rPr>
        <w:t>الإمام علي بن موسى الرضا عليه السلام</w:t>
      </w:r>
      <w:bookmarkEnd w:id="291"/>
    </w:p>
    <w:p>
      <w:pPr>
        <w:pStyle w:val="Heading5"/>
        <w:numPr>
          <w:ilvl w:val="4"/>
          <w:numId w:val="1"/>
        </w:numPr>
        <w:rPr/>
      </w:pPr>
      <w:bookmarkStart w:id="292" w:name="__RefHeading___Toc462421_211673320"/>
      <w:bookmarkStart w:id="293" w:name="_Toc104"/>
      <w:bookmarkEnd w:id="292"/>
      <w:r>
        <w:rPr>
          <w:rtl w:val="true"/>
        </w:rPr>
        <w:t>اشارة</w:t>
      </w:r>
      <w:bookmarkEnd w:id="2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الإمام علي بن موسى بن جعفر بن محمد بن علي بن الحسين بن علي بن أبي طالب عليهم السلام، وكنيته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أشهر 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ولقب بذلك لأنه رضي به المؤالف والمخالف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 أم ولد اسمها تكتم،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الشاعر يمدح الإمام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خيرَ الناسِ نفساً ووالِداً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ورهطاً وأجداداً عليُّ المعظَّمُ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أتتْنا به للعِلْمِ والحِلمِ ثامناً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إماماً يؤدِّي حُجَّةَ اللهِ تكتمُ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المدينة المنورة في سنة ثمان وأربعين ومائة من الهجرة، وتولى الإمامة بعد أبيه الإمام موسى بن جعفر عليه السلام مدة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وعاصره من ملوك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المنصور، ثم ابنه محمد الملقب بالمهدي، ثم موسى الملقب بالهادي، ثم هارون الملقب بالرشيد، ثم محمد بن هارون الملقب بالأمين، ثم عبد الله بن هارون الملقب بالمأمون، وفي أيامه توفي مسموماً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منه المأمون العباسي قبول ولاية العهد، فرفض، إلا أن المأمون أكرهه على ذلك، فقبل ولاية العهد على ألا يأمر، ولا ينهى، ولا يفتي، ولا يقضي، ولا يولي، ولا يعزل، ولا يغيِّر شيئاً مما هو قائم، فقبل المأمون منه ذلك، وضرب الدراهم باسمه، وكتب إلى الآفاق بذلك، وأمر بترك السواد </w:t>
      </w:r>
      <w:bookmarkStart w:id="294" w:name="pg76_727"/>
    </w:p>
    <w:p>
      <w:pPr>
        <w:pStyle w:val="BookText"/>
        <w:rPr/>
      </w:pPr>
      <w:bookmarkEnd w:id="294"/>
      <w:r>
        <w:rPr>
          <w:rFonts w:ascii="Amiri" w:hAnsi="Amiri" w:eastAsia="Amiri" w:cs="Amiri"/>
          <w:color w:val="111111"/>
          <w:sz w:val="28"/>
          <w:sz w:val="28"/>
          <w:szCs w:val="28"/>
          <w:rtl w:val="true"/>
          <w:lang w:bidi="ar-SA"/>
        </w:rPr>
        <w:t>وهو شعار العباسيين، ولبس الخضرة وهو شعار العلويين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صار ولياً للعهد تعاظم أمره عند الخاصة والعامة، وقصده الشعراء بمدحه، فمدحه دعبل الخزاعي بقصيدة مشهورة، وكذلك فعل الحسن بن هانئ المعروف بأبي نواس، ولهذا حاول المأمون العباسي إسقاط محله من قلوب شيعته، فأمر بإحضار العلماء من مختلف الطوائف والأديان لمناظرته، فكان له الفلج عليهم، حتى كتب الشيخ محمد بن علي بن بابويه قدس سره كتاباً في مجلدين أسماه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فيه جملة وافرة من تلك المناظرات، ومسائل كثيرة وُجهت للإمام الرضا عليه السلام، فأجاب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كما قلنا مسموماً في صفر من سنة ثلاث ومائتين من الهجرة بطوس من أرض خراسان في مدينة تعرف الآن بمشهد، وله من العمر خمس وخمسون سنة، وقبره الآن في مشهد يزوره الملايين من شيعته ومحبيه ويتبركون به على مدار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ولد واحد فقط، هو الإمام أبو جعفر محمد بن علي عليه السلام المعروف بالجواد أو التقي، كان عمره عند وفاة أبيه سبع سنين وأشهراً</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462423_211673320"/>
      <w:bookmarkStart w:id="296" w:name="_Toc105"/>
      <w:bookmarkEnd w:id="295"/>
      <w:r>
        <w:rPr>
          <w:rtl w:val="true"/>
        </w:rPr>
        <w:t>بعض ما قيل في الثناء عليه</w:t>
      </w:r>
      <w:r>
        <w:rPr>
          <w:rtl w:val="true"/>
        </w:rPr>
        <w:t>:</w:t>
      </w:r>
      <w:bookmarkEnd w:id="296"/>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الرضا، الإمام السيّد، أبو الحسن علي الرضا بن موسى الكاظم بن جعفر الصادق بن محمد الباقر بن علي بن الحسين، الهاشمي العلوي المدني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علي الرضا كبير الشأن، أهلاً للخلافة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والرضا كان من أهل العلم والفضل مع شرف النسب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Amiri" w:hAnsi="Amiri" w:eastAsia="Amiri" w:cs="Amiri"/>
          <w:color w:val="111111"/>
          <w:sz w:val="28"/>
          <w:sz w:val="28"/>
          <w:szCs w:val="28"/>
          <w:rtl w:val="true"/>
          <w:lang w:bidi="ar-SA"/>
        </w:rPr>
        <w:t>وعدّه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الرضا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سادات أهل البيت وعقلائهم، وجلّة الهاشميين ونبلائهم، يجب أن يعتبر حديثه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لأنه في نفسه كان أجلّ من أن يكذب، ومات علي بن موسى الرضا بطوس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وقبره بسناباذ خارج النوقان مشهور يُزار، بجنب قبر الرشيد، قد زرته مراراً كثيرة، وما حلّت بي شدة في وقت مقامي بطوس، فزرت قبر علي بن موسى الرضا صلوات الله على جدّه وعليه، ودعوت الله إزالتها عني، إلا استُجيب لي، وزالت عني تلك الشدّة، وهذا شيء جرّبته مراراً فوجدته كذلك، أماتنا الله على محبّة المصطفى وأهل بيته صلى الله عليه وعليهم أجمعين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يفتي في مسجد رسول الله صلى الله عليه وسلم وهو ابن نيّف وعشرين سنة، روى عنه من أئمة الحديث آدم بن أبي إياس، ونصر بن علي الجهضمي، ومحمد بن رافع القشيري وغيرهم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المؤمل بن الحسن بن عيسى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إمام أهل الحديث أبي بكر بن خزيمة </w:t>
      </w:r>
      <w:r>
        <w:rPr>
          <w:rStyle w:val="FootnoteAnchor"/>
          <w:rtl w:val="true"/>
        </w:rPr>
        <w:footnoteReference w:id="399"/>
      </w:r>
      <w:r>
        <w:rPr>
          <w:rFonts w:ascii="Amiri" w:hAnsi="Amiri" w:eastAsia="Amiri" w:cs="Amiri"/>
          <w:color w:val="111111"/>
          <w:sz w:val="28"/>
          <w:sz w:val="28"/>
          <w:szCs w:val="28"/>
          <w:rtl w:val="true"/>
          <w:lang w:bidi="ar-SA"/>
        </w:rPr>
        <w:t xml:space="preserve">، وعديله أبي علي الثقفي مع جماعة من مشايخنا، وهم إذ ذاك متوافرون، إلى زيارة قبر علي بن موسى الرضا بطوس، فرأيت من تعظيمه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البقعة وتواضعه لها وتضرّعه عندها ما تحيّرنا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موسى له من المحاسن والمكارم المعروفة والممادح المناسبة للحالة اللائقة به ما يعرفه بها أهل المعرفة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يوسف النبهاني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أكابر الأئمة، ومصابيح الأُمّة من أهل بيت النبوّة، ومعادن العلم والكرم والفتوَّة، كان عظيم القدر، مشهور الذكر، وله كرامات كثيرة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من أبيه وعمومته وغيرهم، وكان ثقة، يفتي بمسجد رسول الله صلى الله عليه وسلم وهو ابن نيّف وعشرين سنة، وهو من طبقة الثامنة من التابعين من أهل المدينة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الشبراوي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لموسى الكاظم من الأولاد سبعة وثلاثون ولداً ما بين ذكر وأنثى، أجلّهم، وأفضلهم، وأشرفهم، وأكملهم الثامن من الأئمة علي الرضا، كان رضي الله عنه كريماً، جليلاً، مهاباً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مناقبه عليَّة، وصفاته سنيَّة، ونفسه الشريفة هاشمية، وأرومته الكريمة نبوية، كراماته أكثر من أن تُحصر، وأشهر من أن تُذكر</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ثم ساق بعض كراماته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السويدي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الرضا كانت أخلاقه عليَّة، وصفاته سنيَّة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وكراماته كثيرة، ومناقبه شهيرة، لا يسعها مثل هذا الموضع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bookmarkStart w:id="297" w:name="pg76_734"/>
    </w:p>
    <w:p>
      <w:pPr>
        <w:pStyle w:val="Heading4"/>
        <w:numPr>
          <w:ilvl w:val="3"/>
          <w:numId w:val="1"/>
        </w:numPr>
        <w:rPr/>
      </w:pPr>
      <w:bookmarkStart w:id="298" w:name="__RefHeading___Toc462425_211673320"/>
      <w:bookmarkStart w:id="299" w:name="_Toc106"/>
      <w:bookmarkEnd w:id="297"/>
      <w:bookmarkEnd w:id="298"/>
      <w:r>
        <w:rPr>
          <w:rtl w:val="true"/>
        </w:rPr>
        <w:t>الإمام محمد بن علي الجواد</w:t>
      </w:r>
      <w:bookmarkEnd w:id="299"/>
    </w:p>
    <w:p>
      <w:pPr>
        <w:pStyle w:val="Heading5"/>
        <w:numPr>
          <w:ilvl w:val="4"/>
          <w:numId w:val="1"/>
        </w:numPr>
        <w:rPr/>
      </w:pPr>
      <w:bookmarkStart w:id="300" w:name="__RefHeading___Toc462427_211673320"/>
      <w:bookmarkStart w:id="301" w:name="_Toc107"/>
      <w:bookmarkEnd w:id="300"/>
      <w:r>
        <w:rPr>
          <w:rtl w:val="true"/>
        </w:rPr>
        <w:t>اشارة</w:t>
      </w:r>
      <w:bookmarkEnd w:id="301"/>
    </w:p>
    <w:p>
      <w:pPr>
        <w:pStyle w:val="BookText"/>
        <w:rPr/>
      </w:pPr>
      <w:r>
        <w:rPr>
          <w:rFonts w:ascii="Amiri" w:hAnsi="Amiri" w:eastAsia="Amiri" w:cs="Amiri"/>
          <w:color w:val="111111"/>
          <w:sz w:val="28"/>
          <w:sz w:val="28"/>
          <w:szCs w:val="28"/>
          <w:rtl w:val="true"/>
          <w:lang w:bidi="ar-SA"/>
        </w:rPr>
        <w:t>عليه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الإمام محمد بن علي بن موسى بن جعفر بن محمد بن علي بن الحسين بن علي بن أبي طالب عليهم السلام، كنيته أبو جعفر، أو أبو جعفر الثاني، ولقبه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الجواد، والتقي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سبيكة،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 ثم سماها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خيزران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نُوْبية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في المدينة المنورة سنة خمس وتسعين ومائة،</w:t>
      </w:r>
    </w:p>
    <w:p>
      <w:pPr>
        <w:pStyle w:val="BookText"/>
        <w:rPr/>
      </w:pPr>
      <w:r>
        <w:rPr>
          <w:rFonts w:ascii="Amiri" w:hAnsi="Amiri" w:eastAsia="Amiri" w:cs="Amiri"/>
          <w:color w:val="111111"/>
          <w:sz w:val="28"/>
          <w:sz w:val="28"/>
          <w:szCs w:val="28"/>
          <w:rtl w:val="true"/>
          <w:lang w:bidi="ar-SA"/>
        </w:rPr>
        <w:t>قال أبو علي الفضل بن الحسن الطبرسي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السلام قد بلغ في كمال العقل والفضل والعلم والحكم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صغر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لم يساوه فيها أحد من ذوي السن من السادات وغيرهم، ولذلك كان المأمون مشغوفاً به لما رأى من علو رتبته وعظم منزلته في جميع الفضائل، فزوَّجه ابنته أم الفضل، وحملها معه إلى المدينة، وكان متوفِّراً على تعظيمه وتوقيره وتبجيله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تولى الإمامة بعد أبيه وله من العمر سبع سنين وأشهر، وكانت مدة إمامته سبع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عاصره من ملوك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 العباسي، ثم المعتصم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أشخصه المعتصم العباسي إلى بغداد في أول سنة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وأقام بها حتى </w:t>
      </w:r>
      <w:bookmarkStart w:id="302" w:name="pg76_736"/>
    </w:p>
    <w:p>
      <w:pPr>
        <w:pStyle w:val="BookText"/>
        <w:rPr/>
      </w:pPr>
      <w:bookmarkEnd w:id="302"/>
      <w:r>
        <w:rPr>
          <w:rFonts w:ascii="Amiri" w:hAnsi="Amiri" w:eastAsia="Amiri" w:cs="Amiri"/>
          <w:color w:val="111111"/>
          <w:sz w:val="28"/>
          <w:sz w:val="28"/>
          <w:szCs w:val="28"/>
          <w:rtl w:val="true"/>
          <w:lang w:bidi="ar-SA"/>
        </w:rPr>
        <w:t>مات مسموماً في أواخر شهر ذي القعدة من نفس العام، وله من العمر خمس وعشرون سنة، ودفن بجوار جدِّه الإمام موسى بن جعفر الكاظم عليه السلام، وحرمهما مشهور يزوره الملايين كل عام، في منطقة صارت تعرف بالكاظمية، في نواحي مدينة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 من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الإمام علي الهادي عليه السلام، وموسى، ومن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حكيمة، وخديجة وأم كلثوم</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462429_211673320"/>
      <w:bookmarkStart w:id="304" w:name="_Toc108"/>
      <w:bookmarkEnd w:id="303"/>
      <w:r>
        <w:rPr>
          <w:rtl w:val="true"/>
        </w:rPr>
        <w:t>بعض ما قيل في الثناء عليه</w:t>
      </w:r>
      <w:r>
        <w:rPr>
          <w:rtl w:val="true"/>
        </w:rPr>
        <w:t>:</w:t>
      </w:r>
      <w:bookmarkEnd w:id="304"/>
    </w:p>
    <w:p>
      <w:pPr>
        <w:pStyle w:val="BookText"/>
        <w:rPr/>
      </w:pPr>
      <w:r>
        <w:rPr>
          <w:rFonts w:ascii="Amiri" w:hAnsi="Amiri" w:eastAsia="Amiri" w:cs="Amiri"/>
          <w:color w:val="111111"/>
          <w:sz w:val="28"/>
          <w:sz w:val="28"/>
          <w:szCs w:val="28"/>
          <w:rtl w:val="true"/>
          <w:lang w:bidi="ar-SA"/>
        </w:rPr>
        <w:t>قال صلاح الدين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هو الجواد بن الرضا بن الكاظم موسى بن الصادق جعفر رضي الله عنهم، كان يلقَّب بالجواد، وبالقانع، وبالمرتضى، وكان من سروات أهل بيت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الموصوفين بالسخاء، ولذلك لُقِّب الجواد، وهو أحد الأئمة الاثني عشر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الجواد كان من أعيان بني هاشم، وهو معروف بالسخاء والسؤدد، ولهذا سُمّي الجواد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منهاج أبيه في العلم، والتقى، والزهد، والجود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يوسف النبهاني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الجواد بن علي الرضا، أحد أكابر الأئمة ومصابيح الأُمّة من ساداتنا أهل البيت، ذكره الشبراوي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 وبعد أن أثنى عليه الثناء الجميل، وذكر شيئاً من مناقبه وما جرى له مما دلَّ على فضله وكماله، وأن المأمون العباسي زوَّجه بنته أم الفضل، حكى أنه </w:t>
      </w:r>
    </w:p>
    <w:p>
      <w:pPr>
        <w:pStyle w:val="BookText"/>
        <w:rPr/>
      </w:pPr>
      <w:r>
        <w:rPr>
          <w:rFonts w:ascii="Amiri" w:hAnsi="Amiri" w:eastAsia="Amiri" w:cs="Amiri"/>
          <w:color w:val="111111"/>
          <w:sz w:val="28"/>
          <w:sz w:val="28"/>
          <w:szCs w:val="28"/>
          <w:rtl w:val="true"/>
          <w:lang w:bidi="ar-SA"/>
        </w:rPr>
        <w:t xml:space="preserve">لما توجَّه رضي الله عنه من بغداد إلى المدينة الشريفة خرج معه الناس يشيّعونه للوداع، فسار إلى أن وصل باب الكوفة عند دار المسيب، فنزل هناك مع غروب الشمس، ودخل إلى مسجد قديم مؤسَّس بذلك الموضع يصلي فيه المغرب، وكان في صحن المسجد شجرة نبق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ثمر 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تثمر قط، فدعا بكوز فيه ماء، فتوضأ في أصل الشجرة، فقام وصلى معه الناس المغرب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بعد فراغه جلس هنيهة يذكر الله، وقام فتنفَّل بأربع ركعات، وسجد معهن سجدتي الشكر، ثم قام فودّع الناس وانصرف، فأصبحت النبقة وقد حملت من ليلتها حملاً حسناً، فرآها الناس، وتعجّبوا من ذلك غاية العجب، وكان ما هو أغرب من ذلك، وهو أن نبق هذه الشجرة لم يكن لها عجم، فزاد تعجّبهم من ذلك، وهذا من بعض كراماته الجليلة، ومناقبه الجميلة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الشبراوي قبل ذكره للقصَّة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وكراماته رضي الله عنه كثيرة، ومناقبه شهيرة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كتاب مطالب السؤول في مناقب آل الرسول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أبو جعفر الثاني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كان صغير السن فهو كبير القدر، رفيع الذِّكر، ومناقبه رضي الله عنه كثيرة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مناقبه فما امتدت أوقاتها، ولا تأخَّر ميقاتها، بل قضت عليه الأقدار الإلهية بقلة بقائه في الدنيا، فقلَّ مقامه، وعاجله حِمامه، ولم تطل أيامه، غير أن الله عزَّ وجلَّ خصَّه بمنقبة شريفة، وآية منيفة</w:t>
      </w:r>
      <w:r>
        <w:rPr>
          <w:rFonts w:eastAsia="Amiri" w:cs="Amiri" w:ascii="Amiri" w:hAnsi="Amiri"/>
          <w:color w:val="111111"/>
          <w:sz w:val="28"/>
          <w:szCs w:val="28"/>
          <w:rtl w:val="true"/>
          <w:lang w:bidi="ar-SA"/>
        </w:rPr>
        <w:t>. .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ساق قضية وقعت له في صباه مع المأمون العباسي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5" w:name="pg76_742"/>
      <w:bookmarkStart w:id="306" w:name="pg76_742"/>
      <w:bookmarkEnd w:id="306"/>
    </w:p>
    <w:p>
      <w:pPr>
        <w:pStyle w:val="Heading4"/>
        <w:numPr>
          <w:ilvl w:val="3"/>
          <w:numId w:val="1"/>
        </w:numPr>
        <w:rPr/>
      </w:pPr>
      <w:bookmarkStart w:id="307" w:name="pg76_742"/>
      <w:bookmarkStart w:id="308" w:name="__RefHeading___Toc462431_211673320"/>
      <w:bookmarkStart w:id="309" w:name="_Toc109"/>
      <w:bookmarkEnd w:id="307"/>
      <w:bookmarkEnd w:id="308"/>
      <w:r>
        <w:rPr>
          <w:rtl w:val="true"/>
        </w:rPr>
        <w:t>الإمام علي بن محمد الهادي عليه السلام</w:t>
      </w:r>
      <w:bookmarkEnd w:id="309"/>
    </w:p>
    <w:p>
      <w:pPr>
        <w:pStyle w:val="Heading5"/>
        <w:numPr>
          <w:ilvl w:val="4"/>
          <w:numId w:val="1"/>
        </w:numPr>
        <w:rPr/>
      </w:pPr>
      <w:bookmarkStart w:id="310" w:name="__RefHeading___Toc462433_211673320"/>
      <w:bookmarkStart w:id="311" w:name="_Toc110"/>
      <w:bookmarkEnd w:id="310"/>
      <w:r>
        <w:rPr>
          <w:rtl w:val="true"/>
        </w:rPr>
        <w:t>اشارة</w:t>
      </w:r>
      <w:bookmarkEnd w:id="3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الإمام علي بن محمد بن علي بن موسى بن جعفر بن محمد بن علي بن الحسين بن علي بن أبي طالب عليهم السلام،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أو أبو الحسن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وأشهر 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والنقي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بصريا </w:t>
      </w:r>
      <w:r>
        <w:rPr>
          <w:rStyle w:val="FootnoteAnchor"/>
          <w:rtl w:val="true"/>
        </w:rPr>
        <w:footnoteReference w:id="416"/>
      </w:r>
      <w:r>
        <w:rPr>
          <w:rFonts w:ascii="Amiri" w:hAnsi="Amiri" w:eastAsia="Amiri" w:cs="Amiri"/>
          <w:color w:val="111111"/>
          <w:sz w:val="28"/>
          <w:sz w:val="28"/>
          <w:szCs w:val="28"/>
          <w:rtl w:val="true"/>
          <w:lang w:bidi="ar-SA"/>
        </w:rPr>
        <w:t xml:space="preserve">من المدينة المنورة، في النصف من ذي الحجة سنة اثنتي عشرة ومائتين من الهجرة، على ما ذكره الشيخ المفيد في الإرشاد، والطبرسي في إعلام الورى </w:t>
      </w:r>
      <w:r>
        <w:rPr>
          <w:rStyle w:val="FootnoteAnchor"/>
          <w:rtl w:val="true"/>
        </w:rPr>
        <w:footnoteReference w:id="417"/>
      </w:r>
      <w:r>
        <w:rPr>
          <w:rFonts w:ascii="Amiri" w:hAnsi="Amiri" w:eastAsia="Amiri" w:cs="Amiri"/>
          <w:color w:val="111111"/>
          <w:sz w:val="28"/>
          <w:sz w:val="28"/>
          <w:szCs w:val="28"/>
          <w:rtl w:val="true"/>
          <w:lang w:bidi="ar-SA"/>
        </w:rPr>
        <w:t>، وفي دعاء رجب الذي رواه ابن عياش عن الحسين بن روح قدس سره دلالة على أنه عليه السلام وُلد في رجب، حيث ورد في الدعاء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بالمولودَين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الثاني، وابنه علي بن محمد المنتجب</w:t>
      </w:r>
      <w:r>
        <w:rPr>
          <w:rFonts w:eastAsia="Amiri" w:cs="Amiri" w:ascii="Amiri" w:hAnsi="Amiri"/>
          <w:color w:val="111111"/>
          <w:sz w:val="28"/>
          <w:szCs w:val="28"/>
          <w:rtl w:val="true"/>
          <w:lang w:bidi="ar-SA"/>
        </w:rPr>
        <w:t xml:space="preserve">. . .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 الإمام الهادي عليه السلام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سُمانة، وكانت جليلة فاضلة تقية 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تولى الإمامة وله من العمر ثماني سنوات، وكانت مدة إمامته ثلاثاً وثلاثين سنة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الشيخ الكليني قدس سره النص من أبيه الإمام الجواد عليه السلام على إمامته، فقد روى بسند صحيح عن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أبو جعفر عليه السلام من المدينة إلى بغداد في الدفعة الأولى من خرجتيه، قلت له عند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p>
    <w:p>
      <w:pPr>
        <w:pStyle w:val="BookText"/>
        <w:rPr/>
      </w:pPr>
      <w:r>
        <w:rPr>
          <w:rFonts w:ascii="Amiri" w:hAnsi="Amiri" w:eastAsia="Amiri" w:cs="Amiri"/>
          <w:color w:val="111111"/>
          <w:sz w:val="28"/>
          <w:sz w:val="28"/>
          <w:szCs w:val="28"/>
          <w:rtl w:val="true"/>
          <w:lang w:bidi="ar-SA"/>
        </w:rPr>
        <w:t>إني أخاف عليك في هذا الوجه، فإلى من الأمر بعدك؟ فكرَّ بوجهه إليَّ ضاحكاً،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الغيبة حيث ظننت 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أُخرج به الثانية إلى المعتصم صرت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أنت خارج فإلى من هذا الأمر من بعدك؟ فبكى حتى اخضلت لحيته،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هذه يُخاف عليَّ، الأمر من بعدي إلى ابني علي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عاصره من ملوك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 ثم المعتصم، ثم الواثق خمس سنين وسبعة أشهر، ثم المتوكل أربع عشرة سنة، ثم ابنه المنتصر ستة أشهر، ثم ملك المستعين وهو أحمد بن محمد بن المعتصم سنتين وتسعة أشهر، ثم ملك المعتز، وهو الزبير بن المتوكل ثماني سنين وأشهراً، وفي أواخر أيام ملكه توفي الإمام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أشخصه المتوكل العباسي من المدينة المنورة إلى سر من رأى مع يحيى بن هرثمة بن أعين، فأقام بها حتى مضى لسبيله، وكان السبب في ذلك هو أن والي المدينة وهو عبد ا لله بن محمد سعى به إلى المتوكل، فكتب المتوكل إليه كتاباً يأمر فيه بإشخاصه إلى منطقة العسكر قرب سامراء، فلما وصل الإمام إلى سر من رأى أنزل في خان يعرف بخان الصعاليك، ثم أمر المتوكل بإفراد دار له، فانتقل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مع المتوكل حوادث متعدّدة، من ضمنها الحادثة التي ذكرها ابن عماد الحنبلي وغيره، وسنذكرها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أبو الحسن عليه السلام مدة مقامه بسر من رأى مكرماً في ظاهر حاله، يجتهد المتوكل في إيقاع حيلة به فلا يتمكن من ذلك، وله معه أحاديث يطول بذكرها الكتاب، فيها آيات له وبيّنات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بسامراء في سنة أربع وخمسين ومائتين، وله من العمر إحدى وأربعون سنة وأشهر</w:t>
      </w:r>
      <w:r>
        <w:rPr>
          <w:rFonts w:eastAsia="Amiri" w:cs="Amiri" w:ascii="Amiri" w:hAnsi="Amiri"/>
          <w:color w:val="111111"/>
          <w:sz w:val="28"/>
          <w:szCs w:val="28"/>
          <w:rtl w:val="true"/>
          <w:lang w:bidi="ar-SA"/>
        </w:rPr>
        <w:t xml:space="preserve">. </w:t>
      </w:r>
      <w:bookmarkStart w:id="312" w:name="pg76_746"/>
    </w:p>
    <w:p>
      <w:pPr>
        <w:pStyle w:val="BookText"/>
        <w:rPr/>
      </w:pPr>
      <w:bookmarkEnd w:id="312"/>
      <w:r>
        <w:rPr>
          <w:rFonts w:ascii="Amiri" w:hAnsi="Amiri" w:eastAsia="Amiri" w:cs="Amiri"/>
          <w:color w:val="111111"/>
          <w:sz w:val="28"/>
          <w:sz w:val="28"/>
          <w:szCs w:val="28"/>
          <w:rtl w:val="true"/>
          <w:lang w:bidi="ar-SA"/>
        </w:rPr>
        <w:t>له من الأولاد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أفضلهم أبو محمد الحسن العسكري، وهو الإمام من بعده، ومن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ومحمد وهو رجل جليل يُتبرَّك به، ويتوسَّل به في قضاء الحاجات، وله مقام مشهور في قرية قرب سامراء تسمّى بلد، وجعفر الملقب بالكذاب، وابنته علية</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462435_211673320"/>
      <w:bookmarkStart w:id="314" w:name="_Toc111"/>
      <w:bookmarkEnd w:id="313"/>
      <w:r>
        <w:rPr>
          <w:rtl w:val="true"/>
        </w:rPr>
        <w:t>بعض ما قيل في الثناء عليه</w:t>
      </w:r>
      <w:r>
        <w:rPr>
          <w:rtl w:val="true"/>
        </w:rPr>
        <w:t>:</w:t>
      </w:r>
      <w:bookmarkEnd w:id="314"/>
    </w:p>
    <w:p>
      <w:pPr>
        <w:pStyle w:val="BookText"/>
        <w:rPr/>
      </w:pPr>
      <w:r>
        <w:rPr>
          <w:rFonts w:ascii="Amiri" w:hAnsi="Amiri" w:eastAsia="Amiri" w:cs="Amiri"/>
          <w:color w:val="111111"/>
          <w:sz w:val="28"/>
          <w:sz w:val="28"/>
          <w:szCs w:val="28"/>
          <w:rtl w:val="true"/>
          <w:lang w:bidi="ar-SA"/>
        </w:rPr>
        <w:t xml:space="preserve">ذكره الذهبي في أحداث سنة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الجواد محمد، بن الرضا علي، بن الكاظم موسى، بن الصادق جعفر، العلوي الحسيني المعروف بالهادي، توفي بسامراء وله أربعون سنة، وكان فقيهاً إماماً متعبّداً، استفتاه المتوكِّل مرة، ووصله بأربعة آلاف دينار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مفتياً صالحاً، وصله المتوكِّل مرَّة بأربعة آلاف دينار، وعاش أربعين سنة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العماد الحنبلي في أحداث السنة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الجواد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المعروف بالهادي، كان فقيهاً إماماً متعبِّداً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سُعي به إلى المتوكّل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بيته سلاحاً وعدَّة ويريد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من هجم عليه منزله، فوجده في بيت مغلق وعليه مدرعة من شعر، يصلي ليس بينه وبين الأرض فراش، وهو يترنَّم بآيات من القرآن في الوعد الوعيد، فحُمِل إليه ووُصف له حاله، فلما رآه عظّمه، وأجلسه إلى جنبه، وناوله شراباً،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خامر لحمي ولا دمي فاعفني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فأنشده أبياتاً أبكاه بها، فأمر له بأربعة آلاف دينار، وردَّه مكرَّماً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والأبيات التي أنشدها المتوكّل هي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Amiri" w:hAnsi="Amiri" w:eastAsia="Amiri" w:cs="Amiri"/>
          <w:color w:val="111111"/>
          <w:sz w:val="28"/>
          <w:sz w:val="28"/>
          <w:szCs w:val="28"/>
          <w:rtl w:val="true"/>
          <w:lang w:bidi="ar-SA"/>
        </w:rPr>
        <w:t xml:space="preserve">باتوا على قُلَلِ الأجبالِ تحرُسُهمْ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غُلْبُ الرجالِ فما أغنَتْهمُ القُلَلُ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واستُنزِلوا بعد عزٍّ مِن معاقلِهمْ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فأُودِعُوا حُفَراً يا بئسَ ما نَزَلوا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ناداهمُ صارخٌ مِن بعد ما قُبِروا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الأَسِرّةُ والتيجانُ والحُلَلُ؟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الوجوهُ التي كانت منعَّمةً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دونِها تُضرَبُ الأستارُ والكللُ؟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فأفصحَ القبرُ عنهم حين ساءَلهم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الوجوهُ عليها الدُّودُ يَقْتَتلُ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طالما أَكلوا دهراً وما شربوا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فأصبحوا بَعْدَ طُولِ الأكلِ قَدْ أُكِلُوا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وطالما عمَّروا دُوراً لتُسكِنهم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ففارقوا الدُّورَ والأهلينَ وانتقلوا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وطالما كَنَزُوا الأموالَ وادَّخروا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ففرَّقُوها على الأعداءِ وارتحلوا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أضحتْ منازلُهم قفراً معطَّلةً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وساكِنُوها إلى الأجداثِ قد نَزَلوا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عابداً زاهداً، نقله المتوكّل إلى سامرا، فأقام بها أزيد من عشرين سنة بأشهر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الهيتمي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وارث أبيه علماً وسخاءً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ومناقبه رضي الله عنه كثيرة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السويدي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الهادي وُلد بالمدينة، وكنيته أبو الحسن، ولقبه الهادي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ومناقبه كثيرة </w:t>
      </w:r>
      <w:r>
        <w:rPr>
          <w:rFonts w:eastAsia="Amiri" w:cs="Amiri" w:ascii="Amiri" w:hAnsi="Amiri"/>
          <w:color w:val="111111"/>
          <w:sz w:val="28"/>
          <w:szCs w:val="28"/>
          <w:rtl w:val="true"/>
          <w:lang w:bidi="ar-SA"/>
        </w:rPr>
        <w:t xml:space="preserve">. </w:t>
      </w:r>
      <w:bookmarkStart w:id="315" w:name="pg76_750"/>
    </w:p>
    <w:p>
      <w:pPr>
        <w:pStyle w:val="Heading4"/>
        <w:numPr>
          <w:ilvl w:val="3"/>
          <w:numId w:val="1"/>
        </w:numPr>
        <w:rPr/>
      </w:pPr>
      <w:bookmarkStart w:id="316" w:name="__RefHeading___Toc462437_211673320"/>
      <w:bookmarkStart w:id="317" w:name="_Toc112"/>
      <w:bookmarkEnd w:id="315"/>
      <w:bookmarkEnd w:id="316"/>
      <w:r>
        <w:rPr>
          <w:rtl w:val="true"/>
        </w:rPr>
        <w:t>الإمام الحسن العسكري عليه السلام</w:t>
      </w:r>
      <w:bookmarkEnd w:id="317"/>
    </w:p>
    <w:p>
      <w:pPr>
        <w:pStyle w:val="Heading5"/>
        <w:numPr>
          <w:ilvl w:val="4"/>
          <w:numId w:val="1"/>
        </w:numPr>
        <w:rPr/>
      </w:pPr>
      <w:bookmarkStart w:id="318" w:name="__RefHeading___Toc462439_211673320"/>
      <w:bookmarkStart w:id="319" w:name="_Toc113"/>
      <w:bookmarkEnd w:id="318"/>
      <w:r>
        <w:rPr>
          <w:rtl w:val="true"/>
        </w:rPr>
        <w:t>اشارة</w:t>
      </w:r>
      <w:bookmarkEnd w:id="3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الإمام الحسن بن علي بن محمد بن علي بن موسى بن جعفر بن محمد بن علي بن الحسين بن علي بن أبي طالب عليهم السلام، كنيته أبو محمد، وأشهر 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 ولقب بالعسكري نسبة إلى قرية يقال لها عسكر، قرب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وكانت امرأة جليلة فاضلة تقية 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المدينة المنورة في يوم الجمعة الثامن من شهر ربيع الثاني سنة اثنتين وثلاثين ومائتين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أفضل أهل البيت عليهم السلام في عصره علماً، وزهداً، وتقوى، وورعاً، وصلاحاً، وروي أنه كان أسمر اللون، حسن القامة، جميل الوجه، جيد البدن، له جلالة وهيبة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عاصره من ملوك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المعتز، ثم المهتدي حوالي سنة واحدة، ثم ملك أحمد المعتمد على الله ابن جعفر المتوكل عشرين سنة وأحد عشر شهراً، وقد قبض الله تعالى الإمام العسكري عليه السلام بعد خمس سنين من ملك 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 الأخبار أنه عليه السلام سُجن مراراً، فقد سجن مرة عند صالح بن وصيف، ومرة أخرى عند علي بن أوتاش، ومرة ثالثة عند نحرير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مدة إمامته ست سنين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يوم الجمعة في الثامن من شهر ربيع الأول سنة ستين ومائتين، في </w:t>
      </w:r>
      <w:bookmarkStart w:id="320" w:name="pg76_751"/>
    </w:p>
    <w:p>
      <w:pPr>
        <w:pStyle w:val="BookText"/>
        <w:rPr/>
      </w:pPr>
      <w:bookmarkEnd w:id="320"/>
      <w:r>
        <w:rPr>
          <w:rFonts w:ascii="Amiri" w:hAnsi="Amiri" w:eastAsia="Amiri" w:cs="Amiri"/>
          <w:color w:val="111111"/>
          <w:sz w:val="28"/>
          <w:sz w:val="28"/>
          <w:szCs w:val="28"/>
          <w:rtl w:val="true"/>
          <w:lang w:bidi="ar-SA"/>
        </w:rPr>
        <w:t>سامراء، وله ثمان وعشرون سنة، ودُفن في داره، وهو البيت الذي دُفن فيه أبوه الإمام الهادي عليه السلام، وهو الآن مقام مشهور ومزار عامر يرتاده الزوار في أنحاء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يخلف من الأولاد إلا ولداً واحداً، هو الإمام المنتظر محمد بن الحسن العسكري عليه السلام، وهو المعدُّ لإزالة دولة الظلم، وإحياء كلمة الحق والعدل، وقد أنكر كثير من العامة أن يكون له ولد؛ لأنه عليه السلام أخفى مولد ابنه إلا عن خاصة خاصته خوفاً عليه من سلاطين عصره</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462441_211673320"/>
      <w:bookmarkStart w:id="322" w:name="_Toc114"/>
      <w:bookmarkEnd w:id="321"/>
      <w:r>
        <w:rPr>
          <w:rtl w:val="true"/>
        </w:rPr>
        <w:t>بعض ما قيل في الثناء عليه</w:t>
      </w:r>
      <w:r>
        <w:rPr>
          <w:rtl w:val="true"/>
        </w:rPr>
        <w:t>:</w:t>
      </w:r>
      <w:bookmarkEnd w:id="322"/>
    </w:p>
    <w:p>
      <w:pPr>
        <w:pStyle w:val="BookText"/>
        <w:rPr/>
      </w:pPr>
      <w:r>
        <w:rPr>
          <w:rFonts w:ascii="Amiri" w:hAnsi="Amiri" w:eastAsia="Amiri" w:cs="Amiri"/>
          <w:color w:val="111111"/>
          <w:sz w:val="28"/>
          <w:sz w:val="28"/>
          <w:szCs w:val="28"/>
          <w:rtl w:val="true"/>
          <w:lang w:bidi="ar-SA"/>
        </w:rPr>
        <w:t>قال يوسف النبهاني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العسكري أحد أئمة ساداتنا آل البيت العظام، وساداتهم الكرام، رضي الله عنهم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له كرامة بنفسي، هي أنه في سنة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 xml:space="preserve">هجرية، سافرت إلى بغداد من بلدة كوي سنجق إحدى قواعد بلاد الأكراد، وكنت قاضياً فيها، ففارقتها قبل أن أكمل المدّة المعيّنة؛ لشدة ما وقع فيها من الغلاء والقحط الذي عمَّ بلاد العراق في تلك السنة، فسافرت في الكلك، وهو ظروف يشدّون بعضها إلى بعض، ويربطون فوقها الأخشاب، ويجلسون عليها، ويسافرون، فلما وصل الكلك قبالة مدينة سامراء، وكانت مقرًّا لخلفاء العباسيين، أحببنا أن نزور الإمام الحسن العسكري المذكور، وهو مدفون فيها، فوقف الكلك هناك، وخرجنا لزيارته رضي الله عنه، فحينما دخلتُ على قبره الشريف حصلت لي حالة روحانية لم يحصل لي مثلها قط، إلا حينما زرت نبي الله يونس في الموصل، فقد حصلت لي تلك الحالة أيضاً، وهذه كرامة له رضي الله عنه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ثقة، روى الحديث عن أبيه عن جدّه، ومن جملة مسانيده حديث في الخمر عزيز، ذكره جدّي أبو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ونقلته من خطّه 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لقد </w:t>
      </w:r>
    </w:p>
    <w:p>
      <w:pPr>
        <w:pStyle w:val="BookText"/>
        <w:rPr/>
      </w:pPr>
      <w:r>
        <w:rPr>
          <w:rFonts w:ascii="Amiri" w:hAnsi="Amiri" w:eastAsia="Amiri" w:cs="Amiri"/>
          <w:color w:val="111111"/>
          <w:sz w:val="28"/>
          <w:sz w:val="28"/>
          <w:szCs w:val="28"/>
          <w:rtl w:val="true"/>
          <w:lang w:bidi="ar-SA"/>
        </w:rPr>
        <w:t>سمعت أبا عبد الله الحسين بن علي يقول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أشهد بالله لقد سمعت الحسن بن علي العسكري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أبي، عليَّ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أبي، محمد بن علي بن موسى الرضا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أبي، عليَّ بن 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أبي، 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أبي،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أبي، محمدَ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أبي، عليَّ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أبي، الحسين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أبي،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محمداً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جبرئيل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ميكائيل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سمعت إسرافيل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على اللوح المحفوظ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شارب الخمر كعابد الوثَن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روى جدِّي هذا الحديث في كتاب تحريم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ثابت، روته العترة الطيِّبة الطاهرة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أبو نعيم الأصفهاني في حليته بتغيّر طفيف،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ثابت، روته العترة الطيِّبة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شمس الدين بن طولون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جليل القدر من رواية هذه السادة الأخيار، الأئمة الأطهار رضي الله عنهم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قيل فيه عليه السلام أيضاً ما قاله الشبلنجي،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ومناقبه رضي الله عنه كثيرة</w:t>
      </w:r>
      <w:r>
        <w:rPr>
          <w:rFonts w:eastAsia="Amiri" w:cs="Amiri" w:ascii="Amiri" w:hAnsi="Amiri"/>
          <w:color w:val="111111"/>
          <w:sz w:val="28"/>
          <w:szCs w:val="28"/>
          <w:rtl w:val="true"/>
          <w:lang w:bidi="ar-SA"/>
        </w:rPr>
        <w:t>. .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ساق له بعض الكرامات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3" w:name="pg76_757"/>
      <w:bookmarkStart w:id="324" w:name="pg76_757"/>
      <w:bookmarkEnd w:id="324"/>
    </w:p>
    <w:p>
      <w:pPr>
        <w:pStyle w:val="Heading4"/>
        <w:numPr>
          <w:ilvl w:val="3"/>
          <w:numId w:val="1"/>
        </w:numPr>
        <w:rPr/>
      </w:pPr>
      <w:bookmarkStart w:id="325" w:name="pg76_757"/>
      <w:bookmarkStart w:id="326" w:name="__RefHeading___Toc462443_211673320"/>
      <w:bookmarkStart w:id="327" w:name="_Toc115"/>
      <w:bookmarkEnd w:id="325"/>
      <w:bookmarkEnd w:id="326"/>
      <w:r>
        <w:rPr>
          <w:rtl w:val="true"/>
        </w:rPr>
        <w:t>المهدي المنتظر الإمام محمدبن‌الحسن‌العسكري عليه السلام</w:t>
      </w:r>
      <w:bookmarkEnd w:id="327"/>
    </w:p>
    <w:p>
      <w:pPr>
        <w:pStyle w:val="Heading5"/>
        <w:numPr>
          <w:ilvl w:val="4"/>
          <w:numId w:val="1"/>
        </w:numPr>
        <w:rPr/>
      </w:pPr>
      <w:bookmarkStart w:id="328" w:name="__RefHeading___Toc462445_211673320"/>
      <w:bookmarkStart w:id="329" w:name="_Toc116"/>
      <w:bookmarkEnd w:id="328"/>
      <w:r>
        <w:rPr>
          <w:rtl w:val="true"/>
        </w:rPr>
        <w:t>اشارة</w:t>
      </w:r>
      <w:bookmarkEnd w:id="3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 يُرزق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الإمام محمد بن الحسن بن علي بن محمد بن علي الرضا بن موسى بن جعفر الصادق بن محمد بن علي زين العابدين بن الحسين بن علي بن أبي طالب صلوات الله وسلامه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عليه السلام في النصف من شعبان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مَنْ رأى، وتولَّى الإمامة بعد وفاة أبيه في الثامن من شهر ربيع الأول سنة </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وعمره حوالي خمس سنين، وقد بقي متوارياً عن الأنظار في غيبة صغرى استمرت إلى سنة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يراه فيها إلا خواص شيعته، وكان عنده أربعة سفراء هم الواسطة بينه وبين شيعته، ثم غاب بعد موت سفيره الرابع غيبة كبرى، وبقي متوارياً عن الأنظار حيًّا يُرزق إلى هذا اليوم، وهو باقٍ إلى أن يأذن الله له في الخروج؛ ليملأ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مهدي هذه الأمّة، الذي يملأ الأرض قسطاً وعدلاً بعدما مُلئتْ ظلماً وجوراً، وقد بشَّر به النبي صلى الله عليه وآله، وأخبر بخروجه في أحاديث كثيرة بلغت حدّ التواتر، رواها الشيعة وأهل السنة في كتبهم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اختلف المسلمون في شخص المهدي المنتظر من هو؟ مع اتفاقهم على اسمه وكنيته، وأنه من أهل البيت عليهم السلام، ومن ولد فاطمة عليها السلام بالخصوص</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عليه الشيعة هو أن المهدي المنتظر هو محمد بن الحسن العسكري عليه السلام، والذي عليه أكثر أهل السنة أنه رجل آخر غيره</w:t>
      </w:r>
      <w:r>
        <w:rPr>
          <w:rFonts w:eastAsia="Amiri" w:cs="Amiri" w:ascii="Amiri" w:hAnsi="Amiri"/>
          <w:color w:val="111111"/>
          <w:sz w:val="28"/>
          <w:szCs w:val="28"/>
          <w:rtl w:val="true"/>
          <w:lang w:bidi="ar-SA"/>
        </w:rPr>
        <w:t xml:space="preserve">. </w:t>
      </w:r>
      <w:bookmarkStart w:id="330" w:name="pg76_759"/>
    </w:p>
    <w:p>
      <w:pPr>
        <w:pStyle w:val="Heading5"/>
        <w:numPr>
          <w:ilvl w:val="4"/>
          <w:numId w:val="1"/>
        </w:numPr>
        <w:rPr/>
      </w:pPr>
      <w:bookmarkStart w:id="331" w:name="__RefHeading___Toc462447_211673320"/>
      <w:bookmarkStart w:id="332" w:name="_Toc117"/>
      <w:bookmarkEnd w:id="330"/>
      <w:bookmarkEnd w:id="331"/>
      <w:r>
        <w:rPr>
          <w:rtl w:val="true"/>
        </w:rPr>
        <w:t>ثبوت ولادته عليه السلام</w:t>
      </w:r>
      <w:r>
        <w:rPr>
          <w:rtl w:val="true"/>
        </w:rPr>
        <w:t>:</w:t>
      </w:r>
      <w:bookmarkEnd w:id="332"/>
    </w:p>
    <w:p>
      <w:pPr>
        <w:pStyle w:val="BookText"/>
        <w:rPr/>
      </w:pPr>
      <w:r>
        <w:rPr>
          <w:rFonts w:ascii="Amiri" w:hAnsi="Amiri" w:eastAsia="Amiri" w:cs="Amiri"/>
          <w:color w:val="111111"/>
          <w:sz w:val="28"/>
          <w:sz w:val="28"/>
          <w:szCs w:val="28"/>
          <w:rtl w:val="true"/>
          <w:lang w:bidi="ar-SA"/>
        </w:rPr>
        <w:t>أنكر بعض أهل السنة ولادته، وزعموا أن الإمام الحسن العسكري عليه السلام مات ولم يخلف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الهيتمي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والكثير على أن العسكري لم يكن له ولد؛ لطلب أخيه جعفر ميراثه من تركته لما مات، فدلَّ طلبه أن أخاه لا ولد له، وإلا لم يسعه الطلب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شمس الدين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جرير وابن قانع وغيرهما أن الحسن بن علي العسكري لم يعقب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مع قيام الدليل الصحيح عندنا على ولادته عليه السلام لا نرى قيمة لإنكار ولادته ووجوده من قبل جعفر بن الإمام الهادي عليه السلام أو غيره ممن لم يعلم بولادته عليه السلام، ولم يقم دليل عنده على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الأدلة الدالة على ولادة الإمام محمد بن الحسن العسكري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لم نقل بولادة الإمام محمد بن الحسن العسكري عليه السلام وبقائه، فإنه يلزم خلو هذا العصر من إمام من العترة النبوية الطاهرة، ولا يكون أي مصداق في هذا العصر لحديث الثقلين، وهو قول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ما إن تمسَّكتم بهما فلن تضلُّوا بعدي أبداً، وإنهما لن يفترقا حتى يَرِدَا عليَّ الحوض، فانظروا كيف تخلفوني فيهما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أنكرنا وجود الإمام محمد بن الحسن العسكري عليه السلام وبقاءه في هذا العصر، فلا يوجد إمام آخر من العترة النبوية الطاهرة يصلح للتمسّك به، وينطبق عليه حديث الثقلين في عصرنا، وهذا يستلزم تكذيب النبي صلى الله عليه وآله في هذا </w:t>
      </w:r>
    </w:p>
    <w:p>
      <w:pPr>
        <w:pStyle w:val="BookText"/>
        <w:rPr/>
      </w:pPr>
      <w:r>
        <w:rPr>
          <w:rFonts w:ascii="Amiri" w:hAnsi="Amiri" w:eastAsia="Amiri" w:cs="Amiri"/>
          <w:color w:val="111111"/>
          <w:sz w:val="28"/>
          <w:sz w:val="28"/>
          <w:szCs w:val="28"/>
          <w:rtl w:val="true"/>
          <w:lang w:bidi="ar-SA"/>
        </w:rPr>
        <w:t>الحديث الصحيح أو تخطئته، وهذا لا يقوله مسلم، فإن الحديث دلَّ بوضوح على وجود متأهِّل من أهل البيت صالح للإمامة في كل عصر إلى أن تقوم الساعة، وإلا لحصل الافتراق بين الكتاب والعترة المنفي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الهيتمي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الحث وقع على التمسّك بالكتاب والسنّة وبالعلماء بهما من أهل البيت، ويستفاد من مجموع ذلك بقاء الأمور الثلاثة إلى قيام الساعة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أحاديث الحث على التمسّك بأهل البيت إشارة إلى عدم انقطاع متأهِّل منهم للتمسّك به إلى يوم القيامة، كما أن الكتاب العزيز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يُفهم وجود من يكون أهلاً للتمسّك به من أهل البيت والعترة الطاهرة في كل زمن إلى قيام الساعة، حتى يتوجَّه الحثّ المذكور إلى التمسّك بهم، كما أن الكتاب كذلك، فلذلك كانوا أماناً لأهل الأرض، فإذا ذهبوا ذهب أهل الأرض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لم نقل بولادة الإمام المهدي عليه السلام ووجوده وأنه إمام هذا العصر فلا بد من القول بأن كل المسلمين في عصرنا وفي العصور السابقة لعصرنا ميتتهم ميتة جاهلية؛ لقوله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في عنقه بيعة فميتته ميتة جاهلية</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لأن كل المسلمين حينئذ لا إمام لهم، وهذا باطل بالإجماع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لم نقل بولادة الإمام المهدي محمد بن الحسن العسكري عليه السلام وبقائه، وقلنا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المهدي شخص آخر غيره، سيولد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معتقد أهل السنة، فإنه تلزم محاذير وإشكالات كثيرة لا يمكن دفعها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المهدي إذا كان لا يتلقّى وحياً من السماء، وأنه رجل عادي، فإنه لا يعرف أنه هو الإمام المهدي الموعود به، ولأجل ذلك كثر المدَّعون </w:t>
      </w:r>
    </w:p>
    <w:p>
      <w:pPr>
        <w:pStyle w:val="BookText"/>
        <w:rPr/>
      </w:pPr>
      <w:r>
        <w:rPr>
          <w:rFonts w:ascii="Amiri" w:hAnsi="Amiri" w:eastAsia="Amiri" w:cs="Amiri"/>
          <w:color w:val="111111"/>
          <w:sz w:val="28"/>
          <w:sz w:val="28"/>
          <w:szCs w:val="28"/>
          <w:rtl w:val="true"/>
          <w:lang w:bidi="ar-SA"/>
        </w:rPr>
        <w:t>للمهدوية من أهل السنة؛ لأن مجموع الصفات التي ذكروها للإمام المهدي عليه السلام من أنه أجلى الجبهة، وأقنى الأنف، وأنه من ولد فاطمة، واسمه محمد، غير كافية في الدلالة عليه، وتمييزه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على الإمام المهدي أن يبايع واحداً من سلاطين عصره؛ فإنه إذا لم يبايع أحداً منهم فقد ترك واجباً من أهم الواجبات الدينية؛ لأنه لا يجوز له أن يبيت ليلة وليس في عنقه بيعة لإمام؛ لما رووه عن رسول الله صلى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وليس في عنقه بيعة مات ميتة جاهلية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ليس عليه إمام فميتته جاهلية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بايع الإمام المهدي واحداً من أولئك السلاطين فلا يجوز له القيام عليه؛ لأن بيعته له تعني إقراره بشرعية حُكمه ولزوم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يحرم على الإمام المهدي عليه السلام أن يقوم على سلاطين عصره؛ لأن سلاطين عصره إن كانوا يحكمون بالعدل فلا يجوز القيام عليهم، وإن كانوا ظَلَمة فكذلك؛ لأن أحاديث أهل السنة وفتاوى علمائهم نصَّت على أن الواجب على الناس هو الصبر والسَّمع والطاعة لسلاطين الجور، وعدم جواز القيام عليهم إلا إذا رأوا منهم كفراً بواحاً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جرت سيرة علماء أهل السنة على مَرّ العصور، وانعقدت إجماعاتهم، وتضافرت كلماتهم، فإنهم لم يقوموا على سلاطين الدولتين الأموية</w:t>
      </w:r>
    </w:p>
    <w:p>
      <w:pPr>
        <w:pStyle w:val="BookText"/>
        <w:rPr/>
      </w:pPr>
      <w:r>
        <w:rPr>
          <w:rFonts w:ascii="Amiri" w:hAnsi="Amiri" w:eastAsia="Amiri" w:cs="Amiri"/>
          <w:color w:val="111111"/>
          <w:sz w:val="28"/>
          <w:sz w:val="28"/>
          <w:szCs w:val="28"/>
          <w:rtl w:val="true"/>
          <w:lang w:bidi="ar-SA"/>
        </w:rPr>
        <w:t>والعباسية، ولم يجوِّزوا نقض بيعتهم وخلع طاعتهم، بل سلَّموا لهم مع عظيم ظلمهم، ووضوح تجاهرهم بالفسق والمجون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عليه الأكثر من العلماء أن الصبر على طاعة الإمام الجائر أولى من الخروج عليه؛ لأن في منازعته والخروج عليه استبدال الأمن بالخوف، وإراقة الدماء، وانطلاق أيدي السفهاء، وشَنّ الغارات على المسلمين،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Amiri" w:hAnsi="Amiri" w:eastAsia="Amiri" w:cs="Amiri"/>
          <w:color w:val="111111"/>
          <w:sz w:val="28"/>
          <w:sz w:val="28"/>
          <w:szCs w:val="28"/>
          <w:rtl w:val="true"/>
          <w:lang w:bidi="ar-SA"/>
        </w:rPr>
        <w:t xml:space="preserve">والفساد في الأرض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فلا مُصحِّح لقيام الإمام المهدي عليه السلام على سلاطين عصره بحسب دلالة الأحاديث الصحيحة عند أهل السنة وأقوال 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لا يستطيعون تمييز الإمام المهدي المنتظر عن غيره؛ وذلك لأن الإمام المهدي عند أهل السنة ليست له علامات تشخِّصه، ولا تجري على يده كرامات تميِّزه عن غيره ممن يدَّعون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أوقع الكثير من الناس في اللبس حتى صدَّقوا المدَّعين للمهدوية تارة، وظنوا المهدوية في بعض آخر تارة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الشيعة فالأمر عندهم سهل؛ لأنهم لا يعتقدون بمهدوية مَن لا يأتي بالكرامة الدالة على صدقه، فكل من عجز عن ذلك فهو كذَّاب مفترٍ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ستة إشكالات أخر غير هذه الإشكالات الأربعة ذكرتها كلها مفصَّلة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خليفة المسلمين في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علماء أهل السنة قد أقرَّوا بولادته عليه السلام، سنذكرهم قريباً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المجازفة العظيمة إنكار ولادة رجل قال بولادته المؤالفون، واعترف بها جمع من العلماء المخالفين الذين لا يُتَّهمون بممالأة خصومهم ولا بمجاملة مخالفيهم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ثبت بسند صحيح عن الإمام الحسن العسكري عليه السلام أنه أقرَّ بولادة ابنه الإمام المهدي عليه السلام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الكليني قدس سره في كتاب الكافي بسند صحيح عن محمدبن يحيى، عن أحمد بن إسحاق،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جلالتك تمنعني من مسألتك، فتأذن لي أن أسألك؟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p>
    <w:p>
      <w:pPr>
        <w:pStyle w:val="BookText"/>
        <w:rPr/>
      </w:pPr>
      <w:r>
        <w:rPr>
          <w:rFonts w:ascii="Amiri" w:hAnsi="Amiri" w:eastAsia="Amiri" w:cs="Amiri"/>
          <w:color w:val="111111"/>
          <w:sz w:val="28"/>
          <w:sz w:val="28"/>
          <w:szCs w:val="28"/>
          <w:rtl w:val="true"/>
          <w:lang w:bidi="ar-SA"/>
        </w:rPr>
        <w:t>هل لك 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بك حدثٌ فأين أسأل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وثبوت الولادات في عموم الأشخاص يُرجَع فيه إلى والد الشخص نفسه، فإذا ثبت عنه برواية واحدة صحيحة أنه قد اعترف بأنه قد وُلد له ولد، فحينئذ لا بدَّ من تصديقه والإقرار له به، وقد أقرَّ الإمام العسكري عليه السلام بأنه قد وُلد له الخلَف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فيما بعد بعض الروايات الأخرى الدالة على ذلك، 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جملة كبيرة من العلماء والصلحاء والمؤمنين رأوا الإمام المهدي محمد بن الحسن العسكري عليه السلام في وقائع كثيرة وحوادث عديدة، حتى جمع الميرزا النوري الطبرسي قدس سره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المأوى في ذكر من فاز بلقاء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حكايات كثيرة مسندة عمَّن رأوا الإمام المهدي عليه السلام، وهذا الكتاب مطبوع مستقلاً، كما طُبع في ذيل المجلد الثالث والخمسين من كتاب بحار الأنوار للشيخ المجلسي قدس سره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اعترف برؤيته بعض علماء أهل السنة، منهم الشيخ حسن العراقي، كما صرَّح بذلك عبد الوهاب الشعراني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يصير الدين غريباً كما بدأ</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فهناك يُترقَّب خروج المهدي عليه السلام، وهو من أولاد الإمام الحسن العسكري عليه السلام، ومولده ليلة النصف من شعبان سنة خمس وخمسين ومائتين هجرية، وهو باقٍ إلى أن يجتمع بعيسى‌بن مريم عليه السلام، فيكون عمره إلى وقتنا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ثمان وخمسين وتسعمائة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سبعمائة سنة وست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أخبرني الشيخ حسن العراقي المدفون فوق كوم الريش المطل على بركة الرطل بمصر المحروسة عن الإمام المهدي حين اجتمع به، ووافقه على ذلك سيدي علي الخواص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الشيخ يوسف النبهاني في كتابه جامع كرامات الأولياء </w:t>
      </w:r>
      <w:r>
        <w:rPr>
          <w:rStyle w:val="FootnoteAnchor"/>
          <w:rtl w:val="true"/>
        </w:rPr>
        <w:footnoteReference w:id="445"/>
      </w:r>
      <w:r>
        <w:rPr>
          <w:rFonts w:ascii="Amiri" w:hAnsi="Amiri" w:eastAsia="Amiri" w:cs="Amiri"/>
          <w:color w:val="111111"/>
          <w:sz w:val="28"/>
          <w:sz w:val="28"/>
          <w:szCs w:val="28"/>
          <w:rtl w:val="true"/>
          <w:lang w:bidi="ar-SA"/>
        </w:rPr>
        <w:t>قصة لقاء الشيخ حسن العراقي بالإمام المهدي عليه السلام، فراجعها</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3" w:name="pg76_772"/>
      <w:bookmarkStart w:id="334" w:name="pg76_772"/>
      <w:bookmarkEnd w:id="334"/>
    </w:p>
    <w:p>
      <w:pPr>
        <w:pStyle w:val="Heading3"/>
        <w:numPr>
          <w:ilvl w:val="2"/>
          <w:numId w:val="1"/>
        </w:numPr>
        <w:rPr/>
      </w:pPr>
      <w:bookmarkStart w:id="335" w:name="pg76_772"/>
      <w:bookmarkStart w:id="336" w:name="__RefHeading___Toc462449_211673320"/>
      <w:bookmarkStart w:id="337" w:name="_Toc118"/>
      <w:bookmarkEnd w:id="335"/>
      <w:bookmarkEnd w:id="336"/>
      <w:r>
        <w:rPr>
          <w:rtl w:val="true"/>
        </w:rPr>
        <w:t>الإمام محمد بن الحسن العسكري عليه السلام هو إمام هذا العصر</w:t>
      </w:r>
      <w:bookmarkEnd w:id="337"/>
    </w:p>
    <w:p>
      <w:pPr>
        <w:pStyle w:val="Heading4"/>
        <w:numPr>
          <w:ilvl w:val="3"/>
          <w:numId w:val="1"/>
        </w:numPr>
        <w:rPr/>
      </w:pPr>
      <w:bookmarkStart w:id="338" w:name="__RefHeading___Toc462451_211673320"/>
      <w:bookmarkStart w:id="339" w:name="_Toc119"/>
      <w:bookmarkEnd w:id="338"/>
      <w:r>
        <w:rPr>
          <w:rtl w:val="true"/>
        </w:rPr>
        <w:t>اشارة</w:t>
      </w:r>
      <w:bookmarkEnd w:id="339"/>
    </w:p>
    <w:p>
      <w:pPr>
        <w:pStyle w:val="BookText"/>
        <w:rPr/>
      </w:pPr>
      <w:r>
        <w:rPr>
          <w:rFonts w:ascii="Amiri" w:hAnsi="Amiri" w:eastAsia="Amiri" w:cs="Amiri"/>
          <w:color w:val="111111"/>
          <w:sz w:val="28"/>
          <w:sz w:val="28"/>
          <w:szCs w:val="28"/>
          <w:rtl w:val="true"/>
          <w:lang w:bidi="ar-SA"/>
        </w:rPr>
        <w:t>ويمكن إثبات ذلك بثلاثة أدلة</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462453_211673320"/>
      <w:bookmarkStart w:id="341" w:name="_Toc120"/>
      <w:bookmarkEnd w:id="340"/>
      <w:r>
        <w:rPr/>
        <w:t>١</w:t>
      </w:r>
      <w:r>
        <w:rPr>
          <w:rtl w:val="true"/>
        </w:rPr>
        <w:t xml:space="preserve">- </w:t>
      </w:r>
      <w:r>
        <w:rPr>
          <w:rtl w:val="true"/>
        </w:rPr>
        <w:t>اشتراط العصمة في الخليفة</w:t>
      </w:r>
      <w:r>
        <w:rPr>
          <w:rtl w:val="true"/>
        </w:rPr>
        <w:t>:</w:t>
      </w:r>
      <w:bookmarkEnd w:id="341"/>
    </w:p>
    <w:p>
      <w:pPr>
        <w:pStyle w:val="BookText"/>
        <w:rPr/>
      </w:pPr>
      <w:r>
        <w:rPr>
          <w:rFonts w:ascii="Amiri" w:hAnsi="Amiri" w:eastAsia="Amiri" w:cs="Amiri"/>
          <w:color w:val="111111"/>
          <w:sz w:val="28"/>
          <w:sz w:val="28"/>
          <w:szCs w:val="28"/>
          <w:rtl w:val="true"/>
          <w:lang w:bidi="ar-SA"/>
        </w:rPr>
        <w:t>ويدل على ذلك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فساوى بين طاعته، وطاعة أولي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لانتفاء الخطأ في الكل، وهذا كاشف عن عصمتهم، ولولا ذلك لما اتجه الأمر بطاعتهم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إِنِّي جَاعِلُكَ لِلنَّاسِ إِمَاماً قَالَ وَمِنْ ذُرِّيَّتِي قَالَ لا يَنَالُ عَهْدِي الظَّالِمِينَ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فبيَّن تعالى أن الظالم لا يصلح للإمامة، وغير المعصوم ظالم لنفسه؛ لوقوع المعاصي منه، وكل من ارتكب معصية فقد ظلم نفسه على الأقل، فلا يصلح للإمامة، فذكْر الظالمين بصيغة العموم يشمل من ظلم نفسه ومن ظلم غيره، ومراده بالعهد في الآية هو الإمامة، بدليل الكلام المتقدّم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الخلافة الكبرى التي يتوقَّف عليها بقاء الدين وصلاح أمور المسلمين، لا يصح أن توكل إلى إمام يخطئ ويصيب، ويحكم في القضية بحكم ثم ينقضه، ويفتي في المسألة بفتوى ثم يبدّلها، فينمحق الدين وتتبدّل الأحكام مع توالي الأئمة وتطاول الأزمنة، وقد عصم الله سبحانه وتعالى أنبياءه ورسله من </w:t>
      </w:r>
    </w:p>
    <w:p>
      <w:pPr>
        <w:pStyle w:val="BookText"/>
        <w:rPr/>
      </w:pPr>
      <w:r>
        <w:rPr>
          <w:rFonts w:ascii="Amiri" w:hAnsi="Amiri" w:eastAsia="Amiri" w:cs="Amiri"/>
          <w:color w:val="111111"/>
          <w:sz w:val="28"/>
          <w:sz w:val="28"/>
          <w:szCs w:val="28"/>
          <w:rtl w:val="true"/>
          <w:lang w:bidi="ar-SA"/>
        </w:rPr>
        <w:t>كل خطأ؛ حتى بلَّغوا شرائعه وأحكامه تامة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المهدي عليه السلام معصوم بنص النبي صلى الله عليه وآله،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يملأها قسطاً وعدلاً بعدما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لا يتم إلا بعصمته وتمام معرفته بشرائع الله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البرزنجي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 في فوائد تضمنها الأحاديث ودلَّ عليها الكشف الصحيح، لخّصتها من كلام إمام المحققين محيي الملة والدين محمد بن العربي الطائي الحاتمي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 ورضي عنه في الباب السادس والستين وثلاثمائة من الفتوحات المكّية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خليفة يخرج وقد</w:t>
      </w:r>
    </w:p>
    <w:p>
      <w:pPr>
        <w:pStyle w:val="BookText"/>
        <w:rPr/>
      </w:pPr>
      <w:r>
        <w:rPr>
          <w:rFonts w:ascii="Amiri" w:hAnsi="Amiri" w:eastAsia="Amiri" w:cs="Amiri"/>
          <w:color w:val="111111"/>
          <w:sz w:val="28"/>
          <w:sz w:val="28"/>
          <w:szCs w:val="28"/>
          <w:rtl w:val="true"/>
          <w:lang w:bidi="ar-SA"/>
        </w:rPr>
        <w:t>امتلأت الأرض جوراً وظلماً، فيملأها قسطاً وعدلاً، يقفو أثر رسول الله صلى الله عليه وسلم، له ملَك يسدِّده من حيث لا يراه</w:t>
      </w:r>
      <w:r>
        <w:rPr>
          <w:rFonts w:eastAsia="Amiri" w:cs="Amiri" w:ascii="Amiri" w:hAnsi="Amiri"/>
          <w:color w:val="111111"/>
          <w:sz w:val="28"/>
          <w:szCs w:val="28"/>
          <w:rtl w:val="true"/>
          <w:lang w:bidi="ar-SA"/>
        </w:rPr>
        <w:t xml:space="preserve">. . .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عصمة المهدي ففي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المهدي إلا بما يُلقي إليه الملَك من عند الله الذي بعثه الله إليه يسدّده، وذلك هو الشرع الحنفي المحمدي، الذي لو كان محمد صلى الله عليه وسلم حيًّا، ورُفعت إليه تلك النازلة لم يحكم فيها إلا بحكم هذا الإمام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ولذا قال صلى الله عليه وسلم في صفته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يقفو أثري لا يخطئ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فعرفنا أنه متَّبِ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لا مشرِّع، وأنه معصوم، ولا معنى للمعصوم في الحكم إلا أنه معصوم من الخطأ، فإنَّ حكم الرسول لا يُنسب إليه الخطأ، فإنه لا ينطق عن الهوى، إنْ هو إلا وحي يُوحى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فإن قلنا بعصمة الإمام المهدي عليه السلام ووجوده في هذا العصر تعيَّن للإمامة دون غيره من الناس؛ لأن الأمّة أجمعت على أن غير المهدي في هذا الزمان ليس بمعصوم، وإلا فقد خلا الزمان ممن يصلح للإمامة، وهذا باطل باتفاق المسلمين</w:t>
      </w:r>
      <w:r>
        <w:rPr>
          <w:rFonts w:eastAsia="Amiri" w:cs="Amiri" w:ascii="Amiri" w:hAnsi="Amiri"/>
          <w:color w:val="111111"/>
          <w:sz w:val="28"/>
          <w:szCs w:val="28"/>
          <w:rtl w:val="true"/>
          <w:lang w:bidi="ar-SA"/>
        </w:rPr>
        <w:t xml:space="preserve">. </w:t>
      </w:r>
      <w:bookmarkStart w:id="342" w:name="pg76_775"/>
    </w:p>
    <w:p>
      <w:pPr>
        <w:pStyle w:val="Heading4"/>
        <w:numPr>
          <w:ilvl w:val="3"/>
          <w:numId w:val="1"/>
        </w:numPr>
        <w:rPr/>
      </w:pPr>
      <w:bookmarkStart w:id="343" w:name="__RefHeading___Toc462455_211673320"/>
      <w:bookmarkStart w:id="344" w:name="_Toc121"/>
      <w:bookmarkEnd w:id="342"/>
      <w:bookmarkEnd w:id="343"/>
      <w:r>
        <w:rPr/>
        <w:t>٢</w:t>
      </w:r>
      <w:r>
        <w:rPr>
          <w:rtl w:val="true"/>
        </w:rPr>
        <w:t xml:space="preserve">- </w:t>
      </w:r>
      <w:r>
        <w:rPr>
          <w:rtl w:val="true"/>
        </w:rPr>
        <w:t>لزوم النص على الخليفة</w:t>
      </w:r>
      <w:r>
        <w:rPr>
          <w:rtl w:val="true"/>
        </w:rPr>
        <w:t>:</w:t>
      </w:r>
      <w:bookmarkEnd w:id="344"/>
    </w:p>
    <w:p>
      <w:pPr>
        <w:pStyle w:val="BookText"/>
        <w:rPr/>
      </w:pPr>
      <w:r>
        <w:rPr>
          <w:rFonts w:ascii="Amiri" w:hAnsi="Amiri" w:eastAsia="Amiri" w:cs="Amiri"/>
          <w:color w:val="111111"/>
          <w:sz w:val="28"/>
          <w:sz w:val="28"/>
          <w:szCs w:val="28"/>
          <w:rtl w:val="true"/>
          <w:lang w:bidi="ar-SA"/>
        </w:rPr>
        <w:t>ويدل على ذلك عدة 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ثبت اشتراط العصمة في الإمام، والعصمة أمر نفساني لا يظهر لأكثر الناس، ولهذا تمس الحاجة إلى النصّ عليه من الله تعالى العالم بالخفيات، والمطلع على خبايا جميع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النص يفتح باب الخلاف، ويفضي إلى النزاع، كما وقع في سقيفة بني ساعدة، واستمر منها الخلاف في الخلافة إلى يومنا هذا، وأكثر النزاعات وقعت بين المسلمين بسبب الخلافة، وإذا كان الله سبحانه أمر بالألفة ونبْذِ الفرقة،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تَنَازَعُوا فَتَفْشَلُوا وَتَذْهَبَ رِيحُكُمْ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غير المقبول بحال أن يفتح الله للمسلمين باباً واسعاً للفرقة والنزاع، فيجعل اختيار الخليفة موكولاً إلى الناس يتنازعون في اختياره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غير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يفضي إلى تنصيب الأفضل؛ لأن اختيار الخليفة لا يتحقّق إلا بدافع المنافع الشخصية والمصالح الفردية، أو بباعث العصبيات، أو الميول النفسية، أو لاتباع الظن الذي لا يغني عن الحق</w:t>
      </w:r>
    </w:p>
    <w:p>
      <w:pPr>
        <w:pStyle w:val="BookText"/>
        <w:rPr/>
      </w:pPr>
      <w:r>
        <w:rPr>
          <w:rFonts w:ascii="Amiri" w:hAnsi="Amiri" w:eastAsia="Amiri" w:cs="Amiri"/>
          <w:color w:val="111111"/>
          <w:sz w:val="28"/>
          <w:sz w:val="28"/>
          <w:szCs w:val="28"/>
          <w:rtl w:val="true"/>
          <w:lang w:bidi="ar-SA"/>
        </w:rPr>
        <w:t>شيئاً كما 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تُطِعْ أَكْثَرَ مَنْ فِي الْأَرْضِ يُضِلُّوكَ عَنْ سَبِيلِ اللَّهِ إِنْ يَتَّبِعُونَ إِلَّا الظَّنَّ وَإِنْ هُمْ إِلَّا يَخْرُصُونَ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وأفضل الأمَّة قد لا يعرفه الناس، وإذا عرفوه ربما لا يبايعونه إذا كان حازماً في الحق، قليل العشيرة والأعوان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خلافة لله ورسوله، والإمام خليفة الله ورسوله، ولا تكون الخلافة عنهما إلا بقولهما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وتعالى بيَّن في كتابه العزيز أنّ الإمام والخليفة لا يكون إلا بجعْل منه سبحانه، ولم نجد آية واحدة في كتاب الله العزيز أشارت إلى أن </w:t>
      </w:r>
      <w:bookmarkStart w:id="345" w:name="pg76_778"/>
    </w:p>
    <w:p>
      <w:pPr>
        <w:pStyle w:val="BookText"/>
        <w:rPr/>
      </w:pPr>
      <w:bookmarkEnd w:id="345"/>
      <w:r>
        <w:rPr>
          <w:rFonts w:ascii="Amiri" w:hAnsi="Amiri" w:eastAsia="Amiri" w:cs="Amiri"/>
          <w:color w:val="111111"/>
          <w:sz w:val="28"/>
          <w:sz w:val="28"/>
          <w:szCs w:val="28"/>
          <w:rtl w:val="true"/>
          <w:lang w:bidi="ar-SA"/>
        </w:rPr>
        <w:t>ذلك موكول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دَاوُدُ إِنَّا جَعَلْنَاكَ خَلِيفَةً فِي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إِنِّي جَاعِلُكَ لِلنَّاسِ إِمَاماً قَالَ وَمِنْ ذُرِّيَّتِي قَالَ لا يَنَالُ عَهْدِي الظَّالِمِينَ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يقتضي لزوم النص على الإمام، وبطلان خلافة كل حاكم لم يُنَص عليه من قبل الله ورسوله أو من إمام الحق السابق، ولا سيما أنا لاحظنا أن كل التجارب التي خاضها الناس في اختيار الخلفاء والحكام كانت فاشلة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المهدي عليه السلام إن كان هو الإمام المنصوص عليه في هذا الزمان، فقد ثبت المطلوب، وإن لم نقل بوجوده فضلاً عن النّص عليه فقد خلا الزمان ممن يصلح للإمامة؛ لأن الأمّة قد أجمعت على عدم النّص على غير الإمام المهدي عليه السلام، وخلو الزمان من متأهِّل للإمامة باطل بإجماع المسلمين</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462457_211673320"/>
      <w:bookmarkStart w:id="347" w:name="_Toc122"/>
      <w:bookmarkEnd w:id="346"/>
      <w:r>
        <w:rPr/>
        <w:t>٣</w:t>
      </w:r>
      <w:r>
        <w:rPr>
          <w:rtl w:val="true"/>
        </w:rPr>
        <w:t xml:space="preserve">- </w:t>
      </w:r>
      <w:r>
        <w:rPr>
          <w:rtl w:val="true"/>
        </w:rPr>
        <w:t>حديث الثقلين</w:t>
      </w:r>
      <w:r>
        <w:rPr>
          <w:rtl w:val="true"/>
        </w:rPr>
        <w:t>:</w:t>
      </w:r>
      <w:bookmarkEnd w:id="347"/>
    </w:p>
    <w:p>
      <w:pPr>
        <w:pStyle w:val="BookText"/>
        <w:rPr/>
      </w:pPr>
      <w:r>
        <w:rPr>
          <w:rFonts w:ascii="Amiri" w:hAnsi="Amiri" w:eastAsia="Amiri" w:cs="Amiri"/>
          <w:color w:val="111111"/>
          <w:sz w:val="28"/>
          <w:sz w:val="28"/>
          <w:szCs w:val="28"/>
          <w:rtl w:val="true"/>
          <w:lang w:bidi="ar-SA"/>
        </w:rPr>
        <w:t>وهو قول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 فيكم ما إنْ أخذتم به لن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الثَّقَلين، أحدهما أكبر من الآخر، كتاب الله حبل ممدود من السماء إلى الأرض، وعِتْرَتي أهل بيتي، ألا وإنهما لن يفترقا حتى يَرِدا عليَّ الحوض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يدل على لزوم التمسّك بإمام صالح للإمامة من أهل بيت النبي صلى الله عليه وآله، لا يفترق عن كتاب الله في قوله وفعله، ويعرف معاني الكتاب الظاهرة والباطنة، فيعمل بما فيه في جميع شؤونه وسائر أحواله، لا يحيد عنه،</w:t>
      </w:r>
    </w:p>
    <w:p>
      <w:pPr>
        <w:pStyle w:val="BookText"/>
        <w:rPr/>
      </w:pPr>
      <w:r>
        <w:rPr>
          <w:rFonts w:ascii="Amiri" w:hAnsi="Amiri" w:eastAsia="Amiri" w:cs="Amiri"/>
          <w:color w:val="111111"/>
          <w:sz w:val="28"/>
          <w:sz w:val="28"/>
          <w:szCs w:val="28"/>
          <w:rtl w:val="true"/>
          <w:lang w:bidi="ar-SA"/>
        </w:rPr>
        <w:t>ولا يميل إلى سواه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هذا الإمام المتصف بهذه الصفات موجود في كل عصر إلى قيام الساعة، ولولا ذلك لما صحَّ الحث على التمسّك بأهل البيت عليهم السلام، وقد بيَّنا ذلك </w:t>
      </w:r>
    </w:p>
    <w:p>
      <w:pPr>
        <w:pStyle w:val="BookText"/>
        <w:rPr/>
      </w:pPr>
      <w:r>
        <w:rPr>
          <w:rFonts w:ascii="Amiri" w:hAnsi="Amiri" w:eastAsia="Amiri" w:cs="Amiri"/>
          <w:color w:val="111111"/>
          <w:sz w:val="28"/>
          <w:sz w:val="28"/>
          <w:szCs w:val="28"/>
          <w:rtl w:val="true"/>
          <w:lang w:bidi="ar-SA"/>
        </w:rPr>
        <w:t>فيما تقدّم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فإن قلنا بوجود الإمام المهدي عليه السلام في هذا العصر فهو المتعيِّن للإمامة، وإلا فلا يوجد من يصلح للتمسّك به من أهل البيت النبوي وغيرهم في هذا الزمان؛ لأن الأمة قد أجمعت على أن كل من ادّعى الإمامة من غير أهل البيت عليهم السلام ربما يفترق عن القرآن في بعض أموره قولاً وعملاً؛ لعدم عصمته، فإما أن نكذب هذا الحديث الصحيح ونردّه، وهو غير جائز، وإما أن نقول بإمامة الإمام المهدي محمد بن الحسن العسكري عليه السلام، وهو المتعيِّن</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8" w:name="pg76_784"/>
      <w:bookmarkStart w:id="349" w:name="pg76_784"/>
      <w:bookmarkEnd w:id="349"/>
    </w:p>
    <w:p>
      <w:pPr>
        <w:pStyle w:val="Heading3"/>
        <w:numPr>
          <w:ilvl w:val="2"/>
          <w:numId w:val="1"/>
        </w:numPr>
        <w:rPr/>
      </w:pPr>
      <w:bookmarkStart w:id="350" w:name="pg76_784"/>
      <w:bookmarkStart w:id="351" w:name="__RefHeading___Toc462459_211673320"/>
      <w:bookmarkStart w:id="352" w:name="_Toc123"/>
      <w:bookmarkEnd w:id="350"/>
      <w:bookmarkEnd w:id="351"/>
      <w:r>
        <w:rPr>
          <w:rtl w:val="true"/>
        </w:rPr>
        <w:t>شبهات حول معتقد الشيعة في‌الإمام‌المهدي‌المنتظرعليه السلام</w:t>
      </w:r>
      <w:bookmarkEnd w:id="352"/>
    </w:p>
    <w:p>
      <w:pPr>
        <w:pStyle w:val="Heading4"/>
        <w:numPr>
          <w:ilvl w:val="3"/>
          <w:numId w:val="1"/>
        </w:numPr>
        <w:rPr/>
      </w:pPr>
      <w:bookmarkStart w:id="353" w:name="__RefHeading___Toc462461_211673320"/>
      <w:bookmarkStart w:id="354" w:name="_Toc124"/>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أُورد على معتقد الشيعة الإمامية في الإمام المهدي عليه السلام عدّة شبهات، نستعرض أهمها، ونجيب عنها بإيجاز</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462463_211673320"/>
      <w:bookmarkStart w:id="356" w:name="_Toc125"/>
      <w:bookmarkEnd w:id="355"/>
      <w:r>
        <w:rPr>
          <w:rtl w:val="true"/>
        </w:rPr>
        <w:t>الشبهة الأولى</w:t>
      </w:r>
      <w:r>
        <w:rPr>
          <w:rtl w:val="true"/>
        </w:rPr>
        <w:t xml:space="preserve">: </w:t>
      </w:r>
      <w:r>
        <w:rPr>
          <w:rtl w:val="true"/>
        </w:rPr>
        <w:t>طول عمر الإمام المهدي عليه السلام</w:t>
      </w:r>
      <w:r>
        <w:rPr>
          <w:rtl w:val="true"/>
        </w:rPr>
        <w:t>:</w:t>
      </w:r>
      <w:bookmarkEnd w:id="356"/>
    </w:p>
    <w:p>
      <w:pPr>
        <w:pStyle w:val="BookText"/>
        <w:rPr/>
      </w:pPr>
      <w:r>
        <w:rPr>
          <w:rFonts w:ascii="Amiri" w:hAnsi="Amiri" w:eastAsia="Amiri" w:cs="Amiri"/>
          <w:color w:val="111111"/>
          <w:sz w:val="28"/>
          <w:sz w:val="28"/>
          <w:szCs w:val="28"/>
          <w:rtl w:val="true"/>
          <w:lang w:bidi="ar-SA"/>
        </w:rPr>
        <w:t xml:space="preserve">وهذه الشبهة مترتبة على القول بولادة الإمام محمد بن الحسن العسكري عليه السلام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من غير المألوف أن يُعمَّر الإنسان ما ينيف على ألف عام، ولأجل هذا صار الاعتقاد ببقاء المهدي عليه السلام هذه المدّة الطويلة مما يشنِّع به خصوم الشيعة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 مخاطباً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آنَ للسِّردابِ أن يَلِدَ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كلَّمتموه بجهلِكم ما آنا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فعلى عقولِكمُ العَفَاءُ فإنكم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ثلَّثتمُ العَنْقاءَ والغِيْلانا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يتضح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بقاء المهدي عليه السلام إلى هذا الوقت إنما هو بقدرة الله تعالى، وقدرته سبحانه تتعلّق بالممكنات، وهذا أمر ممكن، بل هو واقع كما سيأتي، فلا مانع من تعلّق قدرة الله تعالى به، بل لا مفرّ من ذلك؛ لتعيّن الإمامة فيه دون غيره كما أوضحناه فيما تقدَّم</w:t>
      </w:r>
      <w:r>
        <w:rPr>
          <w:rFonts w:eastAsia="Amiri" w:cs="Amiri" w:ascii="Amiri" w:hAnsi="Amiri"/>
          <w:color w:val="111111"/>
          <w:sz w:val="28"/>
          <w:szCs w:val="28"/>
          <w:rtl w:val="true"/>
          <w:lang w:bidi="ar-SA"/>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Amiri" w:hAnsi="Amiri" w:eastAsia="Amiri" w:cs="Amiri"/>
          <w:color w:val="111111"/>
          <w:sz w:val="28"/>
          <w:sz w:val="28"/>
          <w:szCs w:val="28"/>
          <w:rtl w:val="true"/>
          <w:lang w:bidi="ar-SA"/>
        </w:rPr>
        <w:t>قال فخر الدين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 الإنساني لا يزيد على مائة وعشرين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أَرْسَلْنَا نُوحاً إِلَى قَوْمِهِ فَلَبِثَ فِيهِمْ أَلْفَ سَنَةٍ إِلَّا خَمْسِينَ عَاماً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خلاف قولهم، والعقل يوافقه، وإلا لما بقي نوح هذه المدة، والمؤثِّر في بقاء الإنسان عمراً طويلاً إما أن يكون هو الله سبحانه أو ينتهي إليه، والله سبحانه دائم، فتأثيره يجوز أن يكون دائماً، فالبقاء إذن ممكن في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نزاع بيننا وبينهم؛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 الطبيعي لا يكون أكثر من مائة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العمر ليس طبيعيًّا، بل هو عطاء إلهي، وأما العمر الطبيعي فلا يدوم عندنا ولا لحظة، فضلاً عن مائة أو</w:t>
      </w:r>
    </w:p>
    <w:p>
      <w:pPr>
        <w:pStyle w:val="BookText"/>
        <w:rPr/>
      </w:pPr>
      <w:r>
        <w:rPr>
          <w:rFonts w:ascii="Amiri" w:hAnsi="Amiri" w:eastAsia="Amiri" w:cs="Amiri"/>
          <w:color w:val="111111"/>
          <w:sz w:val="28"/>
          <w:sz w:val="28"/>
          <w:szCs w:val="28"/>
          <w:rtl w:val="true"/>
          <w:lang w:bidi="ar-SA"/>
        </w:rPr>
        <w:t xml:space="preserve">أكثر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طول عمر الإمام المهدي عليه السلام لم يكن جارياً على المألوف عند الناس، بل هو خارج عن العادة، ولكنه حاصل بقدرة الله عزَّ وجل، كغيره من خوارق العادات التي وقعت في حياة الأنبياء والأولياء، والتي اتفق المسلمون بشتى مذاهبهم على وقوعها، مثل طول عمر نوح عليه السلام، وبقاء أصحاب الكهف نياماً في كهفهم ثلاثمائة وتسع سنين، وولادة عيسى عليه السلام من غير أب، وكلامه في المهد صبيًّا، وإبرائه الأكمه والأبرص وإحيائه الموتى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وغير ذلك مما يطول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انحصرت الإمامة في هذا الزمان في الإمام محمد بن الحسن العسكري عليه السلام كما مرَّ بيانه مفصَّلاً، وقد رآه كثير من الناس، حكمنا ببقائه وبطول عمره الشريف</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جلَّ وعلا أطال أعمار جمع كثير من الناس في الأمم السالفة والسنين الماضية، كما تقدَّم في آية سورة العنكبوت الدالة على أن نوحاً عليه السلام لبث في قومه يدعوهم إلى عبادة الله ألف سنة إلا خمسين عاماً، وعاش آدم عليه السلام ألف </w:t>
      </w:r>
    </w:p>
    <w:p>
      <w:pPr>
        <w:pStyle w:val="BookText"/>
        <w:rPr/>
      </w:pPr>
      <w:r>
        <w:rPr>
          <w:rFonts w:ascii="Amiri" w:hAnsi="Amiri" w:eastAsia="Amiri" w:cs="Amiri"/>
          <w:color w:val="111111"/>
          <w:sz w:val="28"/>
          <w:sz w:val="28"/>
          <w:szCs w:val="28"/>
          <w:rtl w:val="true"/>
          <w:lang w:bidi="ar-SA"/>
        </w:rPr>
        <w:t xml:space="preserve">سنة </w:t>
      </w:r>
      <w:r>
        <w:rPr>
          <w:rStyle w:val="FootnoteAnchor"/>
          <w:rtl w:val="true"/>
        </w:rPr>
        <w:footnoteReference w:id="451"/>
      </w:r>
      <w:r>
        <w:rPr>
          <w:rFonts w:ascii="Amiri" w:hAnsi="Amiri" w:eastAsia="Amiri" w:cs="Amiri"/>
          <w:color w:val="111111"/>
          <w:sz w:val="28"/>
          <w:sz w:val="28"/>
          <w:szCs w:val="28"/>
          <w:rtl w:val="true"/>
          <w:lang w:bidi="ar-SA"/>
        </w:rPr>
        <w:t xml:space="preserve">، ولبث أصحاب الكهف في كهفهم ثلاثمائة وازدادوا تسعاً، وعاش سلمان الفارسي أكثر من مائتين وخمسين عاماً على جميع الأقوال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يعتقدون ببقاء رجال صالحين غير المهدي عليه السلام عمراً طويلاً، كعيسى والخضر عليهما السلام، وإدريس وإلياس عليهما السلام على بعض الأقوال، كما يعتقدون ببقاء رجال غير صالحين كالدجَّال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دلَّت آيات الكتاب العزيز على أن الله رفعه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وَقَوْلِهِمْ إِنَّا قَتَلْنَا الْمَسِيحَ عِيسَى ابْنَ مَرْيَمَ رَسُولَ اللَّهِ وَمَا قَتَلُوهُ وَمَا صَلَبُوهُ وَلَكِنْ شُبِّهَ لَهُمْ وَإِنَّ الَّذِينَ اخْتَلَفُوا فِيهِ لَفِي شَكٍّ مِنْهُ مَا لَهُمْ بِهِ مِنْ عِلْمٍ إِلَّا اتِّبَاعَ الظَّنِّ وَمَا قَتَلُوهُ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إِلَيْهِ وَكَانَ اللَّهُ عَزِيزاً حَكِيماً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ودلّت الأحاديث المروية في صّحاح أهل السنة على أنه ينزل في آخر الزمان، كحديث مسلم في صحيحه،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لينزلنَّ ابن مريم حَكَماً عدلاً، فليكسرنَّ الصليب، وليقتلنَّ الخنزير، وليضعنَّ الجزية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إذا نزل ابن مريم فيكم، وإمامكم منكم؟ </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نصَّ أعلام أهل السنة على أنه لا يزال حيًّا إلى الآن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عيسى رُفع، وهو حيٌّ على الصحيح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سياق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بحياته الآن في السماء، وليس كما زعمه أهل الكتاب الجهلة أنهم صلبوه، بل رفعه الله إليه، ثم ينزل من السماء قبل يوم القيامة كما دلّت عليه الأحاديث المتواترة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رفعه إليه، وإنه باقٍ حيٌّ، وإنه سينزل قبل يوم القيامة كما دلَّت عليه الأحاديث المتواترة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أن الله تعالى رفعه إلى السماء من غير وفاة ولا نوم كما قال الحسن وابن زيد، وهو اختيار الطبري، وهو الصحيح عن ابن عباس، وقاله الضحاك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ليس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رَفَعَهُ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في السماء، وإنما رفعه إلى موضع في السماء، فقد ورد عن الإمام زين العابدين عليه السلام أن لله تعالى بقاعاً في سماواته، فمن عُرج به إلى بقعة منها فقد عُرج به إليه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الخضر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المشهور إلى أنه لا يزال حيًّا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جمهور العلماء على أنه حيٌّ موجود بين أظهرنا، وذلك متَّفق عليه عند الصوفية وأهل الصلاح والمعرفة، وحكاياتهم في رؤيته والاجتماع به والأخذ عنه وسؤاله وجوابه ووجوده في المواضع الشريفة ومواطن الخير أكثر من أن يُحصر، وأشهر من أن يُستر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أبو عمرو بن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 عند جماهير العلماء والصالحين، والعامة معهم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شذّ بإنكاره بعض المحدثين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شيخنا الإمام أبو محمد عبد المعطي بن محمود بن عبد المعطي اللخمي في شرح الرسالة له للقشيري حكايات كثيرة عن جماعة من الصالحين والصالحات بأنهم رأوا الخضر عليه السلام ولقوه، يفيد مجموعها غلبة الظن بحياته مع ما ذكره النقاش والثعلبي وغيرهما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النبي إدريس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بعض المفسِّرين إلى أنه باقٍ إلى الآن لم يمت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مجاهد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وَرَفَعْنَاهُ مَكَاناً عَلِيًّا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إدريس كما رُفع عيسى، ولم يمت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النبي إلياس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باقٍ لم يمت على بعض الأقوال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ابن عساكر عن كعب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أنبياء اليوم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في الدنيا، واثنان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اللذان في الدنيا فإلياس والخضر، وأما اللذان في السماء فعيسى وإدريس عليهما السلام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الحاكم النيسابوري في المستدرك عن أنس بن مالك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وآله في سفر، فنزلنا منزلاً، فإذا رجل في الوادي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اجعلني من أمّة محمد المرحومة المغفورة المثاب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فأشرفت على الوادي فإذا رجل طوله أكثر من ثلاث مائة ذراع،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أنس‌بن مالك خادم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يسمع 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فأته وأَقْرِئْه مني السلام، وقل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 إلياس يُقْرِئك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فأتيت النبي صلى الله عليه وآله فأخبرته، فجاء حتى لقيه، فعانقه وسلَّم عليه، ثم قعدا يتحدّثان،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إنما آكل في كل سنة يوماً، وهذا يوم فطري، فآكل أنا 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عليهما مائدة من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السماء، عليها خبز وحوت وكرفس، فأكلا وأطعماني، </w:t>
      </w:r>
    </w:p>
    <w:p>
      <w:pPr>
        <w:pStyle w:val="BookText"/>
        <w:rPr/>
      </w:pPr>
      <w:r>
        <w:rPr>
          <w:rFonts w:ascii="Amiri" w:hAnsi="Amiri" w:eastAsia="Amiri" w:cs="Amiri"/>
          <w:color w:val="111111"/>
          <w:sz w:val="28"/>
          <w:sz w:val="28"/>
          <w:szCs w:val="28"/>
          <w:rtl w:val="true"/>
          <w:lang w:bidi="ar-SA"/>
        </w:rPr>
        <w:t xml:space="preserve">وصلينا العصر، ثم ودَّعه، ثم رأيته مرَّ على السحاب نحو السماء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عساكر بسنده عن عبد الله 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من ولد فارس، وإلياس من بني إسرائيل، فيلتقيان كل عام بالموسم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العزيز بن أبي روّاد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إلياس والخضر عليهما السلام يصومان شهر رمضان في كل عام ببيت المقدس، يوافيان الموسم في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أبي الدنيا أنهما يقولان عند افتراقهما عن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ما شاء الله، لا يسوق الخير إلا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الدارقطني في الأفراد من طريق عطاء عن ابن عباس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يجتمع الخضر وإلياس كل عام في الموسم، فيحلق كل واحد منهما رأس صاحبه، ويفترقان عن هؤلاء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 في إسناده محمد بن أحمد بن زيد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وهو ضعيف، وروى ابن عساكر من طريق هشام بن خالد عن الحسن بن يحيى عن ابن أبي رواد نحوه، وزاد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ويشربان من ماء زمزم شربة تكفيهما إلى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معضل </w:t>
      </w:r>
      <w:r>
        <w:rPr>
          <w:rStyle w:val="FootnoteAnchor"/>
          <w:rtl w:val="true"/>
        </w:rPr>
        <w:footnoteReference w:id="467"/>
      </w:r>
      <w:r>
        <w:rPr>
          <w:rFonts w:ascii="Amiri" w:hAnsi="Amiri" w:eastAsia="Amiri" w:cs="Amiri"/>
          <w:color w:val="111111"/>
          <w:sz w:val="28"/>
          <w:sz w:val="28"/>
          <w:szCs w:val="28"/>
          <w:rtl w:val="true"/>
          <w:lang w:bidi="ar-SA"/>
        </w:rPr>
        <w:t>، ورواه أحمد في الزهد بإسناد حسن عن ابن أبي رواد،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يصومان رمضان ببيت المقدس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دلَّت روايات أهل السنة على أنه باقٍ من زمان النبي صلى الله عليه وآله إلى هذا اليوم، إما لأنه ابن صيَّاد، أو لأنه شخص آخر مصفَّد في الأغلال إلى حين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ابن 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ذكروا له أخباراً غريبة وصفات عجيبة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النووي في شرح صحيح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ذِكْر ابن 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ابن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صياد وابن صائد، وسُمِّي بهما في هذه الأحاديث، واسمه 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وقصّته مشكلة، وأمره مشتبه في أنه هل هو المسيح الدجَّال المشهور أم غيره؟ ولا شك في أنه دجَّال من الدجاجلة، 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الأحاديث أن النبي صلى الله عليه وسلم لم يوحَ إليه بأنه المسيح الدجَّال ولا غيره، وإنما أوحي إليه بصفات الدجَّال، وكان في ابن صياد قرائن محتملة، فلذلك كان النبي صلى الله عليه وسلم لا يقطع بأنه الدجَّال ولا غيره، ولهذا قال لعمر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هو فلن تستطيع قتله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احتجاجه هو بأنه مُسْلِم والدجَّال كافر، وبأنه لا يولد للدجَّال وقد وُلد له هو، وأنه لا يدخل مكة والمدينة وأن ابن صياد دخل المدينة، وهو متوجِّه إلى مكة، فلا دلالة له فيه؛ لأن النبي صلى الله عليه وسلم إنما أخبر عن صفاته وقت فتنته وخروجه في الأرض، ومن اشتباه قصّته وكونه أحد الدجاجلة الكذّابين قوله للنبي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أتشهد أني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ودعواه أنه يأتيه صادق وكاذب، وأنه يرى عرشاً فوق الماء، وأنه لا يكره أن يكون هو الدجّال، وأنه يعرف موضعه،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لأعرفه، وأعرف مولده، وأين هو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وانتفاخه حتى ملأ السّكّة، وأما إظهاره الإسلام وحَجّه وجهاده وإقلاعه عما كان عليه فليس بصريح في أنه غير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السلف في أمره بعد كبره، فرُوي عنه أنه تاب من ذلك القول ومات بالمدينة، وأنهم لما أرادوا الصلاة عليه كشفوا عن وجهه حتى رآه الناس، وقيل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عمر وجابر فيما رُوي عنهما يحلفان أن ابن صياد هو الدجَّال، لا يشكَّان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مكة وكان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داود في سُننه بإسناد صحيح عن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فقَدْنا ابن صياد يوم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يعطل رواية من روى أنه مات بالمدينة وصُلِّيَ عليه، وقد روى مسلم في هذه الأحاديث أن جابر بن عبد الله حلف بالله تعالى أن ابن صيَّاد هو الدجّال، وأنه سمع عمر رضي الله عنه يحلف على ذلك عند النبي صلى الله عليه وسلم فلم ينكره النبي صلى الله عليه وسلم، وروى أبو داود بإسناد صحيح عن ابن عمر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أشك أن ابن صياد هو المسيح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البيهقي في كتابه البعث والنشور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في أمر ابن صياد اختلافاً كثيراً، هل هو </w:t>
      </w:r>
    </w:p>
    <w:p>
      <w:pPr>
        <w:pStyle w:val="BookText"/>
        <w:rPr/>
      </w:pPr>
      <w:r>
        <w:rPr>
          <w:rFonts w:ascii="Amiri" w:hAnsi="Amiri" w:eastAsia="Amiri" w:cs="Amiri"/>
          <w:color w:val="111111"/>
          <w:sz w:val="28"/>
          <w:sz w:val="28"/>
          <w:szCs w:val="28"/>
          <w:rtl w:val="true"/>
          <w:lang w:bidi="ar-SA"/>
        </w:rPr>
        <w:t>الدجال؟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ذهب إلى أنه غيره احتج بحديث تميم الداري في قصة الجسَّاسة الذي ذكره مسلم بعد هذا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أهل السنة حتى زمان متأخّر في أن ابن صياد هو الدجَّال أو لا، يدل على أنه إن كان هو الدجّال فإن طول عمره حينئذ لا يشكّل أية مشكلة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الجسَّاسة فقد رووه في كتبهم، وهو يدل على أن الدجَّال كان موجوداً منذ زمان النبي صلى الله عليه وآله، مصفَّداً بالأغلال، ينتظر وقت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مسلم في صحيحه أن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ما جمعتُكم لرغبة ولا لرهبة، ولكن جمعتكم لأن تميماً الداري كان رجلاً نصرانيًّا، فجاء فبايع وأسلم، وحدثني حديثاً وافق الذي كنت أحدثكم عن مسيح الدجَّال، حدثني أنه ركب في سفينة بحرية مع ثلاثين رجلاً من لخم وجذام، فلعب بهم الموج شهراً في البحر، ثم أَرْفَأوا إلى جزيرة في البحر حتى مغرب الشمس، فجلسوا في أَقرُب </w:t>
      </w:r>
      <w:r>
        <w:rPr>
          <w:rStyle w:val="FootnoteAnchor"/>
          <w:rtl w:val="true"/>
        </w:rPr>
        <w:footnoteReference w:id="470"/>
      </w:r>
      <w:r>
        <w:rPr>
          <w:rFonts w:ascii="Amiri" w:hAnsi="Amiri" w:eastAsia="Amiri" w:cs="Amiri"/>
          <w:color w:val="111111"/>
          <w:sz w:val="28"/>
          <w:sz w:val="28"/>
          <w:szCs w:val="28"/>
          <w:rtl w:val="true"/>
          <w:lang w:bidi="ar-SA"/>
        </w:rPr>
        <w:t>السفينة، فدخلوا الجزيرة، فلقيتْهم دابة أهلب كثير الشعر، لا يدرون ما قُبُلُه من دُبُره من كثرة الشعر،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الجسَّاسة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الجسَّاسة؟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القوم انطلقوا إلى هذا الرجل في الدَّيْر، فإنه إلى خبركم بالأشواق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سمَّتْ لنا رجلاً فَرِقْنا منها أن تكون شيطانة،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سراعاً حتى دخلنا الدَّيْر، فإذا فيه أعظم إنسان رأيناه قط خَلْقاً وأشده وِثَاقاً، مجموعةٌ يداه إلى عنقه ما بين ركبتيه إلى كعبيه بالحديد،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قدرتم على خبري، فأخبروني ما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أناس من العرب، ركبنا في سفينة بحرية، فصادفنا البحر حين اغتلم، فلعب بنا الموج شهراً، ثم أرفأنا إلى جزيرتك هذه، فجلسنا في أقْرُبها فدخلنا الجزيرة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نخل بَيْسان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شأنها تستخبر؟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أسألكم عن نخلها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Amiri" w:hAnsi="Amiri" w:eastAsia="Amiri" w:cs="Amiri"/>
          <w:color w:val="111111"/>
          <w:sz w:val="28"/>
          <w:sz w:val="28"/>
          <w:szCs w:val="28"/>
          <w:rtl w:val="true"/>
          <w:lang w:bidi="ar-SA"/>
        </w:rPr>
        <w:t>هل يثمر؟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يوشك أن لا تثمر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بحيرة الطبرية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شأنها تستخبر؟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فيها 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كثيرة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ماءها يوشك أن 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عين زُغَر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شأنها تستخبر؟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العين ماء؟ وهل يزرع أهلها بماء العين؟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كثيرة الماء، وأهلها يزرعون من 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نبي الأميين، ما فعل؟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من مكة ونزل 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أَقاتَله العرب؟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 بهم؟ فأخبرناه أنه قد ظهر على من يليه من العرب وأطاعوه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ذاك خير لهم أن يطيعوه، وإني مخبركم عني، إني أنا المسيح، وإني أوشك أن يؤذَن لي في الخروج فأخرج، فأسير في الأرض، فلا أدع قرية إلا هبطتها في أربعين ليلة، غير مكة وطَيْبة، فهما محرَّمتان عليَّ كلتاهما، كلما أردتُ أن أدخل واحدة أو واحداً منهما استقبلني مَلَك بيده السيف صَلْتاً يصدّني عنها، وإن على كل نَقْب منها ملائكة يحرسونها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وطعن بمخصرته في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طَيْبَةُ، هذه طَيْبَةُ، هذه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كنت حدَّثتكم ذلك؟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أعجبني حديث تميم أنه وافق الذي كنت أحدِّثكم عنه وعن المدينة ومكة، ألا إنه في بحر الشام أو بحر اليمن، لا بل من قِبَل المشرق ما هو، من قبل المشرق ما هو، من قبل المشرق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المشرق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القرطبي بعد أن ذكر الحديث المروي عن النبي 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 بالله ما على الأرض من نَفْس منفوسة تأتي عليها مائة 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ما تضمّنه هذا الحديث أنه عليه الصلاة والسلام أخبر قبل موته بشهر أنَّ كل من كان من بني آدم موجوداً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 عمره على مائة سنة؛ لقوله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نفس منفوسة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اللفظ لا يتناول الملائكة ولا الجن؛ إذ لم يصح عنهم أنهم كذلك، ولا الحيوان غير العاقل؛ لقوله</w:t>
      </w:r>
      <w:r>
        <w:rPr>
          <w:rFonts w:eastAsia="Amiri" w:cs="Amiri" w:ascii="Amiri" w:hAnsi="Amiri"/>
          <w:color w:val="111111"/>
          <w:sz w:val="28"/>
          <w:szCs w:val="28"/>
          <w:rtl w:val="true"/>
          <w:lang w:bidi="ar-SA"/>
        </w:rPr>
        <w:t xml:space="preserve">: </w:t>
      </w:r>
      <w:bookmarkStart w:id="357" w:name="pg76_802"/>
    </w:p>
    <w:p>
      <w:pPr>
        <w:pStyle w:val="BookText"/>
        <w:rPr/>
      </w:pPr>
      <w:bookmarkEnd w:id="3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هو على ظهر الأرض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إنما يقال بأصل وضعه على من يعقل، فتعيَّن أن المراد بنو آدم، وقد بيَّن ابن عمر هذا المعنى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بذلك أن ينخرم ذلك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حُجَّة لمن استدل به على بطلان قول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الخضر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نفس منفوسة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العموم وإن كان مؤكّد الاستغراق فليس نصًّا فيه، بل هو قابل للتخصيص، فكما لم يتناول عيسى عليه السلام، فإنه لم يمت ولم يُقتل، فهو حيٌّ بنص القرآن ومعناه، ولا يتناول الدجَّال مع أنه حيٌّ، بدليل حديث الجسَّاسة، فكذلك لم يتناول الخضر عليه السلام، وليس مشاهَداً للناس ولا ممن يخالطهم حتى يخطر ببالهم حالة مخاطبة بعضهم بعضاً، فمثل هذا العموم لا يتناوله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الدليل القطعي قد دلّ على بقاء عيسى والخضر عليهما السلام، ودلَّ على بقاء الدجَّال مدة أطول بكثير من العمر الطبيعي، كذلك دلَّت الأدلة القطعية التي مرَّ بيانها على وجود الإمام المهدي عليه السلام، وأنه هو إمام هذا الزمان، فيجب قبوله والتسليم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بقاء الإنسان هذا العمر الطويل عادة لا يسوِّغ طرح الأدلة الصحيحة الدالة على وجود الإمام المهدي عليه السلام وبقائه وإمامته، كما لم يسوِّغ ذلك ردّ ما دلَّ على بقاء عيسى والخضرعليهما السلام</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462465_211673320"/>
      <w:bookmarkStart w:id="359" w:name="_Toc126"/>
      <w:bookmarkEnd w:id="358"/>
      <w:r>
        <w:rPr>
          <w:rtl w:val="true"/>
        </w:rPr>
        <w:t>الشبهة الثانية</w:t>
      </w:r>
      <w:r>
        <w:rPr>
          <w:rtl w:val="true"/>
        </w:rPr>
        <w:t xml:space="preserve">: </w:t>
      </w:r>
      <w:r>
        <w:rPr>
          <w:rtl w:val="true"/>
        </w:rPr>
        <w:t>لا فائدة في الإمام الغائب</w:t>
      </w:r>
      <w:r>
        <w:rPr>
          <w:rtl w:val="true"/>
        </w:rPr>
        <w:t>:</w:t>
      </w:r>
      <w:bookmarkEnd w:id="359"/>
    </w:p>
    <w:p>
      <w:pPr>
        <w:pStyle w:val="BookText"/>
        <w:rPr/>
      </w:pPr>
      <w:r>
        <w:rPr>
          <w:rFonts w:ascii="Amiri" w:hAnsi="Amiri" w:eastAsia="Amiri" w:cs="Amiri"/>
          <w:color w:val="111111"/>
          <w:sz w:val="28"/>
          <w:sz w:val="28"/>
          <w:szCs w:val="28"/>
          <w:rtl w:val="true"/>
          <w:lang w:bidi="ar-SA"/>
        </w:rPr>
        <w:t>ما فائدة إمام غائب عن الأنظار، مختفٍ عن الأبصار، لا ينتفع به المسلمون، ولا يستفيد منه المؤمنون، مع شدّة الحاجة إليه إذا انتابتهم النوائب، أو 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بهم المصائب؟</w:t>
      </w:r>
    </w:p>
    <w:p>
      <w:pPr>
        <w:pStyle w:val="BookText"/>
        <w:rPr/>
      </w:pPr>
      <w:r>
        <w:rPr>
          <w:rFonts w:ascii="IRNazanin" w:hAnsi="IRNazanin" w:eastAsia="IRNazanin"/>
          <w:color w:val="111111"/>
          <w:sz w:val="28"/>
          <w:sz w:val="28"/>
          <w:szCs w:val="28"/>
          <w:rtl w:val="true"/>
          <w:lang w:bidi="fa-IR"/>
        </w:rPr>
        <w:t>وجوابها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السيّد المرتضى أعلى الله مقامه من أنَّا إذا علمنا أن المهدي عليه السلام </w:t>
      </w:r>
    </w:p>
    <w:p>
      <w:pPr>
        <w:pStyle w:val="BookText"/>
        <w:rPr/>
      </w:pPr>
      <w:r>
        <w:rPr>
          <w:rFonts w:ascii="Amiri" w:hAnsi="Amiri" w:eastAsia="Amiri" w:cs="Amiri"/>
          <w:color w:val="111111"/>
          <w:sz w:val="28"/>
          <w:sz w:val="28"/>
          <w:szCs w:val="28"/>
          <w:rtl w:val="true"/>
          <w:lang w:bidi="ar-SA"/>
        </w:rPr>
        <w:t xml:space="preserve">هو الإمام دون غيره، ورأيناه غائباً عن الأبصار، علمنا أنه لم يغب مع عصمته وتعيّن فرض الإمامة فيه إلا لسبب اقتضى ذلك، ومصلحة استدعته، وضرورة حملت عليه، وإنْ لم يُعلم وجهه على التفصيل؛ لأن ذلك مما لا يلزم علمه، ويكون كلامنا حينئذ في الغيبة ووجهها جارياً مجرى الكلام في وجه المصلحة في رمي الجمار والطواف وما أشبه ذلك، فإنَّا إذا عوَّلنا على حكمة الله سبحانه، فلا بد من وجهٍ حسن في جميع ذلك وإن جهلناه بعينه، وبذلك نسد الباب على مخالفينا في سؤالاتهم، إلا أنّا نتبرّع بإيراد جوابات تلك المسائل على سبيل الاستظهار وبيان الاقتدار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ننقض عليهم بعيسى بن مريم عليه السلام، فإنه غائب موجود في السماء، بل إن نفع المهدي عليه السلام الغائب في الأرض أقرب من نفع عيسى عليه السلام الغائب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سلّمنا بأنه لا فائدة للمهدي الآن في غيبته، فليس في ذلك محذور إذا كانت منفعته المدّخرة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ملء الأرض قسطاً وعدلاً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مقطوعاً بها، كما أن عيسى عليه السلام لا محذور في عدم نفعه الآن إذا كانت له منفعة مدَّخرة مقطوع بها في آخر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عليه السلام ينتفع به الناس وإن كان غائباً، فغيبته لا تمنع من أن تكون له منافع مهمة وفوائد جليلة غير ما يتعلق بتبليغ الأحكام الشرعية، مثل رفع العذاب عن الناس؛ لأن الإمام من أهل البيت عليهم السلام أمان لأهل الأرض من العذاب كما ورد في حديث جابر الأنصاري رضي الله عنه عن النبي صلى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أمان لأهل السماء، فإذا ذهبتْ أتاها ما يوعَدون، وأنا أمان لأصحابي ما كنتُ، فإذا ذهبتُ أتاهم ما يوعَدون، وأهل بيتي أمان لأمتي، فإذا ذهب أهل بيتي أتاهم ما يوعَدون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أن كل وظائف الإمام عليه السلام في زمان الغيبة لا نعلمها ولا نحيط بها، </w:t>
      </w:r>
    </w:p>
    <w:p>
      <w:pPr>
        <w:pStyle w:val="BookText"/>
        <w:rPr/>
      </w:pPr>
      <w:r>
        <w:rPr>
          <w:rFonts w:ascii="Amiri" w:hAnsi="Amiri" w:eastAsia="Amiri" w:cs="Amiri"/>
          <w:color w:val="111111"/>
          <w:sz w:val="28"/>
          <w:sz w:val="28"/>
          <w:szCs w:val="28"/>
          <w:rtl w:val="true"/>
          <w:lang w:bidi="ar-SA"/>
        </w:rPr>
        <w:t>إلا أن كثيراً من الشيعة الذين وقعوا في مآزق وخطوب وبلايا، لقيهم الإمام عليه السلام فخلّصهم من محنهم، وأعانهم في شدَّتهم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 من أين حصل القطع للمخالفين بأن الإمام عليه السلام لا يصل إليه أحد من المسلمين، ولا ينتفع به أحد من المؤمنين، مع أن هذا أمر غير معلوم لهم، ولا سبيل إلى القطع به من قبلهم، ولا سيما أن الإمام عليه السلام منهم خاف واتقى، وبسببهم غاب واختفى، فلا يُتوقع ظهوره لهم والتقاؤه بهم مع تمييزه بشخصه ومعرفته بوصفه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عليه السلام ليس بغائب عنّا، بل نحن لا نعرفه بشخصه، ولا نميِّزه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عبد الله بن مسعود رضي الله عنه في أخبار ظهوره عليه السلام، أن القبائل يثور بعضها على بعض، فتقتتل ويُنهب الحاج، وتسيل الدماء على جمرة العقبة، ويأتي سبعة رجال علماء من آفاق شتى على غير ميعاد، وقد بايع لكل منهم ثلاثمائة وبضعة عشر، فيجتمعون بمكة، ويقول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في طلب هذا الرجل الذي ينبغي أن تهدأ على يديه الفتن ويُفتح له قسطنطينية، قد عرفناه باسمه واسم أبيه وأُمّه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فيتّفق السبعة على ذلك، فيطلبونه بمكّة،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فلان ابن فلان؟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فينفلت منهم، فيصفونه لأهل الخبرة به والمعرفة فيه،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صاحبكم الذي تطلبونه وقد لحق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فيطلبونه بالمدينة، فيخالفهم إلى مكة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وهكذا إلى ثلاث مرات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ويأتي أولئك السبعة فيصيبونه بالثالثة بمكة عند الركن،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إثمنا عليك، ودماؤنا في عنقك إن لم تمد يدك نبايعك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فيجلس بين الركن والمقام ويمد يده فيبايع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فيصفونه لأهل الخبرة به والمعرفة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أن هناك من يعرفه </w:t>
      </w:r>
      <w:bookmarkStart w:id="360" w:name="pg76_807"/>
    </w:p>
    <w:p>
      <w:pPr>
        <w:pStyle w:val="BookText"/>
        <w:rPr/>
      </w:pPr>
      <w:bookmarkEnd w:id="360"/>
      <w:r>
        <w:rPr>
          <w:rFonts w:ascii="Amiri" w:hAnsi="Amiri" w:eastAsia="Amiri" w:cs="Amiri"/>
          <w:color w:val="111111"/>
          <w:sz w:val="28"/>
          <w:sz w:val="28"/>
          <w:szCs w:val="28"/>
          <w:rtl w:val="true"/>
          <w:lang w:bidi="ar-SA"/>
        </w:rPr>
        <w:t>معرفة جيّدة، وإن كان يجهل أنه هو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صاحبكم الذي تطلبونه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أنهم وجدوا فيه الصفات الفاضلة والمزايا العالية التي تؤهّله لأن يكون مهدي هذه الأمّة، الذي يملأ الأرض قسطاً وعدلاً، بعدما مُلئت ظلماً وجوراً، وهذه المعرفة لا تكون إلا مع طول المعاشرة وكثرة المخالطة</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462467_211673320"/>
      <w:bookmarkStart w:id="362" w:name="_Toc127"/>
      <w:bookmarkEnd w:id="361"/>
      <w:r>
        <w:rPr>
          <w:rtl w:val="true"/>
        </w:rPr>
        <w:t>الشبهة الثالثة</w:t>
      </w:r>
      <w:r>
        <w:rPr>
          <w:rtl w:val="true"/>
        </w:rPr>
        <w:t xml:space="preserve">: </w:t>
      </w:r>
      <w:r>
        <w:rPr>
          <w:rtl w:val="true"/>
        </w:rPr>
        <w:t>إمامة الصبي وولايته</w:t>
      </w:r>
      <w:bookmarkEnd w:id="362"/>
    </w:p>
    <w:p>
      <w:pPr>
        <w:pStyle w:val="BookText"/>
        <w:rPr/>
      </w:pPr>
      <w:r>
        <w:rPr>
          <w:rFonts w:ascii="Amiri" w:hAnsi="Amiri" w:eastAsia="Amiri" w:cs="Amiri"/>
          <w:color w:val="111111"/>
          <w:sz w:val="28"/>
          <w:sz w:val="28"/>
          <w:szCs w:val="28"/>
          <w:rtl w:val="true"/>
          <w:lang w:bidi="ar-SA"/>
        </w:rPr>
        <w:t xml:space="preserve">فإن من لوازم القول بإمامة الإمام محمد بن الحسن العسكري عليه السلام أنه كان إماماً للمسلمين وهو ابن خمس سنين، مع أنه لا يصح أن يتولى الصبي إمامة المسلمين؛ لعدم كفاءته لتولّي هذا المنصب الخطير، مضافاً إلى أن الصبي مولّى عليه، فكيف تكون له الولاية على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شرط إمام المسلمين أن يكون كُفْئاً، وأن يتحلى بالمزايا التي تؤهّله للقيام بمهام الإمامة، مثل قوة الذكاء، وشدة الفطنة، وتمام العقل، والورع عن محارم الله، والعلم بأحكام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كبر السن والتقدّم في العمر فغير معتبر ما دام قادراً على أداء مهام الإمامة على أكمل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لم يُدَّعَ هذا المنصب بعد رسول الله صلى الله عليه وآله لأكبر المسلمين سنًّا، وليس ثمة ما يمنع من أن يكون الإمام صبيًّا، ولا محذور في أن ينعم الله سبحانه وتعالى على أنبيائه وحُججه وأوليائه بنعمه الظاهرة والباطنة التي تؤهِّلهم للرسالة أو الإمامة صغاراً وكباراً، وقد أخبر الله سبحانه في محكم كتابه أنه آتى يحيى عليه السلام الحُكْم وهو صبي، فقال عزَّ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يَحْيَى خُذِ الْكِتَابَ بِقُوَّةٍ وَآتَيْنَاهُ الْحُكْمَ صَبِيّاً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بالحُكْم الحكمة، وهي الفهم للكتاب الذي أُمر </w:t>
      </w:r>
    </w:p>
    <w:p>
      <w:pPr>
        <w:pStyle w:val="BookText"/>
        <w:rPr/>
      </w:pPr>
      <w:r>
        <w:rPr>
          <w:rFonts w:ascii="Amiri" w:hAnsi="Amiri" w:eastAsia="Amiri" w:cs="Amiri"/>
          <w:color w:val="111111"/>
          <w:sz w:val="28"/>
          <w:sz w:val="28"/>
          <w:szCs w:val="28"/>
          <w:rtl w:val="true"/>
          <w:lang w:bidi="ar-SA"/>
        </w:rPr>
        <w:t>بأخذه، وفهم الأحكام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العلم وحفظه والعمل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مانع من أن يكون الحُكْم صالحاً لحمله على جميع ما ذُكر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هو ما يصلح أن يُحكَم به على غيره ولغيره على الإطلاق، وذلك لا يكون إلا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يُعقل حصول العقل والفطنة والنبوة حال الصبا؟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السائل، إما أن يمنع من خرق العادة أو لا يمنع منه، فإن منع منه فقد سدَّ باب النبوات؛ لأن بناء الأمر فيها على المعجزات، ولا معنى لها إلا خرق العادات، وإن لم يمنع فقد زال هذا الاستبعاد، فإنه ليس استبعاد صيرورة الصبي عاقلاً أشد من استبعاد انشقاق القمر وانفلاق البحر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أخبر سبحانه أنه آتى عيسى عليه السلام الكتاب وجعله نبيًّا وهو رضيع في مهده لم يمضِ على مولده إلا وقت يسير، فقال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فَأَشَارَتْ إِلَيْهِ قَالُوا كَيْفَ نُكَلِّمُ مَنْ كَانَ فِي الْمَهْدِ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عَبْدُ اللَّهِ آتَانِيَ الْكِتَابَ وَجَعَلَنِي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وَجَعَلَنِي مُبَارَكاً أَيْنَ مَا كُنْتُ وَأَوْصَانِي بِالصَّلاةِ وَالزَّكَاةِ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 بِوَالِدَتِي وَلَمْ يَجْعَلْنِي جَبَّاراً شَقِيّاً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آتَانِيَ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كونه نبيًّا </w:t>
      </w:r>
      <w:r>
        <w:rPr>
          <w:rStyle w:val="FootnoteAnchor"/>
          <w:rtl w:val="true"/>
        </w:rPr>
        <w:footnoteReference w:id="478"/>
      </w:r>
      <w:r>
        <w:rPr>
          <w:rFonts w:ascii="Amiri" w:hAnsi="Amiri" w:eastAsia="Amiri" w:cs="Amiri"/>
          <w:color w:val="111111"/>
          <w:sz w:val="28"/>
          <w:sz w:val="28"/>
          <w:szCs w:val="28"/>
          <w:rtl w:val="true"/>
          <w:lang w:bidi="ar-SA"/>
        </w:rPr>
        <w:t xml:space="preserve">في ذلك الوقت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جعله مع صغر جثّته قوي التركيب كامل العقل، بحيث كان يمكنه أداء الصلاة والزكاة، ولهذا اتّجه تكليفه بالصلاة والزكاة في قوله </w:t>
      </w:r>
      <w:bookmarkStart w:id="363" w:name="pg76_811"/>
    </w:p>
    <w:p>
      <w:pPr>
        <w:pStyle w:val="BookText"/>
        <w:rPr/>
      </w:pPr>
      <w:bookmarkEnd w:id="363"/>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وَأَوْصَانِي بِالصَّلاةِ وَالزَّكَاةِ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يفيد أنه عليه السلام كان مكلَّفاً منذ بدء حياته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عرفت ذلك يتّضح أنه لا مانع من أن يكون الإمام المهدي عليه السلام إماماً للمسلمين وهو صبي، له من العمر خمس أو ست سنين، بل قبوله هنا أولى؛ لأنه إذا صحَّت نبوَّة الرضيع عندهم صحَّت إمامة الصبي بالأولوية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قد أثبتنا فيما تقدَّم أنَّ جَعْل النبي والإمام موكول إلى الله سبحانه، وليس موكولاً لاختيار البشر، وأن الإمام المهدي سلام الله عليه مجعول من قِبَل الله تعالى، وجعْله عليه السلام إماماً وهو صبي كاشف عن أهليته للإمامة وعدم مانعية صغر سنِّه، كما أن جعل عيسى عليه السلام نبيًّا وهو رضيع كاشف عن أهليته للنبوة في ذلك 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الإمام محمد بن الحسن العسكري عليه السلام قد آتاه الله الحكمة صبيًّا فقد أقرَّ به بعض أعلام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الهيتمي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رأى، ودُفن عند أبيه، وعمره ثمانية وعشرون سنة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 يخلّف غير ولده أبي القاسم محمد الحجّة، وعمره عند وفاة أبيه خمس سنين، لكن آتاه الله فيها الحكمة، ويُسمَّى القائم المنتظر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فلا مانع من كونه إماماً للمسلمين مع صغر سنِّه، وبهذا يندفع الإشكال بحمد الله ونعمته</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462469_211673320"/>
      <w:bookmarkStart w:id="365" w:name="_Toc128"/>
      <w:bookmarkEnd w:id="364"/>
      <w:r>
        <w:rPr>
          <w:rtl w:val="true"/>
        </w:rPr>
        <w:t>الشبهة الرابعة</w:t>
      </w:r>
      <w:r>
        <w:rPr>
          <w:rtl w:val="true"/>
        </w:rPr>
        <w:t xml:space="preserve">: </w:t>
      </w:r>
      <w:r>
        <w:rPr>
          <w:rtl w:val="true"/>
        </w:rPr>
        <w:t>أن اسمه محمد بن عبد الله</w:t>
      </w:r>
      <w:bookmarkEnd w:id="365"/>
    </w:p>
    <w:p>
      <w:pPr>
        <w:pStyle w:val="BookText"/>
        <w:rPr/>
      </w:pPr>
      <w:r>
        <w:rPr>
          <w:rFonts w:ascii="Amiri" w:hAnsi="Amiri" w:eastAsia="Amiri" w:cs="Amiri"/>
          <w:color w:val="111111"/>
          <w:sz w:val="28"/>
          <w:sz w:val="28"/>
          <w:szCs w:val="28"/>
          <w:rtl w:val="true"/>
          <w:lang w:bidi="ar-SA"/>
        </w:rPr>
        <w:t>فقد أخرج أبو داود في سننه، وابن حبان في صحيحه، والحاكم في مستدركه وغيرهم بأسانيدهم عن ابن مهدي عن سفيان عن عاصم عن زَرّ بن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Amiri" w:hAnsi="Amiri" w:eastAsia="Amiri" w:cs="Amiri"/>
          <w:color w:val="111111"/>
          <w:sz w:val="28"/>
          <w:sz w:val="28"/>
          <w:szCs w:val="28"/>
          <w:rtl w:val="true"/>
          <w:lang w:bidi="ar-SA"/>
        </w:rPr>
        <w:t>حبيش عن عبد الله بن مسعود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الدنيا إلا يوم لطوَّل الله ذلك اليوم، حتى يبعث فيه رجلاً مني، أو من أهل بيتي، يواطئ اسمه اسمي، واسم أبيه اسم أبي، يملأ الأرض قسطاً وعدلاً كما مُلئتْ ظلماً وجوراً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أنَّ مواطأة اسم المهدي واسم أبيه لاسم النبي صلى الله عليه وآله واسم أبيه تعني أن اسم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لا محمد بن الحسن كما يذهب إليه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الحديث قد ورد بصيغ مختلفة كما سيأتي، وهو مروي من طريق غيرنا، فلا يكون حجة علينا، وهو لم يصح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حديث لم يصل إلى درجة الصحَّة، بل أكثر ما يقال فيه عندهم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حديثٌ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يصحّ لأجله أن نردّ كل ما تقدم من الأدلة العقلية والنقلية الدالة على أن المهدي عليه السلام هو الإمام محمد بن الحسن العسكري عليهما السلام، وأن نتجاهل كل الإشكالات الواردة على إنكار أنه عليه السلام هو الإمام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الذي ورد 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طرقه تنتهي إلى عاصم بن أبي النجود صاحب القراءة المشهورة، وهو معروف عندهم بسوء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ما قالوه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في القراءة، وهو في الحديث دون الثَّبْت، صدوق 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يحيي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رجلاً اسمه عاصم إلا وجدته رديء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بحافظ</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حفظ عاصم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أبي النجود وفي النفس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إلا أنه كثير الخطأ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محله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اضطراب،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تكلَّم فيه ابن علية،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 من اسمه عاصم سيِّئ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فيه إلا سوء الحفظ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حال الرجل هكذا فكيف يصح التعويل على روايته في مسألة مهمة مع وضوح الأدلة الأخرى الدالة على أن المهدي المنتظر هو الإمام محمد بن الحسن العسكري عليهما 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عن عاصم قد اختلفت من هذه الناحية، فمنهم من رواها عنه من دون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ومنهم من رواها عنه مشتملة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الترمذي بسنده عن سفيان بن عيينة عن عاصم عن زر عن عبد الله عن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يلي رجل من أهل بيتي، يواطئ اسمه اسمي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أيضاً بسنده عن سفيان الثوري عن عاصم بن بهدلة عن زر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الدنيا حتى يملك العرب رجل من أهل بيتي، يواطئ اسمه اسمي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والذين رووا هذا الحديث عن عاصم خالياً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كثيرون،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أبو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ابن حبان </w:t>
      </w:r>
      <w:r>
        <w:rPr>
          <w:rFonts w:eastAsia="Amiri" w:cs="Amiri" w:ascii="Amiri" w:hAnsi="Amiri"/>
          <w:color w:val="111111"/>
          <w:sz w:val="28"/>
          <w:szCs w:val="28"/>
          <w:lang w:bidi="ar-SA"/>
        </w:rPr>
        <w:t>13/284</w:t>
      </w:r>
      <w:r>
        <w:rPr>
          <w:rFonts w:ascii="Amiri" w:hAnsi="Amiri" w:eastAsia="Amiri" w:cs="Amiri"/>
          <w:color w:val="111111"/>
          <w:sz w:val="28"/>
          <w:sz w:val="28"/>
          <w:szCs w:val="28"/>
          <w:rtl w:val="true"/>
          <w:lang w:bidi="ar-SA"/>
        </w:rPr>
        <w:t xml:space="preserve">، وموارد الظمآن </w:t>
      </w:r>
      <w:r>
        <w:rPr>
          <w:rFonts w:eastAsia="Amiri" w:cs="Amiri" w:ascii="Amiri" w:hAnsi="Amiri"/>
          <w:color w:val="111111"/>
          <w:sz w:val="28"/>
          <w:szCs w:val="28"/>
          <w:lang w:bidi="ar-SA"/>
        </w:rPr>
        <w:t>2/839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ابن حبان </w:t>
      </w:r>
      <w:r>
        <w:rPr>
          <w:rFonts w:eastAsia="Amiri" w:cs="Amiri" w:ascii="Amiri" w:hAnsi="Amiri"/>
          <w:color w:val="111111"/>
          <w:sz w:val="28"/>
          <w:szCs w:val="28"/>
          <w:lang w:bidi="ar-SA"/>
        </w:rPr>
        <w:t>15/238</w:t>
      </w:r>
      <w:r>
        <w:rPr>
          <w:rFonts w:ascii="Amiri" w:hAnsi="Amiri" w:eastAsia="Amiri" w:cs="Amiri"/>
          <w:color w:val="111111"/>
          <w:sz w:val="28"/>
          <w:sz w:val="28"/>
          <w:szCs w:val="28"/>
          <w:rtl w:val="true"/>
          <w:lang w:bidi="ar-SA"/>
        </w:rPr>
        <w:t xml:space="preserve">، وموارد الظمآن </w:t>
      </w:r>
      <w:r>
        <w:rPr>
          <w:rFonts w:eastAsia="Amiri" w:cs="Amiri" w:ascii="Amiri" w:hAnsi="Amiri"/>
          <w:color w:val="111111"/>
          <w:sz w:val="28"/>
          <w:szCs w:val="28"/>
          <w:lang w:bidi="ar-SA"/>
        </w:rPr>
        <w:t>2/839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حميد بن أبي 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المعجم الأوسط للطبراني </w:t>
      </w:r>
      <w:r>
        <w:rPr>
          <w:rFonts w:eastAsia="Amiri" w:cs="Amiri" w:ascii="Amiri" w:hAnsi="Amiri"/>
          <w:color w:val="111111"/>
          <w:sz w:val="28"/>
          <w:szCs w:val="28"/>
          <w:lang w:bidi="ar-SA"/>
        </w:rPr>
        <w:t>5/135</w:t>
      </w:r>
      <w:r>
        <w:rPr>
          <w:rFonts w:ascii="Amiri" w:hAnsi="Amiri" w:eastAsia="Amiri" w:cs="Amiri"/>
          <w:color w:val="111111"/>
          <w:sz w:val="28"/>
          <w:sz w:val="28"/>
          <w:szCs w:val="28"/>
          <w:rtl w:val="true"/>
          <w:lang w:bidi="ar-SA"/>
        </w:rPr>
        <w:t xml:space="preserve">، والمعجم الكبير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الأحوص سلام بن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المعجم الصغير للطبراني </w:t>
      </w:r>
      <w:r>
        <w:rPr>
          <w:rFonts w:eastAsia="Amiri" w:cs="Amiri" w:ascii="Amiri" w:hAnsi="Amiri"/>
          <w:color w:val="111111"/>
          <w:sz w:val="28"/>
          <w:szCs w:val="28"/>
          <w:lang w:bidi="ar-SA"/>
        </w:rPr>
        <w:t>2/148</w:t>
      </w:r>
      <w:r>
        <w:rPr>
          <w:rFonts w:ascii="Amiri" w:hAnsi="Amiri" w:eastAsia="Amiri" w:cs="Amiri"/>
          <w:color w:val="111111"/>
          <w:sz w:val="28"/>
          <w:sz w:val="28"/>
          <w:szCs w:val="28"/>
          <w:rtl w:val="true"/>
          <w:lang w:bidi="ar-SA"/>
        </w:rPr>
        <w:t xml:space="preserve">، والمعجم الكبير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المعجم الكبير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المعجم الكبير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حكيم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المعجم الكبير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المعجم الكبير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سنن أبي داود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والمعجم الكبير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 أحمد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والمعجم الكبير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المعجم الكبير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عبيد الطنافسي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 أحمد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والمعجم الكبير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المعجم الكبير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المعجم الكبير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هشام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المعجم الكبير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المعجم الكبير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المعجم الكبير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الرواة الذين رووا هذا الحديث مشتملاً على هذه الزيادة، قد رووه هم أنفسهم خالياً منها، ومن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بالزيادة في سنن أبي داود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ورواه بدونها كما تقدّم في الرقم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بالزيادة في سنن أبي داود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ورواه بدونها كما مرَّ في 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بالزيادة في سنن أبي داود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وصحيح ابن حبان </w:t>
      </w:r>
      <w:r>
        <w:rPr>
          <w:rFonts w:eastAsia="Amiri" w:cs="Amiri" w:ascii="Amiri" w:hAnsi="Amiri"/>
          <w:color w:val="111111"/>
          <w:sz w:val="28"/>
          <w:szCs w:val="28"/>
          <w:lang w:bidi="ar-SA"/>
        </w:rPr>
        <w:t>15/236</w:t>
      </w:r>
      <w:r>
        <w:rPr>
          <w:rFonts w:ascii="Amiri" w:hAnsi="Amiri" w:eastAsia="Amiri" w:cs="Amiri"/>
          <w:color w:val="111111"/>
          <w:sz w:val="28"/>
          <w:sz w:val="28"/>
          <w:szCs w:val="28"/>
          <w:rtl w:val="true"/>
          <w:lang w:bidi="ar-SA"/>
        </w:rPr>
        <w:t xml:space="preserve">، وبدونها كما مرَّ في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أبي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بالزيادة كما في المعجم الكبير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وبدونها كما مرَّ في 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حال الرواية في الاضطراب هكذا فكيف يصح التعويل عليها في إثبات اسم والد الإمام المهدي المنتظر عليه السلام؟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قد رُوِيتْ بأسانيد غير مشتملة على عاصم بن أبي النجود خالية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واسم أبيه اسم أبي</w:t>
      </w:r>
      <w:r>
        <w:rPr>
          <w:rFonts w:eastAsia="Amiri" w:cs="Amiri" w:ascii="Amiri" w:hAnsi="Amiri"/>
          <w:color w:val="111111"/>
          <w:sz w:val="28"/>
          <w:szCs w:val="28"/>
          <w:rtl w:val="true"/>
          <w:lang w:bidi="ar-SA"/>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أخرج البزار في مسنده بسنده عن معاوية بن قرة عن أبيه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لتملأن الأرض جوراً وظلماً، فإذا مُلئتْ جوراً وظلماً بعث الله رجلاً مني، اسمه اسمي أو اسمه اسم أبي </w:t>
      </w:r>
      <w:r>
        <w:rPr>
          <w:rStyle w:val="FootnoteAnchor"/>
          <w:rtl w:val="true"/>
        </w:rPr>
        <w:footnoteReference w:id="487"/>
      </w:r>
      <w:r>
        <w:rPr>
          <w:rFonts w:ascii="Amiri" w:hAnsi="Amiri" w:eastAsia="Amiri" w:cs="Amiri"/>
          <w:color w:val="111111"/>
          <w:sz w:val="28"/>
          <w:sz w:val="28"/>
          <w:szCs w:val="28"/>
          <w:rtl w:val="true"/>
          <w:lang w:bidi="ar-SA"/>
        </w:rPr>
        <w:t>، يملؤها عدلاً وقسطاً كما مُلئتْ جوراً وظلماً</w:t>
      </w:r>
      <w:r>
        <w:rPr>
          <w:rFonts w:eastAsia="Amiri" w:cs="Amiri" w:ascii="Amiri" w:hAnsi="Amiri"/>
          <w:color w:val="111111"/>
          <w:sz w:val="28"/>
          <w:szCs w:val="28"/>
          <w:rtl w:val="true"/>
          <w:lang w:bidi="ar-SA"/>
        </w:rPr>
        <w:t xml:space="preserve">. . .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زوائد مسند الحارث عن معاوية بن قرة،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لتملأن الأرض جوراً وظلماً، فإذا مُلئتْ جوراً وظلماً بعث الله عزَّ وجل رجلاً مني، اسمه اسمي أو اسم نبي، يملؤها قسطاً وعدلاً كما مُلئتْ جوراً</w:t>
      </w:r>
      <w:r>
        <w:rPr>
          <w:rFonts w:eastAsia="Amiri" w:cs="Amiri" w:ascii="Amiri" w:hAnsi="Amiri"/>
          <w:color w:val="111111"/>
          <w:sz w:val="28"/>
          <w:szCs w:val="28"/>
          <w:rtl w:val="true"/>
          <w:lang w:bidi="ar-SA"/>
        </w:rPr>
        <w:t xml:space="preserve">. . .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بصحة هذه الرواية فإنه يمكن حملها على أن المراد بالاسم فيها هو الكنية، فربما أُطلق الاسم وأُريد به الكنية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البخاري في صحيحه بسنده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لعلي اسم أحب إليه من أبي تراب، وإنْ كان ليفرح به إذا دُعي بها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مسلم 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لعلي اسم أحبَّ إليه من أبي التراب، وإنْ كان ليفرح إذا دُعي بها،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قصته لم سُمِّي أبا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رسول الله صلى الله عليه وسلم بيت فاطمة فلم يجد عليًّا في البيت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رسول الله صلى الله عليه وسلم وهو مضطجع قد سقط رداؤه عن شقِّه، فأصابه تراب، فجعل رسول الله صلى الله عليه وسلم يمسحه عنه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أبا التراب، قم أبا التراب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لأن الكنية هي كل ما صُدِّر بأب أو أم، ولهذا قال ابن حجر في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القائلة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فيه حديث علي في سبب تكنيته أبا تراب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فيكون المراد بالحديث هو أن كنية والد المهدي ككنية والد النبي صلى الله عليه وآله، فكلاهما أبو محمد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يواطئ اسمُه اسمي، واسمُ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عبارة طويلة غير صريحة في بيان الاسم، ومن السهل إيجازها بما هو أبلغ منها وأصْرَح، </w:t>
      </w:r>
      <w:bookmarkStart w:id="366" w:name="pg76_822"/>
    </w:p>
    <w:p>
      <w:pPr>
        <w:pStyle w:val="BookText"/>
        <w:rPr/>
      </w:pPr>
      <w:bookmarkEnd w:id="366"/>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محمد بن عبد الله، أو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أنه لما كان غرض النبي صلى الله عليه وآله قد تعلَّق بإبهام الاسم الصريح للإمام المهدي عليه السلام، خوفاً عليه من سلاطين الجور وأئمة الضلال، عبَّر عنه بما يحتمل أكثر من معنى، لتذهب العقول حيث شاءت، لئلا تتيسَّر معرفته ويسهل تمييزه للطالبين لقتله عليه السلام والساعين في الإمساك به</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462471_211673320"/>
      <w:bookmarkStart w:id="368" w:name="_Toc129"/>
      <w:bookmarkEnd w:id="367"/>
      <w:r>
        <w:rPr>
          <w:rtl w:val="true"/>
        </w:rPr>
        <w:t>الشبهة الخامسة</w:t>
      </w:r>
      <w:r>
        <w:rPr>
          <w:rtl w:val="true"/>
        </w:rPr>
        <w:t xml:space="preserve">: </w:t>
      </w:r>
      <w:r>
        <w:rPr>
          <w:rtl w:val="true"/>
        </w:rPr>
        <w:t>أن المهدي عليه السلام من ولد الإمام الحسن عليه السلام</w:t>
      </w:r>
      <w:r>
        <w:rPr>
          <w:rtl w:val="true"/>
        </w:rPr>
        <w:t>.</w:t>
      </w:r>
      <w:bookmarkEnd w:id="368"/>
    </w:p>
    <w:p>
      <w:pPr>
        <w:pStyle w:val="BookText"/>
        <w:rPr/>
      </w:pPr>
      <w:r>
        <w:rPr>
          <w:rFonts w:ascii="Amiri" w:hAnsi="Amiri" w:eastAsia="Amiri" w:cs="Amiri"/>
          <w:color w:val="111111"/>
          <w:sz w:val="28"/>
          <w:sz w:val="28"/>
          <w:szCs w:val="28"/>
          <w:rtl w:val="true"/>
          <w:lang w:bidi="ar-SA"/>
        </w:rPr>
        <w:t>فقد أخرج أبو داود بسنده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رضي الله عنه ونظر إلى ابنه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سيِّد كما سمَّاه النبي صلى الله عليه وسلم، وسيخرج من صلبه رجل يُسمَّى باسم نبيكم، يشبهه في الخُلُق، ولا يشبهه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عدلاً</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الحديث ضعيف السند، فإن أبا داود لم يروِه عن هارون بن المغيرة نفسه، وإنما رواه عمن حدَّثه عنه، فيكون الحديث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وهارون بن المغيرة وإن ذكره ابن حبّان في الثقات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أخطأ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سند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فيه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في حديثه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له أوهام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عثمان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كان يهم في الحديث قليلاً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أبو إسحاق السبيعي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يروِ عن أمير المؤمنين عليه السلام، وإنما رآه 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 أبو إسحاق السبيعي رأى عليًّا عليه السلام رؤية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الألباني في تعليقته على 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 الحديث ضعيف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نجد عندهم دليلاً آخر يدل على أن المهدي عليه السلام من ولد الإمام الحسن السبط عليه السلام، إلا الاستحسانات والظنون التي لا تنفع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الملا علي القاري في مرقاة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الحسن أو من بني الحسين، ويمكن أن يكون جامعاً بين النسبتين الحسنيين، والأظهر أنه من جهة الأب حسني، ومن جانب الأم حسيني، قياساً على ما وقع في ولدَي إبراهيم، وهما إسماعيل وإسحاق عليهم الصلاة والسلام، حيث كان أنبياء بني إسرائيل كلهم من بني إسحاق، وإنما نُبِّئ من ذرية إسماعيل نبيُّنا صلى الله عليه وسلم، وقام مقام الكل، ونِعْمَ العِوَض، وصار خاتم الأنبياء، فكذلك لما ظهرت أكثر الأئمة وأكابر الأمة من أولاد الحسين، فناسب أن ينجبر الحسن بأن أُعطي له ولد يكون خاتم الأولياء، ويقوم مقام سائر الأصفياء، على أنه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الحسن رضي الله تعالى عنه عن الخلافة الصورية كما ورد في منقبته في الأحاديث النبوية، أُعطي له لواء ولاية المرتبة القطبية، فالمناسب أن يكون من جملتها النسبة المهدوية المقارنة للنبوة العيسوية، واتفاقهما على إعلاء كلمة الملة النبوية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وسيأتي في حديث أبي إسحاق عن علي رضي الله عنه ما هو صريح في هذا المعنى، والله تعالى أعلم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نَسَب الإمام المهدي عليه السلام لا يثبت بأمثال هذه الاستحسانات، وإنما </w:t>
      </w:r>
    </w:p>
    <w:p>
      <w:pPr>
        <w:pStyle w:val="BookText"/>
        <w:rPr/>
      </w:pPr>
      <w:r>
        <w:rPr>
          <w:rFonts w:ascii="Amiri" w:hAnsi="Amiri" w:eastAsia="Amiri" w:cs="Amiri"/>
          <w:color w:val="111111"/>
          <w:sz w:val="28"/>
          <w:sz w:val="28"/>
          <w:szCs w:val="28"/>
          <w:rtl w:val="true"/>
          <w:lang w:bidi="ar-SA"/>
        </w:rPr>
        <w:t>يثبت بما دلَّت عليه الأحاديث الصحيحة، والملا علي القاري لم يرتكز في استحساناته على دليل تام صحيح، فلا قيمة لكلامه؛ لأنه مبتنٍ على الظنون التي لا يعوَّل عليها في ثبوت الأنساب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جامعاً بين النسبتين الحسنيين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ننازع في إمكان ذلك، بل ننازع في ثبوت كونه عليه السلام حَسَني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والأظهر أنه من جهة الأب حَسَني، ومن جانب الأم حُسَيني، قياساً على ما وقع في وَلَدَي إبراهيم، وهما إسماعيل وإسحاق عليهم الصلاة والسلام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الأنساب لا تثبت بالقياس ولا بالاستظهارات التي لا 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الجمع بين ما دلَّ على أنَّ الإمام المهدي عليه السلام من ولد الإمام الحسن عليه السلام، وما دلَّ على أنه من ولد الإمام الحسين عليه السلام هو أنه حَسَني الأب حُسَيني الأم، لاحتمال العكس، فيكون حُسَيني الأب حسني الأم لو صحَّت الرواية الدالة على أنه من ولد الإمام الحسن عليه السلام، مع أنها لا تصح كما مرَّ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كان أنبياء بني إسرائيل كلهم من بني إسحاق، وإنما نُبِّئَ من ذرية إسماعيل نبيُّنا صلى الله عليه وسلم، وقام مقام الكل، ونِعْمَ العِوَض، وصار خاتم الأنبياء، فكذلك لما ظهرت أكثر الأئمة وأكابر الأمة من أولاد الحسين، فناسب أن ينجبر الحسن بأن أُعطي له ولد يكون خاتم الأولياء، ويقوم مقام سائر الأصفياء</w:t>
      </w:r>
      <w:r>
        <w:rPr>
          <w:rFonts w:eastAsia="Amiri" w:cs="Amiri" w:ascii="Amiri" w:hAnsi="Amiri"/>
          <w:color w:val="111111"/>
          <w:sz w:val="28"/>
          <w:szCs w:val="28"/>
          <w:rtl w:val="true"/>
          <w:lang w:bidi="ar-SA"/>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القياس غير صحيح؛ لأن نبيّنا صلى الله عليه وآله كان خاتم الأنبياء وأفضلهم، وأما الإمام المهدي عليه السلام فهو وإن كان خاتم الأئمة عليهم السلام، إلا أنه لم يكن أفضلهم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وجعل الأنبياء والأئمة لا يكون لأمثال هذه المناسبات، بل لعلم الله سبحانه بأهلية النبي أو الإمام لهذا المقام، كما 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أنه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الحسن رضي الله تعالى عنه عن الخلافة الصُّورية كما ورد في منقبته في الأحاديث النبوية، أُعطي له لواء ولاية المرتبة القطبية، فالمناسب أن يكون من جملتها النسبة المهدوية المقارنة للنبوة العيسوية، واتفاقهما على إعلاء كلمة الملة النبوية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المناسبات المزعومة لا نسلِّم بها، ولا يصح أن يثبت بها نَسَب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ندري ماذا يريد بلواء ولاية المرتبة القطبية، فإن كان مراده لواء إمامة المسلمين فإن الإمامة العظمى كانت ثابتة للإمام الحسن الزكي عليه السلام قبل نزوله عن الخلافة الصُّورية وبعدها، وإن أراد به شيئاً آخر مغايراً للإمامة قد ثبت له عليه السلام بسبب نزوله عن الخلافة فهذا يحتاج منه إلى إيضاح وإثبات، حتى يتبيَّن لنا هل من المناسب أن تكون النسبة المهدوية من جملة لواء المرتبة القطبية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وسيأتي في حديث أبي إسحاق عن علي رضي الله عنه ما هو صريح في هذا المعنى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أوضحنا فيما تقدَّم ضعف سند هذا الحديث، وأنه لا يصلح أن يكون دليلاً في المقام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رواياتهم قد دلَّ على أن الإمام المهدي عليه السلام من ولد الإمام الحسين عليه السلام، فقد أخرج أبو نعيم الأصفهاني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حذيفة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وسلم، فذكَّرنا رسول الله صلى الله عليه وسلم بما هو كائن،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واحد لَطوَّلَ الله عزَّ وجل ذلك اليوم، حتى يبعث فيه رجلاً من ولدي اسمه اسمي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فقام سلمان الفارسي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أي ولدك؟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ولدي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وضرب بيده على الحسين </w:t>
      </w:r>
    </w:p>
    <w:p>
      <w:pPr>
        <w:pStyle w:val="BookText"/>
        <w:rPr/>
      </w:pPr>
      <w:r>
        <w:rPr>
          <w:rFonts w:ascii="Amiri" w:hAnsi="Amiri" w:eastAsia="Amiri" w:cs="Amiri"/>
          <w:color w:val="111111"/>
          <w:sz w:val="28"/>
          <w:sz w:val="28"/>
          <w:szCs w:val="28"/>
          <w:rtl w:val="true"/>
          <w:lang w:bidi="ar-SA"/>
        </w:rPr>
        <w:t xml:space="preserve">عليه السلام </w:t>
      </w:r>
      <w:r>
        <w:rPr>
          <w:rStyle w:val="FootnoteAnchor"/>
          <w:rtl w:val="true"/>
        </w:rPr>
        <w:footnoteReference w:id="500"/>
      </w:r>
      <w:r>
        <w:rPr>
          <w:rFonts w:ascii="Amiri" w:hAnsi="Amiri" w:eastAsia="Amiri" w:cs="Amiri"/>
          <w:color w:val="111111"/>
          <w:sz w:val="28"/>
          <w:sz w:val="28"/>
          <w:szCs w:val="28"/>
          <w:rtl w:val="true"/>
          <w:lang w:bidi="ar-SA"/>
        </w:rPr>
        <w:t>كتاب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نعيم بن حماد في كتاب الفتن بسنده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من ولد الحسين من قبل المشرق، ولو استقبلتْه الجبال لهدمها واتخذ فيها طُرُقاً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قبيل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من ولد الحسين لو استقبلتْه الجبال الرواسي لهدَّها واتخذ فيها طُرُقاً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الصحيحة المروية عن أئمة أهل البيت عليهم السلام دلت على أن الإمام المهدي عليه السلام من ولد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الصدوق عن سلمان الفارسي رحمه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صلى الله عليه وآله وإذا الحسين عليه السلام على فخذيه وهو يقبِّل عينيه ويلثم فاه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سيِّد ابن سيِّد، أنت إمام ابن إمام أبو الأئمة، أنت حجة ابن حجة أبو حُجَج تسعة من صلبك، تاسعهم قائمهم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العسكري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 من بعدي الحسن ابني، فكيف لكم بالخلف من بعد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جعلني الله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لا ترون شخصه، ولا يحل لكم ذكره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من آل محمد صلوات الله وسلامه عليه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أهم الشبهات التي أُوردتْ حول معتقد الشيعة في الإمام المهدي </w:t>
      </w:r>
    </w:p>
    <w:p>
      <w:pPr>
        <w:pStyle w:val="BookText"/>
        <w:rPr/>
      </w:pPr>
      <w:r>
        <w:rPr>
          <w:rFonts w:ascii="Amiri" w:hAnsi="Amiri" w:eastAsia="Amiri" w:cs="Amiri"/>
          <w:color w:val="111111"/>
          <w:sz w:val="28"/>
          <w:sz w:val="28"/>
          <w:szCs w:val="28"/>
          <w:rtl w:val="true"/>
          <w:lang w:bidi="ar-SA"/>
        </w:rPr>
        <w:t>عليه السلام، وهناك شبهات أُخر ضعيفة أعرضنا عنها رعاية للاختصار، فمن أرادها فليطلبها في مظانّها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 بِهِ قَوْمُكَ وَهُوَ الْحَقُّ قُلْ لَسْتُ عَلَيْكُمْ بِوَكِيلٍ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9" w:name="pg76_846"/>
      <w:bookmarkStart w:id="370" w:name="pg76_846"/>
      <w:bookmarkEnd w:id="370"/>
    </w:p>
    <w:p>
      <w:pPr>
        <w:pStyle w:val="Heading3"/>
        <w:numPr>
          <w:ilvl w:val="2"/>
          <w:numId w:val="1"/>
        </w:numPr>
        <w:rPr/>
      </w:pPr>
      <w:bookmarkStart w:id="371" w:name="pg76_846"/>
      <w:bookmarkStart w:id="372" w:name="__RefHeading___Toc462473_211673320"/>
      <w:bookmarkStart w:id="373" w:name="_Toc130"/>
      <w:bookmarkEnd w:id="371"/>
      <w:bookmarkEnd w:id="372"/>
      <w:r>
        <w:rPr>
          <w:rtl w:val="true"/>
        </w:rPr>
        <w:t>كلمة أخيرة</w:t>
      </w:r>
      <w:bookmarkEnd w:id="373"/>
    </w:p>
    <w:p>
      <w:pPr>
        <w:pStyle w:val="BookText"/>
        <w:rPr/>
      </w:pPr>
      <w:r>
        <w:rPr>
          <w:rFonts w:ascii="Amiri" w:hAnsi="Amiri" w:eastAsia="Amiri" w:cs="Amiri"/>
          <w:color w:val="111111"/>
          <w:sz w:val="28"/>
          <w:sz w:val="28"/>
          <w:szCs w:val="28"/>
          <w:rtl w:val="true"/>
          <w:lang w:bidi="ar-SA"/>
        </w:rPr>
        <w:t>لقد تبيَّن للقارئ الكريم من كل البحوث السابقة أن أهل البيت عليهم السلام لهم على هذه الأمة حقوق كثيرة، وأن كثيراً من المسلمين الذين يحبّون أهل البيت عليهم السلام لا يعرفونهم جميعاً، ولا يعرفون حقوقهم، ويظنون أن حُبَّهم هو كل ما لهم عليهم من حقوق، وأن من أحبّهم فقد أدَّى حقّهم الواجب عليه وإن لم يعرفهم بأشخاصهم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الأسباب التي جعلت كثيراً من المسلمين لا يعرفون أهل البيت عليهم السلام ولا يعرفون حقوقهم هو أن أكثر أئمة أهل البيت عليهم السلام عاشوا في زمان الدولتين الأموية والعباسية اللتين جرت سياستهما على إقصاء أهل البيت، والتقليل من شأنهم، وتقديم غيرهم عليهم، ومحاربة مذهبهم، والتضييق عليهم وعلى أتباعهم، ومنع الناس من الأخذ منهم، أو سؤالهم، أو الرواية عنهم، إلا القليل الذي بعضه مكذوب عليهم، وبعضه لا يتنافى مع توجّهات هاتين الدولتين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هذا أن الأحاديث دُوِّنت في زمان الدولة الأموية والعباسية، وأن أهم كتب العقائد والأحكام وغيرها أُلّفت في هذه الفترة، كما أن المذاهب العقدية والفقهية المخالفة لمذهب أهل البيت نشأت في زمان الدولة العباسية، وكانت محل رعاية الخلفاء ودعمهم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اشتهرت المذاهب الأخرى المغايرة لمذهب أهل البيت، وانتشرت الكتب المشتملة على ما يخالف مذهب أهل البيت عليهم السلام، وصارت معروفة عند الناس، بل صارت هذه المذاهب بنظرهم هي الإسلام الصحيح، الذي يُحكَم على كل ما يخالفه بأنه ضلال مبين، رغم أن هذه المذاهب قد افتعلتها السياسة القائمة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خلفاء الدولتين الأموية والعباسية ومن جاء بعدهم قرَّبوا كل من لم يشايع أئمة أهل البيت عليهم السلام، ووظّفوا من تجاهر بمعاداتهم، واشتهر بعداوتهم، وقاموا بنشر كتب الحديث المشتملة على فضائل مكذوبة لغيرهم، ولا تشتمل على مناقب أهل البيت عليهم السلام التي تفضّلهم على غيرهم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هذا التعتيم إنما حدث في العصور الماضية لأن جميع وسائل الإعلام </w:t>
      </w:r>
    </w:p>
    <w:p>
      <w:pPr>
        <w:pStyle w:val="BookText"/>
        <w:rPr/>
      </w:pPr>
      <w:r>
        <w:rPr>
          <w:rFonts w:ascii="Amiri" w:hAnsi="Amiri" w:eastAsia="Amiri" w:cs="Amiri"/>
          <w:color w:val="111111"/>
          <w:sz w:val="28"/>
          <w:sz w:val="28"/>
          <w:szCs w:val="28"/>
          <w:rtl w:val="true"/>
          <w:lang w:bidi="ar-SA"/>
        </w:rPr>
        <w:t>آنذاك من وعاظ وشعراء وكُتَّاب كانوا يعملون على طبق توجيهات السلطات التي كانت تهدف إلى إضفاء الشرعية على الخلافة القائمة، والتعتيم على أصحاب الشرعية الحقيقيين، وهم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يكون الجاهل بأهل البيت عليهم السلام معذوراً في ذلك الزمان؛ لعدم تيسّر المعرفة لكل أحد، ولصعوبة الحصول على كتب أتباع أهل البيت عليهم السلام، وقد لا يتأتى له أن يلتقي بعالم من أتباعهم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هذا العصر فإن الأمور قد اختلفت عن ذي قبل بشكل كبير وواضح؛ إذ انتشر العلم، وتفتحت آفاق المعرفة، وكثرت الفضائيات، وتيسَّرت وسائل التواصل بين الناس عبر الإنترنت التي فتحت آفاقاً واسعة لتلقي العلوم والمعارف، وصار من السهل جدًّا الحصول على مختلف الكتب التي تبين علوم أهل البيت عليهم السلام، وتتحدّث عن سِيَرِهم، وما صحَّ من الأحاديث الدالة على فضلهم، وما امتازوا به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أدعو كل باحث منصف أن يتعرَّف على أئمة أهل البيت عليهم السلام من خلال الكتب التي كتبها أتباعهم في سِيَرهم وأحاديثهم في العقيدة والفقه والتفسير والأخلاق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الاطلاع على كل ذلك بموضوعية وإنصاف فله أن يقرأ الكتب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محمد بن النعمان المعروف بالشيخ المفيد،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شهرآشوب المازندراني،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الفضل بن الحسن الطبرسي،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علي بن عيسى الإربلي،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ضمنها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 في شرح 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للمقداد السيوري،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رضا المظفر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أحاديث أئمة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الكتب الأربعة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للكليني،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 العاملي،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للفيض الكاشاني، وغيرها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الحلي،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قواعد </w:t>
      </w:r>
    </w:p>
    <w:p>
      <w:pPr>
        <w:pStyle w:val="BookText"/>
        <w:rPr/>
      </w:pP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كاظم اليزدي،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محسن الحكيم أو السيد الخوئي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للطبرسي،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حسين الطباطبائي،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الرحمن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عبد الأعلى السبزواري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نصر الحسن بن الفضل الطبرسي،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الدين في صفات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أبي الحسن الديلمي،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البيضاء في تهذيب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المرتضى المعروف بالفيض الكاشاني،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مهدي النراقي،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أنا لا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الكتب خالية من الأخطاء والاشتباهات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سهو أو غفلة أو خطأ، كما أن كتب الأحاديث التي ذكرتها تشتمل على أحاديث ضعيفة أو موضوعة لا يصح التعويل عليها ولا الاحتجاج بها، وعلى العالم الباحث أن يميِّز بين الصحيح، فيحتج به، والضعيف فيطرحه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أريد أن أؤكد عليه هو أن اللازم على كل مسلم أن يعرف أئمة أهل البيت عليهم السلام واحداً واحداً؛ ليتمكّن من القيام نحوهم بما يجب لهم عليه، وهذا الأمر صار في عصرنا سهلاً يسيراً لا يستطيع أحد أن يتذرّع بأنه لا يعرفهم ولا يعرف حقوقهم بعد هذه الثورة المعلوماتية المعاصرة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أسأل الله تعالى أن يتقبّل مني هذا الكتاب بقبول حسن، وأن يجعله ذخراً لي يوم فقري وفاقتي، إنه على ما يشاء قدير، والحمد لله رب العالمين، وصلى الله على محمد وآله الطيّبين الطاهرين</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4" w:name="pg76_854"/>
      <w:bookmarkStart w:id="375" w:name="pg76_854"/>
      <w:bookmarkEnd w:id="375"/>
    </w:p>
    <w:p>
      <w:pPr>
        <w:pStyle w:val="Heading3"/>
        <w:numPr>
          <w:ilvl w:val="2"/>
          <w:numId w:val="1"/>
        </w:numPr>
        <w:rPr/>
      </w:pPr>
      <w:bookmarkStart w:id="376" w:name="pg76_854"/>
      <w:bookmarkStart w:id="377" w:name="__RefHeading___Toc462475_211673320"/>
      <w:bookmarkStart w:id="378" w:name="_Toc131"/>
      <w:bookmarkEnd w:id="376"/>
      <w:bookmarkEnd w:id="377"/>
      <w:r>
        <w:rPr>
          <w:rtl w:val="true"/>
        </w:rPr>
        <w:t>والمراجع</w:t>
      </w:r>
      <w:bookmarkEnd w:id="378"/>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طولون، تحقيق صلاح الدين المنجد، دار بيروت وصادر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إتحاف الخيرة المهرة بزوائد المسانيد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بكر البوصيري،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وابن إسماعيل، مكتبة الرشد، الرياض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الشبراوي، المطبعة الأدبية بمصر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 بالنصوص والمعجزات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علي الحر العاملي، مؤسسة الأعلمي للمطبوعات، بيروت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بترتيب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بن بلبان الفارسي،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صحيح ابن حبان، تحقيق شعيب الأرنؤوط،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الدول وآثار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يوسف الشهير بالقرماني،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فهمي سعد،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حطيط، عالم الكتب، بيروت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في معرفة حُجج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محمد بن النعمان العكبري، المعروف بالمفيد، مؤسسة آل البيت عليهم السلام لإحياء التراث، بيروت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 الله بن عبد البر الأندلسي، تحقيق علي محمد البجاوي، دار الجيل، بيروت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علي بن محمد بن الأثير، تحقيق معوض وعبد </w:t>
      </w:r>
    </w:p>
    <w:p>
      <w:pPr>
        <w:pStyle w:val="BookText"/>
        <w:rPr/>
      </w:pPr>
      <w:r>
        <w:rPr>
          <w:rFonts w:ascii="Amiri" w:hAnsi="Amiri" w:eastAsia="Amiri" w:cs="Amiri"/>
          <w:color w:val="111111"/>
          <w:sz w:val="28"/>
          <w:sz w:val="28"/>
          <w:szCs w:val="28"/>
          <w:rtl w:val="true"/>
          <w:lang w:bidi="ar-SA"/>
        </w:rPr>
        <w:t>الموجود،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الجزري، تحقيق محمد هادي الأميني،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الإشاعة لأشراط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رسول الحسيني البرزنجي،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تحقيق معوض وعبد الموجود، دار الكتب العلمية، 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الحسن الطبرسي، تحقيق علي أكبر الغفاري، دار المعرفة للطباعة والنشر، بيروت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فيما يجب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الشيخ محمد بن الحسن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كاظم الموسوي، دار دليل ما، قم المقدسة </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محمد بن علي بن بابويه القمي، مؤسسة الأعلمي للمطبوعات،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إدريس الشافعي،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زهري النجار،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محمد السمعاني، تحقيق عبد الله عمر البارودي، دار الجنان،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الدمشقي،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أبو ملحم وجماعة، دار الكتب العلمية،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مؤسسة الأعلمي، طهران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الباحث عن زوائد مسند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 الهيثمي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أبي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نور الدين الهيثمي، مركز خدمة السنة والسيرة النبوية،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أحمد صالح الباكري، المدينة المنورة،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أحمد الذهبي،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w:t>
      </w:r>
    </w:p>
    <w:p>
      <w:pPr>
        <w:pStyle w:val="BookText"/>
        <w:rPr/>
      </w:pPr>
      <w:r>
        <w:rPr>
          <w:rFonts w:ascii="Amiri" w:hAnsi="Amiri" w:eastAsia="Amiri" w:cs="Amiri"/>
          <w:color w:val="111111"/>
          <w:sz w:val="28"/>
          <w:sz w:val="28"/>
          <w:szCs w:val="28"/>
          <w:rtl w:val="true"/>
          <w:lang w:bidi="ar-SA"/>
        </w:rPr>
        <w:t xml:space="preserve">السلام تدميري، دار الكتاب العربي،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العجلي، تحقيق عبد المعطي قلعجي، دار الكتب العلمية،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دار الكتب العلمية،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دمشق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الحسن بن هبة الله بن عبد الله الشافعي المعروف بابن عساكر، تحقيق علي عاشور الجنوبي، دار إحياء التراث العربي، بيروت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أبو جعفر محمد بن الحسن الطوسي،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الأحوذي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المباركفوري، دار الكتب العلمية،</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الذهبي، ط الهند مصورة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مؤسسة أهل البيت عليهم السلام،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علي بن أبي طالب عليه السلام من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هبة الله المعروف بابن عساكر، تحقيق الشيخ محمد باقر المحمودي، مؤسسة المحمودي للطباعة والنشر، بيروت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إسماعيل بن عمر بن كثير الدمشقي، مصورة دار المعرفة،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الرازي، مصورة دار إحياء التراث العربي، بيروت</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العسقلاني، تحقيق محمد عوامة، دار الرشيد، حلب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بذيل المستدرك على الصحيحين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 الدين الذهبي، ط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 الدين بن شرف النووي، مصورة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العسقلاني، دار الفكر،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يوسف المزي،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مؤسسة الرسالة،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 وعقاب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بابويه المعروف بالشيخ الصدوق، مؤسسة الأعلمي للمطبوعات،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جرير الطبري، المطبعة الكبرى الأميرية ببولاق، مصر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دار الفكر،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كرامات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إسماعيل النبهاني، دار الكتب العلمية، بيروت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القرطبي، مصورة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حاتم الرازي، ط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دار الكتب العلمية،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في أمر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علي القاري، تحقيق محمد خير رمضان يوسف، دار القلم، دمشق، الدار الشامية، بيروت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الحليم بن تيمية، تحقيق عبد القادر عطا، دار الكتب العلمية، بيروت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الأصفهاني، دار الكتاب العربي، بيروت </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مؤسسة الأعلمي للمطبوعات، بيروت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السحابة في مناقب القرابة والصحابة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الشوكاني،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عبد الله العمري، دار الفكر المعاصر، بيروت، دار الفكر، دمشق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دار الفكر،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حسين البيهقي،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المعطي قلعجي، دار الكتب العلمية،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مؤسسة الأعلمي للمطبوعات،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همام بن غالب بن صعصعة المشهور بالفرزدق، دار بيروت،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الحسين الموسوي المرتضى، دار القرآن الكريم، قم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الشيخ محمد بن الحسن الطوسي، مؤسسة النشر الإسلامي التابعة لجماعة المدرسين بقم المشرفة،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 النضر في نبأ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تحقيق سمير حسين حلبي، دار الكتب العلمية،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سبائك الذهب في معرفة قبائل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أمين البغدادي الشهير بالسويدي،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الأحاديث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الدين الألباني، المكتب الإسلامي،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بن ماجة، تحقيق محمد فؤاد عبدالباقي، </w:t>
      </w:r>
    </w:p>
    <w:p>
      <w:pPr>
        <w:pStyle w:val="BookText"/>
        <w:rPr/>
      </w:pPr>
      <w:r>
        <w:rPr>
          <w:rFonts w:ascii="Amiri" w:hAnsi="Amiri" w:eastAsia="Amiri" w:cs="Amiri"/>
          <w:color w:val="111111"/>
          <w:sz w:val="28"/>
          <w:sz w:val="28"/>
          <w:szCs w:val="28"/>
          <w:rtl w:val="true"/>
          <w:lang w:bidi="ar-SA"/>
        </w:rPr>
        <w:t>مصورة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سليمان بن الأشعث السجستاني، تحقيق محمد محي الدين عبد الحميد،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الترمذي، تحقيق أحمد محمد شاكر،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تحقيق شعيب الأرنؤوط وجماعة، مؤسسة الرسالة، بيروت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الحي بن العماد الحنبلي، دار المسيرة،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مسعود البغوي، تحقيق الشاويش والأرنؤوط، المكتب الإسلامي،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خلف بن عبد الملك المعروف بابن بطال،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سعيد الصبيحي، مكتبة الرشد، الرياض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 الدين بن شرف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مصورة دار الفكر،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العقيدة الطحاوية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أبي العز الحنفي، المكتب الإسلامي،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عمر، الشهير بسعد الدين التفتازاني، تحقيق عبد الرحمن عميرة، عالم الكتب،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هبة الله المدائني الشهير بابن أبي الحديد، دار الكتب العربية الكبرى، مصر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أخرى بتحقيق محمد أبو الفضل إبراهيم، دار إحياء الكتب العربية، مصر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 بتعريف حقوق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عياض، أبو الفضل عياض بن موسى بن عياض اليحصبي،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بسيوني زغلول، مؤسسة الكتب الثقافية، بيروت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بترتيب صحيح ابن حبان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حبان </w:t>
      </w:r>
    </w:p>
    <w:p>
      <w:pPr>
        <w:pStyle w:val="BookText"/>
        <w:rPr/>
      </w:pPr>
      <w:r>
        <w:rPr>
          <w:rFonts w:ascii="Amiri" w:hAnsi="Amiri" w:eastAsia="Amiri" w:cs="Amiri"/>
          <w:color w:val="111111"/>
          <w:sz w:val="28"/>
          <w:sz w:val="28"/>
          <w:szCs w:val="28"/>
          <w:rtl w:val="true"/>
          <w:lang w:bidi="ar-SA"/>
        </w:rPr>
        <w:t xml:space="preserve">أبو حاتم البستي، تحقيق شعيب الأرنؤوط، مؤسسة الرسالة، بيروت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مراجعة القطب والبخاري، المكتبة العصرية، بيروت وصيدا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الدين الألباني، المكتب الإسلامي، الرياض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الدين الألباني، مكتب التربية العربي لدول الخليج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الدين الألباني، مكتب التربية العربي لدول الخليج، الرياض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بن الحجاج القشري، تحقيق محمد فؤاد عبدالباقي، مصورة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السجادية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الحسين زين العابدين عليه السلام، الدار الإسلامية، بيروت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فتاوى للسيد الخوئي وميرزا جواد التبريزي، مكتبة فدك، إيران، قم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علي بن الجوزي، دار المعرفة،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محمد بن حجر الهيتمي المكي، تحقيق عبد الوهاب عبد اللطيف، ط بيروت، وط محققة، تحقيق التركي والخراط، مؤسسة الرسالة، بيروت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تحقيق علي محمد عمر، مكتبة وهبة، مصر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ودار الكتب العلمية،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سعد، مصورة دار صادر، بيروت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ظلال الجنة في تخريج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الدين الألباني، المكتب الإسلامي،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 في خبر من 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تحقيق محمد السعيد زغلول، دار الكتب العلمية،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 الوردي في أخبار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الحاوي للفتاوي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جلال الدين السيوطي، دار الكتب العلمية،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 في أخبار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يحيى بن علي بن عبد العزيز المقدسي الشافعي السلمي، دار الكتب العلمية،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للمطبوعات،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المعبود شرح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الطيب محمد شمس الدين العظيم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للمطبوعات،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الحسين الأميني، دار الكتاب العربي،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الطوسي، مكتبة الألفين، 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الفائق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الله محمود بن عمر الزمخشري،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شمس الدين، دار الكتب العلمية، بيروت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حجر العسقلاني، المطبعة البهية المصرية، مصر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الشوكاني،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حماد المروزي،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مجدي بن منصور بن سيد الشورى، دار الكتب العلمية، بيروت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 الدين محمد بن علي المعروف بابن عربي، مصورة دار صادر،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الشوكاني، تحقيق عبد الرحمن بن يحيى المعلمي اليماني، دار الباز، مكة المكرمة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الرؤوف المعروف بالمناوي، ط مصر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كثير الدمشقي، تحقيق محمد أحمد عبد العزيز، دار الحديث،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قطف الأزهار المتناثرة في الأخبار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تحقيق الشيخ خليل محي الدين الميس، المكتب الإسلامي،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يوسف بن المطهر المعروف بالعلامة الحلي،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يعقوب الكليني، تحقيق علي أكبر الغفاري، دار الكتب الإسلامية، طهران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بن أحمد أبو حاتم التميمي البستي، مطبعة مجلس دائرة المعارف العثمانية، حيدرآباد الدكن، الهند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أبي عاصم الشيباني، مع تعليق محمد ناصر الدين الألباني، المكتب الإسلامي،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الله الزمخشري، ط مصر، مصورة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الجوزي، تحقيق علي حسين البواب، دار الوطن، الرياض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محمد بن علي بن بابويه القمي،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أهل البيت عليهم السلام،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اللآلئ المصنوعة في الأحاديث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مصورة دار المعرفة،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مكرم بن منظور الأفريقي، دار صادر، بيروت</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 اللآلئ المتناثرة في الأحاديث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مرتضى الحسيني </w:t>
      </w:r>
    </w:p>
    <w:p>
      <w:pPr>
        <w:pStyle w:val="BookText"/>
        <w:rPr/>
      </w:pPr>
      <w:r>
        <w:rPr>
          <w:rFonts w:ascii="Amiri" w:hAnsi="Amiri" w:eastAsia="Amiri" w:cs="Amiri"/>
          <w:color w:val="111111"/>
          <w:sz w:val="28"/>
          <w:sz w:val="28"/>
          <w:szCs w:val="28"/>
          <w:rtl w:val="true"/>
          <w:lang w:bidi="ar-SA"/>
        </w:rPr>
        <w:t xml:space="preserve">الزبيدي، تحقيق محمد عبد القادر عطا، دار الكتب العلمية،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لوامع 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السفاريني، المكتب الإسلامي،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الطريحي،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مطبعة الآداب،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الفضل بن الحسن الطبرسي،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دار إحياء التراث العربي، بيروت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وطبعة دار مكتبة الحياة،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 ومنبع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بكر الهيثمي، دارالكتاب العربي،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 شرح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زكريا محيي الدين بن شرف النووي،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إتحاف السادة المهرة بزوائد المسانيد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بكر البوصيري، تحقيق سيد كسروي حسن، دار الكتب العلمية، بيروت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التحفة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غلام حكيم الدهلوي، مكتبة إيشيق، استانبول بتركيا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مرقاة المفاتيح شرح 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علي القاري، تحقيق صدقي محمد العطار، المكتبة التجارية، مكة المكرمة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أبو عبد الله الحاكم النيسابوري، تحقيق مصطفى عبد القادر عطا، دار الكتب العلمية، بيروت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يعلى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يعلى أحمد بن علي بن المثنى الموصلي،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دار الكتب العلمية، بيروت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المطبعة الميمنية بمصر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أحمد محمد شاكر، دار المعارف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عمرو بن عبد الخالق البزار،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 الرحمن زين الله، مؤسسة علوم القرآن،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الخطيب التبريزي، تحقيق محمد ناصر الدين الألباني، المكتب الإسلامي،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سلامة الطحاوي، طبعة حيدرآباد بالهند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الشيخ محمد بن الحسن الطوسي، مؤسسة الأعلمي للمطبوعات، بيروت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حجر العسقلاني، تحقيق حبيب الرحمن الأعظمي،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سليمان بن أحمد الطبراني، تحقيق محمد حسن إسماعيل الشافعي، دار الفكر للطباعة والنشر والتوزيع، عمَّان، الأردن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بن عبد الله الحموي الرومي، دار إحياء التراث العربي، بيروت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سليمان بن أحمد الطبراني، مطبعة الزهراء الحديثة، الموصل بالعراق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رضا كحالة،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الأصفهاني،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صقر،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الكريم الشهرستاني، دار المعرفة، بيروت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للمطبوعات،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المنار المنيف في الصحيح والضعيف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 المعروف بابن قيم الجوزية،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أبو غدة، مكتب المطبوعات الإسلامية، حلب الفرافرة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المنتقى من منهاج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تقي الدين أحمد بن عبد الحليم بن تيمية، واختصار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عثمان الذهبي،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الخطيب، مكتبة المؤيد،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الحليم بن تيمية، المطبعة الكبرى</w:t>
      </w:r>
    </w:p>
    <w:p>
      <w:pPr>
        <w:pStyle w:val="BookText"/>
        <w:rPr/>
      </w:pPr>
      <w:r>
        <w:rPr>
          <w:rFonts w:ascii="Amiri" w:hAnsi="Amiri" w:eastAsia="Amiri" w:cs="Amiri"/>
          <w:color w:val="111111"/>
          <w:sz w:val="28"/>
          <w:sz w:val="28"/>
          <w:szCs w:val="28"/>
          <w:rtl w:val="true"/>
          <w:lang w:bidi="ar-SA"/>
        </w:rPr>
        <w:t xml:space="preserve">الأميرية، مصر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أيمن الشبراوي، دار الحديث، القاهرة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عبد الرحمن بن علي بن الجوزي،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محمد عثمان، المكتبة السلفية، المدينة المنورة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الذهبي،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المتناثر من الحديث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إدريس الشهير بالكتاني، دار الكتب العلمية،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الفتن والملاحم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إسماعيل بن عمر بن كثير الدمشقي، دار الكتب العلمية،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الدين أبو السعادات ابن الأثير، تحقيق الزاوي والطناحي،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شرح محمد عبده، تعليق عاشور والبنا، دار ومطابع الشعب،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مؤمن بن حسن مؤمن الشبلنجي، الدار العالمية للطباعة والنشر والتوزيع،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ايبك المعروف بصلاح الدين الصفدي، دار النشر فرانزشتاينر بفيسبادن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خلكان، تحقيق إحسان عباس، دار </w:t>
      </w:r>
    </w:p>
    <w:p>
      <w:pPr>
        <w:pStyle w:val="BookText"/>
        <w:rPr/>
      </w:pPr>
      <w:r>
        <w:rPr>
          <w:rFonts w:ascii="Amiri" w:hAnsi="Amiri" w:eastAsia="Amiri" w:cs="Amiri"/>
          <w:color w:val="111111"/>
          <w:sz w:val="28"/>
          <w:sz w:val="28"/>
          <w:szCs w:val="28"/>
          <w:rtl w:val="true"/>
          <w:lang w:bidi="ar-SA"/>
        </w:rPr>
        <w:t>صادر، بيروت</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اليواقيت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أحمد الشعراني المصري الحنفي، دار إحياء التراث العربي، بيروت</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25/16</w:t>
      </w:r>
      <w:r>
        <w:rPr>
          <w:rFonts w:ascii="IRNazanin" w:hAnsi="IRNazanin" w:eastAsia="IRNazanin"/>
          <w:b w:val="false"/>
          <w:b w:val="false"/>
          <w:bCs w:val="false"/>
          <w:i w:val="false"/>
          <w:i w:val="false"/>
          <w:iCs w:val="false"/>
          <w:color w:val="333333"/>
          <w:sz w:val="20"/>
          <w:sz w:val="20"/>
          <w:szCs w:val="20"/>
          <w:rtl w:val="true"/>
        </w:rPr>
        <w:t>، وقد ذكر هذا القول عن علي بن الحسين عليه السلام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في تفسير القرآن العظيم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xml:space="preserve">، وابن الجوزي في زاد المسير </w:t>
      </w:r>
      <w:r>
        <w:rPr>
          <w:rFonts w:eastAsia="IRNazanin" w:cs="IRNazanin"/>
          <w:b w:val="false"/>
          <w:bCs w:val="false"/>
          <w:i w:val="false"/>
          <w:iCs w:val="false"/>
          <w:color w:val="333333"/>
          <w:sz w:val="20"/>
          <w:szCs w:val="20"/>
        </w:rPr>
        <w:t>7/117</w:t>
      </w:r>
      <w:r>
        <w:rPr>
          <w:rFonts w:ascii="IRNazanin" w:hAnsi="IRNazanin" w:eastAsia="IRNazanin"/>
          <w:b w:val="false"/>
          <w:b w:val="false"/>
          <w:bCs w:val="false"/>
          <w:i w:val="false"/>
          <w:i w:val="false"/>
          <w:iCs w:val="false"/>
          <w:color w:val="333333"/>
          <w:sz w:val="20"/>
          <w:sz w:val="20"/>
          <w:szCs w:val="20"/>
          <w:rtl w:val="true"/>
        </w:rPr>
        <w:t xml:space="preserve">، والقرطبي في الجامع لأحكام القرآن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غريب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5/652</w:t>
      </w:r>
      <w:r>
        <w:rPr>
          <w:rFonts w:ascii="IRNazanin" w:hAnsi="IRNazanin" w:eastAsia="IRNazanin"/>
          <w:b w:val="false"/>
          <w:b w:val="false"/>
          <w:bCs w:val="false"/>
          <w:i w:val="false"/>
          <w:i w:val="false"/>
          <w:iCs w:val="false"/>
          <w:color w:val="333333"/>
          <w:sz w:val="20"/>
          <w:sz w:val="20"/>
          <w:szCs w:val="20"/>
          <w:rtl w:val="true"/>
        </w:rPr>
        <w:t>، 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15/435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xml:space="preserve">، وصحّحه الحاكم، كما صححه الألباني في سلسلة الأحاديث الصحيحة </w:t>
      </w:r>
      <w:r>
        <w:rPr>
          <w:rFonts w:eastAsia="IRNazanin" w:cs="IRNazanin"/>
          <w:b w:val="false"/>
          <w:bCs w:val="false"/>
          <w:i w:val="false"/>
          <w:iCs w:val="false"/>
          <w:color w:val="333333"/>
          <w:sz w:val="20"/>
          <w:szCs w:val="20"/>
        </w:rPr>
        <w:t>5/643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 على شرط مسلم،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8/129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الواسطية ضمن مجموع الفتاوى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مسلم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أسند هذا الحديث عن عبد الله بن مسعود بإسناد صحيح</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المصطفى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8/359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8/369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14/232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حديث حسن غريب من هذا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الألباني في صحيح سنن ابن ماجة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الألباني في صحيح سنن ابن ماجة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الأشجار العظيمة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كُنس ما تحتهن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كثير في البداية والنهاية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شيخنا أبو عبد الله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حديث صحيح</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9/162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إتحاف السادة المهرة </w:t>
      </w:r>
      <w:r>
        <w:rPr>
          <w:rFonts w:eastAsia="IRNazanin" w:cs="IRNazanin"/>
          <w:b w:val="false"/>
          <w:bCs w:val="false"/>
          <w:i w:val="false"/>
          <w:iCs w:val="false"/>
          <w:color w:val="333333"/>
          <w:sz w:val="20"/>
          <w:szCs w:val="20"/>
        </w:rPr>
        <w:t>9/194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8/461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4/538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4/1871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 صوف، أو من خز أو غيرهما، والمرحَّل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نُقِش فيه تصاوير الرِّحال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4/1883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غريب من هذا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3/158</w:t>
      </w:r>
      <w:r>
        <w:rPr>
          <w:rFonts w:ascii="IRNazanin" w:hAnsi="IRNazanin" w:eastAsia="IRNazanin"/>
          <w:b w:val="false"/>
          <w:b w:val="false"/>
          <w:bCs w:val="false"/>
          <w:i w:val="false"/>
          <w:i w:val="false"/>
          <w:iCs w:val="false"/>
          <w:color w:val="333333"/>
          <w:sz w:val="20"/>
          <w:sz w:val="20"/>
          <w:szCs w:val="20"/>
          <w:rtl w:val="true"/>
        </w:rPr>
        <w:t>،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مسلم ولم يخرجاه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3/117</w:t>
      </w:r>
      <w:r>
        <w:rPr>
          <w:rFonts w:ascii="IRNazanin" w:hAnsi="IRNazanin" w:eastAsia="IRNazanin"/>
          <w:b w:val="false"/>
          <w:b w:val="false"/>
          <w:bCs w:val="false"/>
          <w:i w:val="false"/>
          <w:i w:val="false"/>
          <w:iCs w:val="false"/>
          <w:color w:val="333333"/>
          <w:sz w:val="20"/>
          <w:sz w:val="20"/>
          <w:szCs w:val="20"/>
          <w:rtl w:val="true"/>
        </w:rPr>
        <w:t>،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ولم يخرجاه بهذه السياقة، وقال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شرط مسلم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أيضاً بلفظ قريب مما مرَّ في حديث طويل آخر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ولم يخرجاه بهذه السياقة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3/158</w:t>
      </w:r>
      <w:r>
        <w:rPr>
          <w:rFonts w:ascii="IRNazanin" w:hAnsi="IRNazanin" w:eastAsia="IRNazanin"/>
          <w:b w:val="false"/>
          <w:b w:val="false"/>
          <w:bCs w:val="false"/>
          <w:i w:val="false"/>
          <w:i w:val="false"/>
          <w:iCs w:val="false"/>
          <w:color w:val="333333"/>
          <w:sz w:val="20"/>
          <w:sz w:val="20"/>
          <w:szCs w:val="20"/>
          <w:rtl w:val="true"/>
        </w:rPr>
        <w:t>،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البخاري،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أيضاً في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واثلة بن الأسقع وعن عائشة، وصحَّحه في الموضعين، ووافقه الذهبي فيهما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 المؤمنين علي بن أبي طالب كرَّم الله وجهه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لابن أبي عاصم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التحفة الاثني عشرية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عمر لما أراد النبي صلى الله عليه وآله أن يكتب في مرضه كتاباً لا تضل به الأمة من بعده، وهذا الحديث مروي عن ابن عباس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اشتد بالنبي صلى الله عليه وسلم وجعه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ائتوني بكتاب أكتب لكم كتاباً لا تضلوا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صلى الله عليه وسلم غلبه الوجع، وعندنا كتاب الله حسبنا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فاختلفوا وكثر اللغط،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عني، ولا ينبغي عندي التنازع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ابن عباس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الرزية كل الرزية ما حال بين رسول الله صلى الله عليه وسلم وبين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وأخرجه مسلم في صحيحه </w:t>
      </w:r>
      <w:r>
        <w:rPr>
          <w:rFonts w:eastAsia="IRNazanin" w:cs="IRNazanin"/>
          <w:b w:val="false"/>
          <w:bCs w:val="false"/>
          <w:i w:val="false"/>
          <w:iCs w:val="false"/>
          <w:color w:val="333333"/>
          <w:sz w:val="20"/>
          <w:szCs w:val="20"/>
        </w:rPr>
        <w:t>3/1257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متقاربة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3/1334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البخاري لابن بطال </w:t>
      </w:r>
      <w:r>
        <w:rPr>
          <w:rFonts w:eastAsia="IRNazanin" w:cs="IRNazanin"/>
          <w:b w:val="false"/>
          <w:bCs w:val="false"/>
          <w:i w:val="false"/>
          <w:iCs w:val="false"/>
          <w:color w:val="333333"/>
          <w:sz w:val="20"/>
          <w:szCs w:val="20"/>
        </w:rPr>
        <w:t>3/550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4/2257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3/1452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3/1453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سنن أبي داود </w:t>
      </w:r>
      <w:r>
        <w:rPr>
          <w:rFonts w:eastAsia="IRNazanin" w:cs="IRNazanin"/>
          <w:b w:val="false"/>
          <w:bCs w:val="false"/>
          <w:i w:val="false"/>
          <w:iCs w:val="false"/>
          <w:color w:val="333333"/>
          <w:sz w:val="20"/>
          <w:szCs w:val="20"/>
        </w:rPr>
        <w:t>3/807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إثبات الهداة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المشكل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13/257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13/259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6/521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السيوطي في تاريخ الخلفاء،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عبد العزيز بن مروان، الخليفة الصالح أبو حفص، خامس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الذهبي في كتابه العِبَر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إحدى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الإمام العادل أمير المؤمنين وخامس الخلفاء الراشدين أبو حفص عمر بن عبدالعزيز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أبو داود في سننه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سفيان الثوري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الخلفاء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وعمر وعثمان وعلي وعمر بن عبدالعزيز</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حديث حسن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الألباني في صحيح سنن أبي داود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13/257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12/388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إلى ذلك ابن أبي العز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زمان علي لم ينتظم فيه الخلافة ولا الملك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وسنذكر كلمته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الطيبي كما في عون المعبود </w:t>
      </w:r>
      <w:r>
        <w:rPr>
          <w:rFonts w:eastAsia="IRNazanin" w:cs="IRNazanin"/>
          <w:b w:val="false"/>
          <w:bCs w:val="false"/>
          <w:i w:val="false"/>
          <w:iCs w:val="false"/>
          <w:color w:val="333333"/>
          <w:sz w:val="20"/>
          <w:szCs w:val="20"/>
        </w:rPr>
        <w:t>12/388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الخلافة في زمن عثمان وعلي رضي الله عنهما مشوبة بالملك</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w:t>
      </w:r>
      <w:r>
        <w:rPr>
          <w:rFonts w:eastAsia="IRNazanin" w:cs="IRNazanin"/>
          <w:b w:val="false"/>
          <w:bCs w:val="false"/>
          <w:i w:val="false"/>
          <w:iCs w:val="false"/>
          <w:color w:val="333333"/>
          <w:sz w:val="20"/>
          <w:szCs w:val="20"/>
        </w:rPr>
        <w:t>9/271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الطحاوية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8/134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13/183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13/182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6/256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3/1472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في مجمع البحرين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خب 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فاسداً، مفسداً، مراوغاً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5/182</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5/153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الكبير، ورجاله ثقات، وقال في موضع آخر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وإسناده 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الألباني في صحيح الجامع الصغير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وقال في سلسلة الأحاديث 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إسناد حسن في الشواهد والمتابعات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ووفيات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9/392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3/1475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3/1478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قال الألباني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ورجاله ثقات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في تفسير القرآن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4/1871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5/351</w:t>
      </w:r>
      <w:r>
        <w:rPr>
          <w:rFonts w:ascii="IRNazanin" w:hAnsi="IRNazanin" w:eastAsia="IRNazanin"/>
          <w:b w:val="false"/>
          <w:b w:val="false"/>
          <w:bCs w:val="false"/>
          <w:i w:val="false"/>
          <w:i w:val="false"/>
          <w:iCs w:val="false"/>
          <w:color w:val="333333"/>
          <w:sz w:val="20"/>
          <w:sz w:val="20"/>
          <w:szCs w:val="20"/>
          <w:rtl w:val="true"/>
        </w:rPr>
        <w:t xml:space="preserve">، صحّحه الألباني في صحيح سنن الترمذي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5/699</w:t>
      </w:r>
      <w:r>
        <w:rPr>
          <w:rFonts w:ascii="IRNazanin" w:hAnsi="IRNazanin" w:eastAsia="IRNazanin"/>
          <w:b w:val="false"/>
          <w:b w:val="false"/>
          <w:bCs w:val="false"/>
          <w:i w:val="false"/>
          <w:i w:val="false"/>
          <w:iCs w:val="false"/>
          <w:color w:val="333333"/>
          <w:sz w:val="20"/>
          <w:sz w:val="20"/>
          <w:szCs w:val="20"/>
          <w:rtl w:val="true"/>
        </w:rPr>
        <w:t>، 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وهو أحسن شيء رُوي في 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الألباني في صحيح سنن الترمذي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6/292</w:t>
      </w:r>
      <w:r>
        <w:rPr>
          <w:rFonts w:ascii="IRNazanin" w:hAnsi="IRNazanin" w:eastAsia="IRNazanin"/>
          <w:b w:val="false"/>
          <w:b w:val="false"/>
          <w:bCs w:val="false"/>
          <w:i w:val="false"/>
          <w:i w:val="false"/>
          <w:iCs w:val="false"/>
          <w:color w:val="333333"/>
          <w:sz w:val="20"/>
          <w:sz w:val="20"/>
          <w:szCs w:val="20"/>
          <w:rtl w:val="true"/>
        </w:rPr>
        <w:t>، قال شعيب الأرنؤوط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المطبوعة، والصحيح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إلى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أحاديث أخر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البخاري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4/1873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11/187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11/188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الحاكم مختصراً في المستدرك </w:t>
      </w:r>
      <w:r>
        <w:rPr>
          <w:rFonts w:eastAsia="IRNazanin" w:cs="IRNazanin"/>
          <w:b w:val="false"/>
          <w:bCs w:val="false"/>
          <w:i w:val="false"/>
          <w:iCs w:val="false"/>
          <w:color w:val="333333"/>
          <w:sz w:val="20"/>
          <w:szCs w:val="20"/>
        </w:rPr>
        <w:t>3/149</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3/1354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4/1871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فتح الباري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وإسناده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في مجمع الزوائد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وأبو يعلى، ورجالهما رجال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الألباني في ظلال الجنة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جيّد، رجاله كلهم ثقات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المهراس هو يوم أُحد، جاء فيه علي عليه السلام بماء من مهراس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صخرة منقورة تسع كثيراً من الماء</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45/278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11/264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في مجمع الزوائد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وهو مرسل صحيح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السحابة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ووثق رجاله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والطبراني، وفيه خالد بن طهمان، وثقه أبو حاتم وغيره، وبقية رجاله ثقات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3/136</w:t>
      </w:r>
      <w:r>
        <w:rPr>
          <w:rFonts w:ascii="IRNazanin" w:hAnsi="IRNazanin" w:eastAsia="IRNazanin"/>
          <w:b w:val="false"/>
          <w:b w:val="false"/>
          <w:bCs w:val="false"/>
          <w:i w:val="false"/>
          <w:i w:val="false"/>
          <w:iCs w:val="false"/>
          <w:color w:val="333333"/>
          <w:sz w:val="20"/>
          <w:sz w:val="20"/>
          <w:szCs w:val="20"/>
          <w:rtl w:val="true"/>
        </w:rPr>
        <w:t>، وصحّحه الحاكم، ووافقه الذهبي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في مجمع الزوائد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ورجاله ثقات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 بهذه السياقة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عبد البر في الاستيعاب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إسناد لا مطعن فيه لأحد؛ لصحَّته وثقة نقَلَته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في مجمع الزوائد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ورجاله رجال الصحيح غير حبة العرني، وقد وُثق</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في مجمع الزوائد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وأبو يعلى باختصار والبزار والطبراني في الأوسط، وإسناده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السحابة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وحسَّنه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السحابة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ووثق الشوكاني رجاله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الإسناد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ذر، والمقداد، وخباب، وجابر، وأبو سعيد كما في أسد الغابة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رافع، وعفيف بن عبد الله الكندي، وأبو أيوب الأنصاري، وعبد الرحمن بن عوف، وسعد بن أبي وقاص، وبريدة الأسلمي، والبراء بن عازب، وعبد الله بن مسعود، وحذيفة بن اليمان، وكعب بن زهير، وخزيمة بن ثابت، وغيرهم خلق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الإمام علي بن أبي طالب من تاريخ دمشق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على معتقدهم بعدم إيمان أبي طالب عليه السلام، ولكن مع قيام الأدلة الثابتة على إيمانه فإن زعم إخفاء أمير المؤمنين عليه السلام إيمانه خوفاً من أبيه لا يمكن قبوله بحال، والأحاديث الكثيرة الصحيحة دلت على أن أمير المؤمنين عليه السلام هو أول من آمن برسول الله صلى الله عليه وآله من الرجال، وهذا كاف وواف</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للإطلاع على المزيد راجع كتاب الغدير للأميني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قطف الأزهار المتناثرة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المتناثر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لقط اللآلئ المتناثرة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الألباني في صحيح سنن ابن ماجة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سلسلة الأحاديث الصحيحة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 على شرط الشيخين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الهيثمي في مجمع الزوائد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ورجاله رجال الصحيح غير فطر بن خليفة وهو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الحاكم المستدرك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مسلم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وسكت عنه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البوصيري في مختصر إتحاف السادة المهرة </w:t>
      </w:r>
      <w:r>
        <w:rPr>
          <w:rFonts w:eastAsia="IRNazanin" w:cs="IRNazanin"/>
          <w:b w:val="false"/>
          <w:bCs w:val="false"/>
          <w:i w:val="false"/>
          <w:iCs w:val="false"/>
          <w:color w:val="333333"/>
          <w:sz w:val="20"/>
          <w:szCs w:val="20"/>
        </w:rPr>
        <w:t>9/194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إسحاق بسند صحيح</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4/187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السيوطي هذا الحديث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قطف الأزهار المتناثرة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الأحاديث المتواترة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الكتاني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المتناثر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والزبيدي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لقط اللآلئ المتناثرة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 بهذه السياقة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الهيثمي في مجمع الزوائد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والطبراني في الكبير والأوسط باختصار، ورجال أحمد رجال الصحيح، غير أبي بلج الفزاري، وهو ثقة، وفيه لين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قال الألباني في تعليقته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ورجاله ثقات رجال الشيخين غير أبي بلج، واسمه يحيى بن سليم بن بلج، قال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ربما أخطأ</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بنفس السند السابق في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3/128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في مجمع الزوائد </w:t>
      </w:r>
      <w:r>
        <w:rPr>
          <w:rFonts w:eastAsia="IRNazanin" w:cs="IRNazanin"/>
          <w:b w:val="false"/>
          <w:bCs w:val="false"/>
          <w:i w:val="false"/>
          <w:iCs w:val="false"/>
          <w:color w:val="333333"/>
          <w:sz w:val="20"/>
          <w:szCs w:val="20"/>
        </w:rPr>
        <w:t>7/235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يعلى، ورجاله ثقات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في مجمع الزوائد </w:t>
      </w:r>
      <w:r>
        <w:rPr>
          <w:rFonts w:eastAsia="IRNazanin" w:cs="IRNazanin"/>
          <w:b w:val="false"/>
          <w:bCs w:val="false"/>
          <w:i w:val="false"/>
          <w:iCs w:val="false"/>
          <w:color w:val="333333"/>
          <w:sz w:val="20"/>
          <w:szCs w:val="20"/>
        </w:rPr>
        <w:t>7/236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ورجاله ثقات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مسلم، ولم يخرجاه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في مجمع الزوائد </w:t>
      </w:r>
      <w:r>
        <w:rPr>
          <w:rFonts w:eastAsia="IRNazanin" w:cs="IRNazanin"/>
          <w:b w:val="false"/>
          <w:bCs w:val="false"/>
          <w:i w:val="false"/>
          <w:iCs w:val="false"/>
          <w:color w:val="333333"/>
          <w:sz w:val="20"/>
          <w:szCs w:val="20"/>
        </w:rPr>
        <w:t>9/135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ورجاله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ووثق الشوكاني رواة الحديث في در السحابة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وصحّحه الحاكم، ووافقه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السيوطي في تاريخ الخلفاء،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الشوكاني في الفوائد المجموعة،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ذكر طرق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فظهر بهذا أن الحديث مِن قسم الحسن لغيره، لا صحيحاً كما قال الحاكم، ولا موضوعاً كما قال ابن الجوزي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5/636</w:t>
      </w:r>
      <w:r>
        <w:rPr>
          <w:rFonts w:ascii="IRNazanin" w:hAnsi="IRNazanin" w:eastAsia="IRNazanin"/>
          <w:b w:val="false"/>
          <w:b w:val="false"/>
          <w:bCs w:val="false"/>
          <w:i w:val="false"/>
          <w:i w:val="false"/>
          <w:iCs w:val="false"/>
          <w:color w:val="333333"/>
          <w:sz w:val="20"/>
          <w:sz w:val="20"/>
          <w:szCs w:val="20"/>
          <w:rtl w:val="true"/>
        </w:rPr>
        <w:t>، وقال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فيض القدير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45/291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دمشق </w:t>
      </w:r>
      <w:r>
        <w:rPr>
          <w:rFonts w:eastAsia="IRNazanin" w:cs="IRNazanin"/>
          <w:b w:val="false"/>
          <w:bCs w:val="false"/>
          <w:i w:val="false"/>
          <w:iCs w:val="false"/>
          <w:color w:val="333333"/>
          <w:sz w:val="20"/>
          <w:szCs w:val="20"/>
        </w:rPr>
        <w:t>45/289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tl w:val="true"/>
        </w:rPr>
        <w:t>،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3/134</w:t>
      </w:r>
      <w:r>
        <w:rPr>
          <w:rFonts w:ascii="IRNazanin" w:hAnsi="IRNazanin" w:eastAsia="IRNazanin"/>
          <w:b w:val="false"/>
          <w:b w:val="false"/>
          <w:bCs w:val="false"/>
          <w:i w:val="false"/>
          <w:i w:val="false"/>
          <w:iCs w:val="false"/>
          <w:color w:val="333333"/>
          <w:sz w:val="20"/>
          <w:sz w:val="20"/>
          <w:szCs w:val="20"/>
          <w:rtl w:val="true"/>
        </w:rPr>
        <w:t>،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ووثق الشوكاني رواة الحديث في در السحابة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الألباني في سلسلة الأحاديث الصحيحة </w:t>
      </w:r>
      <w:r>
        <w:rPr>
          <w:rFonts w:eastAsia="IRNazanin" w:cs="IRNazanin"/>
          <w:b w:val="false"/>
          <w:bCs w:val="false"/>
          <w:i w:val="false"/>
          <w:iCs w:val="false"/>
          <w:color w:val="333333"/>
          <w:sz w:val="20"/>
          <w:szCs w:val="20"/>
        </w:rPr>
        <w:t>5/626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إسناد جيِّد، رجاله ثقات معروفون، غير زينب بنت كعب، فقال في 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صحابية تزوَّجها أبو سعيد الخدري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5/636</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مسلم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3/137</w:t>
      </w:r>
      <w:r>
        <w:rPr>
          <w:rFonts w:ascii="IRNazanin" w:hAnsi="IRNazanin" w:eastAsia="IRNazanin"/>
          <w:b w:val="false"/>
          <w:b w:val="false"/>
          <w:bCs w:val="false"/>
          <w:i w:val="false"/>
          <w:i w:val="false"/>
          <w:iCs w:val="false"/>
          <w:color w:val="333333"/>
          <w:sz w:val="20"/>
          <w:sz w:val="20"/>
          <w:szCs w:val="20"/>
          <w:rtl w:val="true"/>
        </w:rPr>
        <w:t>،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في مجمع الزوائد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البزار، وإسناده حسن، وقال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ورجاله رجال الصحيح، غير أبي ربيعة الأيادي، وقد حسَّن الترمذي حديثه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5/641</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في مجمع الزوائد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وإسناد أحمد حسنٌ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العسقلاني في فتح الباري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والنسائي، وإسناده 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ساق بعض طرق الحديث، ووثق أسانيد بعضها، وحسَّن بعضاً آخر منها،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الأحاديث يقوي بعضها بعضاً، وكل طريق منها صالح للاحتجاج فضلاً عن مجموعها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5/639</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غريب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المجموعة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5/636</w:t>
      </w:r>
      <w:r>
        <w:rPr>
          <w:rFonts w:ascii="IRNazanin" w:hAnsi="IRNazanin" w:eastAsia="IRNazanin"/>
          <w:b w:val="false"/>
          <w:b w:val="false"/>
          <w:bCs w:val="false"/>
          <w:i w:val="false"/>
          <w:i w:val="false"/>
          <w:iCs w:val="false"/>
          <w:color w:val="333333"/>
          <w:sz w:val="20"/>
          <w:sz w:val="20"/>
          <w:szCs w:val="20"/>
          <w:rtl w:val="true"/>
        </w:rPr>
        <w:t>، 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وحسَّنه الألباني في صحيح سنن الترمذي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ولم يخرجاه، وقد رواه عن أنس جماعة من أصحابه زيادة على ثلاثين نفساً، ثم صحّت الرواية عن علي، وأبي سعيد الخدري، وسفينة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في مجمع الزوائد </w:t>
      </w:r>
      <w:r>
        <w:rPr>
          <w:rFonts w:eastAsia="IRNazanin" w:cs="IRNazanin"/>
          <w:b w:val="false"/>
          <w:bCs w:val="false"/>
          <w:i w:val="false"/>
          <w:iCs w:val="false"/>
          <w:color w:val="333333"/>
          <w:sz w:val="20"/>
          <w:szCs w:val="20"/>
        </w:rPr>
        <w:t>9/125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والطبراني باختصار، ورجال الطبراني رجال الصحيح غير فطر بن خليفة، وهو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الذهبي في تاريخ الإسلام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طرق كثيرة عن أنس متكلّم فيها، وبعضها على شرط السنن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الهيثمي في مجمع الزوائد </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والطبراني</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ورجال أحمد ثقات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ورمز له السيوطي في الجامع الصغير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الألباني في سلسلة الأحاديث الصحيحة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فالحديث صحيح بمجموع هذه الطرق</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في مجمع الزوائد </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يعلى والبزار باختصار، ورجال أبي يعلى رجال الصحيح، غير محمود بن خداش وقنان، وهما ثقتان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الهيثمي في مجمع الزوائد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ورجاله رجال الصحيح، غير أبي عبد الله الجدلي، وهو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ورمز له السيوطي في الجامع الصغير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بالصحة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ورمز له السيوطي بالصحة في الجامع الصغير </w:t>
      </w:r>
      <w:r>
        <w:rPr>
          <w:rFonts w:eastAsia="IRNazanin" w:cs="IRNazanin"/>
          <w:b w:val="false"/>
          <w:bCs w:val="false"/>
          <w:i w:val="false"/>
          <w:iCs w:val="false"/>
          <w:color w:val="333333"/>
          <w:sz w:val="20"/>
          <w:szCs w:val="20"/>
        </w:rPr>
        <w:t>2/554</w:t>
      </w:r>
      <w:r>
        <w:rPr>
          <w:rFonts w:ascii="IRNazanin" w:hAnsi="IRNazanin" w:eastAsia="IRNazanin"/>
          <w:b w:val="false"/>
          <w:b w:val="false"/>
          <w:bCs w:val="false"/>
          <w:i w:val="false"/>
          <w:i w:val="false"/>
          <w:iCs w:val="false"/>
          <w:color w:val="333333"/>
          <w:sz w:val="20"/>
          <w:sz w:val="20"/>
          <w:szCs w:val="20"/>
          <w:rtl w:val="true"/>
        </w:rPr>
        <w:t xml:space="preserve">، وصحّحه الألباني في صحيح الجامع الصغير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وسلسلة الأحاديث الصحيحة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اللآلئ المصنوعة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في مجمع الزوائد </w:t>
      </w:r>
      <w:r>
        <w:rPr>
          <w:rFonts w:eastAsia="IRNazanin" w:cs="IRNazanin"/>
          <w:b w:val="false"/>
          <w:bCs w:val="false"/>
          <w:i w:val="false"/>
          <w:iCs w:val="false"/>
          <w:color w:val="333333"/>
          <w:sz w:val="20"/>
          <w:szCs w:val="20"/>
        </w:rPr>
        <w:t>9/177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ورجاله رجال الصحيح غير هاشم بن البريد، وهو ثقة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صحيحاً أن أمير المؤمنين عليه السلام سمَّى أبناءه بحرب، ولكن نقلت هذا الحديث لما فيه من الدلالة على أن النبي صلى الله عليه وآله سمَّى الحسن والحسين والمحسن بهذه الأسماء المباركة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في مجمع الزوائد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والبزار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والطبراني، ورجال أحمد والبزار رجال الصحيح غير هانئ بن هانئ وهو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الحاكم في المستدرك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5/659</w:t>
      </w:r>
      <w:r>
        <w:rPr>
          <w:rFonts w:ascii="IRNazanin" w:hAnsi="IRNazanin" w:eastAsia="IRNazanin"/>
          <w:b w:val="false"/>
          <w:b w:val="false"/>
          <w:bCs w:val="false"/>
          <w:i w:val="false"/>
          <w:i w:val="false"/>
          <w:iCs w:val="false"/>
          <w:color w:val="333333"/>
          <w:sz w:val="20"/>
          <w:sz w:val="20"/>
          <w:szCs w:val="20"/>
          <w:rtl w:val="true"/>
        </w:rPr>
        <w:t>، 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الألباني في صحيح سنن الترمذي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4/1883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3/115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5/656</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قد صحَّ من أوجه كثيرة، وأنا أتعجّب أنهما 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وقال الهيثمي في مجمع الزوائد </w:t>
      </w:r>
      <w:r>
        <w:rPr>
          <w:rFonts w:eastAsia="IRNazanin" w:cs="IRNazanin"/>
          <w:b w:val="false"/>
          <w:bCs w:val="false"/>
          <w:i w:val="false"/>
          <w:iCs w:val="false"/>
          <w:color w:val="333333"/>
          <w:sz w:val="20"/>
          <w:szCs w:val="20"/>
        </w:rPr>
        <w:t>9/182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وإسناده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من الأحاديث المتواترة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في قطف الأزهار المتناثرة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والكتاني في نظم المتناثر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والزبيدي في لقط اللآلئ المتناثرة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الألباني في سلسلته الصحيحة </w:t>
      </w:r>
      <w:r>
        <w:rPr>
          <w:rFonts w:eastAsia="IRNazanin" w:cs="IRNazanin"/>
          <w:b w:val="false"/>
          <w:bCs w:val="false"/>
          <w:i w:val="false"/>
          <w:iCs w:val="false"/>
          <w:color w:val="333333"/>
          <w:sz w:val="20"/>
          <w:szCs w:val="20"/>
        </w:rPr>
        <w:t>2/438</w:t>
      </w:r>
      <w:r>
        <w:rPr>
          <w:rFonts w:ascii="IRNazanin" w:hAnsi="IRNazanin" w:eastAsia="IRNazanin"/>
          <w:b w:val="false"/>
          <w:b w:val="false"/>
          <w:bCs w:val="false"/>
          <w:i w:val="false"/>
          <w:i w:val="false"/>
          <w:iCs w:val="false"/>
          <w:color w:val="333333"/>
          <w:sz w:val="20"/>
          <w:sz w:val="20"/>
          <w:szCs w:val="20"/>
          <w:rtl w:val="true"/>
        </w:rPr>
        <w:t>، وخرّج طرقه،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فالحديث صحيح بلا ريب، بل هو متواتر كما نقله المناوي، وكذلك الزيادات التي سبق تخريجها، فهي صحيحة ثابتة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xml:space="preserve">، صحَّحه الحاكم ووافقه الذهبي، كما صحَّحه الألباني في صحيح سنن ابن ماجة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وسلسلة الأحاديث الصحيحة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3/1151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5/657</w:t>
      </w:r>
      <w:r>
        <w:rPr>
          <w:rFonts w:ascii="IRNazanin" w:hAnsi="IRNazanin" w:eastAsia="IRNazanin"/>
          <w:b w:val="false"/>
          <w:b w:val="false"/>
          <w:bCs w:val="false"/>
          <w:i w:val="false"/>
          <w:i w:val="false"/>
          <w:iCs w:val="false"/>
          <w:color w:val="333333"/>
          <w:sz w:val="20"/>
          <w:sz w:val="20"/>
          <w:szCs w:val="20"/>
          <w:rtl w:val="true"/>
        </w:rPr>
        <w:t>، 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الألباني في صحيح سنن الترمذي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 صوف، وربما كان من خز أو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نُقش فيه تصاوير الرِّحال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4/1883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5/352</w:t>
      </w:r>
      <w:r>
        <w:rPr>
          <w:rFonts w:ascii="IRNazanin" w:hAnsi="IRNazanin" w:eastAsia="IRNazanin"/>
          <w:b w:val="false"/>
          <w:b w:val="false"/>
          <w:bCs w:val="false"/>
          <w:i w:val="false"/>
          <w:i w:val="false"/>
          <w:iCs w:val="false"/>
          <w:color w:val="333333"/>
          <w:sz w:val="20"/>
          <w:sz w:val="20"/>
          <w:szCs w:val="20"/>
          <w:rtl w:val="true"/>
        </w:rPr>
        <w:t>، 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غريب من هذا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مسلم،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وسكت عنه الذهبي في التلخيص</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3/158</w:t>
      </w:r>
      <w:r>
        <w:rPr>
          <w:rFonts w:ascii="IRNazanin" w:hAnsi="IRNazanin" w:eastAsia="IRNazanin"/>
          <w:b w:val="false"/>
          <w:b w:val="false"/>
          <w:bCs w:val="false"/>
          <w:i w:val="false"/>
          <w:i w:val="false"/>
          <w:iCs w:val="false"/>
          <w:color w:val="333333"/>
          <w:sz w:val="20"/>
          <w:sz w:val="20"/>
          <w:szCs w:val="20"/>
          <w:rtl w:val="true"/>
        </w:rPr>
        <w:t>،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البخاري،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شرط مسلم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4/1871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في مجمع الزوائد </w:t>
      </w:r>
      <w:r>
        <w:rPr>
          <w:rFonts w:eastAsia="IRNazanin" w:cs="IRNazanin"/>
          <w:b w:val="false"/>
          <w:bCs w:val="false"/>
          <w:i w:val="false"/>
          <w:iCs w:val="false"/>
          <w:color w:val="333333"/>
          <w:sz w:val="20"/>
          <w:szCs w:val="20"/>
        </w:rPr>
        <w:t>9/178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الحاكم في المستدرك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في مجمع الزوائد </w:t>
      </w:r>
      <w:r>
        <w:rPr>
          <w:rFonts w:eastAsia="IRNazanin" w:cs="IRNazanin"/>
          <w:b w:val="false"/>
          <w:bCs w:val="false"/>
          <w:i w:val="false"/>
          <w:iCs w:val="false"/>
          <w:color w:val="333333"/>
          <w:sz w:val="20"/>
          <w:szCs w:val="20"/>
        </w:rPr>
        <w:t>9/177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والطبراني</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ورجالهما رجال الصحيح، غير عمير بن إسحاق، وهو ثقة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3/186</w:t>
      </w:r>
      <w:r>
        <w:rPr>
          <w:rFonts w:ascii="IRNazanin" w:hAnsi="IRNazanin" w:eastAsia="IRNazanin"/>
          <w:b w:val="false"/>
          <w:b w:val="false"/>
          <w:bCs w:val="false"/>
          <w:i w:val="false"/>
          <w:i w:val="false"/>
          <w:iCs w:val="false"/>
          <w:color w:val="333333"/>
          <w:sz w:val="20"/>
          <w:sz w:val="20"/>
          <w:szCs w:val="20"/>
          <w:rtl w:val="true"/>
        </w:rPr>
        <w:t>،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على شرط الشيخين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في مجمع الزوائد </w:t>
      </w:r>
      <w:r>
        <w:rPr>
          <w:rFonts w:eastAsia="IRNazanin" w:cs="IRNazanin"/>
          <w:b w:val="false"/>
          <w:bCs w:val="false"/>
          <w:i w:val="false"/>
          <w:iCs w:val="false"/>
          <w:color w:val="333333"/>
          <w:sz w:val="20"/>
          <w:szCs w:val="20"/>
        </w:rPr>
        <w:t>9/176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ورجاله رجال الصحيح غير يزيد بن نحيس، وهو ثقة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الهيثمي في مجمع الزوائد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والبزار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ورجال أحمد ثقات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في مجمع الزوائد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يعلى في الكبير، ورجاله رجال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سنن الترمذي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على شرط الشيخين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حسَّنه الألباني في صحيح سنن ابن ماجة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الحاكم في المستدرك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البوصيري في إتحاف الخيرة المهرة </w:t>
      </w:r>
      <w:r>
        <w:rPr>
          <w:rFonts w:eastAsia="IRNazanin" w:cs="IRNazanin"/>
          <w:b w:val="false"/>
          <w:bCs w:val="false"/>
          <w:i w:val="false"/>
          <w:iCs w:val="false"/>
          <w:color w:val="333333"/>
          <w:sz w:val="20"/>
          <w:szCs w:val="20"/>
        </w:rPr>
        <w:t>9/322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16/507</w:t>
      </w:r>
      <w:r>
        <w:rPr>
          <w:rFonts w:ascii="IRNazanin" w:hAnsi="IRNazanin" w:eastAsia="IRNazanin"/>
          <w:b w:val="false"/>
          <w:b w:val="false"/>
          <w:bCs w:val="false"/>
          <w:i w:val="false"/>
          <w:i w:val="false"/>
          <w:iCs w:val="false"/>
          <w:color w:val="333333"/>
          <w:sz w:val="20"/>
          <w:sz w:val="20"/>
          <w:szCs w:val="20"/>
          <w:rtl w:val="true"/>
        </w:rPr>
        <w:t>، قال شعيب الأرنؤوط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الألباني في سلسلة الأحاديث الصحيحة </w:t>
      </w:r>
      <w:r>
        <w:rPr>
          <w:rFonts w:eastAsia="IRNazanin" w:cs="IRNazanin"/>
          <w:b w:val="false"/>
          <w:bCs w:val="false"/>
          <w:i w:val="false"/>
          <w:iCs w:val="false"/>
          <w:color w:val="333333"/>
          <w:sz w:val="20"/>
          <w:szCs w:val="20"/>
        </w:rPr>
        <w:t>6/931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في مجمع الزوائد </w:t>
      </w:r>
      <w:r>
        <w:rPr>
          <w:rFonts w:eastAsia="IRNazanin" w:cs="IRNazanin"/>
          <w:b w:val="false"/>
          <w:bCs w:val="false"/>
          <w:i w:val="false"/>
          <w:iCs w:val="false"/>
          <w:color w:val="333333"/>
          <w:sz w:val="20"/>
          <w:szCs w:val="20"/>
        </w:rPr>
        <w:t>9/166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يعلى، وإسناده جيد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في مجمع الزوائد </w:t>
      </w:r>
      <w:r>
        <w:rPr>
          <w:rFonts w:eastAsia="IRNazanin" w:cs="IRNazanin"/>
          <w:b w:val="false"/>
          <w:bCs w:val="false"/>
          <w:i w:val="false"/>
          <w:iCs w:val="false"/>
          <w:color w:val="333333"/>
          <w:sz w:val="20"/>
          <w:szCs w:val="20"/>
        </w:rPr>
        <w:t>9/169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الأوسط، ورجاله رجال الصحيح غير عبيد بن طفيل وهو ثقة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8/152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8/153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8/154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3/115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5/659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 غريب</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5/661</w:t>
      </w:r>
      <w:r>
        <w:rPr>
          <w:rFonts w:ascii="IRNazanin" w:hAnsi="IRNazanin" w:eastAsia="IRNazanin"/>
          <w:b w:val="false"/>
          <w:b w:val="false"/>
          <w:bCs w:val="false"/>
          <w:i w:val="false"/>
          <w:i w:val="false"/>
          <w:iCs w:val="false"/>
          <w:color w:val="333333"/>
          <w:sz w:val="20"/>
          <w:sz w:val="20"/>
          <w:szCs w:val="20"/>
          <w:rtl w:val="true"/>
        </w:rPr>
        <w:t>، 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في مجمع الزوائد </w:t>
      </w:r>
      <w:r>
        <w:rPr>
          <w:rFonts w:eastAsia="IRNazanin" w:cs="IRNazanin"/>
          <w:b w:val="false"/>
          <w:bCs w:val="false"/>
          <w:i w:val="false"/>
          <w:iCs w:val="false"/>
          <w:color w:val="333333"/>
          <w:sz w:val="20"/>
          <w:szCs w:val="20"/>
        </w:rPr>
        <w:t>9/179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ورجاله رجال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وإسناده 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هذا الحديث أيضاً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عن أبي هريرة،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وإسناده حسن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3/196</w:t>
      </w:r>
      <w:r>
        <w:rPr>
          <w:rFonts w:ascii="IRNazanin" w:hAnsi="IRNazanin" w:eastAsia="IRNazanin"/>
          <w:b w:val="false"/>
          <w:b w:val="false"/>
          <w:bCs w:val="false"/>
          <w:i w:val="false"/>
          <w:i w:val="false"/>
          <w:iCs w:val="false"/>
          <w:color w:val="333333"/>
          <w:sz w:val="20"/>
          <w:sz w:val="20"/>
          <w:szCs w:val="20"/>
          <w:rtl w:val="true"/>
        </w:rPr>
        <w:t>،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في مجمع الزوائد </w:t>
      </w:r>
      <w:r>
        <w:rPr>
          <w:rFonts w:eastAsia="IRNazanin" w:cs="IRNazanin"/>
          <w:b w:val="false"/>
          <w:bCs w:val="false"/>
          <w:i w:val="false"/>
          <w:iCs w:val="false"/>
          <w:color w:val="333333"/>
          <w:sz w:val="20"/>
          <w:szCs w:val="20"/>
        </w:rPr>
        <w:t>9/195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والطبراني بأسانيد، ورجاله وثِّقوا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5/658</w:t>
      </w:r>
      <w:r>
        <w:rPr>
          <w:rFonts w:ascii="IRNazanin" w:hAnsi="IRNazanin" w:eastAsia="IRNazanin"/>
          <w:b w:val="false"/>
          <w:b w:val="false"/>
          <w:bCs w:val="false"/>
          <w:i w:val="false"/>
          <w:i w:val="false"/>
          <w:iCs w:val="false"/>
          <w:color w:val="333333"/>
          <w:sz w:val="20"/>
          <w:sz w:val="20"/>
          <w:szCs w:val="20"/>
          <w:rtl w:val="true"/>
        </w:rPr>
        <w:t>، 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في مجمع الزوائد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وإسناده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وحسنه الألباني في صحيح سنن الترمذي </w:t>
      </w:r>
      <w:r>
        <w:rPr>
          <w:rFonts w:eastAsia="IRNazanin" w:cs="IRNazanin"/>
          <w:b w:val="false"/>
          <w:bCs w:val="false"/>
          <w:i w:val="false"/>
          <w:iCs w:val="false"/>
          <w:color w:val="333333"/>
          <w:sz w:val="20"/>
          <w:szCs w:val="20"/>
        </w:rPr>
        <w:t>3/539</w:t>
      </w:r>
      <w:r>
        <w:rPr>
          <w:rFonts w:ascii="IRNazanin" w:hAnsi="IRNazanin" w:eastAsia="IRNazanin"/>
          <w:b w:val="false"/>
          <w:b w:val="false"/>
          <w:bCs w:val="false"/>
          <w:i w:val="false"/>
          <w:i w:val="false"/>
          <w:iCs w:val="false"/>
          <w:color w:val="333333"/>
          <w:sz w:val="20"/>
          <w:sz w:val="20"/>
          <w:szCs w:val="20"/>
          <w:rtl w:val="true"/>
        </w:rPr>
        <w:t xml:space="preserve">، وصحيح سنن ابن ماجة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وصحَّحه في سلسلة الأحاديث الصحيحة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في مجمع الزوائد </w:t>
      </w:r>
      <w:r>
        <w:rPr>
          <w:rFonts w:eastAsia="IRNazanin" w:cs="IRNazanin"/>
          <w:b w:val="false"/>
          <w:bCs w:val="false"/>
          <w:i w:val="false"/>
          <w:iCs w:val="false"/>
          <w:color w:val="333333"/>
          <w:sz w:val="20"/>
          <w:szCs w:val="20"/>
        </w:rPr>
        <w:t>9/187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وأبو يعلى، والبزار، والطبراني، ورجاله ثقات، ولم ينفرد نجي 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الألباني في سلسلة الأحاديث الصحيحة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بالجملة فالحديث المذكور أعلاه والمترجم له صحيح بمجموع هذه الطرق وإن كانت مفرداتها لا تخلو من ضعف، ولكنه ضعف يسير، لاسيما وبعضها قد حسَّنه الهيثمي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بأسانيد، ورجال أحدها ثقات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وبوادره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بادرة، وهي ما يبدو من الإنسان عند حدَّته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 الرائحة، والأروع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يعجبك بحسنه أو شجاعته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 والسجية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يستزاد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الفرزدق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7/269</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7/269</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حقوق آل البيت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في خبر من غبر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المؤلفين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بن عامر بن شرف الدين الشبراوي القاهري الشافعي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محدّث فقيه أصولي متكلم أديب شاعر مشارك في بعض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تقريباً، وولي مشيخة الأزهر، وتوفي 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البيان وبستان الأذهان، ديوان شعر، نزهة الأبصار في رقائق الأشعار، شرح الصدور بغزوة أهل بدر، والإتحاف بحب الأشراف</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9/313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9/313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9/323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9/321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6/257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6/257</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6/131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منهاج السنة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ووفيات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6/256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6/257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8/139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في خبر من غبر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6/539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سبائك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9/387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9/392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8/456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7/339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تذكرة الحفّاظ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خزيمة الحافظ الكبير إمام الأئمة شيخ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أيضاً في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الإمام كان فريد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حاتم محمد بن حبان التميمي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على وجه الأرض من يحسن صناعة السنن ويحفظ ألفاظها الصحاح وزياداتها حتى كأن السنن بين عينيه إلا محمد بن إسحاق بن خزيمة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الدارقطني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ابن خزيمة إماماً ثبتاً معدوم النظير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ابن حبان في كتابه الثقات </w:t>
      </w:r>
      <w:r>
        <w:rPr>
          <w:rFonts w:eastAsia="IRNazanin" w:cs="IRNazanin"/>
          <w:b w:val="false"/>
          <w:bCs w:val="false"/>
          <w:i w:val="false"/>
          <w:iCs w:val="false"/>
          <w:color w:val="333333"/>
          <w:sz w:val="20"/>
          <w:szCs w:val="20"/>
        </w:rPr>
        <w:t>9/156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رحمه الله أحد أئمة الدنيا علماً وفقهاً وحفظاً وجمعاً واستنباطاً حتى تكلم في السنن بإسناد لا نعلم سبق إليها غيره من أئمتنا مع الإتقان الوافر والدين الشديد إلى أن توفي رحمه الله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7/339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كرامات الأولياء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سبائك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بلاد النُّوبة، وهي بلاد واسعة في جنوب مصر، أول بلادهم بعد أسوان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 لسان العرب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جيل من السودان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كرامات الأولياء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وآثار الأول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قرية تقع على بعد ثلاثة أميال من المدينة المنورة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في خبر من غبر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هذه القضية في البداية والنهاية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 ووفيات الأعيان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كرامات الأولياء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الاثنا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المنتقى من منهاج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 هذا الحديث في صفحة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فراجعه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3/1478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3/1478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لابن أبي عاصم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الألباني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ورجاله ثقات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والجواهر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كرامات الأولياء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الإشاعة لأشراط الساعة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الفتوحات المكية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الإشاعة لأشراط الساعة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 مصادره في 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المنيف في الصحيح والضعيف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بتوضيح منّا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الإصابة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الأقوال في سِنّه كلها دالّة على أنه جاوز المائتين وخمسين سنة، والاختلاف إنما هو الزائد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ثبت ما ذكروه يكون ذلك من خوارق العادات في حقّه، وما المانع 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روى أبو الشيخ في طبقات الأصبهانيين من طريق العباس بن يزيد،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العلم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سلمان ثلاثمائة وخمسين سنة، فأما مائتان وخمسون سنة فلا يشكّون فيها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الفتن والملاحم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Pr>
        <w:t>15/135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Pr>
        <w:t>15/136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الحذر في أمر الخضر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 النضر في نبأ الخضر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9/155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2/674</w:t>
      </w:r>
      <w:r>
        <w:rPr>
          <w:rFonts w:ascii="IRNazanin" w:hAnsi="IRNazanin" w:eastAsia="IRNazanin"/>
          <w:b w:val="false"/>
          <w:b w:val="false"/>
          <w:bCs w:val="false"/>
          <w:i w:val="false"/>
          <w:i w:val="false"/>
          <w:iCs w:val="false"/>
          <w:color w:val="333333"/>
          <w:sz w:val="20"/>
          <w:sz w:val="20"/>
          <w:szCs w:val="20"/>
          <w:rtl w:val="true"/>
        </w:rPr>
        <w:t>،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9/156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15/116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الحديث الذي سقط من إسناده اثنان فصاعداً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6/337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قارِب</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4/2262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2/486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3/517</w:t>
      </w:r>
      <w:r>
        <w:rPr>
          <w:rFonts w:ascii="IRNazanin" w:hAnsi="IRNazanin" w:eastAsia="IRNazanin"/>
          <w:b w:val="false"/>
          <w:b w:val="false"/>
          <w:bCs w:val="false"/>
          <w:i w:val="false"/>
          <w:i w:val="false"/>
          <w:iCs w:val="false"/>
          <w:color w:val="333333"/>
          <w:sz w:val="20"/>
          <w:sz w:val="20"/>
          <w:szCs w:val="20"/>
          <w:rtl w:val="true"/>
        </w:rPr>
        <w:t>،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الإسناد، ولم يخرجاه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لنعيم 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البهية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الوردي المطبوع ضمن الحاوي للفتاوي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القرطبي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21/191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21/192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وَجَعَلَنِي 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 دلالة على كونه نبيًّا في ذلك الوقت، بل قبل ذلك الوقت كما هو مقتضى دلالة الفعل الماضي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21/214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21/215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هذه الأقوال في ميزان الاعتدال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الألباني في صحيح سنن الترمذي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صحيح</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الألباني في صحيح سنن الترمذي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صحيح</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شك من الراوي، وسيأتي في الرواية التالية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اسمه اسمي، أو اسمه اسم نبي</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Pr>
        <w:t>8/258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الباحث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الخيرة المهرة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4/1976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4/1874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9/238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w:t>
      </w:r>
      <w:r>
        <w:rPr>
          <w:rFonts w:eastAsia="IRNazanin" w:cs="IRNazanin"/>
          <w:b w:val="false"/>
          <w:bCs w:val="false"/>
          <w:i w:val="false"/>
          <w:iCs w:val="false"/>
          <w:color w:val="333333"/>
          <w:sz w:val="20"/>
          <w:szCs w:val="20"/>
        </w:rPr>
        <w:t>9/349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المهدي لأبي نعيم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لنعيم 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image" Target="media/image2.jpeg"/><Relationship Id="rId230" Type="http://schemas.openxmlformats.org/officeDocument/2006/relationships/image" Target="media/image2.jpeg"/><Relationship Id="rId231" Type="http://schemas.openxmlformats.org/officeDocument/2006/relationships/footer" Target="footer224.xml"/><Relationship Id="rId232" Type="http://schemas.openxmlformats.org/officeDocument/2006/relationships/footnotes" Target="footnotes.xml"/><Relationship Id="rId233" Type="http://schemas.openxmlformats.org/officeDocument/2006/relationships/numbering" Target="numbering.xml"/><Relationship Id="rId234" Type="http://schemas.openxmlformats.org/officeDocument/2006/relationships/fontTable" Target="fontTable.xml"/><Relationship Id="rId235" Type="http://schemas.openxmlformats.org/officeDocument/2006/relationships/settings" Target="settings.xml"/><Relationship Id="rId2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229</Pages>
  <Words>47733</Words>
  <Characters>208159</Characters>
  <CharactersWithSpaces>254368</CharactersWithSpaces>
  <Paragraphs>2327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2026-08-16T00:30:43Z</dcterms:created>
  <dc:creator>ghaemiyeh.com</dc:creator>
  <dc:description/>
  <dc:language>en-US</dc:language>
  <cp:lastModifiedBy/>
  <dcterms:modified xsi:type="dcterms:W3CDTF">2026-08-16T04:00:51Z</dcterms:modified>
  <cp:revision>1</cp:revision>
  <dc:subject/>
  <dc:title>ائمه اهل البیت علیهم السلام</dc:title>
</cp:coreProperties>
</file>

<file path=docProps/custom.xml><?xml version="1.0" encoding="utf-8"?>
<Properties xmlns="http://schemas.openxmlformats.org/officeDocument/2006/custom-properties" xmlns:vt="http://schemas.openxmlformats.org/officeDocument/2006/docPropsVTypes"/>
</file>